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F75C8" w14:textId="2388B8DA" w:rsidR="00B0476D" w:rsidRDefault="00B0476D" w:rsidP="00B0476D">
      <w:pPr>
        <w:ind w:leftChars="-1" w:hangingChars="1" w:hanging="2"/>
        <w:rPr>
          <w:rFonts w:ascii="Calibri" w:eastAsia="宋体" w:hAnsi="Calibri" w:cs="Calibri"/>
          <w:kern w:val="0"/>
          <w:szCs w:val="21"/>
        </w:rPr>
      </w:pPr>
      <w:r>
        <w:rPr>
          <w:rFonts w:asciiTheme="minorEastAsia" w:hAnsiTheme="minorEastAsia" w:cs="Calibri" w:hint="eastAsia"/>
          <w:b/>
          <w:bCs/>
          <w:kern w:val="0"/>
          <w:szCs w:val="21"/>
          <w:lang w:val="en-CA"/>
        </w:rPr>
        <w:t>T</w:t>
      </w:r>
      <w:r w:rsidRPr="003743DE">
        <w:rPr>
          <w:rFonts w:ascii="Calibri" w:eastAsia="Times New Roman" w:hAnsi="Calibri" w:cs="Calibri"/>
          <w:b/>
          <w:bCs/>
          <w:kern w:val="0"/>
          <w:szCs w:val="21"/>
          <w:lang w:val="en-CA" w:eastAsia="en-CA"/>
        </w:rPr>
        <w:t xml:space="preserve">able </w:t>
      </w:r>
      <w:r>
        <w:rPr>
          <w:rFonts w:ascii="Calibri" w:eastAsia="Times New Roman" w:hAnsi="Calibri" w:cs="Calibri"/>
          <w:b/>
          <w:bCs/>
          <w:kern w:val="0"/>
          <w:szCs w:val="21"/>
          <w:lang w:val="en-CA" w:eastAsia="en-CA"/>
        </w:rPr>
        <w:t>1</w:t>
      </w:r>
      <w:r w:rsidRPr="003743DE">
        <w:rPr>
          <w:rFonts w:ascii="Calibri" w:eastAsia="Times New Roman" w:hAnsi="Calibri" w:cs="Calibri"/>
          <w:b/>
          <w:bCs/>
          <w:kern w:val="0"/>
          <w:szCs w:val="21"/>
          <w:lang w:val="en-CA" w:eastAsia="en-CA"/>
        </w:rPr>
        <w:t>.</w:t>
      </w:r>
      <w:r>
        <w:rPr>
          <w:rFonts w:ascii="Calibri" w:eastAsia="Times New Roman" w:hAnsi="Calibri" w:cs="Calibri"/>
          <w:b/>
          <w:bCs/>
          <w:kern w:val="0"/>
          <w:szCs w:val="21"/>
          <w:lang w:val="en-CA" w:eastAsia="en-CA"/>
        </w:rPr>
        <w:t xml:space="preserve"> </w:t>
      </w:r>
      <w:r>
        <w:rPr>
          <w:rFonts w:asciiTheme="minorEastAsia" w:hAnsiTheme="minorEastAsia" w:cs="Calibri"/>
          <w:b/>
          <w:bCs/>
          <w:kern w:val="0"/>
          <w:szCs w:val="21"/>
          <w:lang w:val="en-CA"/>
        </w:rPr>
        <w:t>C</w:t>
      </w:r>
      <w:r>
        <w:rPr>
          <w:rFonts w:asciiTheme="minorEastAsia" w:hAnsiTheme="minorEastAsia" w:cs="Calibri" w:hint="eastAsia"/>
          <w:b/>
          <w:bCs/>
          <w:kern w:val="0"/>
          <w:szCs w:val="21"/>
          <w:lang w:val="en-CA"/>
        </w:rPr>
        <w:t>linical</w:t>
      </w:r>
      <w:r>
        <w:rPr>
          <w:rFonts w:ascii="Calibri" w:eastAsia="Times New Roman" w:hAnsi="Calibri" w:cs="Calibri"/>
          <w:b/>
          <w:bCs/>
          <w:kern w:val="0"/>
          <w:szCs w:val="21"/>
          <w:lang w:val="en-CA" w:eastAsia="en-CA"/>
        </w:rPr>
        <w:t xml:space="preserve"> features of included articles</w:t>
      </w:r>
    </w:p>
    <w:tbl>
      <w:tblPr>
        <w:tblStyle w:val="a7"/>
        <w:tblW w:w="23952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98"/>
        <w:gridCol w:w="1001"/>
        <w:gridCol w:w="1046"/>
        <w:gridCol w:w="1256"/>
        <w:gridCol w:w="1615"/>
        <w:gridCol w:w="1528"/>
        <w:gridCol w:w="1475"/>
        <w:gridCol w:w="1134"/>
        <w:gridCol w:w="1276"/>
        <w:gridCol w:w="2551"/>
        <w:gridCol w:w="1134"/>
        <w:gridCol w:w="1134"/>
        <w:gridCol w:w="1559"/>
        <w:gridCol w:w="2355"/>
        <w:gridCol w:w="764"/>
        <w:gridCol w:w="1559"/>
      </w:tblGrid>
      <w:tr w:rsidR="00B0476D" w:rsidRPr="00944656" w14:paraId="30515941" w14:textId="77777777" w:rsidTr="00242791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F659CA" w14:textId="77777777" w:rsidR="00B0476D" w:rsidRPr="00562E7C" w:rsidRDefault="00B0476D" w:rsidP="0024279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DF75F3" w14:textId="77777777" w:rsidR="00B0476D" w:rsidRPr="00242791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w w:val="90"/>
                <w:kern w:val="0"/>
                <w:szCs w:val="21"/>
                <w:lang w:val="en-CA" w:eastAsia="en-CA"/>
              </w:rPr>
            </w:pP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 xml:space="preserve">Study First </w:t>
            </w:r>
            <w:proofErr w:type="spellStart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Author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（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Ref</w:t>
            </w:r>
            <w:proofErr w:type="spellEnd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）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BC9D68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Country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3EF661E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Imaging Modality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2D3D60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Study Period</w:t>
            </w:r>
          </w:p>
        </w:tc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9879B7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population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826CA0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Study Design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8DF571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Type of Treatment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0DB630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Reference standard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C130F04" w14:textId="77777777" w:rsidR="00B0476D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Induction</w:t>
            </w:r>
          </w:p>
          <w:p w14:paraId="4233D7CB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 xml:space="preserve"> chemotherapy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9EA65E7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 xml:space="preserve">No. of </w:t>
            </w:r>
            <w:r w:rsidRPr="00944656"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  <w:t>patients (</w:t>
            </w: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Training/Validation or internal/external)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05442F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Feature number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9A7EE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TNM stage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028CED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Endpoints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E53E5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Age [</w:t>
            </w:r>
            <w:proofErr w:type="spellStart"/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Mean+_SD</w:t>
            </w:r>
            <w:proofErr w:type="spellEnd"/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 xml:space="preserve"> or Median (Range)]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A96163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phase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ADFA1D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center</w:t>
            </w:r>
          </w:p>
        </w:tc>
      </w:tr>
      <w:tr w:rsidR="00B0476D" w:rsidRPr="00944656" w14:paraId="4F76B569" w14:textId="77777777" w:rsidTr="00242791">
        <w:trPr>
          <w:cantSplit/>
          <w:trHeight w:val="850"/>
        </w:trPr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3BD9CE68" w14:textId="77777777" w:rsidR="00B0476D" w:rsidRPr="00562E7C" w:rsidRDefault="00B0476D" w:rsidP="0024279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62E7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98" w:type="dxa"/>
            <w:tcBorders>
              <w:top w:val="single" w:sz="4" w:space="0" w:color="auto"/>
            </w:tcBorders>
            <w:noWrap/>
            <w:hideMark/>
          </w:tcPr>
          <w:p w14:paraId="2DD043AC" w14:textId="77777777" w:rsidR="00B0476D" w:rsidRPr="00242791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w w:val="90"/>
                <w:kern w:val="0"/>
                <w:szCs w:val="21"/>
                <w:lang w:val="en-CA" w:eastAsia="en-CA"/>
              </w:rPr>
            </w:pPr>
            <w:proofErr w:type="spellStart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Qiang</w:t>
            </w:r>
            <w:proofErr w:type="spellEnd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 xml:space="preserve"> </w:t>
            </w:r>
            <w:proofErr w:type="gramStart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M(</w:t>
            </w:r>
            <w:proofErr w:type="gramEnd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2021)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（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9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）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noWrap/>
            <w:hideMark/>
          </w:tcPr>
          <w:p w14:paraId="29C0F9C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China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noWrap/>
            <w:hideMark/>
          </w:tcPr>
          <w:p w14:paraId="6B3BD88E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MRI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noWrap/>
            <w:hideMark/>
          </w:tcPr>
          <w:p w14:paraId="71EFAA6E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2010.1-2017.1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noWrap/>
            <w:hideMark/>
          </w:tcPr>
          <w:p w14:paraId="126A3F11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Nasopharyngeal carcinoma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noWrap/>
            <w:hideMark/>
          </w:tcPr>
          <w:p w14:paraId="11022175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Retrospective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hideMark/>
          </w:tcPr>
          <w:p w14:paraId="19CA3469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IC+CCRT vs CCRT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7D496EBE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proofErr w:type="spellStart"/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XGBoost</w:t>
            </w:r>
            <w:proofErr w:type="spellEnd"/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 xml:space="preserve"> model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052A5D9F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944656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NA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hideMark/>
          </w:tcPr>
          <w:p w14:paraId="45565422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2625(1838/787)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1BE67F1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74A71814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III-</w:t>
            </w:r>
            <w:proofErr w:type="spellStart"/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IVa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hideMark/>
          </w:tcPr>
          <w:p w14:paraId="4953BF56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OS, DFS, DMFS</w:t>
            </w:r>
          </w:p>
        </w:tc>
        <w:tc>
          <w:tcPr>
            <w:tcW w:w="2355" w:type="dxa"/>
            <w:tcBorders>
              <w:top w:val="single" w:sz="4" w:space="0" w:color="auto"/>
            </w:tcBorders>
            <w:noWrap/>
            <w:hideMark/>
          </w:tcPr>
          <w:p w14:paraId="2CE01AB0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44.7(11.3)/45(11.2)</w:t>
            </w:r>
          </w:p>
        </w:tc>
        <w:tc>
          <w:tcPr>
            <w:tcW w:w="764" w:type="dxa"/>
            <w:tcBorders>
              <w:top w:val="single" w:sz="4" w:space="0" w:color="auto"/>
            </w:tcBorders>
            <w:noWrap/>
            <w:hideMark/>
          </w:tcPr>
          <w:p w14:paraId="2C6CA09D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5E5A763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multicenter</w:t>
            </w:r>
          </w:p>
        </w:tc>
      </w:tr>
      <w:tr w:rsidR="00B0476D" w:rsidRPr="00944656" w14:paraId="6F133709" w14:textId="77777777" w:rsidTr="00242791">
        <w:trPr>
          <w:cantSplit/>
          <w:trHeight w:val="1134"/>
        </w:trPr>
        <w:tc>
          <w:tcPr>
            <w:tcW w:w="567" w:type="dxa"/>
            <w:noWrap/>
            <w:hideMark/>
          </w:tcPr>
          <w:p w14:paraId="181A6047" w14:textId="77777777" w:rsidR="00B0476D" w:rsidRPr="00562E7C" w:rsidRDefault="00B0476D" w:rsidP="0024279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62E7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98" w:type="dxa"/>
            <w:noWrap/>
            <w:hideMark/>
          </w:tcPr>
          <w:p w14:paraId="46EC432F" w14:textId="77777777" w:rsidR="00B0476D" w:rsidRPr="00242791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w w:val="90"/>
                <w:kern w:val="0"/>
                <w:szCs w:val="21"/>
                <w:lang w:val="en-CA" w:eastAsia="en-CA"/>
              </w:rPr>
            </w:pP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 xml:space="preserve">Chen </w:t>
            </w:r>
            <w:proofErr w:type="gramStart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X(</w:t>
            </w:r>
            <w:proofErr w:type="gramEnd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2021)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（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22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）</w:t>
            </w:r>
          </w:p>
        </w:tc>
        <w:tc>
          <w:tcPr>
            <w:tcW w:w="1001" w:type="dxa"/>
            <w:noWrap/>
            <w:hideMark/>
          </w:tcPr>
          <w:p w14:paraId="70DA2F2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China</w:t>
            </w:r>
          </w:p>
        </w:tc>
        <w:tc>
          <w:tcPr>
            <w:tcW w:w="1046" w:type="dxa"/>
            <w:noWrap/>
            <w:hideMark/>
          </w:tcPr>
          <w:p w14:paraId="7D50A7A9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MRI</w:t>
            </w:r>
          </w:p>
        </w:tc>
        <w:tc>
          <w:tcPr>
            <w:tcW w:w="1256" w:type="dxa"/>
            <w:noWrap/>
            <w:hideMark/>
          </w:tcPr>
          <w:p w14:paraId="1A3D0831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2011-2016</w:t>
            </w:r>
          </w:p>
        </w:tc>
        <w:tc>
          <w:tcPr>
            <w:tcW w:w="1615" w:type="dxa"/>
            <w:noWrap/>
            <w:hideMark/>
          </w:tcPr>
          <w:p w14:paraId="326FF4C7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Nasopharyngeal carcinoma</w:t>
            </w:r>
          </w:p>
        </w:tc>
        <w:tc>
          <w:tcPr>
            <w:tcW w:w="1528" w:type="dxa"/>
            <w:noWrap/>
            <w:hideMark/>
          </w:tcPr>
          <w:p w14:paraId="0C0E39E2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Retrospective</w:t>
            </w:r>
          </w:p>
        </w:tc>
        <w:tc>
          <w:tcPr>
            <w:tcW w:w="1475" w:type="dxa"/>
            <w:hideMark/>
          </w:tcPr>
          <w:p w14:paraId="18CF4070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IC+CCRT vs CCRT</w:t>
            </w:r>
          </w:p>
        </w:tc>
        <w:tc>
          <w:tcPr>
            <w:tcW w:w="1134" w:type="dxa"/>
            <w:hideMark/>
          </w:tcPr>
          <w:p w14:paraId="61E7B80A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proofErr w:type="spellStart"/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XGBoost</w:t>
            </w:r>
            <w:proofErr w:type="spellEnd"/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 xml:space="preserve"> model</w:t>
            </w:r>
          </w:p>
        </w:tc>
        <w:tc>
          <w:tcPr>
            <w:tcW w:w="1276" w:type="dxa"/>
            <w:hideMark/>
          </w:tcPr>
          <w:p w14:paraId="118C500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Cisplatin with 5-</w:t>
            </w:r>
            <w:r w:rsidRPr="00944656"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  <w:t xml:space="preserve">fluorouracil, </w:t>
            </w:r>
            <w:proofErr w:type="spellStart"/>
            <w:r w:rsidRPr="00944656"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  <w:t>taxanes</w:t>
            </w:r>
            <w:proofErr w:type="spellEnd"/>
          </w:p>
        </w:tc>
        <w:tc>
          <w:tcPr>
            <w:tcW w:w="2551" w:type="dxa"/>
            <w:noWrap/>
            <w:hideMark/>
          </w:tcPr>
          <w:p w14:paraId="4EE78BDD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1643(847/400/396)</w:t>
            </w:r>
          </w:p>
        </w:tc>
        <w:tc>
          <w:tcPr>
            <w:tcW w:w="1134" w:type="dxa"/>
            <w:noWrap/>
            <w:hideMark/>
          </w:tcPr>
          <w:p w14:paraId="23ED7D45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68EB8DB1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III-IV</w:t>
            </w:r>
          </w:p>
        </w:tc>
        <w:tc>
          <w:tcPr>
            <w:tcW w:w="1559" w:type="dxa"/>
            <w:hideMark/>
          </w:tcPr>
          <w:p w14:paraId="2FA7A009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OS, DFS, DMFS</w:t>
            </w:r>
          </w:p>
        </w:tc>
        <w:tc>
          <w:tcPr>
            <w:tcW w:w="2355" w:type="dxa"/>
            <w:noWrap/>
            <w:hideMark/>
          </w:tcPr>
          <w:p w14:paraId="4CB33FDA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44(37-51)/47(40-57)</w:t>
            </w:r>
          </w:p>
        </w:tc>
        <w:tc>
          <w:tcPr>
            <w:tcW w:w="764" w:type="dxa"/>
            <w:noWrap/>
            <w:hideMark/>
          </w:tcPr>
          <w:p w14:paraId="13A56C15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</w:t>
            </w:r>
          </w:p>
        </w:tc>
        <w:tc>
          <w:tcPr>
            <w:tcW w:w="1559" w:type="dxa"/>
            <w:noWrap/>
            <w:hideMark/>
          </w:tcPr>
          <w:p w14:paraId="4C302BF5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single center</w:t>
            </w:r>
          </w:p>
        </w:tc>
      </w:tr>
      <w:tr w:rsidR="00B0476D" w:rsidRPr="00944656" w14:paraId="588D464C" w14:textId="77777777" w:rsidTr="00242791">
        <w:trPr>
          <w:cantSplit/>
          <w:trHeight w:val="1134"/>
        </w:trPr>
        <w:tc>
          <w:tcPr>
            <w:tcW w:w="567" w:type="dxa"/>
            <w:noWrap/>
            <w:hideMark/>
          </w:tcPr>
          <w:p w14:paraId="4F3336BA" w14:textId="77777777" w:rsidR="00B0476D" w:rsidRPr="00562E7C" w:rsidRDefault="00B0476D" w:rsidP="0024279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62E7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98" w:type="dxa"/>
            <w:noWrap/>
            <w:hideMark/>
          </w:tcPr>
          <w:p w14:paraId="7AC74B1E" w14:textId="77777777" w:rsidR="00B0476D" w:rsidRPr="00242791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w w:val="90"/>
                <w:kern w:val="0"/>
                <w:szCs w:val="21"/>
                <w:lang w:val="en-CA" w:eastAsia="en-CA"/>
              </w:rPr>
            </w:pP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 xml:space="preserve">Dong </w:t>
            </w:r>
            <w:proofErr w:type="gramStart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D(</w:t>
            </w:r>
            <w:proofErr w:type="gramEnd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2019)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（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23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）</w:t>
            </w:r>
          </w:p>
        </w:tc>
        <w:tc>
          <w:tcPr>
            <w:tcW w:w="1001" w:type="dxa"/>
            <w:noWrap/>
            <w:hideMark/>
          </w:tcPr>
          <w:p w14:paraId="4A99BE07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China</w:t>
            </w:r>
          </w:p>
        </w:tc>
        <w:tc>
          <w:tcPr>
            <w:tcW w:w="1046" w:type="dxa"/>
            <w:noWrap/>
            <w:hideMark/>
          </w:tcPr>
          <w:p w14:paraId="071BDD66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MRI</w:t>
            </w:r>
          </w:p>
        </w:tc>
        <w:tc>
          <w:tcPr>
            <w:tcW w:w="1256" w:type="dxa"/>
            <w:noWrap/>
            <w:hideMark/>
          </w:tcPr>
          <w:p w14:paraId="5309572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2011.3-2013</w:t>
            </w:r>
          </w:p>
        </w:tc>
        <w:tc>
          <w:tcPr>
            <w:tcW w:w="1615" w:type="dxa"/>
            <w:noWrap/>
            <w:hideMark/>
          </w:tcPr>
          <w:p w14:paraId="2860C5B0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Nasopharyngeal carcinoma</w:t>
            </w:r>
          </w:p>
        </w:tc>
        <w:tc>
          <w:tcPr>
            <w:tcW w:w="1528" w:type="dxa"/>
            <w:noWrap/>
            <w:hideMark/>
          </w:tcPr>
          <w:p w14:paraId="238CC0F7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Prospective</w:t>
            </w:r>
          </w:p>
        </w:tc>
        <w:tc>
          <w:tcPr>
            <w:tcW w:w="1475" w:type="dxa"/>
            <w:hideMark/>
          </w:tcPr>
          <w:p w14:paraId="69D376E7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IC+CCRT vs CCRT</w:t>
            </w:r>
          </w:p>
        </w:tc>
        <w:tc>
          <w:tcPr>
            <w:tcW w:w="1134" w:type="dxa"/>
            <w:hideMark/>
          </w:tcPr>
          <w:p w14:paraId="70857E71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ICTOS</w:t>
            </w:r>
          </w:p>
        </w:tc>
        <w:tc>
          <w:tcPr>
            <w:tcW w:w="1276" w:type="dxa"/>
            <w:hideMark/>
          </w:tcPr>
          <w:p w14:paraId="4C509EED" w14:textId="77777777" w:rsidR="00B0476D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Docetaxel,</w:t>
            </w:r>
          </w:p>
          <w:p w14:paraId="4BEDB6E6" w14:textId="77777777" w:rsidR="00B0476D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cisplatin,</w:t>
            </w:r>
          </w:p>
          <w:p w14:paraId="798E765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continuous</w:t>
            </w:r>
          </w:p>
        </w:tc>
        <w:tc>
          <w:tcPr>
            <w:tcW w:w="2551" w:type="dxa"/>
            <w:noWrap/>
            <w:hideMark/>
          </w:tcPr>
          <w:p w14:paraId="695F9B55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502(254/248)</w:t>
            </w:r>
          </w:p>
        </w:tc>
        <w:tc>
          <w:tcPr>
            <w:tcW w:w="1134" w:type="dxa"/>
            <w:noWrap/>
            <w:hideMark/>
          </w:tcPr>
          <w:p w14:paraId="13D70C16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819</w:t>
            </w:r>
          </w:p>
        </w:tc>
        <w:tc>
          <w:tcPr>
            <w:tcW w:w="1134" w:type="dxa"/>
            <w:noWrap/>
            <w:hideMark/>
          </w:tcPr>
          <w:p w14:paraId="3BF7534D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III-IV</w:t>
            </w:r>
          </w:p>
        </w:tc>
        <w:tc>
          <w:tcPr>
            <w:tcW w:w="1559" w:type="dxa"/>
            <w:hideMark/>
          </w:tcPr>
          <w:p w14:paraId="1A438A5D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OS, DFS, DMFS</w:t>
            </w:r>
          </w:p>
        </w:tc>
        <w:tc>
          <w:tcPr>
            <w:tcW w:w="2355" w:type="dxa"/>
            <w:noWrap/>
            <w:hideMark/>
          </w:tcPr>
          <w:p w14:paraId="2C1FE00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44.8/52.1</w:t>
            </w:r>
          </w:p>
        </w:tc>
        <w:tc>
          <w:tcPr>
            <w:tcW w:w="764" w:type="dxa"/>
            <w:noWrap/>
            <w:hideMark/>
          </w:tcPr>
          <w:p w14:paraId="5DE19ED7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III</w:t>
            </w:r>
          </w:p>
        </w:tc>
        <w:tc>
          <w:tcPr>
            <w:tcW w:w="1559" w:type="dxa"/>
            <w:noWrap/>
            <w:hideMark/>
          </w:tcPr>
          <w:p w14:paraId="33979072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multicenter</w:t>
            </w:r>
          </w:p>
        </w:tc>
      </w:tr>
      <w:tr w:rsidR="00B0476D" w:rsidRPr="00944656" w14:paraId="0CD47EE8" w14:textId="77777777" w:rsidTr="00242791">
        <w:trPr>
          <w:cantSplit/>
          <w:trHeight w:val="825"/>
        </w:trPr>
        <w:tc>
          <w:tcPr>
            <w:tcW w:w="567" w:type="dxa"/>
            <w:noWrap/>
            <w:hideMark/>
          </w:tcPr>
          <w:p w14:paraId="3ECEA621" w14:textId="77777777" w:rsidR="00B0476D" w:rsidRPr="00562E7C" w:rsidRDefault="00B0476D" w:rsidP="0024279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62E7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98" w:type="dxa"/>
            <w:noWrap/>
            <w:hideMark/>
          </w:tcPr>
          <w:p w14:paraId="18C815A2" w14:textId="77777777" w:rsidR="00B0476D" w:rsidRPr="00242791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w w:val="90"/>
                <w:kern w:val="0"/>
                <w:szCs w:val="21"/>
                <w:lang w:val="en-CA" w:eastAsia="en-CA"/>
              </w:rPr>
            </w:pP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 xml:space="preserve">Zhong </w:t>
            </w:r>
            <w:proofErr w:type="gramStart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L(</w:t>
            </w:r>
            <w:proofErr w:type="gramEnd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2021)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（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24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）</w:t>
            </w:r>
          </w:p>
        </w:tc>
        <w:tc>
          <w:tcPr>
            <w:tcW w:w="1001" w:type="dxa"/>
            <w:noWrap/>
            <w:hideMark/>
          </w:tcPr>
          <w:p w14:paraId="4EF2B2EE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China</w:t>
            </w:r>
          </w:p>
        </w:tc>
        <w:tc>
          <w:tcPr>
            <w:tcW w:w="1046" w:type="dxa"/>
            <w:noWrap/>
            <w:hideMark/>
          </w:tcPr>
          <w:p w14:paraId="4FC72E7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MRI</w:t>
            </w:r>
          </w:p>
        </w:tc>
        <w:tc>
          <w:tcPr>
            <w:tcW w:w="1256" w:type="dxa"/>
            <w:noWrap/>
            <w:hideMark/>
          </w:tcPr>
          <w:p w14:paraId="274DD16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2010.1-2017.6</w:t>
            </w:r>
          </w:p>
        </w:tc>
        <w:tc>
          <w:tcPr>
            <w:tcW w:w="1615" w:type="dxa"/>
            <w:noWrap/>
            <w:hideMark/>
          </w:tcPr>
          <w:p w14:paraId="6F66941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Nasopharyngeal carcinoma</w:t>
            </w:r>
          </w:p>
        </w:tc>
        <w:tc>
          <w:tcPr>
            <w:tcW w:w="1528" w:type="dxa"/>
            <w:noWrap/>
            <w:hideMark/>
          </w:tcPr>
          <w:p w14:paraId="4D4CEB82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Retrospective</w:t>
            </w:r>
          </w:p>
        </w:tc>
        <w:tc>
          <w:tcPr>
            <w:tcW w:w="1475" w:type="dxa"/>
            <w:hideMark/>
          </w:tcPr>
          <w:p w14:paraId="1AF3C574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IC+CCRT vs CCRT</w:t>
            </w:r>
          </w:p>
        </w:tc>
        <w:tc>
          <w:tcPr>
            <w:tcW w:w="1134" w:type="dxa"/>
            <w:hideMark/>
          </w:tcPr>
          <w:p w14:paraId="14EAA3D9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CPTDN</w:t>
            </w:r>
          </w:p>
        </w:tc>
        <w:tc>
          <w:tcPr>
            <w:tcW w:w="1276" w:type="dxa"/>
            <w:hideMark/>
          </w:tcPr>
          <w:p w14:paraId="089C71D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Cisplatin</w:t>
            </w:r>
          </w:p>
        </w:tc>
        <w:tc>
          <w:tcPr>
            <w:tcW w:w="2551" w:type="dxa"/>
            <w:noWrap/>
            <w:hideMark/>
          </w:tcPr>
          <w:p w14:paraId="74C8B6F9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1008(684/324)</w:t>
            </w:r>
          </w:p>
        </w:tc>
        <w:tc>
          <w:tcPr>
            <w:tcW w:w="1134" w:type="dxa"/>
            <w:noWrap/>
            <w:hideMark/>
          </w:tcPr>
          <w:p w14:paraId="5320552F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1A70C71D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III-IV</w:t>
            </w:r>
          </w:p>
        </w:tc>
        <w:tc>
          <w:tcPr>
            <w:tcW w:w="1559" w:type="dxa"/>
            <w:hideMark/>
          </w:tcPr>
          <w:p w14:paraId="7393719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DFS</w:t>
            </w:r>
          </w:p>
        </w:tc>
        <w:tc>
          <w:tcPr>
            <w:tcW w:w="2355" w:type="dxa"/>
            <w:noWrap/>
            <w:hideMark/>
          </w:tcPr>
          <w:p w14:paraId="7A7A51D9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41(15-65)/43(13-72)</w:t>
            </w:r>
          </w:p>
        </w:tc>
        <w:tc>
          <w:tcPr>
            <w:tcW w:w="764" w:type="dxa"/>
            <w:noWrap/>
            <w:hideMark/>
          </w:tcPr>
          <w:p w14:paraId="41A2EC7D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</w:t>
            </w:r>
          </w:p>
        </w:tc>
        <w:tc>
          <w:tcPr>
            <w:tcW w:w="1559" w:type="dxa"/>
            <w:noWrap/>
            <w:hideMark/>
          </w:tcPr>
          <w:p w14:paraId="22575E97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multicenter</w:t>
            </w:r>
          </w:p>
        </w:tc>
      </w:tr>
      <w:tr w:rsidR="00B0476D" w:rsidRPr="00944656" w14:paraId="03E174EA" w14:textId="77777777" w:rsidTr="00242791">
        <w:trPr>
          <w:cantSplit/>
          <w:trHeight w:val="681"/>
        </w:trPr>
        <w:tc>
          <w:tcPr>
            <w:tcW w:w="567" w:type="dxa"/>
            <w:noWrap/>
            <w:hideMark/>
          </w:tcPr>
          <w:p w14:paraId="4F1538A9" w14:textId="77777777" w:rsidR="00B0476D" w:rsidRPr="00562E7C" w:rsidRDefault="00B0476D" w:rsidP="0024279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62E7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98" w:type="dxa"/>
            <w:noWrap/>
            <w:hideMark/>
          </w:tcPr>
          <w:p w14:paraId="7C2B95F0" w14:textId="77777777" w:rsidR="00B0476D" w:rsidRPr="00242791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w w:val="90"/>
                <w:kern w:val="0"/>
                <w:szCs w:val="21"/>
                <w:lang w:val="en-CA" w:eastAsia="en-CA"/>
              </w:rPr>
            </w:pP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 xml:space="preserve">Peng </w:t>
            </w:r>
            <w:proofErr w:type="gramStart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H(</w:t>
            </w:r>
            <w:proofErr w:type="gramEnd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2019)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（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25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）</w:t>
            </w:r>
          </w:p>
        </w:tc>
        <w:tc>
          <w:tcPr>
            <w:tcW w:w="1001" w:type="dxa"/>
            <w:noWrap/>
            <w:hideMark/>
          </w:tcPr>
          <w:p w14:paraId="2F2423A1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China</w:t>
            </w:r>
          </w:p>
        </w:tc>
        <w:tc>
          <w:tcPr>
            <w:tcW w:w="1046" w:type="dxa"/>
            <w:noWrap/>
            <w:hideMark/>
          </w:tcPr>
          <w:p w14:paraId="1877B2AE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PET-CT</w:t>
            </w:r>
          </w:p>
        </w:tc>
        <w:tc>
          <w:tcPr>
            <w:tcW w:w="1256" w:type="dxa"/>
            <w:noWrap/>
            <w:hideMark/>
          </w:tcPr>
          <w:p w14:paraId="430E72D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2009.12-2014.12</w:t>
            </w:r>
          </w:p>
        </w:tc>
        <w:tc>
          <w:tcPr>
            <w:tcW w:w="1615" w:type="dxa"/>
            <w:noWrap/>
            <w:hideMark/>
          </w:tcPr>
          <w:p w14:paraId="1C593DDD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Nasopharyngeal carcinoma</w:t>
            </w:r>
          </w:p>
        </w:tc>
        <w:tc>
          <w:tcPr>
            <w:tcW w:w="1528" w:type="dxa"/>
            <w:noWrap/>
            <w:hideMark/>
          </w:tcPr>
          <w:p w14:paraId="26A6F5E4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Retrospective</w:t>
            </w:r>
          </w:p>
        </w:tc>
        <w:tc>
          <w:tcPr>
            <w:tcW w:w="1475" w:type="dxa"/>
            <w:hideMark/>
          </w:tcPr>
          <w:p w14:paraId="6E3404EA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IC+CCRT vs CCRT</w:t>
            </w:r>
          </w:p>
        </w:tc>
        <w:tc>
          <w:tcPr>
            <w:tcW w:w="1134" w:type="dxa"/>
            <w:hideMark/>
          </w:tcPr>
          <w:p w14:paraId="5CAD8416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NA</w:t>
            </w:r>
          </w:p>
        </w:tc>
        <w:tc>
          <w:tcPr>
            <w:tcW w:w="1276" w:type="dxa"/>
            <w:hideMark/>
          </w:tcPr>
          <w:p w14:paraId="07B11C3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Cisplatin</w:t>
            </w:r>
          </w:p>
        </w:tc>
        <w:tc>
          <w:tcPr>
            <w:tcW w:w="2551" w:type="dxa"/>
            <w:noWrap/>
            <w:hideMark/>
          </w:tcPr>
          <w:p w14:paraId="3094CDEA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707(470/237)</w:t>
            </w:r>
          </w:p>
        </w:tc>
        <w:tc>
          <w:tcPr>
            <w:tcW w:w="1134" w:type="dxa"/>
            <w:noWrap/>
            <w:hideMark/>
          </w:tcPr>
          <w:p w14:paraId="57AC529D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269</w:t>
            </w:r>
          </w:p>
        </w:tc>
        <w:tc>
          <w:tcPr>
            <w:tcW w:w="1134" w:type="dxa"/>
            <w:noWrap/>
            <w:hideMark/>
          </w:tcPr>
          <w:p w14:paraId="08EA2B41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III-IV</w:t>
            </w:r>
          </w:p>
        </w:tc>
        <w:tc>
          <w:tcPr>
            <w:tcW w:w="1559" w:type="dxa"/>
            <w:hideMark/>
          </w:tcPr>
          <w:p w14:paraId="1A8A0467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OS, DFS, DMFS</w:t>
            </w:r>
          </w:p>
        </w:tc>
        <w:tc>
          <w:tcPr>
            <w:tcW w:w="2355" w:type="dxa"/>
            <w:noWrap/>
            <w:hideMark/>
          </w:tcPr>
          <w:p w14:paraId="3BD7A834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45(9-76)/44(10-76)</w:t>
            </w:r>
          </w:p>
        </w:tc>
        <w:tc>
          <w:tcPr>
            <w:tcW w:w="764" w:type="dxa"/>
            <w:noWrap/>
            <w:hideMark/>
          </w:tcPr>
          <w:p w14:paraId="5B5CA2FD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</w:t>
            </w:r>
          </w:p>
        </w:tc>
        <w:tc>
          <w:tcPr>
            <w:tcW w:w="1559" w:type="dxa"/>
            <w:noWrap/>
            <w:hideMark/>
          </w:tcPr>
          <w:p w14:paraId="0BE5A46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single center</w:t>
            </w:r>
          </w:p>
        </w:tc>
      </w:tr>
      <w:tr w:rsidR="00B0476D" w:rsidRPr="00944656" w14:paraId="1F318ACD" w14:textId="77777777" w:rsidTr="00242791">
        <w:trPr>
          <w:cantSplit/>
          <w:trHeight w:val="691"/>
        </w:trPr>
        <w:tc>
          <w:tcPr>
            <w:tcW w:w="567" w:type="dxa"/>
            <w:noWrap/>
            <w:hideMark/>
          </w:tcPr>
          <w:p w14:paraId="7B4EF8E4" w14:textId="77777777" w:rsidR="00B0476D" w:rsidRPr="00562E7C" w:rsidRDefault="00B0476D" w:rsidP="0024279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62E7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98" w:type="dxa"/>
            <w:noWrap/>
            <w:hideMark/>
          </w:tcPr>
          <w:p w14:paraId="1FAF3266" w14:textId="77777777" w:rsidR="00B0476D" w:rsidRPr="00242791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w w:val="90"/>
                <w:kern w:val="0"/>
                <w:szCs w:val="21"/>
                <w:lang w:val="en-CA" w:eastAsia="en-CA"/>
              </w:rPr>
            </w:pP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 xml:space="preserve">Xi </w:t>
            </w:r>
            <w:proofErr w:type="gramStart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Y(</w:t>
            </w:r>
            <w:proofErr w:type="gramEnd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2022)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（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26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）</w:t>
            </w:r>
          </w:p>
        </w:tc>
        <w:tc>
          <w:tcPr>
            <w:tcW w:w="1001" w:type="dxa"/>
            <w:noWrap/>
            <w:hideMark/>
          </w:tcPr>
          <w:p w14:paraId="1F2D385E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China</w:t>
            </w:r>
          </w:p>
        </w:tc>
        <w:tc>
          <w:tcPr>
            <w:tcW w:w="1046" w:type="dxa"/>
            <w:noWrap/>
            <w:hideMark/>
          </w:tcPr>
          <w:p w14:paraId="24D8224D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MRI</w:t>
            </w:r>
          </w:p>
        </w:tc>
        <w:tc>
          <w:tcPr>
            <w:tcW w:w="1256" w:type="dxa"/>
            <w:noWrap/>
            <w:hideMark/>
          </w:tcPr>
          <w:p w14:paraId="12A8A7A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2007.1-2012.6</w:t>
            </w:r>
          </w:p>
        </w:tc>
        <w:tc>
          <w:tcPr>
            <w:tcW w:w="1615" w:type="dxa"/>
            <w:noWrap/>
            <w:hideMark/>
          </w:tcPr>
          <w:p w14:paraId="6B33CC8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Nasopharyngeal carcinoma</w:t>
            </w:r>
          </w:p>
        </w:tc>
        <w:tc>
          <w:tcPr>
            <w:tcW w:w="1528" w:type="dxa"/>
            <w:noWrap/>
            <w:hideMark/>
          </w:tcPr>
          <w:p w14:paraId="3D39B58D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Retrospective</w:t>
            </w:r>
          </w:p>
        </w:tc>
        <w:tc>
          <w:tcPr>
            <w:tcW w:w="1475" w:type="dxa"/>
            <w:noWrap/>
            <w:hideMark/>
          </w:tcPr>
          <w:p w14:paraId="69F6B4B7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IC+CCRT</w:t>
            </w:r>
          </w:p>
        </w:tc>
        <w:tc>
          <w:tcPr>
            <w:tcW w:w="1134" w:type="dxa"/>
            <w:noWrap/>
            <w:hideMark/>
          </w:tcPr>
          <w:p w14:paraId="387FD029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RECIST 1.1</w:t>
            </w:r>
          </w:p>
        </w:tc>
        <w:tc>
          <w:tcPr>
            <w:tcW w:w="1276" w:type="dxa"/>
            <w:noWrap/>
            <w:hideMark/>
          </w:tcPr>
          <w:p w14:paraId="1A617C27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/>
              </w:rPr>
              <w:t>NA</w:t>
            </w:r>
          </w:p>
        </w:tc>
        <w:tc>
          <w:tcPr>
            <w:tcW w:w="2551" w:type="dxa"/>
            <w:noWrap/>
            <w:hideMark/>
          </w:tcPr>
          <w:p w14:paraId="28E4B40B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272(155/66/51)</w:t>
            </w:r>
          </w:p>
        </w:tc>
        <w:tc>
          <w:tcPr>
            <w:tcW w:w="1134" w:type="dxa"/>
            <w:noWrap/>
            <w:hideMark/>
          </w:tcPr>
          <w:p w14:paraId="68DBD599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20</w:t>
            </w:r>
          </w:p>
        </w:tc>
        <w:tc>
          <w:tcPr>
            <w:tcW w:w="1134" w:type="dxa"/>
            <w:noWrap/>
            <w:hideMark/>
          </w:tcPr>
          <w:p w14:paraId="549E32F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NA</w:t>
            </w:r>
          </w:p>
        </w:tc>
        <w:tc>
          <w:tcPr>
            <w:tcW w:w="1559" w:type="dxa"/>
            <w:hideMark/>
          </w:tcPr>
          <w:p w14:paraId="5416D6A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Response to induction chemotherapy</w:t>
            </w:r>
          </w:p>
        </w:tc>
        <w:tc>
          <w:tcPr>
            <w:tcW w:w="2355" w:type="dxa"/>
            <w:noWrap/>
            <w:hideMark/>
          </w:tcPr>
          <w:p w14:paraId="0B365842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Not mentioned</w:t>
            </w:r>
          </w:p>
        </w:tc>
        <w:tc>
          <w:tcPr>
            <w:tcW w:w="764" w:type="dxa"/>
            <w:noWrap/>
            <w:hideMark/>
          </w:tcPr>
          <w:p w14:paraId="3EE4924D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</w:t>
            </w:r>
          </w:p>
        </w:tc>
        <w:tc>
          <w:tcPr>
            <w:tcW w:w="1559" w:type="dxa"/>
            <w:noWrap/>
            <w:hideMark/>
          </w:tcPr>
          <w:p w14:paraId="61CD61E5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multicenter</w:t>
            </w:r>
          </w:p>
        </w:tc>
      </w:tr>
      <w:tr w:rsidR="00B0476D" w:rsidRPr="00944656" w14:paraId="1D43384B" w14:textId="77777777" w:rsidTr="00242791">
        <w:trPr>
          <w:cantSplit/>
          <w:trHeight w:val="1134"/>
        </w:trPr>
        <w:tc>
          <w:tcPr>
            <w:tcW w:w="567" w:type="dxa"/>
            <w:noWrap/>
            <w:hideMark/>
          </w:tcPr>
          <w:p w14:paraId="4AA69092" w14:textId="77777777" w:rsidR="00B0476D" w:rsidRPr="00562E7C" w:rsidRDefault="00B0476D" w:rsidP="0024279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62E7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lastRenderedPageBreak/>
              <w:t>7</w:t>
            </w:r>
          </w:p>
        </w:tc>
        <w:tc>
          <w:tcPr>
            <w:tcW w:w="1998" w:type="dxa"/>
            <w:noWrap/>
            <w:hideMark/>
          </w:tcPr>
          <w:p w14:paraId="7305106C" w14:textId="77777777" w:rsidR="00B0476D" w:rsidRPr="00242791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w w:val="90"/>
                <w:kern w:val="0"/>
                <w:szCs w:val="21"/>
                <w:lang w:val="en-CA" w:eastAsia="en-CA"/>
              </w:rPr>
            </w:pP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 xml:space="preserve">Zhang </w:t>
            </w:r>
            <w:proofErr w:type="gramStart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L(</w:t>
            </w:r>
            <w:proofErr w:type="gramEnd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2020)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（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27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）</w:t>
            </w:r>
          </w:p>
        </w:tc>
        <w:tc>
          <w:tcPr>
            <w:tcW w:w="1001" w:type="dxa"/>
            <w:noWrap/>
            <w:hideMark/>
          </w:tcPr>
          <w:p w14:paraId="2453E1D8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China</w:t>
            </w:r>
          </w:p>
        </w:tc>
        <w:tc>
          <w:tcPr>
            <w:tcW w:w="1046" w:type="dxa"/>
            <w:noWrap/>
            <w:hideMark/>
          </w:tcPr>
          <w:p w14:paraId="410BD071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MRI</w:t>
            </w:r>
          </w:p>
        </w:tc>
        <w:tc>
          <w:tcPr>
            <w:tcW w:w="1256" w:type="dxa"/>
            <w:noWrap/>
            <w:hideMark/>
          </w:tcPr>
          <w:p w14:paraId="7D4868FF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2018.1-2020.4</w:t>
            </w:r>
          </w:p>
        </w:tc>
        <w:tc>
          <w:tcPr>
            <w:tcW w:w="1615" w:type="dxa"/>
            <w:noWrap/>
            <w:hideMark/>
          </w:tcPr>
          <w:p w14:paraId="5DF0F8B2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Nasopharyngeal carcinoma</w:t>
            </w:r>
          </w:p>
        </w:tc>
        <w:tc>
          <w:tcPr>
            <w:tcW w:w="1528" w:type="dxa"/>
            <w:noWrap/>
            <w:hideMark/>
          </w:tcPr>
          <w:p w14:paraId="00819A76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Retrospective</w:t>
            </w:r>
          </w:p>
        </w:tc>
        <w:tc>
          <w:tcPr>
            <w:tcW w:w="1475" w:type="dxa"/>
            <w:noWrap/>
            <w:hideMark/>
          </w:tcPr>
          <w:p w14:paraId="070F5386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IC+CCRT</w:t>
            </w:r>
          </w:p>
        </w:tc>
        <w:tc>
          <w:tcPr>
            <w:tcW w:w="1134" w:type="dxa"/>
            <w:noWrap/>
            <w:hideMark/>
          </w:tcPr>
          <w:p w14:paraId="7203E710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RECIST 1.1</w:t>
            </w:r>
          </w:p>
        </w:tc>
        <w:tc>
          <w:tcPr>
            <w:tcW w:w="1276" w:type="dxa"/>
            <w:noWrap/>
            <w:hideMark/>
          </w:tcPr>
          <w:p w14:paraId="1AC43CAD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GP or TP</w:t>
            </w:r>
          </w:p>
        </w:tc>
        <w:tc>
          <w:tcPr>
            <w:tcW w:w="2551" w:type="dxa"/>
            <w:noWrap/>
            <w:hideMark/>
          </w:tcPr>
          <w:p w14:paraId="75586B45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265(187/78)</w:t>
            </w:r>
          </w:p>
        </w:tc>
        <w:tc>
          <w:tcPr>
            <w:tcW w:w="1134" w:type="dxa"/>
            <w:noWrap/>
            <w:hideMark/>
          </w:tcPr>
          <w:p w14:paraId="5C183FA2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1180</w:t>
            </w:r>
          </w:p>
        </w:tc>
        <w:tc>
          <w:tcPr>
            <w:tcW w:w="1134" w:type="dxa"/>
            <w:noWrap/>
            <w:hideMark/>
          </w:tcPr>
          <w:p w14:paraId="294E169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II-IV</w:t>
            </w:r>
          </w:p>
        </w:tc>
        <w:tc>
          <w:tcPr>
            <w:tcW w:w="1559" w:type="dxa"/>
            <w:hideMark/>
          </w:tcPr>
          <w:p w14:paraId="33C4CE62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Response to induction chemotherapy</w:t>
            </w:r>
          </w:p>
        </w:tc>
        <w:tc>
          <w:tcPr>
            <w:tcW w:w="2355" w:type="dxa"/>
            <w:noWrap/>
            <w:hideMark/>
          </w:tcPr>
          <w:p w14:paraId="202E5C4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58.3(10.4)/57.6(9.3)</w:t>
            </w:r>
          </w:p>
        </w:tc>
        <w:tc>
          <w:tcPr>
            <w:tcW w:w="764" w:type="dxa"/>
            <w:noWrap/>
            <w:hideMark/>
          </w:tcPr>
          <w:p w14:paraId="2D978928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</w:t>
            </w:r>
          </w:p>
        </w:tc>
        <w:tc>
          <w:tcPr>
            <w:tcW w:w="1559" w:type="dxa"/>
            <w:noWrap/>
            <w:hideMark/>
          </w:tcPr>
          <w:p w14:paraId="29758A31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single center</w:t>
            </w:r>
          </w:p>
        </w:tc>
      </w:tr>
      <w:tr w:rsidR="00B0476D" w:rsidRPr="00944656" w14:paraId="3BE9E2F9" w14:textId="77777777" w:rsidTr="00242791">
        <w:trPr>
          <w:cantSplit/>
          <w:trHeight w:val="1134"/>
        </w:trPr>
        <w:tc>
          <w:tcPr>
            <w:tcW w:w="567" w:type="dxa"/>
            <w:noWrap/>
            <w:hideMark/>
          </w:tcPr>
          <w:p w14:paraId="36D35B74" w14:textId="77777777" w:rsidR="00B0476D" w:rsidRPr="00562E7C" w:rsidRDefault="00B0476D" w:rsidP="0024279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62E7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998" w:type="dxa"/>
            <w:noWrap/>
            <w:hideMark/>
          </w:tcPr>
          <w:p w14:paraId="6568528C" w14:textId="77777777" w:rsidR="00B0476D" w:rsidRPr="00242791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w w:val="90"/>
                <w:kern w:val="0"/>
                <w:szCs w:val="21"/>
                <w:lang w:val="en-CA" w:eastAsia="en-CA"/>
              </w:rPr>
            </w:pPr>
            <w:proofErr w:type="spellStart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Yongfeng</w:t>
            </w:r>
            <w:proofErr w:type="spellEnd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 xml:space="preserve"> </w:t>
            </w:r>
            <w:proofErr w:type="gramStart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P(</w:t>
            </w:r>
            <w:proofErr w:type="gramEnd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2021)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（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28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）</w:t>
            </w:r>
          </w:p>
        </w:tc>
        <w:tc>
          <w:tcPr>
            <w:tcW w:w="1001" w:type="dxa"/>
            <w:noWrap/>
            <w:hideMark/>
          </w:tcPr>
          <w:p w14:paraId="6E33A3CB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China</w:t>
            </w:r>
          </w:p>
        </w:tc>
        <w:tc>
          <w:tcPr>
            <w:tcW w:w="1046" w:type="dxa"/>
            <w:noWrap/>
            <w:hideMark/>
          </w:tcPr>
          <w:p w14:paraId="4E1F81E8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MRI</w:t>
            </w:r>
          </w:p>
        </w:tc>
        <w:tc>
          <w:tcPr>
            <w:tcW w:w="1256" w:type="dxa"/>
            <w:noWrap/>
            <w:hideMark/>
          </w:tcPr>
          <w:p w14:paraId="29C76F22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2016.1-2016.12</w:t>
            </w:r>
          </w:p>
        </w:tc>
        <w:tc>
          <w:tcPr>
            <w:tcW w:w="1615" w:type="dxa"/>
            <w:noWrap/>
            <w:hideMark/>
          </w:tcPr>
          <w:p w14:paraId="62FF3AA0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Nasopharyngeal carcinoma</w:t>
            </w:r>
          </w:p>
        </w:tc>
        <w:tc>
          <w:tcPr>
            <w:tcW w:w="1528" w:type="dxa"/>
            <w:noWrap/>
            <w:hideMark/>
          </w:tcPr>
          <w:p w14:paraId="7478ECB4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Retrospective</w:t>
            </w:r>
          </w:p>
        </w:tc>
        <w:tc>
          <w:tcPr>
            <w:tcW w:w="1475" w:type="dxa"/>
            <w:noWrap/>
            <w:hideMark/>
          </w:tcPr>
          <w:p w14:paraId="5E1DBAC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IC+CCRT</w:t>
            </w:r>
          </w:p>
        </w:tc>
        <w:tc>
          <w:tcPr>
            <w:tcW w:w="1134" w:type="dxa"/>
            <w:noWrap/>
            <w:hideMark/>
          </w:tcPr>
          <w:p w14:paraId="3592B0F8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RECIST 1.1</w:t>
            </w:r>
          </w:p>
        </w:tc>
        <w:tc>
          <w:tcPr>
            <w:tcW w:w="1276" w:type="dxa"/>
            <w:noWrap/>
            <w:hideMark/>
          </w:tcPr>
          <w:p w14:paraId="579BE3A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TP</w:t>
            </w:r>
          </w:p>
        </w:tc>
        <w:tc>
          <w:tcPr>
            <w:tcW w:w="2551" w:type="dxa"/>
            <w:noWrap/>
            <w:hideMark/>
          </w:tcPr>
          <w:p w14:paraId="127A2590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108</w:t>
            </w:r>
          </w:p>
        </w:tc>
        <w:tc>
          <w:tcPr>
            <w:tcW w:w="1134" w:type="dxa"/>
            <w:noWrap/>
            <w:hideMark/>
          </w:tcPr>
          <w:p w14:paraId="72FFC440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396</w:t>
            </w:r>
          </w:p>
        </w:tc>
        <w:tc>
          <w:tcPr>
            <w:tcW w:w="1134" w:type="dxa"/>
            <w:noWrap/>
            <w:hideMark/>
          </w:tcPr>
          <w:p w14:paraId="5918BB44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III-IV</w:t>
            </w:r>
          </w:p>
        </w:tc>
        <w:tc>
          <w:tcPr>
            <w:tcW w:w="1559" w:type="dxa"/>
            <w:hideMark/>
          </w:tcPr>
          <w:p w14:paraId="24D50ED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Response to induction chemotherapy</w:t>
            </w:r>
          </w:p>
        </w:tc>
        <w:tc>
          <w:tcPr>
            <w:tcW w:w="2355" w:type="dxa"/>
            <w:noWrap/>
            <w:hideMark/>
          </w:tcPr>
          <w:p w14:paraId="1CA67671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54(39-68)</w:t>
            </w:r>
          </w:p>
        </w:tc>
        <w:tc>
          <w:tcPr>
            <w:tcW w:w="764" w:type="dxa"/>
            <w:noWrap/>
            <w:hideMark/>
          </w:tcPr>
          <w:p w14:paraId="391A92F6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</w:t>
            </w:r>
          </w:p>
        </w:tc>
        <w:tc>
          <w:tcPr>
            <w:tcW w:w="1559" w:type="dxa"/>
            <w:noWrap/>
            <w:hideMark/>
          </w:tcPr>
          <w:p w14:paraId="4B84ACE6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single center</w:t>
            </w:r>
          </w:p>
        </w:tc>
      </w:tr>
      <w:tr w:rsidR="00B0476D" w:rsidRPr="00944656" w14:paraId="1646952B" w14:textId="77777777" w:rsidTr="00242791">
        <w:trPr>
          <w:cantSplit/>
          <w:trHeight w:val="1134"/>
        </w:trPr>
        <w:tc>
          <w:tcPr>
            <w:tcW w:w="567" w:type="dxa"/>
            <w:noWrap/>
            <w:hideMark/>
          </w:tcPr>
          <w:p w14:paraId="16B5481F" w14:textId="77777777" w:rsidR="00B0476D" w:rsidRPr="00562E7C" w:rsidRDefault="00B0476D" w:rsidP="0024279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62E7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998" w:type="dxa"/>
            <w:noWrap/>
            <w:hideMark/>
          </w:tcPr>
          <w:p w14:paraId="439C82B0" w14:textId="77777777" w:rsidR="00B0476D" w:rsidRPr="00242791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w w:val="90"/>
                <w:kern w:val="0"/>
                <w:szCs w:val="21"/>
                <w:lang w:val="en-CA" w:eastAsia="en-CA"/>
              </w:rPr>
            </w:pP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 xml:space="preserve">Liao </w:t>
            </w:r>
            <w:proofErr w:type="gramStart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H(</w:t>
            </w:r>
            <w:proofErr w:type="gramEnd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2021)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（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29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）</w:t>
            </w:r>
          </w:p>
        </w:tc>
        <w:tc>
          <w:tcPr>
            <w:tcW w:w="1001" w:type="dxa"/>
            <w:noWrap/>
            <w:hideMark/>
          </w:tcPr>
          <w:p w14:paraId="664E60F8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China</w:t>
            </w:r>
          </w:p>
        </w:tc>
        <w:tc>
          <w:tcPr>
            <w:tcW w:w="1046" w:type="dxa"/>
            <w:noWrap/>
            <w:hideMark/>
          </w:tcPr>
          <w:p w14:paraId="67EAEB6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MRI</w:t>
            </w:r>
          </w:p>
        </w:tc>
        <w:tc>
          <w:tcPr>
            <w:tcW w:w="1256" w:type="dxa"/>
            <w:noWrap/>
            <w:hideMark/>
          </w:tcPr>
          <w:p w14:paraId="3A568C90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2015.1-2018.6</w:t>
            </w:r>
          </w:p>
        </w:tc>
        <w:tc>
          <w:tcPr>
            <w:tcW w:w="1615" w:type="dxa"/>
            <w:noWrap/>
            <w:hideMark/>
          </w:tcPr>
          <w:p w14:paraId="255B5398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Nasopharyngeal carcinoma</w:t>
            </w:r>
          </w:p>
        </w:tc>
        <w:tc>
          <w:tcPr>
            <w:tcW w:w="1528" w:type="dxa"/>
            <w:noWrap/>
            <w:hideMark/>
          </w:tcPr>
          <w:p w14:paraId="3BA2BB8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Retrospective</w:t>
            </w:r>
          </w:p>
        </w:tc>
        <w:tc>
          <w:tcPr>
            <w:tcW w:w="1475" w:type="dxa"/>
            <w:noWrap/>
            <w:hideMark/>
          </w:tcPr>
          <w:p w14:paraId="6D01AEB7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IC+CCRT</w:t>
            </w:r>
          </w:p>
        </w:tc>
        <w:tc>
          <w:tcPr>
            <w:tcW w:w="1134" w:type="dxa"/>
            <w:noWrap/>
            <w:hideMark/>
          </w:tcPr>
          <w:p w14:paraId="74989FE8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RECIST 1.1</w:t>
            </w:r>
          </w:p>
        </w:tc>
        <w:tc>
          <w:tcPr>
            <w:tcW w:w="1276" w:type="dxa"/>
            <w:noWrap/>
            <w:hideMark/>
          </w:tcPr>
          <w:p w14:paraId="1E3B8A2F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TPF</w:t>
            </w:r>
          </w:p>
        </w:tc>
        <w:tc>
          <w:tcPr>
            <w:tcW w:w="2551" w:type="dxa"/>
            <w:noWrap/>
            <w:hideMark/>
          </w:tcPr>
          <w:p w14:paraId="6D30ED2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286(200/86)</w:t>
            </w:r>
          </w:p>
        </w:tc>
        <w:tc>
          <w:tcPr>
            <w:tcW w:w="1134" w:type="dxa"/>
            <w:noWrap/>
            <w:hideMark/>
          </w:tcPr>
          <w:p w14:paraId="09063D2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2074</w:t>
            </w:r>
          </w:p>
        </w:tc>
        <w:tc>
          <w:tcPr>
            <w:tcW w:w="1134" w:type="dxa"/>
            <w:noWrap/>
            <w:hideMark/>
          </w:tcPr>
          <w:p w14:paraId="4F65725D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III-IV</w:t>
            </w:r>
          </w:p>
        </w:tc>
        <w:tc>
          <w:tcPr>
            <w:tcW w:w="1559" w:type="dxa"/>
            <w:hideMark/>
          </w:tcPr>
          <w:p w14:paraId="01E1282A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Response to induction chemotherapy</w:t>
            </w:r>
          </w:p>
        </w:tc>
        <w:tc>
          <w:tcPr>
            <w:tcW w:w="2355" w:type="dxa"/>
            <w:noWrap/>
            <w:hideMark/>
          </w:tcPr>
          <w:p w14:paraId="35CE8696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Not mentioned</w:t>
            </w:r>
          </w:p>
        </w:tc>
        <w:tc>
          <w:tcPr>
            <w:tcW w:w="764" w:type="dxa"/>
            <w:noWrap/>
            <w:hideMark/>
          </w:tcPr>
          <w:p w14:paraId="4F0DEC3B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</w:t>
            </w:r>
          </w:p>
        </w:tc>
        <w:tc>
          <w:tcPr>
            <w:tcW w:w="1559" w:type="dxa"/>
            <w:noWrap/>
            <w:hideMark/>
          </w:tcPr>
          <w:p w14:paraId="642C65B4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single center</w:t>
            </w:r>
          </w:p>
        </w:tc>
      </w:tr>
      <w:tr w:rsidR="00B0476D" w:rsidRPr="00944656" w14:paraId="758E0531" w14:textId="77777777" w:rsidTr="00242791">
        <w:trPr>
          <w:cantSplit/>
          <w:trHeight w:val="1134"/>
        </w:trPr>
        <w:tc>
          <w:tcPr>
            <w:tcW w:w="567" w:type="dxa"/>
            <w:noWrap/>
            <w:hideMark/>
          </w:tcPr>
          <w:p w14:paraId="2CD53FE1" w14:textId="77777777" w:rsidR="00B0476D" w:rsidRPr="00562E7C" w:rsidRDefault="00B0476D" w:rsidP="0024279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62E7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998" w:type="dxa"/>
            <w:noWrap/>
            <w:hideMark/>
          </w:tcPr>
          <w:p w14:paraId="0C00697E" w14:textId="77777777" w:rsidR="00B0476D" w:rsidRPr="00242791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w w:val="90"/>
                <w:kern w:val="0"/>
                <w:szCs w:val="21"/>
                <w:lang w:val="en-CA" w:eastAsia="en-CA"/>
              </w:rPr>
            </w:pP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 xml:space="preserve">Wang </w:t>
            </w:r>
            <w:proofErr w:type="gramStart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G(</w:t>
            </w:r>
            <w:proofErr w:type="gramEnd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2018)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（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30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）</w:t>
            </w:r>
          </w:p>
        </w:tc>
        <w:tc>
          <w:tcPr>
            <w:tcW w:w="1001" w:type="dxa"/>
            <w:noWrap/>
            <w:hideMark/>
          </w:tcPr>
          <w:p w14:paraId="06DBB695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China</w:t>
            </w:r>
          </w:p>
        </w:tc>
        <w:tc>
          <w:tcPr>
            <w:tcW w:w="1046" w:type="dxa"/>
            <w:noWrap/>
            <w:hideMark/>
          </w:tcPr>
          <w:p w14:paraId="35F82142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MRI</w:t>
            </w:r>
          </w:p>
        </w:tc>
        <w:tc>
          <w:tcPr>
            <w:tcW w:w="1256" w:type="dxa"/>
            <w:noWrap/>
            <w:hideMark/>
          </w:tcPr>
          <w:p w14:paraId="0B20C47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2009.8-2016.5</w:t>
            </w:r>
          </w:p>
        </w:tc>
        <w:tc>
          <w:tcPr>
            <w:tcW w:w="1615" w:type="dxa"/>
            <w:noWrap/>
            <w:hideMark/>
          </w:tcPr>
          <w:p w14:paraId="031E84EB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Nasopharyngeal carcinoma</w:t>
            </w:r>
          </w:p>
        </w:tc>
        <w:tc>
          <w:tcPr>
            <w:tcW w:w="1528" w:type="dxa"/>
            <w:noWrap/>
            <w:hideMark/>
          </w:tcPr>
          <w:p w14:paraId="44DDE3DE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Retrospective</w:t>
            </w:r>
          </w:p>
        </w:tc>
        <w:tc>
          <w:tcPr>
            <w:tcW w:w="1475" w:type="dxa"/>
            <w:noWrap/>
            <w:hideMark/>
          </w:tcPr>
          <w:p w14:paraId="0F7B93D8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IC+CCRT</w:t>
            </w:r>
          </w:p>
        </w:tc>
        <w:tc>
          <w:tcPr>
            <w:tcW w:w="1134" w:type="dxa"/>
            <w:noWrap/>
            <w:hideMark/>
          </w:tcPr>
          <w:p w14:paraId="12E387EF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RECIST 1.1</w:t>
            </w:r>
          </w:p>
        </w:tc>
        <w:tc>
          <w:tcPr>
            <w:tcW w:w="1276" w:type="dxa"/>
            <w:hideMark/>
          </w:tcPr>
          <w:p w14:paraId="3DE293B9" w14:textId="77777777" w:rsidR="00B0476D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Cisplatin,5-fluorouracil,</w:t>
            </w:r>
          </w:p>
          <w:p w14:paraId="3849E704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docetaxel</w:t>
            </w:r>
          </w:p>
        </w:tc>
        <w:tc>
          <w:tcPr>
            <w:tcW w:w="2551" w:type="dxa"/>
            <w:noWrap/>
            <w:hideMark/>
          </w:tcPr>
          <w:p w14:paraId="063050E2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120</w:t>
            </w:r>
          </w:p>
        </w:tc>
        <w:tc>
          <w:tcPr>
            <w:tcW w:w="1134" w:type="dxa"/>
            <w:noWrap/>
            <w:hideMark/>
          </w:tcPr>
          <w:p w14:paraId="069BAC12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591</w:t>
            </w:r>
          </w:p>
        </w:tc>
        <w:tc>
          <w:tcPr>
            <w:tcW w:w="1134" w:type="dxa"/>
            <w:noWrap/>
            <w:hideMark/>
          </w:tcPr>
          <w:p w14:paraId="1D24EA56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II-IV</w:t>
            </w:r>
          </w:p>
        </w:tc>
        <w:tc>
          <w:tcPr>
            <w:tcW w:w="1559" w:type="dxa"/>
            <w:hideMark/>
          </w:tcPr>
          <w:p w14:paraId="2C3E96C5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Response to induction chemotherapy</w:t>
            </w:r>
          </w:p>
        </w:tc>
        <w:tc>
          <w:tcPr>
            <w:tcW w:w="2355" w:type="dxa"/>
            <w:noWrap/>
            <w:hideMark/>
          </w:tcPr>
          <w:p w14:paraId="782ADFE0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46.8(10.89)</w:t>
            </w:r>
          </w:p>
        </w:tc>
        <w:tc>
          <w:tcPr>
            <w:tcW w:w="764" w:type="dxa"/>
            <w:noWrap/>
            <w:hideMark/>
          </w:tcPr>
          <w:p w14:paraId="1FDB8C30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</w:t>
            </w:r>
          </w:p>
        </w:tc>
        <w:tc>
          <w:tcPr>
            <w:tcW w:w="1559" w:type="dxa"/>
            <w:noWrap/>
            <w:hideMark/>
          </w:tcPr>
          <w:p w14:paraId="449DD1FF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single center</w:t>
            </w:r>
          </w:p>
        </w:tc>
      </w:tr>
      <w:tr w:rsidR="00B0476D" w:rsidRPr="00944656" w14:paraId="27356D14" w14:textId="77777777" w:rsidTr="00242791">
        <w:trPr>
          <w:cantSplit/>
          <w:trHeight w:val="1134"/>
        </w:trPr>
        <w:tc>
          <w:tcPr>
            <w:tcW w:w="567" w:type="dxa"/>
            <w:noWrap/>
            <w:hideMark/>
          </w:tcPr>
          <w:p w14:paraId="646A15AB" w14:textId="77777777" w:rsidR="00B0476D" w:rsidRPr="00562E7C" w:rsidRDefault="00B0476D" w:rsidP="0024279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62E7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998" w:type="dxa"/>
            <w:noWrap/>
            <w:hideMark/>
          </w:tcPr>
          <w:p w14:paraId="54CE3E7A" w14:textId="77777777" w:rsidR="00B0476D" w:rsidRPr="00242791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w w:val="90"/>
                <w:kern w:val="0"/>
                <w:szCs w:val="21"/>
                <w:lang w:val="en-CA" w:eastAsia="en-CA"/>
              </w:rPr>
            </w:pPr>
            <w:proofErr w:type="spellStart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Crino</w:t>
            </w:r>
            <w:proofErr w:type="spellEnd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 xml:space="preserve"> </w:t>
            </w:r>
            <w:proofErr w:type="gramStart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VDA(</w:t>
            </w:r>
            <w:proofErr w:type="gramEnd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2022)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（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31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）</w:t>
            </w:r>
          </w:p>
        </w:tc>
        <w:tc>
          <w:tcPr>
            <w:tcW w:w="1001" w:type="dxa"/>
            <w:noWrap/>
            <w:hideMark/>
          </w:tcPr>
          <w:p w14:paraId="073FA3BE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Italy</w:t>
            </w:r>
          </w:p>
        </w:tc>
        <w:tc>
          <w:tcPr>
            <w:tcW w:w="1046" w:type="dxa"/>
            <w:noWrap/>
            <w:hideMark/>
          </w:tcPr>
          <w:p w14:paraId="2F79663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MRI</w:t>
            </w:r>
          </w:p>
        </w:tc>
        <w:tc>
          <w:tcPr>
            <w:tcW w:w="1256" w:type="dxa"/>
            <w:noWrap/>
            <w:hideMark/>
          </w:tcPr>
          <w:p w14:paraId="5F527284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NA</w:t>
            </w:r>
          </w:p>
        </w:tc>
        <w:tc>
          <w:tcPr>
            <w:tcW w:w="1615" w:type="dxa"/>
            <w:noWrap/>
            <w:hideMark/>
          </w:tcPr>
          <w:p w14:paraId="7900106F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proofErr w:type="spellStart"/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Sinonasal</w:t>
            </w:r>
            <w:proofErr w:type="spellEnd"/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 xml:space="preserve"> cancer</w:t>
            </w:r>
          </w:p>
        </w:tc>
        <w:tc>
          <w:tcPr>
            <w:tcW w:w="1528" w:type="dxa"/>
            <w:noWrap/>
            <w:hideMark/>
          </w:tcPr>
          <w:p w14:paraId="12837467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Retrospective</w:t>
            </w:r>
          </w:p>
        </w:tc>
        <w:tc>
          <w:tcPr>
            <w:tcW w:w="1475" w:type="dxa"/>
            <w:noWrap/>
            <w:hideMark/>
          </w:tcPr>
          <w:p w14:paraId="5815537B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 xml:space="preserve">IC+CCRT or </w:t>
            </w:r>
            <w:proofErr w:type="spellStart"/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IC+surgery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5307B2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 xml:space="preserve">RECIST </w:t>
            </w:r>
          </w:p>
        </w:tc>
        <w:tc>
          <w:tcPr>
            <w:tcW w:w="1276" w:type="dxa"/>
            <w:noWrap/>
            <w:hideMark/>
          </w:tcPr>
          <w:p w14:paraId="6FF0C54E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944656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NA</w:t>
            </w:r>
          </w:p>
        </w:tc>
        <w:tc>
          <w:tcPr>
            <w:tcW w:w="2551" w:type="dxa"/>
            <w:noWrap/>
            <w:hideMark/>
          </w:tcPr>
          <w:p w14:paraId="02CE2824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50</w:t>
            </w:r>
          </w:p>
        </w:tc>
        <w:tc>
          <w:tcPr>
            <w:tcW w:w="1134" w:type="dxa"/>
            <w:noWrap/>
            <w:hideMark/>
          </w:tcPr>
          <w:p w14:paraId="39E6A8A6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89</w:t>
            </w:r>
          </w:p>
        </w:tc>
        <w:tc>
          <w:tcPr>
            <w:tcW w:w="1134" w:type="dxa"/>
            <w:noWrap/>
            <w:hideMark/>
          </w:tcPr>
          <w:p w14:paraId="60E0AB4B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III-IV</w:t>
            </w:r>
          </w:p>
        </w:tc>
        <w:tc>
          <w:tcPr>
            <w:tcW w:w="1559" w:type="dxa"/>
            <w:hideMark/>
          </w:tcPr>
          <w:p w14:paraId="26183590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Response to induction chemotherapy</w:t>
            </w:r>
          </w:p>
        </w:tc>
        <w:tc>
          <w:tcPr>
            <w:tcW w:w="2355" w:type="dxa"/>
            <w:noWrap/>
            <w:hideMark/>
          </w:tcPr>
          <w:p w14:paraId="09CB9C9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54(12)</w:t>
            </w:r>
          </w:p>
        </w:tc>
        <w:tc>
          <w:tcPr>
            <w:tcW w:w="764" w:type="dxa"/>
            <w:noWrap/>
            <w:hideMark/>
          </w:tcPr>
          <w:p w14:paraId="63425CE9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</w:t>
            </w:r>
          </w:p>
        </w:tc>
        <w:tc>
          <w:tcPr>
            <w:tcW w:w="1559" w:type="dxa"/>
            <w:noWrap/>
            <w:hideMark/>
          </w:tcPr>
          <w:p w14:paraId="03F3489D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multicenter</w:t>
            </w:r>
          </w:p>
        </w:tc>
      </w:tr>
      <w:tr w:rsidR="00B0476D" w:rsidRPr="00944656" w14:paraId="52BFC2CA" w14:textId="77777777" w:rsidTr="00242791">
        <w:trPr>
          <w:cantSplit/>
          <w:trHeight w:val="1134"/>
        </w:trPr>
        <w:tc>
          <w:tcPr>
            <w:tcW w:w="567" w:type="dxa"/>
            <w:noWrap/>
            <w:hideMark/>
          </w:tcPr>
          <w:p w14:paraId="47A65B07" w14:textId="77777777" w:rsidR="00B0476D" w:rsidRPr="00562E7C" w:rsidRDefault="00B0476D" w:rsidP="0024279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62E7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998" w:type="dxa"/>
            <w:noWrap/>
            <w:hideMark/>
          </w:tcPr>
          <w:p w14:paraId="53FEEF50" w14:textId="77777777" w:rsidR="00B0476D" w:rsidRPr="00242791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w w:val="90"/>
                <w:kern w:val="0"/>
                <w:szCs w:val="21"/>
                <w:lang w:val="en-CA" w:eastAsia="en-CA"/>
              </w:rPr>
            </w:pP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 xml:space="preserve">Masson </w:t>
            </w:r>
            <w:proofErr w:type="gramStart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I(</w:t>
            </w:r>
            <w:proofErr w:type="gramEnd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2021)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（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32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）</w:t>
            </w:r>
          </w:p>
        </w:tc>
        <w:tc>
          <w:tcPr>
            <w:tcW w:w="1001" w:type="dxa"/>
            <w:noWrap/>
            <w:hideMark/>
          </w:tcPr>
          <w:p w14:paraId="762FACBF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France</w:t>
            </w:r>
          </w:p>
        </w:tc>
        <w:tc>
          <w:tcPr>
            <w:tcW w:w="1046" w:type="dxa"/>
            <w:noWrap/>
            <w:hideMark/>
          </w:tcPr>
          <w:p w14:paraId="1E030FAE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944656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P</w:t>
            </w: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CE-CT</w:t>
            </w:r>
          </w:p>
        </w:tc>
        <w:tc>
          <w:tcPr>
            <w:tcW w:w="1256" w:type="dxa"/>
            <w:noWrap/>
            <w:hideMark/>
          </w:tcPr>
          <w:p w14:paraId="767D3616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2008.6-2018.1</w:t>
            </w:r>
          </w:p>
        </w:tc>
        <w:tc>
          <w:tcPr>
            <w:tcW w:w="1615" w:type="dxa"/>
            <w:hideMark/>
          </w:tcPr>
          <w:p w14:paraId="3C90ECD1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Laryngeal and hypopharyngeal cancer</w:t>
            </w:r>
          </w:p>
        </w:tc>
        <w:tc>
          <w:tcPr>
            <w:tcW w:w="1528" w:type="dxa"/>
            <w:noWrap/>
            <w:hideMark/>
          </w:tcPr>
          <w:p w14:paraId="1ED9ED76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Retrospective</w:t>
            </w:r>
          </w:p>
        </w:tc>
        <w:tc>
          <w:tcPr>
            <w:tcW w:w="1475" w:type="dxa"/>
            <w:noWrap/>
            <w:hideMark/>
          </w:tcPr>
          <w:p w14:paraId="2977920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 xml:space="preserve">IC+CCRT or </w:t>
            </w:r>
            <w:proofErr w:type="spellStart"/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IC+surgery</w:t>
            </w:r>
            <w:proofErr w:type="spellEnd"/>
          </w:p>
        </w:tc>
        <w:tc>
          <w:tcPr>
            <w:tcW w:w="1134" w:type="dxa"/>
            <w:noWrap/>
            <w:hideMark/>
          </w:tcPr>
          <w:p w14:paraId="6B2AA974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 xml:space="preserve">RECIST </w:t>
            </w:r>
          </w:p>
        </w:tc>
        <w:tc>
          <w:tcPr>
            <w:tcW w:w="1276" w:type="dxa"/>
            <w:noWrap/>
            <w:hideMark/>
          </w:tcPr>
          <w:p w14:paraId="5EB3B1D6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TPF</w:t>
            </w:r>
          </w:p>
        </w:tc>
        <w:tc>
          <w:tcPr>
            <w:tcW w:w="2551" w:type="dxa"/>
            <w:noWrap/>
            <w:hideMark/>
          </w:tcPr>
          <w:p w14:paraId="2EBA51C2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98(66/32)</w:t>
            </w:r>
          </w:p>
        </w:tc>
        <w:tc>
          <w:tcPr>
            <w:tcW w:w="1134" w:type="dxa"/>
            <w:noWrap/>
            <w:hideMark/>
          </w:tcPr>
          <w:p w14:paraId="3CDF5259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274</w:t>
            </w:r>
          </w:p>
        </w:tc>
        <w:tc>
          <w:tcPr>
            <w:tcW w:w="1134" w:type="dxa"/>
            <w:noWrap/>
            <w:hideMark/>
          </w:tcPr>
          <w:p w14:paraId="5E66F620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II-IV</w:t>
            </w:r>
          </w:p>
        </w:tc>
        <w:tc>
          <w:tcPr>
            <w:tcW w:w="1559" w:type="dxa"/>
            <w:hideMark/>
          </w:tcPr>
          <w:p w14:paraId="2EFD02A4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Response to induction chemotherapy</w:t>
            </w:r>
          </w:p>
        </w:tc>
        <w:tc>
          <w:tcPr>
            <w:tcW w:w="2355" w:type="dxa"/>
            <w:noWrap/>
            <w:hideMark/>
          </w:tcPr>
          <w:p w14:paraId="3B5B1F5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59.5(9.33)/60.5(10.29)</w:t>
            </w:r>
          </w:p>
        </w:tc>
        <w:tc>
          <w:tcPr>
            <w:tcW w:w="764" w:type="dxa"/>
            <w:noWrap/>
            <w:hideMark/>
          </w:tcPr>
          <w:p w14:paraId="31CD938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</w:t>
            </w:r>
          </w:p>
        </w:tc>
        <w:tc>
          <w:tcPr>
            <w:tcW w:w="1559" w:type="dxa"/>
            <w:noWrap/>
            <w:hideMark/>
          </w:tcPr>
          <w:p w14:paraId="36A0D2B2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multicenter</w:t>
            </w:r>
          </w:p>
        </w:tc>
      </w:tr>
      <w:tr w:rsidR="00B0476D" w:rsidRPr="00944656" w14:paraId="5249C3F2" w14:textId="77777777" w:rsidTr="00242791">
        <w:trPr>
          <w:cantSplit/>
          <w:trHeight w:val="1134"/>
        </w:trPr>
        <w:tc>
          <w:tcPr>
            <w:tcW w:w="567" w:type="dxa"/>
            <w:noWrap/>
            <w:hideMark/>
          </w:tcPr>
          <w:p w14:paraId="21A0AE34" w14:textId="77777777" w:rsidR="00B0476D" w:rsidRPr="00562E7C" w:rsidRDefault="00B0476D" w:rsidP="0024279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62E7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lastRenderedPageBreak/>
              <w:t>13</w:t>
            </w:r>
          </w:p>
        </w:tc>
        <w:tc>
          <w:tcPr>
            <w:tcW w:w="1998" w:type="dxa"/>
            <w:noWrap/>
            <w:hideMark/>
          </w:tcPr>
          <w:p w14:paraId="2C47CD2B" w14:textId="77777777" w:rsidR="00B0476D" w:rsidRPr="00242791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w w:val="90"/>
                <w:kern w:val="0"/>
                <w:szCs w:val="21"/>
                <w:lang w:val="en-CA" w:eastAsia="en-CA"/>
              </w:rPr>
            </w:pPr>
            <w:proofErr w:type="spellStart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Hellwig</w:t>
            </w:r>
            <w:proofErr w:type="spellEnd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 xml:space="preserve"> </w:t>
            </w:r>
            <w:proofErr w:type="gramStart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K(</w:t>
            </w:r>
            <w:proofErr w:type="gramEnd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2021)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（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33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）</w:t>
            </w:r>
          </w:p>
        </w:tc>
        <w:tc>
          <w:tcPr>
            <w:tcW w:w="1001" w:type="dxa"/>
            <w:noWrap/>
            <w:hideMark/>
          </w:tcPr>
          <w:p w14:paraId="5996C10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Germany</w:t>
            </w:r>
          </w:p>
        </w:tc>
        <w:tc>
          <w:tcPr>
            <w:tcW w:w="1046" w:type="dxa"/>
            <w:noWrap/>
            <w:hideMark/>
          </w:tcPr>
          <w:p w14:paraId="07777A7E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MRI</w:t>
            </w:r>
          </w:p>
        </w:tc>
        <w:tc>
          <w:tcPr>
            <w:tcW w:w="1256" w:type="dxa"/>
            <w:noWrap/>
            <w:hideMark/>
          </w:tcPr>
          <w:p w14:paraId="0DA2E48E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2019.10-2020.10</w:t>
            </w:r>
          </w:p>
        </w:tc>
        <w:tc>
          <w:tcPr>
            <w:tcW w:w="1615" w:type="dxa"/>
            <w:hideMark/>
          </w:tcPr>
          <w:p w14:paraId="3D26D894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Head and neck squamous cell carcinoma</w:t>
            </w:r>
          </w:p>
        </w:tc>
        <w:tc>
          <w:tcPr>
            <w:tcW w:w="1528" w:type="dxa"/>
            <w:noWrap/>
            <w:hideMark/>
          </w:tcPr>
          <w:p w14:paraId="164F7A10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Retrospective</w:t>
            </w:r>
          </w:p>
        </w:tc>
        <w:tc>
          <w:tcPr>
            <w:tcW w:w="1475" w:type="dxa"/>
            <w:noWrap/>
            <w:hideMark/>
          </w:tcPr>
          <w:p w14:paraId="020A788E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IC+CCRT</w:t>
            </w:r>
          </w:p>
        </w:tc>
        <w:tc>
          <w:tcPr>
            <w:tcW w:w="1134" w:type="dxa"/>
            <w:noWrap/>
            <w:hideMark/>
          </w:tcPr>
          <w:p w14:paraId="66BF90A9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 xml:space="preserve"> re-biopsy</w:t>
            </w:r>
          </w:p>
        </w:tc>
        <w:tc>
          <w:tcPr>
            <w:tcW w:w="1276" w:type="dxa"/>
            <w:hideMark/>
          </w:tcPr>
          <w:p w14:paraId="5E1DA2A0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Cisplatin/docetaxel and immune checkpoint inhibitors</w:t>
            </w:r>
          </w:p>
        </w:tc>
        <w:tc>
          <w:tcPr>
            <w:tcW w:w="2551" w:type="dxa"/>
            <w:noWrap/>
            <w:hideMark/>
          </w:tcPr>
          <w:p w14:paraId="31F4AEF0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22</w:t>
            </w:r>
          </w:p>
        </w:tc>
        <w:tc>
          <w:tcPr>
            <w:tcW w:w="1134" w:type="dxa"/>
            <w:noWrap/>
            <w:hideMark/>
          </w:tcPr>
          <w:p w14:paraId="12E80CB9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</w:p>
        </w:tc>
        <w:tc>
          <w:tcPr>
            <w:tcW w:w="1134" w:type="dxa"/>
            <w:noWrap/>
            <w:hideMark/>
          </w:tcPr>
          <w:p w14:paraId="6B3CDF62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III-</w:t>
            </w:r>
            <w:proofErr w:type="spellStart"/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IVb</w:t>
            </w:r>
            <w:proofErr w:type="spellEnd"/>
          </w:p>
        </w:tc>
        <w:tc>
          <w:tcPr>
            <w:tcW w:w="1559" w:type="dxa"/>
            <w:hideMark/>
          </w:tcPr>
          <w:p w14:paraId="1952AC10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Response to induction chemotherapy</w:t>
            </w:r>
          </w:p>
        </w:tc>
        <w:tc>
          <w:tcPr>
            <w:tcW w:w="2355" w:type="dxa"/>
            <w:noWrap/>
            <w:hideMark/>
          </w:tcPr>
          <w:p w14:paraId="139FA63A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61(54-67.50)</w:t>
            </w:r>
          </w:p>
        </w:tc>
        <w:tc>
          <w:tcPr>
            <w:tcW w:w="764" w:type="dxa"/>
            <w:noWrap/>
            <w:hideMark/>
          </w:tcPr>
          <w:p w14:paraId="6EB8AC5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</w:t>
            </w:r>
          </w:p>
        </w:tc>
        <w:tc>
          <w:tcPr>
            <w:tcW w:w="1559" w:type="dxa"/>
            <w:noWrap/>
            <w:hideMark/>
          </w:tcPr>
          <w:p w14:paraId="3DB7E144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multicenter</w:t>
            </w:r>
          </w:p>
        </w:tc>
      </w:tr>
      <w:tr w:rsidR="00B0476D" w:rsidRPr="00944656" w14:paraId="3B60D9CC" w14:textId="77777777" w:rsidTr="00242791">
        <w:trPr>
          <w:cantSplit/>
          <w:trHeight w:val="1134"/>
        </w:trPr>
        <w:tc>
          <w:tcPr>
            <w:tcW w:w="567" w:type="dxa"/>
            <w:noWrap/>
            <w:hideMark/>
          </w:tcPr>
          <w:p w14:paraId="72EEF75F" w14:textId="77777777" w:rsidR="00B0476D" w:rsidRPr="00562E7C" w:rsidRDefault="00B0476D" w:rsidP="0024279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62E7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998" w:type="dxa"/>
            <w:noWrap/>
            <w:hideMark/>
          </w:tcPr>
          <w:p w14:paraId="5494FD42" w14:textId="77777777" w:rsidR="00B0476D" w:rsidRPr="00242791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w w:val="90"/>
                <w:kern w:val="0"/>
                <w:szCs w:val="21"/>
                <w:lang w:val="en-CA" w:eastAsia="en-CA"/>
              </w:rPr>
            </w:pP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 xml:space="preserve">Liu </w:t>
            </w:r>
            <w:proofErr w:type="gramStart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X(</w:t>
            </w:r>
            <w:proofErr w:type="gramEnd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2022)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（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34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）</w:t>
            </w:r>
          </w:p>
        </w:tc>
        <w:tc>
          <w:tcPr>
            <w:tcW w:w="1001" w:type="dxa"/>
            <w:noWrap/>
            <w:hideMark/>
          </w:tcPr>
          <w:p w14:paraId="72C4AFA8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China</w:t>
            </w:r>
          </w:p>
        </w:tc>
        <w:tc>
          <w:tcPr>
            <w:tcW w:w="1046" w:type="dxa"/>
            <w:noWrap/>
            <w:hideMark/>
          </w:tcPr>
          <w:p w14:paraId="7E93A255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CE-CT</w:t>
            </w:r>
          </w:p>
        </w:tc>
        <w:tc>
          <w:tcPr>
            <w:tcW w:w="1256" w:type="dxa"/>
            <w:noWrap/>
            <w:hideMark/>
          </w:tcPr>
          <w:p w14:paraId="00C7A31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2021.1-2018.12</w:t>
            </w:r>
          </w:p>
        </w:tc>
        <w:tc>
          <w:tcPr>
            <w:tcW w:w="1615" w:type="dxa"/>
            <w:noWrap/>
            <w:hideMark/>
          </w:tcPr>
          <w:p w14:paraId="05C7BDB0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Hypopharyngeal carcinoma</w:t>
            </w:r>
          </w:p>
        </w:tc>
        <w:tc>
          <w:tcPr>
            <w:tcW w:w="1528" w:type="dxa"/>
            <w:noWrap/>
            <w:hideMark/>
          </w:tcPr>
          <w:p w14:paraId="5AC4BBBD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Retrospective</w:t>
            </w:r>
          </w:p>
        </w:tc>
        <w:tc>
          <w:tcPr>
            <w:tcW w:w="1475" w:type="dxa"/>
            <w:hideMark/>
          </w:tcPr>
          <w:p w14:paraId="48632CD7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 xml:space="preserve">IC+CCRT/+RT or </w:t>
            </w:r>
            <w:proofErr w:type="spellStart"/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IC+surgery+RT</w:t>
            </w:r>
            <w:proofErr w:type="spellEnd"/>
          </w:p>
        </w:tc>
        <w:tc>
          <w:tcPr>
            <w:tcW w:w="1134" w:type="dxa"/>
            <w:noWrap/>
            <w:hideMark/>
          </w:tcPr>
          <w:p w14:paraId="1FBC1344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RECIST 1.1</w:t>
            </w:r>
          </w:p>
        </w:tc>
        <w:tc>
          <w:tcPr>
            <w:tcW w:w="1276" w:type="dxa"/>
            <w:noWrap/>
            <w:hideMark/>
          </w:tcPr>
          <w:p w14:paraId="0D3BE568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TPF</w:t>
            </w:r>
          </w:p>
        </w:tc>
        <w:tc>
          <w:tcPr>
            <w:tcW w:w="2551" w:type="dxa"/>
            <w:noWrap/>
            <w:hideMark/>
          </w:tcPr>
          <w:p w14:paraId="4DDC881E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112(78/34)</w:t>
            </w:r>
          </w:p>
        </w:tc>
        <w:tc>
          <w:tcPr>
            <w:tcW w:w="1134" w:type="dxa"/>
            <w:noWrap/>
            <w:hideMark/>
          </w:tcPr>
          <w:p w14:paraId="205ECFBA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2632</w:t>
            </w:r>
          </w:p>
        </w:tc>
        <w:tc>
          <w:tcPr>
            <w:tcW w:w="1134" w:type="dxa"/>
            <w:noWrap/>
            <w:hideMark/>
          </w:tcPr>
          <w:p w14:paraId="7053CA77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II-IV</w:t>
            </w:r>
          </w:p>
        </w:tc>
        <w:tc>
          <w:tcPr>
            <w:tcW w:w="1559" w:type="dxa"/>
            <w:hideMark/>
          </w:tcPr>
          <w:p w14:paraId="598B2466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Response to induction chemotherapy</w:t>
            </w:r>
          </w:p>
        </w:tc>
        <w:tc>
          <w:tcPr>
            <w:tcW w:w="2355" w:type="dxa"/>
            <w:noWrap/>
            <w:hideMark/>
          </w:tcPr>
          <w:p w14:paraId="4A004FEB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60.69(7.95)/63.50(8.61)</w:t>
            </w:r>
          </w:p>
        </w:tc>
        <w:tc>
          <w:tcPr>
            <w:tcW w:w="764" w:type="dxa"/>
            <w:noWrap/>
            <w:hideMark/>
          </w:tcPr>
          <w:p w14:paraId="0906D5A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</w:t>
            </w:r>
          </w:p>
        </w:tc>
        <w:tc>
          <w:tcPr>
            <w:tcW w:w="1559" w:type="dxa"/>
            <w:noWrap/>
            <w:hideMark/>
          </w:tcPr>
          <w:p w14:paraId="663FDF27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single center</w:t>
            </w:r>
          </w:p>
        </w:tc>
      </w:tr>
      <w:tr w:rsidR="00B0476D" w:rsidRPr="00944656" w14:paraId="49051A4E" w14:textId="77777777" w:rsidTr="00242791">
        <w:trPr>
          <w:cantSplit/>
          <w:trHeight w:val="1134"/>
        </w:trPr>
        <w:tc>
          <w:tcPr>
            <w:tcW w:w="567" w:type="dxa"/>
            <w:noWrap/>
            <w:hideMark/>
          </w:tcPr>
          <w:p w14:paraId="0D903FE7" w14:textId="77777777" w:rsidR="00B0476D" w:rsidRPr="00562E7C" w:rsidRDefault="00B0476D" w:rsidP="0024279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62E7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998" w:type="dxa"/>
            <w:noWrap/>
            <w:hideMark/>
          </w:tcPr>
          <w:p w14:paraId="71F03DC2" w14:textId="77777777" w:rsidR="00B0476D" w:rsidRPr="00242791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w w:val="90"/>
                <w:kern w:val="0"/>
                <w:szCs w:val="21"/>
                <w:lang w:val="en-CA" w:eastAsia="en-CA"/>
              </w:rPr>
            </w:pP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 xml:space="preserve">Yang </w:t>
            </w:r>
            <w:proofErr w:type="gramStart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Y(</w:t>
            </w:r>
            <w:proofErr w:type="gramEnd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2022)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（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35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）</w:t>
            </w:r>
          </w:p>
        </w:tc>
        <w:tc>
          <w:tcPr>
            <w:tcW w:w="1001" w:type="dxa"/>
            <w:noWrap/>
            <w:hideMark/>
          </w:tcPr>
          <w:p w14:paraId="287E283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China</w:t>
            </w:r>
          </w:p>
        </w:tc>
        <w:tc>
          <w:tcPr>
            <w:tcW w:w="1046" w:type="dxa"/>
            <w:noWrap/>
            <w:hideMark/>
          </w:tcPr>
          <w:p w14:paraId="0AD8F596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CT</w:t>
            </w:r>
          </w:p>
        </w:tc>
        <w:tc>
          <w:tcPr>
            <w:tcW w:w="1256" w:type="dxa"/>
            <w:noWrap/>
            <w:hideMark/>
          </w:tcPr>
          <w:p w14:paraId="405232CA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2012.1-2018.12</w:t>
            </w:r>
          </w:p>
        </w:tc>
        <w:tc>
          <w:tcPr>
            <w:tcW w:w="1615" w:type="dxa"/>
            <w:noWrap/>
            <w:hideMark/>
          </w:tcPr>
          <w:p w14:paraId="2C734B2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Nasopharyngeal carcinoma</w:t>
            </w:r>
          </w:p>
        </w:tc>
        <w:tc>
          <w:tcPr>
            <w:tcW w:w="1528" w:type="dxa"/>
            <w:noWrap/>
            <w:hideMark/>
          </w:tcPr>
          <w:p w14:paraId="5E179E04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Retrospective</w:t>
            </w:r>
          </w:p>
        </w:tc>
        <w:tc>
          <w:tcPr>
            <w:tcW w:w="1475" w:type="dxa"/>
            <w:noWrap/>
            <w:hideMark/>
          </w:tcPr>
          <w:p w14:paraId="4B15E0C9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IC+CCRT</w:t>
            </w:r>
          </w:p>
        </w:tc>
        <w:tc>
          <w:tcPr>
            <w:tcW w:w="1134" w:type="dxa"/>
            <w:noWrap/>
            <w:hideMark/>
          </w:tcPr>
          <w:p w14:paraId="215D56FD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RECIST 1.1</w:t>
            </w:r>
          </w:p>
        </w:tc>
        <w:tc>
          <w:tcPr>
            <w:tcW w:w="1276" w:type="dxa"/>
            <w:noWrap/>
            <w:hideMark/>
          </w:tcPr>
          <w:p w14:paraId="14DEE4D4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TPF</w:t>
            </w:r>
          </w:p>
        </w:tc>
        <w:tc>
          <w:tcPr>
            <w:tcW w:w="2551" w:type="dxa"/>
            <w:noWrap/>
            <w:hideMark/>
          </w:tcPr>
          <w:p w14:paraId="45FD6657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297(208/89)</w:t>
            </w:r>
          </w:p>
        </w:tc>
        <w:tc>
          <w:tcPr>
            <w:tcW w:w="1134" w:type="dxa"/>
            <w:noWrap/>
            <w:hideMark/>
          </w:tcPr>
          <w:p w14:paraId="254C02D4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39</w:t>
            </w:r>
          </w:p>
        </w:tc>
        <w:tc>
          <w:tcPr>
            <w:tcW w:w="1134" w:type="dxa"/>
            <w:noWrap/>
            <w:hideMark/>
          </w:tcPr>
          <w:p w14:paraId="70155614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II-</w:t>
            </w:r>
            <w:proofErr w:type="spellStart"/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IVa</w:t>
            </w:r>
            <w:proofErr w:type="spellEnd"/>
          </w:p>
        </w:tc>
        <w:tc>
          <w:tcPr>
            <w:tcW w:w="1559" w:type="dxa"/>
            <w:hideMark/>
          </w:tcPr>
          <w:p w14:paraId="7D94400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Response to induction chemotherapy</w:t>
            </w:r>
          </w:p>
        </w:tc>
        <w:tc>
          <w:tcPr>
            <w:tcW w:w="2355" w:type="dxa"/>
            <w:noWrap/>
            <w:hideMark/>
          </w:tcPr>
          <w:p w14:paraId="3B68B1F2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53(12)</w:t>
            </w:r>
          </w:p>
        </w:tc>
        <w:tc>
          <w:tcPr>
            <w:tcW w:w="764" w:type="dxa"/>
            <w:noWrap/>
            <w:hideMark/>
          </w:tcPr>
          <w:p w14:paraId="3A7F5852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</w:t>
            </w:r>
          </w:p>
        </w:tc>
        <w:tc>
          <w:tcPr>
            <w:tcW w:w="1559" w:type="dxa"/>
            <w:noWrap/>
            <w:hideMark/>
          </w:tcPr>
          <w:p w14:paraId="426C1F99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single center</w:t>
            </w:r>
          </w:p>
        </w:tc>
      </w:tr>
      <w:tr w:rsidR="00B0476D" w:rsidRPr="00944656" w14:paraId="7E8AC36C" w14:textId="77777777" w:rsidTr="00242791">
        <w:trPr>
          <w:cantSplit/>
          <w:trHeight w:val="1134"/>
        </w:trPr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63CF077D" w14:textId="77777777" w:rsidR="00B0476D" w:rsidRPr="00562E7C" w:rsidRDefault="00B0476D" w:rsidP="0024279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562E7C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998" w:type="dxa"/>
            <w:tcBorders>
              <w:bottom w:val="single" w:sz="4" w:space="0" w:color="auto"/>
            </w:tcBorders>
            <w:noWrap/>
            <w:hideMark/>
          </w:tcPr>
          <w:p w14:paraId="185F287E" w14:textId="77777777" w:rsidR="00B0476D" w:rsidRPr="00242791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w w:val="90"/>
                <w:kern w:val="0"/>
                <w:szCs w:val="21"/>
                <w:lang w:val="en-CA" w:eastAsia="en-CA"/>
              </w:rPr>
            </w:pP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 xml:space="preserve">Zhao </w:t>
            </w:r>
            <w:proofErr w:type="gramStart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L(</w:t>
            </w:r>
            <w:proofErr w:type="gramEnd"/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2020)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（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36</w:t>
            </w:r>
            <w:r w:rsidRPr="00242791">
              <w:rPr>
                <w:rFonts w:ascii="Calibri" w:eastAsia="宋体" w:hAnsi="Calibri" w:cs="Calibri" w:hint="eastAsia"/>
                <w:color w:val="000000"/>
                <w:w w:val="90"/>
                <w:kern w:val="0"/>
                <w:szCs w:val="21"/>
                <w:lang w:val="en-CA" w:eastAsia="en-CA"/>
              </w:rPr>
              <w:t>）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noWrap/>
            <w:hideMark/>
          </w:tcPr>
          <w:p w14:paraId="15A13AB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China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noWrap/>
            <w:hideMark/>
          </w:tcPr>
          <w:p w14:paraId="65559F18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MRI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noWrap/>
            <w:hideMark/>
          </w:tcPr>
          <w:p w14:paraId="20C55328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2012.1-2016.12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noWrap/>
            <w:hideMark/>
          </w:tcPr>
          <w:p w14:paraId="4D13ED89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Nasopharyngeal carcinoma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noWrap/>
            <w:hideMark/>
          </w:tcPr>
          <w:p w14:paraId="108C8FF7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Retrospective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noWrap/>
            <w:hideMark/>
          </w:tcPr>
          <w:p w14:paraId="7B7BBF7C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IC+CCRT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556DE032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RECIST 1.1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733ECA95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TP or GP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hideMark/>
          </w:tcPr>
          <w:p w14:paraId="4AEEAFF6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123(100/23)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41E157B2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4503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7CEE0DA5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III-</w:t>
            </w:r>
            <w:proofErr w:type="spellStart"/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IVb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14:paraId="538E65CE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Response to induction chemotherapy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noWrap/>
            <w:hideMark/>
          </w:tcPr>
          <w:p w14:paraId="18E47B36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49.43(11.55)/52.17(5.12)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noWrap/>
            <w:hideMark/>
          </w:tcPr>
          <w:p w14:paraId="10578543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II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08A00920" w14:textId="77777777" w:rsidR="00B0476D" w:rsidRPr="00562E7C" w:rsidRDefault="00B0476D" w:rsidP="00331F69">
            <w:pPr>
              <w:autoSpaceDE w:val="0"/>
              <w:autoSpaceDN w:val="0"/>
              <w:adjustRightInd w:val="0"/>
              <w:spacing w:before="40" w:after="40"/>
              <w:jc w:val="left"/>
              <w:rPr>
                <w:rFonts w:ascii="Calibri" w:eastAsia="宋体" w:hAnsi="Calibri" w:cs="Calibri"/>
                <w:color w:val="000000"/>
                <w:kern w:val="0"/>
                <w:szCs w:val="21"/>
                <w:lang w:val="en-CA" w:eastAsia="en-CA"/>
              </w:rPr>
            </w:pPr>
            <w:r w:rsidRPr="00562E7C">
              <w:rPr>
                <w:rFonts w:ascii="Calibri" w:eastAsia="宋体" w:hAnsi="Calibri" w:cs="Calibri" w:hint="eastAsia"/>
                <w:color w:val="000000"/>
                <w:kern w:val="0"/>
                <w:szCs w:val="21"/>
                <w:lang w:val="en-CA" w:eastAsia="en-CA"/>
              </w:rPr>
              <w:t>single center</w:t>
            </w:r>
          </w:p>
        </w:tc>
      </w:tr>
    </w:tbl>
    <w:p w14:paraId="1842B6FA" w14:textId="66413638" w:rsidR="00B305C1" w:rsidRDefault="00B305C1"/>
    <w:p w14:paraId="0993D5E9" w14:textId="5F1D2476" w:rsidR="00C51E8B" w:rsidRDefault="00C51E8B" w:rsidP="002741AD">
      <w:pPr>
        <w:ind w:leftChars="-1" w:hangingChars="1" w:hanging="2"/>
        <w:rPr>
          <w:rFonts w:ascii="Calibri" w:eastAsia="宋体" w:hAnsi="Calibri" w:cs="Calibri"/>
          <w:kern w:val="0"/>
          <w:szCs w:val="21"/>
        </w:rPr>
      </w:pPr>
      <w:r w:rsidRPr="001620BD">
        <w:rPr>
          <w:rFonts w:ascii="Calibri" w:eastAsia="宋体" w:hAnsi="Calibri" w:cs="Calibri"/>
          <w:kern w:val="0"/>
          <w:szCs w:val="21"/>
        </w:rPr>
        <w:t xml:space="preserve">AC: </w:t>
      </w:r>
      <w:r>
        <w:rPr>
          <w:rFonts w:ascii="Calibri" w:eastAsia="宋体" w:hAnsi="Calibri" w:cs="Calibri"/>
          <w:kern w:val="0"/>
          <w:szCs w:val="21"/>
        </w:rPr>
        <w:t>A</w:t>
      </w:r>
      <w:r w:rsidRPr="001620BD">
        <w:rPr>
          <w:rFonts w:ascii="Calibri" w:eastAsia="宋体" w:hAnsi="Calibri" w:cs="Calibri"/>
          <w:kern w:val="0"/>
          <w:szCs w:val="21"/>
        </w:rPr>
        <w:t>djuvant chemotherapy;</w:t>
      </w:r>
      <w:r>
        <w:rPr>
          <w:rFonts w:ascii="Calibri" w:eastAsia="宋体" w:hAnsi="Calibri" w:cs="Calibri"/>
          <w:kern w:val="0"/>
          <w:szCs w:val="21"/>
        </w:rPr>
        <w:t xml:space="preserve"> </w:t>
      </w:r>
      <w:r w:rsidRPr="001620BD">
        <w:rPr>
          <w:rFonts w:ascii="Calibri" w:eastAsia="宋体" w:hAnsi="Calibri" w:cs="Calibri"/>
          <w:kern w:val="0"/>
          <w:szCs w:val="21"/>
        </w:rPr>
        <w:t xml:space="preserve">CCRT: </w:t>
      </w:r>
      <w:r>
        <w:rPr>
          <w:rFonts w:ascii="Calibri" w:eastAsia="宋体" w:hAnsi="Calibri" w:cs="Calibri"/>
          <w:kern w:val="0"/>
          <w:szCs w:val="21"/>
        </w:rPr>
        <w:t>C</w:t>
      </w:r>
      <w:r w:rsidRPr="001620BD">
        <w:rPr>
          <w:rFonts w:ascii="Calibri" w:eastAsia="宋体" w:hAnsi="Calibri" w:cs="Calibri"/>
          <w:kern w:val="0"/>
          <w:szCs w:val="21"/>
        </w:rPr>
        <w:t xml:space="preserve">oncurrent chemoradiation therapy; CPTDN: </w:t>
      </w:r>
      <w:r>
        <w:rPr>
          <w:rFonts w:ascii="Calibri" w:eastAsia="宋体" w:hAnsi="Calibri" w:cs="Calibri"/>
          <w:kern w:val="0"/>
          <w:szCs w:val="21"/>
        </w:rPr>
        <w:t>C</w:t>
      </w:r>
      <w:r w:rsidRPr="001620BD">
        <w:rPr>
          <w:rFonts w:ascii="Calibri" w:eastAsia="宋体" w:hAnsi="Calibri" w:cs="Calibri"/>
          <w:kern w:val="0"/>
          <w:szCs w:val="21"/>
        </w:rPr>
        <w:t>ombined prognosis and treatment decision nomogram</w:t>
      </w:r>
      <w:r>
        <w:rPr>
          <w:rFonts w:ascii="Calibri" w:eastAsia="宋体" w:hAnsi="Calibri" w:cs="Calibri"/>
          <w:kern w:val="0"/>
          <w:szCs w:val="21"/>
        </w:rPr>
        <w:t xml:space="preserve">; </w:t>
      </w:r>
      <w:r w:rsidRPr="001620BD">
        <w:rPr>
          <w:rFonts w:ascii="Calibri" w:eastAsia="宋体" w:hAnsi="Calibri" w:cs="Calibri"/>
          <w:kern w:val="0"/>
          <w:szCs w:val="21"/>
        </w:rPr>
        <w:t xml:space="preserve">DFS: </w:t>
      </w:r>
      <w:r>
        <w:rPr>
          <w:rFonts w:ascii="Calibri" w:eastAsia="宋体" w:hAnsi="Calibri" w:cs="Calibri"/>
          <w:kern w:val="0"/>
          <w:szCs w:val="21"/>
        </w:rPr>
        <w:t>D</w:t>
      </w:r>
      <w:r w:rsidRPr="001620BD">
        <w:rPr>
          <w:rFonts w:ascii="Calibri" w:eastAsia="宋体" w:hAnsi="Calibri" w:cs="Calibri"/>
          <w:kern w:val="0"/>
          <w:szCs w:val="21"/>
        </w:rPr>
        <w:t>isease -free survival</w:t>
      </w:r>
      <w:r>
        <w:rPr>
          <w:rFonts w:ascii="Calibri" w:eastAsia="宋体" w:hAnsi="Calibri" w:cs="Calibri"/>
          <w:kern w:val="0"/>
          <w:szCs w:val="21"/>
        </w:rPr>
        <w:t xml:space="preserve">; </w:t>
      </w:r>
      <w:r w:rsidRPr="001620BD">
        <w:rPr>
          <w:rFonts w:ascii="Calibri" w:eastAsia="宋体" w:hAnsi="Calibri" w:cs="Calibri"/>
          <w:kern w:val="0"/>
          <w:szCs w:val="21"/>
        </w:rPr>
        <w:t>DL:</w:t>
      </w:r>
      <w:r>
        <w:rPr>
          <w:rFonts w:ascii="Calibri" w:eastAsia="宋体" w:hAnsi="Calibri" w:cs="Calibri"/>
          <w:kern w:val="0"/>
          <w:szCs w:val="21"/>
        </w:rPr>
        <w:t xml:space="preserve"> </w:t>
      </w:r>
      <w:r w:rsidRPr="001620BD">
        <w:rPr>
          <w:rFonts w:ascii="Calibri" w:eastAsia="宋体" w:hAnsi="Calibri" w:cs="Calibri"/>
          <w:kern w:val="0"/>
          <w:szCs w:val="21"/>
        </w:rPr>
        <w:t>deep l</w:t>
      </w:r>
      <w:r>
        <w:rPr>
          <w:rFonts w:ascii="Calibri" w:eastAsia="宋体" w:hAnsi="Calibri" w:cs="Calibri"/>
          <w:kern w:val="0"/>
          <w:szCs w:val="21"/>
        </w:rPr>
        <w:t>ea</w:t>
      </w:r>
      <w:r w:rsidRPr="001620BD">
        <w:rPr>
          <w:rFonts w:ascii="Calibri" w:eastAsia="宋体" w:hAnsi="Calibri" w:cs="Calibri"/>
          <w:kern w:val="0"/>
          <w:szCs w:val="21"/>
        </w:rPr>
        <w:t>rning</w:t>
      </w:r>
      <w:r>
        <w:rPr>
          <w:rFonts w:ascii="Calibri" w:eastAsia="宋体" w:hAnsi="Calibri" w:cs="Calibri"/>
          <w:kern w:val="0"/>
          <w:szCs w:val="21"/>
        </w:rPr>
        <w:t xml:space="preserve">; </w:t>
      </w:r>
      <w:r w:rsidRPr="001620BD">
        <w:rPr>
          <w:rFonts w:ascii="Calibri" w:eastAsia="宋体" w:hAnsi="Calibri" w:cs="Calibri"/>
          <w:kern w:val="0"/>
          <w:szCs w:val="21"/>
        </w:rPr>
        <w:t xml:space="preserve">DMFS: </w:t>
      </w:r>
      <w:r>
        <w:rPr>
          <w:rFonts w:ascii="Calibri" w:eastAsia="宋体" w:hAnsi="Calibri" w:cs="Calibri"/>
          <w:kern w:val="0"/>
          <w:szCs w:val="21"/>
        </w:rPr>
        <w:t>D</w:t>
      </w:r>
      <w:r w:rsidRPr="001620BD">
        <w:rPr>
          <w:rFonts w:ascii="Calibri" w:eastAsia="宋体" w:hAnsi="Calibri" w:cs="Calibri"/>
          <w:kern w:val="0"/>
          <w:szCs w:val="21"/>
        </w:rPr>
        <w:t>istant metastasis-free survival</w:t>
      </w:r>
      <w:r>
        <w:rPr>
          <w:rFonts w:ascii="Calibri" w:eastAsia="宋体" w:hAnsi="Calibri" w:cs="Calibri" w:hint="eastAsia"/>
          <w:kern w:val="0"/>
          <w:szCs w:val="21"/>
        </w:rPr>
        <w:t>;</w:t>
      </w:r>
      <w:r>
        <w:rPr>
          <w:rFonts w:ascii="Calibri" w:eastAsia="宋体" w:hAnsi="Calibri" w:cs="Calibri"/>
          <w:kern w:val="0"/>
          <w:szCs w:val="21"/>
        </w:rPr>
        <w:t xml:space="preserve"> </w:t>
      </w:r>
      <w:r w:rsidRPr="001620BD">
        <w:rPr>
          <w:rFonts w:ascii="Calibri" w:eastAsia="宋体" w:hAnsi="Calibri" w:cs="Calibri"/>
          <w:kern w:val="0"/>
          <w:szCs w:val="21"/>
        </w:rPr>
        <w:t xml:space="preserve">GP: </w:t>
      </w:r>
      <w:r>
        <w:rPr>
          <w:rFonts w:ascii="Calibri" w:eastAsia="宋体" w:hAnsi="Calibri" w:cs="Calibri"/>
          <w:kern w:val="0"/>
          <w:szCs w:val="21"/>
        </w:rPr>
        <w:t>G</w:t>
      </w:r>
      <w:r w:rsidRPr="001620BD">
        <w:rPr>
          <w:rFonts w:ascii="Calibri" w:eastAsia="宋体" w:hAnsi="Calibri" w:cs="Calibri"/>
          <w:kern w:val="0"/>
          <w:szCs w:val="21"/>
        </w:rPr>
        <w:t>emcitabine cisplatin</w:t>
      </w:r>
      <w:r>
        <w:rPr>
          <w:rFonts w:ascii="Calibri" w:eastAsia="宋体" w:hAnsi="Calibri" w:cs="Calibri"/>
          <w:kern w:val="0"/>
          <w:szCs w:val="21"/>
        </w:rPr>
        <w:t xml:space="preserve">; </w:t>
      </w:r>
      <w:r w:rsidRPr="001620BD">
        <w:rPr>
          <w:rFonts w:ascii="Calibri" w:eastAsia="宋体" w:hAnsi="Calibri" w:cs="Calibri"/>
          <w:kern w:val="0"/>
          <w:szCs w:val="21"/>
        </w:rPr>
        <w:t xml:space="preserve">IC: </w:t>
      </w:r>
      <w:r>
        <w:rPr>
          <w:rFonts w:ascii="Calibri" w:eastAsia="宋体" w:hAnsi="Calibri" w:cs="Calibri"/>
          <w:kern w:val="0"/>
          <w:szCs w:val="21"/>
        </w:rPr>
        <w:t>I</w:t>
      </w:r>
      <w:r w:rsidRPr="001620BD">
        <w:rPr>
          <w:rFonts w:ascii="Calibri" w:eastAsia="宋体" w:hAnsi="Calibri" w:cs="Calibri"/>
          <w:kern w:val="0"/>
          <w:szCs w:val="21"/>
        </w:rPr>
        <w:t>nduction chemotherapy</w:t>
      </w:r>
      <w:r>
        <w:rPr>
          <w:rFonts w:ascii="Calibri" w:eastAsia="宋体" w:hAnsi="Calibri" w:cs="Calibri"/>
          <w:kern w:val="0"/>
          <w:szCs w:val="21"/>
        </w:rPr>
        <w:t xml:space="preserve">; </w:t>
      </w:r>
      <w:r w:rsidRPr="001620BD">
        <w:rPr>
          <w:rFonts w:ascii="Calibri" w:eastAsia="宋体" w:hAnsi="Calibri" w:cs="Calibri"/>
          <w:kern w:val="0"/>
          <w:szCs w:val="21"/>
        </w:rPr>
        <w:t xml:space="preserve">ICTOS: </w:t>
      </w:r>
      <w:r>
        <w:rPr>
          <w:rFonts w:ascii="Calibri" w:eastAsia="宋体" w:hAnsi="Calibri" w:cs="Calibri"/>
          <w:kern w:val="0"/>
          <w:szCs w:val="21"/>
        </w:rPr>
        <w:t>I</w:t>
      </w:r>
      <w:r w:rsidRPr="001620BD">
        <w:rPr>
          <w:rFonts w:ascii="Calibri" w:eastAsia="宋体" w:hAnsi="Calibri" w:cs="Calibri"/>
          <w:kern w:val="0"/>
          <w:szCs w:val="21"/>
        </w:rPr>
        <w:t>nduction chemotherapy ou</w:t>
      </w:r>
      <w:r>
        <w:rPr>
          <w:rFonts w:ascii="Calibri" w:eastAsia="宋体" w:hAnsi="Calibri" w:cs="Calibri"/>
          <w:kern w:val="0"/>
          <w:szCs w:val="21"/>
        </w:rPr>
        <w:t>tc</w:t>
      </w:r>
      <w:r w:rsidRPr="001620BD">
        <w:rPr>
          <w:rFonts w:ascii="Calibri" w:eastAsia="宋体" w:hAnsi="Calibri" w:cs="Calibri"/>
          <w:kern w:val="0"/>
          <w:szCs w:val="21"/>
        </w:rPr>
        <w:t>ome score</w:t>
      </w:r>
      <w:r>
        <w:rPr>
          <w:rFonts w:ascii="Calibri" w:eastAsia="宋体" w:hAnsi="Calibri" w:cs="Calibri"/>
          <w:kern w:val="0"/>
          <w:szCs w:val="21"/>
        </w:rPr>
        <w:t xml:space="preserve">; </w:t>
      </w:r>
      <w:r w:rsidRPr="001620BD">
        <w:rPr>
          <w:rFonts w:ascii="Calibri" w:eastAsia="宋体" w:hAnsi="Calibri" w:cs="Calibri"/>
          <w:kern w:val="0"/>
          <w:szCs w:val="21"/>
        </w:rPr>
        <w:t xml:space="preserve">IMRT: </w:t>
      </w:r>
      <w:r>
        <w:rPr>
          <w:rFonts w:ascii="Calibri" w:eastAsia="宋体" w:hAnsi="Calibri" w:cs="Calibri"/>
          <w:kern w:val="0"/>
          <w:szCs w:val="21"/>
        </w:rPr>
        <w:t>I</w:t>
      </w:r>
      <w:r w:rsidRPr="001620BD">
        <w:rPr>
          <w:rFonts w:ascii="Calibri" w:eastAsia="宋体" w:hAnsi="Calibri" w:cs="Calibri"/>
          <w:kern w:val="0"/>
          <w:szCs w:val="21"/>
        </w:rPr>
        <w:t>ntensity-modulated radiation therapy;</w:t>
      </w:r>
      <w:r>
        <w:rPr>
          <w:rFonts w:ascii="Calibri" w:eastAsia="宋体" w:hAnsi="Calibri" w:cs="Calibri"/>
          <w:kern w:val="0"/>
          <w:szCs w:val="21"/>
        </w:rPr>
        <w:t xml:space="preserve"> </w:t>
      </w:r>
      <w:r w:rsidRPr="001620BD">
        <w:rPr>
          <w:rFonts w:ascii="Calibri" w:eastAsia="宋体" w:hAnsi="Calibri" w:cs="Calibri"/>
          <w:kern w:val="0"/>
          <w:szCs w:val="21"/>
        </w:rPr>
        <w:t>LR:</w:t>
      </w:r>
      <w:r>
        <w:rPr>
          <w:rFonts w:ascii="Calibri" w:eastAsia="宋体" w:hAnsi="Calibri" w:cs="Calibri"/>
          <w:kern w:val="0"/>
          <w:szCs w:val="21"/>
        </w:rPr>
        <w:t xml:space="preserve"> L</w:t>
      </w:r>
      <w:r w:rsidRPr="001620BD">
        <w:rPr>
          <w:rFonts w:ascii="Calibri" w:eastAsia="宋体" w:hAnsi="Calibri" w:cs="Calibri"/>
          <w:kern w:val="0"/>
          <w:szCs w:val="21"/>
        </w:rPr>
        <w:t>ogistic regression</w:t>
      </w:r>
      <w:r>
        <w:rPr>
          <w:rFonts w:ascii="Calibri" w:eastAsia="宋体" w:hAnsi="Calibri" w:cs="Calibri"/>
          <w:kern w:val="0"/>
          <w:szCs w:val="21"/>
        </w:rPr>
        <w:t xml:space="preserve">; </w:t>
      </w:r>
      <w:r w:rsidRPr="001620BD">
        <w:rPr>
          <w:rFonts w:ascii="Calibri" w:eastAsia="宋体" w:hAnsi="Calibri" w:cs="Calibri"/>
          <w:kern w:val="0"/>
          <w:szCs w:val="21"/>
        </w:rPr>
        <w:t xml:space="preserve">ML: </w:t>
      </w:r>
      <w:r>
        <w:rPr>
          <w:rFonts w:ascii="Calibri" w:eastAsia="宋体" w:hAnsi="Calibri" w:cs="Calibri"/>
          <w:kern w:val="0"/>
          <w:szCs w:val="21"/>
        </w:rPr>
        <w:t>M</w:t>
      </w:r>
      <w:r w:rsidRPr="001620BD">
        <w:rPr>
          <w:rFonts w:ascii="Calibri" w:eastAsia="宋体" w:hAnsi="Calibri" w:cs="Calibri"/>
          <w:kern w:val="0"/>
          <w:szCs w:val="21"/>
        </w:rPr>
        <w:t>achine learning</w:t>
      </w:r>
      <w:r>
        <w:rPr>
          <w:rFonts w:ascii="Calibri" w:eastAsia="宋体" w:hAnsi="Calibri" w:cs="Calibri"/>
          <w:kern w:val="0"/>
          <w:szCs w:val="21"/>
        </w:rPr>
        <w:t xml:space="preserve">; </w:t>
      </w:r>
      <w:r w:rsidRPr="001620BD">
        <w:rPr>
          <w:rFonts w:ascii="Calibri" w:eastAsia="宋体" w:hAnsi="Calibri" w:cs="Calibri"/>
          <w:kern w:val="0"/>
          <w:szCs w:val="21"/>
        </w:rPr>
        <w:t>OS: Overall survival</w:t>
      </w:r>
      <w:r>
        <w:rPr>
          <w:rFonts w:ascii="Calibri" w:eastAsia="宋体" w:hAnsi="Calibri" w:cs="Calibri"/>
          <w:kern w:val="0"/>
          <w:szCs w:val="21"/>
        </w:rPr>
        <w:t xml:space="preserve">; </w:t>
      </w:r>
      <w:r w:rsidRPr="001620BD">
        <w:rPr>
          <w:rFonts w:ascii="Calibri" w:eastAsia="宋体" w:hAnsi="Calibri" w:cs="Calibri"/>
          <w:kern w:val="0"/>
          <w:szCs w:val="21"/>
        </w:rPr>
        <w:t>SVM:</w:t>
      </w:r>
      <w:r>
        <w:rPr>
          <w:rFonts w:ascii="Calibri" w:eastAsia="宋体" w:hAnsi="Calibri" w:cs="Calibri"/>
          <w:kern w:val="0"/>
          <w:szCs w:val="21"/>
        </w:rPr>
        <w:t xml:space="preserve"> S</w:t>
      </w:r>
      <w:r w:rsidRPr="001620BD">
        <w:rPr>
          <w:rFonts w:ascii="Calibri" w:eastAsia="宋体" w:hAnsi="Calibri" w:cs="Calibri"/>
          <w:kern w:val="0"/>
          <w:szCs w:val="21"/>
        </w:rPr>
        <w:t>upport vector machine</w:t>
      </w:r>
      <w:r>
        <w:rPr>
          <w:rFonts w:ascii="Calibri" w:eastAsia="宋体" w:hAnsi="Calibri" w:cs="Calibri"/>
          <w:kern w:val="0"/>
          <w:szCs w:val="21"/>
        </w:rPr>
        <w:t xml:space="preserve">; </w:t>
      </w:r>
      <w:r w:rsidRPr="001620BD">
        <w:rPr>
          <w:rFonts w:ascii="Calibri" w:eastAsia="宋体" w:hAnsi="Calibri" w:cs="Calibri"/>
          <w:kern w:val="0"/>
          <w:szCs w:val="21"/>
        </w:rPr>
        <w:t>TP:</w:t>
      </w:r>
      <w:r>
        <w:rPr>
          <w:rFonts w:ascii="Calibri" w:eastAsia="宋体" w:hAnsi="Calibri" w:cs="Calibri"/>
          <w:kern w:val="0"/>
          <w:szCs w:val="21"/>
        </w:rPr>
        <w:t xml:space="preserve"> D</w:t>
      </w:r>
      <w:r w:rsidRPr="001620BD">
        <w:rPr>
          <w:rFonts w:ascii="Calibri" w:eastAsia="宋体" w:hAnsi="Calibri" w:cs="Calibri"/>
          <w:kern w:val="0"/>
          <w:szCs w:val="21"/>
        </w:rPr>
        <w:t>ocetaxel</w:t>
      </w:r>
      <w:r>
        <w:rPr>
          <w:rFonts w:ascii="Calibri" w:eastAsia="宋体" w:hAnsi="Calibri" w:cs="Calibri"/>
          <w:kern w:val="0"/>
          <w:szCs w:val="21"/>
        </w:rPr>
        <w:t xml:space="preserve"> </w:t>
      </w:r>
      <w:r w:rsidRPr="001620BD">
        <w:rPr>
          <w:rFonts w:ascii="Calibri" w:eastAsia="宋体" w:hAnsi="Calibri" w:cs="Calibri"/>
          <w:kern w:val="0"/>
          <w:szCs w:val="21"/>
        </w:rPr>
        <w:t>cisplatin</w:t>
      </w:r>
      <w:r>
        <w:rPr>
          <w:rFonts w:ascii="Calibri" w:eastAsia="宋体" w:hAnsi="Calibri" w:cs="Calibri"/>
          <w:kern w:val="0"/>
          <w:szCs w:val="21"/>
        </w:rPr>
        <w:t xml:space="preserve">; </w:t>
      </w:r>
      <w:r w:rsidRPr="001620BD">
        <w:rPr>
          <w:rFonts w:ascii="Calibri" w:eastAsia="宋体" w:hAnsi="Calibri" w:cs="Calibri"/>
          <w:kern w:val="0"/>
          <w:szCs w:val="21"/>
        </w:rPr>
        <w:t xml:space="preserve">TPF: </w:t>
      </w:r>
      <w:r w:rsidR="003C07F3">
        <w:rPr>
          <w:rFonts w:ascii="Calibri" w:eastAsia="宋体" w:hAnsi="Calibri" w:cs="Calibri"/>
          <w:kern w:val="0"/>
          <w:szCs w:val="21"/>
        </w:rPr>
        <w:t>D</w:t>
      </w:r>
      <w:r w:rsidRPr="001620BD">
        <w:rPr>
          <w:rFonts w:ascii="Calibri" w:eastAsia="宋体" w:hAnsi="Calibri" w:cs="Calibri"/>
          <w:kern w:val="0"/>
          <w:szCs w:val="21"/>
        </w:rPr>
        <w:t>ocetaxel,</w:t>
      </w:r>
      <w:r>
        <w:rPr>
          <w:rFonts w:ascii="Calibri" w:eastAsia="宋体" w:hAnsi="Calibri" w:cs="Calibri"/>
          <w:kern w:val="0"/>
          <w:szCs w:val="21"/>
        </w:rPr>
        <w:t xml:space="preserve"> </w:t>
      </w:r>
      <w:r w:rsidRPr="001620BD">
        <w:rPr>
          <w:rFonts w:ascii="Calibri" w:eastAsia="宋体" w:hAnsi="Calibri" w:cs="Calibri"/>
          <w:kern w:val="0"/>
          <w:szCs w:val="21"/>
        </w:rPr>
        <w:t>cisplatin and 5-fluorouracil</w:t>
      </w:r>
    </w:p>
    <w:p w14:paraId="6EC9F1AF" w14:textId="3BC0A83E" w:rsidR="00B0476D" w:rsidRPr="00FD1944" w:rsidRDefault="00B0476D" w:rsidP="00FD1944">
      <w:pPr>
        <w:ind w:leftChars="-1" w:hangingChars="1" w:hanging="2"/>
        <w:rPr>
          <w:rFonts w:ascii="Calibri" w:eastAsia="宋体" w:hAnsi="Calibri" w:cs="Calibri"/>
          <w:kern w:val="0"/>
          <w:szCs w:val="21"/>
        </w:rPr>
      </w:pPr>
    </w:p>
    <w:sectPr w:rsidR="00B0476D" w:rsidRPr="00FD1944" w:rsidSect="00A56D1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E0AD7" w14:textId="77777777" w:rsidR="00E12634" w:rsidRDefault="00E12634" w:rsidP="00B0476D">
      <w:r>
        <w:separator/>
      </w:r>
    </w:p>
  </w:endnote>
  <w:endnote w:type="continuationSeparator" w:id="0">
    <w:p w14:paraId="3E21029C" w14:textId="77777777" w:rsidR="00E12634" w:rsidRDefault="00E12634" w:rsidP="00B0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5A4A4" w14:textId="77777777" w:rsidR="00E12634" w:rsidRDefault="00E12634" w:rsidP="00B0476D">
      <w:r>
        <w:separator/>
      </w:r>
    </w:p>
  </w:footnote>
  <w:footnote w:type="continuationSeparator" w:id="0">
    <w:p w14:paraId="28446E8C" w14:textId="77777777" w:rsidR="00E12634" w:rsidRDefault="00E12634" w:rsidP="00B047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EA"/>
    <w:rsid w:val="0002618C"/>
    <w:rsid w:val="00193AED"/>
    <w:rsid w:val="00242791"/>
    <w:rsid w:val="002741AD"/>
    <w:rsid w:val="002E5FE0"/>
    <w:rsid w:val="002F1A7F"/>
    <w:rsid w:val="003C07F3"/>
    <w:rsid w:val="0042530B"/>
    <w:rsid w:val="007106EA"/>
    <w:rsid w:val="009E20C9"/>
    <w:rsid w:val="00A56D1E"/>
    <w:rsid w:val="00B0476D"/>
    <w:rsid w:val="00B305C1"/>
    <w:rsid w:val="00B36A0D"/>
    <w:rsid w:val="00C51E8B"/>
    <w:rsid w:val="00D15C06"/>
    <w:rsid w:val="00D97307"/>
    <w:rsid w:val="00E12634"/>
    <w:rsid w:val="00E90EF1"/>
    <w:rsid w:val="00FD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DD781"/>
  <w15:chartTrackingRefBased/>
  <w15:docId w15:val="{5538C600-96D9-4BAA-88FC-A9165369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7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47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47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47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476D"/>
    <w:rPr>
      <w:sz w:val="18"/>
      <w:szCs w:val="18"/>
    </w:rPr>
  </w:style>
  <w:style w:type="table" w:styleId="a7">
    <w:name w:val="Grid Table Light"/>
    <w:basedOn w:val="a1"/>
    <w:uiPriority w:val="40"/>
    <w:rsid w:val="00B0476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50B8C-7D37-4BBF-AC33-C3DBC5057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615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雅莲</dc:creator>
  <cp:keywords/>
  <dc:description/>
  <cp:lastModifiedBy>于 雅莲</cp:lastModifiedBy>
  <cp:revision>10</cp:revision>
  <dcterms:created xsi:type="dcterms:W3CDTF">2022-10-26T08:53:00Z</dcterms:created>
  <dcterms:modified xsi:type="dcterms:W3CDTF">2022-12-22T13:34:00Z</dcterms:modified>
</cp:coreProperties>
</file>