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4DCCD" w14:textId="5B8D1B2D" w:rsidR="00EB1AA9" w:rsidRPr="007B6968" w:rsidRDefault="00EB1AA9" w:rsidP="00DF1D69">
      <w:pPr>
        <w:pStyle w:val="Els-Author"/>
        <w:ind w:right="2"/>
        <w:rPr>
          <w:b/>
          <w:bCs/>
          <w:sz w:val="24"/>
          <w:szCs w:val="24"/>
        </w:rPr>
      </w:pPr>
      <w:r w:rsidRPr="007B6968">
        <w:rPr>
          <w:b/>
          <w:bCs/>
          <w:sz w:val="24"/>
          <w:szCs w:val="24"/>
        </w:rPr>
        <w:t>Supplementary Data</w:t>
      </w:r>
    </w:p>
    <w:p w14:paraId="4F5868FC" w14:textId="4CD3C1F3" w:rsidR="00EB1AA9" w:rsidRPr="007B6968" w:rsidRDefault="00EB1AA9" w:rsidP="00EB1A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968">
        <w:rPr>
          <w:rFonts w:ascii="Times New Roman" w:hAnsi="Times New Roman" w:cs="Times New Roman"/>
          <w:b/>
          <w:bCs/>
          <w:sz w:val="24"/>
          <w:szCs w:val="24"/>
        </w:rPr>
        <w:t>on</w:t>
      </w:r>
    </w:p>
    <w:p w14:paraId="0CA70BC0" w14:textId="6E40D83F" w:rsidR="00DF1D69" w:rsidRPr="00965546" w:rsidRDefault="00DF1D69" w:rsidP="00DF1D69">
      <w:pPr>
        <w:pStyle w:val="Els-Author"/>
        <w:ind w:right="2"/>
        <w:rPr>
          <w:b/>
          <w:bCs/>
          <w:sz w:val="24"/>
          <w:szCs w:val="24"/>
        </w:rPr>
      </w:pPr>
      <w:r w:rsidRPr="00965546">
        <w:rPr>
          <w:b/>
          <w:bCs/>
          <w:sz w:val="24"/>
          <w:szCs w:val="24"/>
        </w:rPr>
        <w:t xml:space="preserve">Artificial neural network for predicting the performance of waste polypropylene plastic-derived carbon nanotubes </w:t>
      </w:r>
    </w:p>
    <w:p w14:paraId="7F7A7E97" w14:textId="02350B19" w:rsidR="00DF1D69" w:rsidRPr="007B6968" w:rsidRDefault="00DF1D69" w:rsidP="00DF1D69">
      <w:pPr>
        <w:pStyle w:val="Els-Author"/>
        <w:ind w:right="2"/>
        <w:rPr>
          <w:sz w:val="20"/>
          <w:lang w:eastAsia="zh-CN"/>
        </w:rPr>
      </w:pPr>
      <w:r w:rsidRPr="007B6968">
        <w:rPr>
          <w:sz w:val="20"/>
        </w:rPr>
        <w:t>H.U. Modekwe</w:t>
      </w:r>
      <w:r w:rsidR="00C773B5" w:rsidRPr="007B6968">
        <w:rPr>
          <w:sz w:val="20"/>
          <w:vertAlign w:val="superscript"/>
        </w:rPr>
        <w:t>1</w:t>
      </w:r>
      <w:r w:rsidR="00965546" w:rsidRPr="007B6968">
        <w:rPr>
          <w:sz w:val="20"/>
          <w:vertAlign w:val="superscript"/>
        </w:rPr>
        <w:t>*</w:t>
      </w:r>
      <w:r w:rsidRPr="007B6968">
        <w:rPr>
          <w:sz w:val="20"/>
        </w:rPr>
        <w:t>, A.T. Akintola</w:t>
      </w:r>
      <w:r w:rsidR="00C773B5" w:rsidRPr="007B6968">
        <w:rPr>
          <w:sz w:val="20"/>
          <w:vertAlign w:val="superscript"/>
        </w:rPr>
        <w:t>2</w:t>
      </w:r>
      <w:r w:rsidRPr="007B6968">
        <w:rPr>
          <w:sz w:val="20"/>
        </w:rPr>
        <w:t xml:space="preserve">, </w:t>
      </w:r>
      <w:r w:rsidR="00C773B5" w:rsidRPr="007B6968">
        <w:rPr>
          <w:sz w:val="20"/>
        </w:rPr>
        <w:t>O. O. Ayeleru</w:t>
      </w:r>
      <w:r w:rsidR="00C773B5" w:rsidRPr="007B6968">
        <w:rPr>
          <w:sz w:val="20"/>
          <w:vertAlign w:val="superscript"/>
        </w:rPr>
        <w:t>3</w:t>
      </w:r>
      <w:r w:rsidR="00C773B5" w:rsidRPr="007B6968">
        <w:rPr>
          <w:sz w:val="20"/>
        </w:rPr>
        <w:t xml:space="preserve">, </w:t>
      </w:r>
      <w:r w:rsidRPr="007B6968">
        <w:rPr>
          <w:sz w:val="20"/>
        </w:rPr>
        <w:t>M. Mamo</w:t>
      </w:r>
      <w:r w:rsidR="00C773B5" w:rsidRPr="007B6968">
        <w:rPr>
          <w:sz w:val="20"/>
          <w:vertAlign w:val="superscript"/>
        </w:rPr>
        <w:t>4</w:t>
      </w:r>
      <w:r w:rsidRPr="007B6968">
        <w:rPr>
          <w:sz w:val="20"/>
        </w:rPr>
        <w:t>, M.O. Daramola</w:t>
      </w:r>
      <w:r w:rsidR="00C773B5" w:rsidRPr="007B6968">
        <w:rPr>
          <w:sz w:val="20"/>
          <w:vertAlign w:val="superscript"/>
        </w:rPr>
        <w:t>5</w:t>
      </w:r>
      <w:r w:rsidRPr="007B6968">
        <w:rPr>
          <w:sz w:val="20"/>
        </w:rPr>
        <w:t>,</w:t>
      </w:r>
      <w:r w:rsidR="00C773B5" w:rsidRPr="007B6968">
        <w:rPr>
          <w:sz w:val="20"/>
        </w:rPr>
        <w:t xml:space="preserve"> K. Moothi</w:t>
      </w:r>
      <w:r w:rsidR="00C773B5" w:rsidRPr="007B6968">
        <w:rPr>
          <w:sz w:val="20"/>
          <w:vertAlign w:val="superscript"/>
        </w:rPr>
        <w:t>6</w:t>
      </w:r>
    </w:p>
    <w:p w14:paraId="060CDE50" w14:textId="795360F9" w:rsidR="00C773B5" w:rsidRPr="00965546" w:rsidRDefault="00C773B5" w:rsidP="00C773B5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bookmarkStart w:id="0" w:name="_Hlk119930121"/>
      <w:r w:rsidRPr="00965546">
        <w:rPr>
          <w:rFonts w:ascii="Times New Roman" w:eastAsia="Calibri" w:hAnsi="Times New Roman" w:cs="Times New Roman"/>
          <w:i/>
          <w:sz w:val="18"/>
          <w:szCs w:val="18"/>
          <w:vertAlign w:val="superscript"/>
        </w:rPr>
        <w:t>1</w:t>
      </w:r>
      <w:r w:rsidRPr="00965546">
        <w:rPr>
          <w:rFonts w:ascii="Times New Roman" w:eastAsia="Calibri" w:hAnsi="Times New Roman" w:cs="Times New Roman"/>
          <w:i/>
          <w:sz w:val="18"/>
          <w:szCs w:val="18"/>
        </w:rPr>
        <w:t>Renewable Energy and Biomass Research Group, Department of Chemical Engineering, University of Johannesburg,</w:t>
      </w:r>
      <w:r w:rsidRPr="00965546">
        <w:rPr>
          <w:rFonts w:ascii="Times New Roman" w:hAnsi="Times New Roman" w:cs="Times New Roman"/>
          <w:sz w:val="18"/>
          <w:szCs w:val="18"/>
        </w:rPr>
        <w:t xml:space="preserve"> </w:t>
      </w:r>
      <w:r w:rsidR="007B6968" w:rsidRPr="007B6968">
        <w:rPr>
          <w:rFonts w:ascii="Times New Roman" w:hAnsi="Times New Roman" w:cs="Times New Roman"/>
          <w:i/>
          <w:iCs/>
          <w:sz w:val="18"/>
          <w:szCs w:val="18"/>
          <w:lang w:val="en-ZA"/>
        </w:rPr>
        <w:t>Doornfontein Campus</w:t>
      </w:r>
      <w:r w:rsidR="007B6968" w:rsidRPr="007B6968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Pr="007B6968">
        <w:rPr>
          <w:rFonts w:ascii="Times New Roman" w:hAnsi="Times New Roman" w:cs="Times New Roman"/>
          <w:i/>
          <w:iCs/>
          <w:sz w:val="18"/>
          <w:szCs w:val="18"/>
        </w:rPr>
        <w:t>P. O. Box 17011</w:t>
      </w:r>
      <w:r w:rsidRPr="00965546">
        <w:rPr>
          <w:rFonts w:ascii="Times New Roman" w:hAnsi="Times New Roman" w:cs="Times New Roman"/>
          <w:sz w:val="18"/>
          <w:szCs w:val="18"/>
        </w:rPr>
        <w:t>,</w:t>
      </w:r>
      <w:r w:rsidRPr="00965546">
        <w:rPr>
          <w:rFonts w:ascii="Times New Roman" w:eastAsia="Calibri" w:hAnsi="Times New Roman" w:cs="Times New Roman"/>
          <w:i/>
          <w:sz w:val="18"/>
          <w:szCs w:val="18"/>
        </w:rPr>
        <w:t xml:space="preserve"> Johannesburg, 2028, South Africa.</w:t>
      </w:r>
    </w:p>
    <w:bookmarkEnd w:id="0"/>
    <w:p w14:paraId="36B961C7" w14:textId="77777777" w:rsidR="00C773B5" w:rsidRPr="00965546" w:rsidRDefault="00C773B5" w:rsidP="00C773B5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965546">
        <w:rPr>
          <w:rFonts w:ascii="Times New Roman" w:eastAsia="Calibri" w:hAnsi="Times New Roman" w:cs="Times New Roman"/>
          <w:i/>
          <w:sz w:val="18"/>
          <w:szCs w:val="18"/>
          <w:vertAlign w:val="superscript"/>
        </w:rPr>
        <w:t>2</w:t>
      </w:r>
      <w:r w:rsidRPr="00965546">
        <w:rPr>
          <w:rFonts w:ascii="Times New Roman" w:eastAsia="Calibri" w:hAnsi="Times New Roman" w:cs="Times New Roman"/>
          <w:i/>
          <w:sz w:val="18"/>
          <w:szCs w:val="18"/>
        </w:rPr>
        <w:t xml:space="preserve">Department of Chemical Engineering, West Virginia University, Morgantown, West Virginia, 26506, </w:t>
      </w:r>
    </w:p>
    <w:p w14:paraId="00E8EA69" w14:textId="77777777" w:rsidR="00C773B5" w:rsidRPr="00965546" w:rsidRDefault="00C773B5" w:rsidP="00C773B5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965546">
        <w:rPr>
          <w:rFonts w:ascii="Times New Roman" w:eastAsia="Calibri" w:hAnsi="Times New Roman" w:cs="Times New Roman"/>
          <w:i/>
          <w:sz w:val="18"/>
          <w:szCs w:val="18"/>
        </w:rPr>
        <w:t>United States.</w:t>
      </w:r>
    </w:p>
    <w:p w14:paraId="02756CD4" w14:textId="77777777" w:rsidR="00C773B5" w:rsidRPr="00965546" w:rsidRDefault="00C773B5" w:rsidP="00C773B5">
      <w:pPr>
        <w:spacing w:after="0" w:line="276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14:paraId="47F3B836" w14:textId="4F3605D4" w:rsidR="00C773B5" w:rsidRPr="00965546" w:rsidRDefault="00C773B5" w:rsidP="007B6968">
      <w:pPr>
        <w:spacing w:after="0" w:line="276" w:lineRule="auto"/>
        <w:jc w:val="center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965546">
        <w:rPr>
          <w:rFonts w:ascii="Times New Roman" w:eastAsia="Calibri" w:hAnsi="Times New Roman" w:cs="Times New Roman"/>
          <w:i/>
          <w:color w:val="000000"/>
          <w:sz w:val="18"/>
          <w:szCs w:val="18"/>
          <w:shd w:val="clear" w:color="auto" w:fill="FFFFFF"/>
          <w:vertAlign w:val="superscript"/>
        </w:rPr>
        <w:t>3</w:t>
      </w:r>
      <w:r w:rsidRPr="00965546">
        <w:rPr>
          <w:rFonts w:ascii="Times New Roman" w:eastAsia="Calibri" w:hAnsi="Times New Roman" w:cs="Times New Roman"/>
          <w:i/>
          <w:color w:val="000000"/>
          <w:sz w:val="18"/>
          <w:szCs w:val="18"/>
          <w:shd w:val="clear" w:color="auto" w:fill="FFFFFF"/>
        </w:rPr>
        <w:t xml:space="preserve">Centre for </w:t>
      </w:r>
      <w:proofErr w:type="spellStart"/>
      <w:r w:rsidRPr="00965546">
        <w:rPr>
          <w:rFonts w:ascii="Times New Roman" w:eastAsia="Calibri" w:hAnsi="Times New Roman" w:cs="Times New Roman"/>
          <w:i/>
          <w:color w:val="000000"/>
          <w:sz w:val="18"/>
          <w:szCs w:val="18"/>
          <w:shd w:val="clear" w:color="auto" w:fill="FFFFFF"/>
        </w:rPr>
        <w:t>Nanomechanics</w:t>
      </w:r>
      <w:proofErr w:type="spellEnd"/>
      <w:r w:rsidRPr="00965546">
        <w:rPr>
          <w:rFonts w:ascii="Times New Roman" w:eastAsia="Calibri" w:hAnsi="Times New Roman" w:cs="Times New Roman"/>
          <w:i/>
          <w:color w:val="000000"/>
          <w:sz w:val="18"/>
          <w:szCs w:val="18"/>
          <w:shd w:val="clear" w:color="auto" w:fill="FFFFFF"/>
        </w:rPr>
        <w:t xml:space="preserve"> and </w:t>
      </w:r>
      <w:proofErr w:type="spellStart"/>
      <w:r w:rsidRPr="00965546">
        <w:rPr>
          <w:rFonts w:ascii="Times New Roman" w:eastAsia="Calibri" w:hAnsi="Times New Roman" w:cs="Times New Roman"/>
          <w:i/>
          <w:color w:val="000000"/>
          <w:sz w:val="18"/>
          <w:szCs w:val="18"/>
          <w:shd w:val="clear" w:color="auto" w:fill="FFFFFF"/>
        </w:rPr>
        <w:t>Tribocorrosion</w:t>
      </w:r>
      <w:proofErr w:type="spellEnd"/>
      <w:r w:rsidRPr="00965546">
        <w:rPr>
          <w:rFonts w:ascii="Times New Roman" w:eastAsia="Calibri" w:hAnsi="Times New Roman" w:cs="Times New Roman"/>
          <w:i/>
          <w:color w:val="000000"/>
          <w:sz w:val="18"/>
          <w:szCs w:val="18"/>
          <w:shd w:val="clear" w:color="auto" w:fill="FFFFFF"/>
        </w:rPr>
        <w:t xml:space="preserve"> (CNT), </w:t>
      </w:r>
      <w:r w:rsidRPr="00965546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University of Johannesburg</w:t>
      </w:r>
      <w:r w:rsidRPr="007B6968">
        <w:rPr>
          <w:rFonts w:ascii="Times New Roman" w:eastAsia="Calibri" w:hAnsi="Times New Roman" w:cs="Times New Roman"/>
          <w:i/>
          <w:color w:val="000000"/>
          <w:sz w:val="18"/>
          <w:szCs w:val="18"/>
        </w:rPr>
        <w:t xml:space="preserve">, </w:t>
      </w:r>
      <w:r w:rsidR="007B6968" w:rsidRPr="007B6968">
        <w:rPr>
          <w:rFonts w:ascii="Times New Roman" w:hAnsi="Times New Roman" w:cs="Times New Roman"/>
          <w:i/>
          <w:iCs/>
          <w:sz w:val="18"/>
          <w:szCs w:val="18"/>
          <w:lang w:val="en-ZA"/>
        </w:rPr>
        <w:t>Doornfontein Campus</w:t>
      </w:r>
      <w:r w:rsidR="007B6968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,</w:t>
      </w:r>
      <w:r w:rsidR="007B6968" w:rsidRPr="00965546">
        <w:rPr>
          <w:rFonts w:ascii="Times New Roman" w:eastAsia="Calibri" w:hAnsi="Times New Roman" w:cs="Times New Roman"/>
          <w:i/>
          <w:color w:val="000000"/>
          <w:sz w:val="18"/>
          <w:szCs w:val="18"/>
        </w:rPr>
        <w:t xml:space="preserve"> </w:t>
      </w:r>
      <w:r w:rsidRPr="00965546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P.O. Box 17011</w:t>
      </w:r>
      <w:r w:rsidR="007B6968">
        <w:rPr>
          <w:rFonts w:ascii="Times New Roman" w:eastAsia="Calibri" w:hAnsi="Times New Roman" w:cs="Times New Roman"/>
          <w:i/>
          <w:color w:val="000000"/>
          <w:sz w:val="18"/>
          <w:szCs w:val="18"/>
        </w:rPr>
        <w:t xml:space="preserve">, </w:t>
      </w:r>
      <w:r w:rsidRPr="00965546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Johannesburg, 2028, South Africa.</w:t>
      </w:r>
    </w:p>
    <w:p w14:paraId="6BEEC3E9" w14:textId="77777777" w:rsidR="00C773B5" w:rsidRPr="00965546" w:rsidRDefault="00C773B5" w:rsidP="00C773B5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</w:p>
    <w:p w14:paraId="41DEA8BF" w14:textId="26AC9D6E" w:rsidR="00C773B5" w:rsidRPr="00965546" w:rsidRDefault="00C773B5" w:rsidP="00C773B5">
      <w:pPr>
        <w:pStyle w:val="Els-Affiliation"/>
        <w:spacing w:after="400" w:line="276" w:lineRule="auto"/>
        <w:rPr>
          <w:sz w:val="18"/>
          <w:szCs w:val="18"/>
        </w:rPr>
      </w:pPr>
      <w:r w:rsidRPr="00965546">
        <w:rPr>
          <w:sz w:val="18"/>
          <w:szCs w:val="18"/>
          <w:vertAlign w:val="superscript"/>
        </w:rPr>
        <w:t>4</w:t>
      </w:r>
      <w:r w:rsidRPr="00965546">
        <w:rPr>
          <w:sz w:val="18"/>
          <w:szCs w:val="18"/>
          <w:lang w:val="en-ZA"/>
        </w:rPr>
        <w:t>Research Centre for Synthesis and Catalysis</w:t>
      </w:r>
      <w:r w:rsidRPr="00965546">
        <w:rPr>
          <w:sz w:val="18"/>
          <w:szCs w:val="18"/>
        </w:rPr>
        <w:t xml:space="preserve">, Department of Chemical Science, Faculty of Science, University of Johannesburg, </w:t>
      </w:r>
      <w:r w:rsidR="00965546" w:rsidRPr="00965546">
        <w:rPr>
          <w:sz w:val="18"/>
          <w:szCs w:val="18"/>
          <w:lang w:val="en-ZA"/>
        </w:rPr>
        <w:t>Doornfontein Campus,</w:t>
      </w:r>
      <w:r w:rsidR="00965546">
        <w:rPr>
          <w:sz w:val="18"/>
          <w:szCs w:val="18"/>
          <w:lang w:val="en-ZA"/>
        </w:rPr>
        <w:t xml:space="preserve"> </w:t>
      </w:r>
      <w:r w:rsidRPr="00965546">
        <w:rPr>
          <w:sz w:val="18"/>
          <w:szCs w:val="18"/>
        </w:rPr>
        <w:t>P. O. Box 17011, Johannesburg</w:t>
      </w:r>
      <w:r w:rsidR="00AC2F09" w:rsidRPr="00965546">
        <w:rPr>
          <w:sz w:val="18"/>
          <w:szCs w:val="18"/>
        </w:rPr>
        <w:t>,</w:t>
      </w:r>
      <w:r w:rsidRPr="00965546">
        <w:rPr>
          <w:sz w:val="18"/>
          <w:szCs w:val="18"/>
        </w:rPr>
        <w:t xml:space="preserve"> 20</w:t>
      </w:r>
      <w:r w:rsidR="00AC2F09" w:rsidRPr="00965546">
        <w:rPr>
          <w:sz w:val="18"/>
          <w:szCs w:val="18"/>
        </w:rPr>
        <w:t>28</w:t>
      </w:r>
      <w:r w:rsidRPr="00965546">
        <w:rPr>
          <w:sz w:val="18"/>
          <w:szCs w:val="18"/>
        </w:rPr>
        <w:t>, South Africa.</w:t>
      </w:r>
    </w:p>
    <w:p w14:paraId="15FC7ED5" w14:textId="77777777" w:rsidR="00C773B5" w:rsidRPr="00965546" w:rsidRDefault="00C773B5" w:rsidP="00C773B5">
      <w:pPr>
        <w:pStyle w:val="Els-Affiliation"/>
        <w:spacing w:after="400"/>
        <w:rPr>
          <w:sz w:val="18"/>
          <w:szCs w:val="18"/>
        </w:rPr>
      </w:pPr>
      <w:r w:rsidRPr="00965546">
        <w:rPr>
          <w:sz w:val="18"/>
          <w:szCs w:val="18"/>
          <w:vertAlign w:val="superscript"/>
        </w:rPr>
        <w:t>5</w:t>
      </w:r>
      <w:r w:rsidRPr="00965546">
        <w:rPr>
          <w:sz w:val="18"/>
          <w:szCs w:val="18"/>
        </w:rPr>
        <w:t>Department of Chemical Engineering, Faculty of Engineering, Built Environment and Information Technology, University of Pretoria, Private bag X20 Hatfield, Pretoria 0028, South Africa.</w:t>
      </w:r>
    </w:p>
    <w:p w14:paraId="129A63E2" w14:textId="40FF45AE" w:rsidR="00C773B5" w:rsidRPr="00965546" w:rsidRDefault="00C773B5" w:rsidP="00C773B5">
      <w:pPr>
        <w:pStyle w:val="Els-Affiliation"/>
        <w:rPr>
          <w:sz w:val="18"/>
          <w:szCs w:val="18"/>
        </w:rPr>
      </w:pPr>
      <w:r w:rsidRPr="00965546">
        <w:rPr>
          <w:sz w:val="18"/>
          <w:szCs w:val="18"/>
          <w:vertAlign w:val="superscript"/>
        </w:rPr>
        <w:t>6</w:t>
      </w:r>
      <w:r w:rsidRPr="00965546">
        <w:rPr>
          <w:sz w:val="18"/>
          <w:szCs w:val="18"/>
        </w:rPr>
        <w:t>Department of Chemical Engineering, Faculty of Engineering and the Built Environment, University of Johannesburg, Doornfontein campus, P.O.Box 17011, Johannesburg</w:t>
      </w:r>
      <w:r w:rsidR="00AC2F09" w:rsidRPr="00965546">
        <w:rPr>
          <w:sz w:val="18"/>
          <w:szCs w:val="18"/>
        </w:rPr>
        <w:t>,</w:t>
      </w:r>
      <w:r w:rsidR="00140CCF" w:rsidRPr="00965546">
        <w:rPr>
          <w:sz w:val="18"/>
          <w:szCs w:val="18"/>
        </w:rPr>
        <w:t xml:space="preserve"> 2028</w:t>
      </w:r>
      <w:r w:rsidRPr="00965546">
        <w:rPr>
          <w:sz w:val="18"/>
          <w:szCs w:val="18"/>
        </w:rPr>
        <w:t>, South Africa.</w:t>
      </w:r>
    </w:p>
    <w:p w14:paraId="47F698E9" w14:textId="77777777" w:rsidR="00C773B5" w:rsidRPr="00965546" w:rsidRDefault="00C773B5" w:rsidP="00C773B5">
      <w:pPr>
        <w:rPr>
          <w:rFonts w:ascii="Times New Roman" w:hAnsi="Times New Roman" w:cs="Times New Roman"/>
          <w:sz w:val="18"/>
          <w:szCs w:val="18"/>
        </w:rPr>
      </w:pPr>
    </w:p>
    <w:p w14:paraId="5A550B3E" w14:textId="51DA7B44" w:rsidR="00C773B5" w:rsidRPr="00965546" w:rsidRDefault="00C773B5" w:rsidP="00C773B5">
      <w:pPr>
        <w:pStyle w:val="Els-Affiliation"/>
        <w:spacing w:after="400"/>
        <w:rPr>
          <w:sz w:val="18"/>
          <w:szCs w:val="18"/>
          <w:lang w:eastAsia="zh-CN"/>
        </w:rPr>
      </w:pPr>
      <w:r w:rsidRPr="00965546">
        <w:rPr>
          <w:i w:val="0"/>
          <w:sz w:val="18"/>
          <w:szCs w:val="18"/>
          <w:vertAlign w:val="superscript"/>
        </w:rPr>
        <w:t>*</w:t>
      </w:r>
      <w:r w:rsidRPr="00965546">
        <w:rPr>
          <w:sz w:val="18"/>
          <w:szCs w:val="18"/>
        </w:rPr>
        <w:t>Corresponding</w:t>
      </w:r>
      <w:r w:rsidRPr="00965546">
        <w:rPr>
          <w:sz w:val="18"/>
          <w:szCs w:val="18"/>
          <w:lang w:eastAsia="zh-CN"/>
        </w:rPr>
        <w:t xml:space="preserve"> author: Tel.: +27 11 559 6724            E-mail: uche_lyne2@yahoo.com; </w:t>
      </w:r>
      <w:r w:rsidR="00676B86" w:rsidRPr="00965546">
        <w:rPr>
          <w:sz w:val="18"/>
          <w:szCs w:val="18"/>
          <w:lang w:eastAsia="zh-CN"/>
        </w:rPr>
        <w:t>uchelyne2@gmail.com</w:t>
      </w:r>
    </w:p>
    <w:p w14:paraId="76BADCF2" w14:textId="606370E4" w:rsidR="00676B86" w:rsidRPr="00F309A1" w:rsidRDefault="00676B86" w:rsidP="00676B86">
      <w:pPr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F309A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Neural Network Code</w:t>
      </w:r>
    </w:p>
    <w:p w14:paraId="1057A023" w14:textId="77777777" w:rsidR="00DF1D69" w:rsidRPr="00075A62" w:rsidRDefault="00DF1D69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D5266FF" w14:textId="0F6E2A40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Solve an Input-Output Fitting problem with a Neural Network</w:t>
      </w:r>
    </w:p>
    <w:p w14:paraId="4D4618DB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Script generated by Neural Fitting app</w:t>
      </w:r>
    </w:p>
    <w:p w14:paraId="153469B2" w14:textId="31EAF8E9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Created 20-May-202</w:t>
      </w:r>
      <w:r w:rsidR="00E27F3C" w:rsidRPr="00075A62">
        <w:rPr>
          <w:rFonts w:ascii="Courier New" w:hAnsi="Courier New" w:cs="Courier New"/>
          <w:color w:val="000000" w:themeColor="text1"/>
          <w:sz w:val="20"/>
          <w:szCs w:val="20"/>
        </w:rPr>
        <w:t>1</w:t>
      </w: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15:06:40</w:t>
      </w:r>
    </w:p>
    <w:p w14:paraId="16C786DE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</w:t>
      </w:r>
    </w:p>
    <w:p w14:paraId="7F8DA4C6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This script assumes these variables are defined:</w:t>
      </w:r>
    </w:p>
    <w:p w14:paraId="77F72D9F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</w:t>
      </w:r>
    </w:p>
    <w:p w14:paraId="609E29F7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  inputresponse1 - input data.</w:t>
      </w:r>
    </w:p>
    <w:p w14:paraId="2EBCD6A7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  outputresponse1 - target data.</w:t>
      </w:r>
    </w:p>
    <w:p w14:paraId="1D838A0E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5A53F634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x = inputresponse1</w:t>
      </w:r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';</w:t>
      </w:r>
      <w:proofErr w:type="gramEnd"/>
    </w:p>
    <w:p w14:paraId="62190ECB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t = outputresponse1</w:t>
      </w:r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';</w:t>
      </w:r>
      <w:proofErr w:type="gramEnd"/>
    </w:p>
    <w:p w14:paraId="76595CC8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5D495918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Choose a Training Function</w:t>
      </w:r>
    </w:p>
    <w:p w14:paraId="61EBD20C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% For a list of all training functions type: help 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nntrain</w:t>
      </w:r>
      <w:proofErr w:type="spellEnd"/>
    </w:p>
    <w:p w14:paraId="2EE5F884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'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trainlm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' is usually fastest.</w:t>
      </w:r>
    </w:p>
    <w:p w14:paraId="477BB7D8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'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trainbr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' takes longer but may be better for challenging problems.</w:t>
      </w:r>
    </w:p>
    <w:p w14:paraId="7048B5C7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'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trainscg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' uses less memory. Suitable in low memory situations.</w:t>
      </w:r>
    </w:p>
    <w:p w14:paraId="30728B1B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trainFcn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= '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trainlm</w:t>
      </w:r>
      <w:proofErr w:type="spellEnd"/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';  %</w:t>
      </w:r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Levenberg-Marquardt backpropagation.</w:t>
      </w:r>
    </w:p>
    <w:p w14:paraId="354F4F5E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3EA4AAB5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Create a Fitting Network</w:t>
      </w:r>
    </w:p>
    <w:p w14:paraId="4E35A843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hiddenLayerSize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= </w:t>
      </w:r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8;</w:t>
      </w:r>
      <w:proofErr w:type="gramEnd"/>
    </w:p>
    <w:p w14:paraId="7B84E941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 xml:space="preserve">net = 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fitnet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(</w:t>
      </w:r>
      <w:proofErr w:type="spellStart"/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hiddenLayerSize,trainFcn</w:t>
      </w:r>
      <w:proofErr w:type="spellEnd"/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);</w:t>
      </w:r>
    </w:p>
    <w:p w14:paraId="34F5576D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4327D155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Setup Division of Data for Training, Validation, Testing</w:t>
      </w:r>
    </w:p>
    <w:p w14:paraId="69967076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proofErr w:type="spellStart"/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net.divideParam.trainRatio</w:t>
      </w:r>
      <w:proofErr w:type="spellEnd"/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= 70/100;</w:t>
      </w:r>
    </w:p>
    <w:p w14:paraId="4B653CC1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proofErr w:type="spellStart"/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net.divideParam.valRatio</w:t>
      </w:r>
      <w:proofErr w:type="spellEnd"/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= 15/100;</w:t>
      </w:r>
    </w:p>
    <w:p w14:paraId="05D88272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proofErr w:type="spellStart"/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net.divideParam.testRatio</w:t>
      </w:r>
      <w:proofErr w:type="spellEnd"/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= 15/100;</w:t>
      </w:r>
    </w:p>
    <w:p w14:paraId="5E110A15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4EBCAA16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Train the Network</w:t>
      </w:r>
    </w:p>
    <w:p w14:paraId="36D5DB65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[</w:t>
      </w:r>
      <w:proofErr w:type="spellStart"/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net,tr</w:t>
      </w:r>
      <w:proofErr w:type="spellEnd"/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] = train(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net,x,t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);</w:t>
      </w:r>
    </w:p>
    <w:p w14:paraId="454E7D85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6F322A42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Test the Network</w:t>
      </w:r>
    </w:p>
    <w:p w14:paraId="728C2919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y = net(x</w:t>
      </w:r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);</w:t>
      </w:r>
      <w:proofErr w:type="gramEnd"/>
    </w:p>
    <w:p w14:paraId="06119F7E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e = 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gsubtract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(</w:t>
      </w:r>
      <w:proofErr w:type="spellStart"/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t,y</w:t>
      </w:r>
      <w:proofErr w:type="spellEnd"/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);</w:t>
      </w:r>
    </w:p>
    <w:p w14:paraId="6D205E8A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performance = perform(</w:t>
      </w:r>
      <w:proofErr w:type="spellStart"/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net,t</w:t>
      </w:r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,y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)</w:t>
      </w:r>
    </w:p>
    <w:p w14:paraId="0DD7D610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2C3BD617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View the Network</w:t>
      </w:r>
    </w:p>
    <w:p w14:paraId="0E9105A1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view(net)</w:t>
      </w:r>
    </w:p>
    <w:p w14:paraId="6C9199B9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28C33CCE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Plots</w:t>
      </w:r>
    </w:p>
    <w:p w14:paraId="65006235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 Uncomment these lines to enable various plots.</w:t>
      </w:r>
    </w:p>
    <w:p w14:paraId="5AC46E02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</w:t>
      </w:r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figure</w:t>
      </w:r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plotperform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(tr)</w:t>
      </w:r>
    </w:p>
    <w:p w14:paraId="3CBD2C00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</w:t>
      </w:r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figure</w:t>
      </w:r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plottrainstate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(tr)</w:t>
      </w:r>
    </w:p>
    <w:p w14:paraId="404DDDB5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%</w:t>
      </w:r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figure</w:t>
      </w:r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ploterrhist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(e)</w:t>
      </w:r>
    </w:p>
    <w:p w14:paraId="063F3D34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%figure, 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plotregression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(</w:t>
      </w:r>
      <w:proofErr w:type="spellStart"/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t,y</w:t>
      </w:r>
      <w:proofErr w:type="spellEnd"/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)</w:t>
      </w:r>
    </w:p>
    <w:p w14:paraId="431B9C34" w14:textId="77777777" w:rsidR="00DD3C4A" w:rsidRPr="00075A62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 w:themeColor="text1"/>
          <w:sz w:val="24"/>
          <w:szCs w:val="24"/>
        </w:rPr>
      </w:pPr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 xml:space="preserve">%figure, </w:t>
      </w:r>
      <w:proofErr w:type="spell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plotfit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(</w:t>
      </w:r>
      <w:proofErr w:type="spellStart"/>
      <w:proofErr w:type="gramStart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net,x</w:t>
      </w:r>
      <w:proofErr w:type="gram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,t</w:t>
      </w:r>
      <w:proofErr w:type="spellEnd"/>
      <w:r w:rsidRPr="00075A62">
        <w:rPr>
          <w:rFonts w:ascii="Courier New" w:hAnsi="Courier New" w:cs="Courier New"/>
          <w:color w:val="000000" w:themeColor="text1"/>
          <w:sz w:val="20"/>
          <w:szCs w:val="20"/>
        </w:rPr>
        <w:t>)</w:t>
      </w:r>
    </w:p>
    <w:p w14:paraId="15444618" w14:textId="77777777" w:rsidR="00DD3C4A" w:rsidRDefault="00DD3C4A" w:rsidP="00DD3C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7BE4089" w14:textId="77777777" w:rsidR="00E57064" w:rsidRDefault="00E57064"/>
    <w:sectPr w:rsidR="00E57064" w:rsidSect="0035215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S3MDIysbA0Nzc2NDJR0lEKTi0uzszPAykwrAUAWMxNbiwAAAA="/>
  </w:docVars>
  <w:rsids>
    <w:rsidRoot w:val="00DD3C4A"/>
    <w:rsid w:val="00075A62"/>
    <w:rsid w:val="00140CCF"/>
    <w:rsid w:val="00252763"/>
    <w:rsid w:val="0035340A"/>
    <w:rsid w:val="00676B86"/>
    <w:rsid w:val="007B6968"/>
    <w:rsid w:val="00965546"/>
    <w:rsid w:val="00AC2F09"/>
    <w:rsid w:val="00C00B30"/>
    <w:rsid w:val="00C773B5"/>
    <w:rsid w:val="00DD3C4A"/>
    <w:rsid w:val="00DF1D69"/>
    <w:rsid w:val="00DF47AA"/>
    <w:rsid w:val="00E27F3C"/>
    <w:rsid w:val="00E57064"/>
    <w:rsid w:val="00EB1AA9"/>
    <w:rsid w:val="00F3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05422"/>
  <w15:chartTrackingRefBased/>
  <w15:docId w15:val="{C183A027-6A57-41BD-9597-9A97F0C4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ffiliation">
    <w:name w:val="Els-Affiliation"/>
    <w:next w:val="Normal"/>
    <w:rsid w:val="00DF1D69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</w:rPr>
  </w:style>
  <w:style w:type="paragraph" w:customStyle="1" w:styleId="Els-Author">
    <w:name w:val="Els-Author"/>
    <w:next w:val="Normal"/>
    <w:rsid w:val="00DF1D69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</w:rPr>
  </w:style>
  <w:style w:type="character" w:styleId="Hyperlink">
    <w:name w:val="Hyperlink"/>
    <w:basedOn w:val="DefaultParagraphFont"/>
    <w:uiPriority w:val="99"/>
    <w:unhideWhenUsed/>
    <w:rsid w:val="00676B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2</Pages>
  <Words>378</Words>
  <Characters>2224</Characters>
  <Application>Microsoft Office Word</Application>
  <DocSecurity>0</DocSecurity>
  <Lines>48</Lines>
  <Paragraphs>18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Ayooluwa Akintola</dc:creator>
  <cp:keywords/>
  <dc:description/>
  <cp:lastModifiedBy>HELEN MODEKWE</cp:lastModifiedBy>
  <cp:revision>16</cp:revision>
  <dcterms:created xsi:type="dcterms:W3CDTF">2021-07-03T20:29:00Z</dcterms:created>
  <dcterms:modified xsi:type="dcterms:W3CDTF">2023-01-30T07:10:00Z</dcterms:modified>
</cp:coreProperties>
</file>