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7A" w:rsidRPr="00253A91" w:rsidRDefault="00C7297A" w:rsidP="009A245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53A91">
        <w:rPr>
          <w:rFonts w:asciiTheme="majorBidi" w:hAnsiTheme="majorBidi" w:cstheme="majorBidi"/>
          <w:b/>
          <w:bCs/>
          <w:sz w:val="28"/>
          <w:szCs w:val="28"/>
          <w:lang w:val="en-US"/>
        </w:rPr>
        <w:t>Supplementary Material</w:t>
      </w:r>
    </w:p>
    <w:p w:rsidR="00A065D3" w:rsidRPr="00A065D3" w:rsidRDefault="00A065D3" w:rsidP="00A065D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hyperlink r:id="rId7" w:history="1">
        <w:r w:rsidRPr="00253A91">
          <w:rPr>
            <w:rStyle w:val="Lienhypertexte"/>
            <w:rFonts w:asciiTheme="majorBidi" w:hAnsiTheme="majorBidi" w:cstheme="majorBidi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QSAR </w:t>
        </w:r>
        <w:r w:rsidRPr="00253A91">
          <w:rPr>
            <w:rFonts w:asciiTheme="majorBidi" w:hAnsiTheme="majorBidi" w:cstheme="majorBidi"/>
            <w:b/>
            <w:bCs/>
            <w:sz w:val="28"/>
            <w:szCs w:val="28"/>
            <w:lang w:val="en-US"/>
          </w:rPr>
          <w:t xml:space="preserve">studies </w:t>
        </w:r>
        <w:r w:rsidRPr="00253A91">
          <w:rPr>
            <w:rStyle w:val="Lienhypertexte"/>
            <w:rFonts w:asciiTheme="majorBidi" w:hAnsiTheme="majorBidi" w:cstheme="majorBidi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and molecular docking analysis of </w:t>
        </w:r>
        <w:r w:rsidRPr="00253A91">
          <w:rPr>
            <w:rFonts w:asciiTheme="majorBidi" w:hAnsiTheme="majorBidi" w:cstheme="majorBidi"/>
            <w:b/>
            <w:bCs/>
            <w:sz w:val="28"/>
            <w:szCs w:val="28"/>
            <w:lang w:val="en-US"/>
          </w:rPr>
          <w:t>1,4-dihydropyridines</w:t>
        </w:r>
        <w:r w:rsidRPr="00253A91">
          <w:rPr>
            <w:rStyle w:val="Lienhypertexte"/>
            <w:rFonts w:asciiTheme="majorBidi" w:hAnsiTheme="majorBidi" w:cstheme="majorBidi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 xml:space="preserve"> as </w:t>
        </w:r>
        <w:r w:rsidRPr="00253A91">
          <w:rPr>
            <w:rFonts w:asciiTheme="majorBidi" w:hAnsiTheme="majorBidi" w:cstheme="majorBidi"/>
            <w:b/>
            <w:bCs/>
            <w:sz w:val="28"/>
            <w:szCs w:val="28"/>
            <w:lang w:val="en-US"/>
          </w:rPr>
          <w:t xml:space="preserve">Calcium Channel Blockers </w:t>
        </w:r>
        <w:r w:rsidRPr="00253A91">
          <w:rPr>
            <w:rStyle w:val="Lienhypertexte"/>
            <w:rFonts w:asciiTheme="majorBidi" w:hAnsiTheme="majorBidi" w:cstheme="majorBidi"/>
            <w:b/>
            <w:bCs/>
            <w:color w:val="auto"/>
            <w:sz w:val="28"/>
            <w:szCs w:val="28"/>
            <w:u w:val="none"/>
            <w:shd w:val="clear" w:color="auto" w:fill="FFFFFF"/>
            <w:lang w:val="en-US"/>
          </w:rPr>
          <w:t>using DFT and ANN methods</w:t>
        </w:r>
        <w:r w:rsidRPr="00A065D3">
          <w:rPr>
            <w:rStyle w:val="Lienhypertexte"/>
            <w:rFonts w:asciiTheme="majorBidi" w:hAnsiTheme="majorBidi" w:cstheme="majorBidi"/>
            <w:b/>
            <w:bCs/>
            <w:sz w:val="28"/>
            <w:szCs w:val="28"/>
            <w:shd w:val="clear" w:color="auto" w:fill="FFFFFF"/>
            <w:lang w:val="en-US"/>
          </w:rPr>
          <w:t xml:space="preserve"> </w:t>
        </w:r>
      </w:hyperlink>
    </w:p>
    <w:p w:rsidR="00A065D3" w:rsidRPr="00A065D3" w:rsidRDefault="00A065D3" w:rsidP="00A065D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:rsidR="00A065D3" w:rsidRPr="00566A08" w:rsidRDefault="00A065D3" w:rsidP="00A065D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065D3">
        <w:rPr>
          <w:rFonts w:asciiTheme="majorBidi" w:hAnsiTheme="majorBidi" w:cstheme="majorBidi"/>
          <w:b/>
          <w:sz w:val="24"/>
          <w:szCs w:val="24"/>
          <w:lang w:val="en-US"/>
        </w:rPr>
        <w:t>S. Aggoun</w:t>
      </w:r>
      <w:r w:rsidRPr="00566A08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Pr="00A065D3">
        <w:rPr>
          <w:rFonts w:asciiTheme="majorBidi" w:hAnsiTheme="majorBidi" w:cstheme="majorBidi"/>
          <w:b/>
          <w:i/>
          <w:iCs/>
          <w:sz w:val="24"/>
          <w:szCs w:val="24"/>
          <w:vertAlign w:val="superscript"/>
          <w:lang w:val="en-US"/>
        </w:rPr>
        <w:t>a</w:t>
      </w:r>
      <w:r w:rsidRPr="00A065D3">
        <w:rPr>
          <w:rFonts w:asciiTheme="majorBidi" w:hAnsiTheme="majorBidi" w:cstheme="majorBidi"/>
          <w:b/>
          <w:sz w:val="24"/>
          <w:szCs w:val="24"/>
          <w:lang w:val="en-US"/>
        </w:rPr>
        <w:t xml:space="preserve">, L. Bouchlaleg </w:t>
      </w:r>
      <w:r w:rsidRPr="00A065D3">
        <w:rPr>
          <w:rFonts w:asciiTheme="majorBidi" w:hAnsiTheme="majorBidi" w:cstheme="majorBidi"/>
          <w:b/>
          <w:i/>
          <w:iCs/>
          <w:sz w:val="24"/>
          <w:szCs w:val="24"/>
          <w:vertAlign w:val="superscript"/>
          <w:lang w:val="en-US"/>
        </w:rPr>
        <w:t>a</w:t>
      </w:r>
      <w:r w:rsidRPr="00A065D3">
        <w:rPr>
          <w:rFonts w:asciiTheme="majorBidi" w:hAnsiTheme="majorBidi" w:cstheme="majorBidi"/>
          <w:b/>
          <w:sz w:val="24"/>
          <w:szCs w:val="24"/>
          <w:lang w:val="en-US"/>
        </w:rPr>
        <w:t xml:space="preserve">, S. Belaidi </w:t>
      </w:r>
      <w:r w:rsidRPr="00A065D3">
        <w:rPr>
          <w:rFonts w:asciiTheme="majorBidi" w:hAnsiTheme="majorBidi" w:cstheme="majorBidi"/>
          <w:b/>
          <w:i/>
          <w:iCs/>
          <w:sz w:val="24"/>
          <w:szCs w:val="24"/>
          <w:vertAlign w:val="superscript"/>
          <w:lang w:val="en-US"/>
        </w:rPr>
        <w:t>a</w:t>
      </w:r>
      <w:r w:rsidRPr="00A065D3">
        <w:rPr>
          <w:rFonts w:asciiTheme="majorBidi" w:hAnsiTheme="majorBidi" w:cstheme="majorBidi"/>
          <w:b/>
          <w:sz w:val="24"/>
          <w:szCs w:val="24"/>
          <w:vertAlign w:val="superscript"/>
          <w:lang w:val="en-US"/>
        </w:rPr>
        <w:t>,*</w:t>
      </w:r>
      <w:r w:rsidRPr="00A065D3">
        <w:rPr>
          <w:rFonts w:asciiTheme="majorBidi" w:hAnsiTheme="majorBidi" w:cstheme="majorBidi"/>
          <w:b/>
          <w:sz w:val="24"/>
          <w:szCs w:val="24"/>
          <w:lang w:val="en-US"/>
        </w:rPr>
        <w:t xml:space="preserve">, H. Nour </w:t>
      </w:r>
      <w:r w:rsidRPr="00A065D3">
        <w:rPr>
          <w:rFonts w:asciiTheme="majorBidi" w:hAnsiTheme="majorBidi" w:cstheme="majorBidi"/>
          <w:b/>
          <w:i/>
          <w:iCs/>
          <w:sz w:val="24"/>
          <w:szCs w:val="24"/>
          <w:vertAlign w:val="superscript"/>
          <w:lang w:val="en-US"/>
        </w:rPr>
        <w:t>b</w:t>
      </w:r>
      <w:r w:rsidRPr="00A065D3">
        <w:rPr>
          <w:rFonts w:asciiTheme="majorBidi" w:hAnsiTheme="majorBidi" w:cstheme="majorBidi"/>
          <w:b/>
          <w:sz w:val="24"/>
          <w:szCs w:val="24"/>
          <w:lang w:val="en-US"/>
        </w:rPr>
        <w:t>, O. Abchir</w:t>
      </w:r>
      <w:r w:rsidRPr="00A065D3">
        <w:rPr>
          <w:rFonts w:asciiTheme="majorBidi" w:hAnsiTheme="majorBidi" w:cstheme="majorBidi"/>
          <w:b/>
          <w:i/>
          <w:iCs/>
          <w:sz w:val="24"/>
          <w:szCs w:val="24"/>
          <w:vertAlign w:val="superscript"/>
          <w:lang w:val="en-US"/>
        </w:rPr>
        <w:t xml:space="preserve"> b</w:t>
      </w:r>
      <w:r w:rsidRPr="00A065D3">
        <w:rPr>
          <w:rFonts w:asciiTheme="majorBidi" w:hAnsiTheme="majorBidi" w:cstheme="majorBidi"/>
          <w:b/>
          <w:sz w:val="24"/>
          <w:szCs w:val="24"/>
          <w:lang w:val="en-US"/>
        </w:rPr>
        <w:t>,</w:t>
      </w:r>
      <w:r w:rsidRPr="00A065D3">
        <w:rPr>
          <w:rFonts w:asciiTheme="majorBidi" w:hAnsiTheme="majorBidi" w:cstheme="majorBidi"/>
          <w:b/>
          <w:sz w:val="24"/>
          <w:szCs w:val="24"/>
          <w:vertAlign w:val="superscript"/>
          <w:lang w:val="en-US"/>
        </w:rPr>
        <w:t xml:space="preserve"> </w:t>
      </w:r>
      <w:r w:rsidRPr="00A065D3">
        <w:rPr>
          <w:rFonts w:asciiTheme="majorBidi" w:hAnsiTheme="majorBidi" w:cstheme="majorBidi"/>
          <w:b/>
          <w:sz w:val="24"/>
          <w:szCs w:val="24"/>
          <w:lang w:val="en-US"/>
        </w:rPr>
        <w:t>S. Chtita</w:t>
      </w:r>
      <w:r w:rsidRPr="00A065D3">
        <w:rPr>
          <w:rFonts w:asciiTheme="majorBidi" w:hAnsiTheme="majorBidi" w:cstheme="majorBidi"/>
          <w:b/>
          <w:i/>
          <w:iCs/>
          <w:sz w:val="24"/>
          <w:szCs w:val="24"/>
          <w:vertAlign w:val="superscript"/>
          <w:lang w:val="en-US"/>
        </w:rPr>
        <w:t xml:space="preserve"> b</w:t>
      </w:r>
      <w:r w:rsidRPr="00A065D3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Pr="00A065D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>M.</w:t>
      </w:r>
      <w:r w:rsidRPr="00A065D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M.  </w:t>
      </w:r>
      <w:r w:rsidRPr="00566A08">
        <w:rPr>
          <w:rFonts w:asciiTheme="majorBidi" w:hAnsiTheme="majorBidi" w:cstheme="majorBidi"/>
          <w:b/>
          <w:bCs/>
          <w:sz w:val="24"/>
          <w:szCs w:val="24"/>
        </w:rPr>
        <w:t xml:space="preserve">AlMogren </w:t>
      </w:r>
      <w:r w:rsidRPr="00566A08">
        <w:rPr>
          <w:rFonts w:asciiTheme="majorBidi" w:hAnsiTheme="majorBidi" w:cstheme="majorBidi"/>
          <w:b/>
          <w:i/>
          <w:iCs/>
          <w:sz w:val="24"/>
          <w:szCs w:val="24"/>
          <w:vertAlign w:val="superscript"/>
        </w:rPr>
        <w:t>c</w:t>
      </w:r>
      <w:r w:rsidRPr="00566A08">
        <w:rPr>
          <w:rFonts w:asciiTheme="majorBidi" w:hAnsiTheme="majorBidi" w:cstheme="majorBidi"/>
          <w:b/>
          <w:sz w:val="24"/>
          <w:szCs w:val="24"/>
        </w:rPr>
        <w:t xml:space="preserve"> and M. Hochlaf </w:t>
      </w:r>
      <w:r w:rsidRPr="00566A08">
        <w:rPr>
          <w:rFonts w:asciiTheme="majorBidi" w:hAnsiTheme="majorBidi" w:cstheme="majorBidi"/>
          <w:b/>
          <w:i/>
          <w:iCs/>
          <w:sz w:val="24"/>
          <w:szCs w:val="24"/>
          <w:vertAlign w:val="superscript"/>
        </w:rPr>
        <w:t>d,</w:t>
      </w:r>
      <w:r w:rsidRPr="00566A08">
        <w:rPr>
          <w:rFonts w:asciiTheme="majorBidi" w:hAnsiTheme="majorBidi" w:cstheme="majorBidi"/>
          <w:b/>
          <w:sz w:val="24"/>
          <w:szCs w:val="24"/>
          <w:vertAlign w:val="superscript"/>
        </w:rPr>
        <w:t xml:space="preserve"> **</w:t>
      </w:r>
    </w:p>
    <w:p w:rsidR="00A065D3" w:rsidRPr="006949B2" w:rsidRDefault="00A065D3" w:rsidP="00A065D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</w:rPr>
      </w:pPr>
    </w:p>
    <w:p w:rsidR="00A065D3" w:rsidRPr="00A065D3" w:rsidRDefault="00A065D3" w:rsidP="00A065D3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065D3">
        <w:rPr>
          <w:rFonts w:asciiTheme="majorBidi" w:hAnsiTheme="majorBidi" w:cstheme="majorBidi"/>
          <w:bCs/>
          <w:i/>
          <w:iCs/>
          <w:sz w:val="20"/>
          <w:szCs w:val="20"/>
          <w:vertAlign w:val="superscript"/>
          <w:lang w:val="en-US"/>
        </w:rPr>
        <w:t>a</w:t>
      </w:r>
      <w:r w:rsidRPr="00A065D3">
        <w:rPr>
          <w:rFonts w:asciiTheme="majorBidi" w:hAnsiTheme="majorBidi" w:cstheme="majorBidi"/>
          <w:bCs/>
          <w:sz w:val="20"/>
          <w:szCs w:val="20"/>
          <w:vertAlign w:val="superscript"/>
          <w:lang w:val="en-US"/>
        </w:rPr>
        <w:t xml:space="preserve"> </w:t>
      </w:r>
      <w:r w:rsidRPr="00A065D3">
        <w:rPr>
          <w:rFonts w:asciiTheme="majorBidi" w:hAnsiTheme="majorBidi" w:cstheme="majorBidi"/>
          <w:sz w:val="20"/>
          <w:szCs w:val="20"/>
          <w:lang w:val="en-US"/>
        </w:rPr>
        <w:t>Group of Computational and pharmaceutical Chemistry, LCME Laboratory, Department of Chemistry, Faculty of sciences, University of Biskra, 07000, Biskra, Algeria</w:t>
      </w:r>
    </w:p>
    <w:p w:rsidR="00A065D3" w:rsidRPr="00A065D3" w:rsidRDefault="00A065D3" w:rsidP="00A065D3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065D3">
        <w:rPr>
          <w:rFonts w:asciiTheme="majorBidi" w:hAnsiTheme="majorBidi" w:cstheme="majorBidi"/>
          <w:bCs/>
          <w:i/>
          <w:iCs/>
          <w:sz w:val="20"/>
          <w:szCs w:val="20"/>
          <w:vertAlign w:val="superscript"/>
          <w:lang w:val="en-US"/>
        </w:rPr>
        <w:t>b</w:t>
      </w:r>
      <w:r w:rsidRPr="00A065D3">
        <w:rPr>
          <w:rFonts w:asciiTheme="majorBidi" w:hAnsiTheme="majorBidi" w:cstheme="majorBidi"/>
          <w:bCs/>
          <w:sz w:val="20"/>
          <w:szCs w:val="20"/>
          <w:vertAlign w:val="superscript"/>
          <w:lang w:val="en-US"/>
        </w:rPr>
        <w:t xml:space="preserve"> </w:t>
      </w:r>
      <w:r w:rsidRPr="00A065D3">
        <w:rPr>
          <w:rFonts w:asciiTheme="majorBidi" w:hAnsiTheme="majorBidi" w:cstheme="majorBidi"/>
          <w:sz w:val="20"/>
          <w:szCs w:val="20"/>
          <w:lang w:val="en-US"/>
        </w:rPr>
        <w:t>Laboratory of Analytical and Molecular Chemistry, Faculty of Sciences Ben M'Sik, Hassan II University of Casablanca, B.P. 7955, Casablanca, Morocco.</w:t>
      </w:r>
    </w:p>
    <w:p w:rsidR="00A065D3" w:rsidRPr="00A065D3" w:rsidRDefault="00A065D3" w:rsidP="00A065D3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065D3">
        <w:rPr>
          <w:rFonts w:asciiTheme="majorBidi" w:hAnsiTheme="majorBidi" w:cstheme="majorBidi"/>
          <w:bCs/>
          <w:i/>
          <w:iCs/>
          <w:sz w:val="20"/>
          <w:szCs w:val="20"/>
          <w:vertAlign w:val="superscript"/>
          <w:lang w:val="en-US"/>
        </w:rPr>
        <w:t xml:space="preserve">c </w:t>
      </w:r>
      <w:r w:rsidRPr="00A065D3">
        <w:rPr>
          <w:rFonts w:asciiTheme="majorBidi" w:hAnsiTheme="majorBidi" w:cstheme="majorBidi"/>
          <w:sz w:val="20"/>
          <w:szCs w:val="20"/>
          <w:lang w:val="en-US"/>
        </w:rPr>
        <w:t>Department of Chemistry, Faculty of Sciences, King Saud University, Riyadh 11451, Kingdom of Saudi Arabia</w:t>
      </w:r>
    </w:p>
    <w:p w:rsidR="00A065D3" w:rsidRPr="00980382" w:rsidRDefault="00A065D3" w:rsidP="00A065D3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80382">
        <w:rPr>
          <w:rFonts w:asciiTheme="majorBidi" w:hAnsiTheme="majorBidi" w:cstheme="majorBidi"/>
          <w:bCs/>
          <w:i/>
          <w:iCs/>
          <w:sz w:val="20"/>
          <w:szCs w:val="20"/>
          <w:vertAlign w:val="superscript"/>
        </w:rPr>
        <w:t>d</w:t>
      </w:r>
      <w:r w:rsidRPr="00980382">
        <w:rPr>
          <w:rFonts w:asciiTheme="majorBidi" w:hAnsiTheme="majorBidi" w:cstheme="majorBidi"/>
          <w:bCs/>
          <w:sz w:val="20"/>
          <w:szCs w:val="20"/>
          <w:vertAlign w:val="superscript"/>
        </w:rPr>
        <w:t xml:space="preserve"> </w:t>
      </w:r>
      <w:r w:rsidRPr="00980382">
        <w:rPr>
          <w:rFonts w:asciiTheme="majorBidi" w:hAnsiTheme="majorBidi" w:cstheme="majorBidi"/>
          <w:sz w:val="20"/>
          <w:szCs w:val="20"/>
        </w:rPr>
        <w:t>Université Gustave Eiffel, COSYS/LISIS, 5 Bd Descartes, 77454, Champs sur Marne, France</w:t>
      </w:r>
    </w:p>
    <w:p w:rsidR="004153FA" w:rsidRPr="00A065D3" w:rsidRDefault="004153FA" w:rsidP="00026B48">
      <w:pPr>
        <w:spacing w:after="0" w:line="360" w:lineRule="auto"/>
        <w:rPr>
          <w:rFonts w:asciiTheme="majorBidi" w:hAnsiTheme="majorBidi" w:cstheme="majorBidi"/>
        </w:rPr>
      </w:pPr>
    </w:p>
    <w:p w:rsidR="00C70F2D" w:rsidRPr="002746B0" w:rsidRDefault="00853D39" w:rsidP="009A245D">
      <w:pPr>
        <w:spacing w:after="0" w:line="240" w:lineRule="auto"/>
        <w:rPr>
          <w:rFonts w:asciiTheme="majorBidi" w:hAnsiTheme="majorBidi" w:cstheme="majorBidi"/>
          <w:lang w:val="en-US"/>
        </w:rPr>
      </w:pPr>
      <w:r w:rsidRPr="002746B0">
        <w:rPr>
          <w:rFonts w:asciiTheme="majorBidi" w:hAnsiTheme="majorBidi" w:cstheme="majorBidi"/>
          <w:b/>
          <w:bCs/>
          <w:lang w:val="en-US"/>
        </w:rPr>
        <w:t>T</w:t>
      </w:r>
      <w:r w:rsidR="00C5421A" w:rsidRPr="002746B0">
        <w:rPr>
          <w:rFonts w:asciiTheme="majorBidi" w:hAnsiTheme="majorBidi" w:cstheme="majorBidi"/>
          <w:b/>
          <w:bCs/>
          <w:lang w:val="en-US"/>
        </w:rPr>
        <w:t>able S1</w:t>
      </w:r>
      <w:r w:rsidR="002116D5">
        <w:rPr>
          <w:rFonts w:asciiTheme="majorBidi" w:hAnsiTheme="majorBidi" w:cstheme="majorBidi"/>
          <w:lang w:val="en-US"/>
        </w:rPr>
        <w:t xml:space="preserve">. </w:t>
      </w:r>
      <w:r w:rsidR="008F0CEB" w:rsidRPr="002746B0">
        <w:rPr>
          <w:rFonts w:asciiTheme="majorBidi" w:hAnsiTheme="majorBidi" w:cstheme="majorBidi"/>
          <w:lang w:val="en-US"/>
        </w:rPr>
        <w:t>3D Chemical</w:t>
      </w:r>
      <w:r w:rsidR="009F5874" w:rsidRPr="002746B0">
        <w:rPr>
          <w:rFonts w:asciiTheme="majorBidi" w:hAnsiTheme="majorBidi" w:cstheme="majorBidi"/>
          <w:lang w:val="en-US"/>
        </w:rPr>
        <w:t xml:space="preserve"> structures </w:t>
      </w:r>
      <w:r w:rsidR="008F0CEB" w:rsidRPr="002746B0">
        <w:rPr>
          <w:rFonts w:asciiTheme="majorBidi" w:hAnsiTheme="majorBidi" w:cstheme="majorBidi"/>
          <w:lang w:val="en-US"/>
        </w:rPr>
        <w:t>of 1, 4-dihydropyridines</w:t>
      </w:r>
      <w:r w:rsidR="009F5874" w:rsidRPr="002746B0">
        <w:rPr>
          <w:rFonts w:asciiTheme="majorBidi" w:hAnsiTheme="majorBidi" w:cstheme="majorBidi"/>
          <w:lang w:val="en-US"/>
        </w:rPr>
        <w:t>derivatives under study (Table 1)</w:t>
      </w:r>
      <w:r w:rsidR="009A245D" w:rsidRPr="002746B0">
        <w:rPr>
          <w:rFonts w:asciiTheme="majorBidi" w:hAnsiTheme="majorBidi" w:cstheme="majorBidi"/>
          <w:lang w:val="en-US"/>
        </w:rPr>
        <w:t>.</w:t>
      </w:r>
    </w:p>
    <w:tbl>
      <w:tblPr>
        <w:tblStyle w:val="Grilledutableau"/>
        <w:tblpPr w:leftFromText="141" w:rightFromText="141" w:vertAnchor="text" w:horzAnchor="margin" w:tblpXSpec="center" w:tblpY="288"/>
        <w:tblW w:w="0" w:type="auto"/>
        <w:tblLook w:val="04A0"/>
      </w:tblPr>
      <w:tblGrid>
        <w:gridCol w:w="546"/>
        <w:gridCol w:w="2478"/>
        <w:gridCol w:w="546"/>
        <w:gridCol w:w="2407"/>
        <w:gridCol w:w="546"/>
        <w:gridCol w:w="2190"/>
      </w:tblGrid>
      <w:tr w:rsidR="008147A1" w:rsidRPr="002746B0" w:rsidTr="00C70F2D">
        <w:trPr>
          <w:trHeight w:val="268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Compound structure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Compound structure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Compound structure</w:t>
            </w:r>
          </w:p>
        </w:tc>
      </w:tr>
      <w:tr w:rsidR="008147A1" w:rsidRPr="002746B0" w:rsidTr="00C70F2D">
        <w:trPr>
          <w:trHeight w:val="1550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435768" cy="1247860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5a.tif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292" t="21942" r="16869" b="13320"/>
                          <a:stretch/>
                        </pic:blipFill>
                        <pic:spPr bwMode="auto">
                          <a:xfrm>
                            <a:off x="0" y="0"/>
                            <a:ext cx="1444271" cy="1255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11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243263" cy="1536796"/>
                  <wp:effectExtent l="76200" t="57150" r="71755" b="6350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5k.tif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1549" t="15128" r="24710" b="16427"/>
                          <a:stretch/>
                        </pic:blipFill>
                        <pic:spPr bwMode="auto">
                          <a:xfrm rot="333209">
                            <a:off x="0" y="0"/>
                            <a:ext cx="1251831" cy="1547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21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156065" cy="1359569"/>
                  <wp:effectExtent l="0" t="0" r="635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8j.tif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913" t="22535" r="32352" b="22776"/>
                          <a:stretch/>
                        </pic:blipFill>
                        <pic:spPr bwMode="auto">
                          <a:xfrm>
                            <a:off x="0" y="0"/>
                            <a:ext cx="1163893" cy="1368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A1" w:rsidRPr="002746B0" w:rsidTr="00C70F2D">
        <w:trPr>
          <w:trHeight w:val="1357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119226" cy="1142114"/>
                  <wp:effectExtent l="0" t="0" r="508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b.tif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7569" t="12130" r="23858" b="25122"/>
                          <a:stretch/>
                        </pic:blipFill>
                        <pic:spPr bwMode="auto">
                          <a:xfrm>
                            <a:off x="0" y="0"/>
                            <a:ext cx="1127785" cy="1150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12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069240" cy="122031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8a.tif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9568" t="16544" r="23834" b="16130"/>
                          <a:stretch/>
                        </pic:blipFill>
                        <pic:spPr bwMode="auto">
                          <a:xfrm>
                            <a:off x="0" y="0"/>
                            <a:ext cx="1081342" cy="1234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22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815739" cy="1163117"/>
                  <wp:effectExtent l="0" t="0" r="381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8k.tif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1524" t="14506" r="28504" b="13345"/>
                          <a:stretch/>
                        </pic:blipFill>
                        <pic:spPr bwMode="auto">
                          <a:xfrm>
                            <a:off x="0" y="0"/>
                            <a:ext cx="822669" cy="1172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A1" w:rsidRPr="002746B0" w:rsidTr="00C70F2D">
        <w:trPr>
          <w:trHeight w:val="1267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432457" cy="1215189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c.tif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7736" t="12955" r="15879" b="15750"/>
                          <a:stretch/>
                        </pic:blipFill>
                        <pic:spPr bwMode="auto">
                          <a:xfrm>
                            <a:off x="0" y="0"/>
                            <a:ext cx="1446039" cy="1226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109478" cy="1346351"/>
                  <wp:effectExtent l="0" t="0" r="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8b.tif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115" t="14394" r="24427" b="15773"/>
                          <a:stretch/>
                        </pic:blipFill>
                        <pic:spPr bwMode="auto">
                          <a:xfrm>
                            <a:off x="0" y="0"/>
                            <a:ext cx="1115411" cy="135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23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004837" cy="1341835"/>
                  <wp:effectExtent l="0" t="0" r="508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8l.tif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330" t="16621" r="26812" b="10928"/>
                          <a:stretch/>
                        </pic:blipFill>
                        <pic:spPr bwMode="auto">
                          <a:xfrm>
                            <a:off x="0" y="0"/>
                            <a:ext cx="1011805" cy="1351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A1" w:rsidRPr="002746B0" w:rsidTr="00C70F2D">
        <w:trPr>
          <w:trHeight w:val="1573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187115" cy="113073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5d.tif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132" t="18003" r="23574" b="26176"/>
                          <a:stretch/>
                        </pic:blipFill>
                        <pic:spPr bwMode="auto">
                          <a:xfrm>
                            <a:off x="0" y="0"/>
                            <a:ext cx="1196139" cy="1139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928762" cy="1199438"/>
                  <wp:effectExtent l="0" t="0" r="508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8c.tif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9835" t="15480" r="26984" b="13922"/>
                          <a:stretch/>
                        </pic:blipFill>
                        <pic:spPr bwMode="auto">
                          <a:xfrm>
                            <a:off x="0" y="0"/>
                            <a:ext cx="935002" cy="12074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24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013670" cy="1151021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8m.tif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8018" t="19933" r="28511" b="17581"/>
                          <a:stretch/>
                        </pic:blipFill>
                        <pic:spPr bwMode="auto">
                          <a:xfrm>
                            <a:off x="0" y="0"/>
                            <a:ext cx="1024504" cy="1163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A1" w:rsidRPr="002746B0" w:rsidTr="00C70F2D">
        <w:trPr>
          <w:trHeight w:val="1494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</w:rPr>
            </w:pPr>
            <w:r w:rsidRPr="002746B0">
              <w:rPr>
                <w:rFonts w:asciiTheme="majorBidi" w:hAnsiTheme="majorBidi" w:cstheme="majorBidi"/>
                <w:noProof/>
                <w:lang w:eastAsia="fr-FR"/>
              </w:rPr>
              <w:drawing>
                <wp:inline distT="0" distB="0" distL="0" distR="0">
                  <wp:extent cx="1391820" cy="113141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5e.tif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9839" t="20882" r="20449" b="27959"/>
                          <a:stretch/>
                        </pic:blipFill>
                        <pic:spPr bwMode="auto">
                          <a:xfrm>
                            <a:off x="0" y="0"/>
                            <a:ext cx="1404441" cy="1141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tabs>
                <w:tab w:val="left" w:pos="1596"/>
              </w:tabs>
              <w:jc w:val="center"/>
              <w:rPr>
                <w:rFonts w:asciiTheme="majorBidi" w:hAnsiTheme="majorBidi" w:cstheme="majorBidi"/>
              </w:rPr>
            </w:pPr>
            <w:r w:rsidRPr="002746B0">
              <w:rPr>
                <w:rFonts w:asciiTheme="majorBidi" w:hAnsiTheme="majorBidi" w:cstheme="majorBidi"/>
                <w:noProof/>
                <w:lang w:eastAsia="fr-FR"/>
              </w:rPr>
              <w:drawing>
                <wp:inline distT="0" distB="0" distL="0" distR="0">
                  <wp:extent cx="993951" cy="1248310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8d.tif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7015" t="16185" r="28366" b="12873"/>
                          <a:stretch/>
                        </pic:blipFill>
                        <pic:spPr bwMode="auto">
                          <a:xfrm>
                            <a:off x="0" y="0"/>
                            <a:ext cx="1000262" cy="125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012794" cy="1297919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8n.tif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2097" t="19195" r="29406" b="18352"/>
                          <a:stretch/>
                        </pic:blipFill>
                        <pic:spPr bwMode="auto">
                          <a:xfrm>
                            <a:off x="0" y="0"/>
                            <a:ext cx="1022070" cy="1309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A1" w:rsidRPr="002746B0" w:rsidTr="00C70F2D">
        <w:trPr>
          <w:trHeight w:val="1377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074821" cy="1231775"/>
                  <wp:effectExtent l="0" t="0" r="0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f.tif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2118" t="15477" r="24710" b="21888"/>
                          <a:stretch/>
                        </pic:blipFill>
                        <pic:spPr bwMode="auto">
                          <a:xfrm>
                            <a:off x="0" y="0"/>
                            <a:ext cx="1083673" cy="1241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16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067738" cy="1082842"/>
                  <wp:effectExtent l="0" t="0" r="0" b="317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8e.tif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728" t="23400" r="29256" b="17523"/>
                          <a:stretch/>
                        </pic:blipFill>
                        <pic:spPr bwMode="auto">
                          <a:xfrm>
                            <a:off x="0" y="0"/>
                            <a:ext cx="1081468" cy="1096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26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940435" cy="1196196"/>
                  <wp:effectExtent l="0" t="0" r="0" b="444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8o.tif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631" t="19546" r="29145" b="15683"/>
                          <a:stretch/>
                        </pic:blipFill>
                        <pic:spPr bwMode="auto">
                          <a:xfrm>
                            <a:off x="0" y="0"/>
                            <a:ext cx="947204" cy="1204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A1" w:rsidRPr="002746B0" w:rsidTr="00C70F2D">
        <w:trPr>
          <w:trHeight w:val="1842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854242" cy="1318978"/>
                  <wp:effectExtent l="0" t="0" r="317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g.tif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1553" t="18375" r="32666" b="11686"/>
                          <a:stretch/>
                        </pic:blipFill>
                        <pic:spPr bwMode="auto">
                          <a:xfrm>
                            <a:off x="0" y="0"/>
                            <a:ext cx="859477" cy="1327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181927" cy="1198145"/>
                  <wp:effectExtent l="0" t="0" r="0" b="25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8f.tif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5593" t="23379" r="28095" b="17188"/>
                          <a:stretch/>
                        </pic:blipFill>
                        <pic:spPr bwMode="auto">
                          <a:xfrm>
                            <a:off x="0" y="0"/>
                            <a:ext cx="1201389" cy="121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27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985420" cy="1271318"/>
                  <wp:effectExtent l="0" t="0" r="5715" b="508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8p.tif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7720" t="17349" r="30886" b="15045"/>
                          <a:stretch/>
                        </pic:blipFill>
                        <pic:spPr bwMode="auto">
                          <a:xfrm>
                            <a:off x="0" y="0"/>
                            <a:ext cx="997082" cy="1286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A1" w:rsidRPr="002746B0" w:rsidTr="00C70F2D">
        <w:trPr>
          <w:trHeight w:val="1505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349874" cy="1122947"/>
                  <wp:effectExtent l="0" t="0" r="3175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5h.tif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7565" t="22312" r="20449" b="22940"/>
                          <a:stretch/>
                        </pic:blipFill>
                        <pic:spPr bwMode="auto">
                          <a:xfrm>
                            <a:off x="0" y="0"/>
                            <a:ext cx="1357437" cy="1129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18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042737" cy="1276649"/>
                  <wp:effectExtent l="0" t="0" r="508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8g.tif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134" t="18005" r="28972" b="18613"/>
                          <a:stretch/>
                        </pic:blipFill>
                        <pic:spPr bwMode="auto">
                          <a:xfrm>
                            <a:off x="0" y="0"/>
                            <a:ext cx="1052131" cy="1288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28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950495" cy="1295796"/>
                  <wp:effectExtent l="0" t="0" r="254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8q.tif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2370" t="17350" r="29727" b="17236"/>
                          <a:stretch/>
                        </pic:blipFill>
                        <pic:spPr bwMode="auto">
                          <a:xfrm>
                            <a:off x="0" y="0"/>
                            <a:ext cx="961662" cy="1311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A1" w:rsidRPr="002746B0" w:rsidTr="00C70F2D">
        <w:trPr>
          <w:trHeight w:val="1422"/>
        </w:trPr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950338" cy="1335505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5i.tif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971" t="10797" r="26131" b="12885"/>
                          <a:stretch/>
                        </pic:blipFill>
                        <pic:spPr bwMode="auto">
                          <a:xfrm>
                            <a:off x="0" y="0"/>
                            <a:ext cx="955081" cy="1342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19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054769" cy="1246677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8h.tif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9269" t="20143" r="31529" b="21201"/>
                          <a:stretch/>
                        </pic:blipFill>
                        <pic:spPr bwMode="auto">
                          <a:xfrm>
                            <a:off x="0" y="0"/>
                            <a:ext cx="1061305" cy="1254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29</w:t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898358" cy="1330064"/>
                  <wp:effectExtent l="0" t="0" r="0" b="381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8r.tif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3824" t="17367" r="31468" b="17582"/>
                          <a:stretch/>
                        </pic:blipFill>
                        <pic:spPr bwMode="auto">
                          <a:xfrm>
                            <a:off x="0" y="0"/>
                            <a:ext cx="905842" cy="1341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A1" w:rsidRPr="002746B0" w:rsidTr="00C70F2D">
        <w:trPr>
          <w:trHeight w:val="1399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lastRenderedPageBreak/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433764" cy="1174750"/>
                  <wp:effectExtent l="0" t="0" r="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5j.tif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8703" t="21234" r="21301" b="26909"/>
                          <a:stretch/>
                        </pic:blipFill>
                        <pic:spPr bwMode="auto">
                          <a:xfrm>
                            <a:off x="0" y="0"/>
                            <a:ext cx="1452465" cy="1190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134979" cy="1229324"/>
                  <wp:effectExtent l="0" t="0" r="825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8i.tif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7575" t="21965" r="33518" b="24687"/>
                          <a:stretch/>
                        </pic:blipFill>
                        <pic:spPr bwMode="auto">
                          <a:xfrm>
                            <a:off x="0" y="0"/>
                            <a:ext cx="1149250" cy="1244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147A1" w:rsidRPr="002746B0" w:rsidRDefault="008147A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930443" cy="1424616"/>
                  <wp:effectExtent l="0" t="0" r="3175" b="444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8s.tif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4715" t="20324" r="33810" b="18669"/>
                          <a:stretch/>
                        </pic:blipFill>
                        <pic:spPr bwMode="auto">
                          <a:xfrm>
                            <a:off x="0" y="0"/>
                            <a:ext cx="939489" cy="1438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A51" w:rsidRPr="00135435" w:rsidTr="005A6162">
        <w:trPr>
          <w:trHeight w:val="1337"/>
        </w:trPr>
        <w:tc>
          <w:tcPr>
            <w:tcW w:w="0" w:type="auto"/>
            <w:gridSpan w:val="2"/>
            <w:vAlign w:val="center"/>
          </w:tcPr>
          <w:p w:rsidR="00964A51" w:rsidRPr="002746B0" w:rsidRDefault="00964A5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964A51" w:rsidRPr="002746B0" w:rsidRDefault="00964A5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</w:rPr>
              <w:t>31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:rsidR="00964A51" w:rsidRPr="00135435" w:rsidRDefault="00964A5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6B0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1102895" cy="1381169"/>
                  <wp:effectExtent l="0" t="0" r="254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8t.tif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3529" t="23044" r="32381" b="22912"/>
                          <a:stretch/>
                        </pic:blipFill>
                        <pic:spPr bwMode="auto">
                          <a:xfrm>
                            <a:off x="0" y="0"/>
                            <a:ext cx="1116698" cy="1398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left w:val="nil"/>
            </w:tcBorders>
            <w:vAlign w:val="center"/>
          </w:tcPr>
          <w:p w:rsidR="00964A51" w:rsidRPr="00135435" w:rsidRDefault="00964A51" w:rsidP="009A245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D158A7" w:rsidRDefault="00D158A7" w:rsidP="009A245D">
      <w:pPr>
        <w:spacing w:after="0" w:line="240" w:lineRule="auto"/>
        <w:rPr>
          <w:lang w:val="en-US"/>
        </w:rPr>
      </w:pPr>
    </w:p>
    <w:p w:rsidR="009A245D" w:rsidRPr="003C2455" w:rsidRDefault="009A245D" w:rsidP="009A245D">
      <w:pPr>
        <w:spacing w:after="0" w:line="240" w:lineRule="auto"/>
        <w:rPr>
          <w:lang w:val="en-US"/>
        </w:rPr>
      </w:pPr>
    </w:p>
    <w:sectPr w:rsidR="009A245D" w:rsidRPr="003C2455" w:rsidSect="005513B8">
      <w:headerReference w:type="default" r:id="rId39"/>
      <w:footerReference w:type="default" r:id="rId4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0A4" w:rsidRDefault="008C70A4" w:rsidP="00D758AB">
      <w:pPr>
        <w:spacing w:after="0" w:line="240" w:lineRule="auto"/>
      </w:pPr>
      <w:r>
        <w:separator/>
      </w:r>
    </w:p>
  </w:endnote>
  <w:endnote w:type="continuationSeparator" w:id="1">
    <w:p w:rsidR="008C70A4" w:rsidRDefault="008C70A4" w:rsidP="00D7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DE" w:rsidRDefault="008F37DE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t>S</w:t>
    </w:r>
    <w:r w:rsidR="00A5584E"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 w:rsidR="00A5584E">
      <w:rPr>
        <w:caps/>
        <w:color w:val="5B9BD5" w:themeColor="accent1"/>
      </w:rPr>
      <w:fldChar w:fldCharType="separate"/>
    </w:r>
    <w:r w:rsidR="00253A91">
      <w:rPr>
        <w:caps/>
        <w:noProof/>
        <w:color w:val="5B9BD5" w:themeColor="accent1"/>
      </w:rPr>
      <w:t>1</w:t>
    </w:r>
    <w:r w:rsidR="00A5584E">
      <w:rPr>
        <w:caps/>
        <w:color w:val="5B9BD5" w:themeColor="accent1"/>
      </w:rPr>
      <w:fldChar w:fldCharType="end"/>
    </w:r>
  </w:p>
  <w:p w:rsidR="008F37DE" w:rsidRDefault="008F37D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0A4" w:rsidRDefault="008C70A4" w:rsidP="00D758AB">
      <w:pPr>
        <w:spacing w:after="0" w:line="240" w:lineRule="auto"/>
      </w:pPr>
      <w:r>
        <w:separator/>
      </w:r>
    </w:p>
  </w:footnote>
  <w:footnote w:type="continuationSeparator" w:id="1">
    <w:p w:rsidR="008C70A4" w:rsidRDefault="008C70A4" w:rsidP="00D7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05C" w:rsidRDefault="005F005C" w:rsidP="005F005C">
    <w:pPr>
      <w:pStyle w:val="En-tte"/>
      <w:jc w:val="center"/>
    </w:pPr>
  </w:p>
  <w:p w:rsidR="005F005C" w:rsidRDefault="005F005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58A7"/>
    <w:rsid w:val="00026B48"/>
    <w:rsid w:val="0004230B"/>
    <w:rsid w:val="000446B3"/>
    <w:rsid w:val="00086F59"/>
    <w:rsid w:val="000944AE"/>
    <w:rsid w:val="000C4CE9"/>
    <w:rsid w:val="000D3B08"/>
    <w:rsid w:val="000E19D5"/>
    <w:rsid w:val="00156CCB"/>
    <w:rsid w:val="001640DB"/>
    <w:rsid w:val="00172201"/>
    <w:rsid w:val="00183382"/>
    <w:rsid w:val="001A62B8"/>
    <w:rsid w:val="001C5348"/>
    <w:rsid w:val="002116D5"/>
    <w:rsid w:val="002168F1"/>
    <w:rsid w:val="00245CC5"/>
    <w:rsid w:val="00253A91"/>
    <w:rsid w:val="00270DC1"/>
    <w:rsid w:val="002746B0"/>
    <w:rsid w:val="00290CC6"/>
    <w:rsid w:val="00296192"/>
    <w:rsid w:val="002C1701"/>
    <w:rsid w:val="0034329F"/>
    <w:rsid w:val="00371130"/>
    <w:rsid w:val="00390FE8"/>
    <w:rsid w:val="003C2455"/>
    <w:rsid w:val="003D069E"/>
    <w:rsid w:val="003E426F"/>
    <w:rsid w:val="004153FA"/>
    <w:rsid w:val="00446512"/>
    <w:rsid w:val="00447539"/>
    <w:rsid w:val="004656E9"/>
    <w:rsid w:val="004731D7"/>
    <w:rsid w:val="00486302"/>
    <w:rsid w:val="004A6F0D"/>
    <w:rsid w:val="004E1F1A"/>
    <w:rsid w:val="00540770"/>
    <w:rsid w:val="005513B8"/>
    <w:rsid w:val="005A6162"/>
    <w:rsid w:val="005C49A5"/>
    <w:rsid w:val="005F005C"/>
    <w:rsid w:val="00625992"/>
    <w:rsid w:val="00641708"/>
    <w:rsid w:val="00651B73"/>
    <w:rsid w:val="006528B6"/>
    <w:rsid w:val="00677563"/>
    <w:rsid w:val="006D1B03"/>
    <w:rsid w:val="00725DDE"/>
    <w:rsid w:val="007379F0"/>
    <w:rsid w:val="007F4AD9"/>
    <w:rsid w:val="008147A1"/>
    <w:rsid w:val="00823A4D"/>
    <w:rsid w:val="00831B54"/>
    <w:rsid w:val="00853D39"/>
    <w:rsid w:val="00886A73"/>
    <w:rsid w:val="008A2D06"/>
    <w:rsid w:val="008C70A4"/>
    <w:rsid w:val="008F0CEB"/>
    <w:rsid w:val="008F37DE"/>
    <w:rsid w:val="00942261"/>
    <w:rsid w:val="00964A51"/>
    <w:rsid w:val="009661A0"/>
    <w:rsid w:val="009A245D"/>
    <w:rsid w:val="009B2F4D"/>
    <w:rsid w:val="009C704A"/>
    <w:rsid w:val="009F5874"/>
    <w:rsid w:val="00A065D3"/>
    <w:rsid w:val="00A11A49"/>
    <w:rsid w:val="00A13124"/>
    <w:rsid w:val="00A5584E"/>
    <w:rsid w:val="00A85D08"/>
    <w:rsid w:val="00AA2930"/>
    <w:rsid w:val="00AF4708"/>
    <w:rsid w:val="00B8692D"/>
    <w:rsid w:val="00BB0887"/>
    <w:rsid w:val="00BB737B"/>
    <w:rsid w:val="00BC26C9"/>
    <w:rsid w:val="00BF4C16"/>
    <w:rsid w:val="00C5421A"/>
    <w:rsid w:val="00C62503"/>
    <w:rsid w:val="00C70F2D"/>
    <w:rsid w:val="00C7297A"/>
    <w:rsid w:val="00CA0BA8"/>
    <w:rsid w:val="00D158A7"/>
    <w:rsid w:val="00D26931"/>
    <w:rsid w:val="00D63A9A"/>
    <w:rsid w:val="00D751F1"/>
    <w:rsid w:val="00D758AB"/>
    <w:rsid w:val="00D77A82"/>
    <w:rsid w:val="00D9178B"/>
    <w:rsid w:val="00DB4EC2"/>
    <w:rsid w:val="00E642FC"/>
    <w:rsid w:val="00E7177C"/>
    <w:rsid w:val="00EA0E03"/>
    <w:rsid w:val="00EA4CCD"/>
    <w:rsid w:val="00EA655D"/>
    <w:rsid w:val="00EF1049"/>
    <w:rsid w:val="00F40CB2"/>
    <w:rsid w:val="00FD7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6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158A7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64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2FC"/>
    <w:rPr>
      <w:rFonts w:ascii="Tahoma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290CC6"/>
    <w:pPr>
      <w:ind w:left="720"/>
      <w:contextualSpacing/>
    </w:pPr>
    <w:rPr>
      <w:rFonts w:eastAsiaTheme="minorEastAsia"/>
      <w:lang w:val="en-US"/>
    </w:rPr>
  </w:style>
  <w:style w:type="paragraph" w:styleId="En-tte">
    <w:name w:val="header"/>
    <w:basedOn w:val="Normal"/>
    <w:link w:val="En-tteCar"/>
    <w:uiPriority w:val="99"/>
    <w:unhideWhenUsed/>
    <w:rsid w:val="00D7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58AB"/>
  </w:style>
  <w:style w:type="paragraph" w:styleId="Pieddepage">
    <w:name w:val="footer"/>
    <w:basedOn w:val="Normal"/>
    <w:link w:val="PieddepageCar"/>
    <w:uiPriority w:val="99"/>
    <w:unhideWhenUsed/>
    <w:rsid w:val="00D75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58AB"/>
  </w:style>
  <w:style w:type="character" w:styleId="Lienhypertexte">
    <w:name w:val="Hyperlink"/>
    <w:basedOn w:val="Policepardfaut"/>
    <w:uiPriority w:val="99"/>
    <w:unhideWhenUsed/>
    <w:rsid w:val="00B8692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34" Type="http://schemas.openxmlformats.org/officeDocument/2006/relationships/image" Target="media/image27.tiff"/><Relationship Id="rId42" Type="http://schemas.openxmlformats.org/officeDocument/2006/relationships/theme" Target="theme/theme1.xml"/><Relationship Id="rId7" Type="http://schemas.openxmlformats.org/officeDocument/2006/relationships/hyperlink" Target="https://www.sciencedirect.com/science/article/pii/S0169743921000344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33" Type="http://schemas.openxmlformats.org/officeDocument/2006/relationships/image" Target="media/image26.tiff"/><Relationship Id="rId38" Type="http://schemas.openxmlformats.org/officeDocument/2006/relationships/image" Target="media/image31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tif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32" Type="http://schemas.openxmlformats.org/officeDocument/2006/relationships/image" Target="media/image25.tiff"/><Relationship Id="rId37" Type="http://schemas.openxmlformats.org/officeDocument/2006/relationships/image" Target="media/image30.tif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31" Type="http://schemas.openxmlformats.org/officeDocument/2006/relationships/image" Target="media/image24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image" Target="media/image28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4E2F7-AA7B-4ADB-88E5-ABC7C9FA6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182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UPEM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hochlaf</dc:creator>
  <cp:lastModifiedBy>MICRO</cp:lastModifiedBy>
  <cp:revision>3</cp:revision>
  <dcterms:created xsi:type="dcterms:W3CDTF">2023-01-24T22:02:00Z</dcterms:created>
  <dcterms:modified xsi:type="dcterms:W3CDTF">2023-01-24T22:02:00Z</dcterms:modified>
</cp:coreProperties>
</file>