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D49" w:rsidRDefault="00E23D49" w:rsidP="00F1389C">
      <w:pPr>
        <w:spacing w:after="160" w:line="480" w:lineRule="auto"/>
        <w:rPr>
          <w:rFonts w:ascii="Times New Roman" w:eastAsia="Calibri" w:hAnsi="Times New Roman" w:cs="Times New Roman"/>
          <w:b/>
          <w:bCs/>
          <w:sz w:val="28"/>
        </w:rPr>
      </w:pPr>
    </w:p>
    <w:p w:rsidR="00E23D49" w:rsidRPr="00E23D49" w:rsidRDefault="00E23D49" w:rsidP="00E23D49">
      <w:pPr>
        <w:spacing w:after="0" w:line="360" w:lineRule="auto"/>
        <w:jc w:val="center"/>
        <w:rPr>
          <w:rFonts w:ascii="Times New Roman" w:eastAsia="Calibri" w:hAnsi="Times New Roman" w:cs="Times New Roman"/>
          <w:b/>
          <w:bCs/>
          <w:sz w:val="24"/>
          <w:szCs w:val="24"/>
        </w:rPr>
      </w:pPr>
      <w:r w:rsidRPr="00E23D49">
        <w:rPr>
          <w:rFonts w:ascii="Times New Roman" w:eastAsia="Calibri" w:hAnsi="Times New Roman" w:cs="Times New Roman"/>
          <w:b/>
          <w:bCs/>
          <w:sz w:val="24"/>
          <w:szCs w:val="24"/>
        </w:rPr>
        <w:t>Cardiac events in Kawasaki disease with coronary aneurysms revisited, a two-center retrospective cohort study in Thailand</w:t>
      </w:r>
    </w:p>
    <w:p w:rsidR="00E23D49" w:rsidRPr="00E23D49" w:rsidRDefault="00E23D49" w:rsidP="00E23D49">
      <w:pPr>
        <w:spacing w:after="0" w:line="360" w:lineRule="auto"/>
        <w:jc w:val="center"/>
        <w:rPr>
          <w:rFonts w:ascii="Times New Roman" w:eastAsia="Calibri" w:hAnsi="Times New Roman" w:cs="Times New Roman"/>
          <w:b/>
          <w:bCs/>
          <w:sz w:val="24"/>
          <w:szCs w:val="24"/>
        </w:rPr>
      </w:pPr>
    </w:p>
    <w:p w:rsidR="00E23D49" w:rsidRPr="00E23D49" w:rsidRDefault="00E23D49" w:rsidP="00E23D49">
      <w:pPr>
        <w:spacing w:after="0" w:line="360" w:lineRule="auto"/>
        <w:rPr>
          <w:rFonts w:ascii="Times New Roman" w:eastAsia="Calibri" w:hAnsi="Times New Roman" w:cs="Times New Roman"/>
          <w:sz w:val="24"/>
          <w:szCs w:val="24"/>
        </w:rPr>
      </w:pPr>
      <w:proofErr w:type="spellStart"/>
      <w:r w:rsidRPr="00E23D49">
        <w:rPr>
          <w:rFonts w:ascii="Times New Roman" w:eastAsia="Calibri" w:hAnsi="Times New Roman" w:cs="Times New Roman"/>
          <w:sz w:val="24"/>
          <w:szCs w:val="24"/>
        </w:rPr>
        <w:t>Kanokvalee</w:t>
      </w:r>
      <w:proofErr w:type="spellEnd"/>
      <w:r w:rsidRPr="00E23D49">
        <w:rPr>
          <w:rFonts w:ascii="Times New Roman" w:eastAsia="Calibri" w:hAnsi="Times New Roman" w:cs="Times New Roman"/>
          <w:sz w:val="24"/>
          <w:szCs w:val="24"/>
        </w:rPr>
        <w:t xml:space="preserve"> Santimahakullert</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Chodchanok Vijarnsorn</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Yuttapong Wongswadiwat</w:t>
      </w:r>
      <w:r w:rsidRPr="00E23D49">
        <w:rPr>
          <w:rFonts w:ascii="Times New Roman" w:eastAsia="Calibri" w:hAnsi="Times New Roman" w:cs="Times New Roman"/>
          <w:sz w:val="24"/>
          <w:szCs w:val="24"/>
          <w:vertAlign w:val="superscript"/>
        </w:rPr>
        <w:t>2</w:t>
      </w:r>
      <w:r w:rsidRPr="00E23D49">
        <w:rPr>
          <w:rFonts w:ascii="Times New Roman" w:eastAsia="Calibri" w:hAnsi="Times New Roman" w:cs="Times New Roman"/>
          <w:sz w:val="24"/>
          <w:szCs w:val="24"/>
        </w:rPr>
        <w:t>,</w:t>
      </w:r>
      <w:r w:rsidRPr="00E23D49">
        <w:rPr>
          <w:rFonts w:ascii="Times New Roman" w:eastAsia="Calibri" w:hAnsi="Times New Roman" w:cs="Angsana New"/>
          <w:sz w:val="24"/>
          <w:szCs w:val="24"/>
          <w:cs/>
        </w:rPr>
        <w:t xml:space="preserve"> </w:t>
      </w:r>
      <w:proofErr w:type="spellStart"/>
      <w:r w:rsidRPr="00E23D49">
        <w:rPr>
          <w:rFonts w:ascii="Times New Roman" w:eastAsia="Calibri" w:hAnsi="Times New Roman" w:cs="Times New Roman"/>
          <w:sz w:val="24"/>
          <w:szCs w:val="24"/>
        </w:rPr>
        <w:t>Prakul</w:t>
      </w:r>
      <w:proofErr w:type="spellEnd"/>
      <w:r w:rsidRPr="00E23D49">
        <w:rPr>
          <w:rFonts w:ascii="Times New Roman" w:eastAsia="Calibri" w:hAnsi="Times New Roman" w:cs="Times New Roman"/>
          <w:sz w:val="24"/>
          <w:szCs w:val="24"/>
        </w:rPr>
        <w:t xml:space="preserve"> Chanthong</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Sappaya</w:t>
      </w:r>
      <w:proofErr w:type="spellEnd"/>
      <w:r w:rsidRPr="00E23D49">
        <w:rPr>
          <w:rFonts w:ascii="Times New Roman" w:eastAsia="Calibri" w:hAnsi="Times New Roman" w:cs="Times New Roman"/>
          <w:sz w:val="24"/>
          <w:szCs w:val="24"/>
        </w:rPr>
        <w:t xml:space="preserve"> Khrongsrattha</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Manat</w:t>
      </w:r>
      <w:proofErr w:type="spellEnd"/>
      <w:r w:rsidRPr="00E23D49">
        <w:rPr>
          <w:rFonts w:ascii="Times New Roman" w:eastAsia="Calibri" w:hAnsi="Times New Roman" w:cs="Times New Roman"/>
          <w:sz w:val="24"/>
          <w:szCs w:val="24"/>
        </w:rPr>
        <w:t xml:space="preserve"> Panamonta</w:t>
      </w:r>
      <w:r w:rsidRPr="00E23D49">
        <w:rPr>
          <w:rFonts w:ascii="Times New Roman" w:eastAsia="Calibri" w:hAnsi="Times New Roman" w:cs="Times New Roman"/>
          <w:sz w:val="24"/>
          <w:szCs w:val="24"/>
          <w:vertAlign w:val="superscript"/>
        </w:rPr>
        <w:t>2</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Paradorn</w:t>
      </w:r>
      <w:proofErr w:type="spellEnd"/>
      <w:r w:rsidRPr="00E23D49">
        <w:rPr>
          <w:rFonts w:ascii="Times New Roman" w:eastAsia="Calibri" w:hAnsi="Times New Roman" w:cs="Times New Roman"/>
          <w:sz w:val="24"/>
          <w:szCs w:val="24"/>
        </w:rPr>
        <w:t xml:space="preserve"> Chan</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on</w:t>
      </w:r>
      <w:r w:rsidRPr="00E23D49">
        <w:rPr>
          <w:rFonts w:ascii="Times New Roman" w:eastAsia="Calibri" w:hAnsi="Times New Roman" w:cs="Times New Roman"/>
          <w:sz w:val="24"/>
          <w:szCs w:val="24"/>
          <w:vertAlign w:val="superscript"/>
        </w:rPr>
        <w:t>2</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Kritvikrom</w:t>
      </w:r>
      <w:proofErr w:type="spellEnd"/>
      <w:r w:rsidRPr="00E23D49">
        <w:rPr>
          <w:rFonts w:ascii="Times New Roman" w:eastAsia="Calibri" w:hAnsi="Times New Roman" w:cs="Times New Roman"/>
          <w:sz w:val="24"/>
          <w:szCs w:val="24"/>
        </w:rPr>
        <w:t xml:space="preserve"> Durongpisitkul</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Paweena</w:t>
      </w:r>
      <w:proofErr w:type="spellEnd"/>
      <w:r w:rsidRPr="00E23D49">
        <w:rPr>
          <w:rFonts w:ascii="Times New Roman" w:eastAsia="Calibri" w:hAnsi="Times New Roman" w:cs="Times New Roman"/>
          <w:sz w:val="24"/>
          <w:szCs w:val="24"/>
        </w:rPr>
        <w:t xml:space="preserve"> Chungsomprasong</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Supaluck</w:t>
      </w:r>
      <w:proofErr w:type="spellEnd"/>
      <w:r w:rsidRPr="00E23D49">
        <w:rPr>
          <w:rFonts w:ascii="Times New Roman" w:eastAsia="Calibri" w:hAnsi="Times New Roman" w:cs="Times New Roman"/>
          <w:sz w:val="24"/>
          <w:szCs w:val="24"/>
        </w:rPr>
        <w:t xml:space="preserve"> Kanjanauthai</w:t>
      </w:r>
      <w:r w:rsidRPr="00E23D49">
        <w:rPr>
          <w:rFonts w:ascii="Times New Roman" w:eastAsia="Calibri" w:hAnsi="Times New Roman" w:cs="Times New Roman"/>
          <w:sz w:val="24"/>
          <w:szCs w:val="24"/>
          <w:vertAlign w:val="superscript"/>
        </w:rPr>
        <w:t>1</w:t>
      </w:r>
      <w:r w:rsidRPr="00E23D49">
        <w:rPr>
          <w:rFonts w:ascii="Times New Roman" w:eastAsia="Calibri" w:hAnsi="Times New Roman" w:cs="Times New Roman"/>
          <w:sz w:val="24"/>
          <w:szCs w:val="24"/>
        </w:rPr>
        <w:t xml:space="preserve">, </w:t>
      </w:r>
      <w:proofErr w:type="spellStart"/>
      <w:r w:rsidRPr="00E23D49">
        <w:rPr>
          <w:rFonts w:ascii="Times New Roman" w:eastAsia="Calibri" w:hAnsi="Times New Roman" w:cs="Times New Roman"/>
          <w:sz w:val="24"/>
          <w:szCs w:val="24"/>
        </w:rPr>
        <w:t>Jarupim</w:t>
      </w:r>
      <w:proofErr w:type="spellEnd"/>
      <w:r w:rsidRPr="00E23D49">
        <w:rPr>
          <w:rFonts w:ascii="Times New Roman" w:eastAsia="Calibri" w:hAnsi="Times New Roman" w:cs="Times New Roman"/>
          <w:sz w:val="24"/>
          <w:szCs w:val="24"/>
        </w:rPr>
        <w:t xml:space="preserve"> Soongswang</w:t>
      </w:r>
      <w:r w:rsidRPr="00E23D49">
        <w:rPr>
          <w:rFonts w:ascii="Times New Roman" w:eastAsia="Calibri" w:hAnsi="Times New Roman" w:cs="Times New Roman"/>
          <w:sz w:val="24"/>
          <w:szCs w:val="24"/>
          <w:vertAlign w:val="superscript"/>
        </w:rPr>
        <w:t>1</w:t>
      </w:r>
    </w:p>
    <w:p w:rsidR="00E23D49" w:rsidRPr="00E23D49" w:rsidRDefault="00E23D49" w:rsidP="00E23D49">
      <w:pPr>
        <w:spacing w:after="0" w:line="360" w:lineRule="auto"/>
        <w:rPr>
          <w:rFonts w:ascii="Times New Roman" w:eastAsia="Calibri" w:hAnsi="Times New Roman" w:cs="Times New Roman"/>
          <w:sz w:val="24"/>
          <w:szCs w:val="24"/>
        </w:rPr>
      </w:pPr>
    </w:p>
    <w:p w:rsidR="00E23D49" w:rsidRPr="00E23D49" w:rsidRDefault="00E23D49" w:rsidP="00E23D49">
      <w:pPr>
        <w:spacing w:after="0" w:line="360" w:lineRule="auto"/>
        <w:rPr>
          <w:rFonts w:ascii="Times New Roman" w:eastAsia="Calibri" w:hAnsi="Times New Roman" w:cs="Times New Roman"/>
          <w:sz w:val="24"/>
          <w:szCs w:val="24"/>
        </w:rPr>
      </w:pPr>
    </w:p>
    <w:p w:rsidR="00E23D49" w:rsidRPr="00E23D49" w:rsidRDefault="00E23D49" w:rsidP="00E23D49">
      <w:pPr>
        <w:spacing w:after="0" w:line="360" w:lineRule="auto"/>
        <w:rPr>
          <w:rFonts w:ascii="Times New Roman" w:eastAsia="Calibri" w:hAnsi="Times New Roman" w:cs="Times New Roman"/>
          <w:sz w:val="24"/>
          <w:szCs w:val="24"/>
        </w:rPr>
      </w:pPr>
    </w:p>
    <w:p w:rsidR="00E23D49" w:rsidRPr="00E23D49" w:rsidRDefault="00E23D49" w:rsidP="00E23D49">
      <w:pPr>
        <w:spacing w:after="240" w:line="240" w:lineRule="auto"/>
        <w:rPr>
          <w:rFonts w:ascii="Times New Roman" w:eastAsia="Calibri" w:hAnsi="Times New Roman" w:cs="Times New Roman"/>
          <w:i/>
          <w:iCs/>
          <w:szCs w:val="22"/>
        </w:rPr>
      </w:pPr>
      <w:r w:rsidRPr="00E23D49">
        <w:rPr>
          <w:rFonts w:ascii="Times New Roman" w:eastAsia="Calibri" w:hAnsi="Times New Roman" w:cs="Times New Roman"/>
          <w:szCs w:val="22"/>
          <w:vertAlign w:val="superscript"/>
        </w:rPr>
        <w:t>1</w:t>
      </w:r>
      <w:r w:rsidRPr="00E23D49">
        <w:rPr>
          <w:rFonts w:ascii="Times New Roman" w:eastAsia="Calibri" w:hAnsi="Times New Roman" w:cs="Times New Roman"/>
          <w:i/>
          <w:iCs/>
          <w:szCs w:val="22"/>
        </w:rPr>
        <w:t xml:space="preserve">Division of Pediatric Cardiology, Department of Pediatrics, Faculty of Medicine, </w:t>
      </w:r>
      <w:proofErr w:type="spellStart"/>
      <w:r w:rsidRPr="00E23D49">
        <w:rPr>
          <w:rFonts w:ascii="Times New Roman" w:eastAsia="Calibri" w:hAnsi="Times New Roman" w:cs="Times New Roman"/>
          <w:i/>
          <w:iCs/>
          <w:szCs w:val="22"/>
        </w:rPr>
        <w:t>Siriraj</w:t>
      </w:r>
      <w:proofErr w:type="spellEnd"/>
      <w:r w:rsidRPr="00E23D49">
        <w:rPr>
          <w:rFonts w:ascii="Times New Roman" w:eastAsia="Calibri" w:hAnsi="Times New Roman" w:cs="Times New Roman"/>
          <w:i/>
          <w:iCs/>
          <w:szCs w:val="22"/>
        </w:rPr>
        <w:t xml:space="preserve"> Hospital, </w:t>
      </w:r>
      <w:proofErr w:type="spellStart"/>
      <w:r w:rsidRPr="00E23D49">
        <w:rPr>
          <w:rFonts w:ascii="Times New Roman" w:eastAsia="Calibri" w:hAnsi="Times New Roman" w:cs="Times New Roman"/>
          <w:i/>
          <w:iCs/>
          <w:szCs w:val="22"/>
        </w:rPr>
        <w:t>Mahidol</w:t>
      </w:r>
      <w:proofErr w:type="spellEnd"/>
      <w:r w:rsidRPr="00E23D49">
        <w:rPr>
          <w:rFonts w:ascii="Times New Roman" w:eastAsia="Calibri" w:hAnsi="Times New Roman" w:cs="Times New Roman"/>
          <w:i/>
          <w:iCs/>
          <w:szCs w:val="22"/>
        </w:rPr>
        <w:t xml:space="preserve"> University, Bangkok, Thailand</w:t>
      </w:r>
    </w:p>
    <w:p w:rsidR="00E23D49" w:rsidRPr="00E23D49" w:rsidRDefault="00E23D49" w:rsidP="00E23D49">
      <w:pPr>
        <w:spacing w:after="240" w:line="240" w:lineRule="auto"/>
        <w:rPr>
          <w:rFonts w:ascii="Times New Roman" w:eastAsia="Calibri" w:hAnsi="Times New Roman" w:cs="Times New Roman"/>
          <w:i/>
          <w:iCs/>
          <w:szCs w:val="22"/>
        </w:rPr>
      </w:pPr>
      <w:r w:rsidRPr="00E23D49">
        <w:rPr>
          <w:rFonts w:ascii="Times New Roman" w:eastAsia="Calibri" w:hAnsi="Times New Roman" w:cs="Times New Roman"/>
          <w:szCs w:val="22"/>
          <w:vertAlign w:val="superscript"/>
        </w:rPr>
        <w:t>2</w:t>
      </w:r>
      <w:r w:rsidRPr="00E23D49">
        <w:rPr>
          <w:rFonts w:ascii="Times New Roman" w:eastAsia="Calibri" w:hAnsi="Times New Roman" w:cs="Times New Roman"/>
          <w:i/>
          <w:iCs/>
          <w:szCs w:val="22"/>
        </w:rPr>
        <w:t xml:space="preserve">Division of Pediatric Cardiology, Department of Pediatrics, Faculty of Medicine, </w:t>
      </w:r>
      <w:proofErr w:type="spellStart"/>
      <w:r w:rsidRPr="00E23D49">
        <w:rPr>
          <w:rFonts w:ascii="Times New Roman" w:eastAsia="Calibri" w:hAnsi="Times New Roman" w:cs="Times New Roman"/>
          <w:i/>
          <w:iCs/>
          <w:szCs w:val="22"/>
        </w:rPr>
        <w:t>Srinagarind</w:t>
      </w:r>
      <w:proofErr w:type="spellEnd"/>
      <w:r w:rsidRPr="00E23D49">
        <w:rPr>
          <w:rFonts w:ascii="Times New Roman" w:eastAsia="Calibri" w:hAnsi="Times New Roman" w:cs="Times New Roman"/>
          <w:i/>
          <w:iCs/>
          <w:szCs w:val="22"/>
        </w:rPr>
        <w:t xml:space="preserve"> Hospital, </w:t>
      </w:r>
      <w:proofErr w:type="spellStart"/>
      <w:r w:rsidRPr="00E23D49">
        <w:rPr>
          <w:rFonts w:ascii="Times New Roman" w:eastAsia="Calibri" w:hAnsi="Times New Roman" w:cs="Times New Roman"/>
          <w:i/>
          <w:iCs/>
          <w:szCs w:val="22"/>
        </w:rPr>
        <w:t>Khon</w:t>
      </w:r>
      <w:proofErr w:type="spellEnd"/>
      <w:r w:rsidRPr="00E23D49">
        <w:rPr>
          <w:rFonts w:ascii="Times New Roman" w:eastAsia="Calibri" w:hAnsi="Times New Roman" w:cs="Times New Roman"/>
          <w:i/>
          <w:iCs/>
          <w:szCs w:val="22"/>
        </w:rPr>
        <w:t xml:space="preserve"> </w:t>
      </w:r>
      <w:proofErr w:type="spellStart"/>
      <w:r w:rsidRPr="00E23D49">
        <w:rPr>
          <w:rFonts w:ascii="Times New Roman" w:eastAsia="Calibri" w:hAnsi="Times New Roman" w:cs="Times New Roman"/>
          <w:i/>
          <w:iCs/>
          <w:szCs w:val="22"/>
        </w:rPr>
        <w:t>Kaen</w:t>
      </w:r>
      <w:proofErr w:type="spellEnd"/>
      <w:r w:rsidRPr="00E23D49">
        <w:rPr>
          <w:rFonts w:ascii="Times New Roman" w:eastAsia="Calibri" w:hAnsi="Times New Roman" w:cs="Times New Roman"/>
          <w:i/>
          <w:iCs/>
          <w:szCs w:val="22"/>
        </w:rPr>
        <w:t xml:space="preserve"> University, </w:t>
      </w:r>
      <w:proofErr w:type="spellStart"/>
      <w:r w:rsidRPr="00E23D49">
        <w:rPr>
          <w:rFonts w:ascii="Times New Roman" w:eastAsia="Calibri" w:hAnsi="Times New Roman" w:cs="Times New Roman"/>
          <w:i/>
          <w:iCs/>
          <w:szCs w:val="22"/>
        </w:rPr>
        <w:t>Khon</w:t>
      </w:r>
      <w:proofErr w:type="spellEnd"/>
      <w:r w:rsidRPr="00E23D49">
        <w:rPr>
          <w:rFonts w:ascii="Times New Roman" w:eastAsia="Calibri" w:hAnsi="Times New Roman" w:cs="Times New Roman"/>
          <w:i/>
          <w:iCs/>
          <w:szCs w:val="22"/>
        </w:rPr>
        <w:t xml:space="preserve"> </w:t>
      </w:r>
      <w:proofErr w:type="spellStart"/>
      <w:r w:rsidRPr="00E23D49">
        <w:rPr>
          <w:rFonts w:ascii="Times New Roman" w:eastAsia="Calibri" w:hAnsi="Times New Roman" w:cs="Times New Roman"/>
          <w:i/>
          <w:iCs/>
          <w:szCs w:val="22"/>
        </w:rPr>
        <w:t>Kaen</w:t>
      </w:r>
      <w:proofErr w:type="spellEnd"/>
      <w:r w:rsidRPr="00E23D49">
        <w:rPr>
          <w:rFonts w:ascii="Times New Roman" w:eastAsia="Calibri" w:hAnsi="Times New Roman" w:cs="Times New Roman"/>
          <w:i/>
          <w:iCs/>
          <w:szCs w:val="22"/>
        </w:rPr>
        <w:t>, Thailand</w:t>
      </w:r>
    </w:p>
    <w:p w:rsidR="00E23D49" w:rsidRPr="00E23D49" w:rsidRDefault="00E23D49" w:rsidP="00E23D49">
      <w:pPr>
        <w:spacing w:after="240" w:line="240" w:lineRule="auto"/>
        <w:rPr>
          <w:rFonts w:ascii="Times New Roman" w:eastAsia="Calibri" w:hAnsi="Times New Roman" w:cs="Times New Roman"/>
          <w:iCs/>
          <w:sz w:val="24"/>
          <w:szCs w:val="24"/>
        </w:rPr>
      </w:pPr>
    </w:p>
    <w:p w:rsidR="00E23D49" w:rsidRPr="00E23D49" w:rsidRDefault="00E23D49" w:rsidP="00E23D49">
      <w:pPr>
        <w:spacing w:after="240" w:line="240" w:lineRule="auto"/>
        <w:rPr>
          <w:rFonts w:ascii="Times New Roman" w:eastAsia="Calibri" w:hAnsi="Times New Roman" w:cs="Times New Roman"/>
          <w:iCs/>
          <w:sz w:val="24"/>
          <w:szCs w:val="24"/>
        </w:rPr>
      </w:pPr>
    </w:p>
    <w:p w:rsidR="00E23D49" w:rsidRPr="00E23D49" w:rsidRDefault="00E23D49" w:rsidP="00E23D49">
      <w:pPr>
        <w:spacing w:after="0" w:line="480" w:lineRule="auto"/>
        <w:rPr>
          <w:rFonts w:ascii="Times New Roman" w:eastAsia="Calibri" w:hAnsi="Times New Roman" w:cs="Times New Roman"/>
          <w:b/>
          <w:sz w:val="24"/>
          <w:szCs w:val="24"/>
        </w:rPr>
      </w:pPr>
      <w:r w:rsidRPr="00E23D49">
        <w:rPr>
          <w:rFonts w:ascii="Times New Roman" w:eastAsia="Calibri" w:hAnsi="Times New Roman" w:cs="Times New Roman"/>
          <w:b/>
          <w:sz w:val="24"/>
          <w:szCs w:val="24"/>
        </w:rPr>
        <w:t>Corresponding Author</w:t>
      </w:r>
      <w:r w:rsidRPr="00E23D49">
        <w:rPr>
          <w:rFonts w:ascii="Times New Roman" w:eastAsia="Calibri" w:hAnsi="Times New Roman" w:cs="Angsana New"/>
          <w:b/>
          <w:bCs/>
          <w:sz w:val="24"/>
          <w:szCs w:val="24"/>
          <w:cs/>
        </w:rPr>
        <w:t>:</w:t>
      </w:r>
    </w:p>
    <w:p w:rsidR="00E23D49" w:rsidRPr="00E23D49" w:rsidRDefault="00E23D49" w:rsidP="00E23D49">
      <w:pPr>
        <w:spacing w:after="0" w:line="240" w:lineRule="auto"/>
        <w:rPr>
          <w:rFonts w:ascii="Times New Roman" w:eastAsia="Calibri" w:hAnsi="Times New Roman" w:cs="Times New Roman"/>
          <w:sz w:val="24"/>
          <w:szCs w:val="24"/>
        </w:rPr>
      </w:pPr>
      <w:r w:rsidRPr="00E23D49">
        <w:rPr>
          <w:rFonts w:ascii="Times New Roman" w:eastAsia="Calibri" w:hAnsi="Times New Roman" w:cs="Times New Roman"/>
          <w:sz w:val="24"/>
          <w:szCs w:val="24"/>
        </w:rPr>
        <w:t>Chodchanok Vijarnsorn MD</w:t>
      </w:r>
    </w:p>
    <w:p w:rsidR="00E23D49" w:rsidRPr="00E23D49" w:rsidRDefault="00E23D49" w:rsidP="00E23D49">
      <w:pPr>
        <w:spacing w:after="0" w:line="240" w:lineRule="auto"/>
        <w:rPr>
          <w:rFonts w:ascii="Times New Roman" w:eastAsia="Calibri" w:hAnsi="Times New Roman" w:cs="Times New Roman"/>
          <w:sz w:val="24"/>
          <w:szCs w:val="24"/>
        </w:rPr>
      </w:pPr>
      <w:r w:rsidRPr="00E23D49">
        <w:rPr>
          <w:rFonts w:ascii="Times New Roman" w:eastAsia="Calibri" w:hAnsi="Times New Roman" w:cs="Times New Roman"/>
          <w:sz w:val="24"/>
          <w:szCs w:val="24"/>
        </w:rPr>
        <w:t xml:space="preserve">Department of Pediatrics, Faculty of Medicine, </w:t>
      </w:r>
      <w:proofErr w:type="spellStart"/>
      <w:r w:rsidRPr="00E23D49">
        <w:rPr>
          <w:rFonts w:ascii="Times New Roman" w:eastAsia="Calibri" w:hAnsi="Times New Roman" w:cs="Times New Roman"/>
          <w:sz w:val="24"/>
          <w:szCs w:val="24"/>
        </w:rPr>
        <w:t>Siriraj</w:t>
      </w:r>
      <w:proofErr w:type="spellEnd"/>
      <w:r w:rsidRPr="00E23D49">
        <w:rPr>
          <w:rFonts w:ascii="Times New Roman" w:eastAsia="Calibri" w:hAnsi="Times New Roman" w:cs="Times New Roman"/>
          <w:sz w:val="24"/>
          <w:szCs w:val="24"/>
        </w:rPr>
        <w:t xml:space="preserve"> Hospital, </w:t>
      </w:r>
      <w:proofErr w:type="spellStart"/>
      <w:r w:rsidRPr="00E23D49">
        <w:rPr>
          <w:rFonts w:ascii="Times New Roman" w:eastAsia="Calibri" w:hAnsi="Times New Roman" w:cs="Times New Roman"/>
          <w:sz w:val="24"/>
          <w:szCs w:val="24"/>
        </w:rPr>
        <w:t>Mahidol</w:t>
      </w:r>
      <w:proofErr w:type="spellEnd"/>
      <w:r w:rsidRPr="00E23D49">
        <w:rPr>
          <w:rFonts w:ascii="Times New Roman" w:eastAsia="Calibri" w:hAnsi="Times New Roman" w:cs="Times New Roman"/>
          <w:sz w:val="24"/>
          <w:szCs w:val="24"/>
        </w:rPr>
        <w:t xml:space="preserve"> University </w:t>
      </w:r>
    </w:p>
    <w:p w:rsidR="00E23D49" w:rsidRPr="00E23D49" w:rsidRDefault="00E23D49" w:rsidP="00E23D49">
      <w:pPr>
        <w:spacing w:after="0" w:line="240" w:lineRule="auto"/>
        <w:rPr>
          <w:rFonts w:ascii="Times New Roman" w:eastAsia="Calibri" w:hAnsi="Times New Roman" w:cs="Times New Roman"/>
          <w:sz w:val="24"/>
          <w:szCs w:val="24"/>
        </w:rPr>
      </w:pPr>
      <w:r w:rsidRPr="00E23D49">
        <w:rPr>
          <w:rFonts w:ascii="Times New Roman" w:eastAsia="Calibri" w:hAnsi="Times New Roman" w:cs="Times New Roman"/>
          <w:sz w:val="24"/>
          <w:szCs w:val="24"/>
        </w:rPr>
        <w:t xml:space="preserve">2 </w:t>
      </w:r>
      <w:proofErr w:type="spellStart"/>
      <w:r w:rsidRPr="00E23D49">
        <w:rPr>
          <w:rFonts w:ascii="Times New Roman" w:eastAsia="Calibri" w:hAnsi="Times New Roman" w:cs="Times New Roman"/>
          <w:sz w:val="24"/>
          <w:szCs w:val="24"/>
        </w:rPr>
        <w:t>Wanglang</w:t>
      </w:r>
      <w:proofErr w:type="spellEnd"/>
      <w:r w:rsidRPr="00E23D49">
        <w:rPr>
          <w:rFonts w:ascii="Times New Roman" w:eastAsia="Calibri" w:hAnsi="Times New Roman" w:cs="Times New Roman"/>
          <w:sz w:val="24"/>
          <w:szCs w:val="24"/>
        </w:rPr>
        <w:t xml:space="preserve"> Rd</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 Bangkok, Thailand 10700</w:t>
      </w:r>
    </w:p>
    <w:p w:rsidR="00E23D49" w:rsidRPr="00E23D49" w:rsidRDefault="00E23D49" w:rsidP="00E23D49">
      <w:pPr>
        <w:spacing w:after="0" w:line="240" w:lineRule="auto"/>
        <w:rPr>
          <w:rFonts w:ascii="Times New Roman" w:eastAsia="Calibri" w:hAnsi="Times New Roman" w:cs="Times New Roman"/>
          <w:sz w:val="24"/>
          <w:szCs w:val="24"/>
        </w:rPr>
      </w:pPr>
      <w:r w:rsidRPr="00E23D49">
        <w:rPr>
          <w:rFonts w:ascii="Times New Roman" w:eastAsia="Calibri" w:hAnsi="Times New Roman" w:cs="Times New Roman"/>
          <w:sz w:val="24"/>
          <w:szCs w:val="24"/>
        </w:rPr>
        <w:t>Tel</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 xml:space="preserve"> 011</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66</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2</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 xml:space="preserve">4197000 </w:t>
      </w:r>
      <w:proofErr w:type="spellStart"/>
      <w:r w:rsidRPr="00E23D49">
        <w:rPr>
          <w:rFonts w:ascii="Times New Roman" w:eastAsia="Calibri" w:hAnsi="Times New Roman" w:cs="Times New Roman"/>
          <w:sz w:val="24"/>
          <w:szCs w:val="24"/>
        </w:rPr>
        <w:t>ext</w:t>
      </w:r>
      <w:proofErr w:type="spellEnd"/>
      <w:r w:rsidRPr="00E23D49">
        <w:rPr>
          <w:rFonts w:ascii="Times New Roman" w:eastAsia="Calibri" w:hAnsi="Times New Roman" w:cs="Times New Roman"/>
          <w:sz w:val="24"/>
          <w:szCs w:val="24"/>
        </w:rPr>
        <w:t xml:space="preserve"> 5672</w:t>
      </w:r>
    </w:p>
    <w:p w:rsidR="00E23D49" w:rsidRPr="00E23D49" w:rsidRDefault="00E23D49" w:rsidP="00E23D49">
      <w:pPr>
        <w:spacing w:after="0" w:line="240" w:lineRule="auto"/>
        <w:rPr>
          <w:rFonts w:ascii="Times New Roman" w:eastAsia="Calibri" w:hAnsi="Times New Roman" w:cs="Times New Roman"/>
          <w:sz w:val="24"/>
          <w:szCs w:val="24"/>
        </w:rPr>
      </w:pPr>
      <w:r w:rsidRPr="00E23D49">
        <w:rPr>
          <w:rFonts w:ascii="Times New Roman" w:eastAsia="Calibri" w:hAnsi="Times New Roman" w:cs="Times New Roman"/>
          <w:sz w:val="24"/>
          <w:szCs w:val="24"/>
        </w:rPr>
        <w:t>Fax</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 xml:space="preserve"> 011</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66</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2</w:t>
      </w:r>
      <w:r w:rsidRPr="00E23D49">
        <w:rPr>
          <w:rFonts w:ascii="Times New Roman" w:eastAsia="Calibri" w:hAnsi="Times New Roman" w:cs="Angsana New"/>
          <w:sz w:val="24"/>
          <w:szCs w:val="24"/>
          <w:cs/>
        </w:rPr>
        <w:t>-</w:t>
      </w:r>
      <w:r w:rsidRPr="00E23D49">
        <w:rPr>
          <w:rFonts w:ascii="Times New Roman" w:eastAsia="Calibri" w:hAnsi="Times New Roman" w:cs="Times New Roman"/>
          <w:sz w:val="24"/>
          <w:szCs w:val="24"/>
        </w:rPr>
        <w:t>4195960</w:t>
      </w:r>
    </w:p>
    <w:p w:rsidR="00E23D49" w:rsidRPr="00E23D49" w:rsidRDefault="00E23D49" w:rsidP="00E23D49">
      <w:pPr>
        <w:spacing w:after="160" w:line="240" w:lineRule="auto"/>
        <w:rPr>
          <w:rFonts w:ascii="Times New Roman" w:eastAsia="Calibri" w:hAnsi="Times New Roman" w:cs="Times New Roman"/>
          <w:sz w:val="24"/>
          <w:szCs w:val="24"/>
          <w:u w:val="single"/>
        </w:rPr>
      </w:pPr>
      <w:r w:rsidRPr="00E23D49">
        <w:rPr>
          <w:rFonts w:ascii="Times New Roman" w:eastAsia="Calibri" w:hAnsi="Times New Roman" w:cs="Times New Roman"/>
          <w:sz w:val="24"/>
          <w:szCs w:val="24"/>
        </w:rPr>
        <w:t>Email</w:t>
      </w:r>
      <w:r w:rsidRPr="00E23D49">
        <w:rPr>
          <w:rFonts w:ascii="Times New Roman" w:eastAsia="Calibri" w:hAnsi="Times New Roman" w:cs="Angsana New"/>
          <w:sz w:val="24"/>
          <w:szCs w:val="24"/>
          <w:cs/>
        </w:rPr>
        <w:t xml:space="preserve">: </w:t>
      </w:r>
      <w:hyperlink r:id="rId4" w:history="1">
        <w:r w:rsidRPr="00E23D49">
          <w:rPr>
            <w:rFonts w:ascii="Times New Roman" w:eastAsia="Calibri" w:hAnsi="Times New Roman" w:cs="Times New Roman"/>
            <w:color w:val="0563C1" w:themeColor="hyperlink"/>
            <w:sz w:val="24"/>
            <w:szCs w:val="24"/>
            <w:u w:val="single"/>
          </w:rPr>
          <w:t>cvijarnsorn@yahoo</w:t>
        </w:r>
        <w:r w:rsidRPr="00E23D49">
          <w:rPr>
            <w:rFonts w:ascii="Times New Roman" w:eastAsia="Calibri" w:hAnsi="Times New Roman" w:cs="Angsana New"/>
            <w:color w:val="0563C1" w:themeColor="hyperlink"/>
            <w:sz w:val="24"/>
            <w:szCs w:val="24"/>
            <w:u w:val="single"/>
            <w:cs/>
          </w:rPr>
          <w:t>.</w:t>
        </w:r>
        <w:r w:rsidRPr="00E23D49">
          <w:rPr>
            <w:rFonts w:ascii="Times New Roman" w:eastAsia="Calibri" w:hAnsi="Times New Roman" w:cs="Times New Roman"/>
            <w:color w:val="0563C1" w:themeColor="hyperlink"/>
            <w:sz w:val="24"/>
            <w:szCs w:val="24"/>
            <w:u w:val="single"/>
          </w:rPr>
          <w:t>com</w:t>
        </w:r>
      </w:hyperlink>
    </w:p>
    <w:p w:rsidR="00E23D49" w:rsidRPr="00E23D49" w:rsidRDefault="00E23D49" w:rsidP="00E23D49">
      <w:pPr>
        <w:spacing w:after="160" w:line="480" w:lineRule="auto"/>
        <w:rPr>
          <w:rFonts w:ascii="Times New Roman" w:eastAsia="Calibri" w:hAnsi="Times New Roman" w:cs="Times New Roman"/>
          <w:sz w:val="24"/>
          <w:szCs w:val="24"/>
        </w:rPr>
      </w:pPr>
    </w:p>
    <w:p w:rsidR="00E23D49" w:rsidRPr="00E23D49" w:rsidRDefault="00E23D49" w:rsidP="00E23D49">
      <w:pPr>
        <w:spacing w:after="160" w:line="259" w:lineRule="auto"/>
        <w:rPr>
          <w:rFonts w:ascii="Times New Roman" w:eastAsia="Calibri" w:hAnsi="Times New Roman" w:cs="Times New Roman"/>
          <w:sz w:val="24"/>
          <w:szCs w:val="24"/>
        </w:rPr>
      </w:pPr>
      <w:r w:rsidRPr="00E23D49">
        <w:rPr>
          <w:rFonts w:ascii="Times New Roman" w:eastAsia="Calibri" w:hAnsi="Times New Roman" w:cs="Angsana New"/>
          <w:iCs/>
          <w:sz w:val="24"/>
          <w:szCs w:val="24"/>
          <w:cs/>
        </w:rPr>
        <w:lastRenderedPageBreak/>
        <w:br w:type="page"/>
      </w:r>
    </w:p>
    <w:p w:rsidR="00E23D49" w:rsidRDefault="00E23D49" w:rsidP="00F1389C">
      <w:pPr>
        <w:spacing w:after="160" w:line="480" w:lineRule="auto"/>
        <w:rPr>
          <w:rFonts w:ascii="Times New Roman" w:eastAsia="Calibri" w:hAnsi="Times New Roman" w:cs="Times New Roman"/>
          <w:b/>
          <w:bCs/>
          <w:sz w:val="28"/>
        </w:rPr>
      </w:pPr>
      <w:bookmarkStart w:id="0" w:name="_GoBack"/>
      <w:bookmarkEnd w:id="0"/>
    </w:p>
    <w:p w:rsidR="00E23D49" w:rsidRDefault="00E23D49" w:rsidP="00F1389C">
      <w:pPr>
        <w:spacing w:after="160" w:line="480" w:lineRule="auto"/>
        <w:rPr>
          <w:rFonts w:ascii="Times New Roman" w:eastAsia="Calibri" w:hAnsi="Times New Roman" w:cs="Times New Roman"/>
          <w:b/>
          <w:bCs/>
          <w:sz w:val="28"/>
        </w:rPr>
      </w:pPr>
      <w:r>
        <w:rPr>
          <w:rFonts w:ascii="Times New Roman" w:eastAsia="Calibri" w:hAnsi="Times New Roman" w:cs="Times New Roman"/>
          <w:b/>
          <w:bCs/>
          <w:sz w:val="28"/>
        </w:rPr>
        <w:t>Supplementary data</w:t>
      </w:r>
    </w:p>
    <w:p w:rsidR="00F1389C" w:rsidRPr="002B0248" w:rsidRDefault="00F1389C" w:rsidP="00F1389C">
      <w:pPr>
        <w:spacing w:after="160" w:line="480" w:lineRule="auto"/>
        <w:rPr>
          <w:rFonts w:ascii="Times New Roman" w:eastAsia="Calibri" w:hAnsi="Times New Roman" w:cs="Times New Roman"/>
          <w:b/>
          <w:bCs/>
          <w:sz w:val="24"/>
          <w:szCs w:val="24"/>
        </w:rPr>
      </w:pPr>
      <w:r w:rsidRPr="002B0248">
        <w:rPr>
          <w:rFonts w:ascii="Times New Roman" w:eastAsia="Calibri" w:hAnsi="Times New Roman" w:cs="Times New Roman"/>
          <w:b/>
          <w:bCs/>
          <w:sz w:val="28"/>
        </w:rPr>
        <w:t>Table S1</w:t>
      </w:r>
      <w:r w:rsidR="005950F6" w:rsidRPr="002B0248">
        <w:rPr>
          <w:rFonts w:ascii="Times New Roman" w:eastAsia="Calibri" w:hAnsi="Times New Roman" w:cs="Times New Roman"/>
          <w:b/>
          <w:bCs/>
          <w:sz w:val="28"/>
        </w:rPr>
        <w:t>.</w:t>
      </w:r>
      <w:r w:rsidRPr="002B0248">
        <w:rPr>
          <w:rFonts w:ascii="Times New Roman" w:eastAsia="Calibri" w:hAnsi="Times New Roman" w:cs="Times New Roman"/>
          <w:b/>
          <w:bCs/>
          <w:sz w:val="28"/>
        </w:rPr>
        <w:t xml:space="preserve"> Character</w:t>
      </w:r>
      <w:r w:rsidR="005950F6" w:rsidRPr="002B0248">
        <w:rPr>
          <w:rFonts w:ascii="Times New Roman" w:eastAsia="Calibri" w:hAnsi="Times New Roman" w:cs="Times New Roman"/>
          <w:b/>
          <w:bCs/>
          <w:sz w:val="28"/>
        </w:rPr>
        <w:t xml:space="preserve">istics </w:t>
      </w:r>
      <w:r w:rsidRPr="002B0248">
        <w:rPr>
          <w:rFonts w:ascii="Times New Roman" w:eastAsia="Calibri" w:hAnsi="Times New Roman" w:cs="Times New Roman"/>
          <w:b/>
          <w:bCs/>
          <w:sz w:val="28"/>
        </w:rPr>
        <w:t xml:space="preserve">of </w:t>
      </w:r>
      <w:r w:rsidR="00BB76F4" w:rsidRPr="002B0248">
        <w:rPr>
          <w:rFonts w:ascii="Times New Roman" w:eastAsia="Calibri" w:hAnsi="Times New Roman" w:cs="Times New Roman"/>
          <w:b/>
          <w:bCs/>
          <w:sz w:val="28"/>
        </w:rPr>
        <w:t xml:space="preserve">19 </w:t>
      </w:r>
      <w:r w:rsidRPr="002B0248">
        <w:rPr>
          <w:rFonts w:ascii="Times New Roman" w:eastAsia="Calibri" w:hAnsi="Times New Roman" w:cs="Times New Roman"/>
          <w:b/>
          <w:bCs/>
          <w:sz w:val="28"/>
        </w:rPr>
        <w:t xml:space="preserve">patients </w:t>
      </w:r>
      <w:r w:rsidR="005950F6" w:rsidRPr="002B0248">
        <w:rPr>
          <w:rFonts w:ascii="Times New Roman" w:eastAsia="Calibri" w:hAnsi="Times New Roman" w:cs="Times New Roman"/>
          <w:b/>
          <w:bCs/>
          <w:sz w:val="28"/>
        </w:rPr>
        <w:t xml:space="preserve">in the cohort </w:t>
      </w:r>
      <w:r w:rsidRPr="002B0248">
        <w:rPr>
          <w:rFonts w:ascii="Times New Roman" w:eastAsia="Calibri" w:hAnsi="Times New Roman" w:cs="Times New Roman"/>
          <w:b/>
          <w:bCs/>
          <w:sz w:val="28"/>
        </w:rPr>
        <w:t>who had major adverse cardiac events (MACE)</w:t>
      </w:r>
    </w:p>
    <w:tbl>
      <w:tblPr>
        <w:tblW w:w="13892" w:type="dxa"/>
        <w:tblInd w:w="108" w:type="dxa"/>
        <w:tblCellMar>
          <w:top w:w="57" w:type="dxa"/>
          <w:left w:w="28" w:type="dxa"/>
          <w:bottom w:w="85" w:type="dxa"/>
          <w:right w:w="28" w:type="dxa"/>
        </w:tblCellMar>
        <w:tblLook w:val="04A0" w:firstRow="1" w:lastRow="0" w:firstColumn="1" w:lastColumn="0" w:noHBand="0" w:noVBand="1"/>
      </w:tblPr>
      <w:tblGrid>
        <w:gridCol w:w="452"/>
        <w:gridCol w:w="1375"/>
        <w:gridCol w:w="1376"/>
        <w:gridCol w:w="1375"/>
        <w:gridCol w:w="1376"/>
        <w:gridCol w:w="7938"/>
      </w:tblGrid>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b/>
                <w:szCs w:val="22"/>
              </w:rPr>
            </w:pP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BB76F4" w:rsidP="00C34FEA">
            <w:pPr>
              <w:spacing w:after="0" w:line="240" w:lineRule="auto"/>
              <w:jc w:val="center"/>
              <w:rPr>
                <w:rFonts w:ascii="Times New Roman" w:eastAsia="Calibri" w:hAnsi="Times New Roman" w:cs="Times New Roman"/>
                <w:b/>
                <w:szCs w:val="22"/>
              </w:rPr>
            </w:pPr>
            <w:r w:rsidRPr="002B0248">
              <w:rPr>
                <w:rFonts w:ascii="Times New Roman" w:eastAsia="Calibri" w:hAnsi="Times New Roman" w:cs="Times New Roman"/>
                <w:b/>
                <w:szCs w:val="22"/>
              </w:rPr>
              <w:t xml:space="preserve">Time at diagnosis </w:t>
            </w:r>
            <w:r w:rsidR="005950F6" w:rsidRPr="002B0248">
              <w:rPr>
                <w:rFonts w:ascii="Times New Roman" w:eastAsia="Calibri" w:hAnsi="Times New Roman" w:cs="Times New Roman"/>
                <w:b/>
                <w:szCs w:val="22"/>
              </w:rPr>
              <w:t xml:space="preserve">of </w:t>
            </w:r>
            <w:r w:rsidRPr="002B0248">
              <w:rPr>
                <w:rFonts w:ascii="Times New Roman" w:eastAsia="Calibri" w:hAnsi="Times New Roman" w:cs="Times New Roman"/>
                <w:b/>
                <w:szCs w:val="22"/>
              </w:rPr>
              <w:t>KD</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b/>
                <w:szCs w:val="22"/>
              </w:rPr>
            </w:pPr>
            <w:r w:rsidRPr="002B0248">
              <w:rPr>
                <w:rFonts w:ascii="Times New Roman" w:eastAsia="Calibri" w:hAnsi="Times New Roman" w:cs="Times New Roman"/>
                <w:b/>
                <w:szCs w:val="22"/>
              </w:rPr>
              <w:t>Age at KD</w:t>
            </w:r>
            <w:r w:rsidR="005950F6" w:rsidRPr="002B0248">
              <w:rPr>
                <w:rFonts w:ascii="Times New Roman" w:eastAsia="Calibri" w:hAnsi="Times New Roman" w:cs="Times New Roman"/>
                <w:b/>
                <w:szCs w:val="22"/>
              </w:rPr>
              <w:t xml:space="preserve"> (</w:t>
            </w:r>
            <w:r w:rsidRPr="002B0248">
              <w:rPr>
                <w:rFonts w:ascii="Times New Roman" w:eastAsia="Calibri" w:hAnsi="Times New Roman" w:cs="Times New Roman"/>
                <w:b/>
                <w:szCs w:val="22"/>
              </w:rPr>
              <w:t>years</w:t>
            </w:r>
            <w:r w:rsidR="005950F6" w:rsidRPr="002B0248">
              <w:rPr>
                <w:rFonts w:ascii="Times New Roman" w:eastAsia="Calibri" w:hAnsi="Times New Roman" w:cs="Times New Roman"/>
                <w:b/>
                <w:szCs w:val="22"/>
              </w:rPr>
              <w:t>)</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BB76F4" w:rsidP="00C34FEA">
            <w:pPr>
              <w:spacing w:after="0" w:line="240" w:lineRule="auto"/>
              <w:jc w:val="center"/>
              <w:rPr>
                <w:rFonts w:ascii="Times New Roman" w:eastAsia="Calibri" w:hAnsi="Times New Roman" w:cs="Times New Roman"/>
                <w:b/>
                <w:szCs w:val="22"/>
              </w:rPr>
            </w:pPr>
            <w:r w:rsidRPr="002B0248">
              <w:rPr>
                <w:rFonts w:ascii="Times New Roman" w:eastAsia="Calibri" w:hAnsi="Times New Roman" w:cs="Times New Roman"/>
                <w:b/>
                <w:szCs w:val="22"/>
              </w:rPr>
              <w:t xml:space="preserve">Received </w:t>
            </w:r>
            <w:r w:rsidR="00F1389C" w:rsidRPr="002B0248">
              <w:rPr>
                <w:rFonts w:ascii="Times New Roman" w:eastAsia="Calibri" w:hAnsi="Times New Roman" w:cs="Times New Roman"/>
                <w:b/>
                <w:szCs w:val="22"/>
              </w:rPr>
              <w:t>IVIG</w:t>
            </w:r>
            <w:r w:rsidRPr="002B0248">
              <w:rPr>
                <w:rFonts w:ascii="Times New Roman" w:eastAsia="Calibri" w:hAnsi="Times New Roman" w:cs="Times New Roman"/>
                <w:b/>
                <w:szCs w:val="22"/>
              </w:rPr>
              <w:t xml:space="preserve"> (Y/N)</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b/>
                <w:szCs w:val="22"/>
              </w:rPr>
            </w:pPr>
            <w:r w:rsidRPr="002B0248">
              <w:rPr>
                <w:rFonts w:ascii="Times New Roman" w:eastAsia="Calibri" w:hAnsi="Times New Roman" w:cs="Times New Roman"/>
                <w:b/>
                <w:szCs w:val="22"/>
              </w:rPr>
              <w:t>Age at MACE</w:t>
            </w:r>
            <w:r w:rsidR="00BB76F4" w:rsidRPr="002B0248">
              <w:rPr>
                <w:rFonts w:ascii="Times New Roman" w:eastAsia="Calibri" w:hAnsi="Times New Roman" w:cs="Times New Roman"/>
                <w:b/>
                <w:szCs w:val="22"/>
              </w:rPr>
              <w:t xml:space="preserve"> report</w:t>
            </w:r>
            <w:r w:rsidR="005950F6" w:rsidRPr="002B0248">
              <w:rPr>
                <w:rFonts w:ascii="Times New Roman" w:eastAsia="Calibri" w:hAnsi="Times New Roman" w:cs="Times New Roman"/>
                <w:b/>
                <w:szCs w:val="22"/>
              </w:rPr>
              <w:t xml:space="preserve"> (</w:t>
            </w:r>
            <w:r w:rsidRPr="002B0248">
              <w:rPr>
                <w:rFonts w:ascii="Times New Roman" w:eastAsia="Calibri" w:hAnsi="Times New Roman" w:cs="Times New Roman"/>
                <w:b/>
                <w:szCs w:val="22"/>
              </w:rPr>
              <w:t>years</w:t>
            </w:r>
            <w:r w:rsidR="005950F6" w:rsidRPr="002B0248">
              <w:rPr>
                <w:rFonts w:ascii="Times New Roman" w:eastAsia="Calibri" w:hAnsi="Times New Roman" w:cs="Times New Roman"/>
                <w:b/>
                <w:szCs w:val="22"/>
              </w:rPr>
              <w:t>)</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b/>
                <w:szCs w:val="22"/>
              </w:rPr>
            </w:pPr>
            <w:r w:rsidRPr="002B0248">
              <w:rPr>
                <w:rFonts w:ascii="Times New Roman" w:eastAsia="Calibri" w:hAnsi="Times New Roman" w:cs="Times New Roman"/>
                <w:b/>
                <w:szCs w:val="22"/>
              </w:rPr>
              <w:t xml:space="preserve">MACE </w:t>
            </w:r>
            <w:r w:rsidR="00CC1087" w:rsidRPr="002B0248">
              <w:rPr>
                <w:rFonts w:ascii="Times New Roman" w:eastAsia="Calibri" w:hAnsi="Times New Roman" w:cs="Times New Roman"/>
                <w:b/>
                <w:szCs w:val="22"/>
              </w:rPr>
              <w:t>details</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1997</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2.8</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6.9</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Post KD 4 y</w:t>
            </w:r>
            <w:r w:rsidR="00CC7CF3" w:rsidRPr="002B0248">
              <w:rPr>
                <w:rFonts w:ascii="Times New Roman" w:eastAsia="Calibri" w:hAnsi="Times New Roman" w:cs="Times New Roman"/>
                <w:szCs w:val="22"/>
              </w:rPr>
              <w:t>ear</w:t>
            </w:r>
            <w:r w:rsidR="00520329" w:rsidRPr="002B0248">
              <w:rPr>
                <w:rFonts w:ascii="Times New Roman" w:eastAsia="Calibri" w:hAnsi="Times New Roman" w:cs="Times New Roman"/>
                <w:szCs w:val="22"/>
              </w:rPr>
              <w:t xml:space="preserve">s. Patient </w:t>
            </w:r>
            <w:r w:rsidR="00CC7CF3" w:rsidRPr="002B0248">
              <w:rPr>
                <w:rFonts w:ascii="Times New Roman" w:eastAsia="Calibri" w:hAnsi="Times New Roman" w:cs="Times New Roman"/>
                <w:szCs w:val="22"/>
              </w:rPr>
              <w:t>had chest pain and EC</w:t>
            </w:r>
            <w:r w:rsidR="00BB76F4" w:rsidRPr="002B0248">
              <w:rPr>
                <w:rFonts w:ascii="Times New Roman" w:eastAsia="Calibri" w:hAnsi="Times New Roman" w:cs="Times New Roman"/>
                <w:szCs w:val="22"/>
              </w:rPr>
              <w:t>G show</w:t>
            </w:r>
            <w:r w:rsidR="00520329" w:rsidRPr="002B0248">
              <w:rPr>
                <w:rFonts w:ascii="Times New Roman" w:eastAsia="Calibri" w:hAnsi="Times New Roman" w:cs="Times New Roman"/>
                <w:szCs w:val="22"/>
              </w:rPr>
              <w:t xml:space="preserve">ing </w:t>
            </w:r>
            <w:r w:rsidRPr="002B0248">
              <w:rPr>
                <w:rFonts w:ascii="Times New Roman" w:eastAsia="Calibri" w:hAnsi="Times New Roman" w:cs="Times New Roman"/>
                <w:szCs w:val="22"/>
              </w:rPr>
              <w:t>ST depress</w:t>
            </w:r>
            <w:r w:rsidR="00BB76F4" w:rsidRPr="002B0248">
              <w:rPr>
                <w:rFonts w:ascii="Times New Roman" w:eastAsia="Calibri" w:hAnsi="Times New Roman" w:cs="Times New Roman"/>
                <w:szCs w:val="22"/>
              </w:rPr>
              <w:t>ion</w:t>
            </w:r>
            <w:r w:rsidRPr="002B0248">
              <w:rPr>
                <w:rFonts w:ascii="Times New Roman" w:eastAsia="Calibri" w:hAnsi="Times New Roman" w:cs="Times New Roman"/>
                <w:szCs w:val="22"/>
              </w:rPr>
              <w:t xml:space="preserve"> in </w:t>
            </w:r>
            <w:r w:rsidR="00BB76F4" w:rsidRPr="002B0248">
              <w:rPr>
                <w:rFonts w:ascii="Times New Roman" w:eastAsia="Calibri" w:hAnsi="Times New Roman" w:cs="Times New Roman"/>
                <w:szCs w:val="22"/>
              </w:rPr>
              <w:t xml:space="preserve">lead </w:t>
            </w:r>
            <w:r w:rsidRPr="002B0248">
              <w:rPr>
                <w:rFonts w:ascii="Times New Roman" w:eastAsia="Calibri" w:hAnsi="Times New Roman" w:cs="Times New Roman"/>
                <w:szCs w:val="22"/>
              </w:rPr>
              <w:t>V3-V6. CAG showed stenosis at proximal and distal to giant LAD aneurysm and total occlusion of RCA with collateral from OM and LAD. CABG was performed with LIMA to LAD and free graft (RIMA) to PD, PL.</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2</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1997</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2.2</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C6743D"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4.3</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C6743D" w:rsidP="00C34FEA">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Post KD 2</w:t>
            </w:r>
            <w:r w:rsidR="00BB76F4" w:rsidRPr="002B0248">
              <w:rPr>
                <w:rFonts w:ascii="Times New Roman" w:eastAsia="Calibri" w:hAnsi="Times New Roman" w:cs="Times New Roman"/>
                <w:szCs w:val="22"/>
              </w:rPr>
              <w:t xml:space="preserve"> years</w:t>
            </w:r>
            <w:r w:rsidR="00520329" w:rsidRPr="002B0248">
              <w:rPr>
                <w:rFonts w:ascii="Times New Roman" w:eastAsia="Calibri" w:hAnsi="Times New Roman" w:cs="Times New Roman"/>
                <w:szCs w:val="22"/>
              </w:rPr>
              <w:t>. Patient</w:t>
            </w:r>
            <w:r w:rsidR="00BB76F4" w:rsidRPr="002B0248">
              <w:rPr>
                <w:rFonts w:ascii="Times New Roman" w:eastAsia="Calibri" w:hAnsi="Times New Roman" w:cs="Times New Roman"/>
                <w:szCs w:val="22"/>
              </w:rPr>
              <w:t xml:space="preserve"> had chest pain and </w:t>
            </w:r>
            <w:r w:rsidR="00F1389C" w:rsidRPr="002B0248">
              <w:rPr>
                <w:rFonts w:ascii="Times New Roman" w:eastAsia="Calibri" w:hAnsi="Times New Roman" w:cs="Times New Roman"/>
                <w:szCs w:val="22"/>
              </w:rPr>
              <w:t>ECG show</w:t>
            </w:r>
            <w:r w:rsidR="00520329" w:rsidRPr="002B0248">
              <w:rPr>
                <w:rFonts w:ascii="Times New Roman" w:eastAsia="Calibri" w:hAnsi="Times New Roman" w:cs="Times New Roman"/>
                <w:szCs w:val="22"/>
              </w:rPr>
              <w:t xml:space="preserve">ing </w:t>
            </w:r>
            <w:r w:rsidR="00F1389C" w:rsidRPr="002B0248">
              <w:rPr>
                <w:rFonts w:ascii="Times New Roman" w:eastAsia="Calibri" w:hAnsi="Times New Roman" w:cs="Times New Roman"/>
                <w:szCs w:val="22"/>
              </w:rPr>
              <w:t xml:space="preserve">ST-T change </w:t>
            </w:r>
            <w:r w:rsidR="00BB76F4" w:rsidRPr="002B0248">
              <w:rPr>
                <w:rFonts w:ascii="Times New Roman" w:eastAsia="Calibri" w:hAnsi="Times New Roman" w:cs="Times New Roman"/>
                <w:szCs w:val="22"/>
              </w:rPr>
              <w:t xml:space="preserve">in </w:t>
            </w:r>
            <w:r w:rsidR="00F1389C" w:rsidRPr="002B0248">
              <w:rPr>
                <w:rFonts w:ascii="Times New Roman" w:eastAsia="Calibri" w:hAnsi="Times New Roman" w:cs="Times New Roman"/>
                <w:szCs w:val="22"/>
              </w:rPr>
              <w:t>V</w:t>
            </w:r>
            <w:r w:rsidR="00BB76F4" w:rsidRPr="002B0248">
              <w:rPr>
                <w:rFonts w:ascii="Times New Roman" w:eastAsia="Calibri" w:hAnsi="Times New Roman" w:cs="Times New Roman"/>
                <w:szCs w:val="22"/>
              </w:rPr>
              <w:t xml:space="preserve">3, V4 with deep Q in I, AVL. CABG was performed showed giant aneurysm at LAD and RCA. </w:t>
            </w:r>
            <w:r w:rsidR="00520329" w:rsidRPr="002B0248">
              <w:rPr>
                <w:rFonts w:ascii="Times New Roman" w:eastAsia="Calibri" w:hAnsi="Times New Roman" w:cs="Times New Roman"/>
                <w:szCs w:val="22"/>
              </w:rPr>
              <w:t xml:space="preserve">Patient </w:t>
            </w:r>
            <w:r w:rsidR="00BB76F4" w:rsidRPr="002B0248">
              <w:rPr>
                <w:rFonts w:ascii="Times New Roman" w:eastAsia="Calibri" w:hAnsi="Times New Roman" w:cs="Times New Roman"/>
                <w:szCs w:val="22"/>
              </w:rPr>
              <w:t xml:space="preserve">underwent CABG; </w:t>
            </w:r>
            <w:r w:rsidR="00F1389C" w:rsidRPr="002B0248">
              <w:rPr>
                <w:rFonts w:ascii="Times New Roman" w:eastAsia="Calibri" w:hAnsi="Times New Roman" w:cs="Times New Roman"/>
                <w:szCs w:val="22"/>
              </w:rPr>
              <w:t>LIMA to LAD and right aneurysmectomy pro</w:t>
            </w:r>
            <w:r w:rsidR="00BB76F4" w:rsidRPr="002B0248">
              <w:rPr>
                <w:rFonts w:ascii="Times New Roman" w:eastAsia="Calibri" w:hAnsi="Times New Roman" w:cs="Times New Roman"/>
                <w:szCs w:val="22"/>
              </w:rPr>
              <w:t xml:space="preserve">ximal RCA. </w:t>
            </w:r>
            <w:r w:rsidR="00520329" w:rsidRPr="002B0248">
              <w:rPr>
                <w:rFonts w:ascii="Times New Roman" w:eastAsia="Calibri" w:hAnsi="Times New Roman" w:cs="Times New Roman"/>
                <w:szCs w:val="22"/>
              </w:rPr>
              <w:t xml:space="preserve">Seven </w:t>
            </w:r>
            <w:r w:rsidR="00BB76F4" w:rsidRPr="002B0248">
              <w:rPr>
                <w:rFonts w:ascii="Times New Roman" w:eastAsia="Calibri" w:hAnsi="Times New Roman" w:cs="Times New Roman"/>
                <w:szCs w:val="22"/>
              </w:rPr>
              <w:t xml:space="preserve">years later, he had redo </w:t>
            </w:r>
            <w:r w:rsidR="00F1389C" w:rsidRPr="002B0248">
              <w:rPr>
                <w:rFonts w:ascii="Times New Roman" w:eastAsia="Calibri" w:hAnsi="Times New Roman" w:cs="Times New Roman"/>
                <w:szCs w:val="22"/>
              </w:rPr>
              <w:t>CABG</w:t>
            </w:r>
            <w:r w:rsidR="00BB76F4" w:rsidRPr="002B0248">
              <w:rPr>
                <w:rFonts w:ascii="Times New Roman" w:eastAsia="Calibri" w:hAnsi="Times New Roman" w:cs="Times New Roman"/>
                <w:szCs w:val="22"/>
              </w:rPr>
              <w:t>; RIMA to mid</w:t>
            </w:r>
            <w:r w:rsidR="00520329" w:rsidRPr="002B0248">
              <w:rPr>
                <w:rFonts w:ascii="Times New Roman" w:eastAsia="Calibri" w:hAnsi="Times New Roman" w:cs="Times New Roman"/>
                <w:szCs w:val="22"/>
              </w:rPr>
              <w:t>-</w:t>
            </w:r>
            <w:r w:rsidR="00BB76F4" w:rsidRPr="002B0248">
              <w:rPr>
                <w:rFonts w:ascii="Times New Roman" w:eastAsia="Calibri" w:hAnsi="Times New Roman" w:cs="Times New Roman"/>
                <w:szCs w:val="22"/>
              </w:rPr>
              <w:t>RCA. Recently, he was a</w:t>
            </w:r>
            <w:r w:rsidR="00F1389C" w:rsidRPr="002B0248">
              <w:rPr>
                <w:rFonts w:ascii="Times New Roman" w:eastAsia="Calibri" w:hAnsi="Times New Roman" w:cs="Times New Roman"/>
                <w:szCs w:val="22"/>
              </w:rPr>
              <w:t xml:space="preserve">symptomatic but CTA showed </w:t>
            </w:r>
            <w:r w:rsidR="00520329" w:rsidRPr="002B0248">
              <w:rPr>
                <w:rFonts w:ascii="Times New Roman" w:eastAsia="Calibri" w:hAnsi="Times New Roman" w:cs="Times New Roman"/>
                <w:szCs w:val="22"/>
              </w:rPr>
              <w:t xml:space="preserve">that </w:t>
            </w:r>
            <w:r w:rsidR="00F1389C" w:rsidRPr="002B0248">
              <w:rPr>
                <w:rFonts w:ascii="Times New Roman" w:eastAsia="Calibri" w:hAnsi="Times New Roman" w:cs="Times New Roman"/>
                <w:szCs w:val="22"/>
              </w:rPr>
              <w:t xml:space="preserve">RIMA </w:t>
            </w:r>
            <w:r w:rsidR="00BB76F4" w:rsidRPr="002B0248">
              <w:rPr>
                <w:rFonts w:ascii="Times New Roman" w:eastAsia="Calibri" w:hAnsi="Times New Roman" w:cs="Times New Roman"/>
                <w:szCs w:val="22"/>
              </w:rPr>
              <w:t xml:space="preserve">was </w:t>
            </w:r>
            <w:r w:rsidR="00F1389C" w:rsidRPr="002B0248">
              <w:rPr>
                <w:rFonts w:ascii="Times New Roman" w:eastAsia="Calibri" w:hAnsi="Times New Roman" w:cs="Times New Roman"/>
                <w:szCs w:val="22"/>
              </w:rPr>
              <w:t xml:space="preserve">occluded. </w:t>
            </w:r>
            <w:r w:rsidR="00BB76F4" w:rsidRPr="002B0248">
              <w:rPr>
                <w:rFonts w:ascii="Times New Roman" w:eastAsia="Calibri" w:hAnsi="Times New Roman" w:cs="Times New Roman"/>
                <w:szCs w:val="22"/>
              </w:rPr>
              <w:t>Adenosine s</w:t>
            </w:r>
            <w:r w:rsidR="00F1389C" w:rsidRPr="002B0248">
              <w:rPr>
                <w:rFonts w:ascii="Times New Roman" w:eastAsia="Calibri" w:hAnsi="Times New Roman" w:cs="Times New Roman"/>
                <w:szCs w:val="22"/>
              </w:rPr>
              <w:t xml:space="preserve">tress perfusion </w:t>
            </w:r>
            <w:r w:rsidR="00BB76F4" w:rsidRPr="002B0248">
              <w:rPr>
                <w:rFonts w:ascii="Times New Roman" w:eastAsia="Calibri" w:hAnsi="Times New Roman" w:cs="Times New Roman"/>
                <w:szCs w:val="22"/>
              </w:rPr>
              <w:t>showed f</w:t>
            </w:r>
            <w:r w:rsidR="00F1389C" w:rsidRPr="002B0248">
              <w:rPr>
                <w:rFonts w:ascii="Times New Roman" w:eastAsia="Calibri" w:hAnsi="Times New Roman" w:cs="Times New Roman"/>
                <w:szCs w:val="22"/>
              </w:rPr>
              <w:t>air LV contraction, transmural scar at mid to apical septum and anterior walls, apical inferior and apex, subendocard</w:t>
            </w:r>
            <w:r w:rsidR="00C34FEA" w:rsidRPr="002B0248">
              <w:rPr>
                <w:rFonts w:ascii="Times New Roman" w:eastAsia="Calibri" w:hAnsi="Times New Roman" w:cs="Times New Roman"/>
                <w:szCs w:val="22"/>
              </w:rPr>
              <w:t>i</w:t>
            </w:r>
            <w:r w:rsidR="00F1389C" w:rsidRPr="002B0248">
              <w:rPr>
                <w:rFonts w:ascii="Times New Roman" w:eastAsia="Calibri" w:hAnsi="Times New Roman" w:cs="Times New Roman"/>
                <w:szCs w:val="22"/>
              </w:rPr>
              <w:t>al scar at basal anteroseptum, mid anterolateral and apical lateral.</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3</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1998</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1.0</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BB76F4"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w:t>
            </w:r>
            <w:r w:rsidR="00F1389C" w:rsidRPr="002B0248">
              <w:rPr>
                <w:rFonts w:ascii="Times New Roman" w:eastAsia="Calibri" w:hAnsi="Times New Roman" w:cs="Times New Roman"/>
                <w:szCs w:val="22"/>
              </w:rPr>
              <w:t>Late</w:t>
            </w:r>
            <w:r w:rsidRPr="002B0248">
              <w:rPr>
                <w:rFonts w:ascii="Times New Roman" w:eastAsia="Calibri" w:hAnsi="Times New Roman" w:cs="Times New Roman"/>
                <w:szCs w:val="22"/>
              </w:rPr>
              <w:t xml:space="preserv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C6743D"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6.7</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520329"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BB76F4" w:rsidRPr="002B0248">
              <w:rPr>
                <w:rFonts w:ascii="Times New Roman" w:eastAsia="Calibri" w:hAnsi="Times New Roman" w:cs="Times New Roman"/>
                <w:szCs w:val="22"/>
              </w:rPr>
              <w:t>atient had g</w:t>
            </w:r>
            <w:r w:rsidR="00F1389C" w:rsidRPr="002B0248">
              <w:rPr>
                <w:rFonts w:ascii="Times New Roman" w:eastAsia="Calibri" w:hAnsi="Times New Roman" w:cs="Times New Roman"/>
                <w:szCs w:val="22"/>
              </w:rPr>
              <w:t xml:space="preserve">iant </w:t>
            </w:r>
            <w:r w:rsidR="00BB76F4" w:rsidRPr="002B0248">
              <w:rPr>
                <w:rFonts w:ascii="Times New Roman" w:eastAsia="Calibri" w:hAnsi="Times New Roman" w:cs="Times New Roman"/>
                <w:szCs w:val="22"/>
              </w:rPr>
              <w:t>aneurysm</w:t>
            </w:r>
            <w:r w:rsidR="00ED41B2" w:rsidRPr="002B0248">
              <w:rPr>
                <w:rFonts w:ascii="Times New Roman" w:eastAsia="Calibri" w:hAnsi="Times New Roman" w:cs="Times New Roman"/>
                <w:szCs w:val="22"/>
              </w:rPr>
              <w:t>s</w:t>
            </w:r>
            <w:r w:rsidR="00BB76F4" w:rsidRPr="002B0248">
              <w:rPr>
                <w:rFonts w:ascii="Times New Roman" w:eastAsia="Calibri" w:hAnsi="Times New Roman" w:cs="Times New Roman"/>
                <w:szCs w:val="22"/>
              </w:rPr>
              <w:t xml:space="preserve"> at </w:t>
            </w:r>
            <w:r w:rsidR="00ED41B2" w:rsidRPr="002B0248">
              <w:rPr>
                <w:rFonts w:ascii="Times New Roman" w:eastAsia="Calibri" w:hAnsi="Times New Roman" w:cs="Times New Roman"/>
                <w:szCs w:val="22"/>
              </w:rPr>
              <w:t>LMCA, LAD</w:t>
            </w:r>
            <w:r w:rsidRPr="002B0248">
              <w:rPr>
                <w:rFonts w:ascii="Times New Roman" w:eastAsia="Calibri" w:hAnsi="Times New Roman" w:cs="Times New Roman"/>
                <w:szCs w:val="22"/>
              </w:rPr>
              <w:t>,</w:t>
            </w:r>
            <w:r w:rsidR="00ED41B2" w:rsidRPr="002B0248">
              <w:rPr>
                <w:rFonts w:ascii="Times New Roman" w:eastAsia="Calibri" w:hAnsi="Times New Roman" w:cs="Times New Roman"/>
                <w:szCs w:val="22"/>
              </w:rPr>
              <w:t xml:space="preserve"> and RCA. </w:t>
            </w:r>
            <w:r w:rsidR="00001863" w:rsidRPr="002B0248">
              <w:rPr>
                <w:rFonts w:ascii="Times New Roman" w:eastAsia="Calibri" w:hAnsi="Times New Roman" w:cs="Times New Roman"/>
                <w:szCs w:val="22"/>
              </w:rPr>
              <w:t>P</w:t>
            </w:r>
            <w:r w:rsidR="00F1389C" w:rsidRPr="002B0248">
              <w:rPr>
                <w:rFonts w:ascii="Times New Roman" w:eastAsia="Calibri" w:hAnsi="Times New Roman" w:cs="Times New Roman"/>
                <w:szCs w:val="22"/>
              </w:rPr>
              <w:t xml:space="preserve">ositive adenosine </w:t>
            </w:r>
            <w:r w:rsidR="00001863" w:rsidRPr="002B0248">
              <w:rPr>
                <w:rFonts w:ascii="Times New Roman" w:eastAsia="Calibri" w:hAnsi="Times New Roman" w:cs="Times New Roman"/>
                <w:szCs w:val="22"/>
              </w:rPr>
              <w:t xml:space="preserve">with </w:t>
            </w:r>
            <w:r w:rsidR="00F1389C" w:rsidRPr="002B0248">
              <w:rPr>
                <w:rFonts w:ascii="Times New Roman" w:eastAsia="Calibri" w:hAnsi="Times New Roman" w:cs="Times New Roman"/>
                <w:szCs w:val="22"/>
              </w:rPr>
              <w:t xml:space="preserve">stress </w:t>
            </w:r>
            <w:r w:rsidR="00ED41B2" w:rsidRPr="002B0248">
              <w:rPr>
                <w:rFonts w:ascii="Times New Roman" w:eastAsia="Calibri" w:hAnsi="Times New Roman" w:cs="Times New Roman"/>
                <w:szCs w:val="22"/>
              </w:rPr>
              <w:t xml:space="preserve">CMR post KD 5 years; </w:t>
            </w:r>
            <w:r w:rsidR="00F1389C" w:rsidRPr="002B0248">
              <w:rPr>
                <w:rFonts w:ascii="Times New Roman" w:eastAsia="Calibri" w:hAnsi="Times New Roman" w:cs="Times New Roman"/>
                <w:szCs w:val="22"/>
              </w:rPr>
              <w:t xml:space="preserve">moderate ischemia of septum, inferior </w:t>
            </w:r>
            <w:r w:rsidRPr="002B0248">
              <w:rPr>
                <w:rFonts w:ascii="Times New Roman" w:eastAsia="Calibri" w:hAnsi="Times New Roman" w:cs="Times New Roman"/>
                <w:szCs w:val="22"/>
              </w:rPr>
              <w:t xml:space="preserve">and </w:t>
            </w:r>
            <w:r w:rsidR="00F1389C" w:rsidRPr="002B0248">
              <w:rPr>
                <w:rFonts w:ascii="Times New Roman" w:eastAsia="Calibri" w:hAnsi="Times New Roman" w:cs="Times New Roman"/>
                <w:szCs w:val="22"/>
              </w:rPr>
              <w:t>inferolateral wall. CABG was performed LIMA to LAD and RIMA to mid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RCA.</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4</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1999</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0.3</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C6743D"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9.8</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ED41B2" w:rsidRPr="002B0248">
              <w:rPr>
                <w:rFonts w:ascii="Times New Roman" w:eastAsia="Calibri" w:hAnsi="Times New Roman" w:cs="Times New Roman"/>
                <w:szCs w:val="22"/>
              </w:rPr>
              <w:t>atient had g</w:t>
            </w:r>
            <w:r w:rsidR="00F1389C" w:rsidRPr="002B0248">
              <w:rPr>
                <w:rFonts w:ascii="Times New Roman" w:eastAsia="Calibri" w:hAnsi="Times New Roman" w:cs="Times New Roman"/>
                <w:szCs w:val="22"/>
              </w:rPr>
              <w:t xml:space="preserve">iant </w:t>
            </w:r>
            <w:r w:rsidR="00ED41B2" w:rsidRPr="002B0248">
              <w:rPr>
                <w:rFonts w:ascii="Times New Roman" w:eastAsia="Calibri" w:hAnsi="Times New Roman" w:cs="Times New Roman"/>
                <w:szCs w:val="22"/>
              </w:rPr>
              <w:t xml:space="preserve">aneurysms at RCA, LAD, </w:t>
            </w:r>
            <w:r w:rsidRPr="002B0248">
              <w:rPr>
                <w:rFonts w:ascii="Times New Roman" w:eastAsia="Calibri" w:hAnsi="Times New Roman" w:cs="Times New Roman"/>
                <w:szCs w:val="22"/>
              </w:rPr>
              <w:t xml:space="preserve">and </w:t>
            </w:r>
            <w:r w:rsidR="00ED41B2" w:rsidRPr="002B0248">
              <w:rPr>
                <w:rFonts w:ascii="Times New Roman" w:eastAsia="Calibri" w:hAnsi="Times New Roman" w:cs="Times New Roman"/>
                <w:szCs w:val="22"/>
              </w:rPr>
              <w:t xml:space="preserve">LCx. Dipyridamole </w:t>
            </w:r>
            <w:r w:rsidR="00F1389C" w:rsidRPr="002B0248">
              <w:rPr>
                <w:rFonts w:ascii="Times New Roman" w:eastAsia="Calibri" w:hAnsi="Times New Roman" w:cs="Times New Roman"/>
                <w:szCs w:val="22"/>
              </w:rPr>
              <w:t xml:space="preserve">stress </w:t>
            </w:r>
            <w:r w:rsidR="00ED41B2" w:rsidRPr="002B0248">
              <w:rPr>
                <w:rFonts w:ascii="Times New Roman" w:eastAsia="Calibri" w:hAnsi="Times New Roman" w:cs="Times New Roman"/>
                <w:szCs w:val="22"/>
              </w:rPr>
              <w:t xml:space="preserve">perfusion scan showed no perfusion deficit initially. At </w:t>
            </w:r>
            <w:r w:rsidR="00F1389C" w:rsidRPr="002B0248">
              <w:rPr>
                <w:rFonts w:ascii="Times New Roman" w:eastAsia="Calibri" w:hAnsi="Times New Roman" w:cs="Times New Roman"/>
                <w:szCs w:val="22"/>
              </w:rPr>
              <w:t xml:space="preserve">7 years post KD, </w:t>
            </w:r>
            <w:r w:rsidRPr="002B0248">
              <w:rPr>
                <w:rFonts w:ascii="Times New Roman" w:eastAsia="Calibri" w:hAnsi="Times New Roman" w:cs="Times New Roman"/>
                <w:szCs w:val="22"/>
              </w:rPr>
              <w:t xml:space="preserve">patient </w:t>
            </w:r>
            <w:r w:rsidR="00F1389C" w:rsidRPr="002B0248">
              <w:rPr>
                <w:rFonts w:ascii="Times New Roman" w:eastAsia="Calibri" w:hAnsi="Times New Roman" w:cs="Times New Roman"/>
                <w:szCs w:val="22"/>
              </w:rPr>
              <w:t xml:space="preserve">had chest pain </w:t>
            </w:r>
            <w:r w:rsidR="00ED41B2" w:rsidRPr="002B0248">
              <w:rPr>
                <w:rFonts w:ascii="Times New Roman" w:eastAsia="Calibri" w:hAnsi="Times New Roman" w:cs="Times New Roman"/>
                <w:szCs w:val="22"/>
              </w:rPr>
              <w:t xml:space="preserve">occasionally </w:t>
            </w:r>
            <w:r w:rsidR="00F1389C" w:rsidRPr="002B0248">
              <w:rPr>
                <w:rFonts w:ascii="Times New Roman" w:eastAsia="Calibri" w:hAnsi="Times New Roman" w:cs="Times New Roman"/>
                <w:szCs w:val="22"/>
              </w:rPr>
              <w:t>on exertion, CAG showed increased aneurysm sizes on RCA</w:t>
            </w:r>
            <w:r w:rsidR="00ED41B2" w:rsidRPr="002B0248">
              <w:rPr>
                <w:rFonts w:ascii="Times New Roman" w:eastAsia="Calibri" w:hAnsi="Times New Roman" w:cs="Times New Roman"/>
                <w:szCs w:val="22"/>
              </w:rPr>
              <w:t xml:space="preserve"> with mild stenosis distally</w:t>
            </w:r>
            <w:r w:rsidR="00F1389C" w:rsidRPr="002B0248">
              <w:rPr>
                <w:rFonts w:ascii="Times New Roman" w:eastAsia="Calibri" w:hAnsi="Times New Roman" w:cs="Times New Roman"/>
                <w:szCs w:val="22"/>
              </w:rPr>
              <w:t xml:space="preserve">. Anerysmectomy of mid </w:t>
            </w:r>
            <w:r w:rsidRPr="002B0248">
              <w:rPr>
                <w:rFonts w:ascii="Times New Roman" w:eastAsia="Calibri" w:hAnsi="Times New Roman" w:cs="Times New Roman"/>
                <w:szCs w:val="22"/>
              </w:rPr>
              <w:t xml:space="preserve">and </w:t>
            </w:r>
            <w:r w:rsidR="00F1389C" w:rsidRPr="002B0248">
              <w:rPr>
                <w:rFonts w:ascii="Times New Roman" w:eastAsia="Calibri" w:hAnsi="Times New Roman" w:cs="Times New Roman"/>
                <w:szCs w:val="22"/>
              </w:rPr>
              <w:t>distal RCA and end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to</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 xml:space="preserve">end anastomosis. </w:t>
            </w:r>
            <w:r w:rsidRPr="002B0248">
              <w:rPr>
                <w:rFonts w:ascii="Times New Roman" w:eastAsia="Calibri" w:hAnsi="Times New Roman" w:cs="Times New Roman"/>
                <w:szCs w:val="22"/>
              </w:rPr>
              <w:t>P</w:t>
            </w:r>
            <w:r w:rsidR="00F1389C" w:rsidRPr="002B0248">
              <w:rPr>
                <w:rFonts w:ascii="Times New Roman" w:eastAsia="Calibri" w:hAnsi="Times New Roman" w:cs="Times New Roman"/>
                <w:szCs w:val="22"/>
              </w:rPr>
              <w:t>atient died in</w:t>
            </w:r>
            <w:r w:rsidR="00ED41B2" w:rsidRPr="002B0248">
              <w:rPr>
                <w:rFonts w:ascii="Times New Roman" w:eastAsia="Calibri" w:hAnsi="Times New Roman" w:cs="Times New Roman"/>
                <w:szCs w:val="22"/>
              </w:rPr>
              <w:t xml:space="preserve"> 2019 </w:t>
            </w:r>
            <w:r w:rsidRPr="002B0248">
              <w:rPr>
                <w:rFonts w:ascii="Times New Roman" w:eastAsia="Calibri" w:hAnsi="Times New Roman" w:cs="Times New Roman"/>
                <w:szCs w:val="22"/>
              </w:rPr>
              <w:t xml:space="preserve">due to a </w:t>
            </w:r>
            <w:r w:rsidR="00ED41B2" w:rsidRPr="002B0248">
              <w:rPr>
                <w:rFonts w:ascii="Times New Roman" w:eastAsia="Calibri" w:hAnsi="Times New Roman" w:cs="Times New Roman"/>
                <w:szCs w:val="22"/>
              </w:rPr>
              <w:t>car accident (passenger).</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1389C" w:rsidRPr="002B0248" w:rsidRDefault="00F1389C" w:rsidP="00520329">
            <w:pPr>
              <w:spacing w:after="0" w:line="240" w:lineRule="auto"/>
              <w:rPr>
                <w:rFonts w:ascii="Times New Roman" w:eastAsia="Calibri" w:hAnsi="Times New Roman" w:cs="Times New Roman"/>
                <w:color w:val="000000" w:themeColor="text1"/>
                <w:szCs w:val="22"/>
              </w:rPr>
            </w:pPr>
            <w:r w:rsidRPr="002B0248">
              <w:rPr>
                <w:rFonts w:ascii="Times New Roman" w:eastAsia="Calibri" w:hAnsi="Times New Roman" w:cs="Times New Roman"/>
                <w:color w:val="000000" w:themeColor="text1"/>
                <w:szCs w:val="22"/>
              </w:rPr>
              <w:lastRenderedPageBreak/>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color w:val="000000" w:themeColor="text1"/>
                <w:szCs w:val="22"/>
              </w:rPr>
            </w:pPr>
            <w:r w:rsidRPr="002B0248">
              <w:rPr>
                <w:rFonts w:ascii="Times New Roman" w:eastAsia="Calibri" w:hAnsi="Times New Roman" w:cs="Times New Roman"/>
                <w:color w:val="000000" w:themeColor="text1"/>
                <w:szCs w:val="22"/>
              </w:rPr>
              <w:t>2001</w:t>
            </w:r>
          </w:p>
        </w:tc>
        <w:tc>
          <w:tcPr>
            <w:tcW w:w="13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color w:val="000000" w:themeColor="text1"/>
                <w:szCs w:val="22"/>
              </w:rPr>
            </w:pPr>
            <w:r w:rsidRPr="002B0248">
              <w:rPr>
                <w:rFonts w:ascii="Times New Roman" w:eastAsia="Calibri" w:hAnsi="Times New Roman" w:cs="Times New Roman"/>
                <w:color w:val="000000" w:themeColor="text1"/>
                <w:szCs w:val="22"/>
              </w:rPr>
              <w:t>2.4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color w:val="000000" w:themeColor="text1"/>
                <w:szCs w:val="22"/>
              </w:rPr>
            </w:pPr>
            <w:r w:rsidRPr="002B0248">
              <w:rPr>
                <w:rFonts w:ascii="Times New Roman" w:eastAsia="Calibri" w:hAnsi="Times New Roman" w:cs="Times New Roman"/>
                <w:color w:val="000000" w:themeColor="text1"/>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auto" w:fill="auto"/>
          </w:tcPr>
          <w:p w:rsidR="00F1389C" w:rsidRPr="002B0248" w:rsidRDefault="00C6743D" w:rsidP="00C34FEA">
            <w:pPr>
              <w:spacing w:after="0" w:line="240" w:lineRule="auto"/>
              <w:jc w:val="center"/>
              <w:rPr>
                <w:rFonts w:ascii="Times New Roman" w:eastAsia="Calibri" w:hAnsi="Times New Roman" w:cs="Times New Roman"/>
                <w:color w:val="000000" w:themeColor="text1"/>
                <w:szCs w:val="22"/>
                <w:cs/>
              </w:rPr>
            </w:pPr>
            <w:r w:rsidRPr="002B0248">
              <w:rPr>
                <w:rFonts w:ascii="Times New Roman" w:eastAsia="Calibri" w:hAnsi="Times New Roman" w:cs="Times New Roman"/>
                <w:color w:val="000000" w:themeColor="text1"/>
                <w:szCs w:val="22"/>
              </w:rPr>
              <w:t>10.1</w:t>
            </w:r>
          </w:p>
        </w:tc>
        <w:tc>
          <w:tcPr>
            <w:tcW w:w="793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1389C" w:rsidRPr="002B0248" w:rsidRDefault="00520329" w:rsidP="00520329">
            <w:pPr>
              <w:spacing w:after="0" w:line="240" w:lineRule="auto"/>
              <w:rPr>
                <w:rFonts w:ascii="Times New Roman" w:eastAsia="Calibri" w:hAnsi="Times New Roman" w:cs="Times New Roman"/>
                <w:color w:val="000000" w:themeColor="text1"/>
                <w:szCs w:val="22"/>
              </w:rPr>
            </w:pPr>
            <w:r w:rsidRPr="002B0248">
              <w:rPr>
                <w:rFonts w:ascii="Times New Roman" w:eastAsia="Calibri" w:hAnsi="Times New Roman" w:cs="Times New Roman"/>
                <w:color w:val="000000" w:themeColor="text1"/>
                <w:szCs w:val="22"/>
              </w:rPr>
              <w:t>P</w:t>
            </w:r>
            <w:r w:rsidR="00ED41B2" w:rsidRPr="002B0248">
              <w:rPr>
                <w:rFonts w:ascii="Times New Roman" w:eastAsia="Calibri" w:hAnsi="Times New Roman" w:cs="Times New Roman"/>
                <w:color w:val="000000" w:themeColor="text1"/>
                <w:szCs w:val="22"/>
              </w:rPr>
              <w:t>atient had g</w:t>
            </w:r>
            <w:r w:rsidR="00F1389C" w:rsidRPr="002B0248">
              <w:rPr>
                <w:rFonts w:ascii="Times New Roman" w:eastAsia="Calibri" w:hAnsi="Times New Roman" w:cs="Times New Roman"/>
                <w:color w:val="000000" w:themeColor="text1"/>
                <w:szCs w:val="22"/>
              </w:rPr>
              <w:t xml:space="preserve">iant </w:t>
            </w:r>
            <w:r w:rsidR="00ED41B2" w:rsidRPr="002B0248">
              <w:rPr>
                <w:rFonts w:ascii="Times New Roman" w:eastAsia="Calibri" w:hAnsi="Times New Roman" w:cs="Times New Roman"/>
                <w:color w:val="000000" w:themeColor="text1"/>
                <w:szCs w:val="22"/>
              </w:rPr>
              <w:t>aneurysms at RCA</w:t>
            </w:r>
            <w:r w:rsidRPr="002B0248">
              <w:rPr>
                <w:rFonts w:ascii="Times New Roman" w:eastAsia="Calibri" w:hAnsi="Times New Roman" w:cs="Times New Roman"/>
                <w:color w:val="000000" w:themeColor="text1"/>
                <w:szCs w:val="22"/>
              </w:rPr>
              <w:t xml:space="preserve"> and </w:t>
            </w:r>
            <w:r w:rsidR="00ED41B2" w:rsidRPr="002B0248">
              <w:rPr>
                <w:rFonts w:ascii="Times New Roman" w:eastAsia="Calibri" w:hAnsi="Times New Roman" w:cs="Times New Roman"/>
                <w:color w:val="000000" w:themeColor="text1"/>
                <w:szCs w:val="22"/>
              </w:rPr>
              <w:t xml:space="preserve">LAD. He was relatively asymptomatic. The </w:t>
            </w:r>
            <w:r w:rsidR="00F1389C" w:rsidRPr="002B0248">
              <w:rPr>
                <w:rFonts w:ascii="Times New Roman" w:eastAsia="Calibri" w:hAnsi="Times New Roman" w:cs="Times New Roman"/>
                <w:color w:val="000000" w:themeColor="text1"/>
                <w:szCs w:val="22"/>
              </w:rPr>
              <w:t xml:space="preserve">MPI showed inferior wall infarction. Low flow in LCx with mild stenosis of proximal RCA. </w:t>
            </w:r>
            <w:r w:rsidR="00C6743D" w:rsidRPr="002B0248">
              <w:rPr>
                <w:rFonts w:ascii="Times New Roman" w:eastAsia="Calibri" w:hAnsi="Times New Roman" w:cs="Times New Roman"/>
                <w:color w:val="000000" w:themeColor="text1"/>
                <w:szCs w:val="22"/>
              </w:rPr>
              <w:t>1</w:t>
            </w:r>
            <w:r w:rsidR="00C6743D" w:rsidRPr="002B0248">
              <w:rPr>
                <w:rFonts w:ascii="Times New Roman" w:eastAsia="Calibri" w:hAnsi="Times New Roman" w:cs="Times New Roman"/>
                <w:color w:val="000000" w:themeColor="text1"/>
                <w:szCs w:val="22"/>
                <w:vertAlign w:val="superscript"/>
              </w:rPr>
              <w:t>st</w:t>
            </w:r>
            <w:r w:rsidR="00C6743D" w:rsidRPr="002B0248">
              <w:rPr>
                <w:rFonts w:ascii="Times New Roman" w:eastAsia="Calibri" w:hAnsi="Times New Roman" w:cs="Times New Roman"/>
                <w:color w:val="000000" w:themeColor="text1"/>
                <w:szCs w:val="22"/>
              </w:rPr>
              <w:t xml:space="preserve"> Tc 99m MIBI showed negative perfusion deficit. </w:t>
            </w:r>
            <w:r w:rsidR="00F1389C" w:rsidRPr="002B0248">
              <w:rPr>
                <w:rFonts w:ascii="Times New Roman" w:eastAsia="Calibri" w:hAnsi="Times New Roman" w:cs="Times New Roman"/>
                <w:color w:val="000000" w:themeColor="text1"/>
                <w:szCs w:val="22"/>
              </w:rPr>
              <w:t>Post KD 7 years, Tc 99m MIBI showed severe myocardial ischemia + infarction at inferolateral wall apical region. CAG showed near total occlusion of proximal LAD with multiple bridging collateral artery from proximal to mid</w:t>
            </w:r>
            <w:r w:rsidRPr="002B0248">
              <w:rPr>
                <w:rFonts w:ascii="Times New Roman" w:eastAsia="Calibri" w:hAnsi="Times New Roman" w:cs="Times New Roman"/>
                <w:color w:val="000000" w:themeColor="text1"/>
                <w:szCs w:val="22"/>
              </w:rPr>
              <w:t>-</w:t>
            </w:r>
            <w:r w:rsidR="00F1389C" w:rsidRPr="002B0248">
              <w:rPr>
                <w:rFonts w:ascii="Times New Roman" w:eastAsia="Calibri" w:hAnsi="Times New Roman" w:cs="Times New Roman"/>
                <w:color w:val="000000" w:themeColor="text1"/>
                <w:szCs w:val="22"/>
              </w:rPr>
              <w:t>LAD with T</w:t>
            </w:r>
            <w:r w:rsidR="00ED41B2" w:rsidRPr="002B0248">
              <w:rPr>
                <w:rFonts w:ascii="Times New Roman" w:eastAsia="Calibri" w:hAnsi="Times New Roman" w:cs="Times New Roman"/>
                <w:color w:val="000000" w:themeColor="text1"/>
                <w:szCs w:val="22"/>
              </w:rPr>
              <w:t xml:space="preserve">IMI 3 flows. CABG was performed; </w:t>
            </w:r>
            <w:r w:rsidR="00F1389C" w:rsidRPr="002B0248">
              <w:rPr>
                <w:rFonts w:ascii="Times New Roman" w:eastAsia="Calibri" w:hAnsi="Times New Roman" w:cs="Times New Roman"/>
                <w:color w:val="000000" w:themeColor="text1"/>
                <w:szCs w:val="22"/>
              </w:rPr>
              <w:t>LIMA to LAD and SVG to distal LCx</w:t>
            </w:r>
            <w:r w:rsidRPr="002B0248">
              <w:rPr>
                <w:rFonts w:ascii="Times New Roman" w:eastAsia="Calibri" w:hAnsi="Times New Roman" w:cs="Times New Roman"/>
                <w:color w:val="000000" w:themeColor="text1"/>
                <w:szCs w:val="22"/>
              </w:rPr>
              <w:t>.</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6</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2002</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0.7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(late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A3182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4.5</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8A7F29" w:rsidRPr="002B0248">
              <w:rPr>
                <w:rFonts w:ascii="Times New Roman" w:eastAsia="Calibri" w:hAnsi="Times New Roman" w:cs="Times New Roman"/>
                <w:szCs w:val="22"/>
              </w:rPr>
              <w:t>atient had giant aneurysm at RCA with distal stenosis, at LCA extended to LAD and LCx aneurysm with distal obstruction. Stress perfusion CMR showed ischemia of inferior wall and lateral wall suggestive of RCA and LCx distribution at post KD 2 years. CABG was performed RIMA to proximal RCA.</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2003</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(late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A3182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3.6</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CF6921" w:rsidRPr="002B0248">
              <w:rPr>
                <w:rFonts w:ascii="Times New Roman" w:eastAsia="Calibri" w:hAnsi="Times New Roman" w:cs="Times New Roman"/>
                <w:szCs w:val="22"/>
              </w:rPr>
              <w:t xml:space="preserve">atient had </w:t>
            </w:r>
            <w:r w:rsidR="008A7F29" w:rsidRPr="002B0248">
              <w:rPr>
                <w:rFonts w:ascii="Times New Roman" w:eastAsia="Calibri" w:hAnsi="Times New Roman" w:cs="Times New Roman"/>
                <w:szCs w:val="22"/>
              </w:rPr>
              <w:t xml:space="preserve">giant </w:t>
            </w:r>
            <w:r w:rsidR="00CF6921" w:rsidRPr="002B0248">
              <w:rPr>
                <w:rFonts w:ascii="Times New Roman" w:eastAsia="Calibri" w:hAnsi="Times New Roman" w:cs="Times New Roman"/>
                <w:szCs w:val="22"/>
              </w:rPr>
              <w:t xml:space="preserve">aneurysms at RCA and LAD. </w:t>
            </w:r>
            <w:r w:rsidRPr="002B0248">
              <w:rPr>
                <w:rFonts w:ascii="Times New Roman" w:eastAsia="Calibri" w:hAnsi="Times New Roman" w:cs="Times New Roman"/>
                <w:szCs w:val="22"/>
              </w:rPr>
              <w:t>P</w:t>
            </w:r>
            <w:r w:rsidR="008A7F29" w:rsidRPr="002B0248">
              <w:rPr>
                <w:rFonts w:ascii="Times New Roman" w:eastAsia="Calibri" w:hAnsi="Times New Roman" w:cs="Times New Roman"/>
                <w:szCs w:val="22"/>
              </w:rPr>
              <w:t xml:space="preserve">ositive </w:t>
            </w:r>
            <w:r w:rsidR="00CF6921" w:rsidRPr="002B0248">
              <w:rPr>
                <w:rFonts w:ascii="Times New Roman" w:eastAsia="Calibri" w:hAnsi="Times New Roman" w:cs="Times New Roman"/>
                <w:szCs w:val="22"/>
              </w:rPr>
              <w:t xml:space="preserve">adenosine </w:t>
            </w:r>
            <w:r w:rsidRPr="002B0248">
              <w:rPr>
                <w:rFonts w:ascii="Times New Roman" w:eastAsia="Calibri" w:hAnsi="Times New Roman" w:cs="Times New Roman"/>
                <w:szCs w:val="22"/>
              </w:rPr>
              <w:t xml:space="preserve">with </w:t>
            </w:r>
            <w:r w:rsidR="008A7F29" w:rsidRPr="002B0248">
              <w:rPr>
                <w:rFonts w:ascii="Times New Roman" w:eastAsia="Calibri" w:hAnsi="Times New Roman" w:cs="Times New Roman"/>
                <w:szCs w:val="22"/>
              </w:rPr>
              <w:t>stress</w:t>
            </w:r>
            <w:r w:rsidR="00CF6921" w:rsidRPr="002B0248">
              <w:rPr>
                <w:rFonts w:ascii="Times New Roman" w:eastAsia="Calibri" w:hAnsi="Times New Roman" w:cs="Times New Roman"/>
                <w:szCs w:val="22"/>
              </w:rPr>
              <w:t xml:space="preserve"> CMR; </w:t>
            </w:r>
            <w:r w:rsidR="008A7F29" w:rsidRPr="002B0248">
              <w:rPr>
                <w:rFonts w:ascii="Times New Roman" w:eastAsia="Calibri" w:hAnsi="Times New Roman" w:cs="Times New Roman"/>
                <w:szCs w:val="22"/>
              </w:rPr>
              <w:t xml:space="preserve"> severe ischemia at RCA territory and moderate ischemia at LAD territory. CABG was performed LIMA to LAD and SVG to PD. Post CABG 8 years, </w:t>
            </w:r>
            <w:r w:rsidRPr="002B0248">
              <w:rPr>
                <w:rFonts w:ascii="Times New Roman" w:eastAsia="Calibri" w:hAnsi="Times New Roman" w:cs="Times New Roman"/>
                <w:szCs w:val="22"/>
              </w:rPr>
              <w:t xml:space="preserve">patient </w:t>
            </w:r>
            <w:r w:rsidR="00CF6921" w:rsidRPr="002B0248">
              <w:rPr>
                <w:rFonts w:ascii="Times New Roman" w:eastAsia="Calibri" w:hAnsi="Times New Roman" w:cs="Times New Roman"/>
                <w:szCs w:val="22"/>
              </w:rPr>
              <w:t xml:space="preserve">had chest pain and </w:t>
            </w:r>
            <w:r w:rsidR="008A7F29" w:rsidRPr="002B0248">
              <w:rPr>
                <w:rFonts w:ascii="Times New Roman" w:eastAsia="Calibri" w:hAnsi="Times New Roman" w:cs="Times New Roman"/>
                <w:szCs w:val="22"/>
              </w:rPr>
              <w:t xml:space="preserve">CAG showed CTO at proximal LAD and CTO LIMA </w:t>
            </w:r>
            <w:r w:rsidR="00CF6921" w:rsidRPr="002B0248">
              <w:rPr>
                <w:rFonts w:ascii="Times New Roman" w:eastAsia="Calibri" w:hAnsi="Times New Roman" w:cs="Times New Roman"/>
                <w:szCs w:val="22"/>
              </w:rPr>
              <w:t xml:space="preserve">graft and patent SVG to RCA. Redo </w:t>
            </w:r>
            <w:r w:rsidR="008A7F29" w:rsidRPr="002B0248">
              <w:rPr>
                <w:rFonts w:ascii="Times New Roman" w:eastAsia="Calibri" w:hAnsi="Times New Roman" w:cs="Times New Roman"/>
                <w:szCs w:val="22"/>
              </w:rPr>
              <w:t xml:space="preserve">CABG was performed </w:t>
            </w:r>
            <w:r w:rsidR="00CF6921" w:rsidRPr="002B0248">
              <w:rPr>
                <w:rFonts w:ascii="Times New Roman" w:eastAsia="Calibri" w:hAnsi="Times New Roman" w:cs="Times New Roman"/>
                <w:szCs w:val="22"/>
              </w:rPr>
              <w:t xml:space="preserve">using </w:t>
            </w:r>
            <w:r w:rsidR="008A7F29" w:rsidRPr="002B0248">
              <w:rPr>
                <w:rFonts w:ascii="Times New Roman" w:eastAsia="Calibri" w:hAnsi="Times New Roman" w:cs="Times New Roman"/>
                <w:szCs w:val="22"/>
              </w:rPr>
              <w:t>free graft of RIMA anasto</w:t>
            </w:r>
            <w:r w:rsidR="00CF6921" w:rsidRPr="002B0248">
              <w:rPr>
                <w:rFonts w:ascii="Times New Roman" w:eastAsia="Calibri" w:hAnsi="Times New Roman" w:cs="Times New Roman"/>
                <w:szCs w:val="22"/>
              </w:rPr>
              <w:t xml:space="preserve">mosed to the stump of LIMA and </w:t>
            </w:r>
            <w:r w:rsidR="008A7F29" w:rsidRPr="002B0248">
              <w:rPr>
                <w:rFonts w:ascii="Times New Roman" w:eastAsia="Calibri" w:hAnsi="Times New Roman" w:cs="Times New Roman"/>
                <w:szCs w:val="22"/>
              </w:rPr>
              <w:t>distal RIMA anastomosed to the distal LAD.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8</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2004</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5.3</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A3182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8.2</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CF6921" w:rsidRPr="002B0248">
              <w:rPr>
                <w:rFonts w:ascii="Times New Roman" w:eastAsia="Calibri" w:hAnsi="Times New Roman" w:cs="Times New Roman"/>
                <w:szCs w:val="22"/>
              </w:rPr>
              <w:t>atient had g</w:t>
            </w:r>
            <w:r w:rsidR="00F1389C" w:rsidRPr="002B0248">
              <w:rPr>
                <w:rFonts w:ascii="Times New Roman" w:eastAsia="Calibri" w:hAnsi="Times New Roman" w:cs="Times New Roman"/>
                <w:szCs w:val="22"/>
              </w:rPr>
              <w:t xml:space="preserve">iant </w:t>
            </w:r>
            <w:r w:rsidR="00CF6921" w:rsidRPr="002B0248">
              <w:rPr>
                <w:rFonts w:ascii="Times New Roman" w:eastAsia="Calibri" w:hAnsi="Times New Roman" w:cs="Times New Roman"/>
                <w:szCs w:val="22"/>
              </w:rPr>
              <w:t xml:space="preserve">aneurysms at LAD and RCA. </w:t>
            </w:r>
            <w:r w:rsidR="00F1389C" w:rsidRPr="002B0248">
              <w:rPr>
                <w:rFonts w:ascii="Times New Roman" w:eastAsia="Calibri" w:hAnsi="Times New Roman" w:cs="Times New Roman"/>
                <w:szCs w:val="22"/>
              </w:rPr>
              <w:t>CAG showed proximal LAD aneurysm and total occlusion of RCA. Tc99m MIBI showed myocardial ischemia at the anterolateral wall. CABG was performed LIMA to LAD and RIMA to mid RCA.</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9</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2005</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0.7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A3182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6.7</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CF6921" w:rsidRPr="002B0248">
              <w:rPr>
                <w:rFonts w:ascii="Times New Roman" w:eastAsia="Calibri" w:hAnsi="Times New Roman" w:cs="Times New Roman"/>
                <w:szCs w:val="22"/>
              </w:rPr>
              <w:t>atient had giant aneurysm at RCA and LCx. CAG showed t</w:t>
            </w:r>
            <w:r w:rsidR="00F1389C" w:rsidRPr="002B0248">
              <w:rPr>
                <w:rFonts w:ascii="Times New Roman" w:eastAsia="Calibri" w:hAnsi="Times New Roman" w:cs="Times New Roman"/>
                <w:szCs w:val="22"/>
              </w:rPr>
              <w:t>otal occlusion o</w:t>
            </w:r>
            <w:r w:rsidR="00CF6921" w:rsidRPr="002B0248">
              <w:rPr>
                <w:rFonts w:ascii="Times New Roman" w:eastAsia="Calibri" w:hAnsi="Times New Roman" w:cs="Times New Roman"/>
                <w:szCs w:val="22"/>
              </w:rPr>
              <w:t>f proximal LCx supplied by RCA with s</w:t>
            </w:r>
            <w:r w:rsidR="00F1389C" w:rsidRPr="002B0248">
              <w:rPr>
                <w:rFonts w:ascii="Times New Roman" w:eastAsia="Calibri" w:hAnsi="Times New Roman" w:cs="Times New Roman"/>
                <w:szCs w:val="22"/>
              </w:rPr>
              <w:t>evere mid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 xml:space="preserve">RCA stenosis. </w:t>
            </w:r>
            <w:r w:rsidR="00CF6921" w:rsidRPr="002B0248">
              <w:rPr>
                <w:rFonts w:ascii="Times New Roman" w:eastAsia="Calibri" w:hAnsi="Times New Roman" w:cs="Times New Roman"/>
                <w:szCs w:val="22"/>
              </w:rPr>
              <w:t>He underwent s</w:t>
            </w:r>
            <w:r w:rsidR="00F1389C" w:rsidRPr="002B0248">
              <w:rPr>
                <w:rFonts w:ascii="Times New Roman" w:eastAsia="Calibri" w:hAnsi="Times New Roman" w:cs="Times New Roman"/>
                <w:szCs w:val="22"/>
              </w:rPr>
              <w:t>uccessful PCI of RCA.</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10</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2006</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3.0</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(late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8.0</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CF6921" w:rsidRPr="002B0248">
              <w:rPr>
                <w:rFonts w:ascii="Times New Roman" w:eastAsia="Calibri" w:hAnsi="Times New Roman" w:cs="Times New Roman"/>
                <w:szCs w:val="22"/>
              </w:rPr>
              <w:t xml:space="preserve">atient had </w:t>
            </w:r>
            <w:r w:rsidR="008A7F29" w:rsidRPr="002B0248">
              <w:rPr>
                <w:rFonts w:ascii="Times New Roman" w:eastAsia="Calibri" w:hAnsi="Times New Roman" w:cs="Times New Roman"/>
                <w:szCs w:val="22"/>
              </w:rPr>
              <w:t xml:space="preserve">giant </w:t>
            </w:r>
            <w:r w:rsidR="00A11DA6" w:rsidRPr="002B0248">
              <w:rPr>
                <w:rFonts w:ascii="Times New Roman" w:eastAsia="Calibri" w:hAnsi="Times New Roman" w:cs="Times New Roman"/>
                <w:szCs w:val="22"/>
              </w:rPr>
              <w:t>aneurysm</w:t>
            </w:r>
            <w:r w:rsidR="00CF6921" w:rsidRPr="002B0248">
              <w:rPr>
                <w:rFonts w:ascii="Times New Roman" w:eastAsia="Calibri" w:hAnsi="Times New Roman" w:cs="Times New Roman"/>
                <w:szCs w:val="22"/>
              </w:rPr>
              <w:t xml:space="preserve"> at </w:t>
            </w:r>
            <w:r w:rsidR="008A7F29" w:rsidRPr="002B0248">
              <w:rPr>
                <w:rFonts w:ascii="Times New Roman" w:eastAsia="Calibri" w:hAnsi="Times New Roman" w:cs="Times New Roman"/>
                <w:szCs w:val="22"/>
              </w:rPr>
              <w:t xml:space="preserve">RCA and </w:t>
            </w:r>
            <w:r w:rsidR="00A11DA6" w:rsidRPr="002B0248">
              <w:rPr>
                <w:rFonts w:ascii="Times New Roman" w:eastAsia="Calibri" w:hAnsi="Times New Roman" w:cs="Times New Roman"/>
                <w:szCs w:val="22"/>
              </w:rPr>
              <w:t xml:space="preserve">small aneurysm at LMCA. He had </w:t>
            </w:r>
            <w:r w:rsidR="008A7F29" w:rsidRPr="002B0248">
              <w:rPr>
                <w:rFonts w:ascii="Times New Roman" w:eastAsia="Calibri" w:hAnsi="Times New Roman" w:cs="Times New Roman"/>
                <w:szCs w:val="22"/>
              </w:rPr>
              <w:t>c</w:t>
            </w:r>
            <w:r w:rsidR="00CF6921" w:rsidRPr="002B0248">
              <w:rPr>
                <w:rFonts w:ascii="Times New Roman" w:eastAsia="Calibri" w:hAnsi="Times New Roman" w:cs="Times New Roman"/>
                <w:szCs w:val="22"/>
              </w:rPr>
              <w:t>linical atypical chest pain</w:t>
            </w:r>
            <w:r w:rsidR="00A11DA6" w:rsidRPr="002B0248">
              <w:rPr>
                <w:rFonts w:ascii="Times New Roman" w:eastAsia="Calibri" w:hAnsi="Times New Roman" w:cs="Times New Roman"/>
                <w:szCs w:val="22"/>
              </w:rPr>
              <w:t xml:space="preserve"> post KD 5 years. EST showed ST depression in lead </w:t>
            </w:r>
            <w:r w:rsidR="008A7F29" w:rsidRPr="002B0248">
              <w:rPr>
                <w:rFonts w:ascii="Times New Roman" w:eastAsia="Calibri" w:hAnsi="Times New Roman" w:cs="Times New Roman"/>
                <w:szCs w:val="22"/>
              </w:rPr>
              <w:t xml:space="preserve">V1, V5. CAG showed total occlusion of RCA </w:t>
            </w:r>
            <w:r w:rsidR="00A11DA6" w:rsidRPr="002B0248">
              <w:rPr>
                <w:rFonts w:ascii="Times New Roman" w:eastAsia="Calibri" w:hAnsi="Times New Roman" w:cs="Times New Roman"/>
                <w:szCs w:val="22"/>
              </w:rPr>
              <w:t xml:space="preserve">with good </w:t>
            </w:r>
            <w:r w:rsidR="008A7F29" w:rsidRPr="002B0248">
              <w:rPr>
                <w:rFonts w:ascii="Times New Roman" w:eastAsia="Calibri" w:hAnsi="Times New Roman" w:cs="Times New Roman"/>
                <w:szCs w:val="22"/>
              </w:rPr>
              <w:t>collateral</w:t>
            </w:r>
            <w:r w:rsidR="00A11DA6" w:rsidRPr="002B0248">
              <w:rPr>
                <w:rFonts w:ascii="Times New Roman" w:eastAsia="Calibri" w:hAnsi="Times New Roman" w:cs="Times New Roman"/>
                <w:szCs w:val="22"/>
              </w:rPr>
              <w:t>s flow</w:t>
            </w:r>
            <w:r w:rsidR="008A7F29" w:rsidRPr="002B0248">
              <w:rPr>
                <w:rFonts w:ascii="Times New Roman" w:eastAsia="Calibri" w:hAnsi="Times New Roman" w:cs="Times New Roman"/>
                <w:szCs w:val="22"/>
              </w:rPr>
              <w:t xml:space="preserve"> from LCx. No significant obstruction </w:t>
            </w:r>
            <w:r w:rsidR="00A11DA6" w:rsidRPr="002B0248">
              <w:rPr>
                <w:rFonts w:ascii="Times New Roman" w:eastAsia="Calibri" w:hAnsi="Times New Roman" w:cs="Times New Roman"/>
                <w:szCs w:val="22"/>
              </w:rPr>
              <w:t>of LMCA (LAD, LCx). No CABG/PCI was performed.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11</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2009</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4.2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A7F29" w:rsidRPr="002B0248" w:rsidRDefault="00A3182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A3182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4.3</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5203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A11DA6" w:rsidRPr="002B0248">
              <w:rPr>
                <w:rFonts w:ascii="Times New Roman" w:eastAsia="Calibri" w:hAnsi="Times New Roman" w:cs="Times New Roman"/>
                <w:szCs w:val="22"/>
              </w:rPr>
              <w:t xml:space="preserve">atient had a late diagnosis of KD. No IVIg was given. Post onset KD 3 months, she </w:t>
            </w:r>
            <w:r w:rsidR="008A7F29" w:rsidRPr="002B0248">
              <w:rPr>
                <w:rFonts w:ascii="Times New Roman" w:eastAsia="Calibri" w:hAnsi="Times New Roman" w:cs="Times New Roman"/>
                <w:szCs w:val="22"/>
              </w:rPr>
              <w:t xml:space="preserve">presented with dysphagia and heart murmur. </w:t>
            </w:r>
            <w:r w:rsidR="00A11DA6" w:rsidRPr="002B0248">
              <w:rPr>
                <w:rFonts w:ascii="Times New Roman" w:eastAsia="Calibri" w:hAnsi="Times New Roman" w:cs="Times New Roman"/>
                <w:szCs w:val="22"/>
              </w:rPr>
              <w:t>G</w:t>
            </w:r>
            <w:r w:rsidR="008A7F29" w:rsidRPr="002B0248">
              <w:rPr>
                <w:rFonts w:ascii="Times New Roman" w:eastAsia="Calibri" w:hAnsi="Times New Roman" w:cs="Times New Roman"/>
                <w:szCs w:val="22"/>
              </w:rPr>
              <w:t xml:space="preserve">iant </w:t>
            </w:r>
            <w:r w:rsidR="00A11DA6" w:rsidRPr="002B0248">
              <w:rPr>
                <w:rFonts w:ascii="Times New Roman" w:eastAsia="Calibri" w:hAnsi="Times New Roman" w:cs="Times New Roman"/>
                <w:szCs w:val="22"/>
              </w:rPr>
              <w:t xml:space="preserve">aneurysms at </w:t>
            </w:r>
            <w:r w:rsidR="008A7F29" w:rsidRPr="002B0248">
              <w:rPr>
                <w:rFonts w:ascii="Times New Roman" w:eastAsia="Calibri" w:hAnsi="Times New Roman" w:cs="Times New Roman"/>
                <w:szCs w:val="22"/>
              </w:rPr>
              <w:t>LAD, LCx and proximal RCA aneurysms with severe MR and fair LV systolic function</w:t>
            </w:r>
            <w:r w:rsidR="00A11DA6" w:rsidRPr="002B0248">
              <w:rPr>
                <w:rFonts w:ascii="Times New Roman" w:eastAsia="Calibri" w:hAnsi="Times New Roman" w:cs="Times New Roman"/>
                <w:szCs w:val="22"/>
              </w:rPr>
              <w:t xml:space="preserve"> was revealed on echocardiography. She had positive MIBI;</w:t>
            </w:r>
            <w:r w:rsidR="008A7F29" w:rsidRPr="002B0248">
              <w:rPr>
                <w:rFonts w:ascii="Times New Roman" w:eastAsia="Calibri" w:hAnsi="Times New Roman" w:cs="Times New Roman"/>
                <w:szCs w:val="22"/>
              </w:rPr>
              <w:t xml:space="preserve"> myocardial ischemia at anteroapical wall </w:t>
            </w:r>
            <w:r w:rsidR="008A7F29" w:rsidRPr="002B0248">
              <w:rPr>
                <w:rFonts w:ascii="Times New Roman" w:eastAsia="Calibri" w:hAnsi="Times New Roman" w:cs="Times New Roman"/>
                <w:szCs w:val="22"/>
              </w:rPr>
              <w:lastRenderedPageBreak/>
              <w:t>and inferolateral wall. 1</w:t>
            </w:r>
            <w:r w:rsidR="008A7F29" w:rsidRPr="002B0248">
              <w:rPr>
                <w:rFonts w:ascii="Times New Roman" w:eastAsia="Calibri" w:hAnsi="Times New Roman" w:cs="Times New Roman"/>
                <w:szCs w:val="22"/>
                <w:vertAlign w:val="superscript"/>
              </w:rPr>
              <w:t>st</w:t>
            </w:r>
            <w:r w:rsidR="008A7F29" w:rsidRPr="002B0248">
              <w:rPr>
                <w:rFonts w:ascii="Times New Roman" w:eastAsia="Calibri" w:hAnsi="Times New Roman" w:cs="Times New Roman"/>
                <w:szCs w:val="22"/>
              </w:rPr>
              <w:t xml:space="preserve"> CABG was performed </w:t>
            </w:r>
            <w:r w:rsidR="00A11DA6" w:rsidRPr="002B0248">
              <w:rPr>
                <w:rFonts w:ascii="Times New Roman" w:eastAsia="Calibri" w:hAnsi="Times New Roman" w:cs="Times New Roman"/>
                <w:szCs w:val="22"/>
              </w:rPr>
              <w:t xml:space="preserve">using </w:t>
            </w:r>
            <w:r w:rsidR="008A7F29" w:rsidRPr="002B0248">
              <w:rPr>
                <w:rFonts w:ascii="Times New Roman" w:eastAsia="Calibri" w:hAnsi="Times New Roman" w:cs="Times New Roman"/>
                <w:szCs w:val="22"/>
              </w:rPr>
              <w:t>SVG to LAD, SVG to OM,</w:t>
            </w:r>
            <w:r w:rsidR="00A11DA6" w:rsidRPr="002B0248">
              <w:rPr>
                <w:rFonts w:ascii="Times New Roman" w:eastAsia="Calibri" w:hAnsi="Times New Roman" w:cs="Times New Roman"/>
                <w:szCs w:val="22"/>
              </w:rPr>
              <w:t xml:space="preserve"> RIMA to AM with MV repair. </w:t>
            </w:r>
            <w:r w:rsidRPr="002B0248">
              <w:rPr>
                <w:rFonts w:ascii="Times New Roman" w:eastAsia="Calibri" w:hAnsi="Times New Roman" w:cs="Times New Roman"/>
                <w:szCs w:val="22"/>
              </w:rPr>
              <w:t xml:space="preserve">Three years later, </w:t>
            </w:r>
            <w:r w:rsidR="008A7F29" w:rsidRPr="002B0248">
              <w:rPr>
                <w:rFonts w:ascii="Times New Roman" w:eastAsia="Calibri" w:hAnsi="Times New Roman" w:cs="Times New Roman"/>
                <w:szCs w:val="22"/>
              </w:rPr>
              <w:t>she had thrombosis of SVG to LAD graft. 2</w:t>
            </w:r>
            <w:r w:rsidR="008A7F29" w:rsidRPr="002B0248">
              <w:rPr>
                <w:rFonts w:ascii="Times New Roman" w:eastAsia="Calibri" w:hAnsi="Times New Roman" w:cs="Times New Roman"/>
                <w:szCs w:val="22"/>
                <w:vertAlign w:val="superscript"/>
              </w:rPr>
              <w:t>nd</w:t>
            </w:r>
            <w:r w:rsidR="008A7F29" w:rsidRPr="002B0248">
              <w:rPr>
                <w:rFonts w:ascii="Times New Roman" w:eastAsia="Calibri" w:hAnsi="Times New Roman" w:cs="Times New Roman"/>
                <w:szCs w:val="22"/>
              </w:rPr>
              <w:t xml:space="preserve"> CABG was performed SVG to LAD.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lastRenderedPageBreak/>
              <w:t>12</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2009</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3.7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(late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8A7F29"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4.3</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520329"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4E4290" w:rsidRPr="002B0248">
              <w:rPr>
                <w:rFonts w:ascii="Times New Roman" w:eastAsia="Calibri" w:hAnsi="Times New Roman" w:cs="Times New Roman"/>
                <w:szCs w:val="22"/>
              </w:rPr>
              <w:t xml:space="preserve">atient had </w:t>
            </w:r>
            <w:r w:rsidR="008A7F29" w:rsidRPr="002B0248">
              <w:rPr>
                <w:rFonts w:ascii="Times New Roman" w:eastAsia="Calibri" w:hAnsi="Times New Roman" w:cs="Times New Roman"/>
                <w:szCs w:val="22"/>
              </w:rPr>
              <w:t xml:space="preserve">giant </w:t>
            </w:r>
            <w:r w:rsidR="004E4290" w:rsidRPr="002B0248">
              <w:rPr>
                <w:rFonts w:ascii="Times New Roman" w:eastAsia="Calibri" w:hAnsi="Times New Roman" w:cs="Times New Roman"/>
                <w:szCs w:val="22"/>
              </w:rPr>
              <w:t xml:space="preserve">aneurysms at RCA and LAD. </w:t>
            </w:r>
            <w:r w:rsidR="008A7F29" w:rsidRPr="002B0248">
              <w:rPr>
                <w:rFonts w:ascii="Times New Roman" w:eastAsia="Calibri" w:hAnsi="Times New Roman" w:cs="Times New Roman"/>
                <w:szCs w:val="22"/>
              </w:rPr>
              <w:t>CAG showed multiple giant RCA aneurysm</w:t>
            </w:r>
            <w:r w:rsidR="004E4290" w:rsidRPr="002B0248">
              <w:rPr>
                <w:rFonts w:ascii="Times New Roman" w:eastAsia="Calibri" w:hAnsi="Times New Roman" w:cs="Times New Roman"/>
                <w:szCs w:val="22"/>
              </w:rPr>
              <w:t>s</w:t>
            </w:r>
            <w:r w:rsidR="008A7F29" w:rsidRPr="002B0248">
              <w:rPr>
                <w:rFonts w:ascii="Times New Roman" w:eastAsia="Calibri" w:hAnsi="Times New Roman" w:cs="Times New Roman"/>
                <w:szCs w:val="22"/>
              </w:rPr>
              <w:t xml:space="preserve"> (12 mm, 9 mm</w:t>
            </w:r>
            <w:r w:rsidR="00001863" w:rsidRPr="002B0248">
              <w:rPr>
                <w:rFonts w:ascii="Times New Roman" w:eastAsia="Calibri" w:hAnsi="Times New Roman" w:cs="Times New Roman"/>
                <w:szCs w:val="22"/>
              </w:rPr>
              <w:t>,</w:t>
            </w:r>
            <w:r w:rsidR="008A7F29" w:rsidRPr="002B0248">
              <w:rPr>
                <w:rFonts w:ascii="Times New Roman" w:eastAsia="Calibri" w:hAnsi="Times New Roman" w:cs="Times New Roman"/>
                <w:szCs w:val="22"/>
              </w:rPr>
              <w:t xml:space="preserve"> and 7 mm) with partial flow stenosis. Fusiform proximal giant LAD aneurysm (6 mm). MIBI showed mild myocardial ischemia at apex, apical segment of inferior wall and mid</w:t>
            </w:r>
            <w:r w:rsidR="00001863" w:rsidRPr="002B0248">
              <w:rPr>
                <w:rFonts w:ascii="Times New Roman" w:eastAsia="Calibri" w:hAnsi="Times New Roman" w:cs="Times New Roman"/>
                <w:szCs w:val="22"/>
              </w:rPr>
              <w:t>-</w:t>
            </w:r>
            <w:r w:rsidR="008A7F29" w:rsidRPr="002B0248">
              <w:rPr>
                <w:rFonts w:ascii="Times New Roman" w:eastAsia="Calibri" w:hAnsi="Times New Roman" w:cs="Times New Roman"/>
                <w:szCs w:val="22"/>
              </w:rPr>
              <w:t>infero</w:t>
            </w:r>
            <w:r w:rsidR="00001863" w:rsidRPr="002B0248">
              <w:rPr>
                <w:rFonts w:ascii="Times New Roman" w:eastAsia="Calibri" w:hAnsi="Times New Roman" w:cs="Times New Roman"/>
                <w:szCs w:val="22"/>
              </w:rPr>
              <w:t xml:space="preserve"> </w:t>
            </w:r>
            <w:r w:rsidR="008A7F29" w:rsidRPr="002B0248">
              <w:rPr>
                <w:rFonts w:ascii="Times New Roman" w:eastAsia="Calibri" w:hAnsi="Times New Roman" w:cs="Times New Roman"/>
                <w:szCs w:val="22"/>
              </w:rPr>
              <w:t xml:space="preserve">lateral wall. </w:t>
            </w:r>
            <w:r w:rsidR="004E4290" w:rsidRPr="002B0248">
              <w:rPr>
                <w:rFonts w:ascii="Times New Roman" w:eastAsia="Calibri" w:hAnsi="Times New Roman" w:cs="Times New Roman"/>
                <w:szCs w:val="22"/>
              </w:rPr>
              <w:t xml:space="preserve">He </w:t>
            </w:r>
            <w:r w:rsidR="00001863" w:rsidRPr="002B0248">
              <w:rPr>
                <w:rFonts w:ascii="Times New Roman" w:eastAsia="Calibri" w:hAnsi="Times New Roman" w:cs="Times New Roman"/>
                <w:szCs w:val="22"/>
              </w:rPr>
              <w:t xml:space="preserve">was </w:t>
            </w:r>
            <w:r w:rsidR="004E4290" w:rsidRPr="002B0248">
              <w:rPr>
                <w:rFonts w:ascii="Times New Roman" w:eastAsia="Calibri" w:hAnsi="Times New Roman" w:cs="Times New Roman"/>
                <w:szCs w:val="22"/>
              </w:rPr>
              <w:t>asymptomatic. R</w:t>
            </w:r>
            <w:r w:rsidR="008A7F29" w:rsidRPr="002B0248">
              <w:rPr>
                <w:rFonts w:ascii="Times New Roman" w:eastAsia="Calibri" w:hAnsi="Times New Roman" w:cs="Times New Roman"/>
                <w:szCs w:val="22"/>
              </w:rPr>
              <w:t>epeat CAG showed no stenosis of RCA and</w:t>
            </w:r>
            <w:r w:rsidR="00F8157D" w:rsidRPr="002B0248">
              <w:rPr>
                <w:rFonts w:ascii="Times New Roman" w:eastAsia="Calibri" w:hAnsi="Times New Roman" w:cs="Times New Roman"/>
                <w:szCs w:val="22"/>
              </w:rPr>
              <w:t xml:space="preserve"> resolved </w:t>
            </w:r>
            <w:r w:rsidR="004E4290" w:rsidRPr="002B0248">
              <w:rPr>
                <w:rFonts w:ascii="Times New Roman" w:eastAsia="Calibri" w:hAnsi="Times New Roman" w:cs="Times New Roman"/>
                <w:szCs w:val="22"/>
              </w:rPr>
              <w:t xml:space="preserve">perfusion deficit on </w:t>
            </w:r>
            <w:r w:rsidR="008A7F29" w:rsidRPr="002B0248">
              <w:rPr>
                <w:rFonts w:ascii="Times New Roman" w:eastAsia="Calibri" w:hAnsi="Times New Roman" w:cs="Times New Roman"/>
                <w:szCs w:val="22"/>
              </w:rPr>
              <w:t>MPI</w:t>
            </w:r>
            <w:r w:rsidR="00F8157D" w:rsidRPr="002B0248">
              <w:rPr>
                <w:rFonts w:ascii="Times New Roman" w:eastAsia="Calibri" w:hAnsi="Times New Roman" w:cs="Times New Roman"/>
                <w:szCs w:val="22"/>
              </w:rPr>
              <w:t>. No CABG/PCI was performed.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13</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2012</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2.8</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791CF7"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8.5</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F8157D" w:rsidRPr="002B0248">
              <w:rPr>
                <w:rFonts w:ascii="Times New Roman" w:eastAsia="Calibri" w:hAnsi="Times New Roman" w:cs="Times New Roman"/>
                <w:szCs w:val="22"/>
              </w:rPr>
              <w:t xml:space="preserve">atient had </w:t>
            </w:r>
            <w:r w:rsidR="00F1389C" w:rsidRPr="002B0248">
              <w:rPr>
                <w:rFonts w:ascii="Times New Roman" w:eastAsia="Calibri" w:hAnsi="Times New Roman" w:cs="Times New Roman"/>
                <w:szCs w:val="22"/>
              </w:rPr>
              <w:t xml:space="preserve">giant </w:t>
            </w:r>
            <w:r w:rsidR="00F8157D" w:rsidRPr="002B0248">
              <w:rPr>
                <w:rFonts w:ascii="Times New Roman" w:eastAsia="Calibri" w:hAnsi="Times New Roman" w:cs="Times New Roman"/>
                <w:szCs w:val="22"/>
              </w:rPr>
              <w:t xml:space="preserve">aneurysms at </w:t>
            </w:r>
            <w:r w:rsidR="00F1389C" w:rsidRPr="002B0248">
              <w:rPr>
                <w:rFonts w:ascii="Times New Roman" w:eastAsia="Calibri" w:hAnsi="Times New Roman" w:cs="Times New Roman"/>
                <w:szCs w:val="22"/>
              </w:rPr>
              <w:t>RCA, LAD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 xml:space="preserve"> and LCx. Post KD 5 years, positive for adenosine</w:t>
            </w:r>
            <w:r w:rsidRPr="002B0248">
              <w:rPr>
                <w:rFonts w:ascii="Times New Roman" w:eastAsia="Calibri" w:hAnsi="Times New Roman" w:cs="Times New Roman"/>
                <w:szCs w:val="22"/>
              </w:rPr>
              <w:t xml:space="preserve"> with </w:t>
            </w:r>
            <w:r w:rsidR="00F1389C" w:rsidRPr="002B0248">
              <w:rPr>
                <w:rFonts w:ascii="Times New Roman" w:eastAsia="Calibri" w:hAnsi="Times New Roman" w:cs="Times New Roman"/>
                <w:szCs w:val="22"/>
              </w:rPr>
              <w:t xml:space="preserve">stress </w:t>
            </w:r>
            <w:r w:rsidR="00F8157D" w:rsidRPr="002B0248">
              <w:rPr>
                <w:rFonts w:ascii="Times New Roman" w:eastAsia="Calibri" w:hAnsi="Times New Roman" w:cs="Times New Roman"/>
                <w:szCs w:val="22"/>
              </w:rPr>
              <w:t xml:space="preserve">CMR </w:t>
            </w:r>
            <w:r w:rsidR="00F1389C" w:rsidRPr="002B0248">
              <w:rPr>
                <w:rFonts w:ascii="Times New Roman" w:eastAsia="Calibri" w:hAnsi="Times New Roman" w:cs="Times New Roman"/>
                <w:szCs w:val="22"/>
              </w:rPr>
              <w:t xml:space="preserve">at inferior + inferoseptal wall. CABG was performed </w:t>
            </w:r>
            <w:r w:rsidR="00F8157D" w:rsidRPr="002B0248">
              <w:rPr>
                <w:rFonts w:ascii="Times New Roman" w:eastAsia="Calibri" w:hAnsi="Times New Roman" w:cs="Times New Roman"/>
                <w:szCs w:val="22"/>
              </w:rPr>
              <w:t>and confirmed stenotic lesion</w:t>
            </w:r>
            <w:r w:rsidRPr="002B0248">
              <w:rPr>
                <w:rFonts w:ascii="Times New Roman" w:eastAsia="Calibri" w:hAnsi="Times New Roman" w:cs="Times New Roman"/>
                <w:szCs w:val="22"/>
              </w:rPr>
              <w:t>. P</w:t>
            </w:r>
            <w:r w:rsidR="00F8157D" w:rsidRPr="002B0248">
              <w:rPr>
                <w:rFonts w:ascii="Times New Roman" w:eastAsia="Calibri" w:hAnsi="Times New Roman" w:cs="Times New Roman"/>
                <w:szCs w:val="22"/>
              </w:rPr>
              <w:t xml:space="preserve">atient underwent CABG; </w:t>
            </w:r>
            <w:r w:rsidR="00F1389C" w:rsidRPr="002B0248">
              <w:rPr>
                <w:rFonts w:ascii="Times New Roman" w:eastAsia="Calibri" w:hAnsi="Times New Roman" w:cs="Times New Roman"/>
                <w:szCs w:val="22"/>
              </w:rPr>
              <w:t>LIMA to mid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LAD and RIMA to distal RCA and ligation of distal aneurysm of LCA.</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14</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2012</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2.1</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2.6</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934115" w:rsidRPr="002B0248">
              <w:rPr>
                <w:rFonts w:ascii="Times New Roman" w:eastAsia="Calibri" w:hAnsi="Times New Roman" w:cs="Times New Roman"/>
                <w:szCs w:val="22"/>
              </w:rPr>
              <w:t xml:space="preserve">atient had </w:t>
            </w:r>
            <w:r w:rsidR="00A022ED" w:rsidRPr="002B0248">
              <w:rPr>
                <w:rFonts w:ascii="Times New Roman" w:eastAsia="Calibri" w:hAnsi="Times New Roman" w:cs="Times New Roman"/>
                <w:szCs w:val="22"/>
              </w:rPr>
              <w:t xml:space="preserve">giant aneurysm at RCA with </w:t>
            </w:r>
            <w:r w:rsidR="00F1389C" w:rsidRPr="002B0248">
              <w:rPr>
                <w:rFonts w:ascii="Times New Roman" w:eastAsia="Calibri" w:hAnsi="Times New Roman" w:cs="Times New Roman"/>
                <w:szCs w:val="22"/>
              </w:rPr>
              <w:t xml:space="preserve">total occlusion of RCA distal to </w:t>
            </w:r>
            <w:r w:rsidR="00A022ED" w:rsidRPr="002B0248">
              <w:rPr>
                <w:rFonts w:ascii="Times New Roman" w:eastAsia="Calibri" w:hAnsi="Times New Roman" w:cs="Times New Roman"/>
                <w:szCs w:val="22"/>
              </w:rPr>
              <w:t xml:space="preserve">the </w:t>
            </w:r>
            <w:r w:rsidR="00F1389C" w:rsidRPr="002B0248">
              <w:rPr>
                <w:rFonts w:ascii="Times New Roman" w:eastAsia="Calibri" w:hAnsi="Times New Roman" w:cs="Times New Roman"/>
                <w:szCs w:val="22"/>
              </w:rPr>
              <w:t xml:space="preserve">aneurysm </w:t>
            </w:r>
            <w:r w:rsidR="00A022ED" w:rsidRPr="002B0248">
              <w:rPr>
                <w:rFonts w:ascii="Times New Roman" w:eastAsia="Calibri" w:hAnsi="Times New Roman" w:cs="Times New Roman"/>
                <w:szCs w:val="22"/>
              </w:rPr>
              <w:t xml:space="preserve">and </w:t>
            </w:r>
            <w:r w:rsidR="00F1389C" w:rsidRPr="002B0248">
              <w:rPr>
                <w:rFonts w:ascii="Times New Roman" w:eastAsia="Calibri" w:hAnsi="Times New Roman" w:cs="Times New Roman"/>
                <w:szCs w:val="22"/>
              </w:rPr>
              <w:t xml:space="preserve">collateral artery </w:t>
            </w:r>
            <w:r w:rsidR="00A022ED" w:rsidRPr="002B0248">
              <w:rPr>
                <w:rFonts w:ascii="Times New Roman" w:eastAsia="Calibri" w:hAnsi="Times New Roman" w:cs="Times New Roman"/>
                <w:szCs w:val="22"/>
              </w:rPr>
              <w:t xml:space="preserve">supplied distal RCA from LAD. </w:t>
            </w:r>
            <w:r w:rsidRPr="002B0248">
              <w:rPr>
                <w:rFonts w:ascii="Times New Roman" w:eastAsia="Calibri" w:hAnsi="Times New Roman" w:cs="Times New Roman"/>
                <w:szCs w:val="22"/>
              </w:rPr>
              <w:t>P</w:t>
            </w:r>
            <w:r w:rsidR="00A022ED" w:rsidRPr="002B0248">
              <w:rPr>
                <w:rFonts w:ascii="Times New Roman" w:eastAsia="Calibri" w:hAnsi="Times New Roman" w:cs="Times New Roman"/>
                <w:szCs w:val="22"/>
              </w:rPr>
              <w:t xml:space="preserve">ositive adenosine </w:t>
            </w:r>
            <w:r w:rsidRPr="002B0248">
              <w:rPr>
                <w:rFonts w:ascii="Times New Roman" w:eastAsia="Calibri" w:hAnsi="Times New Roman" w:cs="Times New Roman"/>
                <w:szCs w:val="22"/>
              </w:rPr>
              <w:t xml:space="preserve">with </w:t>
            </w:r>
            <w:r w:rsidR="00A022ED" w:rsidRPr="002B0248">
              <w:rPr>
                <w:rFonts w:ascii="Times New Roman" w:eastAsia="Calibri" w:hAnsi="Times New Roman" w:cs="Times New Roman"/>
                <w:szCs w:val="22"/>
              </w:rPr>
              <w:t>stress CMR</w:t>
            </w:r>
            <w:r w:rsidR="00F1389C" w:rsidRPr="002B0248">
              <w:rPr>
                <w:rFonts w:ascii="Times New Roman" w:eastAsia="Calibri" w:hAnsi="Times New Roman" w:cs="Times New Roman"/>
                <w:szCs w:val="22"/>
              </w:rPr>
              <w:t xml:space="preserve"> for myocardial ischemia in most of inferior and inferoseptal walls with p</w:t>
            </w:r>
            <w:r w:rsidR="00A022ED" w:rsidRPr="002B0248">
              <w:rPr>
                <w:rFonts w:ascii="Times New Roman" w:eastAsia="Calibri" w:hAnsi="Times New Roman" w:cs="Times New Roman"/>
                <w:szCs w:val="22"/>
              </w:rPr>
              <w:t xml:space="preserve">ossible thrombus of prox. RCA. He was asymptomatic. </w:t>
            </w:r>
            <w:r w:rsidRPr="002B0248">
              <w:rPr>
                <w:rFonts w:ascii="Times New Roman" w:eastAsia="Calibri" w:hAnsi="Times New Roman" w:cs="Times New Roman"/>
                <w:szCs w:val="22"/>
              </w:rPr>
              <w:t>S</w:t>
            </w:r>
            <w:r w:rsidR="00A022ED" w:rsidRPr="002B0248">
              <w:rPr>
                <w:rFonts w:ascii="Times New Roman" w:eastAsia="Calibri" w:hAnsi="Times New Roman" w:cs="Times New Roman"/>
                <w:szCs w:val="22"/>
              </w:rPr>
              <w:t>erial adenosine stress CMR showed negative for ischemia beyond scar. No CABG/PCI was performed.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15</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2013</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5.4</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7.4</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A022ED" w:rsidRPr="002B0248">
              <w:rPr>
                <w:rFonts w:ascii="Times New Roman" w:eastAsia="Calibri" w:hAnsi="Times New Roman" w:cs="Times New Roman"/>
                <w:szCs w:val="22"/>
              </w:rPr>
              <w:t xml:space="preserve">atient </w:t>
            </w:r>
            <w:r w:rsidR="002308F8" w:rsidRPr="002B0248">
              <w:rPr>
                <w:rFonts w:ascii="Times New Roman" w:eastAsia="Calibri" w:hAnsi="Times New Roman" w:cs="Times New Roman"/>
                <w:szCs w:val="22"/>
              </w:rPr>
              <w:t xml:space="preserve">had </w:t>
            </w:r>
            <w:r w:rsidR="00F1389C" w:rsidRPr="002B0248">
              <w:rPr>
                <w:rFonts w:ascii="Times New Roman" w:eastAsia="Calibri" w:hAnsi="Times New Roman" w:cs="Times New Roman"/>
                <w:szCs w:val="22"/>
              </w:rPr>
              <w:t>medium</w:t>
            </w:r>
            <w:r w:rsidRPr="002B0248">
              <w:rPr>
                <w:rFonts w:ascii="Times New Roman" w:eastAsia="Calibri" w:hAnsi="Times New Roman" w:cs="Times New Roman"/>
                <w:szCs w:val="22"/>
              </w:rPr>
              <w:t>-</w:t>
            </w:r>
            <w:r w:rsidR="00A022ED" w:rsidRPr="002B0248">
              <w:rPr>
                <w:rFonts w:ascii="Times New Roman" w:eastAsia="Calibri" w:hAnsi="Times New Roman" w:cs="Times New Roman"/>
                <w:szCs w:val="22"/>
              </w:rPr>
              <w:t xml:space="preserve">sized aneurysms at </w:t>
            </w:r>
            <w:r w:rsidR="00F1389C" w:rsidRPr="002B0248">
              <w:rPr>
                <w:rFonts w:ascii="Times New Roman" w:eastAsia="Calibri" w:hAnsi="Times New Roman" w:cs="Times New Roman"/>
                <w:szCs w:val="22"/>
              </w:rPr>
              <w:t xml:space="preserve">LAD and LCx with chronic total occlusion of RCA with collateral supplied from LAD. </w:t>
            </w:r>
            <w:r w:rsidR="002308F8" w:rsidRPr="002B0248">
              <w:rPr>
                <w:rFonts w:ascii="Times New Roman" w:eastAsia="Calibri" w:hAnsi="Times New Roman" w:cs="Times New Roman"/>
                <w:szCs w:val="22"/>
              </w:rPr>
              <w:t>He was a</w:t>
            </w:r>
            <w:r w:rsidR="00F1389C" w:rsidRPr="002B0248">
              <w:rPr>
                <w:rFonts w:ascii="Times New Roman" w:eastAsia="Calibri" w:hAnsi="Times New Roman" w:cs="Times New Roman"/>
                <w:szCs w:val="22"/>
              </w:rPr>
              <w:t>symptomatic</w:t>
            </w:r>
            <w:r w:rsidRPr="002B0248">
              <w:rPr>
                <w:rFonts w:ascii="Times New Roman" w:eastAsia="Calibri" w:hAnsi="Times New Roman" w:cs="Times New Roman"/>
                <w:szCs w:val="22"/>
              </w:rPr>
              <w:t>. P</w:t>
            </w:r>
            <w:r w:rsidR="00F1389C" w:rsidRPr="002B0248">
              <w:rPr>
                <w:rFonts w:ascii="Times New Roman" w:eastAsia="Calibri" w:hAnsi="Times New Roman" w:cs="Times New Roman"/>
                <w:szCs w:val="22"/>
              </w:rPr>
              <w:t xml:space="preserve">ositive adenosine </w:t>
            </w:r>
            <w:r w:rsidRPr="002B0248">
              <w:rPr>
                <w:rFonts w:ascii="Times New Roman" w:eastAsia="Calibri" w:hAnsi="Times New Roman" w:cs="Times New Roman"/>
                <w:szCs w:val="22"/>
              </w:rPr>
              <w:t xml:space="preserve">with </w:t>
            </w:r>
            <w:r w:rsidR="00F1389C" w:rsidRPr="002B0248">
              <w:rPr>
                <w:rFonts w:ascii="Times New Roman" w:eastAsia="Calibri" w:hAnsi="Times New Roman" w:cs="Times New Roman"/>
                <w:szCs w:val="22"/>
              </w:rPr>
              <w:t xml:space="preserve">stress </w:t>
            </w:r>
            <w:r w:rsidR="002308F8" w:rsidRPr="002B0248">
              <w:rPr>
                <w:rFonts w:ascii="Times New Roman" w:eastAsia="Calibri" w:hAnsi="Times New Roman" w:cs="Times New Roman"/>
                <w:szCs w:val="22"/>
              </w:rPr>
              <w:t xml:space="preserve">CMR with low normal LV function, </w:t>
            </w:r>
            <w:r w:rsidR="00F1389C" w:rsidRPr="002B0248">
              <w:rPr>
                <w:rFonts w:ascii="Times New Roman" w:eastAsia="Calibri" w:hAnsi="Times New Roman" w:cs="Times New Roman"/>
                <w:szCs w:val="22"/>
              </w:rPr>
              <w:t xml:space="preserve">LVEF </w:t>
            </w:r>
            <w:r w:rsidR="002308F8" w:rsidRPr="002B0248">
              <w:rPr>
                <w:rFonts w:ascii="Times New Roman" w:eastAsia="Calibri" w:hAnsi="Times New Roman" w:cs="Times New Roman"/>
                <w:szCs w:val="22"/>
              </w:rPr>
              <w:t>of 52% with a</w:t>
            </w:r>
            <w:r w:rsidR="00F1389C" w:rsidRPr="002B0248">
              <w:rPr>
                <w:rFonts w:ascii="Times New Roman" w:eastAsia="Calibri" w:hAnsi="Times New Roman" w:cs="Times New Roman"/>
                <w:szCs w:val="22"/>
              </w:rPr>
              <w:t>kinetic mid to apical inferior wall, severe s</w:t>
            </w:r>
            <w:r w:rsidR="002308F8" w:rsidRPr="002B0248">
              <w:rPr>
                <w:rFonts w:ascii="Times New Roman" w:eastAsia="Calibri" w:hAnsi="Times New Roman" w:cs="Times New Roman"/>
                <w:szCs w:val="22"/>
              </w:rPr>
              <w:t>tenosis of proximal to mid</w:t>
            </w:r>
            <w:r w:rsidRPr="002B0248">
              <w:rPr>
                <w:rFonts w:ascii="Times New Roman" w:eastAsia="Calibri" w:hAnsi="Times New Roman" w:cs="Times New Roman"/>
                <w:szCs w:val="22"/>
              </w:rPr>
              <w:t>-</w:t>
            </w:r>
            <w:r w:rsidR="002308F8" w:rsidRPr="002B0248">
              <w:rPr>
                <w:rFonts w:ascii="Times New Roman" w:eastAsia="Calibri" w:hAnsi="Times New Roman" w:cs="Times New Roman"/>
                <w:szCs w:val="22"/>
              </w:rPr>
              <w:t>RCA and t</w:t>
            </w:r>
            <w:r w:rsidR="00F1389C" w:rsidRPr="002B0248">
              <w:rPr>
                <w:rFonts w:ascii="Times New Roman" w:eastAsia="Calibri" w:hAnsi="Times New Roman" w:cs="Times New Roman"/>
                <w:szCs w:val="22"/>
              </w:rPr>
              <w:t xml:space="preserve">ransmural infarction mid to apical inferior wall, subendocardial infarction at basal inferior wall. </w:t>
            </w:r>
            <w:r w:rsidR="002308F8" w:rsidRPr="002B0248">
              <w:rPr>
                <w:rFonts w:ascii="Times New Roman" w:eastAsia="Calibri" w:hAnsi="Times New Roman" w:cs="Times New Roman"/>
                <w:szCs w:val="22"/>
              </w:rPr>
              <w:t xml:space="preserve">No ischemia </w:t>
            </w:r>
            <w:r w:rsidRPr="002B0248">
              <w:rPr>
                <w:rFonts w:ascii="Times New Roman" w:eastAsia="Calibri" w:hAnsi="Times New Roman" w:cs="Times New Roman"/>
                <w:szCs w:val="22"/>
              </w:rPr>
              <w:t xml:space="preserve">was found </w:t>
            </w:r>
            <w:r w:rsidR="002308F8" w:rsidRPr="002B0248">
              <w:rPr>
                <w:rFonts w:ascii="Times New Roman" w:eastAsia="Calibri" w:hAnsi="Times New Roman" w:cs="Times New Roman"/>
                <w:szCs w:val="22"/>
              </w:rPr>
              <w:t>beyond scar. No CABG/PCI was performed.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16</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2013</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4.7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791CF7"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10.7</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2308F8" w:rsidRPr="002B0248">
              <w:rPr>
                <w:rFonts w:ascii="Times New Roman" w:eastAsia="Calibri" w:hAnsi="Times New Roman" w:cs="Times New Roman"/>
                <w:szCs w:val="22"/>
              </w:rPr>
              <w:t xml:space="preserve">atient had </w:t>
            </w:r>
            <w:r w:rsidR="00F1389C" w:rsidRPr="002B0248">
              <w:rPr>
                <w:rFonts w:ascii="Times New Roman" w:eastAsia="Calibri" w:hAnsi="Times New Roman" w:cs="Times New Roman"/>
                <w:szCs w:val="22"/>
              </w:rPr>
              <w:t xml:space="preserve">giant </w:t>
            </w:r>
            <w:r w:rsidR="002308F8" w:rsidRPr="002B0248">
              <w:rPr>
                <w:rFonts w:ascii="Times New Roman" w:eastAsia="Calibri" w:hAnsi="Times New Roman" w:cs="Times New Roman"/>
                <w:szCs w:val="22"/>
              </w:rPr>
              <w:t>aneurysm at RCA and LAD</w:t>
            </w:r>
            <w:r w:rsidR="00F1389C" w:rsidRPr="002B0248">
              <w:rPr>
                <w:rFonts w:ascii="Times New Roman" w:eastAsia="Calibri" w:hAnsi="Times New Roman" w:cs="Times New Roman"/>
                <w:szCs w:val="22"/>
              </w:rPr>
              <w:t xml:space="preserve">. </w:t>
            </w:r>
            <w:r w:rsidR="002308F8" w:rsidRPr="002B0248">
              <w:rPr>
                <w:rFonts w:ascii="Times New Roman" w:eastAsia="Calibri" w:hAnsi="Times New Roman" w:cs="Times New Roman"/>
                <w:szCs w:val="22"/>
              </w:rPr>
              <w:t xml:space="preserve">He was asymptomatic. </w:t>
            </w:r>
            <w:r w:rsidRPr="002B0248">
              <w:rPr>
                <w:rFonts w:ascii="Times New Roman" w:eastAsia="Calibri" w:hAnsi="Times New Roman" w:cs="Times New Roman"/>
                <w:szCs w:val="22"/>
              </w:rPr>
              <w:t>P</w:t>
            </w:r>
            <w:r w:rsidR="00F1389C" w:rsidRPr="002B0248">
              <w:rPr>
                <w:rFonts w:ascii="Times New Roman" w:eastAsia="Calibri" w:hAnsi="Times New Roman" w:cs="Times New Roman"/>
                <w:szCs w:val="22"/>
              </w:rPr>
              <w:t xml:space="preserve">ositive adenosine </w:t>
            </w:r>
            <w:r w:rsidRPr="002B0248">
              <w:rPr>
                <w:rFonts w:ascii="Times New Roman" w:eastAsia="Calibri" w:hAnsi="Times New Roman" w:cs="Times New Roman"/>
                <w:szCs w:val="22"/>
              </w:rPr>
              <w:t xml:space="preserve">with </w:t>
            </w:r>
            <w:r w:rsidR="00F1389C" w:rsidRPr="002B0248">
              <w:rPr>
                <w:rFonts w:ascii="Times New Roman" w:eastAsia="Calibri" w:hAnsi="Times New Roman" w:cs="Times New Roman"/>
                <w:szCs w:val="22"/>
              </w:rPr>
              <w:t xml:space="preserve">stress </w:t>
            </w:r>
            <w:r w:rsidR="002308F8" w:rsidRPr="002B0248">
              <w:rPr>
                <w:rFonts w:ascii="Times New Roman" w:eastAsia="Calibri" w:hAnsi="Times New Roman" w:cs="Times New Roman"/>
                <w:szCs w:val="22"/>
              </w:rPr>
              <w:t xml:space="preserve">CMR </w:t>
            </w:r>
            <w:r w:rsidR="00F1389C" w:rsidRPr="002B0248">
              <w:rPr>
                <w:rFonts w:ascii="Times New Roman" w:eastAsia="Calibri" w:hAnsi="Times New Roman" w:cs="Times New Roman"/>
                <w:szCs w:val="22"/>
              </w:rPr>
              <w:t>for myocardial ischemia of mid to apical septal, apical anterior and inferior walls without scar. CAG showed 95% stenosis of proximal LAD and 1</w:t>
            </w:r>
            <w:r w:rsidR="00F1389C" w:rsidRPr="002B0248">
              <w:rPr>
                <w:rFonts w:ascii="Times New Roman" w:eastAsia="Calibri" w:hAnsi="Times New Roman" w:cs="Times New Roman"/>
                <w:szCs w:val="22"/>
                <w:vertAlign w:val="superscript"/>
              </w:rPr>
              <w:t>st</w:t>
            </w:r>
            <w:r w:rsidR="00F1389C" w:rsidRPr="002B0248">
              <w:rPr>
                <w:rFonts w:ascii="Times New Roman" w:eastAsia="Calibri" w:hAnsi="Times New Roman" w:cs="Times New Roman"/>
                <w:szCs w:val="22"/>
              </w:rPr>
              <w:t xml:space="preserve"> diagonal branch ostial</w:t>
            </w:r>
            <w:r w:rsidR="002308F8" w:rsidRPr="002B0248">
              <w:rPr>
                <w:rFonts w:ascii="Times New Roman" w:eastAsia="Calibri" w:hAnsi="Times New Roman" w:cs="Times New Roman"/>
                <w:szCs w:val="22"/>
              </w:rPr>
              <w:t xml:space="preserve"> lesion</w:t>
            </w:r>
            <w:r w:rsidR="00F1389C" w:rsidRPr="002B0248">
              <w:rPr>
                <w:rFonts w:ascii="Times New Roman" w:eastAsia="Calibri" w:hAnsi="Times New Roman" w:cs="Times New Roman"/>
                <w:szCs w:val="22"/>
              </w:rPr>
              <w:t>. PCI was perform</w:t>
            </w:r>
            <w:r w:rsidR="002308F8" w:rsidRPr="002B0248">
              <w:rPr>
                <w:rFonts w:ascii="Times New Roman" w:eastAsia="Calibri" w:hAnsi="Times New Roman" w:cs="Times New Roman"/>
                <w:szCs w:val="22"/>
              </w:rPr>
              <w:t>ed.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17</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2014</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0.3</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8A7F29"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 (late IVIg Rx)</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8A7F29" w:rsidRPr="002B0248" w:rsidRDefault="008A7F29" w:rsidP="00C34FEA">
            <w:pPr>
              <w:spacing w:after="0" w:line="240" w:lineRule="auto"/>
              <w:jc w:val="center"/>
              <w:rPr>
                <w:rFonts w:ascii="Times New Roman" w:eastAsia="Calibri" w:hAnsi="Times New Roman" w:cs="Times New Roman"/>
                <w:szCs w:val="22"/>
                <w:cs/>
              </w:rPr>
            </w:pPr>
            <w:r w:rsidRPr="002B0248">
              <w:rPr>
                <w:rFonts w:ascii="Times New Roman" w:eastAsia="Calibri" w:hAnsi="Times New Roman" w:cs="Times New Roman"/>
                <w:szCs w:val="22"/>
              </w:rPr>
              <w:t>2.4</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A7F29" w:rsidRPr="002B0248" w:rsidRDefault="002308F8"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This boy had</w:t>
            </w:r>
            <w:r w:rsidR="008A7F29" w:rsidRPr="002B0248">
              <w:rPr>
                <w:rFonts w:ascii="Times New Roman" w:eastAsia="Calibri" w:hAnsi="Times New Roman" w:cs="Times New Roman"/>
                <w:szCs w:val="22"/>
              </w:rPr>
              <w:t xml:space="preserve"> giant </w:t>
            </w:r>
            <w:r w:rsidRPr="002B0248">
              <w:rPr>
                <w:rFonts w:ascii="Times New Roman" w:eastAsia="Calibri" w:hAnsi="Times New Roman" w:cs="Times New Roman"/>
                <w:szCs w:val="22"/>
              </w:rPr>
              <w:t xml:space="preserve">aneurysm at </w:t>
            </w:r>
            <w:r w:rsidR="008A7F29" w:rsidRPr="002B0248">
              <w:rPr>
                <w:rFonts w:ascii="Times New Roman" w:eastAsia="Calibri" w:hAnsi="Times New Roman" w:cs="Times New Roman"/>
                <w:szCs w:val="22"/>
              </w:rPr>
              <w:t>LMCA and RCA</w:t>
            </w:r>
            <w:r w:rsidRPr="002B0248">
              <w:rPr>
                <w:rFonts w:ascii="Times New Roman" w:eastAsia="Calibri" w:hAnsi="Times New Roman" w:cs="Times New Roman"/>
                <w:szCs w:val="22"/>
              </w:rPr>
              <w:t>.</w:t>
            </w:r>
            <w:r w:rsidR="008A7F29" w:rsidRPr="002B0248">
              <w:rPr>
                <w:rFonts w:ascii="Times New Roman" w:eastAsia="Calibri" w:hAnsi="Times New Roman" w:cs="Times New Roman"/>
                <w:szCs w:val="22"/>
              </w:rPr>
              <w:t xml:space="preserve"> </w:t>
            </w:r>
            <w:r w:rsidRPr="002B0248">
              <w:rPr>
                <w:rFonts w:ascii="Times New Roman" w:eastAsia="Calibri" w:hAnsi="Times New Roman" w:cs="Times New Roman"/>
                <w:szCs w:val="22"/>
              </w:rPr>
              <w:t xml:space="preserve">CTA </w:t>
            </w:r>
            <w:r w:rsidR="00D2459F" w:rsidRPr="002B0248">
              <w:rPr>
                <w:rFonts w:ascii="Times New Roman" w:eastAsia="Calibri" w:hAnsi="Times New Roman" w:cs="Times New Roman"/>
                <w:szCs w:val="22"/>
              </w:rPr>
              <w:t xml:space="preserve">at 1.8 years post diagnosis </w:t>
            </w:r>
            <w:r w:rsidRPr="002B0248">
              <w:rPr>
                <w:rFonts w:ascii="Times New Roman" w:eastAsia="Calibri" w:hAnsi="Times New Roman" w:cs="Times New Roman"/>
                <w:szCs w:val="22"/>
              </w:rPr>
              <w:t xml:space="preserve">showed </w:t>
            </w:r>
            <w:r w:rsidR="00D2459F" w:rsidRPr="002B0248">
              <w:rPr>
                <w:rFonts w:ascii="Times New Roman" w:eastAsia="Calibri" w:hAnsi="Times New Roman" w:cs="Times New Roman"/>
                <w:szCs w:val="22"/>
              </w:rPr>
              <w:t xml:space="preserve">giant aneurysm with </w:t>
            </w:r>
            <w:r w:rsidRPr="002B0248">
              <w:rPr>
                <w:rFonts w:ascii="Times New Roman" w:eastAsia="Calibri" w:hAnsi="Times New Roman" w:cs="Times New Roman"/>
                <w:szCs w:val="22"/>
              </w:rPr>
              <w:t>laminated</w:t>
            </w:r>
            <w:r w:rsidR="008A7F29" w:rsidRPr="002B0248">
              <w:rPr>
                <w:rFonts w:ascii="Times New Roman" w:eastAsia="Calibri" w:hAnsi="Times New Roman" w:cs="Times New Roman"/>
                <w:szCs w:val="22"/>
              </w:rPr>
              <w:t xml:space="preserve"> thrombus. </w:t>
            </w:r>
            <w:r w:rsidR="00D2459F" w:rsidRPr="002B0248">
              <w:rPr>
                <w:rFonts w:ascii="Times New Roman" w:eastAsia="Calibri" w:hAnsi="Times New Roman" w:cs="Times New Roman"/>
                <w:szCs w:val="22"/>
              </w:rPr>
              <w:t xml:space="preserve">He had decreased LV function and </w:t>
            </w:r>
            <w:r w:rsidR="00D2459F" w:rsidRPr="002B0248">
              <w:rPr>
                <w:rFonts w:ascii="Times New Roman" w:eastAsia="Calibri" w:hAnsi="Times New Roman" w:cs="Times New Roman"/>
                <w:szCs w:val="22"/>
              </w:rPr>
              <w:lastRenderedPageBreak/>
              <w:t xml:space="preserve">HF when he was 2.4 years old. </w:t>
            </w:r>
            <w:r w:rsidR="008A7F29" w:rsidRPr="002B0248">
              <w:rPr>
                <w:rFonts w:ascii="Times New Roman" w:eastAsia="Calibri" w:hAnsi="Times New Roman" w:cs="Times New Roman"/>
                <w:szCs w:val="22"/>
              </w:rPr>
              <w:t>Partial resection aneurys</w:t>
            </w:r>
            <w:r w:rsidR="00D2459F" w:rsidRPr="002B0248">
              <w:rPr>
                <w:rFonts w:ascii="Times New Roman" w:eastAsia="Calibri" w:hAnsi="Times New Roman" w:cs="Times New Roman"/>
                <w:szCs w:val="22"/>
              </w:rPr>
              <w:t xml:space="preserve">m of LMCA and removed thrombus and </w:t>
            </w:r>
            <w:r w:rsidR="008A7F29" w:rsidRPr="002B0248">
              <w:rPr>
                <w:rFonts w:ascii="Times New Roman" w:eastAsia="Calibri" w:hAnsi="Times New Roman" w:cs="Times New Roman"/>
                <w:szCs w:val="22"/>
              </w:rPr>
              <w:t xml:space="preserve">CABG was performed </w:t>
            </w:r>
            <w:r w:rsidR="00D2459F" w:rsidRPr="002B0248">
              <w:rPr>
                <w:rFonts w:ascii="Times New Roman" w:eastAsia="Calibri" w:hAnsi="Times New Roman" w:cs="Times New Roman"/>
                <w:szCs w:val="22"/>
              </w:rPr>
              <w:t xml:space="preserve">using </w:t>
            </w:r>
            <w:r w:rsidR="008A7F29" w:rsidRPr="002B0248">
              <w:rPr>
                <w:rFonts w:ascii="Times New Roman" w:eastAsia="Calibri" w:hAnsi="Times New Roman" w:cs="Times New Roman"/>
                <w:szCs w:val="22"/>
              </w:rPr>
              <w:t>LIMA to LAD and SVG to LCx</w:t>
            </w:r>
            <w:r w:rsidR="00D2459F" w:rsidRPr="002B0248">
              <w:rPr>
                <w:rFonts w:ascii="Times New Roman" w:eastAsia="Calibri" w:hAnsi="Times New Roman" w:cs="Times New Roman"/>
                <w:szCs w:val="22"/>
              </w:rPr>
              <w:t>.</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lastRenderedPageBreak/>
              <w:t>18</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2015</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12.5</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No</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12.5</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D2459F" w:rsidRPr="002B0248">
              <w:rPr>
                <w:rFonts w:ascii="Times New Roman" w:eastAsia="Calibri" w:hAnsi="Times New Roman" w:cs="Times New Roman"/>
                <w:szCs w:val="22"/>
              </w:rPr>
              <w:t>atient p</w:t>
            </w:r>
            <w:r w:rsidR="00F1389C" w:rsidRPr="002B0248">
              <w:rPr>
                <w:rFonts w:ascii="Times New Roman" w:eastAsia="Calibri" w:hAnsi="Times New Roman" w:cs="Times New Roman"/>
                <w:szCs w:val="22"/>
              </w:rPr>
              <w:t xml:space="preserve">resented with chest pain and cardiogenic shock from rupture LAD coronary aneurysm with cardiac tamponade. </w:t>
            </w:r>
            <w:r w:rsidR="00D2459F" w:rsidRPr="002B0248">
              <w:rPr>
                <w:rFonts w:ascii="Times New Roman" w:eastAsia="Calibri" w:hAnsi="Times New Roman" w:cs="Times New Roman"/>
                <w:szCs w:val="22"/>
              </w:rPr>
              <w:t xml:space="preserve">Emergency </w:t>
            </w:r>
            <w:r w:rsidR="00F1389C" w:rsidRPr="002B0248">
              <w:rPr>
                <w:rFonts w:ascii="Times New Roman" w:eastAsia="Calibri" w:hAnsi="Times New Roman" w:cs="Times New Roman"/>
                <w:szCs w:val="22"/>
              </w:rPr>
              <w:t>CABG was performed (SVG to LAD).</w:t>
            </w:r>
          </w:p>
        </w:tc>
      </w:tr>
      <w:tr w:rsidR="00C34FEA" w:rsidRPr="002B0248" w:rsidTr="00C34FEA">
        <w:trPr>
          <w:trHeight w:val="1"/>
        </w:trPr>
        <w:tc>
          <w:tcPr>
            <w:tcW w:w="4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520329">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19</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2016</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0.8</w:t>
            </w:r>
          </w:p>
        </w:tc>
        <w:tc>
          <w:tcPr>
            <w:tcW w:w="13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Yes</w:t>
            </w:r>
          </w:p>
        </w:tc>
        <w:tc>
          <w:tcPr>
            <w:tcW w:w="1376" w:type="dxa"/>
            <w:tcBorders>
              <w:top w:val="single" w:sz="4" w:space="0" w:color="000000"/>
              <w:left w:val="single" w:sz="4" w:space="0" w:color="000000"/>
              <w:bottom w:val="single" w:sz="4" w:space="0" w:color="000000"/>
              <w:right w:val="single" w:sz="4" w:space="0" w:color="000000"/>
            </w:tcBorders>
            <w:shd w:val="clear" w:color="000000" w:fill="FFFFFF"/>
          </w:tcPr>
          <w:p w:rsidR="00F1389C" w:rsidRPr="002B0248" w:rsidRDefault="00F1389C" w:rsidP="00C34FEA">
            <w:pPr>
              <w:spacing w:after="0" w:line="240" w:lineRule="auto"/>
              <w:jc w:val="center"/>
              <w:rPr>
                <w:rFonts w:ascii="Times New Roman" w:eastAsia="Calibri" w:hAnsi="Times New Roman" w:cs="Times New Roman"/>
                <w:szCs w:val="22"/>
              </w:rPr>
            </w:pPr>
            <w:r w:rsidRPr="002B0248">
              <w:rPr>
                <w:rFonts w:ascii="Times New Roman" w:eastAsia="Calibri" w:hAnsi="Times New Roman" w:cs="Times New Roman"/>
                <w:szCs w:val="22"/>
              </w:rPr>
              <w:t>1.5</w:t>
            </w:r>
          </w:p>
        </w:tc>
        <w:tc>
          <w:tcPr>
            <w:tcW w:w="79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1389C" w:rsidRPr="002B0248" w:rsidRDefault="00001863" w:rsidP="00001863">
            <w:pPr>
              <w:spacing w:after="0" w:line="240" w:lineRule="auto"/>
              <w:rPr>
                <w:rFonts w:ascii="Times New Roman" w:eastAsia="Calibri" w:hAnsi="Times New Roman" w:cs="Times New Roman"/>
                <w:szCs w:val="22"/>
              </w:rPr>
            </w:pPr>
            <w:r w:rsidRPr="002B0248">
              <w:rPr>
                <w:rFonts w:ascii="Times New Roman" w:eastAsia="Calibri" w:hAnsi="Times New Roman" w:cs="Times New Roman"/>
                <w:szCs w:val="22"/>
              </w:rPr>
              <w:t>P</w:t>
            </w:r>
            <w:r w:rsidR="00D2459F" w:rsidRPr="002B0248">
              <w:rPr>
                <w:rFonts w:ascii="Times New Roman" w:eastAsia="Calibri" w:hAnsi="Times New Roman" w:cs="Times New Roman"/>
                <w:szCs w:val="22"/>
              </w:rPr>
              <w:t>atient had multiple giant aneurysms at RCA</w:t>
            </w:r>
            <w:r w:rsidR="00F1389C" w:rsidRPr="002B0248">
              <w:rPr>
                <w:rFonts w:ascii="Times New Roman" w:eastAsia="Calibri" w:hAnsi="Times New Roman" w:cs="Times New Roman"/>
                <w:szCs w:val="22"/>
              </w:rPr>
              <w:t>. Positive adenosine stress MRI for myocardial ischemia in entire septum</w:t>
            </w:r>
            <w:r w:rsidRPr="002B0248">
              <w:rPr>
                <w:rFonts w:ascii="Times New Roman" w:eastAsia="Calibri" w:hAnsi="Times New Roman" w:cs="Times New Roman"/>
                <w:szCs w:val="22"/>
              </w:rPr>
              <w:t xml:space="preserve">; </w:t>
            </w:r>
            <w:r w:rsidR="00F1389C" w:rsidRPr="002B0248">
              <w:rPr>
                <w:rFonts w:ascii="Times New Roman" w:eastAsia="Calibri" w:hAnsi="Times New Roman" w:cs="Times New Roman"/>
                <w:szCs w:val="22"/>
              </w:rPr>
              <w:t>suspicious stenosis of distal RCA. CAG showed less than 25% stenosis mid</w:t>
            </w:r>
            <w:r w:rsidRPr="002B0248">
              <w:rPr>
                <w:rFonts w:ascii="Times New Roman" w:eastAsia="Calibri" w:hAnsi="Times New Roman" w:cs="Times New Roman"/>
                <w:szCs w:val="22"/>
              </w:rPr>
              <w:t>-</w:t>
            </w:r>
            <w:r w:rsidR="00F1389C" w:rsidRPr="002B0248">
              <w:rPr>
                <w:rFonts w:ascii="Times New Roman" w:eastAsia="Calibri" w:hAnsi="Times New Roman" w:cs="Times New Roman"/>
                <w:szCs w:val="22"/>
              </w:rPr>
              <w:t>RCA. No CABG/PCI</w:t>
            </w:r>
            <w:r w:rsidR="00CC1087" w:rsidRPr="002B0248">
              <w:rPr>
                <w:rFonts w:ascii="Times New Roman" w:eastAsia="Calibri" w:hAnsi="Times New Roman" w:cs="Times New Roman"/>
                <w:szCs w:val="22"/>
              </w:rPr>
              <w:t xml:space="preserve"> therefore was </w:t>
            </w:r>
            <w:r w:rsidR="00D2459F" w:rsidRPr="002B0248">
              <w:rPr>
                <w:rFonts w:ascii="Times New Roman" w:eastAsia="Calibri" w:hAnsi="Times New Roman" w:cs="Times New Roman"/>
                <w:szCs w:val="22"/>
              </w:rPr>
              <w:t>not performed</w:t>
            </w:r>
            <w:r w:rsidR="00F1389C" w:rsidRPr="002B0248">
              <w:rPr>
                <w:rFonts w:ascii="Times New Roman" w:eastAsia="Calibri" w:hAnsi="Times New Roman" w:cs="Times New Roman"/>
                <w:szCs w:val="22"/>
              </w:rPr>
              <w:t>.</w:t>
            </w:r>
          </w:p>
        </w:tc>
      </w:tr>
    </w:tbl>
    <w:p w:rsidR="00657227" w:rsidRPr="00C34FEA" w:rsidRDefault="00F1389C" w:rsidP="00C34FEA">
      <w:pPr>
        <w:spacing w:before="120" w:after="120" w:line="240" w:lineRule="auto"/>
        <w:rPr>
          <w:rFonts w:ascii="Times New Roman" w:hAnsi="Times New Roman" w:cs="Times New Roman"/>
          <w:szCs w:val="22"/>
        </w:rPr>
      </w:pPr>
      <w:r w:rsidRPr="002B0248">
        <w:rPr>
          <w:rFonts w:ascii="Times New Roman" w:eastAsia="Calibri" w:hAnsi="Times New Roman" w:cs="Times New Roman"/>
          <w:szCs w:val="22"/>
        </w:rPr>
        <w:t>KD</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Kawasaki disease; MI</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myocardial ischemia; CAAs</w:t>
      </w:r>
      <w:r w:rsidR="00001863" w:rsidRPr="002B0248">
        <w:rPr>
          <w:rFonts w:ascii="Times New Roman" w:eastAsia="Calibri" w:hAnsi="Times New Roman" w:cs="Times New Roman"/>
          <w:szCs w:val="22"/>
        </w:rPr>
        <w:t>=c</w:t>
      </w:r>
      <w:r w:rsidRPr="002B0248">
        <w:rPr>
          <w:rFonts w:ascii="Times New Roman" w:eastAsia="Calibri" w:hAnsi="Times New Roman" w:cs="Times New Roman"/>
          <w:szCs w:val="22"/>
        </w:rPr>
        <w:t xml:space="preserve">oronary artery aneurysms; </w:t>
      </w:r>
      <w:r w:rsidR="00CC7CF3" w:rsidRPr="002B0248">
        <w:rPr>
          <w:rFonts w:ascii="Times New Roman" w:eastAsia="Calibri" w:hAnsi="Times New Roman" w:cs="Times New Roman"/>
          <w:szCs w:val="22"/>
        </w:rPr>
        <w:t>ECG</w:t>
      </w:r>
      <w:r w:rsidR="00001863" w:rsidRPr="002B0248">
        <w:rPr>
          <w:rFonts w:ascii="Times New Roman" w:eastAsia="Calibri" w:hAnsi="Times New Roman" w:cs="Times New Roman"/>
          <w:szCs w:val="22"/>
        </w:rPr>
        <w:t>=</w:t>
      </w:r>
      <w:r w:rsidR="00CC7CF3" w:rsidRPr="002B0248">
        <w:rPr>
          <w:rFonts w:ascii="Times New Roman" w:eastAsia="Calibri" w:hAnsi="Times New Roman" w:cs="Times New Roman"/>
          <w:szCs w:val="22"/>
        </w:rPr>
        <w:t xml:space="preserve">electrocardiography; </w:t>
      </w:r>
      <w:r w:rsidRPr="002B0248">
        <w:rPr>
          <w:rFonts w:ascii="Times New Roman" w:eastAsia="Calibri" w:hAnsi="Times New Roman" w:cs="Times New Roman"/>
          <w:szCs w:val="22"/>
        </w:rPr>
        <w:t>LMCA</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left main coronary artery; LAD</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left anterior descending artery; RCA</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right coronary artery; LIMA</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lef</w:t>
      </w:r>
      <w:r w:rsidR="00CC7CF3" w:rsidRPr="002B0248">
        <w:rPr>
          <w:rFonts w:ascii="Times New Roman" w:eastAsia="Calibri" w:hAnsi="Times New Roman" w:cs="Times New Roman"/>
          <w:szCs w:val="22"/>
        </w:rPr>
        <w:t>t internal mammary artery; LCx</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left circumflex artery; RIMA</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right internal mam</w:t>
      </w:r>
      <w:r w:rsidR="00CC7CF3" w:rsidRPr="002B0248">
        <w:rPr>
          <w:rFonts w:ascii="Times New Roman" w:eastAsia="Calibri" w:hAnsi="Times New Roman" w:cs="Times New Roman"/>
          <w:szCs w:val="22"/>
        </w:rPr>
        <w:t>mary; SVG</w:t>
      </w:r>
      <w:r w:rsidR="00001863" w:rsidRPr="002B0248">
        <w:rPr>
          <w:rFonts w:ascii="Times New Roman" w:eastAsia="Calibri" w:hAnsi="Times New Roman" w:cs="Times New Roman"/>
          <w:szCs w:val="22"/>
        </w:rPr>
        <w:t>=</w:t>
      </w:r>
      <w:r w:rsidR="00CC7CF3" w:rsidRPr="002B0248">
        <w:rPr>
          <w:rFonts w:ascii="Times New Roman" w:eastAsia="Calibri" w:hAnsi="Times New Roman" w:cs="Times New Roman"/>
          <w:szCs w:val="22"/>
        </w:rPr>
        <w:t>saphenous vein graft</w:t>
      </w:r>
      <w:r w:rsidRPr="002B0248">
        <w:rPr>
          <w:rFonts w:ascii="Times New Roman" w:eastAsia="Calibri" w:hAnsi="Times New Roman" w:cs="Times New Roman"/>
          <w:szCs w:val="22"/>
        </w:rPr>
        <w:t>; CAG</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coronary angiography; CABG</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coronary artery bypass grafting; PCI</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percutaneous coronary intervention; CTA</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comp</w:t>
      </w:r>
      <w:r w:rsidR="00CC7CF3" w:rsidRPr="002B0248">
        <w:rPr>
          <w:rFonts w:ascii="Times New Roman" w:eastAsia="Calibri" w:hAnsi="Times New Roman" w:cs="Times New Roman"/>
          <w:szCs w:val="22"/>
        </w:rPr>
        <w:t>uted-tomography angiography; CMR</w:t>
      </w:r>
      <w:r w:rsidR="00001863" w:rsidRPr="002B0248">
        <w:rPr>
          <w:rFonts w:ascii="Times New Roman" w:eastAsia="Calibri" w:hAnsi="Times New Roman" w:cs="Times New Roman"/>
          <w:szCs w:val="22"/>
        </w:rPr>
        <w:t>=</w:t>
      </w:r>
      <w:r w:rsidR="00CC7CF3" w:rsidRPr="002B0248">
        <w:rPr>
          <w:rFonts w:ascii="Times New Roman" w:eastAsia="Calibri" w:hAnsi="Times New Roman" w:cs="Times New Roman"/>
          <w:szCs w:val="22"/>
        </w:rPr>
        <w:t>cardiovascular magnetic resonance</w:t>
      </w:r>
      <w:r w:rsidRPr="002B0248">
        <w:rPr>
          <w:rFonts w:ascii="Times New Roman" w:eastAsia="Calibri" w:hAnsi="Times New Roman" w:cs="Times New Roman"/>
          <w:szCs w:val="22"/>
        </w:rPr>
        <w:t>; MIBI scan</w:t>
      </w:r>
      <w:r w:rsidR="00001863" w:rsidRPr="002B0248">
        <w:rPr>
          <w:rFonts w:ascii="Times New Roman" w:eastAsia="Calibri" w:hAnsi="Times New Roman" w:cs="Times New Roman"/>
          <w:szCs w:val="22"/>
        </w:rPr>
        <w:t>=</w:t>
      </w:r>
      <w:r w:rsidRPr="002B0248">
        <w:rPr>
          <w:rFonts w:ascii="Times New Roman" w:eastAsia="Calibri" w:hAnsi="Times New Roman" w:cs="Times New Roman"/>
          <w:szCs w:val="22"/>
        </w:rPr>
        <w:t>myocardial perfusion scan;</w:t>
      </w:r>
      <w:r w:rsidR="00CC7CF3" w:rsidRPr="002B0248">
        <w:rPr>
          <w:rFonts w:ascii="Times New Roman" w:eastAsia="Calibri" w:hAnsi="Times New Roman" w:cs="Times New Roman"/>
          <w:szCs w:val="22"/>
        </w:rPr>
        <w:t xml:space="preserve"> LVEF</w:t>
      </w:r>
      <w:r w:rsidR="00001863" w:rsidRPr="002B0248">
        <w:rPr>
          <w:rFonts w:ascii="Times New Roman" w:eastAsia="Calibri" w:hAnsi="Times New Roman" w:cs="Times New Roman"/>
          <w:szCs w:val="22"/>
        </w:rPr>
        <w:t>=</w:t>
      </w:r>
      <w:r w:rsidR="00CC7CF3" w:rsidRPr="002B0248">
        <w:rPr>
          <w:rFonts w:ascii="Times New Roman" w:eastAsia="Calibri" w:hAnsi="Times New Roman" w:cs="Times New Roman"/>
          <w:szCs w:val="22"/>
        </w:rPr>
        <w:t>left ventricular ejection fraction</w:t>
      </w:r>
      <w:r w:rsidR="00C34FEA" w:rsidRPr="002B0248">
        <w:rPr>
          <w:rFonts w:ascii="Times New Roman" w:hAnsi="Times New Roman" w:cs="Times New Roman"/>
          <w:szCs w:val="22"/>
        </w:rPr>
        <w:t>.</w:t>
      </w:r>
    </w:p>
    <w:p w:rsidR="00C34FEA" w:rsidRPr="00F1389C" w:rsidRDefault="00C34FEA">
      <w:pPr>
        <w:rPr>
          <w:rFonts w:ascii="Times New Roman" w:hAnsi="Times New Roman" w:cs="Times New Roman"/>
          <w:sz w:val="28"/>
        </w:rPr>
      </w:pPr>
    </w:p>
    <w:sectPr w:rsidR="00C34FEA" w:rsidRPr="00F1389C" w:rsidSect="00F1389C">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oNotDisplayPageBoundaries/>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89C"/>
    <w:rsid w:val="00001863"/>
    <w:rsid w:val="0012371F"/>
    <w:rsid w:val="001363A5"/>
    <w:rsid w:val="002308F8"/>
    <w:rsid w:val="002B0248"/>
    <w:rsid w:val="0045478E"/>
    <w:rsid w:val="004E4290"/>
    <w:rsid w:val="00520329"/>
    <w:rsid w:val="005950F6"/>
    <w:rsid w:val="00657227"/>
    <w:rsid w:val="00791CF7"/>
    <w:rsid w:val="008A7F29"/>
    <w:rsid w:val="00934115"/>
    <w:rsid w:val="00A022ED"/>
    <w:rsid w:val="00A047F0"/>
    <w:rsid w:val="00A11DA6"/>
    <w:rsid w:val="00A3182C"/>
    <w:rsid w:val="00BB76F4"/>
    <w:rsid w:val="00C34FEA"/>
    <w:rsid w:val="00C6743D"/>
    <w:rsid w:val="00CA782D"/>
    <w:rsid w:val="00CC1087"/>
    <w:rsid w:val="00CC7CF3"/>
    <w:rsid w:val="00CF6921"/>
    <w:rsid w:val="00D2459F"/>
    <w:rsid w:val="00E23D49"/>
    <w:rsid w:val="00ED41B2"/>
    <w:rsid w:val="00F1389C"/>
    <w:rsid w:val="00F8157D"/>
  </w:rsids>
  <m:mathPr>
    <m:mathFont m:val="Cambria Math"/>
    <m:brkBin m:val="before"/>
    <m:brkBinSub m:val="--"/>
    <m:smallFrac m:val="0"/>
    <m:dispDef/>
    <m:lMargin m:val="0"/>
    <m:rMargin m:val="0"/>
    <m:defJc m:val="centerGroup"/>
    <m:wrapIndent m:val="1440"/>
    <m:intLim m:val="subSup"/>
    <m:naryLim m:val="undOvr"/>
  </m:mathPr>
  <w:themeFontLang w:val="en-CA"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321053-53BA-46BC-9D12-2EBFF86C3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389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4FEA"/>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C34FEA"/>
    <w:rPr>
      <w:rFonts w:ascii="Tahoma" w:hAnsi="Tahoma" w:cs="Angsana New"/>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vijarnsorn@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1303</Words>
  <Characters>7432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Chodchanok Vijarnsorn</dc:creator>
  <cp:lastModifiedBy>Chodchanok Vijarnsorn</cp:lastModifiedBy>
  <cp:revision>2</cp:revision>
  <dcterms:created xsi:type="dcterms:W3CDTF">2021-02-17T16:42:00Z</dcterms:created>
  <dcterms:modified xsi:type="dcterms:W3CDTF">2021-02-17T16:42:00Z</dcterms:modified>
</cp:coreProperties>
</file>