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C19" w:rsidRDefault="00D57C19" w:rsidP="00D57C19">
      <w:pPr>
        <w:pStyle w:val="Nadpis1"/>
        <w:spacing w:line="240" w:lineRule="auto"/>
        <w:jc w:val="lef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Supplementary Tables</w:t>
      </w:r>
    </w:p>
    <w:p w:rsidR="00D57C19" w:rsidRPr="00925152" w:rsidRDefault="00D57C19" w:rsidP="00D57C19">
      <w:pPr>
        <w:spacing w:line="240" w:lineRule="auto"/>
        <w:rPr>
          <w:color w:val="000000" w:themeColor="text1"/>
          <w:sz w:val="20"/>
          <w:szCs w:val="20"/>
          <w:lang w:val="en-GB"/>
        </w:rPr>
      </w:pPr>
    </w:p>
    <w:p w:rsidR="00D57C19" w:rsidRPr="00925152" w:rsidRDefault="00D57C19" w:rsidP="00D57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  <w:r w:rsidRPr="00925152">
        <w:rPr>
          <w:b/>
          <w:bCs/>
          <w:sz w:val="20"/>
          <w:szCs w:val="20"/>
        </w:rPr>
        <w:t>Table 1</w:t>
      </w:r>
      <w:r w:rsidRPr="00925152">
        <w:rPr>
          <w:sz w:val="20"/>
          <w:szCs w:val="20"/>
        </w:rPr>
        <w:t xml:space="preserve">: </w:t>
      </w:r>
      <w:r w:rsidRPr="00925152">
        <w:rPr>
          <w:i/>
          <w:iCs/>
          <w:sz w:val="20"/>
          <w:szCs w:val="20"/>
        </w:rPr>
        <w:t>Demographic information of research sample</w:t>
      </w:r>
    </w:p>
    <w:tbl>
      <w:tblPr>
        <w:tblStyle w:val="3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D57C19" w:rsidRPr="001A2170" w:rsidTr="0017566E">
        <w:trPr>
          <w:trHeight w:val="20"/>
        </w:trPr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Characteristics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Categories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Frequency/M ± SD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%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Sex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Total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3345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100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Male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1470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44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Female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1875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56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Age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Total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16.61 ± 1.32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 xml:space="preserve"> 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Male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16.63± 1.37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Female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16.6 ± 1.27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School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Elementary</w:t>
            </w:r>
            <w:r w:rsidRPr="00925152">
              <w:rPr>
                <w:sz w:val="20"/>
                <w:szCs w:val="20"/>
              </w:rPr>
              <w:t xml:space="preserve"> school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260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7.8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schools</w:t>
            </w:r>
            <w:r w:rsidRPr="00925152">
              <w:rPr>
                <w:sz w:val="20"/>
                <w:szCs w:val="20"/>
              </w:rPr>
              <w:t xml:space="preserve"> without a leaving examination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285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8.5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schools</w:t>
            </w:r>
            <w:r w:rsidRPr="00925152">
              <w:rPr>
                <w:sz w:val="20"/>
                <w:szCs w:val="20"/>
              </w:rPr>
              <w:t xml:space="preserve"> with a leaving examination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878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26.2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925152">
              <w:rPr>
                <w:sz w:val="20"/>
                <w:szCs w:val="20"/>
              </w:rPr>
              <w:t>rammar school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1922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57.5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Place of living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Town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2098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63.2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Village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1221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36.8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Nationality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Czech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2994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89.7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Czech-Slovak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129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3.9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Other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222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6.5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Highest education of a mother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Elementary</w:t>
            </w:r>
            <w:r w:rsidRPr="00925152">
              <w:rPr>
                <w:sz w:val="20"/>
                <w:szCs w:val="20"/>
              </w:rPr>
              <w:t xml:space="preserve"> school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70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2.1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schools</w:t>
            </w:r>
            <w:r w:rsidRPr="00925152">
              <w:rPr>
                <w:sz w:val="20"/>
                <w:szCs w:val="20"/>
              </w:rPr>
              <w:t xml:space="preserve"> without a leaving examination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696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20.8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Grammar school/High schools</w:t>
            </w:r>
            <w:r w:rsidRPr="00925152">
              <w:rPr>
                <w:sz w:val="20"/>
                <w:szCs w:val="20"/>
              </w:rPr>
              <w:t xml:space="preserve"> with a leaving examination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1471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44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University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977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29.2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I don’ know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131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3.9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Highest education of a father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Elementary</w:t>
            </w:r>
            <w:r w:rsidRPr="00925152">
              <w:rPr>
                <w:sz w:val="20"/>
                <w:szCs w:val="20"/>
              </w:rPr>
              <w:t xml:space="preserve"> school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51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1.5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schools</w:t>
            </w:r>
            <w:r w:rsidRPr="00925152">
              <w:rPr>
                <w:sz w:val="20"/>
                <w:szCs w:val="20"/>
              </w:rPr>
              <w:t xml:space="preserve"> without a leaving examination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1031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30.8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Grammar school/High schools</w:t>
            </w:r>
            <w:r w:rsidRPr="00925152">
              <w:rPr>
                <w:sz w:val="20"/>
                <w:szCs w:val="20"/>
              </w:rPr>
              <w:t xml:space="preserve"> with a leaving examination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1058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31.7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University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951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28.4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I don’ know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254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7.6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BMI raw score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Total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21.99± 3.45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Male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22.54 ± 3.61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Female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21.57 ± 3.26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size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F1544C">
              <w:rPr>
                <w:sz w:val="20"/>
                <w:szCs w:val="20"/>
              </w:rPr>
              <w:t>&lt;-2SD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61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1.9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F1544C">
              <w:rPr>
                <w:sz w:val="20"/>
                <w:szCs w:val="20"/>
              </w:rPr>
              <w:t>-2SD – &lt;+1SD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2526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77.8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F1544C">
              <w:rPr>
                <w:sz w:val="20"/>
                <w:szCs w:val="20"/>
              </w:rPr>
              <w:t xml:space="preserve">+1SD – &lt;+2SD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513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15.8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E66774">
              <w:rPr>
                <w:sz w:val="20"/>
                <w:szCs w:val="20"/>
                <w:u w:val="single"/>
              </w:rPr>
              <w:t>&gt;</w:t>
            </w:r>
            <w:r w:rsidRPr="00F1544C">
              <w:rPr>
                <w:sz w:val="20"/>
                <w:szCs w:val="20"/>
              </w:rPr>
              <w:t>+2SD</w:t>
            </w:r>
            <w:r w:rsidRPr="009251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146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4.5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 history of high weight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Mother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476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14.4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Father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601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18.2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Sibling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262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7.9</w:t>
            </w:r>
          </w:p>
        </w:tc>
      </w:tr>
      <w:tr w:rsidR="00D57C19" w:rsidRPr="001A2170" w:rsidTr="0017566E">
        <w:trPr>
          <w:trHeight w:val="20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 parents and a sibling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51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1.5</w:t>
            </w:r>
          </w:p>
        </w:tc>
      </w:tr>
    </w:tbl>
    <w:p w:rsidR="00D57C19" w:rsidRPr="00925152" w:rsidRDefault="00D57C19" w:rsidP="00D57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</w:p>
    <w:p w:rsidR="00D57C19" w:rsidRPr="00925152" w:rsidRDefault="00D57C19" w:rsidP="00D57C19">
      <w:pPr>
        <w:spacing w:line="240" w:lineRule="auto"/>
        <w:rPr>
          <w:bCs/>
          <w:color w:val="000000" w:themeColor="text1"/>
          <w:sz w:val="20"/>
          <w:szCs w:val="20"/>
          <w:lang w:val="en-GB"/>
        </w:rPr>
      </w:pPr>
      <w:r w:rsidRPr="00925152">
        <w:rPr>
          <w:bCs/>
          <w:color w:val="000000" w:themeColor="text1"/>
          <w:sz w:val="20"/>
          <w:szCs w:val="20"/>
          <w:lang w:val="en-GB"/>
        </w:rPr>
        <w:br w:type="page"/>
      </w:r>
    </w:p>
    <w:tbl>
      <w:tblPr>
        <w:tblW w:w="9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1"/>
        <w:gridCol w:w="1576"/>
        <w:gridCol w:w="883"/>
        <w:gridCol w:w="1037"/>
        <w:gridCol w:w="865"/>
        <w:gridCol w:w="1786"/>
        <w:gridCol w:w="784"/>
      </w:tblGrid>
      <w:tr w:rsidR="00D57C19" w:rsidRPr="001A2170" w:rsidTr="0017566E">
        <w:trPr>
          <w:trHeight w:val="93"/>
        </w:trPr>
        <w:tc>
          <w:tcPr>
            <w:tcW w:w="0" w:type="auto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b/>
                <w:color w:val="000000"/>
                <w:sz w:val="20"/>
                <w:szCs w:val="20"/>
                <w:lang w:val="en-GB"/>
              </w:rPr>
              <w:lastRenderedPageBreak/>
              <w:t>Table 2.</w:t>
            </w:r>
            <w:r w:rsidRPr="00925152">
              <w:rPr>
                <w:color w:val="000000"/>
                <w:sz w:val="20"/>
                <w:szCs w:val="20"/>
                <w:lang w:val="en-GB"/>
              </w:rPr>
              <w:t xml:space="preserve"> A comparison table of different CFA models</w:t>
            </w:r>
          </w:p>
        </w:tc>
      </w:tr>
      <w:tr w:rsidR="00D57C19" w:rsidRPr="00A06218" w:rsidTr="0017566E">
        <w:trPr>
          <w:trHeight w:val="4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color w:val="000000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proofErr w:type="spellStart"/>
            <w:r w:rsidRPr="00925152">
              <w:rPr>
                <w:color w:val="000000"/>
                <w:sz w:val="20"/>
                <w:szCs w:val="20"/>
                <w:lang w:val="en-GB"/>
              </w:rPr>
              <w:t>df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color w:val="000000"/>
                <w:sz w:val="20"/>
                <w:szCs w:val="20"/>
                <w:lang w:val="en-GB"/>
              </w:rPr>
              <w:t>CFI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color w:val="000000"/>
                <w:sz w:val="20"/>
                <w:szCs w:val="20"/>
                <w:lang w:val="en-GB"/>
              </w:rPr>
              <w:t>TLI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color w:val="000000"/>
                <w:sz w:val="20"/>
                <w:szCs w:val="20"/>
                <w:lang w:val="en-GB"/>
              </w:rPr>
              <w:t>RMSEA [90% CI]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color w:val="000000"/>
                <w:sz w:val="20"/>
                <w:szCs w:val="20"/>
                <w:lang w:val="en-GB"/>
              </w:rPr>
              <w:t>SMSR </w:t>
            </w:r>
          </w:p>
        </w:tc>
      </w:tr>
      <w:tr w:rsidR="00D57C19" w:rsidRPr="00A06218" w:rsidTr="0017566E">
        <w:trPr>
          <w:trHeight w:val="93"/>
        </w:trPr>
        <w:tc>
          <w:tcPr>
            <w:tcW w:w="4178" w:type="dxa"/>
            <w:gridSpan w:val="2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AFA</w:t>
            </w:r>
          </w:p>
        </w:tc>
        <w:tc>
          <w:tcPr>
            <w:tcW w:w="942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</w:p>
        </w:tc>
      </w:tr>
      <w:tr w:rsidR="00D57C19" w:rsidRPr="00A06218" w:rsidTr="0017566E">
        <w:trPr>
          <w:trHeight w:val="4"/>
        </w:trPr>
        <w:tc>
          <w:tcPr>
            <w:tcW w:w="297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  <w:lang w:val="en-GB"/>
              </w:rPr>
              <w:t>3-factor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7C19" w:rsidRPr="00925152" w:rsidRDefault="00D57C19" w:rsidP="0017566E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590.457***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62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.994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.993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.051</w:t>
            </w:r>
            <w:r>
              <w:rPr>
                <w:sz w:val="20"/>
                <w:szCs w:val="20"/>
              </w:rPr>
              <w:t xml:space="preserve"> </w:t>
            </w:r>
            <w:r w:rsidRPr="00925152">
              <w:rPr>
                <w:sz w:val="20"/>
                <w:szCs w:val="20"/>
              </w:rPr>
              <w:t>[.047, .054]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  <w:lang w:val="en-GB"/>
              </w:rPr>
              <w:t>.043</w:t>
            </w:r>
          </w:p>
        </w:tc>
      </w:tr>
      <w:tr w:rsidR="00D57C19" w:rsidRPr="00A06218" w:rsidTr="0017566E">
        <w:trPr>
          <w:trHeight w:val="62"/>
        </w:trPr>
        <w:tc>
          <w:tcPr>
            <w:tcW w:w="4178" w:type="dxa"/>
            <w:gridSpan w:val="2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925152">
              <w:rPr>
                <w:color w:val="000000"/>
                <w:sz w:val="20"/>
                <w:szCs w:val="20"/>
                <w:lang w:val="en-GB"/>
              </w:rPr>
              <w:t>BAOP</w:t>
            </w:r>
          </w:p>
        </w:tc>
        <w:tc>
          <w:tcPr>
            <w:tcW w:w="942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  <w:tr w:rsidR="00D57C19" w:rsidRPr="00A06218" w:rsidTr="0017566E">
        <w:trPr>
          <w:trHeight w:val="96"/>
        </w:trPr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color w:val="000000"/>
                <w:sz w:val="20"/>
                <w:szCs w:val="20"/>
                <w:lang w:val="en-GB"/>
              </w:rPr>
            </w:pPr>
            <w:r w:rsidRPr="00925152">
              <w:rPr>
                <w:color w:val="000000"/>
                <w:sz w:val="20"/>
                <w:szCs w:val="20"/>
                <w:lang w:val="en-GB"/>
              </w:rPr>
              <w:t>1-factor</w:t>
            </w:r>
          </w:p>
        </w:tc>
        <w:tc>
          <w:tcPr>
            <w:tcW w:w="12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623.924***</w:t>
            </w:r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20</w:t>
            </w:r>
          </w:p>
        </w:tc>
        <w:tc>
          <w:tcPr>
            <w:tcW w:w="10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.974</w:t>
            </w:r>
          </w:p>
        </w:tc>
        <w:tc>
          <w:tcPr>
            <w:tcW w:w="7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.963</w:t>
            </w:r>
          </w:p>
        </w:tc>
        <w:tc>
          <w:tcPr>
            <w:tcW w:w="1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.097</w:t>
            </w:r>
            <w:r>
              <w:rPr>
                <w:sz w:val="20"/>
                <w:szCs w:val="20"/>
              </w:rPr>
              <w:t xml:space="preserve"> </w:t>
            </w:r>
            <w:r w:rsidRPr="00925152">
              <w:rPr>
                <w:sz w:val="20"/>
                <w:szCs w:val="20"/>
              </w:rPr>
              <w:t>[.090, .104]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.061</w:t>
            </w:r>
          </w:p>
        </w:tc>
      </w:tr>
      <w:tr w:rsidR="00D57C19" w:rsidRPr="00A06218" w:rsidTr="0017566E">
        <w:trPr>
          <w:trHeight w:val="96"/>
        </w:trPr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color w:val="000000"/>
                <w:sz w:val="20"/>
                <w:szCs w:val="20"/>
                <w:lang w:val="en-GB"/>
              </w:rPr>
            </w:pPr>
            <w:r w:rsidRPr="00925152">
              <w:rPr>
                <w:color w:val="000000"/>
                <w:sz w:val="20"/>
                <w:szCs w:val="20"/>
                <w:lang w:val="en-GB"/>
              </w:rPr>
              <w:t>2-factors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925152">
              <w:rPr>
                <w:color w:val="000000"/>
                <w:sz w:val="20"/>
                <w:szCs w:val="20"/>
                <w:lang w:val="en-GB"/>
              </w:rPr>
              <w:t>(data driven)</w:t>
            </w:r>
          </w:p>
        </w:tc>
        <w:tc>
          <w:tcPr>
            <w:tcW w:w="12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  <w:lang w:val="en-GB"/>
              </w:rPr>
              <w:t>140.222***</w:t>
            </w:r>
          </w:p>
        </w:tc>
        <w:tc>
          <w:tcPr>
            <w:tcW w:w="9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0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  <w:lang w:val="en-GB"/>
              </w:rPr>
              <w:t>.994</w:t>
            </w:r>
          </w:p>
        </w:tc>
        <w:tc>
          <w:tcPr>
            <w:tcW w:w="7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  <w:lang w:val="en-GB"/>
              </w:rPr>
              <w:t>.990</w:t>
            </w:r>
          </w:p>
        </w:tc>
        <w:tc>
          <w:tcPr>
            <w:tcW w:w="1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  <w:lang w:val="en-GB"/>
              </w:rPr>
              <w:t>.058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925152">
              <w:rPr>
                <w:sz w:val="20"/>
                <w:szCs w:val="20"/>
                <w:lang w:val="en-GB"/>
              </w:rPr>
              <w:t>[.049, .066]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  <w:lang w:val="en-GB"/>
              </w:rPr>
              <w:t>.029</w:t>
            </w:r>
          </w:p>
        </w:tc>
      </w:tr>
      <w:tr w:rsidR="00D57C19" w:rsidRPr="00A06218" w:rsidTr="0017566E">
        <w:trPr>
          <w:trHeight w:val="96"/>
        </w:trPr>
        <w:tc>
          <w:tcPr>
            <w:tcW w:w="297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color w:val="000000"/>
                <w:sz w:val="20"/>
                <w:szCs w:val="20"/>
                <w:lang w:val="en-GB"/>
              </w:rPr>
            </w:pPr>
            <w:r w:rsidRPr="00925152">
              <w:rPr>
                <w:color w:val="000000"/>
                <w:sz w:val="20"/>
                <w:szCs w:val="20"/>
                <w:lang w:val="en-GB"/>
              </w:rPr>
              <w:t>2-factors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925152">
              <w:rPr>
                <w:color w:val="000000"/>
                <w:sz w:val="20"/>
                <w:szCs w:val="20"/>
                <w:lang w:val="en-GB"/>
              </w:rPr>
              <w:t>(negative wording)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130.263***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14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.995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.989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.051</w:t>
            </w:r>
            <w:r>
              <w:rPr>
                <w:sz w:val="20"/>
                <w:szCs w:val="20"/>
              </w:rPr>
              <w:t xml:space="preserve"> </w:t>
            </w:r>
            <w:r w:rsidRPr="00925152">
              <w:rPr>
                <w:sz w:val="20"/>
                <w:szCs w:val="20"/>
              </w:rPr>
              <w:t>[.044, .060]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sz w:val="20"/>
                <w:szCs w:val="20"/>
              </w:rPr>
              <w:t>.027</w:t>
            </w:r>
          </w:p>
        </w:tc>
      </w:tr>
      <w:tr w:rsidR="00D57C19" w:rsidRPr="00A06218" w:rsidTr="0017566E">
        <w:trPr>
          <w:trHeight w:val="4"/>
        </w:trPr>
        <w:tc>
          <w:tcPr>
            <w:tcW w:w="0" w:type="auto"/>
            <w:gridSpan w:val="7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7C19" w:rsidRPr="00925152" w:rsidRDefault="00D57C19" w:rsidP="0017566E">
            <w:pPr>
              <w:spacing w:line="240" w:lineRule="auto"/>
              <w:contextualSpacing/>
              <w:rPr>
                <w:sz w:val="20"/>
                <w:szCs w:val="20"/>
                <w:lang w:val="en-GB"/>
              </w:rPr>
            </w:pPr>
            <w:r w:rsidRPr="00925152">
              <w:rPr>
                <w:i/>
                <w:color w:val="000000"/>
                <w:sz w:val="20"/>
                <w:szCs w:val="20"/>
                <w:lang w:val="en-GB"/>
              </w:rPr>
              <w:t>Note.</w:t>
            </w:r>
            <w:r w:rsidRPr="00925152">
              <w:rPr>
                <w:color w:val="000000"/>
                <w:sz w:val="20"/>
                <w:szCs w:val="20"/>
                <w:lang w:val="en-GB"/>
              </w:rPr>
              <w:t xml:space="preserve"> Confirmatory factor analysis was used. </w:t>
            </w:r>
            <w:proofErr w:type="spellStart"/>
            <w:r w:rsidRPr="00925152">
              <w:rPr>
                <w:color w:val="000000"/>
                <w:sz w:val="20"/>
                <w:szCs w:val="20"/>
                <w:lang w:val="en-GB"/>
              </w:rPr>
              <w:t>df</w:t>
            </w:r>
            <w:proofErr w:type="spellEnd"/>
            <w:r w:rsidRPr="00925152">
              <w:rPr>
                <w:color w:val="000000"/>
                <w:sz w:val="20"/>
                <w:szCs w:val="20"/>
                <w:lang w:val="en-GB"/>
              </w:rPr>
              <w:t xml:space="preserve"> = degrees of freedom, CFI= comparative fit index; TLI = Tucker-Lewis index; RMSEA = root</w:t>
            </w:r>
            <w:r w:rsidRPr="00925152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mean </w:t>
            </w:r>
            <w:r w:rsidRPr="00925152">
              <w:rPr>
                <w:color w:val="000000"/>
                <w:sz w:val="20"/>
                <w:szCs w:val="20"/>
                <w:lang w:val="en-GB"/>
              </w:rPr>
              <w:t>square error of approximation, CI = confidence intervals, SRMR = standardized root mean residual</w:t>
            </w:r>
          </w:p>
        </w:tc>
      </w:tr>
    </w:tbl>
    <w:p w:rsidR="00D57C19" w:rsidRPr="00925152" w:rsidRDefault="00D57C19" w:rsidP="00D57C19">
      <w:pPr>
        <w:spacing w:line="240" w:lineRule="auto"/>
        <w:rPr>
          <w:bCs/>
          <w:color w:val="000000" w:themeColor="text1"/>
          <w:sz w:val="20"/>
          <w:szCs w:val="20"/>
          <w:lang w:val="en-GB"/>
        </w:rPr>
      </w:pPr>
    </w:p>
    <w:p w:rsidR="00D57C19" w:rsidRPr="00925152" w:rsidRDefault="00D57C19" w:rsidP="00D57C19">
      <w:pPr>
        <w:spacing w:line="240" w:lineRule="auto"/>
        <w:rPr>
          <w:bCs/>
          <w:color w:val="000000" w:themeColor="text1"/>
          <w:sz w:val="20"/>
          <w:szCs w:val="20"/>
          <w:lang w:val="en-GB"/>
        </w:rPr>
      </w:pPr>
      <w:r w:rsidRPr="00925152">
        <w:rPr>
          <w:bCs/>
          <w:color w:val="000000" w:themeColor="text1"/>
          <w:sz w:val="20"/>
          <w:szCs w:val="20"/>
          <w:lang w:val="en-GB"/>
        </w:rPr>
        <w:br w:type="page"/>
      </w:r>
    </w:p>
    <w:p w:rsidR="00D57C19" w:rsidRPr="00925152" w:rsidRDefault="00D57C19" w:rsidP="00D57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  <w:lang w:val="en-GB"/>
        </w:rPr>
      </w:pPr>
      <w:r w:rsidRPr="00925152">
        <w:rPr>
          <w:b/>
          <w:bCs/>
          <w:sz w:val="20"/>
          <w:szCs w:val="20"/>
        </w:rPr>
        <w:lastRenderedPageBreak/>
        <w:t>Table 3</w:t>
      </w:r>
      <w:r w:rsidRPr="00925152">
        <w:rPr>
          <w:sz w:val="20"/>
          <w:szCs w:val="20"/>
        </w:rPr>
        <w:t>. Regression results of MIMIC models for AFA and BAOP with sex covariate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6"/>
        <w:gridCol w:w="1360"/>
        <w:gridCol w:w="1360"/>
        <w:gridCol w:w="998"/>
      </w:tblGrid>
      <w:tr w:rsidR="00D57C19" w:rsidRPr="001A2170" w:rsidTr="0017566E">
        <w:trPr>
          <w:jc w:val="center"/>
        </w:trPr>
        <w:tc>
          <w:tcPr>
            <w:tcW w:w="1896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Latent variable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B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β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S.E.</w:t>
            </w:r>
          </w:p>
        </w:tc>
      </w:tr>
      <w:tr w:rsidR="00D57C19" w:rsidRPr="001A2170" w:rsidTr="0017566E">
        <w:trPr>
          <w:jc w:val="center"/>
        </w:trPr>
        <w:tc>
          <w:tcPr>
            <w:tcW w:w="1896" w:type="dxa"/>
            <w:tcBorders>
              <w:top w:val="single" w:sz="4" w:space="0" w:color="auto"/>
            </w:tcBorders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AFA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5333A3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3***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5333A3">
              <w:rPr>
                <w:sz w:val="20"/>
                <w:szCs w:val="20"/>
              </w:rPr>
              <w:t>.06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D57C19" w:rsidRPr="00925152" w:rsidDel="00C63171" w:rsidRDefault="00D57C19" w:rsidP="0017566E">
            <w:pPr>
              <w:keepLines/>
              <w:rPr>
                <w:sz w:val="20"/>
                <w:szCs w:val="20"/>
              </w:rPr>
            </w:pPr>
            <w:r w:rsidRPr="00914F8A">
              <w:rPr>
                <w:sz w:val="20"/>
                <w:szCs w:val="20"/>
              </w:rPr>
              <w:t>.017</w:t>
            </w:r>
          </w:p>
        </w:tc>
      </w:tr>
      <w:tr w:rsidR="00D57C19" w:rsidRPr="001A2170" w:rsidTr="0017566E">
        <w:trPr>
          <w:jc w:val="center"/>
        </w:trPr>
        <w:tc>
          <w:tcPr>
            <w:tcW w:w="1896" w:type="dxa"/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Dislike</w:t>
            </w:r>
          </w:p>
        </w:tc>
        <w:tc>
          <w:tcPr>
            <w:tcW w:w="1360" w:type="dxa"/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-.29***</w:t>
            </w:r>
          </w:p>
        </w:tc>
        <w:tc>
          <w:tcPr>
            <w:tcW w:w="1360" w:type="dxa"/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-.14</w:t>
            </w:r>
          </w:p>
        </w:tc>
        <w:tc>
          <w:tcPr>
            <w:tcW w:w="998" w:type="dxa"/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.021</w:t>
            </w:r>
          </w:p>
        </w:tc>
      </w:tr>
      <w:tr w:rsidR="00D57C19" w:rsidRPr="001A2170" w:rsidTr="0017566E">
        <w:trPr>
          <w:jc w:val="center"/>
        </w:trPr>
        <w:tc>
          <w:tcPr>
            <w:tcW w:w="1896" w:type="dxa"/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Fear of Fat</w:t>
            </w:r>
          </w:p>
        </w:tc>
        <w:tc>
          <w:tcPr>
            <w:tcW w:w="1360" w:type="dxa"/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.94***</w:t>
            </w:r>
          </w:p>
        </w:tc>
        <w:tc>
          <w:tcPr>
            <w:tcW w:w="1360" w:type="dxa"/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.42</w:t>
            </w:r>
          </w:p>
        </w:tc>
        <w:tc>
          <w:tcPr>
            <w:tcW w:w="998" w:type="dxa"/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.025</w:t>
            </w:r>
          </w:p>
        </w:tc>
      </w:tr>
      <w:tr w:rsidR="00D57C19" w:rsidRPr="001A2170" w:rsidTr="0017566E">
        <w:trPr>
          <w:jc w:val="center"/>
        </w:trPr>
        <w:tc>
          <w:tcPr>
            <w:tcW w:w="1896" w:type="dxa"/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Willpower</w:t>
            </w:r>
          </w:p>
        </w:tc>
        <w:tc>
          <w:tcPr>
            <w:tcW w:w="1360" w:type="dxa"/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-.37***</w:t>
            </w:r>
          </w:p>
        </w:tc>
        <w:tc>
          <w:tcPr>
            <w:tcW w:w="1360" w:type="dxa"/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-.18</w:t>
            </w:r>
          </w:p>
        </w:tc>
        <w:tc>
          <w:tcPr>
            <w:tcW w:w="998" w:type="dxa"/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.032</w:t>
            </w:r>
          </w:p>
        </w:tc>
      </w:tr>
      <w:tr w:rsidR="00D57C19" w:rsidRPr="001A2170" w:rsidTr="0017566E">
        <w:trPr>
          <w:jc w:val="center"/>
        </w:trPr>
        <w:tc>
          <w:tcPr>
            <w:tcW w:w="1896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BAOP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0.22***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.17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keepLines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0.02</w:t>
            </w:r>
          </w:p>
        </w:tc>
      </w:tr>
    </w:tbl>
    <w:p w:rsidR="00D57C19" w:rsidRPr="00925152" w:rsidRDefault="00D57C19" w:rsidP="00D57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</w:p>
    <w:p w:rsidR="00D57C19" w:rsidRPr="00925152" w:rsidRDefault="00D57C19" w:rsidP="00D57C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  <w:r w:rsidRPr="00925152">
        <w:rPr>
          <w:sz w:val="20"/>
          <w:szCs w:val="20"/>
        </w:rPr>
        <w:t>Note: B = unstandardized regression coefficient, SE = standard error; β = standardized regression coefficient; *** = p &lt; .001.</w:t>
      </w:r>
    </w:p>
    <w:p w:rsidR="00D57C19" w:rsidRPr="00925152" w:rsidRDefault="00D57C19" w:rsidP="00D57C19">
      <w:pPr>
        <w:spacing w:line="240" w:lineRule="auto"/>
        <w:rPr>
          <w:bCs/>
          <w:color w:val="000000" w:themeColor="text1"/>
          <w:sz w:val="20"/>
          <w:szCs w:val="20"/>
          <w:lang w:val="en-GB"/>
        </w:rPr>
      </w:pPr>
      <w:r w:rsidRPr="00925152">
        <w:rPr>
          <w:bCs/>
          <w:color w:val="000000" w:themeColor="text1"/>
          <w:sz w:val="20"/>
          <w:szCs w:val="20"/>
          <w:lang w:val="en-GB"/>
        </w:rPr>
        <w:br w:type="page"/>
      </w:r>
    </w:p>
    <w:p w:rsidR="00D57C19" w:rsidRPr="00925152" w:rsidRDefault="00D57C19" w:rsidP="00D57C19">
      <w:pPr>
        <w:spacing w:line="240" w:lineRule="auto"/>
        <w:rPr>
          <w:sz w:val="20"/>
          <w:szCs w:val="20"/>
        </w:rPr>
      </w:pPr>
      <w:r w:rsidRPr="00925152">
        <w:rPr>
          <w:b/>
          <w:bCs/>
          <w:sz w:val="20"/>
          <w:szCs w:val="20"/>
        </w:rPr>
        <w:lastRenderedPageBreak/>
        <w:t>Table 4</w:t>
      </w:r>
      <w:r w:rsidRPr="00925152">
        <w:rPr>
          <w:sz w:val="20"/>
          <w:szCs w:val="20"/>
        </w:rPr>
        <w:t>: Pearson’s correlation coefficients for BAOP and AFA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329"/>
        <w:gridCol w:w="1095"/>
        <w:gridCol w:w="1096"/>
        <w:gridCol w:w="1096"/>
        <w:gridCol w:w="1096"/>
        <w:gridCol w:w="1096"/>
        <w:gridCol w:w="1092"/>
      </w:tblGrid>
      <w:tr w:rsidR="00D57C19" w:rsidRPr="001A2170" w:rsidTr="0017566E">
        <w:trPr>
          <w:trHeight w:val="288"/>
        </w:trPr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Mean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SD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4</w:t>
            </w:r>
          </w:p>
        </w:tc>
      </w:tr>
      <w:tr w:rsidR="00D57C19" w:rsidRPr="001A2170" w:rsidTr="0017566E">
        <w:trPr>
          <w:trHeight w:val="288"/>
        </w:trPr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BAOP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83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62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57C19" w:rsidRPr="001A2170" w:rsidTr="0017566E">
        <w:trPr>
          <w:trHeight w:val="288"/>
        </w:trPr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AFA total score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37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75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68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32***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57C19" w:rsidRPr="001A2170" w:rsidTr="0017566E">
        <w:trPr>
          <w:trHeight w:val="288"/>
        </w:trPr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 xml:space="preserve">Dislike (AFA subscale) 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19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47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19***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78***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57C19" w:rsidRPr="001A2170" w:rsidTr="0017566E">
        <w:trPr>
          <w:trHeight w:val="288"/>
        </w:trPr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4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Fear of Fat (AFA subscale)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46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22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12***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61***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11***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57C19" w:rsidRPr="001A2170" w:rsidTr="0017566E">
        <w:trPr>
          <w:trHeight w:val="288"/>
        </w:trPr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5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Willpower (AFA subscale)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33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4***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59***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33***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C19" w:rsidRPr="00925152" w:rsidRDefault="00D57C19" w:rsidP="0017566E">
            <w:pPr>
              <w:spacing w:line="240" w:lineRule="auto"/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925152">
              <w:rPr>
                <w:sz w:val="20"/>
                <w:szCs w:val="20"/>
              </w:rPr>
              <w:t>06***</w:t>
            </w:r>
          </w:p>
        </w:tc>
      </w:tr>
    </w:tbl>
    <w:p w:rsidR="00D57C19" w:rsidRPr="00925152" w:rsidRDefault="00D57C19" w:rsidP="00D57C19">
      <w:pPr>
        <w:spacing w:line="240" w:lineRule="auto"/>
        <w:rPr>
          <w:i/>
          <w:iCs/>
          <w:sz w:val="20"/>
          <w:szCs w:val="20"/>
        </w:rPr>
      </w:pPr>
      <w:r w:rsidRPr="00925152">
        <w:rPr>
          <w:i/>
          <w:iCs/>
          <w:sz w:val="20"/>
          <w:szCs w:val="20"/>
        </w:rPr>
        <w:t>Note: *** = p &lt; .001</w:t>
      </w:r>
    </w:p>
    <w:p w:rsidR="00D57C19" w:rsidRPr="00925152" w:rsidRDefault="00D57C19" w:rsidP="00D57C19">
      <w:pPr>
        <w:spacing w:line="240" w:lineRule="auto"/>
        <w:rPr>
          <w:sz w:val="20"/>
          <w:szCs w:val="20"/>
        </w:rPr>
      </w:pPr>
    </w:p>
    <w:p w:rsidR="00D57C19" w:rsidRPr="00925152" w:rsidRDefault="00D57C19" w:rsidP="00D57C19">
      <w:pPr>
        <w:keepNext/>
        <w:spacing w:line="240" w:lineRule="auto"/>
        <w:rPr>
          <w:sz w:val="20"/>
          <w:szCs w:val="20"/>
        </w:rPr>
      </w:pPr>
      <w:r w:rsidRPr="00925152">
        <w:rPr>
          <w:b/>
          <w:bCs/>
          <w:sz w:val="20"/>
          <w:szCs w:val="20"/>
        </w:rPr>
        <w:lastRenderedPageBreak/>
        <w:t xml:space="preserve">Table 5: </w:t>
      </w:r>
      <w:r w:rsidRPr="00925152">
        <w:rPr>
          <w:sz w:val="20"/>
          <w:szCs w:val="20"/>
        </w:rPr>
        <w:t>Results from linear regression models with sum scores as dependent variables</w:t>
      </w:r>
      <w:r>
        <w:rPr>
          <w:sz w:val="20"/>
          <w:szCs w:val="20"/>
        </w:rPr>
        <w:t xml:space="preserve"> </w:t>
      </w:r>
    </w:p>
    <w:tbl>
      <w:tblPr>
        <w:tblStyle w:val="Table"/>
        <w:tblW w:w="5093" w:type="pct"/>
        <w:tblInd w:w="0" w:type="dxa"/>
        <w:tblLook w:val="0020" w:firstRow="1" w:lastRow="0" w:firstColumn="0" w:lastColumn="0" w:noHBand="0" w:noVBand="0"/>
      </w:tblPr>
      <w:tblGrid>
        <w:gridCol w:w="3551"/>
        <w:gridCol w:w="1423"/>
        <w:gridCol w:w="994"/>
        <w:gridCol w:w="708"/>
        <w:gridCol w:w="1468"/>
        <w:gridCol w:w="732"/>
        <w:gridCol w:w="658"/>
      </w:tblGrid>
      <w:tr w:rsidR="00D57C19" w:rsidRPr="001A2170" w:rsidTr="00175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62" w:type="pct"/>
            <w:tcBorders>
              <w:top w:val="nil"/>
              <w:left w:val="nil"/>
              <w:right w:val="nil"/>
            </w:tcBorders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1638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BAOP total score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AFA total score</w:t>
            </w:r>
          </w:p>
        </w:tc>
      </w:tr>
      <w:tr w:rsidR="00D57C19" w:rsidRPr="001A2170" w:rsidTr="0017566E">
        <w:tc>
          <w:tcPr>
            <w:tcW w:w="1862" w:type="pct"/>
            <w:tcBorders>
              <w:top w:val="nil"/>
              <w:left w:val="nil"/>
              <w:right w:val="nil"/>
            </w:tcBorders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746" w:type="pct"/>
            <w:tcBorders>
              <w:top w:val="nil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521" w:type="pct"/>
            <w:tcBorders>
              <w:top w:val="nil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371" w:type="pct"/>
            <w:tcBorders>
              <w:top w:val="nil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770" w:type="pct"/>
            <w:tcBorders>
              <w:top w:val="nil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SE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746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23.76***</w:t>
            </w:r>
          </w:p>
        </w:tc>
        <w:tc>
          <w:tcPr>
            <w:tcW w:w="52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70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22.7***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18</w:t>
            </w:r>
          </w:p>
        </w:tc>
      </w:tr>
      <w:tr w:rsidR="00D57C19" w:rsidRPr="006B3258" w:rsidTr="0017566E">
        <w:tc>
          <w:tcPr>
            <w:tcW w:w="1862" w:type="pct"/>
          </w:tcPr>
          <w:p w:rsidR="00D57C19" w:rsidRPr="006B3258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 (male. ref)</w:t>
            </w:r>
          </w:p>
        </w:tc>
        <w:tc>
          <w:tcPr>
            <w:tcW w:w="746" w:type="pct"/>
            <w:vAlign w:val="bottom"/>
          </w:tcPr>
          <w:p w:rsidR="00D57C19" w:rsidRPr="006B3258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521" w:type="pct"/>
            <w:vAlign w:val="bottom"/>
          </w:tcPr>
          <w:p w:rsidR="00D57C19" w:rsidRPr="006B3258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71" w:type="pct"/>
            <w:vAlign w:val="bottom"/>
          </w:tcPr>
          <w:p w:rsidR="00D57C19" w:rsidRPr="006B3258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770" w:type="pct"/>
            <w:vAlign w:val="bottom"/>
          </w:tcPr>
          <w:p w:rsidR="00D57C19" w:rsidRPr="006B3258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6B3258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6B3258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Sex (female)</w:t>
            </w:r>
          </w:p>
        </w:tc>
        <w:tc>
          <w:tcPr>
            <w:tcW w:w="746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52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7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0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3.25***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67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746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-0.31*</w:t>
            </w:r>
          </w:p>
        </w:tc>
        <w:tc>
          <w:tcPr>
            <w:tcW w:w="52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7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0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34</w:t>
            </w:r>
          </w:p>
        </w:tc>
      </w:tr>
      <w:tr w:rsidR="00D57C19" w:rsidRPr="00D548DB" w:rsidTr="0017566E">
        <w:tc>
          <w:tcPr>
            <w:tcW w:w="1862" w:type="pct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U</w:t>
            </w:r>
            <w:r>
              <w:rPr>
                <w:rFonts w:ascii="Times New Roman" w:hAnsi="Times New Roman" w:cs="Times New Roman"/>
                <w:color w:val="FF0000"/>
              </w:rPr>
              <w:t>pper grades o</w:t>
            </w:r>
            <w:r w:rsidRPr="00D548DB">
              <w:rPr>
                <w:rFonts w:ascii="Times New Roman" w:hAnsi="Times New Roman" w:cs="Times New Roman"/>
                <w:color w:val="FF0000"/>
              </w:rPr>
              <w:t>f elementary school (</w:t>
            </w:r>
            <w:r>
              <w:rPr>
                <w:rFonts w:ascii="Times New Roman" w:hAnsi="Times New Roman" w:cs="Times New Roman"/>
                <w:color w:val="FF0000"/>
              </w:rPr>
              <w:t>ref</w:t>
            </w:r>
            <w:r w:rsidRPr="00D548DB">
              <w:rPr>
                <w:rFonts w:ascii="Times New Roman" w:hAnsi="Times New Roman" w:cs="Times New Roman"/>
                <w:color w:val="FF0000"/>
              </w:rPr>
              <w:t>)</w:t>
            </w:r>
          </w:p>
        </w:tc>
        <w:tc>
          <w:tcPr>
            <w:tcW w:w="746" w:type="pct"/>
            <w:vAlign w:val="bottom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521" w:type="pct"/>
            <w:vAlign w:val="bottom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71" w:type="pct"/>
            <w:vAlign w:val="bottom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770" w:type="pct"/>
            <w:vAlign w:val="bottom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</w:tr>
      <w:tr w:rsidR="00D57C19" w:rsidRPr="00D548DB" w:rsidTr="0017566E">
        <w:tc>
          <w:tcPr>
            <w:tcW w:w="1862" w:type="pct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1A2170">
              <w:rPr>
                <w:rFonts w:ascii="Times New Roman" w:hAnsi="Times New Roman" w:cs="Times New Roman"/>
              </w:rPr>
              <w:t xml:space="preserve">Secondary schools without </w:t>
            </w:r>
            <w:proofErr w:type="spellStart"/>
            <w:r>
              <w:rPr>
                <w:rFonts w:ascii="Times New Roman" w:hAnsi="Times New Roman" w:cs="Times New Roman"/>
              </w:rPr>
              <w:t>maturita</w:t>
            </w:r>
            <w:proofErr w:type="spellEnd"/>
          </w:p>
        </w:tc>
        <w:tc>
          <w:tcPr>
            <w:tcW w:w="746" w:type="pct"/>
            <w:vAlign w:val="bottom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1A2170">
              <w:rPr>
                <w:rFonts w:ascii="Times New Roman" w:hAnsi="Times New Roman" w:cs="Times New Roman"/>
              </w:rPr>
              <w:t>2.48**</w:t>
            </w:r>
          </w:p>
        </w:tc>
        <w:tc>
          <w:tcPr>
            <w:tcW w:w="521" w:type="pct"/>
            <w:vAlign w:val="bottom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371" w:type="pct"/>
            <w:vAlign w:val="bottom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70" w:type="pct"/>
            <w:vAlign w:val="bottom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1A2170">
              <w:rPr>
                <w:rFonts w:ascii="Times New Roman" w:hAnsi="Times New Roman" w:cs="Times New Roman"/>
              </w:rPr>
              <w:t>-2.89</w:t>
            </w:r>
          </w:p>
        </w:tc>
        <w:tc>
          <w:tcPr>
            <w:tcW w:w="0" w:type="auto"/>
            <w:vAlign w:val="bottom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0" w:type="auto"/>
            <w:vAlign w:val="bottom"/>
          </w:tcPr>
          <w:p w:rsidR="00D57C19" w:rsidRPr="00D548D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FF0000"/>
              </w:rPr>
            </w:pPr>
            <w:r w:rsidRPr="001A217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12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Secondary schools with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maturita</w:t>
            </w:r>
            <w:proofErr w:type="spellEnd"/>
          </w:p>
        </w:tc>
        <w:tc>
          <w:tcPr>
            <w:tcW w:w="746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52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7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0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II.56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78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Pr="001A2170">
              <w:rPr>
                <w:rFonts w:ascii="Times New Roman" w:hAnsi="Times New Roman" w:cs="Times New Roman"/>
              </w:rPr>
              <w:t>rammar school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170">
              <w:rPr>
                <w:rFonts w:ascii="Times New Roman" w:hAnsi="Times New Roman" w:cs="Times New Roman"/>
              </w:rPr>
              <w:t>with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maturita</w:t>
            </w:r>
            <w:proofErr w:type="spellEnd"/>
          </w:p>
        </w:tc>
        <w:tc>
          <w:tcPr>
            <w:tcW w:w="746" w:type="pct"/>
            <w:vAlign w:val="bottom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-1.25</w:t>
            </w:r>
          </w:p>
        </w:tc>
        <w:tc>
          <w:tcPr>
            <w:tcW w:w="521" w:type="pct"/>
            <w:vAlign w:val="bottom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371" w:type="pct"/>
            <w:vAlign w:val="bottom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70" w:type="pct"/>
            <w:vAlign w:val="bottom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I.75</w:t>
            </w:r>
          </w:p>
        </w:tc>
        <w:tc>
          <w:tcPr>
            <w:tcW w:w="0" w:type="auto"/>
            <w:vAlign w:val="bottom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0" w:type="auto"/>
            <w:vAlign w:val="bottom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71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746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52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7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70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0.33**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1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No</w:t>
            </w:r>
            <w:r>
              <w:rPr>
                <w:rFonts w:ascii="Times New Roman" w:hAnsi="Times New Roman" w:cs="Times New Roman"/>
                <w:color w:val="FF0000"/>
              </w:rPr>
              <w:t xml:space="preserve"> high-weight</w:t>
            </w:r>
            <w:r w:rsidRPr="00D548DB">
              <w:rPr>
                <w:rFonts w:ascii="Times New Roman" w:hAnsi="Times New Roman" w:cs="Times New Roman"/>
                <w:color w:val="FF0000"/>
              </w:rPr>
              <w:t xml:space="preserve"> family members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548DB">
              <w:rPr>
                <w:rFonts w:ascii="Times New Roman" w:hAnsi="Times New Roman" w:cs="Times New Roman"/>
                <w:color w:val="FF0000"/>
              </w:rPr>
              <w:t>(</w:t>
            </w:r>
            <w:r>
              <w:rPr>
                <w:rFonts w:ascii="Times New Roman" w:hAnsi="Times New Roman" w:cs="Times New Roman"/>
                <w:color w:val="FF0000"/>
              </w:rPr>
              <w:t>ref</w:t>
            </w:r>
            <w:r w:rsidRPr="00D548DB">
              <w:rPr>
                <w:rFonts w:ascii="Times New Roman" w:hAnsi="Times New Roman" w:cs="Times New Roman"/>
                <w:color w:val="FF0000"/>
              </w:rPr>
              <w:t>)</w:t>
            </w:r>
          </w:p>
        </w:tc>
        <w:tc>
          <w:tcPr>
            <w:tcW w:w="746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521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71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770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High-weight</w:t>
            </w:r>
            <w:r w:rsidRPr="001A2170">
              <w:rPr>
                <w:rFonts w:ascii="Times New Roman" w:hAnsi="Times New Roman" w:cs="Times New Roman"/>
              </w:rPr>
              <w:t xml:space="preserve"> - father</w:t>
            </w:r>
          </w:p>
        </w:tc>
        <w:tc>
          <w:tcPr>
            <w:tcW w:w="746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52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7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0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87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High-weight</w:t>
            </w:r>
            <w:r w:rsidRPr="001A2170">
              <w:rPr>
                <w:rFonts w:ascii="Times New Roman" w:hAnsi="Times New Roman" w:cs="Times New Roman"/>
              </w:rPr>
              <w:t xml:space="preserve"> - mother</w:t>
            </w:r>
          </w:p>
        </w:tc>
        <w:tc>
          <w:tcPr>
            <w:tcW w:w="746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2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70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98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High-weight</w:t>
            </w:r>
            <w:r w:rsidRPr="001A2170">
              <w:rPr>
                <w:rFonts w:ascii="Times New Roman" w:hAnsi="Times New Roman" w:cs="Times New Roman"/>
              </w:rPr>
              <w:t xml:space="preserve"> - sibling</w:t>
            </w:r>
          </w:p>
        </w:tc>
        <w:tc>
          <w:tcPr>
            <w:tcW w:w="746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2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71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70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2.58*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24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 xml:space="preserve">Mother education – </w:t>
            </w:r>
            <w:r>
              <w:rPr>
                <w:rFonts w:ascii="Times New Roman" w:hAnsi="Times New Roman" w:cs="Times New Roman"/>
                <w:color w:val="FF0000"/>
              </w:rPr>
              <w:t>e</w:t>
            </w:r>
            <w:r w:rsidRPr="00F22E55">
              <w:rPr>
                <w:rFonts w:ascii="Times New Roman" w:hAnsi="Times New Roman" w:cs="Times New Roman"/>
                <w:color w:val="FF0000"/>
              </w:rPr>
              <w:t>lementary school</w:t>
            </w:r>
            <w:r w:rsidRPr="00D548DB">
              <w:rPr>
                <w:rFonts w:ascii="Times New Roman" w:hAnsi="Times New Roman" w:cs="Times New Roman"/>
                <w:color w:val="FF0000"/>
              </w:rPr>
              <w:t xml:space="preserve"> (</w:t>
            </w:r>
            <w:r>
              <w:rPr>
                <w:rFonts w:ascii="Times New Roman" w:hAnsi="Times New Roman" w:cs="Times New Roman"/>
                <w:color w:val="FF0000"/>
              </w:rPr>
              <w:t>ref</w:t>
            </w:r>
            <w:r w:rsidRPr="00D548DB">
              <w:rPr>
                <w:rFonts w:ascii="Times New Roman" w:hAnsi="Times New Roman" w:cs="Times New Roman"/>
                <w:color w:val="FF0000"/>
              </w:rPr>
              <w:t>)</w:t>
            </w:r>
          </w:p>
        </w:tc>
        <w:tc>
          <w:tcPr>
            <w:tcW w:w="746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521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71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770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D72FFC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A5A5A5" w:themeColor="accent3"/>
              </w:rPr>
            </w:pPr>
            <w:r>
              <w:rPr>
                <w:rFonts w:ascii="Times New Roman" w:hAnsi="Times New Roman" w:cs="Times New Roman"/>
              </w:rPr>
              <w:t>Education mother -</w:t>
            </w:r>
            <w:r w:rsidRPr="001A21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</w:t>
            </w:r>
            <w:r w:rsidRPr="001A2170">
              <w:rPr>
                <w:rFonts w:ascii="Times New Roman" w:hAnsi="Times New Roman" w:cs="Times New Roman"/>
              </w:rPr>
              <w:t>econdary schools</w:t>
            </w:r>
            <w:r>
              <w:rPr>
                <w:rFonts w:ascii="Times New Roman" w:hAnsi="Times New Roman" w:cs="Times New Roman"/>
              </w:rPr>
              <w:t xml:space="preserve"> without </w:t>
            </w:r>
            <w:proofErr w:type="spellStart"/>
            <w:r>
              <w:rPr>
                <w:rFonts w:ascii="Times New Roman" w:hAnsi="Times New Roman" w:cs="Times New Roman"/>
              </w:rPr>
              <w:t>maturita</w:t>
            </w:r>
            <w:proofErr w:type="spellEnd"/>
            <w:r w:rsidRPr="001A21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46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0.41</w:t>
            </w:r>
          </w:p>
        </w:tc>
        <w:tc>
          <w:tcPr>
            <w:tcW w:w="521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0</w:t>
            </w:r>
            <w:r>
              <w:t>.</w:t>
            </w:r>
            <w:r w:rsidRPr="00050537">
              <w:t>02</w:t>
            </w:r>
          </w:p>
        </w:tc>
        <w:tc>
          <w:tcPr>
            <w:tcW w:w="371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050537">
              <w:t>1</w:t>
            </w:r>
          </w:p>
        </w:tc>
        <w:tc>
          <w:tcPr>
            <w:tcW w:w="770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-0.15</w:t>
            </w:r>
          </w:p>
        </w:tc>
        <w:tc>
          <w:tcPr>
            <w:tcW w:w="0" w:type="auto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0</w:t>
            </w:r>
          </w:p>
        </w:tc>
        <w:tc>
          <w:tcPr>
            <w:tcW w:w="0" w:type="auto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2</w:t>
            </w:r>
            <w:r>
              <w:t>.</w:t>
            </w:r>
            <w:r w:rsidRPr="00050537">
              <w:t>55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D72FFC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A5A5A5" w:themeColor="accent3"/>
              </w:rPr>
            </w:pPr>
            <w:r w:rsidRPr="001A2170">
              <w:rPr>
                <w:rFonts w:ascii="Times New Roman" w:hAnsi="Times New Roman" w:cs="Times New Roman"/>
              </w:rPr>
              <w:t xml:space="preserve">Education </w:t>
            </w:r>
            <w:r>
              <w:rPr>
                <w:rFonts w:ascii="Times New Roman" w:hAnsi="Times New Roman" w:cs="Times New Roman"/>
              </w:rPr>
              <w:t>mother - s</w:t>
            </w:r>
            <w:r w:rsidRPr="001A2170">
              <w:rPr>
                <w:rFonts w:ascii="Times New Roman" w:hAnsi="Times New Roman" w:cs="Times New Roman"/>
              </w:rPr>
              <w:t xml:space="preserve">econdary schools with </w:t>
            </w:r>
            <w:proofErr w:type="spellStart"/>
            <w:r>
              <w:rPr>
                <w:rFonts w:ascii="Times New Roman" w:hAnsi="Times New Roman" w:cs="Times New Roman"/>
              </w:rPr>
              <w:t>maturita</w:t>
            </w:r>
            <w:proofErr w:type="spellEnd"/>
          </w:p>
        </w:tc>
        <w:tc>
          <w:tcPr>
            <w:tcW w:w="746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-0.14</w:t>
            </w:r>
          </w:p>
        </w:tc>
        <w:tc>
          <w:tcPr>
            <w:tcW w:w="521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-0</w:t>
            </w:r>
            <w:r>
              <w:t>.</w:t>
            </w:r>
            <w:r w:rsidRPr="00050537">
              <w:t>01</w:t>
            </w:r>
          </w:p>
        </w:tc>
        <w:tc>
          <w:tcPr>
            <w:tcW w:w="371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050537">
              <w:t>0</w:t>
            </w:r>
            <w:r>
              <w:t>.</w:t>
            </w:r>
            <w:r w:rsidRPr="00050537">
              <w:t>99</w:t>
            </w:r>
          </w:p>
        </w:tc>
        <w:tc>
          <w:tcPr>
            <w:tcW w:w="770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-0.68</w:t>
            </w:r>
          </w:p>
        </w:tc>
        <w:tc>
          <w:tcPr>
            <w:tcW w:w="0" w:type="auto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-0</w:t>
            </w:r>
            <w:r>
              <w:t>.</w:t>
            </w:r>
            <w:r w:rsidRPr="00050537">
              <w:t>02</w:t>
            </w:r>
          </w:p>
        </w:tc>
        <w:tc>
          <w:tcPr>
            <w:tcW w:w="0" w:type="auto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2</w:t>
            </w:r>
            <w:r>
              <w:t>.</w:t>
            </w:r>
            <w:r w:rsidRPr="00050537">
              <w:t>52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D72FFC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A5A5A5" w:themeColor="accent3"/>
              </w:rPr>
            </w:pPr>
            <w:r w:rsidRPr="001A2170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ducation</w:t>
            </w:r>
            <w:r w:rsidRPr="001A2170">
              <w:rPr>
                <w:rFonts w:ascii="Times New Roman" w:hAnsi="Times New Roman" w:cs="Times New Roman"/>
              </w:rPr>
              <w:t xml:space="preserve"> mother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1A2170">
              <w:rPr>
                <w:rFonts w:ascii="Times New Roman" w:hAnsi="Times New Roman" w:cs="Times New Roman"/>
              </w:rPr>
              <w:t>university</w:t>
            </w:r>
          </w:p>
        </w:tc>
        <w:tc>
          <w:tcPr>
            <w:tcW w:w="746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0.45</w:t>
            </w:r>
          </w:p>
        </w:tc>
        <w:tc>
          <w:tcPr>
            <w:tcW w:w="521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0</w:t>
            </w:r>
            <w:r>
              <w:t>.</w:t>
            </w:r>
            <w:r w:rsidRPr="00050537">
              <w:t>03</w:t>
            </w:r>
          </w:p>
        </w:tc>
        <w:tc>
          <w:tcPr>
            <w:tcW w:w="371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050537">
              <w:t>1</w:t>
            </w:r>
            <w:r>
              <w:t>.</w:t>
            </w:r>
            <w:r w:rsidRPr="00050537">
              <w:t>01</w:t>
            </w:r>
          </w:p>
        </w:tc>
        <w:tc>
          <w:tcPr>
            <w:tcW w:w="770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-0.01</w:t>
            </w:r>
          </w:p>
        </w:tc>
        <w:tc>
          <w:tcPr>
            <w:tcW w:w="0" w:type="auto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0</w:t>
            </w:r>
          </w:p>
        </w:tc>
        <w:tc>
          <w:tcPr>
            <w:tcW w:w="0" w:type="auto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050537">
              <w:t>2</w:t>
            </w:r>
            <w:r>
              <w:t>.</w:t>
            </w:r>
            <w:r w:rsidRPr="00050537">
              <w:t>59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D72FFC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A5A5A5" w:themeColor="accent3"/>
              </w:rPr>
            </w:pPr>
            <w:r>
              <w:rPr>
                <w:rFonts w:ascii="Times New Roman" w:hAnsi="Times New Roman" w:cs="Times New Roman"/>
                <w:color w:val="FF0000"/>
              </w:rPr>
              <w:t>Father</w:t>
            </w:r>
            <w:r w:rsidRPr="00D548DB">
              <w:rPr>
                <w:rFonts w:ascii="Times New Roman" w:hAnsi="Times New Roman" w:cs="Times New Roman"/>
                <w:color w:val="FF0000"/>
              </w:rPr>
              <w:t xml:space="preserve"> education – </w:t>
            </w:r>
            <w:r>
              <w:rPr>
                <w:rFonts w:ascii="Times New Roman" w:hAnsi="Times New Roman" w:cs="Times New Roman"/>
                <w:color w:val="FF0000"/>
              </w:rPr>
              <w:t>e</w:t>
            </w:r>
            <w:r w:rsidRPr="00F22E55">
              <w:rPr>
                <w:rFonts w:ascii="Times New Roman" w:hAnsi="Times New Roman" w:cs="Times New Roman"/>
                <w:color w:val="FF0000"/>
              </w:rPr>
              <w:t>lementary school</w:t>
            </w:r>
            <w:r w:rsidRPr="00D548DB">
              <w:rPr>
                <w:rFonts w:ascii="Times New Roman" w:hAnsi="Times New Roman" w:cs="Times New Roman"/>
                <w:color w:val="FF0000"/>
              </w:rPr>
              <w:t xml:space="preserve"> (</w:t>
            </w:r>
            <w:r>
              <w:rPr>
                <w:rFonts w:ascii="Times New Roman" w:hAnsi="Times New Roman" w:cs="Times New Roman"/>
                <w:color w:val="FF0000"/>
              </w:rPr>
              <w:t>ref</w:t>
            </w:r>
            <w:r w:rsidRPr="00D548DB">
              <w:rPr>
                <w:rFonts w:ascii="Times New Roman" w:hAnsi="Times New Roman" w:cs="Times New Roman"/>
                <w:color w:val="FF0000"/>
              </w:rPr>
              <w:t>)</w:t>
            </w:r>
          </w:p>
        </w:tc>
        <w:tc>
          <w:tcPr>
            <w:tcW w:w="746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521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71" w:type="pct"/>
            <w:vAlign w:val="bottom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770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73052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 father -</w:t>
            </w:r>
            <w:r w:rsidRPr="001A21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</w:t>
            </w:r>
            <w:r w:rsidRPr="001A2170">
              <w:rPr>
                <w:rFonts w:ascii="Times New Roman" w:hAnsi="Times New Roman" w:cs="Times New Roman"/>
              </w:rPr>
              <w:t>econdary schools</w:t>
            </w:r>
            <w:r>
              <w:rPr>
                <w:rFonts w:ascii="Times New Roman" w:hAnsi="Times New Roman" w:cs="Times New Roman"/>
              </w:rPr>
              <w:t xml:space="preserve"> without </w:t>
            </w:r>
            <w:proofErr w:type="spellStart"/>
            <w:r>
              <w:rPr>
                <w:rFonts w:ascii="Times New Roman" w:hAnsi="Times New Roman" w:cs="Times New Roman"/>
              </w:rPr>
              <w:t>maturita</w:t>
            </w:r>
            <w:proofErr w:type="spellEnd"/>
            <w:r w:rsidRPr="001A21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46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73052B">
              <w:rPr>
                <w:rFonts w:ascii="Times New Roman" w:hAnsi="Times New Roman" w:cs="Times New Roman"/>
              </w:rPr>
              <w:t>3.88*</w:t>
            </w:r>
          </w:p>
        </w:tc>
        <w:tc>
          <w:tcPr>
            <w:tcW w:w="521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73052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73052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1" w:type="pct"/>
          </w:tcPr>
          <w:p w:rsidR="00D57C19" w:rsidRPr="0073052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7305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73052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70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73052B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81141C">
              <w:t>0</w:t>
            </w:r>
            <w:r>
              <w:t>.</w:t>
            </w:r>
            <w:r w:rsidRPr="0081141C">
              <w:t>01</w:t>
            </w:r>
          </w:p>
        </w:tc>
        <w:tc>
          <w:tcPr>
            <w:tcW w:w="0" w:type="auto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81141C">
              <w:t>1</w:t>
            </w:r>
            <w:r>
              <w:t>.</w:t>
            </w:r>
            <w:r w:rsidRPr="0081141C">
              <w:t>01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73052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 xml:space="preserve">Education </w:t>
            </w:r>
            <w:r>
              <w:rPr>
                <w:rFonts w:ascii="Times New Roman" w:hAnsi="Times New Roman" w:cs="Times New Roman"/>
              </w:rPr>
              <w:t>father - s</w:t>
            </w:r>
            <w:r w:rsidRPr="001A2170">
              <w:rPr>
                <w:rFonts w:ascii="Times New Roman" w:hAnsi="Times New Roman" w:cs="Times New Roman"/>
              </w:rPr>
              <w:t xml:space="preserve">econdary schools with </w:t>
            </w:r>
            <w:proofErr w:type="spellStart"/>
            <w:r>
              <w:rPr>
                <w:rFonts w:ascii="Times New Roman" w:hAnsi="Times New Roman" w:cs="Times New Roman"/>
              </w:rPr>
              <w:t>maturita</w:t>
            </w:r>
            <w:proofErr w:type="spellEnd"/>
          </w:p>
        </w:tc>
        <w:tc>
          <w:tcPr>
            <w:tcW w:w="746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73052B">
              <w:rPr>
                <w:rFonts w:ascii="Times New Roman" w:hAnsi="Times New Roman" w:cs="Times New Roman"/>
              </w:rPr>
              <w:t>4.34**</w:t>
            </w:r>
          </w:p>
        </w:tc>
        <w:tc>
          <w:tcPr>
            <w:tcW w:w="521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73052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73052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1" w:type="pct"/>
          </w:tcPr>
          <w:p w:rsidR="00D57C19" w:rsidRPr="0073052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7305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73052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70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73052B">
              <w:rPr>
                <w:rFonts w:ascii="Times New Roman" w:hAnsi="Times New Roman" w:cs="Times New Roman"/>
              </w:rPr>
              <w:t>-0.47</w:t>
            </w:r>
          </w:p>
        </w:tc>
        <w:tc>
          <w:tcPr>
            <w:tcW w:w="0" w:type="auto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81141C">
              <w:t>-0</w:t>
            </w:r>
            <w:r>
              <w:t>.</w:t>
            </w:r>
            <w:r w:rsidRPr="0081141C">
              <w:t>03</w:t>
            </w:r>
          </w:p>
        </w:tc>
        <w:tc>
          <w:tcPr>
            <w:tcW w:w="0" w:type="auto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81141C">
              <w:t>1</w:t>
            </w:r>
            <w:r>
              <w:t>.</w:t>
            </w:r>
            <w:r w:rsidRPr="0081141C">
              <w:t>03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73052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Education </w:t>
            </w:r>
            <w:r w:rsidRPr="0073052B">
              <w:rPr>
                <w:rFonts w:ascii="Times New Roman" w:hAnsi="Times New Roman" w:cs="Times New Roman"/>
              </w:rPr>
              <w:t xml:space="preserve">father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73052B">
              <w:rPr>
                <w:rFonts w:ascii="Times New Roman" w:hAnsi="Times New Roman" w:cs="Times New Roman"/>
              </w:rPr>
              <w:t>university</w:t>
            </w:r>
          </w:p>
        </w:tc>
        <w:tc>
          <w:tcPr>
            <w:tcW w:w="746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73052B">
              <w:rPr>
                <w:rFonts w:ascii="Times New Roman" w:hAnsi="Times New Roman" w:cs="Times New Roman"/>
              </w:rPr>
              <w:t>3.52*</w:t>
            </w:r>
          </w:p>
        </w:tc>
        <w:tc>
          <w:tcPr>
            <w:tcW w:w="521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73052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73052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1" w:type="pct"/>
          </w:tcPr>
          <w:p w:rsidR="00D57C19" w:rsidRPr="0073052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7305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73052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70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73052B">
              <w:rPr>
                <w:rFonts w:ascii="Times New Roman" w:hAnsi="Times New Roman" w:cs="Times New Roman"/>
              </w:rPr>
              <w:t>-0.37</w:t>
            </w:r>
          </w:p>
        </w:tc>
        <w:tc>
          <w:tcPr>
            <w:tcW w:w="0" w:type="auto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81141C">
              <w:t>-0</w:t>
            </w:r>
            <w:r>
              <w:t>.</w:t>
            </w:r>
            <w:r w:rsidRPr="0081141C">
              <w:t>03</w:t>
            </w:r>
          </w:p>
        </w:tc>
        <w:tc>
          <w:tcPr>
            <w:tcW w:w="0" w:type="auto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81141C">
              <w:t>1</w:t>
            </w:r>
          </w:p>
        </w:tc>
      </w:tr>
      <w:tr w:rsidR="00D57C19" w:rsidRPr="001A2170" w:rsidTr="0017566E">
        <w:tc>
          <w:tcPr>
            <w:tcW w:w="1862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en" w:eastAsia="cs-C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521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371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770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0" w:type="auto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</w:tr>
    </w:tbl>
    <w:p w:rsidR="00D57C19" w:rsidRPr="00925152" w:rsidRDefault="00D57C19" w:rsidP="00D57C19">
      <w:pPr>
        <w:keepNext/>
        <w:spacing w:line="240" w:lineRule="auto"/>
        <w:rPr>
          <w:i/>
          <w:iCs/>
          <w:sz w:val="20"/>
          <w:szCs w:val="20"/>
        </w:rPr>
      </w:pPr>
      <w:r w:rsidRPr="00925152">
        <w:rPr>
          <w:i/>
          <w:iCs/>
          <w:sz w:val="20"/>
          <w:szCs w:val="20"/>
        </w:rPr>
        <w:t xml:space="preserve">Note: </w:t>
      </w:r>
      <w:proofErr w:type="spellStart"/>
      <w:r w:rsidRPr="00925152">
        <w:rPr>
          <w:i/>
          <w:iCs/>
          <w:sz w:val="20"/>
          <w:szCs w:val="20"/>
        </w:rPr>
        <w:t>Param</w:t>
      </w:r>
      <w:proofErr w:type="spellEnd"/>
      <w:r w:rsidRPr="00925152">
        <w:rPr>
          <w:i/>
          <w:iCs/>
          <w:sz w:val="20"/>
          <w:szCs w:val="20"/>
        </w:rPr>
        <w:t>. = Unstandardized standardized regression coefficients</w:t>
      </w:r>
      <w:r>
        <w:rPr>
          <w:i/>
          <w:iCs/>
          <w:sz w:val="20"/>
          <w:szCs w:val="20"/>
        </w:rPr>
        <w:t>.</w:t>
      </w:r>
      <w:r w:rsidRPr="00925152">
        <w:rPr>
          <w:i/>
          <w:iCs/>
          <w:sz w:val="20"/>
          <w:szCs w:val="20"/>
        </w:rPr>
        <w:t xml:space="preserve"> Beta = Standardized regression coefficients</w:t>
      </w:r>
      <w:r>
        <w:rPr>
          <w:i/>
          <w:iCs/>
          <w:sz w:val="20"/>
          <w:szCs w:val="20"/>
        </w:rPr>
        <w:t>.</w:t>
      </w:r>
      <w:r w:rsidRPr="00925152">
        <w:rPr>
          <w:i/>
          <w:iCs/>
          <w:sz w:val="20"/>
          <w:szCs w:val="20"/>
        </w:rPr>
        <w:t xml:space="preserve"> SE = Standard Error</w:t>
      </w:r>
      <w:r>
        <w:rPr>
          <w:i/>
          <w:iCs/>
          <w:sz w:val="20"/>
          <w:szCs w:val="20"/>
        </w:rPr>
        <w:t>.</w:t>
      </w:r>
      <w:r w:rsidRPr="00925152">
        <w:rPr>
          <w:i/>
          <w:iCs/>
          <w:sz w:val="20"/>
          <w:szCs w:val="20"/>
        </w:rPr>
        <w:t xml:space="preserve"> * = p &lt; .05; ** = p &lt; .01</w:t>
      </w:r>
      <w:r>
        <w:rPr>
          <w:i/>
          <w:iCs/>
          <w:sz w:val="20"/>
          <w:szCs w:val="20"/>
        </w:rPr>
        <w:t>.</w:t>
      </w:r>
      <w:r w:rsidRPr="00925152">
        <w:rPr>
          <w:i/>
          <w:iCs/>
          <w:sz w:val="20"/>
          <w:szCs w:val="20"/>
        </w:rPr>
        <w:t xml:space="preserve"> *** = p &lt; .001</w:t>
      </w:r>
    </w:p>
    <w:p w:rsidR="00D57C19" w:rsidRPr="00925152" w:rsidRDefault="00D57C19" w:rsidP="00D57C19">
      <w:pPr>
        <w:keepNext/>
        <w:spacing w:line="240" w:lineRule="auto"/>
        <w:rPr>
          <w:b/>
          <w:bCs/>
          <w:sz w:val="20"/>
          <w:szCs w:val="20"/>
        </w:rPr>
      </w:pPr>
    </w:p>
    <w:p w:rsidR="00D57C19" w:rsidRPr="00925152" w:rsidRDefault="00D57C19" w:rsidP="00D57C19">
      <w:pPr>
        <w:keepNext/>
        <w:spacing w:line="240" w:lineRule="auto"/>
        <w:rPr>
          <w:b/>
          <w:bCs/>
          <w:sz w:val="20"/>
          <w:szCs w:val="20"/>
        </w:rPr>
      </w:pPr>
    </w:p>
    <w:p w:rsidR="00D57C19" w:rsidRPr="00925152" w:rsidRDefault="00D57C19" w:rsidP="00D57C19">
      <w:pPr>
        <w:keepNext/>
        <w:spacing w:line="240" w:lineRule="auto"/>
        <w:rPr>
          <w:b/>
          <w:bCs/>
          <w:sz w:val="20"/>
          <w:szCs w:val="20"/>
        </w:rPr>
      </w:pPr>
    </w:p>
    <w:p w:rsidR="00D57C19" w:rsidRDefault="00D57C19" w:rsidP="00D57C19">
      <w:pPr>
        <w:keepNext/>
        <w:spacing w:line="240" w:lineRule="auto"/>
        <w:rPr>
          <w:b/>
          <w:bCs/>
          <w:sz w:val="20"/>
          <w:szCs w:val="20"/>
        </w:rPr>
      </w:pPr>
    </w:p>
    <w:p w:rsidR="00D57C19" w:rsidRDefault="00D57C19" w:rsidP="00D57C19">
      <w:pPr>
        <w:keepNext/>
        <w:spacing w:line="240" w:lineRule="auto"/>
        <w:rPr>
          <w:b/>
          <w:bCs/>
          <w:sz w:val="20"/>
          <w:szCs w:val="20"/>
        </w:rPr>
      </w:pPr>
    </w:p>
    <w:p w:rsidR="00D57C19" w:rsidRDefault="00D57C19" w:rsidP="00D57C19">
      <w:pPr>
        <w:keepNext/>
        <w:spacing w:line="240" w:lineRule="auto"/>
        <w:rPr>
          <w:b/>
          <w:bCs/>
          <w:sz w:val="20"/>
          <w:szCs w:val="20"/>
        </w:rPr>
      </w:pPr>
    </w:p>
    <w:p w:rsidR="00D57C19" w:rsidRDefault="00D57C19" w:rsidP="00D57C19">
      <w:pPr>
        <w:keepNext/>
        <w:spacing w:line="240" w:lineRule="auto"/>
        <w:rPr>
          <w:b/>
          <w:bCs/>
          <w:sz w:val="20"/>
          <w:szCs w:val="20"/>
        </w:rPr>
      </w:pPr>
    </w:p>
    <w:p w:rsidR="00D57C19" w:rsidRDefault="00D57C19" w:rsidP="00D57C19">
      <w:pPr>
        <w:keepNext/>
        <w:spacing w:line="240" w:lineRule="auto"/>
        <w:rPr>
          <w:b/>
          <w:bCs/>
          <w:sz w:val="20"/>
          <w:szCs w:val="20"/>
        </w:rPr>
      </w:pPr>
    </w:p>
    <w:p w:rsidR="00D57C19" w:rsidRDefault="00D57C19" w:rsidP="00D57C19">
      <w:pPr>
        <w:keepNext/>
        <w:spacing w:line="240" w:lineRule="auto"/>
        <w:rPr>
          <w:b/>
          <w:bCs/>
          <w:sz w:val="20"/>
          <w:szCs w:val="20"/>
        </w:rPr>
      </w:pPr>
    </w:p>
    <w:p w:rsidR="00D57C19" w:rsidRDefault="00D57C19" w:rsidP="00D57C19">
      <w:pPr>
        <w:keepNext/>
        <w:spacing w:line="240" w:lineRule="auto"/>
        <w:rPr>
          <w:b/>
          <w:bCs/>
          <w:sz w:val="20"/>
          <w:szCs w:val="20"/>
        </w:rPr>
      </w:pPr>
    </w:p>
    <w:p w:rsidR="00D57C19" w:rsidRPr="00925152" w:rsidRDefault="00D57C19" w:rsidP="00D57C19">
      <w:pPr>
        <w:keepNext/>
        <w:spacing w:line="240" w:lineRule="auto"/>
        <w:rPr>
          <w:b/>
          <w:bCs/>
          <w:sz w:val="20"/>
          <w:szCs w:val="20"/>
        </w:rPr>
      </w:pPr>
    </w:p>
    <w:p w:rsidR="00D57C19" w:rsidRPr="00925152" w:rsidRDefault="00D57C19" w:rsidP="00D57C19">
      <w:pPr>
        <w:keepNext/>
        <w:spacing w:line="240" w:lineRule="auto"/>
        <w:rPr>
          <w:b/>
          <w:bCs/>
          <w:sz w:val="20"/>
          <w:szCs w:val="20"/>
        </w:rPr>
      </w:pPr>
    </w:p>
    <w:p w:rsidR="00D57C19" w:rsidRPr="00925152" w:rsidRDefault="00D57C19" w:rsidP="00D57C19">
      <w:pPr>
        <w:keepNext/>
        <w:spacing w:line="240" w:lineRule="auto"/>
        <w:rPr>
          <w:sz w:val="20"/>
          <w:szCs w:val="20"/>
        </w:rPr>
      </w:pPr>
    </w:p>
    <w:tbl>
      <w:tblPr>
        <w:tblStyle w:val="Table"/>
        <w:tblpPr w:leftFromText="141" w:rightFromText="141" w:vertAnchor="page" w:horzAnchor="margin" w:tblpY="1540"/>
        <w:tblW w:w="5000" w:type="pct"/>
        <w:tblInd w:w="0" w:type="dxa"/>
        <w:tblLook w:val="0020" w:firstRow="1" w:lastRow="0" w:firstColumn="0" w:lastColumn="0" w:noHBand="0" w:noVBand="0"/>
      </w:tblPr>
      <w:tblGrid>
        <w:gridCol w:w="1721"/>
        <w:gridCol w:w="1120"/>
        <w:gridCol w:w="701"/>
        <w:gridCol w:w="666"/>
        <w:gridCol w:w="1339"/>
        <w:gridCol w:w="721"/>
        <w:gridCol w:w="659"/>
        <w:gridCol w:w="1033"/>
        <w:gridCol w:w="741"/>
        <w:gridCol w:w="659"/>
      </w:tblGrid>
      <w:tr w:rsidR="00D57C19" w:rsidRPr="00A0370D" w:rsidTr="00175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7C19" w:rsidRPr="00A0370D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925152">
              <w:rPr>
                <w:rFonts w:ascii="Times New Roman" w:hAnsi="Times New Roman" w:cs="Times New Roman"/>
                <w:b/>
                <w:bCs/>
              </w:rPr>
              <w:lastRenderedPageBreak/>
              <w:t>Table 6:</w:t>
            </w:r>
            <w:r w:rsidRPr="00A0370D">
              <w:rPr>
                <w:rFonts w:ascii="Times New Roman" w:hAnsi="Times New Roman" w:cs="Times New Roman"/>
              </w:rPr>
              <w:t xml:space="preserve"> Results from linear regression models with sum AFA subscale scores as dependent variables</w:t>
            </w:r>
          </w:p>
        </w:tc>
      </w:tr>
      <w:tr w:rsidR="00D57C19" w:rsidRPr="00A0370D" w:rsidTr="0017566E"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Dislike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Willpower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Fear of Fat</w:t>
            </w:r>
          </w:p>
        </w:tc>
      </w:tr>
      <w:tr w:rsidR="00D57C19" w:rsidRPr="00A0370D" w:rsidTr="0017566E">
        <w:tc>
          <w:tcPr>
            <w:tcW w:w="919" w:type="pct"/>
            <w:tcBorders>
              <w:top w:val="single" w:sz="4" w:space="0" w:color="auto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1A2170">
              <w:rPr>
                <w:rFonts w:ascii="Times New Roman" w:hAnsi="Times New Roman" w:cs="Times New Roman"/>
              </w:rPr>
              <w:t>Param</w:t>
            </w:r>
            <w:proofErr w:type="spellEnd"/>
            <w:r w:rsidRPr="001A21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1A2170">
              <w:rPr>
                <w:rFonts w:ascii="Times New Roman" w:hAnsi="Times New Roman" w:cs="Times New Roman"/>
              </w:rPr>
              <w:t>Param</w:t>
            </w:r>
            <w:proofErr w:type="spellEnd"/>
            <w:r w:rsidRPr="001A21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1A2170">
              <w:rPr>
                <w:rFonts w:ascii="Times New Roman" w:hAnsi="Times New Roman" w:cs="Times New Roman"/>
              </w:rPr>
              <w:t>Param</w:t>
            </w:r>
            <w:proofErr w:type="spellEnd"/>
            <w:r w:rsidRPr="001A21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SE</w:t>
            </w:r>
          </w:p>
        </w:tc>
      </w:tr>
      <w:tr w:rsidR="00D57C19" w:rsidRPr="00A06218" w:rsidTr="0017566E">
        <w:tc>
          <w:tcPr>
            <w:tcW w:w="919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598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13.25***</w:t>
            </w:r>
          </w:p>
        </w:tc>
        <w:tc>
          <w:tcPr>
            <w:tcW w:w="374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5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14.72***</w:t>
            </w:r>
          </w:p>
        </w:tc>
        <w:tc>
          <w:tcPr>
            <w:tcW w:w="38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-5.27*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37</w:t>
            </w:r>
          </w:p>
        </w:tc>
      </w:tr>
      <w:tr w:rsidR="00D57C19" w:rsidRPr="00A06218" w:rsidTr="0017566E">
        <w:tc>
          <w:tcPr>
            <w:tcW w:w="919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 (male. ref)</w:t>
            </w:r>
          </w:p>
        </w:tc>
        <w:tc>
          <w:tcPr>
            <w:tcW w:w="598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74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5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71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8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D57C19" w:rsidRPr="00A06218" w:rsidTr="0017566E">
        <w:tc>
          <w:tcPr>
            <w:tcW w:w="919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Sex (female)</w:t>
            </w:r>
          </w:p>
        </w:tc>
        <w:tc>
          <w:tcPr>
            <w:tcW w:w="598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-2.51***</w:t>
            </w:r>
          </w:p>
        </w:tc>
        <w:tc>
          <w:tcPr>
            <w:tcW w:w="374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5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-2.27***</w:t>
            </w:r>
          </w:p>
        </w:tc>
        <w:tc>
          <w:tcPr>
            <w:tcW w:w="38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8.03***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31</w:t>
            </w:r>
          </w:p>
        </w:tc>
      </w:tr>
      <w:tr w:rsidR="00D57C19" w:rsidRPr="00A06218" w:rsidTr="0017566E">
        <w:tc>
          <w:tcPr>
            <w:tcW w:w="919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598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0.49*</w:t>
            </w:r>
          </w:p>
        </w:tc>
        <w:tc>
          <w:tcPr>
            <w:tcW w:w="374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55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38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-0.34*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15</w:t>
            </w:r>
          </w:p>
        </w:tc>
      </w:tr>
      <w:tr w:rsidR="00D57C19" w:rsidRPr="00A06218" w:rsidTr="0017566E">
        <w:tc>
          <w:tcPr>
            <w:tcW w:w="919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U</w:t>
            </w:r>
            <w:r>
              <w:rPr>
                <w:rFonts w:ascii="Times New Roman" w:hAnsi="Times New Roman" w:cs="Times New Roman"/>
                <w:color w:val="FF0000"/>
              </w:rPr>
              <w:t>pper grades o</w:t>
            </w:r>
            <w:r w:rsidRPr="00D548DB">
              <w:rPr>
                <w:rFonts w:ascii="Times New Roman" w:hAnsi="Times New Roman" w:cs="Times New Roman"/>
                <w:color w:val="FF0000"/>
              </w:rPr>
              <w:t>f elementary school (</w:t>
            </w:r>
            <w:r>
              <w:rPr>
                <w:rFonts w:ascii="Times New Roman" w:hAnsi="Times New Roman" w:cs="Times New Roman"/>
                <w:color w:val="FF0000"/>
              </w:rPr>
              <w:t>ref</w:t>
            </w:r>
            <w:r w:rsidRPr="00D548DB">
              <w:rPr>
                <w:rFonts w:ascii="Times New Roman" w:hAnsi="Times New Roman" w:cs="Times New Roman"/>
                <w:color w:val="FF0000"/>
              </w:rPr>
              <w:t>)</w:t>
            </w:r>
          </w:p>
        </w:tc>
        <w:tc>
          <w:tcPr>
            <w:tcW w:w="598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74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5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71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8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</w:tr>
      <w:tr w:rsidR="00D57C19" w:rsidRPr="00A06218" w:rsidTr="0017566E">
        <w:tc>
          <w:tcPr>
            <w:tcW w:w="919" w:type="pct"/>
          </w:tcPr>
          <w:p w:rsidR="00D57C19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 xml:space="preserve">Secondary schools without </w:t>
            </w:r>
            <w:proofErr w:type="spellStart"/>
            <w:r>
              <w:rPr>
                <w:rFonts w:ascii="Times New Roman" w:hAnsi="Times New Roman" w:cs="Times New Roman"/>
              </w:rPr>
              <w:t>maturita</w:t>
            </w:r>
            <w:proofErr w:type="spellEnd"/>
          </w:p>
        </w:tc>
        <w:tc>
          <w:tcPr>
            <w:tcW w:w="598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-1.2</w:t>
            </w:r>
          </w:p>
        </w:tc>
        <w:tc>
          <w:tcPr>
            <w:tcW w:w="374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55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-1.27</w:t>
            </w:r>
          </w:p>
        </w:tc>
        <w:tc>
          <w:tcPr>
            <w:tcW w:w="38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-0.43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97</w:t>
            </w:r>
          </w:p>
        </w:tc>
      </w:tr>
      <w:tr w:rsidR="00D57C19" w:rsidRPr="00A06218" w:rsidTr="0017566E">
        <w:tc>
          <w:tcPr>
            <w:tcW w:w="919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 xml:space="preserve">Secondary schools with </w:t>
            </w:r>
            <w:proofErr w:type="spellStart"/>
            <w:r>
              <w:rPr>
                <w:rFonts w:ascii="Times New Roman" w:hAnsi="Times New Roman" w:cs="Times New Roman"/>
              </w:rPr>
              <w:t>maturita</w:t>
            </w:r>
            <w:proofErr w:type="spellEnd"/>
          </w:p>
        </w:tc>
        <w:tc>
          <w:tcPr>
            <w:tcW w:w="598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374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55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1.56*</w:t>
            </w:r>
          </w:p>
        </w:tc>
        <w:tc>
          <w:tcPr>
            <w:tcW w:w="38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I.32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81</w:t>
            </w:r>
          </w:p>
        </w:tc>
      </w:tr>
      <w:tr w:rsidR="00D57C19" w:rsidRPr="00A06218" w:rsidTr="0017566E">
        <w:tc>
          <w:tcPr>
            <w:tcW w:w="919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Pr="001A2170">
              <w:rPr>
                <w:rFonts w:ascii="Times New Roman" w:hAnsi="Times New Roman" w:cs="Times New Roman"/>
              </w:rPr>
              <w:t>rammar school</w:t>
            </w:r>
            <w:r>
              <w:rPr>
                <w:rFonts w:ascii="Times New Roman" w:hAnsi="Times New Roman" w:cs="Times New Roman"/>
              </w:rPr>
              <w:t xml:space="preserve"> with </w:t>
            </w:r>
            <w:proofErr w:type="spellStart"/>
            <w:r>
              <w:rPr>
                <w:rFonts w:ascii="Times New Roman" w:hAnsi="Times New Roman" w:cs="Times New Roman"/>
              </w:rPr>
              <w:t>maturita</w:t>
            </w:r>
            <w:proofErr w:type="spellEnd"/>
          </w:p>
        </w:tc>
        <w:tc>
          <w:tcPr>
            <w:tcW w:w="598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-0.3</w:t>
            </w:r>
          </w:p>
        </w:tc>
        <w:tc>
          <w:tcPr>
            <w:tcW w:w="374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55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15" w:type="pct"/>
            <w:vAlign w:val="bottom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1.75**</w:t>
            </w:r>
          </w:p>
        </w:tc>
        <w:tc>
          <w:tcPr>
            <w:tcW w:w="385" w:type="pct"/>
            <w:vAlign w:val="bottom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bottom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vAlign w:val="bottom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0" w:type="auto"/>
            <w:vAlign w:val="bottom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0" w:type="auto"/>
            <w:vAlign w:val="bottom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78</w:t>
            </w:r>
          </w:p>
        </w:tc>
      </w:tr>
      <w:tr w:rsidR="00D57C19" w:rsidRPr="00A06218" w:rsidTr="0017566E">
        <w:tc>
          <w:tcPr>
            <w:tcW w:w="919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598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-0.29***</w:t>
            </w:r>
          </w:p>
        </w:tc>
        <w:tc>
          <w:tcPr>
            <w:tcW w:w="374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-0.11**</w:t>
            </w:r>
          </w:p>
        </w:tc>
        <w:tc>
          <w:tcPr>
            <w:tcW w:w="38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0.74***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05</w:t>
            </w:r>
          </w:p>
        </w:tc>
      </w:tr>
      <w:tr w:rsidR="00D57C19" w:rsidRPr="00A06218" w:rsidTr="0017566E">
        <w:tc>
          <w:tcPr>
            <w:tcW w:w="919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 xml:space="preserve">No </w:t>
            </w:r>
            <w:r>
              <w:rPr>
                <w:rFonts w:ascii="Times New Roman" w:hAnsi="Times New Roman" w:cs="Times New Roman"/>
                <w:color w:val="FF0000"/>
              </w:rPr>
              <w:t>high-weight</w:t>
            </w:r>
            <w:r w:rsidRPr="00D548DB">
              <w:rPr>
                <w:rFonts w:ascii="Times New Roman" w:hAnsi="Times New Roman" w:cs="Times New Roman"/>
                <w:color w:val="FF0000"/>
              </w:rPr>
              <w:t xml:space="preserve"> family members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548DB">
              <w:rPr>
                <w:rFonts w:ascii="Times New Roman" w:hAnsi="Times New Roman" w:cs="Times New Roman"/>
                <w:color w:val="FF0000"/>
              </w:rPr>
              <w:t>(</w:t>
            </w:r>
            <w:r>
              <w:rPr>
                <w:rFonts w:ascii="Times New Roman" w:hAnsi="Times New Roman" w:cs="Times New Roman"/>
                <w:color w:val="FF0000"/>
              </w:rPr>
              <w:t>ref</w:t>
            </w:r>
            <w:r w:rsidRPr="00D548DB">
              <w:rPr>
                <w:rFonts w:ascii="Times New Roman" w:hAnsi="Times New Roman" w:cs="Times New Roman"/>
                <w:color w:val="FF0000"/>
              </w:rPr>
              <w:t>)</w:t>
            </w:r>
          </w:p>
        </w:tc>
        <w:tc>
          <w:tcPr>
            <w:tcW w:w="598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74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5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71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8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</w:tr>
      <w:tr w:rsidR="00D57C19" w:rsidRPr="00A06218" w:rsidTr="0017566E">
        <w:tc>
          <w:tcPr>
            <w:tcW w:w="919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High-weight</w:t>
            </w:r>
            <w:r w:rsidRPr="001A2170">
              <w:rPr>
                <w:rFonts w:ascii="Times New Roman" w:hAnsi="Times New Roman" w:cs="Times New Roman"/>
              </w:rPr>
              <w:t xml:space="preserve"> - father</w:t>
            </w:r>
          </w:p>
        </w:tc>
        <w:tc>
          <w:tcPr>
            <w:tcW w:w="598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-0.53</w:t>
            </w:r>
          </w:p>
        </w:tc>
        <w:tc>
          <w:tcPr>
            <w:tcW w:w="374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55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1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38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0.95*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4</w:t>
            </w:r>
          </w:p>
        </w:tc>
      </w:tr>
      <w:tr w:rsidR="00D57C19" w:rsidRPr="00A06218" w:rsidTr="0017566E">
        <w:tc>
          <w:tcPr>
            <w:tcW w:w="919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High-weight</w:t>
            </w:r>
            <w:r w:rsidRPr="001A21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1A2170">
              <w:rPr>
                <w:rFonts w:ascii="Times New Roman" w:hAnsi="Times New Roman" w:cs="Times New Roman"/>
              </w:rPr>
              <w:t xml:space="preserve"> mother</w:t>
            </w:r>
          </w:p>
        </w:tc>
        <w:tc>
          <w:tcPr>
            <w:tcW w:w="598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-0.46</w:t>
            </w:r>
          </w:p>
        </w:tc>
        <w:tc>
          <w:tcPr>
            <w:tcW w:w="374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55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1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38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45</w:t>
            </w:r>
          </w:p>
        </w:tc>
      </w:tr>
      <w:tr w:rsidR="00D57C19" w:rsidRPr="00A06218" w:rsidTr="0017566E">
        <w:tc>
          <w:tcPr>
            <w:tcW w:w="919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High-weight</w:t>
            </w:r>
            <w:r w:rsidRPr="001A21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1A2170">
              <w:rPr>
                <w:rFonts w:ascii="Times New Roman" w:hAnsi="Times New Roman" w:cs="Times New Roman"/>
              </w:rPr>
              <w:t xml:space="preserve"> sibling</w:t>
            </w:r>
          </w:p>
        </w:tc>
        <w:tc>
          <w:tcPr>
            <w:tcW w:w="598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374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55" w:type="pct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1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385" w:type="pct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1.39*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0" w:type="auto"/>
            <w:vAlign w:val="bottom"/>
            <w:hideMark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A2170">
              <w:rPr>
                <w:rFonts w:ascii="Times New Roman" w:hAnsi="Times New Roman" w:cs="Times New Roman"/>
              </w:rPr>
              <w:t>57</w:t>
            </w:r>
          </w:p>
        </w:tc>
      </w:tr>
      <w:tr w:rsidR="00D57C19" w:rsidRPr="00A06218" w:rsidTr="0017566E">
        <w:tc>
          <w:tcPr>
            <w:tcW w:w="919" w:type="pct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 xml:space="preserve">Mother education – </w:t>
            </w:r>
            <w:r>
              <w:rPr>
                <w:rFonts w:ascii="Times New Roman" w:hAnsi="Times New Roman" w:cs="Times New Roman"/>
                <w:color w:val="FF0000"/>
              </w:rPr>
              <w:t>e</w:t>
            </w:r>
            <w:r w:rsidRPr="00F22E55">
              <w:rPr>
                <w:rFonts w:ascii="Times New Roman" w:hAnsi="Times New Roman" w:cs="Times New Roman"/>
                <w:color w:val="FF0000"/>
              </w:rPr>
              <w:t>lementary school</w:t>
            </w:r>
            <w:r w:rsidRPr="00D548DB">
              <w:rPr>
                <w:rFonts w:ascii="Times New Roman" w:hAnsi="Times New Roman" w:cs="Times New Roman"/>
                <w:color w:val="FF0000"/>
              </w:rPr>
              <w:t xml:space="preserve"> (</w:t>
            </w:r>
            <w:r>
              <w:rPr>
                <w:rFonts w:ascii="Times New Roman" w:hAnsi="Times New Roman" w:cs="Times New Roman"/>
                <w:color w:val="FF0000"/>
              </w:rPr>
              <w:t>ref</w:t>
            </w:r>
            <w:r w:rsidRPr="00D548DB">
              <w:rPr>
                <w:rFonts w:ascii="Times New Roman" w:hAnsi="Times New Roman" w:cs="Times New Roman"/>
                <w:color w:val="FF0000"/>
              </w:rPr>
              <w:t>)</w:t>
            </w:r>
          </w:p>
        </w:tc>
        <w:tc>
          <w:tcPr>
            <w:tcW w:w="598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74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5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71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85" w:type="pct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1A2170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</w:tr>
      <w:tr w:rsidR="00D57C19" w:rsidRPr="00A06218" w:rsidTr="0017566E">
        <w:tc>
          <w:tcPr>
            <w:tcW w:w="919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Education - mother without maturity exam</w:t>
            </w:r>
          </w:p>
        </w:tc>
        <w:tc>
          <w:tcPr>
            <w:tcW w:w="598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374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5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1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38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-0.36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16</w:t>
            </w:r>
          </w:p>
        </w:tc>
      </w:tr>
      <w:tr w:rsidR="00D57C19" w:rsidRPr="00A06218" w:rsidTr="0017566E">
        <w:tc>
          <w:tcPr>
            <w:tcW w:w="919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Education - mother with maturity exam</w:t>
            </w:r>
          </w:p>
        </w:tc>
        <w:tc>
          <w:tcPr>
            <w:tcW w:w="598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374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5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1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38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-0.5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15</w:t>
            </w:r>
          </w:p>
        </w:tc>
      </w:tr>
      <w:tr w:rsidR="00D57C19" w:rsidRPr="00A06218" w:rsidTr="0017566E">
        <w:tc>
          <w:tcPr>
            <w:tcW w:w="919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Education - mother university</w:t>
            </w:r>
          </w:p>
        </w:tc>
        <w:tc>
          <w:tcPr>
            <w:tcW w:w="598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374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5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1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38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-0.67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18</w:t>
            </w:r>
          </w:p>
        </w:tc>
      </w:tr>
      <w:tr w:rsidR="00D57C19" w:rsidRPr="00A06218" w:rsidTr="0017566E">
        <w:tc>
          <w:tcPr>
            <w:tcW w:w="919" w:type="pct"/>
          </w:tcPr>
          <w:p w:rsidR="00D57C19" w:rsidRPr="00BF779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  <w:color w:val="A5A5A5" w:themeColor="accent3"/>
              </w:rPr>
            </w:pPr>
            <w:r>
              <w:rPr>
                <w:rFonts w:ascii="Times New Roman" w:hAnsi="Times New Roman" w:cs="Times New Roman"/>
                <w:color w:val="FF0000"/>
              </w:rPr>
              <w:lastRenderedPageBreak/>
              <w:t>Father</w:t>
            </w:r>
            <w:r w:rsidRPr="00D548DB">
              <w:rPr>
                <w:rFonts w:ascii="Times New Roman" w:hAnsi="Times New Roman" w:cs="Times New Roman"/>
                <w:color w:val="FF0000"/>
              </w:rPr>
              <w:t xml:space="preserve"> education – </w:t>
            </w:r>
            <w:r>
              <w:rPr>
                <w:rFonts w:ascii="Times New Roman" w:hAnsi="Times New Roman" w:cs="Times New Roman"/>
                <w:color w:val="FF0000"/>
              </w:rPr>
              <w:t>e</w:t>
            </w:r>
            <w:r w:rsidRPr="00F22E55">
              <w:rPr>
                <w:rFonts w:ascii="Times New Roman" w:hAnsi="Times New Roman" w:cs="Times New Roman"/>
                <w:color w:val="FF0000"/>
              </w:rPr>
              <w:t>lementary school</w:t>
            </w:r>
            <w:r w:rsidRPr="00D548DB">
              <w:rPr>
                <w:rFonts w:ascii="Times New Roman" w:hAnsi="Times New Roman" w:cs="Times New Roman"/>
                <w:color w:val="FF0000"/>
              </w:rPr>
              <w:t xml:space="preserve"> (</w:t>
            </w:r>
            <w:r>
              <w:rPr>
                <w:rFonts w:ascii="Times New Roman" w:hAnsi="Times New Roman" w:cs="Times New Roman"/>
                <w:color w:val="FF0000"/>
              </w:rPr>
              <w:t>ref</w:t>
            </w:r>
            <w:r w:rsidRPr="00D548DB">
              <w:rPr>
                <w:rFonts w:ascii="Times New Roman" w:hAnsi="Times New Roman" w:cs="Times New Roman"/>
                <w:color w:val="FF0000"/>
              </w:rPr>
              <w:t>)</w:t>
            </w:r>
          </w:p>
        </w:tc>
        <w:tc>
          <w:tcPr>
            <w:tcW w:w="598" w:type="pct"/>
            <w:vAlign w:val="bottom"/>
          </w:tcPr>
          <w:p w:rsidR="00D57C19" w:rsidRPr="00BF7792" w:rsidRDefault="00D57C19" w:rsidP="0017566E">
            <w:pPr>
              <w:pStyle w:val="Compact"/>
              <w:keepNext/>
              <w:spacing w:before="0" w:after="0"/>
              <w:rPr>
                <w:color w:val="A5A5A5" w:themeColor="accent3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74" w:type="pct"/>
            <w:vAlign w:val="bottom"/>
          </w:tcPr>
          <w:p w:rsidR="00D57C19" w:rsidRPr="00BF7792" w:rsidRDefault="00D57C19" w:rsidP="0017566E">
            <w:pPr>
              <w:pStyle w:val="Compact"/>
              <w:keepNext/>
              <w:spacing w:before="0" w:after="0"/>
              <w:rPr>
                <w:color w:val="A5A5A5" w:themeColor="accent3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55" w:type="pct"/>
            <w:vAlign w:val="bottom"/>
          </w:tcPr>
          <w:p w:rsidR="00D57C19" w:rsidRPr="00BF7792" w:rsidRDefault="00D57C19" w:rsidP="0017566E">
            <w:pPr>
              <w:pStyle w:val="Compact"/>
              <w:keepNext/>
              <w:spacing w:before="0" w:after="0"/>
              <w:rPr>
                <w:color w:val="A5A5A5" w:themeColor="accent3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715" w:type="pct"/>
            <w:vAlign w:val="bottom"/>
          </w:tcPr>
          <w:p w:rsidR="00D57C19" w:rsidRPr="00BF7792" w:rsidRDefault="00D57C19" w:rsidP="0017566E">
            <w:pPr>
              <w:pStyle w:val="Compact"/>
              <w:keepNext/>
              <w:spacing w:before="0" w:after="0"/>
              <w:rPr>
                <w:color w:val="A5A5A5" w:themeColor="accent3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385" w:type="pct"/>
            <w:vAlign w:val="bottom"/>
          </w:tcPr>
          <w:p w:rsidR="00D57C19" w:rsidRPr="00BF7792" w:rsidRDefault="00D57C19" w:rsidP="0017566E">
            <w:pPr>
              <w:pStyle w:val="Compact"/>
              <w:keepNext/>
              <w:spacing w:before="0" w:after="0"/>
              <w:rPr>
                <w:color w:val="A5A5A5" w:themeColor="accent3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BF7792" w:rsidRDefault="00D57C19" w:rsidP="0017566E">
            <w:pPr>
              <w:pStyle w:val="Compact"/>
              <w:keepNext/>
              <w:spacing w:before="0" w:after="0"/>
              <w:rPr>
                <w:color w:val="A5A5A5" w:themeColor="accent3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BF7792" w:rsidRDefault="00D57C19" w:rsidP="0017566E">
            <w:pPr>
              <w:pStyle w:val="Compact"/>
              <w:keepNext/>
              <w:spacing w:before="0" w:after="0"/>
              <w:rPr>
                <w:color w:val="A5A5A5" w:themeColor="accent3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BF7792" w:rsidRDefault="00D57C19" w:rsidP="0017566E">
            <w:pPr>
              <w:pStyle w:val="Compact"/>
              <w:keepNext/>
              <w:spacing w:before="0" w:after="0"/>
              <w:rPr>
                <w:color w:val="A5A5A5" w:themeColor="accent3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  <w:tc>
          <w:tcPr>
            <w:tcW w:w="0" w:type="auto"/>
            <w:vAlign w:val="bottom"/>
          </w:tcPr>
          <w:p w:rsidR="00D57C19" w:rsidRPr="00BF7792" w:rsidRDefault="00D57C19" w:rsidP="0017566E">
            <w:pPr>
              <w:pStyle w:val="Compact"/>
              <w:keepNext/>
              <w:spacing w:before="0" w:after="0"/>
              <w:rPr>
                <w:color w:val="A5A5A5" w:themeColor="accent3"/>
              </w:rPr>
            </w:pPr>
            <w:r w:rsidRPr="00D548DB">
              <w:rPr>
                <w:rFonts w:ascii="Times New Roman" w:hAnsi="Times New Roman" w:cs="Times New Roman"/>
                <w:color w:val="FF0000"/>
              </w:rPr>
              <w:t>--</w:t>
            </w:r>
          </w:p>
        </w:tc>
      </w:tr>
      <w:tr w:rsidR="00D57C19" w:rsidRPr="00A06218" w:rsidTr="0017566E">
        <w:tc>
          <w:tcPr>
            <w:tcW w:w="919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 xml:space="preserve">Education - </w:t>
            </w:r>
            <w:r>
              <w:rPr>
                <w:rFonts w:ascii="Times New Roman" w:hAnsi="Times New Roman" w:cs="Times New Roman"/>
              </w:rPr>
              <w:t>father</w:t>
            </w:r>
            <w:r w:rsidRPr="00394F6B">
              <w:rPr>
                <w:rFonts w:ascii="Times New Roman" w:hAnsi="Times New Roman" w:cs="Times New Roman"/>
              </w:rPr>
              <w:t xml:space="preserve"> without maturity exam</w:t>
            </w:r>
          </w:p>
        </w:tc>
        <w:tc>
          <w:tcPr>
            <w:tcW w:w="598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3.52*</w:t>
            </w:r>
          </w:p>
        </w:tc>
        <w:tc>
          <w:tcPr>
            <w:tcW w:w="374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1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38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2.85*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19</w:t>
            </w:r>
          </w:p>
        </w:tc>
      </w:tr>
      <w:tr w:rsidR="00D57C19" w:rsidRPr="00A06218" w:rsidTr="0017566E">
        <w:tc>
          <w:tcPr>
            <w:tcW w:w="919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 xml:space="preserve">Education - </w:t>
            </w:r>
            <w:r>
              <w:rPr>
                <w:rFonts w:ascii="Times New Roman" w:hAnsi="Times New Roman" w:cs="Times New Roman"/>
              </w:rPr>
              <w:t>father</w:t>
            </w:r>
            <w:r w:rsidRPr="00394F6B">
              <w:rPr>
                <w:rFonts w:ascii="Times New Roman" w:hAnsi="Times New Roman" w:cs="Times New Roman"/>
              </w:rPr>
              <w:t xml:space="preserve"> with maturity exam</w:t>
            </w:r>
          </w:p>
        </w:tc>
        <w:tc>
          <w:tcPr>
            <w:tcW w:w="598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3.88*</w:t>
            </w:r>
          </w:p>
        </w:tc>
        <w:tc>
          <w:tcPr>
            <w:tcW w:w="374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1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38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2.63*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2</w:t>
            </w:r>
          </w:p>
        </w:tc>
      </w:tr>
      <w:tr w:rsidR="00D57C19" w:rsidRPr="00A06218" w:rsidTr="0017566E">
        <w:tc>
          <w:tcPr>
            <w:tcW w:w="919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Education </w:t>
            </w:r>
            <w:r w:rsidRPr="00394F6B">
              <w:rPr>
                <w:rFonts w:ascii="Times New Roman" w:hAnsi="Times New Roman" w:cs="Times New Roman"/>
              </w:rPr>
              <w:t>father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394F6B">
              <w:rPr>
                <w:rFonts w:ascii="Times New Roman" w:hAnsi="Times New Roman" w:cs="Times New Roman"/>
              </w:rPr>
              <w:t xml:space="preserve"> university</w:t>
            </w:r>
          </w:p>
        </w:tc>
        <w:tc>
          <w:tcPr>
            <w:tcW w:w="598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4.34**</w:t>
            </w:r>
          </w:p>
        </w:tc>
        <w:tc>
          <w:tcPr>
            <w:tcW w:w="374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1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385" w:type="pct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2.77*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:rsidR="00D57C19" w:rsidRPr="00394F6B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394F6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94F6B">
              <w:rPr>
                <w:rFonts w:ascii="Times New Roman" w:hAnsi="Times New Roman" w:cs="Times New Roman"/>
              </w:rPr>
              <w:t>22</w:t>
            </w:r>
          </w:p>
        </w:tc>
      </w:tr>
      <w:tr w:rsidR="00D57C19" w:rsidRPr="00A06218" w:rsidTr="0017566E">
        <w:tc>
          <w:tcPr>
            <w:tcW w:w="919" w:type="pct"/>
            <w:vAlign w:val="center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en" w:eastAsia="cs-C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98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374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355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385" w:type="pct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1A2170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0" w:type="auto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57C19" w:rsidRPr="00925152" w:rsidRDefault="00D57C19" w:rsidP="0017566E">
            <w:pPr>
              <w:pStyle w:val="Compact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</w:tr>
    </w:tbl>
    <w:p w:rsidR="00D57C19" w:rsidRPr="00925152" w:rsidRDefault="00D57C19" w:rsidP="00D57C19">
      <w:pPr>
        <w:keepNext/>
        <w:spacing w:line="240" w:lineRule="auto"/>
        <w:rPr>
          <w:i/>
          <w:iCs/>
          <w:sz w:val="20"/>
          <w:szCs w:val="20"/>
        </w:rPr>
      </w:pPr>
      <w:r w:rsidRPr="00925152">
        <w:rPr>
          <w:i/>
          <w:iCs/>
          <w:sz w:val="20"/>
          <w:szCs w:val="20"/>
        </w:rPr>
        <w:t xml:space="preserve">Note: </w:t>
      </w:r>
      <w:proofErr w:type="spellStart"/>
      <w:r w:rsidRPr="00925152">
        <w:rPr>
          <w:i/>
          <w:iCs/>
          <w:sz w:val="20"/>
          <w:szCs w:val="20"/>
        </w:rPr>
        <w:t>Param</w:t>
      </w:r>
      <w:proofErr w:type="spellEnd"/>
      <w:r w:rsidRPr="00925152">
        <w:rPr>
          <w:i/>
          <w:iCs/>
          <w:sz w:val="20"/>
          <w:szCs w:val="20"/>
        </w:rPr>
        <w:t>. = Unstandardized standardized regression coefficients</w:t>
      </w:r>
      <w:r>
        <w:rPr>
          <w:i/>
          <w:iCs/>
          <w:sz w:val="20"/>
          <w:szCs w:val="20"/>
        </w:rPr>
        <w:t>.</w:t>
      </w:r>
      <w:r w:rsidRPr="00925152">
        <w:rPr>
          <w:i/>
          <w:iCs/>
          <w:sz w:val="20"/>
          <w:szCs w:val="20"/>
        </w:rPr>
        <w:t xml:space="preserve"> Beta = Standardized regression coefficients</w:t>
      </w:r>
      <w:r>
        <w:rPr>
          <w:i/>
          <w:iCs/>
          <w:sz w:val="20"/>
          <w:szCs w:val="20"/>
        </w:rPr>
        <w:t>.</w:t>
      </w:r>
      <w:r w:rsidRPr="00925152">
        <w:rPr>
          <w:i/>
          <w:iCs/>
          <w:sz w:val="20"/>
          <w:szCs w:val="20"/>
        </w:rPr>
        <w:t xml:space="preserve"> SE = Standard Error</w:t>
      </w:r>
      <w:r>
        <w:rPr>
          <w:i/>
          <w:iCs/>
          <w:sz w:val="20"/>
          <w:szCs w:val="20"/>
        </w:rPr>
        <w:t>.</w:t>
      </w:r>
      <w:r w:rsidRPr="00925152">
        <w:rPr>
          <w:i/>
          <w:iCs/>
          <w:sz w:val="20"/>
          <w:szCs w:val="20"/>
        </w:rPr>
        <w:t xml:space="preserve"> * = p &lt; .05; ** = p &lt; .01</w:t>
      </w:r>
      <w:r>
        <w:rPr>
          <w:i/>
          <w:iCs/>
          <w:sz w:val="20"/>
          <w:szCs w:val="20"/>
        </w:rPr>
        <w:t>.</w:t>
      </w:r>
      <w:r w:rsidRPr="00925152">
        <w:rPr>
          <w:i/>
          <w:iCs/>
          <w:sz w:val="20"/>
          <w:szCs w:val="20"/>
        </w:rPr>
        <w:t xml:space="preserve"> *** = p &lt; .001</w:t>
      </w:r>
    </w:p>
    <w:p w:rsidR="00D57C19" w:rsidRPr="00925152" w:rsidRDefault="00D57C19" w:rsidP="00D57C19">
      <w:pPr>
        <w:spacing w:line="240" w:lineRule="auto"/>
        <w:rPr>
          <w:bCs/>
          <w:color w:val="000000" w:themeColor="text1"/>
          <w:sz w:val="20"/>
          <w:szCs w:val="20"/>
          <w:lang w:val="en-GB"/>
        </w:rPr>
      </w:pPr>
      <w:r w:rsidRPr="00925152">
        <w:rPr>
          <w:bCs/>
          <w:color w:val="000000" w:themeColor="text1"/>
          <w:sz w:val="20"/>
          <w:szCs w:val="20"/>
          <w:lang w:val="en-GB"/>
        </w:rPr>
        <w:br w:type="page"/>
      </w:r>
    </w:p>
    <w:p w:rsidR="00D57C19" w:rsidRPr="00925152" w:rsidRDefault="00D57C19" w:rsidP="00D57C19">
      <w:pPr>
        <w:spacing w:line="240" w:lineRule="auto"/>
        <w:rPr>
          <w:sz w:val="20"/>
          <w:szCs w:val="20"/>
        </w:rPr>
      </w:pPr>
      <w:r w:rsidRPr="00925152">
        <w:rPr>
          <w:sz w:val="20"/>
          <w:szCs w:val="20"/>
        </w:rPr>
        <w:lastRenderedPageBreak/>
        <w:t>Table 7: Description of AFA scale</w:t>
      </w:r>
    </w:p>
    <w:tbl>
      <w:tblPr>
        <w:tblStyle w:val="Mkatabulky"/>
        <w:tblW w:w="83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236"/>
        <w:gridCol w:w="1602"/>
        <w:gridCol w:w="1747"/>
        <w:gridCol w:w="1005"/>
        <w:gridCol w:w="1215"/>
        <w:gridCol w:w="1290"/>
        <w:gridCol w:w="1290"/>
      </w:tblGrid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AFA item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Mean</w:t>
            </w:r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SD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Skewness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Kurtosis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Corrected item-total correlation</w:t>
            </w:r>
          </w:p>
        </w:tc>
      </w:tr>
      <w:tr w:rsidR="00D57C19" w:rsidRPr="001A2170" w:rsidTr="0017566E">
        <w:trPr>
          <w:trHeight w:val="20"/>
        </w:trPr>
        <w:tc>
          <w:tcPr>
            <w:tcW w:w="8385" w:type="dxa"/>
            <w:gridSpan w:val="7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Dislike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</w:t>
            </w:r>
          </w:p>
        </w:tc>
        <w:tc>
          <w:tcPr>
            <w:tcW w:w="1747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2.12</w:t>
            </w:r>
          </w:p>
        </w:tc>
        <w:tc>
          <w:tcPr>
            <w:tcW w:w="100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2.47</w:t>
            </w:r>
          </w:p>
        </w:tc>
        <w:tc>
          <w:tcPr>
            <w:tcW w:w="121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1.12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0.32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.63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</w:t>
            </w:r>
          </w:p>
        </w:tc>
        <w:tc>
          <w:tcPr>
            <w:tcW w:w="1747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5.21</w:t>
            </w:r>
          </w:p>
        </w:tc>
        <w:tc>
          <w:tcPr>
            <w:tcW w:w="100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2.75</w:t>
            </w:r>
          </w:p>
        </w:tc>
        <w:tc>
          <w:tcPr>
            <w:tcW w:w="121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-0.33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-1.06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.24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</w:t>
            </w:r>
          </w:p>
        </w:tc>
        <w:tc>
          <w:tcPr>
            <w:tcW w:w="1747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1.10</w:t>
            </w:r>
          </w:p>
        </w:tc>
        <w:tc>
          <w:tcPr>
            <w:tcW w:w="100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1.91</w:t>
            </w:r>
          </w:p>
        </w:tc>
        <w:tc>
          <w:tcPr>
            <w:tcW w:w="121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2.14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4.35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.62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4</w:t>
            </w:r>
          </w:p>
        </w:tc>
        <w:tc>
          <w:tcPr>
            <w:tcW w:w="1747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0.96</w:t>
            </w:r>
          </w:p>
        </w:tc>
        <w:tc>
          <w:tcPr>
            <w:tcW w:w="100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2.00</w:t>
            </w:r>
          </w:p>
        </w:tc>
        <w:tc>
          <w:tcPr>
            <w:tcW w:w="121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2.48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5.71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.53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5</w:t>
            </w:r>
          </w:p>
        </w:tc>
        <w:tc>
          <w:tcPr>
            <w:tcW w:w="1747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0.99</w:t>
            </w:r>
          </w:p>
        </w:tc>
        <w:tc>
          <w:tcPr>
            <w:tcW w:w="100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1.88</w:t>
            </w:r>
          </w:p>
        </w:tc>
        <w:tc>
          <w:tcPr>
            <w:tcW w:w="121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2.38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5.47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.68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6</w:t>
            </w:r>
          </w:p>
        </w:tc>
        <w:tc>
          <w:tcPr>
            <w:tcW w:w="1747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1.62</w:t>
            </w:r>
          </w:p>
        </w:tc>
        <w:tc>
          <w:tcPr>
            <w:tcW w:w="100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2.24</w:t>
            </w:r>
          </w:p>
        </w:tc>
        <w:tc>
          <w:tcPr>
            <w:tcW w:w="121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1.50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1.43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.69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7</w:t>
            </w:r>
          </w:p>
        </w:tc>
        <w:tc>
          <w:tcPr>
            <w:tcW w:w="1747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1.20</w:t>
            </w:r>
          </w:p>
        </w:tc>
        <w:tc>
          <w:tcPr>
            <w:tcW w:w="100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2.02</w:t>
            </w:r>
          </w:p>
        </w:tc>
        <w:tc>
          <w:tcPr>
            <w:tcW w:w="121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2.03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3.80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.59</w:t>
            </w:r>
          </w:p>
        </w:tc>
      </w:tr>
      <w:tr w:rsidR="00D57C19" w:rsidRPr="001A2170" w:rsidTr="0017566E">
        <w:trPr>
          <w:trHeight w:val="20"/>
        </w:trPr>
        <w:tc>
          <w:tcPr>
            <w:tcW w:w="8385" w:type="dxa"/>
            <w:gridSpan w:val="7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Fear of fat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8</w:t>
            </w:r>
          </w:p>
        </w:tc>
        <w:tc>
          <w:tcPr>
            <w:tcW w:w="1747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3.32</w:t>
            </w:r>
          </w:p>
        </w:tc>
        <w:tc>
          <w:tcPr>
            <w:tcW w:w="100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3.29</w:t>
            </w:r>
          </w:p>
        </w:tc>
        <w:tc>
          <w:tcPr>
            <w:tcW w:w="121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0.48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-1.25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.77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9</w:t>
            </w:r>
          </w:p>
        </w:tc>
        <w:tc>
          <w:tcPr>
            <w:tcW w:w="1747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3.57</w:t>
            </w:r>
          </w:p>
        </w:tc>
        <w:tc>
          <w:tcPr>
            <w:tcW w:w="100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3.51</w:t>
            </w:r>
          </w:p>
        </w:tc>
        <w:tc>
          <w:tcPr>
            <w:tcW w:w="121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0.40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-1.42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.76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10</w:t>
            </w:r>
          </w:p>
        </w:tc>
        <w:tc>
          <w:tcPr>
            <w:tcW w:w="1747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3.59</w:t>
            </w:r>
          </w:p>
        </w:tc>
        <w:tc>
          <w:tcPr>
            <w:tcW w:w="100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3.41</w:t>
            </w:r>
          </w:p>
        </w:tc>
        <w:tc>
          <w:tcPr>
            <w:tcW w:w="121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0.37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-1.41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.83</w:t>
            </w:r>
          </w:p>
        </w:tc>
      </w:tr>
      <w:tr w:rsidR="00D57C19" w:rsidRPr="001A2170" w:rsidTr="0017566E">
        <w:trPr>
          <w:trHeight w:val="20"/>
        </w:trPr>
        <w:tc>
          <w:tcPr>
            <w:tcW w:w="8385" w:type="dxa"/>
            <w:gridSpan w:val="7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Willpower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11</w:t>
            </w:r>
          </w:p>
        </w:tc>
        <w:tc>
          <w:tcPr>
            <w:tcW w:w="1747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5.09</w:t>
            </w:r>
          </w:p>
        </w:tc>
        <w:tc>
          <w:tcPr>
            <w:tcW w:w="100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2.84</w:t>
            </w:r>
          </w:p>
        </w:tc>
        <w:tc>
          <w:tcPr>
            <w:tcW w:w="121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-0.28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-1.01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.35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12</w:t>
            </w:r>
          </w:p>
        </w:tc>
        <w:tc>
          <w:tcPr>
            <w:tcW w:w="1747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4.87</w:t>
            </w:r>
          </w:p>
        </w:tc>
        <w:tc>
          <w:tcPr>
            <w:tcW w:w="100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2.97</w:t>
            </w:r>
          </w:p>
        </w:tc>
        <w:tc>
          <w:tcPr>
            <w:tcW w:w="1215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-0.22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-1.14</w:t>
            </w:r>
          </w:p>
        </w:tc>
        <w:tc>
          <w:tcPr>
            <w:tcW w:w="1290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.53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13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4.01</w:t>
            </w:r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2.61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0.17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-0.82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.49</w:t>
            </w:r>
          </w:p>
        </w:tc>
      </w:tr>
      <w:tr w:rsidR="00D57C19" w:rsidRPr="001A2170" w:rsidTr="0017566E">
        <w:trPr>
          <w:trHeight w:val="20"/>
        </w:trPr>
        <w:tc>
          <w:tcPr>
            <w:tcW w:w="236" w:type="dxa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8149" w:type="dxa"/>
            <w:gridSpan w:val="6"/>
            <w:tcBorders>
              <w:top w:val="single" w:sz="4" w:space="0" w:color="auto"/>
            </w:tcBorders>
          </w:tcPr>
          <w:p w:rsidR="00D57C19" w:rsidRPr="00925152" w:rsidRDefault="00D57C19" w:rsidP="0017566E">
            <w:pPr>
              <w:rPr>
                <w:i/>
                <w:iCs/>
                <w:sz w:val="20"/>
                <w:szCs w:val="20"/>
              </w:rPr>
            </w:pPr>
            <w:r w:rsidRPr="00925152">
              <w:rPr>
                <w:i/>
                <w:iCs/>
                <w:sz w:val="20"/>
                <w:szCs w:val="20"/>
              </w:rPr>
              <w:t>Note: SD = Standard Deviation</w:t>
            </w:r>
            <w:r>
              <w:rPr>
                <w:i/>
                <w:iCs/>
                <w:sz w:val="20"/>
                <w:szCs w:val="20"/>
              </w:rPr>
              <w:t>.</w:t>
            </w:r>
            <w:r w:rsidRPr="00925152">
              <w:rPr>
                <w:i/>
                <w:iCs/>
                <w:sz w:val="20"/>
                <w:szCs w:val="20"/>
              </w:rPr>
              <w:t xml:space="preserve"> Corrected item-total correlation is calculated as a correlation of the item with the sum of the rest items without the item</w:t>
            </w:r>
          </w:p>
        </w:tc>
      </w:tr>
    </w:tbl>
    <w:p w:rsidR="00D57C19" w:rsidRPr="00925152" w:rsidRDefault="00D57C19" w:rsidP="00D57C19">
      <w:pPr>
        <w:spacing w:line="240" w:lineRule="auto"/>
        <w:rPr>
          <w:sz w:val="20"/>
          <w:szCs w:val="20"/>
        </w:rPr>
      </w:pPr>
    </w:p>
    <w:p w:rsidR="00D57C19" w:rsidRPr="00925152" w:rsidRDefault="00D57C19" w:rsidP="00D57C19">
      <w:pPr>
        <w:spacing w:line="240" w:lineRule="auto"/>
        <w:rPr>
          <w:sz w:val="20"/>
          <w:szCs w:val="20"/>
        </w:rPr>
      </w:pPr>
      <w:r w:rsidRPr="00925152">
        <w:rPr>
          <w:sz w:val="20"/>
          <w:szCs w:val="20"/>
        </w:rPr>
        <w:t>Table 8: Description of BAOP scale</w:t>
      </w:r>
    </w:p>
    <w:tbl>
      <w:tblPr>
        <w:tblStyle w:val="Mkatabulky"/>
        <w:tblW w:w="434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</w:tblPr>
      <w:tblGrid>
        <w:gridCol w:w="266"/>
        <w:gridCol w:w="1573"/>
        <w:gridCol w:w="1728"/>
        <w:gridCol w:w="961"/>
        <w:gridCol w:w="1241"/>
        <w:gridCol w:w="1112"/>
        <w:gridCol w:w="1260"/>
      </w:tblGrid>
      <w:tr w:rsidR="00D57C19" w:rsidRPr="001A2170" w:rsidTr="0017566E">
        <w:tc>
          <w:tcPr>
            <w:tcW w:w="164" w:type="pct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</w:p>
        </w:tc>
        <w:tc>
          <w:tcPr>
            <w:tcW w:w="966" w:type="pct"/>
            <w:tcBorders>
              <w:bottom w:val="single" w:sz="4" w:space="0" w:color="auto"/>
            </w:tcBorders>
            <w:vAlign w:val="bottom"/>
          </w:tcPr>
          <w:p w:rsidR="00D57C19" w:rsidRPr="00925152" w:rsidRDefault="00D57C19" w:rsidP="0017566E">
            <w:pPr>
              <w:rPr>
                <w:sz w:val="20"/>
                <w:szCs w:val="20"/>
              </w:rPr>
            </w:pPr>
            <w:r w:rsidRPr="00925152">
              <w:rPr>
                <w:sz w:val="20"/>
                <w:szCs w:val="20"/>
              </w:rPr>
              <w:t>BAOP Item</w:t>
            </w:r>
          </w:p>
        </w:tc>
        <w:tc>
          <w:tcPr>
            <w:tcW w:w="1061" w:type="pct"/>
            <w:tcBorders>
              <w:bottom w:val="single" w:sz="4" w:space="0" w:color="auto"/>
            </w:tcBorders>
            <w:vAlign w:val="bottom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eastAsia="Times New Roman" w:hAnsi="Times New Roman" w:cs="Times New Roman"/>
                <w:sz w:val="20"/>
                <w:szCs w:val="20"/>
                <w:lang w:val="en" w:eastAsia="cs-CZ"/>
              </w:rPr>
            </w:pPr>
            <w:r w:rsidRPr="00925152">
              <w:rPr>
                <w:rFonts w:ascii="Times New Roman" w:eastAsia="Times New Roman" w:hAnsi="Times New Roman" w:cs="Times New Roman"/>
                <w:sz w:val="20"/>
                <w:szCs w:val="20"/>
                <w:lang w:val="en" w:eastAsia="cs-CZ"/>
              </w:rPr>
              <w:t>Mean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bottom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eastAsia="Times New Roman" w:hAnsi="Times New Roman" w:cs="Times New Roman"/>
                <w:sz w:val="20"/>
                <w:szCs w:val="20"/>
                <w:lang w:val="en" w:eastAsia="cs-CZ"/>
              </w:rPr>
            </w:pPr>
            <w:r w:rsidRPr="00925152">
              <w:rPr>
                <w:rFonts w:ascii="Times New Roman" w:eastAsia="Times New Roman" w:hAnsi="Times New Roman" w:cs="Times New Roman"/>
                <w:sz w:val="20"/>
                <w:szCs w:val="20"/>
                <w:lang w:val="en" w:eastAsia="cs-CZ"/>
              </w:rPr>
              <w:t>SD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vAlign w:val="bottom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eastAsia="Times New Roman" w:hAnsi="Times New Roman" w:cs="Times New Roman"/>
                <w:sz w:val="20"/>
                <w:szCs w:val="20"/>
                <w:lang w:val="en" w:eastAsia="cs-CZ"/>
              </w:rPr>
            </w:pPr>
            <w:r w:rsidRPr="00925152">
              <w:rPr>
                <w:rFonts w:ascii="Times New Roman" w:eastAsia="Times New Roman" w:hAnsi="Times New Roman" w:cs="Times New Roman"/>
                <w:sz w:val="20"/>
                <w:szCs w:val="20"/>
                <w:lang w:val="en" w:eastAsia="cs-CZ"/>
              </w:rPr>
              <w:t>Skewness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vAlign w:val="bottom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eastAsia="Times New Roman" w:hAnsi="Times New Roman" w:cs="Times New Roman"/>
                <w:sz w:val="20"/>
                <w:szCs w:val="20"/>
                <w:lang w:val="en" w:eastAsia="cs-CZ"/>
              </w:rPr>
            </w:pPr>
            <w:r w:rsidRPr="00925152">
              <w:rPr>
                <w:rFonts w:ascii="Times New Roman" w:eastAsia="Times New Roman" w:hAnsi="Times New Roman" w:cs="Times New Roman"/>
                <w:sz w:val="20"/>
                <w:szCs w:val="20"/>
                <w:lang w:val="en" w:eastAsia="cs-CZ"/>
              </w:rPr>
              <w:t>Kurtosis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vAlign w:val="bottom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eastAsia="Times New Roman" w:hAnsi="Times New Roman" w:cs="Times New Roman"/>
                <w:sz w:val="20"/>
                <w:szCs w:val="20"/>
                <w:lang w:val="en" w:eastAsia="cs-CZ"/>
              </w:rPr>
            </w:pPr>
            <w:r w:rsidRPr="00925152">
              <w:rPr>
                <w:rFonts w:ascii="Times New Roman" w:eastAsia="Times New Roman" w:hAnsi="Times New Roman" w:cs="Times New Roman"/>
                <w:sz w:val="20"/>
                <w:szCs w:val="20"/>
                <w:lang w:val="en" w:eastAsia="cs-CZ"/>
              </w:rPr>
              <w:t>Corrected item-total correlation</w:t>
            </w:r>
          </w:p>
        </w:tc>
      </w:tr>
      <w:tr w:rsidR="00D57C19" w:rsidRPr="001A2170" w:rsidTr="0017566E">
        <w:tc>
          <w:tcPr>
            <w:tcW w:w="164" w:type="pct"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</w:tcBorders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590" w:type="pct"/>
            <w:tcBorders>
              <w:top w:val="single" w:sz="4" w:space="0" w:color="auto"/>
            </w:tcBorders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762" w:type="pct"/>
            <w:tcBorders>
              <w:top w:val="single" w:sz="4" w:space="0" w:color="auto"/>
            </w:tcBorders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-0.71</w:t>
            </w:r>
          </w:p>
        </w:tc>
        <w:tc>
          <w:tcPr>
            <w:tcW w:w="683" w:type="pct"/>
            <w:tcBorders>
              <w:top w:val="single" w:sz="4" w:space="0" w:color="auto"/>
            </w:tcBorders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-0.65</w:t>
            </w:r>
          </w:p>
        </w:tc>
        <w:tc>
          <w:tcPr>
            <w:tcW w:w="774" w:type="pct"/>
            <w:tcBorders>
              <w:top w:val="single" w:sz="4" w:space="0" w:color="auto"/>
            </w:tcBorders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.48</w:t>
            </w:r>
          </w:p>
        </w:tc>
      </w:tr>
      <w:tr w:rsidR="00D57C19" w:rsidRPr="001A2170" w:rsidTr="0017566E">
        <w:tc>
          <w:tcPr>
            <w:tcW w:w="164" w:type="pct"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1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590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762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-0.79</w:t>
            </w:r>
          </w:p>
        </w:tc>
        <w:tc>
          <w:tcPr>
            <w:tcW w:w="683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-0.37</w:t>
            </w:r>
          </w:p>
        </w:tc>
        <w:tc>
          <w:tcPr>
            <w:tcW w:w="774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</w:tr>
      <w:tr w:rsidR="00D57C19" w:rsidRPr="001A2170" w:rsidTr="0017566E">
        <w:tc>
          <w:tcPr>
            <w:tcW w:w="164" w:type="pct"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1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590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762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-1.20</w:t>
            </w:r>
          </w:p>
        </w:tc>
        <w:tc>
          <w:tcPr>
            <w:tcW w:w="683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774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.61</w:t>
            </w:r>
          </w:p>
        </w:tc>
      </w:tr>
      <w:tr w:rsidR="00D57C19" w:rsidRPr="001A2170" w:rsidTr="0017566E">
        <w:tc>
          <w:tcPr>
            <w:tcW w:w="164" w:type="pct"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1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590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762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-1.33</w:t>
            </w:r>
          </w:p>
        </w:tc>
        <w:tc>
          <w:tcPr>
            <w:tcW w:w="683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774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.58</w:t>
            </w:r>
          </w:p>
        </w:tc>
      </w:tr>
      <w:tr w:rsidR="00D57C19" w:rsidRPr="001A2170" w:rsidTr="0017566E">
        <w:tc>
          <w:tcPr>
            <w:tcW w:w="164" w:type="pct"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1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590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762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-0.81</w:t>
            </w:r>
          </w:p>
        </w:tc>
        <w:tc>
          <w:tcPr>
            <w:tcW w:w="683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-0.41</w:t>
            </w:r>
          </w:p>
        </w:tc>
        <w:tc>
          <w:tcPr>
            <w:tcW w:w="774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.47</w:t>
            </w:r>
          </w:p>
        </w:tc>
      </w:tr>
      <w:tr w:rsidR="00D57C19" w:rsidRPr="001A2170" w:rsidTr="0017566E">
        <w:tc>
          <w:tcPr>
            <w:tcW w:w="164" w:type="pct"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1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590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762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-1.46</w:t>
            </w:r>
          </w:p>
        </w:tc>
        <w:tc>
          <w:tcPr>
            <w:tcW w:w="683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774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</w:p>
        </w:tc>
      </w:tr>
      <w:tr w:rsidR="00D57C19" w:rsidRPr="001A2170" w:rsidTr="0017566E">
        <w:tc>
          <w:tcPr>
            <w:tcW w:w="164" w:type="pct"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1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590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762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683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-1.13</w:t>
            </w:r>
          </w:p>
        </w:tc>
        <w:tc>
          <w:tcPr>
            <w:tcW w:w="774" w:type="pct"/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</w:tr>
      <w:tr w:rsidR="00D57C19" w:rsidRPr="001A2170" w:rsidTr="0017566E">
        <w:tc>
          <w:tcPr>
            <w:tcW w:w="164" w:type="pct"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  <w:tcBorders>
              <w:bottom w:val="single" w:sz="4" w:space="0" w:color="auto"/>
            </w:tcBorders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1" w:type="pct"/>
            <w:tcBorders>
              <w:bottom w:val="single" w:sz="4" w:space="0" w:color="auto"/>
            </w:tcBorders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-1.60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hideMark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sz w:val="20"/>
                <w:szCs w:val="20"/>
              </w:rPr>
              <w:t>.53</w:t>
            </w:r>
          </w:p>
        </w:tc>
      </w:tr>
      <w:tr w:rsidR="00D57C19" w:rsidRPr="001A2170" w:rsidTr="0017566E">
        <w:trPr>
          <w:trHeight w:val="48"/>
        </w:trPr>
        <w:tc>
          <w:tcPr>
            <w:tcW w:w="164" w:type="pct"/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6" w:type="pct"/>
            <w:gridSpan w:val="6"/>
            <w:tcBorders>
              <w:top w:val="single" w:sz="4" w:space="0" w:color="auto"/>
            </w:tcBorders>
          </w:tcPr>
          <w:p w:rsidR="00D57C19" w:rsidRPr="00925152" w:rsidRDefault="00D57C19" w:rsidP="0017566E">
            <w:pPr>
              <w:pStyle w:val="Compact"/>
              <w:spacing w:before="0"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251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Note: SD = Standard Deviation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9251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Corrected item-total correlation is calculated as a correlation of the item with the sum of the rest items without the item</w:t>
            </w:r>
          </w:p>
        </w:tc>
      </w:tr>
    </w:tbl>
    <w:p w:rsidR="00D57C19" w:rsidRDefault="00D57C19" w:rsidP="00D57C19">
      <w:pPr>
        <w:spacing w:line="240" w:lineRule="auto"/>
      </w:pPr>
    </w:p>
    <w:p w:rsidR="00D57C19" w:rsidRDefault="00D57C19" w:rsidP="00D57C19">
      <w:pPr>
        <w:spacing w:line="240" w:lineRule="auto"/>
      </w:pPr>
    </w:p>
    <w:p w:rsidR="00D57C19" w:rsidRDefault="00D57C19" w:rsidP="00D57C19">
      <w:r>
        <w:br w:type="page"/>
      </w:r>
    </w:p>
    <w:p w:rsidR="00D57C19" w:rsidRDefault="00D57C19" w:rsidP="00D57C19">
      <w:pPr>
        <w:spacing w:line="240" w:lineRule="auto"/>
      </w:pPr>
    </w:p>
    <w:p w:rsidR="00880A6A" w:rsidRDefault="00880A6A"/>
    <w:sectPr w:rsidR="00880A6A">
      <w:headerReference w:type="default" r:id="rId5"/>
      <w:headerReference w:type="first" r:id="rId6"/>
      <w:pgSz w:w="12240" w:h="15840"/>
      <w:pgMar w:top="1440" w:right="1440" w:bottom="1440" w:left="1440" w:header="0" w:footer="720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774" w:rsidRDefault="00D57C19">
    <w:pPr>
      <w:pBdr>
        <w:top w:val="nil"/>
        <w:left w:val="nil"/>
        <w:bottom w:val="nil"/>
        <w:right w:val="nil"/>
        <w:between w:val="nil"/>
      </w:pBdr>
      <w:spacing w:before="96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774" w:rsidRDefault="00D57C19" w:rsidP="002F6A5A">
    <w:pPr>
      <w:pBdr>
        <w:top w:val="nil"/>
        <w:left w:val="nil"/>
        <w:bottom w:val="nil"/>
        <w:right w:val="nil"/>
        <w:between w:val="nil"/>
      </w:pBdr>
      <w:spacing w:before="960"/>
    </w:pP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67572"/>
    <w:multiLevelType w:val="hybridMultilevel"/>
    <w:tmpl w:val="3CB68C56"/>
    <w:lvl w:ilvl="0" w:tplc="F22C274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EC43FF"/>
    <w:multiLevelType w:val="multilevel"/>
    <w:tmpl w:val="9D1EF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F4F62B4"/>
    <w:multiLevelType w:val="hybridMultilevel"/>
    <w:tmpl w:val="2B92D1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444B6"/>
    <w:multiLevelType w:val="hybridMultilevel"/>
    <w:tmpl w:val="EEA6E1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E089F"/>
    <w:multiLevelType w:val="hybridMultilevel"/>
    <w:tmpl w:val="BC72FB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C210C"/>
    <w:multiLevelType w:val="hybridMultilevel"/>
    <w:tmpl w:val="EEA6E1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D63E5"/>
    <w:multiLevelType w:val="hybridMultilevel"/>
    <w:tmpl w:val="1C684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53AC0"/>
    <w:multiLevelType w:val="hybridMultilevel"/>
    <w:tmpl w:val="114A8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19"/>
    <w:rsid w:val="00880A6A"/>
    <w:rsid w:val="00D5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E6CCB"/>
  <w15:chartTrackingRefBased/>
  <w15:docId w15:val="{BF19134C-A2F8-43FF-B7C7-E821E2AD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7C19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57C19"/>
    <w:pPr>
      <w:keepNext/>
      <w:keepLines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57C19"/>
    <w:pPr>
      <w:keepNext/>
      <w:keepLines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57C19"/>
    <w:pPr>
      <w:keepNext/>
      <w:keepLines/>
      <w:ind w:firstLine="720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57C19"/>
    <w:pPr>
      <w:keepNext/>
      <w:keepLines/>
      <w:ind w:firstLine="720"/>
      <w:outlineLvl w:val="3"/>
    </w:pPr>
    <w:rPr>
      <w:b/>
      <w:i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7C19"/>
    <w:pPr>
      <w:keepNext/>
      <w:keepLines/>
      <w:outlineLvl w:val="4"/>
    </w:pPr>
    <w:rPr>
      <w:i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7C19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7C19"/>
    <w:rPr>
      <w:rFonts w:ascii="Times New Roman" w:eastAsia="Times New Roman" w:hAnsi="Times New Roman" w:cs="Times New Roman"/>
      <w:b/>
      <w:sz w:val="24"/>
      <w:szCs w:val="24"/>
      <w:lang w:val="en"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57C19"/>
    <w:rPr>
      <w:rFonts w:ascii="Times New Roman" w:eastAsia="Times New Roman" w:hAnsi="Times New Roman" w:cs="Times New Roman"/>
      <w:b/>
      <w:sz w:val="24"/>
      <w:szCs w:val="24"/>
      <w:lang w:val="en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57C19"/>
    <w:rPr>
      <w:rFonts w:ascii="Times New Roman" w:eastAsia="Times New Roman" w:hAnsi="Times New Roman" w:cs="Times New Roman"/>
      <w:b/>
      <w:sz w:val="24"/>
      <w:szCs w:val="24"/>
      <w:lang w:val="en"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57C19"/>
    <w:rPr>
      <w:rFonts w:ascii="Times New Roman" w:eastAsia="Times New Roman" w:hAnsi="Times New Roman" w:cs="Times New Roman"/>
      <w:b/>
      <w:i/>
      <w:sz w:val="24"/>
      <w:szCs w:val="24"/>
      <w:lang w:val="en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7C19"/>
    <w:rPr>
      <w:rFonts w:ascii="Times New Roman" w:eastAsia="Times New Roman" w:hAnsi="Times New Roman" w:cs="Times New Roman"/>
      <w:i/>
      <w:sz w:val="24"/>
      <w:szCs w:val="24"/>
      <w:lang w:val="en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7C19"/>
    <w:rPr>
      <w:rFonts w:ascii="Trebuchet MS" w:eastAsia="Trebuchet MS" w:hAnsi="Trebuchet MS" w:cs="Trebuchet MS"/>
      <w:i/>
      <w:color w:val="666666"/>
      <w:lang w:val="en" w:eastAsia="cs-CZ"/>
    </w:rPr>
  </w:style>
  <w:style w:type="table" w:customStyle="1" w:styleId="TableNormal1">
    <w:name w:val="Table Normal1"/>
    <w:rsid w:val="00D57C19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"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D57C19"/>
    <w:pPr>
      <w:keepNext/>
      <w:keepLines/>
      <w:spacing w:before="2160"/>
      <w:jc w:val="center"/>
    </w:pPr>
  </w:style>
  <w:style w:type="character" w:customStyle="1" w:styleId="NzevChar">
    <w:name w:val="Název Char"/>
    <w:basedOn w:val="Standardnpsmoodstavce"/>
    <w:link w:val="Nzev"/>
    <w:uiPriority w:val="10"/>
    <w:rsid w:val="00D57C19"/>
    <w:rPr>
      <w:rFonts w:ascii="Times New Roman" w:eastAsia="Times New Roman" w:hAnsi="Times New Roman" w:cs="Times New Roman"/>
      <w:sz w:val="24"/>
      <w:szCs w:val="24"/>
      <w:lang w:val="en"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7C19"/>
    <w:pPr>
      <w:keepNext/>
      <w:keepLines/>
      <w:jc w:val="center"/>
    </w:pPr>
  </w:style>
  <w:style w:type="character" w:customStyle="1" w:styleId="PodnadpisChar">
    <w:name w:val="Podnadpis Char"/>
    <w:basedOn w:val="Standardnpsmoodstavce"/>
    <w:link w:val="Podnadpis"/>
    <w:uiPriority w:val="11"/>
    <w:rsid w:val="00D57C19"/>
    <w:rPr>
      <w:rFonts w:ascii="Times New Roman" w:eastAsia="Times New Roman" w:hAnsi="Times New Roman" w:cs="Times New Roman"/>
      <w:sz w:val="24"/>
      <w:szCs w:val="24"/>
      <w:lang w:val="en" w:eastAsia="cs-CZ"/>
    </w:rPr>
  </w:style>
  <w:style w:type="table" w:customStyle="1" w:styleId="3">
    <w:name w:val="3"/>
    <w:basedOn w:val="TableNormal1"/>
    <w:rsid w:val="00D57C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1"/>
    <w:rsid w:val="00D57C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1"/>
    <w:rsid w:val="00D57C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komente">
    <w:name w:val="annotation text"/>
    <w:basedOn w:val="Normln"/>
    <w:link w:val="TextkomenteChar"/>
    <w:uiPriority w:val="99"/>
    <w:unhideWhenUsed/>
    <w:rsid w:val="00D57C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57C19"/>
    <w:rPr>
      <w:rFonts w:ascii="Times New Roman" w:eastAsia="Times New Roman" w:hAnsi="Times New Roman" w:cs="Times New Roman"/>
      <w:sz w:val="20"/>
      <w:szCs w:val="20"/>
      <w:lang w:val="en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57C1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7C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7C19"/>
    <w:rPr>
      <w:rFonts w:ascii="Times New Roman" w:eastAsia="Times New Roman" w:hAnsi="Times New Roman" w:cs="Times New Roman"/>
      <w:b/>
      <w:bCs/>
      <w:sz w:val="20"/>
      <w:szCs w:val="20"/>
      <w:lang w:val="en" w:eastAsia="cs-CZ"/>
    </w:rPr>
  </w:style>
  <w:style w:type="paragraph" w:styleId="Bibliografie">
    <w:name w:val="Bibliography"/>
    <w:basedOn w:val="Normln"/>
    <w:next w:val="Normln"/>
    <w:uiPriority w:val="37"/>
    <w:unhideWhenUsed/>
    <w:rsid w:val="00D57C19"/>
    <w:pPr>
      <w:ind w:left="720" w:hanging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7C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7C19"/>
    <w:rPr>
      <w:rFonts w:ascii="Segoe UI" w:eastAsia="Times New Roman" w:hAnsi="Segoe UI" w:cs="Segoe UI"/>
      <w:sz w:val="18"/>
      <w:szCs w:val="18"/>
      <w:lang w:val="en" w:eastAsia="cs-CZ"/>
    </w:rPr>
  </w:style>
  <w:style w:type="character" w:customStyle="1" w:styleId="ListLabel37">
    <w:name w:val="ListLabel 37"/>
    <w:qFormat/>
    <w:rsid w:val="00D57C19"/>
  </w:style>
  <w:style w:type="character" w:styleId="Zstupntext">
    <w:name w:val="Placeholder Text"/>
    <w:basedOn w:val="Standardnpsmoodstavce"/>
    <w:uiPriority w:val="99"/>
    <w:semiHidden/>
    <w:rsid w:val="00D57C19"/>
    <w:rPr>
      <w:color w:val="808080"/>
    </w:rPr>
  </w:style>
  <w:style w:type="table" w:styleId="Mkatabulky">
    <w:name w:val="Table Grid"/>
    <w:basedOn w:val="Normlntabulka"/>
    <w:uiPriority w:val="39"/>
    <w:rsid w:val="00D57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ct">
    <w:name w:val="Compact"/>
    <w:basedOn w:val="Zkladntext"/>
    <w:qFormat/>
    <w:rsid w:val="00D57C19"/>
    <w:pPr>
      <w:spacing w:before="36" w:after="36" w:line="240" w:lineRule="auto"/>
    </w:pPr>
    <w:rPr>
      <w:rFonts w:asciiTheme="minorHAnsi" w:eastAsiaTheme="minorHAnsi" w:hAnsiTheme="minorHAnsi" w:cstheme="minorBidi"/>
      <w:lang w:val="en-US" w:eastAsia="en-US"/>
    </w:rPr>
  </w:style>
  <w:style w:type="table" w:customStyle="1" w:styleId="Table">
    <w:name w:val="Table"/>
    <w:semiHidden/>
    <w:qFormat/>
    <w:rsid w:val="00D57C19"/>
    <w:pPr>
      <w:spacing w:after="200" w:line="240" w:lineRule="auto"/>
    </w:pPr>
    <w:rPr>
      <w:sz w:val="20"/>
      <w:szCs w:val="20"/>
      <w:lang w:val="en-US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2" w:space="0" w:color="auto"/>
        </w:tcBorders>
        <w:vAlign w:val="bottom"/>
      </w:tcPr>
    </w:tblStylePr>
  </w:style>
  <w:style w:type="paragraph" w:styleId="Zkladntext">
    <w:name w:val="Body Text"/>
    <w:basedOn w:val="Normln"/>
    <w:link w:val="ZkladntextChar"/>
    <w:uiPriority w:val="99"/>
    <w:semiHidden/>
    <w:unhideWhenUsed/>
    <w:rsid w:val="00D57C1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57C19"/>
    <w:rPr>
      <w:rFonts w:ascii="Times New Roman" w:eastAsia="Times New Roman" w:hAnsi="Times New Roman" w:cs="Times New Roman"/>
      <w:sz w:val="24"/>
      <w:szCs w:val="24"/>
      <w:lang w:val="en" w:eastAsia="cs-CZ"/>
    </w:rPr>
  </w:style>
  <w:style w:type="paragraph" w:styleId="Zhlav">
    <w:name w:val="header"/>
    <w:basedOn w:val="Normln"/>
    <w:link w:val="ZhlavChar"/>
    <w:uiPriority w:val="99"/>
    <w:unhideWhenUsed/>
    <w:rsid w:val="00D57C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7C19"/>
    <w:rPr>
      <w:rFonts w:ascii="Times New Roman" w:eastAsia="Times New Roman" w:hAnsi="Times New Roman" w:cs="Times New Roman"/>
      <w:sz w:val="24"/>
      <w:szCs w:val="24"/>
      <w:lang w:val="en" w:eastAsia="cs-CZ"/>
    </w:rPr>
  </w:style>
  <w:style w:type="paragraph" w:styleId="Zpat">
    <w:name w:val="footer"/>
    <w:basedOn w:val="Normln"/>
    <w:link w:val="ZpatChar"/>
    <w:uiPriority w:val="99"/>
    <w:unhideWhenUsed/>
    <w:rsid w:val="00D57C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7C19"/>
    <w:rPr>
      <w:rFonts w:ascii="Times New Roman" w:eastAsia="Times New Roman" w:hAnsi="Times New Roman" w:cs="Times New Roman"/>
      <w:sz w:val="24"/>
      <w:szCs w:val="24"/>
      <w:lang w:val="en" w:eastAsia="cs-CZ"/>
    </w:rPr>
  </w:style>
  <w:style w:type="character" w:styleId="Hypertextovodkaz">
    <w:name w:val="Hyperlink"/>
    <w:basedOn w:val="Standardnpsmoodstavce"/>
    <w:uiPriority w:val="99"/>
    <w:unhideWhenUsed/>
    <w:rsid w:val="00D57C19"/>
    <w:rPr>
      <w:color w:val="0563C1" w:themeColor="hyperlink"/>
      <w:u w:val="single"/>
    </w:rPr>
  </w:style>
  <w:style w:type="paragraph" w:customStyle="1" w:styleId="gmail-msonormal">
    <w:name w:val="gmail-msonormal"/>
    <w:basedOn w:val="Normln"/>
    <w:rsid w:val="00D57C19"/>
    <w:pPr>
      <w:spacing w:before="100" w:beforeAutospacing="1" w:after="100" w:afterAutospacing="1" w:line="240" w:lineRule="auto"/>
    </w:pPr>
    <w:rPr>
      <w:lang w:val="cs-CZ"/>
    </w:rPr>
  </w:style>
  <w:style w:type="paragraph" w:styleId="Revize">
    <w:name w:val="Revision"/>
    <w:hidden/>
    <w:uiPriority w:val="99"/>
    <w:semiHidden/>
    <w:rsid w:val="00D57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 w:eastAsia="cs-CZ"/>
    </w:rPr>
  </w:style>
  <w:style w:type="paragraph" w:styleId="Odstavecseseznamem">
    <w:name w:val="List Paragraph"/>
    <w:basedOn w:val="Normln"/>
    <w:uiPriority w:val="34"/>
    <w:qFormat/>
    <w:rsid w:val="00D57C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s-CZ" w:eastAsia="en-US"/>
    </w:rPr>
  </w:style>
  <w:style w:type="paragraph" w:styleId="Bezmezer">
    <w:name w:val="No Spacing"/>
    <w:uiPriority w:val="1"/>
    <w:qFormat/>
    <w:rsid w:val="00D57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57C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1061</Words>
  <Characters>6262</Characters>
  <Application>Microsoft Office Word</Application>
  <DocSecurity>0</DocSecurity>
  <Lines>52</Lines>
  <Paragraphs>14</Paragraphs>
  <ScaleCrop>false</ScaleCrop>
  <Company>HP</Company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Pipova Helena</dc:creator>
  <cp:keywords/>
  <dc:description/>
  <cp:lastModifiedBy>Pipova Helena</cp:lastModifiedBy>
  <cp:revision>1</cp:revision>
  <dcterms:created xsi:type="dcterms:W3CDTF">2023-01-28T23:57:00Z</dcterms:created>
  <dcterms:modified xsi:type="dcterms:W3CDTF">2023-01-28T23:58:00Z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5b6dc93b-65da-498d-b138-d743e108fcd3</vt:lpwstr>
  </property>
</Properties>
</file>