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B5891" w14:textId="77D64602" w:rsidR="00850B2D" w:rsidRPr="00242982" w:rsidRDefault="009E4238" w:rsidP="00242982">
      <w:pPr>
        <w:spacing w:before="240"/>
        <w:ind w:firstLineChars="0" w:firstLine="0"/>
        <w:jc w:val="center"/>
        <w:rPr>
          <w:b/>
          <w:bCs/>
          <w:szCs w:val="28"/>
        </w:rPr>
      </w:pPr>
      <w:r w:rsidRPr="00242982">
        <w:rPr>
          <w:b/>
          <w:bCs/>
          <w:szCs w:val="28"/>
        </w:rPr>
        <w:t>Supplementary</w:t>
      </w:r>
      <w:r w:rsidR="00850B2D" w:rsidRPr="00242982">
        <w:rPr>
          <w:b/>
          <w:bCs/>
          <w:szCs w:val="28"/>
        </w:rPr>
        <w:t xml:space="preserve"> </w:t>
      </w:r>
      <w:r w:rsidRPr="00242982">
        <w:rPr>
          <w:b/>
          <w:bCs/>
          <w:szCs w:val="28"/>
        </w:rPr>
        <w:t>I</w:t>
      </w:r>
      <w:r w:rsidR="00850B2D" w:rsidRPr="00242982">
        <w:rPr>
          <w:b/>
          <w:bCs/>
          <w:szCs w:val="28"/>
        </w:rPr>
        <w:t>nformation</w:t>
      </w:r>
    </w:p>
    <w:p w14:paraId="0432C413" w14:textId="53F7C757" w:rsidR="00E82B3E" w:rsidRPr="00242982" w:rsidRDefault="00E82B3E" w:rsidP="00242982">
      <w:pPr>
        <w:ind w:firstLineChars="0" w:firstLine="0"/>
        <w:jc w:val="center"/>
        <w:rPr>
          <w:b/>
          <w:bCs/>
          <w:szCs w:val="28"/>
        </w:rPr>
      </w:pPr>
      <w:r w:rsidRPr="00242982">
        <w:rPr>
          <w:rFonts w:hint="eastAsia"/>
          <w:b/>
          <w:bCs/>
          <w:szCs w:val="28"/>
        </w:rPr>
        <w:t>f</w:t>
      </w:r>
      <w:r w:rsidRPr="00242982">
        <w:rPr>
          <w:b/>
          <w:bCs/>
          <w:szCs w:val="28"/>
        </w:rPr>
        <w:t>or</w:t>
      </w:r>
    </w:p>
    <w:p w14:paraId="758B527B" w14:textId="3C31C0F9" w:rsidR="00FF1155" w:rsidRDefault="00242982" w:rsidP="00242982">
      <w:pPr>
        <w:ind w:firstLineChars="0" w:firstLine="0"/>
        <w:jc w:val="center"/>
        <w:rPr>
          <w:b/>
          <w:bCs/>
          <w:szCs w:val="28"/>
        </w:rPr>
      </w:pPr>
      <w:bookmarkStart w:id="0" w:name="OLE_LINK20"/>
      <w:r w:rsidRPr="00552FD1">
        <w:rPr>
          <w:b/>
          <w:bCs/>
          <w:szCs w:val="28"/>
        </w:rPr>
        <w:t>Anthropogenic activities mediate</w:t>
      </w:r>
      <w:r w:rsidR="00664300" w:rsidRPr="00664300">
        <w:rPr>
          <w:b/>
          <w:bCs/>
          <w:szCs w:val="28"/>
        </w:rPr>
        <w:t xml:space="preserve"> stratification and stability of microbial communities in freshwater sediments</w:t>
      </w:r>
      <w:r w:rsidR="00664300" w:rsidRPr="00664300" w:rsidDel="00664300">
        <w:rPr>
          <w:b/>
          <w:bCs/>
          <w:szCs w:val="28"/>
        </w:rPr>
        <w:t xml:space="preserve"> </w:t>
      </w:r>
    </w:p>
    <w:p w14:paraId="22DA4424" w14:textId="77777777" w:rsidR="00242982" w:rsidRPr="00AC55E4" w:rsidRDefault="00242982" w:rsidP="00664300">
      <w:pPr>
        <w:ind w:firstLineChars="0" w:firstLine="0"/>
        <w:rPr>
          <w:b/>
          <w:bCs/>
          <w:sz w:val="28"/>
          <w:szCs w:val="32"/>
        </w:rPr>
      </w:pPr>
    </w:p>
    <w:bookmarkEnd w:id="0"/>
    <w:p w14:paraId="730E466C" w14:textId="0FBBFCED" w:rsidR="006F1A86" w:rsidRPr="00E82B3E" w:rsidRDefault="006F1A86" w:rsidP="00BE7B2F">
      <w:pPr>
        <w:spacing w:line="480" w:lineRule="auto"/>
        <w:ind w:firstLineChars="0" w:firstLine="0"/>
        <w:jc w:val="center"/>
        <w:rPr>
          <w:b/>
          <w:bCs/>
          <w:sz w:val="22"/>
          <w:szCs w:val="24"/>
          <w:vertAlign w:val="superscript"/>
        </w:rPr>
      </w:pPr>
      <w:r w:rsidRPr="00E82B3E">
        <w:rPr>
          <w:rFonts w:hint="eastAsia"/>
          <w:b/>
          <w:bCs/>
          <w:sz w:val="22"/>
          <w:szCs w:val="24"/>
        </w:rPr>
        <w:t>Xiaotian</w:t>
      </w:r>
      <w:r w:rsidRPr="00E82B3E">
        <w:rPr>
          <w:b/>
          <w:bCs/>
          <w:sz w:val="22"/>
          <w:szCs w:val="24"/>
        </w:rPr>
        <w:t xml:space="preserve"> Z</w:t>
      </w:r>
      <w:r w:rsidRPr="00E82B3E">
        <w:rPr>
          <w:rFonts w:hint="eastAsia"/>
          <w:b/>
          <w:bCs/>
          <w:sz w:val="22"/>
          <w:szCs w:val="24"/>
        </w:rPr>
        <w:t>hou</w:t>
      </w:r>
      <w:r w:rsidRPr="00E82B3E">
        <w:rPr>
          <w:rFonts w:hint="eastAsia"/>
          <w:b/>
          <w:bCs/>
          <w:sz w:val="22"/>
          <w:szCs w:val="24"/>
          <w:vertAlign w:val="superscript"/>
        </w:rPr>
        <w:t>1,2</w:t>
      </w:r>
      <w:r w:rsidRPr="00E82B3E">
        <w:rPr>
          <w:b/>
          <w:bCs/>
          <w:sz w:val="22"/>
          <w:szCs w:val="24"/>
        </w:rPr>
        <w:t>, Jay T. Lennon</w:t>
      </w:r>
      <w:r w:rsidRPr="00E82B3E">
        <w:rPr>
          <w:b/>
          <w:bCs/>
          <w:sz w:val="22"/>
          <w:szCs w:val="24"/>
          <w:vertAlign w:val="superscript"/>
        </w:rPr>
        <w:t>3</w:t>
      </w:r>
      <w:r w:rsidRPr="00E82B3E">
        <w:rPr>
          <w:b/>
          <w:bCs/>
          <w:sz w:val="22"/>
          <w:szCs w:val="24"/>
        </w:rPr>
        <w:t>, Xiang Lu</w:t>
      </w:r>
      <w:r w:rsidRPr="00E82B3E">
        <w:rPr>
          <w:rFonts w:hint="eastAsia"/>
          <w:b/>
          <w:bCs/>
          <w:sz w:val="22"/>
          <w:szCs w:val="24"/>
          <w:vertAlign w:val="superscript"/>
        </w:rPr>
        <w:t>1,2</w:t>
      </w:r>
      <w:r w:rsidRPr="00E82B3E">
        <w:rPr>
          <w:b/>
          <w:bCs/>
          <w:sz w:val="22"/>
          <w:szCs w:val="24"/>
        </w:rPr>
        <w:t xml:space="preserve">, </w:t>
      </w:r>
      <w:proofErr w:type="spellStart"/>
      <w:r w:rsidRPr="00E82B3E">
        <w:rPr>
          <w:b/>
          <w:bCs/>
          <w:sz w:val="22"/>
          <w:szCs w:val="24"/>
        </w:rPr>
        <w:t>A</w:t>
      </w:r>
      <w:r w:rsidRPr="00E82B3E">
        <w:rPr>
          <w:rFonts w:hint="eastAsia"/>
          <w:b/>
          <w:bCs/>
          <w:sz w:val="22"/>
          <w:szCs w:val="24"/>
        </w:rPr>
        <w:t>idong</w:t>
      </w:r>
      <w:proofErr w:type="spellEnd"/>
      <w:r w:rsidRPr="00E82B3E">
        <w:rPr>
          <w:b/>
          <w:bCs/>
          <w:sz w:val="22"/>
          <w:szCs w:val="24"/>
        </w:rPr>
        <w:t xml:space="preserve"> R</w:t>
      </w:r>
      <w:r w:rsidRPr="00E82B3E">
        <w:rPr>
          <w:rFonts w:hint="eastAsia"/>
          <w:b/>
          <w:bCs/>
          <w:sz w:val="22"/>
          <w:szCs w:val="24"/>
        </w:rPr>
        <w:t>uan</w:t>
      </w:r>
      <w:r w:rsidRPr="00E82B3E">
        <w:rPr>
          <w:b/>
          <w:bCs/>
          <w:sz w:val="22"/>
          <w:szCs w:val="24"/>
          <w:vertAlign w:val="superscript"/>
        </w:rPr>
        <w:t>1,2</w:t>
      </w:r>
      <w:r w:rsidRPr="00E82B3E">
        <w:rPr>
          <w:rFonts w:hint="eastAsia"/>
          <w:b/>
          <w:bCs/>
          <w:sz w:val="22"/>
          <w:szCs w:val="24"/>
          <w:vertAlign w:val="superscript"/>
        </w:rPr>
        <w:t>*</w:t>
      </w:r>
    </w:p>
    <w:p w14:paraId="26ECEC7F" w14:textId="77777777" w:rsidR="00CA408F" w:rsidRPr="00FF1155" w:rsidRDefault="00CA408F" w:rsidP="00F74119">
      <w:pPr>
        <w:pStyle w:val="af2"/>
        <w:spacing w:line="36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FF1155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 xml:space="preserve">1 </w:t>
      </w:r>
      <w:r w:rsidRPr="00FF1155">
        <w:rPr>
          <w:rFonts w:ascii="Times New Roman" w:hAnsi="Times New Roman" w:cs="Times New Roman"/>
          <w:i/>
          <w:iCs/>
          <w:sz w:val="22"/>
          <w:szCs w:val="22"/>
        </w:rPr>
        <w:t>State Key Laboratory of Hydrology-Water Resources and Hydraulic Engineering, Nanjing 210098, China</w:t>
      </w:r>
      <w:r w:rsidRPr="00FF1155">
        <w:rPr>
          <w:rFonts w:ascii="Times New Roman" w:hAnsi="Times New Roman" w:cs="Times New Roman" w:hint="eastAsia"/>
          <w:i/>
          <w:iCs/>
          <w:sz w:val="22"/>
          <w:szCs w:val="22"/>
        </w:rPr>
        <w:t>.</w:t>
      </w:r>
    </w:p>
    <w:p w14:paraId="6A39997A" w14:textId="77777777" w:rsidR="00CA408F" w:rsidRPr="00FF1155" w:rsidRDefault="00CA408F" w:rsidP="00F74119">
      <w:pPr>
        <w:pStyle w:val="af2"/>
        <w:spacing w:line="36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FF1155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2</w:t>
      </w:r>
      <w:r w:rsidRPr="00FF1155">
        <w:rPr>
          <w:rFonts w:ascii="Times New Roman" w:hAnsi="Times New Roman" w:cs="Times New Roman"/>
          <w:i/>
          <w:iCs/>
          <w:sz w:val="22"/>
          <w:szCs w:val="22"/>
        </w:rPr>
        <w:t xml:space="preserve"> College of Hydrology and Water Resources, </w:t>
      </w:r>
      <w:bookmarkStart w:id="1" w:name="_Hlk30365237"/>
      <w:r w:rsidRPr="00FF1155">
        <w:rPr>
          <w:rFonts w:ascii="Times New Roman" w:hAnsi="Times New Roman" w:cs="Times New Roman"/>
          <w:i/>
          <w:iCs/>
          <w:sz w:val="22"/>
          <w:szCs w:val="22"/>
        </w:rPr>
        <w:t>Hohai University</w:t>
      </w:r>
      <w:bookmarkEnd w:id="1"/>
      <w:r w:rsidRPr="00FF1155">
        <w:rPr>
          <w:rFonts w:ascii="Times New Roman" w:hAnsi="Times New Roman" w:cs="Times New Roman"/>
          <w:i/>
          <w:iCs/>
          <w:sz w:val="22"/>
          <w:szCs w:val="22"/>
        </w:rPr>
        <w:t>, Nanjing 210024, China.</w:t>
      </w:r>
    </w:p>
    <w:p w14:paraId="3EC1D941" w14:textId="77777777" w:rsidR="00CA408F" w:rsidRPr="00FF1155" w:rsidRDefault="00CA408F" w:rsidP="00F74119">
      <w:pPr>
        <w:pStyle w:val="af2"/>
        <w:spacing w:line="36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FF1155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 xml:space="preserve">3 </w:t>
      </w:r>
      <w:r w:rsidRPr="00FF1155">
        <w:rPr>
          <w:rFonts w:ascii="Times New Roman" w:hAnsi="Times New Roman" w:cs="Times New Roman"/>
          <w:i/>
          <w:iCs/>
          <w:sz w:val="22"/>
          <w:szCs w:val="22"/>
        </w:rPr>
        <w:t>Department of Biology, Indiana University, Bloomington, Indiana</w:t>
      </w:r>
      <w:r w:rsidRPr="00FF1155">
        <w:rPr>
          <w:sz w:val="22"/>
          <w:szCs w:val="22"/>
        </w:rPr>
        <w:t xml:space="preserve"> </w:t>
      </w:r>
      <w:r w:rsidRPr="00FF1155">
        <w:rPr>
          <w:rFonts w:ascii="Times New Roman" w:hAnsi="Times New Roman" w:cs="Times New Roman"/>
          <w:i/>
          <w:iCs/>
          <w:sz w:val="22"/>
          <w:szCs w:val="22"/>
        </w:rPr>
        <w:t>47405, USA</w:t>
      </w:r>
    </w:p>
    <w:p w14:paraId="2DB856B9" w14:textId="6595E7C8" w:rsidR="00CA408F" w:rsidRPr="00FF1155" w:rsidRDefault="00CA408F" w:rsidP="00F74119">
      <w:pPr>
        <w:pStyle w:val="af2"/>
        <w:spacing w:line="36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FF1155">
        <w:rPr>
          <w:rFonts w:ascii="Times New Roman" w:hAnsi="Times New Roman" w:cs="Times New Roman"/>
          <w:i/>
          <w:iCs/>
          <w:sz w:val="22"/>
          <w:szCs w:val="22"/>
        </w:rPr>
        <w:t xml:space="preserve">* </w:t>
      </w:r>
      <w:bookmarkStart w:id="2" w:name="OLE_LINK120"/>
      <w:r w:rsidRPr="00FF1155">
        <w:rPr>
          <w:rFonts w:ascii="Times New Roman" w:hAnsi="Times New Roman" w:cs="Times New Roman"/>
          <w:i/>
          <w:iCs/>
          <w:sz w:val="22"/>
          <w:szCs w:val="22"/>
        </w:rPr>
        <w:t>Corresponding author</w:t>
      </w:r>
      <w:bookmarkEnd w:id="2"/>
      <w:r w:rsidRPr="00FF1155">
        <w:rPr>
          <w:rFonts w:ascii="Times New Roman" w:hAnsi="Times New Roman" w:cs="Times New Roman"/>
          <w:i/>
          <w:iCs/>
          <w:sz w:val="22"/>
          <w:szCs w:val="22"/>
        </w:rPr>
        <w:t xml:space="preserve">: </w:t>
      </w:r>
      <w:proofErr w:type="spellStart"/>
      <w:r w:rsidRPr="00FF1155">
        <w:rPr>
          <w:rFonts w:ascii="Times New Roman" w:hAnsi="Times New Roman" w:cs="Times New Roman"/>
          <w:i/>
          <w:iCs/>
          <w:sz w:val="22"/>
          <w:szCs w:val="22"/>
        </w:rPr>
        <w:t>Aidong</w:t>
      </w:r>
      <w:proofErr w:type="spellEnd"/>
      <w:r w:rsidRPr="00FF115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FF1155">
        <w:rPr>
          <w:rFonts w:ascii="Times New Roman" w:hAnsi="Times New Roman" w:cs="Times New Roman"/>
          <w:i/>
          <w:iCs/>
          <w:sz w:val="22"/>
          <w:szCs w:val="22"/>
        </w:rPr>
        <w:t>Ruan</w:t>
      </w:r>
      <w:proofErr w:type="spellEnd"/>
      <w:r w:rsidRPr="00FF1155">
        <w:rPr>
          <w:rFonts w:ascii="Times New Roman" w:hAnsi="Times New Roman" w:cs="Times New Roman"/>
          <w:i/>
          <w:iCs/>
          <w:sz w:val="22"/>
          <w:szCs w:val="22"/>
        </w:rPr>
        <w:t xml:space="preserve"> (</w:t>
      </w:r>
      <w:hyperlink r:id="rId7" w:history="1">
        <w:r w:rsidRPr="00FF1155">
          <w:rPr>
            <w:rStyle w:val="a5"/>
            <w:i/>
            <w:iCs/>
            <w:sz w:val="22"/>
            <w:szCs w:val="22"/>
          </w:rPr>
          <w:t>adruan@hhu.edu.cn</w:t>
        </w:r>
      </w:hyperlink>
      <w:r w:rsidRPr="00FF1155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1D0D3B8D" w14:textId="77777777" w:rsidR="00CA408F" w:rsidRDefault="00CA408F" w:rsidP="00CA408F">
      <w:pPr>
        <w:ind w:firstLine="480"/>
        <w:rPr>
          <w:rFonts w:cs="Times New Roman"/>
          <w:szCs w:val="24"/>
        </w:rPr>
      </w:pPr>
    </w:p>
    <w:p w14:paraId="178DDCAA" w14:textId="32D8FB24" w:rsidR="00CA408F" w:rsidRDefault="00CA408F" w:rsidP="00CA408F">
      <w:pPr>
        <w:ind w:firstLine="480"/>
        <w:rPr>
          <w:rFonts w:cs="Times New Roman"/>
          <w:szCs w:val="24"/>
        </w:rPr>
      </w:pPr>
    </w:p>
    <w:p w14:paraId="49275783" w14:textId="2BC3AF15" w:rsidR="00E82B3E" w:rsidRDefault="00E82B3E" w:rsidP="00CA408F">
      <w:pPr>
        <w:ind w:firstLine="480"/>
        <w:rPr>
          <w:rFonts w:cs="Times New Roman"/>
          <w:szCs w:val="24"/>
        </w:rPr>
      </w:pPr>
    </w:p>
    <w:p w14:paraId="021A9A63" w14:textId="5CDF2689" w:rsidR="00CA408F" w:rsidRDefault="00CA408F" w:rsidP="00CA408F">
      <w:pPr>
        <w:ind w:firstLine="480"/>
        <w:rPr>
          <w:rFonts w:eastAsiaTheme="minorEastAsia" w:cs="Times New Roman"/>
          <w:szCs w:val="24"/>
        </w:rPr>
      </w:pPr>
      <w:r>
        <w:rPr>
          <w:rFonts w:cs="Times New Roman"/>
          <w:szCs w:val="24"/>
        </w:rPr>
        <w:t>This file includes:</w:t>
      </w:r>
    </w:p>
    <w:p w14:paraId="3AD891ED" w14:textId="39E2D2A2" w:rsidR="00CA408F" w:rsidRDefault="00CA408F" w:rsidP="00E82B3E">
      <w:pPr>
        <w:ind w:firstLine="4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Supplementary Text</w:t>
      </w:r>
      <w:r w:rsidR="00664300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 S1 to </w:t>
      </w:r>
      <w:r w:rsidR="00664300">
        <w:rPr>
          <w:rFonts w:cs="Times New Roman"/>
          <w:szCs w:val="24"/>
        </w:rPr>
        <w:t>S3</w:t>
      </w:r>
    </w:p>
    <w:p w14:paraId="6C4911A8" w14:textId="2DC1CFAB" w:rsidR="00CA408F" w:rsidRDefault="00CA408F" w:rsidP="00E82B3E">
      <w:pPr>
        <w:ind w:firstLine="4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Tables S1 to </w:t>
      </w:r>
      <w:r w:rsidR="00664300">
        <w:rPr>
          <w:rFonts w:cs="Times New Roman"/>
          <w:szCs w:val="24"/>
        </w:rPr>
        <w:t>S</w:t>
      </w:r>
      <w:r w:rsidR="00D321C4">
        <w:rPr>
          <w:rFonts w:cs="Times New Roman"/>
          <w:szCs w:val="24"/>
        </w:rPr>
        <w:t>11</w:t>
      </w:r>
      <w:r w:rsidR="00664300">
        <w:rPr>
          <w:rFonts w:cs="Times New Roman"/>
          <w:szCs w:val="24"/>
        </w:rPr>
        <w:t>, Table S13</w:t>
      </w:r>
    </w:p>
    <w:p w14:paraId="030577DD" w14:textId="574F37E0" w:rsidR="00E82B3E" w:rsidRDefault="00E82B3E" w:rsidP="00E82B3E">
      <w:pPr>
        <w:ind w:firstLineChars="400" w:firstLine="960"/>
        <w:rPr>
          <w:rFonts w:cs="Times New Roman"/>
          <w:szCs w:val="24"/>
        </w:rPr>
      </w:pPr>
      <w:r>
        <w:rPr>
          <w:rFonts w:cs="Times New Roman"/>
          <w:szCs w:val="24"/>
        </w:rPr>
        <w:t>Fig</w:t>
      </w:r>
      <w:r w:rsidR="00664300">
        <w:rPr>
          <w:rFonts w:cs="Times New Roman"/>
          <w:szCs w:val="24"/>
        </w:rPr>
        <w:t>ure</w:t>
      </w:r>
      <w:r>
        <w:rPr>
          <w:rFonts w:cs="Times New Roman"/>
          <w:szCs w:val="24"/>
        </w:rPr>
        <w:t xml:space="preserve">s. S1 to </w:t>
      </w:r>
      <w:r w:rsidR="00664300">
        <w:rPr>
          <w:rFonts w:cs="Times New Roman"/>
          <w:szCs w:val="24"/>
        </w:rPr>
        <w:t>S11</w:t>
      </w:r>
    </w:p>
    <w:p w14:paraId="4A373C1D" w14:textId="77777777" w:rsidR="00CA408F" w:rsidRDefault="00CA408F" w:rsidP="00CA408F">
      <w:pPr>
        <w:ind w:firstLine="4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References</w:t>
      </w:r>
    </w:p>
    <w:p w14:paraId="42E9D446" w14:textId="77777777" w:rsidR="00CA408F" w:rsidRDefault="00CA408F" w:rsidP="00CA408F">
      <w:pPr>
        <w:ind w:firstLine="480"/>
      </w:pPr>
    </w:p>
    <w:p w14:paraId="7DCA284F" w14:textId="0D68ECB7" w:rsidR="00850B2D" w:rsidRPr="00CA408F" w:rsidRDefault="00CA408F" w:rsidP="00BE7B2F">
      <w:pPr>
        <w:widowControl/>
        <w:spacing w:line="240" w:lineRule="auto"/>
        <w:ind w:firstLineChars="0" w:firstLine="0"/>
        <w:jc w:val="left"/>
        <w:rPr>
          <w:rFonts w:eastAsia="黑体" w:cs="Times New Roman"/>
          <w:b/>
          <w:bCs/>
          <w:szCs w:val="21"/>
        </w:rPr>
      </w:pPr>
      <w:r>
        <w:rPr>
          <w:rFonts w:eastAsia="黑体" w:cs="Times New Roman"/>
          <w:b/>
          <w:bCs/>
          <w:szCs w:val="21"/>
        </w:rPr>
        <w:br w:type="page"/>
      </w:r>
    </w:p>
    <w:p w14:paraId="5535710A" w14:textId="68C924AF" w:rsidR="00242982" w:rsidRDefault="0048245E">
      <w:pPr>
        <w:widowControl/>
        <w:spacing w:line="240" w:lineRule="auto"/>
        <w:ind w:firstLineChars="0" w:firstLine="0"/>
        <w:jc w:val="left"/>
        <w:rPr>
          <w:rFonts w:eastAsia="黑体" w:cs="Times New Roman"/>
          <w:b/>
          <w:bCs/>
          <w:szCs w:val="21"/>
        </w:rPr>
      </w:pPr>
      <w:r>
        <w:rPr>
          <w:rFonts w:eastAsia="黑体" w:cs="Times New Roman" w:hint="eastAsia"/>
          <w:b/>
          <w:bCs/>
          <w:szCs w:val="21"/>
        </w:rPr>
        <w:lastRenderedPageBreak/>
        <w:t>T</w:t>
      </w:r>
      <w:r>
        <w:rPr>
          <w:rFonts w:eastAsia="黑体" w:cs="Times New Roman"/>
          <w:b/>
          <w:bCs/>
          <w:szCs w:val="21"/>
        </w:rPr>
        <w:t>ext S1</w:t>
      </w:r>
    </w:p>
    <w:p w14:paraId="07912B03" w14:textId="6875AFC4" w:rsidR="007255F4" w:rsidRDefault="007255F4">
      <w:pPr>
        <w:widowControl/>
        <w:spacing w:line="240" w:lineRule="auto"/>
        <w:ind w:firstLineChars="0" w:firstLine="0"/>
        <w:jc w:val="left"/>
        <w:rPr>
          <w:rFonts w:eastAsia="黑体" w:cs="Times New Roman"/>
          <w:b/>
          <w:bCs/>
          <w:szCs w:val="21"/>
        </w:rPr>
      </w:pPr>
      <w:r>
        <w:rPr>
          <w:rFonts w:eastAsia="黑体" w:cs="Times New Roman"/>
          <w:b/>
          <w:bCs/>
          <w:szCs w:val="21"/>
        </w:rPr>
        <w:t xml:space="preserve">Introduction to the </w:t>
      </w:r>
      <w:proofErr w:type="spellStart"/>
      <w:r>
        <w:rPr>
          <w:rFonts w:eastAsia="黑体" w:cs="Times New Roman" w:hint="eastAsia"/>
          <w:b/>
          <w:bCs/>
          <w:szCs w:val="21"/>
        </w:rPr>
        <w:t>C</w:t>
      </w:r>
      <w:r>
        <w:rPr>
          <w:rFonts w:eastAsia="黑体" w:cs="Times New Roman"/>
          <w:b/>
          <w:bCs/>
          <w:szCs w:val="21"/>
        </w:rPr>
        <w:t>haohu</w:t>
      </w:r>
      <w:proofErr w:type="spellEnd"/>
      <w:r>
        <w:rPr>
          <w:rFonts w:eastAsia="黑体" w:cs="Times New Roman"/>
          <w:b/>
          <w:bCs/>
          <w:szCs w:val="21"/>
        </w:rPr>
        <w:t xml:space="preserve"> Lake and damming history</w:t>
      </w:r>
    </w:p>
    <w:p w14:paraId="71425DDD" w14:textId="1BB6F4DB" w:rsidR="007255F4" w:rsidRDefault="007255F4" w:rsidP="007255F4">
      <w:pPr>
        <w:ind w:firstLine="480"/>
      </w:pPr>
      <w:bookmarkStart w:id="3" w:name="_Hlk43302305"/>
      <w:bookmarkStart w:id="4" w:name="_Hlk43306641"/>
      <w:bookmarkStart w:id="5" w:name="OLE_LINK16"/>
      <w:proofErr w:type="spellStart"/>
      <w:r>
        <w:rPr>
          <w:rFonts w:hint="eastAsia"/>
        </w:rPr>
        <w:t>Chao</w:t>
      </w:r>
      <w:r>
        <w:t>hu</w:t>
      </w:r>
      <w:proofErr w:type="spellEnd"/>
      <w:r>
        <w:rPr>
          <w:rFonts w:hint="eastAsia"/>
        </w:rPr>
        <w:t xml:space="preserve"> Lake</w:t>
      </w:r>
      <w:r w:rsidRPr="00FA48C3">
        <w:t xml:space="preserve"> (31°25′-31°43′</w:t>
      </w:r>
      <w:r>
        <w:t xml:space="preserve"> </w:t>
      </w:r>
      <w:r w:rsidRPr="00FA48C3">
        <w:t>N, 117°16′-117°51′</w:t>
      </w:r>
      <w:r>
        <w:t xml:space="preserve"> </w:t>
      </w:r>
      <w:r w:rsidRPr="00FA48C3">
        <w:t>E)</w:t>
      </w:r>
      <w:r>
        <w:t xml:space="preserve"> is a natural </w:t>
      </w:r>
      <w:bookmarkStart w:id="6" w:name="OLE_LINK17"/>
      <w:r>
        <w:t>impoundment</w:t>
      </w:r>
      <w:bookmarkEnd w:id="6"/>
      <w:r>
        <w:t xml:space="preserve"> </w:t>
      </w:r>
      <w:r w:rsidRPr="00FA48C3">
        <w:t>locate</w:t>
      </w:r>
      <w:r>
        <w:t>d</w:t>
      </w:r>
      <w:r w:rsidRPr="00FA48C3">
        <w:t xml:space="preserve"> in the lower reach of the Yangtze River</w:t>
      </w:r>
      <w:r>
        <w:t xml:space="preserve">. </w:t>
      </w:r>
      <w:r w:rsidRPr="00FA48C3">
        <w:t xml:space="preserve">It is a </w:t>
      </w:r>
      <w:r>
        <w:rPr>
          <w:rFonts w:hint="eastAsia"/>
        </w:rPr>
        <w:t>typical large</w:t>
      </w:r>
      <w:r w:rsidRPr="00FA48C3">
        <w:t xml:space="preserve"> shallow lake with an average depth of 3.0 m </w:t>
      </w:r>
      <w:r>
        <w:t>covering an</w:t>
      </w:r>
      <w:r w:rsidRPr="00FA48C3">
        <w:t xml:space="preserve"> area of 780 km</w:t>
      </w:r>
      <w:r w:rsidRPr="00FA48C3">
        <w:rPr>
          <w:vertAlign w:val="superscript"/>
        </w:rPr>
        <w:t>2</w:t>
      </w:r>
      <w:r>
        <w:rPr>
          <w:vertAlign w:val="superscript"/>
        </w:rPr>
        <w:t xml:space="preserve"> </w:t>
      </w:r>
      <w:r w:rsidRPr="00FA48C3">
        <w:fldChar w:fldCharType="begin">
          <w:fldData xml:space="preserve">PEVuZE5vdGU+PENpdGU+PEF1dGhvcj5IdW88L0F1dGhvcj48WWVhcj4yMDE3PC9ZZWFyPjxSZWNO
dW0+ODI1OTwvUmVjTnVtPjxEaXNwbGF5VGV4dD5bMV08L0Rpc3BsYXlUZXh0PjxyZWNvcmQ+PHJl
Yy1udW1iZXI+ODI1OTwvcmVjLW51bWJlcj48Zm9yZWlnbi1rZXlzPjxrZXkgYXBwPSJFTiIgZGIt
aWQ9IndwMHIyZXd2bnJkNWV1ZXpkcjQ1YWR3MXZwcmQyemV4d2Z3ZCI+ODI1OTwva2V5PjwvZm9y
ZWlnbi1rZXlzPjxyZWYtdHlwZSBuYW1lPSJKb3VybmFsIEFydGljbGUiPjE3PC9yZWYtdHlwZT48
Y29udHJpYnV0b3JzPjxhdXRob3JzPjxhdXRob3I+SHVvLCBTLiBMLjwvYXV0aG9yPjxhdXRob3I+
TGksIEMuIEMuPC9hdXRob3I+PGF1dGhvcj5YaSwgQi4gRC48L2F1dGhvcj48YXV0aG9yPll1LCBa
LiBRLjwvYXV0aG9yPjxhdXRob3I+WWVhZ2VyLCBLLiBNLjwvYXV0aG9yPjxhdXRob3I+V3UsIEYu
IEMuPC9hdXRob3I+PC9hdXRob3JzPjwvY29udHJpYnV0b3JzPjxhdXRoLWFkZHJlc3M+Q2hpbmVz
ZSBSZXMgSW5zdCBFbnZpcm9ubSBTY2ksIFN0YXRlIEtleSBMYWIgRW52aXJvbm0gQ3JpdGVyaWEg
JmFtcDsgUmlzayBBc3Nlc3NtZW50LCBCZWlqaW5nIDEwMDAxMiwgUGVvcGxlcyBSIENoaW5hJiN4
RDtDaGluZXNlIEFjYWQgU2NpLCBHdWFuZ3pob3UgSW5zdCBHZW9jaGVtLCBHdWFuZ3pob3UgNTEw
NjQwLCBHdWFuZ2RvbmcsIFBlb3BsZXMgUiBDaGluYSYjeEQ7VW5pdiBLZW50dWNreSwgRGVwdCBF
YXJ0aCAmYW1wOyBFbnZpcm9ubSBTY2ksIExleGluZ3RvbiwgS1kgNDA1MDYgVVNBPC9hdXRoLWFk
ZHJlc3M+PHRpdGxlcz48dGl0bGU+SGlzdG9yaWNhbCByZWNvcmQgb2YgcG9seWNobG9yaW5hdGVk
IGJpcGhlbnlscyAoUENCcykgYW5kIHNwZWNpYWwgb2NjdXJyZW5jZSBvZiBQQ0IgMjA5IGluIGEg
c2hhbGxvdyBmcmVzaC13YXRlciBsYWtlIGZyb20gZWFzdGVybiBDaGluYTwvdGl0bGU+PHNlY29u
ZGFyeS10aXRsZT5DaGVtb3NwaGVyZTwvc2Vjb25kYXJ5LXRpdGxlPjxhbHQtdGl0bGU+Q2hlbW9z
cGhlcmU8L2FsdC10aXRsZT48L3RpdGxlcz48cGVyaW9kaWNhbD48ZnVsbC10aXRsZT5DaGVtb3Nw
aGVyZTwvZnVsbC10aXRsZT48YWJici0xPkNoZW1vc3BoZXJlPC9hYmJyLTE+PC9wZXJpb2RpY2Fs
PjxhbHQtcGVyaW9kaWNhbD48ZnVsbC10aXRsZT5DaGVtb3NwaGVyZTwvZnVsbC10aXRsZT48YWJi
ci0xPkNoZW1vc3BoZXJlPC9hYmJyLTE+PC9hbHQtcGVyaW9kaWNhbD48cGFnZXM+ODMyLTg0MDwv
cGFnZXM+PHZvbHVtZT4xODQ8L3ZvbHVtZT48a2V5d29yZHM+PGtleXdvcmQ+cG9seWNobG9yaW5h
dGVkIGJpcGhlbnlsPC9rZXl3b3JkPjxrZXl3b3JkPmhpc3RvcmljYWwgcmVjb3JkPC9rZXl3b3Jk
PjxrZXl3b3JkPnBjYjIwOSBmbHV4PC9rZXl3b3JkPjxrZXl3b3JkPnNvdXJjZSBhcHBvcnRpb25t
ZW50PC9rZXl3b3JkPjxrZXl3b3JkPnBvbHljeWNsaWMgYXJvbWF0aWMtaHlkcm9jYXJib25zPC9r
ZXl3b3JkPjxrZXl3b3JkPnBlcnNpc3RlbnQgb3JnYW5pYyBwb2xsdXRhbnRzPC9rZXl3b3JkPjxr
ZXl3b3JkPmRhdGVkIHNlZGltZW50IGNvcmVzPC9rZXl3b3JkPjxrZXl3b3JkPnBvbHlicm9taW5h
dGVkIGRpcGhlbnlsIGV0aGVyczwva2V5d29yZD48a2V5d29yZD5zdXJmYWNlIHNlZGltZW50czwv
a2V5d29yZD48a2V5d29yZD5zcGF0aWFsLWRpc3RyaWJ1dGlvbjwva2V5d29yZD48a2V5d29yZD5j
b25nZW5lciBwcm9maWxlczwva2V5d29yZD48a2V5d29yZD5yaXZlciBkZWx0YTwva2V5d29yZD48
a2V5d29yZD51cmJhbjwva2V5d29yZD48a2V5d29yZD5zZWE8L2tleXdvcmQ+PC9rZXl3b3Jkcz48
ZGF0ZXM+PHllYXI+MjAxNzwveWVhcj48cHViLWRhdGVzPjxkYXRlPk9jdDwvZGF0ZT48L3B1Yi1k
YXRlcz48L2RhdGVzPjxpc2JuPjAwNDUtNjUzNTwvaXNibj48YWNjZXNzaW9uLW51bT5XT1M6MDAw
NDA3NTI1NTAwMDkzPC9hY2Nlc3Npb24tbnVtPjx1cmxzPjxyZWxhdGVkLXVybHM+PHVybD4mbHQ7
R28gdG8gSVNJJmd0OzovL1dPUzowMDA0MDc1MjU1MDAwOTM8L3VybD48L3JlbGF0ZWQtdXJscz48
L3VybHM+PGVsZWN0cm9uaWMtcmVzb3VyY2UtbnVtPjEwLjEwMTYvai5jaGVtb3NwaGVyZS4yMDE3
LjA2LjA3MzwvZWxlY3Ryb25pYy1yZXNvdXJjZS1udW0+PGxhbmd1YWdlPkVuZ2xpc2g8L2xhbmd1
YWdlPjwvcmVjb3JkPjwvQ2l0ZT48L0VuZE5vdGU+
</w:fldData>
        </w:fldChar>
      </w:r>
      <w:r>
        <w:instrText xml:space="preserve"> ADDIN EN.CITE </w:instrText>
      </w:r>
      <w:r>
        <w:fldChar w:fldCharType="begin">
          <w:fldData xml:space="preserve">PEVuZE5vdGU+PENpdGU+PEF1dGhvcj5IdW88L0F1dGhvcj48WWVhcj4yMDE3PC9ZZWFyPjxSZWNO
dW0+ODI1OTwvUmVjTnVtPjxEaXNwbGF5VGV4dD5bMV08L0Rpc3BsYXlUZXh0PjxyZWNvcmQ+PHJl
Yy1udW1iZXI+ODI1OTwvcmVjLW51bWJlcj48Zm9yZWlnbi1rZXlzPjxrZXkgYXBwPSJFTiIgZGIt
aWQ9IndwMHIyZXd2bnJkNWV1ZXpkcjQ1YWR3MXZwcmQyemV4d2Z3ZCI+ODI1OTwva2V5PjwvZm9y
ZWlnbi1rZXlzPjxyZWYtdHlwZSBuYW1lPSJKb3VybmFsIEFydGljbGUiPjE3PC9yZWYtdHlwZT48
Y29udHJpYnV0b3JzPjxhdXRob3JzPjxhdXRob3I+SHVvLCBTLiBMLjwvYXV0aG9yPjxhdXRob3I+
TGksIEMuIEMuPC9hdXRob3I+PGF1dGhvcj5YaSwgQi4gRC48L2F1dGhvcj48YXV0aG9yPll1LCBa
LiBRLjwvYXV0aG9yPjxhdXRob3I+WWVhZ2VyLCBLLiBNLjwvYXV0aG9yPjxhdXRob3I+V3UsIEYu
IEMuPC9hdXRob3I+PC9hdXRob3JzPjwvY29udHJpYnV0b3JzPjxhdXRoLWFkZHJlc3M+Q2hpbmVz
ZSBSZXMgSW5zdCBFbnZpcm9ubSBTY2ksIFN0YXRlIEtleSBMYWIgRW52aXJvbm0gQ3JpdGVyaWEg
JmFtcDsgUmlzayBBc3Nlc3NtZW50LCBCZWlqaW5nIDEwMDAxMiwgUGVvcGxlcyBSIENoaW5hJiN4
RDtDaGluZXNlIEFjYWQgU2NpLCBHdWFuZ3pob3UgSW5zdCBHZW9jaGVtLCBHdWFuZ3pob3UgNTEw
NjQwLCBHdWFuZ2RvbmcsIFBlb3BsZXMgUiBDaGluYSYjeEQ7VW5pdiBLZW50dWNreSwgRGVwdCBF
YXJ0aCAmYW1wOyBFbnZpcm9ubSBTY2ksIExleGluZ3RvbiwgS1kgNDA1MDYgVVNBPC9hdXRoLWFk
ZHJlc3M+PHRpdGxlcz48dGl0bGU+SGlzdG9yaWNhbCByZWNvcmQgb2YgcG9seWNobG9yaW5hdGVk
IGJpcGhlbnlscyAoUENCcykgYW5kIHNwZWNpYWwgb2NjdXJyZW5jZSBvZiBQQ0IgMjA5IGluIGEg
c2hhbGxvdyBmcmVzaC13YXRlciBsYWtlIGZyb20gZWFzdGVybiBDaGluYTwvdGl0bGU+PHNlY29u
ZGFyeS10aXRsZT5DaGVtb3NwaGVyZTwvc2Vjb25kYXJ5LXRpdGxlPjxhbHQtdGl0bGU+Q2hlbW9z
cGhlcmU8L2FsdC10aXRsZT48L3RpdGxlcz48cGVyaW9kaWNhbD48ZnVsbC10aXRsZT5DaGVtb3Nw
aGVyZTwvZnVsbC10aXRsZT48YWJici0xPkNoZW1vc3BoZXJlPC9hYmJyLTE+PC9wZXJpb2RpY2Fs
PjxhbHQtcGVyaW9kaWNhbD48ZnVsbC10aXRsZT5DaGVtb3NwaGVyZTwvZnVsbC10aXRsZT48YWJi
ci0xPkNoZW1vc3BoZXJlPC9hYmJyLTE+PC9hbHQtcGVyaW9kaWNhbD48cGFnZXM+ODMyLTg0MDwv
cGFnZXM+PHZvbHVtZT4xODQ8L3ZvbHVtZT48a2V5d29yZHM+PGtleXdvcmQ+cG9seWNobG9yaW5h
dGVkIGJpcGhlbnlsPC9rZXl3b3JkPjxrZXl3b3JkPmhpc3RvcmljYWwgcmVjb3JkPC9rZXl3b3Jk
PjxrZXl3b3JkPnBjYjIwOSBmbHV4PC9rZXl3b3JkPjxrZXl3b3JkPnNvdXJjZSBhcHBvcnRpb25t
ZW50PC9rZXl3b3JkPjxrZXl3b3JkPnBvbHljeWNsaWMgYXJvbWF0aWMtaHlkcm9jYXJib25zPC9r
ZXl3b3JkPjxrZXl3b3JkPnBlcnNpc3RlbnQgb3JnYW5pYyBwb2xsdXRhbnRzPC9rZXl3b3JkPjxr
ZXl3b3JkPmRhdGVkIHNlZGltZW50IGNvcmVzPC9rZXl3b3JkPjxrZXl3b3JkPnBvbHlicm9taW5h
dGVkIGRpcGhlbnlsIGV0aGVyczwva2V5d29yZD48a2V5d29yZD5zdXJmYWNlIHNlZGltZW50czwv
a2V5d29yZD48a2V5d29yZD5zcGF0aWFsLWRpc3RyaWJ1dGlvbjwva2V5d29yZD48a2V5d29yZD5j
b25nZW5lciBwcm9maWxlczwva2V5d29yZD48a2V5d29yZD5yaXZlciBkZWx0YTwva2V5d29yZD48
a2V5d29yZD51cmJhbjwva2V5d29yZD48a2V5d29yZD5zZWE8L2tleXdvcmQ+PC9rZXl3b3Jkcz48
ZGF0ZXM+PHllYXI+MjAxNzwveWVhcj48cHViLWRhdGVzPjxkYXRlPk9jdDwvZGF0ZT48L3B1Yi1k
YXRlcz48L2RhdGVzPjxpc2JuPjAwNDUtNjUzNTwvaXNibj48YWNjZXNzaW9uLW51bT5XT1M6MDAw
NDA3NTI1NTAwMDkzPC9hY2Nlc3Npb24tbnVtPjx1cmxzPjxyZWxhdGVkLXVybHM+PHVybD4mbHQ7
R28gdG8gSVNJJmd0OzovL1dPUzowMDA0MDc1MjU1MDAwOTM8L3VybD48L3JlbGF0ZWQtdXJscz48
L3VybHM+PGVsZWN0cm9uaWMtcmVzb3VyY2UtbnVtPjEwLjEwMTYvai5jaGVtb3NwaGVyZS4yMDE3
LjA2LjA3MzwvZWxlY3Ryb25pYy1yZXNvdXJjZS1udW0+PGxhbmd1YWdlPkVuZ2xpc2g8L2xhbmd1
YWdlPjwvcmVjb3JkPjwvQ2l0ZT48L0VuZE5vdGU+
</w:fldData>
        </w:fldChar>
      </w:r>
      <w:r>
        <w:instrText xml:space="preserve"> ADDIN EN.CITE.DATA </w:instrText>
      </w:r>
      <w:r>
        <w:fldChar w:fldCharType="end"/>
      </w:r>
      <w:r w:rsidRPr="00FA48C3">
        <w:fldChar w:fldCharType="separate"/>
      </w:r>
      <w:r>
        <w:rPr>
          <w:noProof/>
        </w:rPr>
        <w:t>[</w:t>
      </w:r>
      <w:hyperlink w:anchor="_ENREF_1" w:tooltip="Huo, 2017 #8259" w:history="1">
        <w:r w:rsidR="002E5E05">
          <w:rPr>
            <w:noProof/>
          </w:rPr>
          <w:t>1</w:t>
        </w:r>
      </w:hyperlink>
      <w:r>
        <w:rPr>
          <w:noProof/>
        </w:rPr>
        <w:t>]</w:t>
      </w:r>
      <w:r w:rsidRPr="00FA48C3">
        <w:fldChar w:fldCharType="end"/>
      </w:r>
      <w:r w:rsidRPr="00FA48C3">
        <w:t xml:space="preserve">. </w:t>
      </w:r>
      <w:bookmarkEnd w:id="3"/>
      <w:proofErr w:type="spellStart"/>
      <w:r w:rsidRPr="00FA48C3">
        <w:t>Chao</w:t>
      </w:r>
      <w:r>
        <w:t>hu</w:t>
      </w:r>
      <w:proofErr w:type="spellEnd"/>
      <w:r w:rsidRPr="00FA48C3">
        <w:t xml:space="preserve"> Basin belongs to the north</w:t>
      </w:r>
      <w:r>
        <w:t>ern</w:t>
      </w:r>
      <w:r w:rsidRPr="00FA48C3">
        <w:t xml:space="preserve"> subtropical monsoon climate zone</w:t>
      </w:r>
      <w:r>
        <w:t xml:space="preserve"> with</w:t>
      </w:r>
      <w:r w:rsidRPr="00FA48C3">
        <w:t xml:space="preserve"> </w:t>
      </w:r>
      <w:r>
        <w:rPr>
          <w:rFonts w:hint="eastAsia"/>
        </w:rPr>
        <w:t>a</w:t>
      </w:r>
      <w:r>
        <w:t xml:space="preserve"> </w:t>
      </w:r>
      <w:r w:rsidRPr="00FA48C3">
        <w:t>mild climate</w:t>
      </w:r>
      <w:r>
        <w:t xml:space="preserve">. The region is characterized by </w:t>
      </w:r>
      <w:r w:rsidRPr="00FA48C3">
        <w:t>moderate rainfall</w:t>
      </w:r>
      <w:r>
        <w:t xml:space="preserve"> (annual precipitation ~1000 mm)</w:t>
      </w:r>
      <w:r w:rsidRPr="00FA48C3">
        <w:t>, distinct season</w:t>
      </w:r>
      <w:r>
        <w:t>ality</w:t>
      </w:r>
      <w:r w:rsidRPr="00FA48C3">
        <w:t xml:space="preserve"> and </w:t>
      </w:r>
      <w:r>
        <w:t xml:space="preserve">a </w:t>
      </w:r>
      <w:r w:rsidRPr="00FA48C3">
        <w:t>long frost-free period</w:t>
      </w:r>
      <w:r>
        <w:t xml:space="preserve"> (~228 d/y) </w:t>
      </w:r>
      <w:r w:rsidRPr="00FA48C3">
        <w:fldChar w:fldCharType="begin"/>
      </w:r>
      <w:r>
        <w:instrText xml:space="preserve"> ADDIN EN.CITE &lt;EndNote&gt;&lt;Cite&gt;&lt;Author&gt;Liu&lt;/Author&gt;&lt;Year&gt;2012&lt;/Year&gt;&lt;RecNum&gt;8304&lt;/RecNum&gt;&lt;DisplayText&gt;[2]&lt;/DisplayText&gt;&lt;record&gt;&lt;rec-number&gt;8304&lt;/rec-number&gt;&lt;foreign-keys&gt;&lt;key app="EN" db-id="wp0r2ewvnrd5euezdr45adw1vprd2zexwfwd"&gt;8304&lt;/key&gt;&lt;/foreign-keys&gt;&lt;ref-type name="Journal Article"&gt;17&lt;/ref-type&gt;&lt;contributors&gt;&lt;authors&gt;&lt;author&gt;Liu, Enfeng&lt;/author&gt;&lt;author&gt;Shen, Ji&lt;/author&gt;&lt;author&gt;Birch, Gavin F.&lt;/author&gt;&lt;author&gt;Yang, Xiangdong&lt;/author&gt;&lt;author&gt;Wu, Yanhong&lt;/author&gt;&lt;author&gt;Xue, Bin&lt;/author&gt;&lt;/authors&gt;&lt;/contributors&gt;&lt;titles&gt;&lt;title&gt;Human-induced change in sedimentary trace metals and phosphorus in Chaohu Lake, China, over the past half-millennium&lt;/title&gt;&lt;secondary-title&gt;Journal of Paleolimnology&lt;/secondary-title&gt;&lt;/titles&gt;&lt;periodical&gt;&lt;full-title&gt;Journal of Paleolimnology&lt;/full-title&gt;&lt;abbr-1&gt;J Paleolimnol&lt;/abbr-1&gt;&lt;/periodical&gt;&lt;pages&gt;677-691&lt;/pages&gt;&lt;volume&gt;47&lt;/volume&gt;&lt;number&gt;4&lt;/number&gt;&lt;dates&gt;&lt;year&gt;2012&lt;/year&gt;&lt;pub-dates&gt;&lt;date&gt;April 01&lt;/date&gt;&lt;/pub-dates&gt;&lt;/dates&gt;&lt;isbn&gt;1573-0417&lt;/isbn&gt;&lt;label&gt;Liu2012&lt;/label&gt;&lt;work-type&gt;journal article&lt;/work-type&gt;&lt;urls&gt;&lt;related-urls&gt;&lt;url&gt;https://doi.org/10.1007/s10933-012-9592-7&lt;/url&gt;&lt;/related-urls&gt;&lt;/urls&gt;&lt;electronic-resource-num&gt;10.1007/s10933-012-9592-7&lt;/electronic-resource-num&gt;&lt;/record&gt;&lt;/Cite&gt;&lt;/EndNote&gt;</w:instrText>
      </w:r>
      <w:r w:rsidRPr="00FA48C3">
        <w:fldChar w:fldCharType="separate"/>
      </w:r>
      <w:r>
        <w:rPr>
          <w:noProof/>
        </w:rPr>
        <w:t>[</w:t>
      </w:r>
      <w:hyperlink w:anchor="_ENREF_2" w:tooltip="Liu, 2012 #8304" w:history="1">
        <w:r w:rsidR="002E5E05">
          <w:rPr>
            <w:noProof/>
          </w:rPr>
          <w:t>2</w:t>
        </w:r>
      </w:hyperlink>
      <w:r>
        <w:rPr>
          <w:noProof/>
        </w:rPr>
        <w:t>]</w:t>
      </w:r>
      <w:r w:rsidRPr="00FA48C3">
        <w:fldChar w:fldCharType="end"/>
      </w:r>
      <w:r w:rsidRPr="00FA48C3">
        <w:t xml:space="preserve">. </w:t>
      </w:r>
      <w:bookmarkEnd w:id="4"/>
      <w:bookmarkEnd w:id="5"/>
      <w:proofErr w:type="spellStart"/>
      <w:r>
        <w:rPr>
          <w:rFonts w:hint="eastAsia"/>
        </w:rPr>
        <w:t>Chao</w:t>
      </w:r>
      <w:r>
        <w:t>hu</w:t>
      </w:r>
      <w:proofErr w:type="spellEnd"/>
      <w:r>
        <w:rPr>
          <w:rFonts w:hint="eastAsia"/>
        </w:rPr>
        <w:t xml:space="preserve"> Lake</w:t>
      </w:r>
      <w:r>
        <w:t xml:space="preserve"> and t</w:t>
      </w:r>
      <w:r w:rsidRPr="00FA48C3">
        <w:t xml:space="preserve">he Yangtze River </w:t>
      </w:r>
      <w:r>
        <w:t xml:space="preserve">are connected by the </w:t>
      </w:r>
      <w:proofErr w:type="spellStart"/>
      <w:r w:rsidRPr="00FA48C3">
        <w:t>Yuxi</w:t>
      </w:r>
      <w:proofErr w:type="spellEnd"/>
      <w:r w:rsidRPr="00FA48C3">
        <w:t xml:space="preserve"> River</w:t>
      </w:r>
      <w:r>
        <w:t xml:space="preserve">, </w:t>
      </w:r>
      <w:r w:rsidRPr="00FA48C3">
        <w:t>the lake’s only outflow.</w:t>
      </w:r>
      <w:r>
        <w:t xml:space="preserve"> Historically, during the</w:t>
      </w:r>
      <w:r w:rsidRPr="00FA48C3">
        <w:t xml:space="preserve"> </w:t>
      </w:r>
      <w:r>
        <w:t>rainy</w:t>
      </w:r>
      <w:r w:rsidRPr="00FA48C3">
        <w:t xml:space="preserve"> season</w:t>
      </w:r>
      <w:r>
        <w:t>s</w:t>
      </w:r>
      <w:r w:rsidRPr="00FA48C3">
        <w:t xml:space="preserve">, water </w:t>
      </w:r>
      <w:r>
        <w:t>from the</w:t>
      </w:r>
      <w:r w:rsidRPr="00FA48C3">
        <w:t xml:space="preserve"> Yangtze River </w:t>
      </w:r>
      <w:r>
        <w:t xml:space="preserve">would </w:t>
      </w:r>
      <w:r w:rsidRPr="00FA48C3">
        <w:t xml:space="preserve">flow backward </w:t>
      </w:r>
      <w:r>
        <w:t>in</w:t>
      </w:r>
      <w:r w:rsidRPr="00FA48C3">
        <w:t xml:space="preserve">to </w:t>
      </w:r>
      <w:proofErr w:type="spellStart"/>
      <w:r w:rsidRPr="00FA48C3">
        <w:t>Chao</w:t>
      </w:r>
      <w:r>
        <w:t>hu</w:t>
      </w:r>
      <w:proofErr w:type="spellEnd"/>
      <w:r w:rsidRPr="00FA48C3">
        <w:t xml:space="preserve"> Lake</w:t>
      </w:r>
      <w:r>
        <w:t>, creating</w:t>
      </w:r>
      <w:r w:rsidRPr="00FA48C3">
        <w:t xml:space="preserve"> high water level</w:t>
      </w:r>
      <w:r>
        <w:t>s</w:t>
      </w:r>
      <w:r w:rsidRPr="00FA48C3">
        <w:t xml:space="preserve"> and </w:t>
      </w:r>
      <w:r>
        <w:t xml:space="preserve">the need for </w:t>
      </w:r>
      <w:r w:rsidRPr="00FA48C3">
        <w:t>flood control</w:t>
      </w:r>
      <w:r>
        <w:t xml:space="preserve">. This motivated </w:t>
      </w:r>
      <w:r w:rsidRPr="00FA48C3">
        <w:t xml:space="preserve">the construction of the </w:t>
      </w:r>
      <w:proofErr w:type="spellStart"/>
      <w:r w:rsidRPr="00FA48C3">
        <w:t>Chaohu</w:t>
      </w:r>
      <w:proofErr w:type="spellEnd"/>
      <w:r w:rsidRPr="00FA48C3">
        <w:t xml:space="preserve"> Dam on </w:t>
      </w:r>
      <w:proofErr w:type="spellStart"/>
      <w:r w:rsidRPr="00FA48C3">
        <w:t>Yuxi</w:t>
      </w:r>
      <w:proofErr w:type="spellEnd"/>
      <w:r w:rsidRPr="00FA48C3">
        <w:t xml:space="preserve"> River in 1962. </w:t>
      </w:r>
      <w:r>
        <w:t>Subsequent changes in hydrology combined with watershed development led to increased nutrient loading and</w:t>
      </w:r>
      <w:r w:rsidRPr="00FA48C3">
        <w:t xml:space="preserve"> </w:t>
      </w:r>
      <w:r>
        <w:t xml:space="preserve">symptoms of eutrophication </w:t>
      </w:r>
      <w:r w:rsidRPr="00FA48C3">
        <w:fldChar w:fldCharType="begin">
          <w:fldData xml:space="preserve">PEVuZE5vdGU+PENpdGU+PEF1dGhvcj5DaGVuPC9BdXRob3I+PFllYXI+MjAxMTwvWWVhcj48UmVj
TnVtPjgyNTg8L1JlY051bT48RGlzcGxheVRleHQ+WzNdPC9EaXNwbGF5VGV4dD48cmVjb3JkPjxy
ZWMtbnVtYmVyPjgyNTg8L3JlYy1udW1iZXI+PGZvcmVpZ24ta2V5cz48a2V5IGFwcD0iRU4iIGRi
LWlkPSJ3cDByMmV3dm5yZDVldWV6ZHI0NWFkdzF2cHJkMnpleHdmd2QiPjgyNTg8L2tleT48L2Zv
cmVpZ24ta2V5cz48cmVmLXR5cGUgbmFtZT0iSm91cm5hbCBBcnRpY2xlIj4xNzwvcmVmLXR5cGU+
PGNvbnRyaWJ1dG9ycz48YXV0aG9ycz48YXV0aG9yPkNoZW4sIFguPC9hdXRob3I+PGF1dGhvcj5Z
YW5nLCBYLiBELjwvYXV0aG9yPjxhdXRob3I+RG9uZywgWC4gSC48L2F1dGhvcj48YXV0aG9yPkxp
dSwgUS4gQS48L2F1dGhvcj48L2F1dGhvcnM+PC9jb250cmlidXRvcnM+PGF1dGgtYWRkcmVzcz5D
aGluZXNlIEFjYWQgU2NpLCBOYW5qaW5nIEluc3QgR2VvZyAmYW1wOyBMaW1ub2wsIFN0YXRlIEtl
eSBMYWIgTGFrZSBTY2kgJmFtcDsgRW52aXJvbm0sIE5hbmppbmcgMjEwMDA4LCBQZW9wbGVzIFIg
Q2hpbmEmI3hEO1VuaXYgTG9uZG9uIFVuaXYgQ29sbCwgRGVwdCBHZW9nLCBFbnZpcm9ubSBDaGFu
Z2UgUmVzIEN0ciwgTG9uZG9uIFdDMUUgNkJULCBFbmdsYW5kJiN4RDtIb2hhaSBVbml2LCBDb2xs
IEhhcmJvciBDb2FzdGFsICZhbXA7IE9mZnNob3JlIEVuZ24sIE5hbmppbmcgMjEwMDk4LCBQZW9w
bGVzIFIgQ2hpbmEmI3hEO0NoaW5lc2UgQWNhZCBTY2ksIEdyYWQgU2NoLCBCZWlqaW5nIDEwMDA0
OSwgUGVvcGxlcyBSIENoaW5hPC9hdXRoLWFkZHJlc3M+PHRpdGxlcz48dGl0bGU+TnV0cmllbnQg
ZHluYW1pY3MgbGlua2VkIHRvIGh5ZHJvbG9naWNhbCBjb25kaXRpb24gYW5kIGFudGhyb3BvZ2Vu
aWMgbnV0cmllbnQgbG9hZGluZyBpbiBDaGFvaHUgTGFrZSAoc291dGhlYXN0IENoaW5hKTwvdGl0
bGU+PHNlY29uZGFyeS10aXRsZT5IeWRyb2Jpb2xvZ2lhPC9zZWNvbmRhcnktdGl0bGU+PGFsdC10
aXRsZT5IeWRyb2Jpb2xvZ2lhPC9hbHQtdGl0bGU+PC90aXRsZXM+PHBlcmlvZGljYWw+PGZ1bGwt
dGl0bGU+SHlkcm9iaW9sb2dpYTwvZnVsbC10aXRsZT48YWJici0xPkh5ZHJvYmlvbG9naWE8L2Fi
YnItMT48L3BlcmlvZGljYWw+PGFsdC1wZXJpb2RpY2FsPjxmdWxsLXRpdGxlPkh5ZHJvYmlvbG9n
aWE8L2Z1bGwtdGl0bGU+PGFiYnItMT5IeWRyb2Jpb2xvZ2lhPC9hYmJyLTE+PC9hbHQtcGVyaW9k
aWNhbD48cGFnZXM+MjIzLTIzNDwvcGFnZXM+PHZvbHVtZT42NjE8L3ZvbHVtZT48bnVtYmVyPjE8
L251bWJlcj48a2V5d29yZHM+PGtleXdvcmQ+ZGlhdG9tczwva2V5d29yZD48a2V5d29yZD5ldXRy
b3BoaWNhdGlvbjwva2V5d29yZD48a2V5d29yZD5odW1hbiBhY3Rpdml0eTwva2V5d29yZD48a2V5
d29yZD5oeWRyb2xvZ2ljYWwgY29uZGl0aW9uPC9rZXl3b3JkPjxrZXl3b3JkPnJlZHVuZGFuY3kg
YW5hbHlzaXM8L2tleXdvcmQ+PGtleXdvcmQ+Y2hhb2h1IGxha2U8L2tleXdvcmQ+PGtleXdvcmQ+
cGFsZW9saW1ub2xvZ2ljYWwgZXZpZGVuY2U8L2tleXdvcmQ+PGtleXdvcmQ+cGhvc3Bob3J1cyBj
b25jZW50cmF0aW9uczwva2V5d29yZD48a2V5d29yZD5jbGltYXRlLWNoYW5nZTwva2V5d29yZD48
a2V5d29yZD5lYXN0ZXJuIGNoaW5hPC9rZXl3b3JkPjxrZXl3b3JkPnNoYWxsb3cgbGFrZXM8L2tl
eXdvcmQ+PGtleXdvcmQ+ZXV0cm9waGljYXRpb248L2tleXdvcmQ+PGtleXdvcmQ+d2F0ZXI8L2tl
eXdvcmQ+PGtleXdvcmQ+Zmxvb2RwbGFpbjwva2V5d29yZD48a2V5d29yZD5jYXRjaG1lbnQ8L2tl
eXdvcmQ+PGtleXdvcmQ+c2VkaW1lbnQ8L2tleXdvcmQ+PC9rZXl3b3Jkcz48ZGF0ZXM+PHllYXI+
MjAxMTwveWVhcj48cHViLWRhdGVzPjxkYXRlPkZlYjwvZGF0ZT48L3B1Yi1kYXRlcz48L2RhdGVz
Pjxpc2JuPjAwMTgtODE1ODwvaXNibj48YWNjZXNzaW9uLW51bT5XT1M6MDAwMjg1MDY0OTAwMDE5
PC9hY2Nlc3Npb24tbnVtPjx1cmxzPjxyZWxhdGVkLXVybHM+PHVybD4mbHQ7R28gdG8gSVNJJmd0
OzovL1dPUzowMDAyODUwNjQ5MDAwMTk8L3VybD48L3JlbGF0ZWQtdXJscz48L3VybHM+PGVsZWN0
cm9uaWMtcmVzb3VyY2UtbnVtPjEwLjEwMDcvczEwNzUwLTAxMC0wNTI2LXk8L2VsZWN0cm9uaWMt
cmVzb3VyY2UtbnVtPjxsYW5ndWFnZT5FbmdsaXNoPC9sYW5ndWFnZT48L3JlY29yZD48L0NpdGU+
PC9FbmROb3RlPgB=
</w:fldData>
        </w:fldChar>
      </w:r>
      <w:r>
        <w:instrText xml:space="preserve"> ADDIN EN.CITE </w:instrText>
      </w:r>
      <w:r>
        <w:fldChar w:fldCharType="begin">
          <w:fldData xml:space="preserve">PEVuZE5vdGU+PENpdGU+PEF1dGhvcj5DaGVuPC9BdXRob3I+PFllYXI+MjAxMTwvWWVhcj48UmVj
TnVtPjgyNTg8L1JlY051bT48RGlzcGxheVRleHQ+WzNdPC9EaXNwbGF5VGV4dD48cmVjb3JkPjxy
ZWMtbnVtYmVyPjgyNTg8L3JlYy1udW1iZXI+PGZvcmVpZ24ta2V5cz48a2V5IGFwcD0iRU4iIGRi
LWlkPSJ3cDByMmV3dm5yZDVldWV6ZHI0NWFkdzF2cHJkMnpleHdmd2QiPjgyNTg8L2tleT48L2Zv
cmVpZ24ta2V5cz48cmVmLXR5cGUgbmFtZT0iSm91cm5hbCBBcnRpY2xlIj4xNzwvcmVmLXR5cGU+
PGNvbnRyaWJ1dG9ycz48YXV0aG9ycz48YXV0aG9yPkNoZW4sIFguPC9hdXRob3I+PGF1dGhvcj5Z
YW5nLCBYLiBELjwvYXV0aG9yPjxhdXRob3I+RG9uZywgWC4gSC48L2F1dGhvcj48YXV0aG9yPkxp
dSwgUS4gQS48L2F1dGhvcj48L2F1dGhvcnM+PC9jb250cmlidXRvcnM+PGF1dGgtYWRkcmVzcz5D
aGluZXNlIEFjYWQgU2NpLCBOYW5qaW5nIEluc3QgR2VvZyAmYW1wOyBMaW1ub2wsIFN0YXRlIEtl
eSBMYWIgTGFrZSBTY2kgJmFtcDsgRW52aXJvbm0sIE5hbmppbmcgMjEwMDA4LCBQZW9wbGVzIFIg
Q2hpbmEmI3hEO1VuaXYgTG9uZG9uIFVuaXYgQ29sbCwgRGVwdCBHZW9nLCBFbnZpcm9ubSBDaGFu
Z2UgUmVzIEN0ciwgTG9uZG9uIFdDMUUgNkJULCBFbmdsYW5kJiN4RDtIb2hhaSBVbml2LCBDb2xs
IEhhcmJvciBDb2FzdGFsICZhbXA7IE9mZnNob3JlIEVuZ24sIE5hbmppbmcgMjEwMDk4LCBQZW9w
bGVzIFIgQ2hpbmEmI3hEO0NoaW5lc2UgQWNhZCBTY2ksIEdyYWQgU2NoLCBCZWlqaW5nIDEwMDA0
OSwgUGVvcGxlcyBSIENoaW5hPC9hdXRoLWFkZHJlc3M+PHRpdGxlcz48dGl0bGU+TnV0cmllbnQg
ZHluYW1pY3MgbGlua2VkIHRvIGh5ZHJvbG9naWNhbCBjb25kaXRpb24gYW5kIGFudGhyb3BvZ2Vu
aWMgbnV0cmllbnQgbG9hZGluZyBpbiBDaGFvaHUgTGFrZSAoc291dGhlYXN0IENoaW5hKTwvdGl0
bGU+PHNlY29uZGFyeS10aXRsZT5IeWRyb2Jpb2xvZ2lhPC9zZWNvbmRhcnktdGl0bGU+PGFsdC10
aXRsZT5IeWRyb2Jpb2xvZ2lhPC9hbHQtdGl0bGU+PC90aXRsZXM+PHBlcmlvZGljYWw+PGZ1bGwt
dGl0bGU+SHlkcm9iaW9sb2dpYTwvZnVsbC10aXRsZT48YWJici0xPkh5ZHJvYmlvbG9naWE8L2Fi
YnItMT48L3BlcmlvZGljYWw+PGFsdC1wZXJpb2RpY2FsPjxmdWxsLXRpdGxlPkh5ZHJvYmlvbG9n
aWE8L2Z1bGwtdGl0bGU+PGFiYnItMT5IeWRyb2Jpb2xvZ2lhPC9hYmJyLTE+PC9hbHQtcGVyaW9k
aWNhbD48cGFnZXM+MjIzLTIzNDwvcGFnZXM+PHZvbHVtZT42NjE8L3ZvbHVtZT48bnVtYmVyPjE8
L251bWJlcj48a2V5d29yZHM+PGtleXdvcmQ+ZGlhdG9tczwva2V5d29yZD48a2V5d29yZD5ldXRy
b3BoaWNhdGlvbjwva2V5d29yZD48a2V5d29yZD5odW1hbiBhY3Rpdml0eTwva2V5d29yZD48a2V5
d29yZD5oeWRyb2xvZ2ljYWwgY29uZGl0aW9uPC9rZXl3b3JkPjxrZXl3b3JkPnJlZHVuZGFuY3kg
YW5hbHlzaXM8L2tleXdvcmQ+PGtleXdvcmQ+Y2hhb2h1IGxha2U8L2tleXdvcmQ+PGtleXdvcmQ+
cGFsZW9saW1ub2xvZ2ljYWwgZXZpZGVuY2U8L2tleXdvcmQ+PGtleXdvcmQ+cGhvc3Bob3J1cyBj
b25jZW50cmF0aW9uczwva2V5d29yZD48a2V5d29yZD5jbGltYXRlLWNoYW5nZTwva2V5d29yZD48
a2V5d29yZD5lYXN0ZXJuIGNoaW5hPC9rZXl3b3JkPjxrZXl3b3JkPnNoYWxsb3cgbGFrZXM8L2tl
eXdvcmQ+PGtleXdvcmQ+ZXV0cm9waGljYXRpb248L2tleXdvcmQ+PGtleXdvcmQ+d2F0ZXI8L2tl
eXdvcmQ+PGtleXdvcmQ+Zmxvb2RwbGFpbjwva2V5d29yZD48a2V5d29yZD5jYXRjaG1lbnQ8L2tl
eXdvcmQ+PGtleXdvcmQ+c2VkaW1lbnQ8L2tleXdvcmQ+PC9rZXl3b3Jkcz48ZGF0ZXM+PHllYXI+
MjAxMTwveWVhcj48cHViLWRhdGVzPjxkYXRlPkZlYjwvZGF0ZT48L3B1Yi1kYXRlcz48L2RhdGVz
Pjxpc2JuPjAwMTgtODE1ODwvaXNibj48YWNjZXNzaW9uLW51bT5XT1M6MDAwMjg1MDY0OTAwMDE5
PC9hY2Nlc3Npb24tbnVtPjx1cmxzPjxyZWxhdGVkLXVybHM+PHVybD4mbHQ7R28gdG8gSVNJJmd0
OzovL1dPUzowMDAyODUwNjQ5MDAwMTk8L3VybD48L3JlbGF0ZWQtdXJscz48L3VybHM+PGVsZWN0
cm9uaWMtcmVzb3VyY2UtbnVtPjEwLjEwMDcvczEwNzUwLTAxMC0wNTI2LXk8L2VsZWN0cm9uaWMt
cmVzb3VyY2UtbnVtPjxsYW5ndWFnZT5FbmdsaXNoPC9sYW5ndWFnZT48L3JlY29yZD48L0NpdGU+
PC9FbmROb3RlPgB=
</w:fldData>
        </w:fldChar>
      </w:r>
      <w:r>
        <w:instrText xml:space="preserve"> ADDIN EN.CITE.DATA </w:instrText>
      </w:r>
      <w:r>
        <w:fldChar w:fldCharType="end"/>
      </w:r>
      <w:r w:rsidRPr="00FA48C3">
        <w:fldChar w:fldCharType="separate"/>
      </w:r>
      <w:r>
        <w:rPr>
          <w:noProof/>
        </w:rPr>
        <w:t>[</w:t>
      </w:r>
      <w:hyperlink w:anchor="_ENREF_3" w:tooltip="Chen, 2011 #8258" w:history="1">
        <w:r w:rsidR="002E5E05">
          <w:rPr>
            <w:noProof/>
          </w:rPr>
          <w:t>3</w:t>
        </w:r>
      </w:hyperlink>
      <w:r>
        <w:rPr>
          <w:noProof/>
        </w:rPr>
        <w:t>]</w:t>
      </w:r>
      <w:r w:rsidRPr="00FA48C3">
        <w:fldChar w:fldCharType="end"/>
      </w:r>
      <w:r w:rsidRPr="00FA48C3">
        <w:t>. Th</w:t>
      </w:r>
      <w:r>
        <w:t xml:space="preserve">ese transitions are </w:t>
      </w:r>
      <w:r w:rsidRPr="00FA48C3">
        <w:t>well</w:t>
      </w:r>
      <w:r>
        <w:t xml:space="preserve"> </w:t>
      </w:r>
      <w:r w:rsidRPr="00FA48C3">
        <w:t xml:space="preserve">documented </w:t>
      </w:r>
      <w:r>
        <w:t>in</w:t>
      </w:r>
      <w:r w:rsidRPr="00FA48C3">
        <w:t xml:space="preserve"> lake sediments</w:t>
      </w:r>
      <w:r>
        <w:t xml:space="preserve"> </w:t>
      </w:r>
      <w:r>
        <w:fldChar w:fldCharType="begin">
          <w:fldData xml:space="preserve">PEVuZE5vdGU+PENpdGU+PEF1dGhvcj5TdW48L0F1dGhvcj48WWVhcj4yMDIwPC9ZZWFyPjxSZWNO
dW0+OTk1NjwvUmVjTnVtPjxEaXNwbGF5VGV4dD5bNF08L0Rpc3BsYXlUZXh0PjxyZWNvcmQ+PHJl
Yy1udW1iZXI+OTk1NjwvcmVjLW51bWJlcj48Zm9yZWlnbi1rZXlzPjxrZXkgYXBwPSJFTiIgZGIt
aWQ9IndwMHIyZXd2bnJkNWV1ZXpkcjQ1YWR3MXZwcmQyemV4d2Z3ZCI+OTk1Njwva2V5PjwvZm9y
ZWlnbi1rZXlzPjxyZWYtdHlwZSBuYW1lPSJKb3VybmFsIEFydGljbGUiPjE3PC9yZWYtdHlwZT48
Y29udHJpYnV0b3JzPjxhdXRob3JzPjxhdXRob3I+U3VuLCBLLiBLLjwvYXV0aG9yPjxhdXRob3I+
Q2hlbiwgWC48L2F1dGhvcj48YXV0aG9yPkRvbmcsIFguIEguPC9hdXRob3I+PGF1dGhvcj5ZYW5n
LCBYLiBELjwvYXV0aG9yPjwvYXV0aG9ycz48L2NvbnRyaWJ1dG9ycz48YXV0aC1hZGRyZXNzPkd1
YW5nemhvdSBVbml2LCBTY2ggR2VvZyBTY2ksIEd1YW5nemhvdSA1MTAwMDYsIFBlb3BsZXMgUiBD
aGluYSYjeEQ7R3Vhbmd6aG91IFVuaXYsIEN0ciBDbGltYXRlICZhbXA7IEVudmlyb25tIENoYW5n
ZXMsIEd1YW5nemhvdSA1MTAwMDYsIFBlb3BsZXMgUiBDaGluYSYjeEQ7Q2hpbmEgVW5pdiBHZW9z
Y2kgV3VoYW4sIFNjaCBFYXJ0aCBTY2ksIFd1aGFuIDQzMDA3NCwgUGVvcGxlcyBSIENoaW5hJiN4
RDtDaGluZXNlIEFjYWQgU2NpLCBOYW5qaW5nIEluc3QgR2VvZyAmYW1wOyBMaW1ub2wsIFN0YXRl
IEtleSBMYWIgTGFrZSBTY2kgJmFtcDsgRW52aXJvbm0sIE5hbmppbmcgMjEwMDA4LCBQZW9wbGVz
IFIgQ2hpbmE8L2F1dGgtYWRkcmVzcz48dGl0bGVzPjx0aXRsZT5TcGF0aW90ZW1wb3JhbCBwYXR0
ZXJucyBvZiBjYXJib24gc2VxdWVzdHJhdGlvbiBpbiBhIGxhcmdlIHNoYWxsb3cgbGFrZSwgQ2hh
b2h1IExha2U6IEV2aWRlbmNlIGZyb20gbXVsdGlwbGUtY29yZSByZWNvcmRzPC90aXRsZT48c2Vj
b25kYXJ5LXRpdGxlPkxpbW5vbG9naWNhPC9zZWNvbmRhcnktdGl0bGU+PGFsdC10aXRsZT5MaW1u
b2xvZ2ljYTwvYWx0LXRpdGxlPjwvdGl0bGVzPjxwZXJpb2RpY2FsPjxmdWxsLXRpdGxlPkxpbW5v
bG9naWNhPC9mdWxsLXRpdGxlPjxhYmJyLTE+TGltbm9sb2dpY2E8L2FiYnItMT48L3BlcmlvZGlj
YWw+PGFsdC1wZXJpb2RpY2FsPjxmdWxsLXRpdGxlPkxpbW5vbG9naWNhPC9mdWxsLXRpdGxlPjxh
YmJyLTE+TGltbm9sb2dpY2E8L2FiYnItMT48L2FsdC1wZXJpb2RpY2FsPjx2b2x1bWU+ODE8L3Zv
bHVtZT48a2V5d29yZHM+PGtleXdvcmQ+c2hhbGxvdyBsYWtlPC9rZXl3b3JkPjxrZXl3b3JkPm9y
Z2FuaWMgY2FyYm9uIGJ1cmlhbCByYXRlPC9rZXl3b3JkPjxrZXl3b3JkPmNhcmJvbiBidXJpYWw8
L2tleXdvcmQ+PGtleXdvcmQ+c3BhdGlvdGVtcG9yYWwgdmFyaWF0aW9uPC9rZXl3b3JkPjxrZXl3
b3JkPmNoYW9odSBsYWtlPC9rZXl3b3JkPjxrZXl3b3JkPm9yZ2FuaWMtY2FyYm9uPC9rZXl3b3Jk
PjxrZXl3b3JkPnRoZXJtb2thcnN0IGxha2VzPC9rZXl3b3JkPjxrZXl3b3JkPmNsaW1hdGUtY2hh
bmdlPC9rZXl3b3JkPjxrZXl3b3JkPmJ1cmlhbDwva2V5d29yZD48a2V5d29yZD5zZWRpbWVudHM8
L2tleXdvcmQ+PGtleXdvcmQ+YWNjdW11bGF0aW9uPC9rZXl3b3JkPjxrZXl3b3JkPnJlc2Vydm9p
cnM8L2tleXdvcmQ+PGtleXdvcmQ+c3RvcmFnZTwva2V5d29yZD48a2V5d29yZD5ldXRyb3BoaWNh
dGlvbjwva2V5d29yZD48L2tleXdvcmRzPjxkYXRlcz48eWVhcj4yMDIwPC95ZWFyPjxwdWItZGF0
ZXM+PGRhdGU+TWFyPC9kYXRlPjwvcHViLWRhdGVzPjwvZGF0ZXM+PGlzYm4+MDA3NS05NTExPC9p
c2JuPjxhY2Nlc3Npb24tbnVtPldPUzowMDA1MjI3MjUyMDAwMDY8L2FjY2Vzc2lvbi1udW0+PHVy
bHM+PHJlbGF0ZWQtdXJscz48dXJsPiZsdDtHbyB0byBJU0kmZ3Q7Oi8vV09TOjAwMDUyMjcyNTIw
MDAwNjwvdXJsPjwvcmVsYXRlZC11cmxzPjwvdXJscz48ZWxlY3Ryb25pYy1yZXNvdXJjZS1udW0+
QXJ0biAxMjU3NDgmI3hEOzEwLjEwMTYvSi5MaW1uby4yMDIwLjEyNTc0ODwvZWxlY3Ryb25pYy1y
ZXNvdXJjZS1udW0+PGxhbmd1YWdlPkVuZ2xpc2g8L2xhbmd1YWdlPjwvcmVjb3JkPjwvQ2l0ZT48
L0VuZE5vdGU+
</w:fldData>
        </w:fldChar>
      </w:r>
      <w:r>
        <w:instrText xml:space="preserve"> ADDIN EN.CITE </w:instrText>
      </w:r>
      <w:r>
        <w:fldChar w:fldCharType="begin">
          <w:fldData xml:space="preserve">PEVuZE5vdGU+PENpdGU+PEF1dGhvcj5TdW48L0F1dGhvcj48WWVhcj4yMDIwPC9ZZWFyPjxSZWNO
dW0+OTk1NjwvUmVjTnVtPjxEaXNwbGF5VGV4dD5bNF08L0Rpc3BsYXlUZXh0PjxyZWNvcmQ+PHJl
Yy1udW1iZXI+OTk1NjwvcmVjLW51bWJlcj48Zm9yZWlnbi1rZXlzPjxrZXkgYXBwPSJFTiIgZGIt
aWQ9IndwMHIyZXd2bnJkNWV1ZXpkcjQ1YWR3MXZwcmQyemV4d2Z3ZCI+OTk1Njwva2V5PjwvZm9y
ZWlnbi1rZXlzPjxyZWYtdHlwZSBuYW1lPSJKb3VybmFsIEFydGljbGUiPjE3PC9yZWYtdHlwZT48
Y29udHJpYnV0b3JzPjxhdXRob3JzPjxhdXRob3I+U3VuLCBLLiBLLjwvYXV0aG9yPjxhdXRob3I+
Q2hlbiwgWC48L2F1dGhvcj48YXV0aG9yPkRvbmcsIFguIEguPC9hdXRob3I+PGF1dGhvcj5ZYW5n
LCBYLiBELjwvYXV0aG9yPjwvYXV0aG9ycz48L2NvbnRyaWJ1dG9ycz48YXV0aC1hZGRyZXNzPkd1
YW5nemhvdSBVbml2LCBTY2ggR2VvZyBTY2ksIEd1YW5nemhvdSA1MTAwMDYsIFBlb3BsZXMgUiBD
aGluYSYjeEQ7R3Vhbmd6aG91IFVuaXYsIEN0ciBDbGltYXRlICZhbXA7IEVudmlyb25tIENoYW5n
ZXMsIEd1YW5nemhvdSA1MTAwMDYsIFBlb3BsZXMgUiBDaGluYSYjeEQ7Q2hpbmEgVW5pdiBHZW9z
Y2kgV3VoYW4sIFNjaCBFYXJ0aCBTY2ksIFd1aGFuIDQzMDA3NCwgUGVvcGxlcyBSIENoaW5hJiN4
RDtDaGluZXNlIEFjYWQgU2NpLCBOYW5qaW5nIEluc3QgR2VvZyAmYW1wOyBMaW1ub2wsIFN0YXRl
IEtleSBMYWIgTGFrZSBTY2kgJmFtcDsgRW52aXJvbm0sIE5hbmppbmcgMjEwMDA4LCBQZW9wbGVz
IFIgQ2hpbmE8L2F1dGgtYWRkcmVzcz48dGl0bGVzPjx0aXRsZT5TcGF0aW90ZW1wb3JhbCBwYXR0
ZXJucyBvZiBjYXJib24gc2VxdWVzdHJhdGlvbiBpbiBhIGxhcmdlIHNoYWxsb3cgbGFrZSwgQ2hh
b2h1IExha2U6IEV2aWRlbmNlIGZyb20gbXVsdGlwbGUtY29yZSByZWNvcmRzPC90aXRsZT48c2Vj
b25kYXJ5LXRpdGxlPkxpbW5vbG9naWNhPC9zZWNvbmRhcnktdGl0bGU+PGFsdC10aXRsZT5MaW1u
b2xvZ2ljYTwvYWx0LXRpdGxlPjwvdGl0bGVzPjxwZXJpb2RpY2FsPjxmdWxsLXRpdGxlPkxpbW5v
bG9naWNhPC9mdWxsLXRpdGxlPjxhYmJyLTE+TGltbm9sb2dpY2E8L2FiYnItMT48L3BlcmlvZGlj
YWw+PGFsdC1wZXJpb2RpY2FsPjxmdWxsLXRpdGxlPkxpbW5vbG9naWNhPC9mdWxsLXRpdGxlPjxh
YmJyLTE+TGltbm9sb2dpY2E8L2FiYnItMT48L2FsdC1wZXJpb2RpY2FsPjx2b2x1bWU+ODE8L3Zv
bHVtZT48a2V5d29yZHM+PGtleXdvcmQ+c2hhbGxvdyBsYWtlPC9rZXl3b3JkPjxrZXl3b3JkPm9y
Z2FuaWMgY2FyYm9uIGJ1cmlhbCByYXRlPC9rZXl3b3JkPjxrZXl3b3JkPmNhcmJvbiBidXJpYWw8
L2tleXdvcmQ+PGtleXdvcmQ+c3BhdGlvdGVtcG9yYWwgdmFyaWF0aW9uPC9rZXl3b3JkPjxrZXl3
b3JkPmNoYW9odSBsYWtlPC9rZXl3b3JkPjxrZXl3b3JkPm9yZ2FuaWMtY2FyYm9uPC9rZXl3b3Jk
PjxrZXl3b3JkPnRoZXJtb2thcnN0IGxha2VzPC9rZXl3b3JkPjxrZXl3b3JkPmNsaW1hdGUtY2hh
bmdlPC9rZXl3b3JkPjxrZXl3b3JkPmJ1cmlhbDwva2V5d29yZD48a2V5d29yZD5zZWRpbWVudHM8
L2tleXdvcmQ+PGtleXdvcmQ+YWNjdW11bGF0aW9uPC9rZXl3b3JkPjxrZXl3b3JkPnJlc2Vydm9p
cnM8L2tleXdvcmQ+PGtleXdvcmQ+c3RvcmFnZTwva2V5d29yZD48a2V5d29yZD5ldXRyb3BoaWNh
dGlvbjwva2V5d29yZD48L2tleXdvcmRzPjxkYXRlcz48eWVhcj4yMDIwPC95ZWFyPjxwdWItZGF0
ZXM+PGRhdGU+TWFyPC9kYXRlPjwvcHViLWRhdGVzPjwvZGF0ZXM+PGlzYm4+MDA3NS05NTExPC9p
c2JuPjxhY2Nlc3Npb24tbnVtPldPUzowMDA1MjI3MjUyMDAwMDY8L2FjY2Vzc2lvbi1udW0+PHVy
bHM+PHJlbGF0ZWQtdXJscz48dXJsPiZsdDtHbyB0byBJU0kmZ3Q7Oi8vV09TOjAwMDUyMjcyNTIw
MDAwNjwvdXJsPjwvcmVsYXRlZC11cmxzPjwvdXJscz48ZWxlY3Ryb25pYy1yZXNvdXJjZS1udW0+
QXJ0biAxMjU3NDgmI3hEOzEwLjEwMTYvSi5MaW1uby4yMDIwLjEyNTc0ODwvZWxlY3Ryb25pYy1y
ZXNvdXJjZS1udW0+PGxhbmd1YWdlPkVuZ2xpc2g8L2xhbmd1YWdlPjwvcmVjb3JkPjwvQ2l0ZT48
L0VuZE5vdGU+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</w:t>
      </w:r>
      <w:hyperlink w:anchor="_ENREF_4" w:tooltip="Sun, 2020 #9956" w:history="1">
        <w:r w:rsidR="002E5E05">
          <w:rPr>
            <w:noProof/>
          </w:rPr>
          <w:t>4</w:t>
        </w:r>
      </w:hyperlink>
      <w:r>
        <w:rPr>
          <w:noProof/>
        </w:rPr>
        <w:t>]</w:t>
      </w:r>
      <w:r>
        <w:fldChar w:fldCharType="end"/>
      </w:r>
      <w:r>
        <w:t>, providing an opportunity to characterize the historical and contemporary factors</w:t>
      </w:r>
      <w:r w:rsidRPr="00FA48C3">
        <w:t xml:space="preserve"> </w:t>
      </w:r>
      <w:r>
        <w:t>that shape the sediment</w:t>
      </w:r>
      <w:r w:rsidRPr="00FA48C3">
        <w:t xml:space="preserve"> microbial communit</w:t>
      </w:r>
      <w:r>
        <w:t>y</w:t>
      </w:r>
      <w:r w:rsidRPr="00FA48C3">
        <w:t>.</w:t>
      </w:r>
    </w:p>
    <w:p w14:paraId="24ACAC12" w14:textId="77777777" w:rsidR="00121BAB" w:rsidRDefault="00121BAB">
      <w:pPr>
        <w:widowControl/>
        <w:spacing w:line="240" w:lineRule="auto"/>
        <w:ind w:firstLineChars="0" w:firstLine="0"/>
        <w:jc w:val="left"/>
        <w:rPr>
          <w:rFonts w:eastAsia="黑体" w:cs="Times New Roman"/>
          <w:b/>
          <w:bCs/>
          <w:szCs w:val="21"/>
        </w:rPr>
      </w:pPr>
    </w:p>
    <w:p w14:paraId="5250DC6A" w14:textId="361A8CF0" w:rsidR="0008783D" w:rsidRDefault="0008783D">
      <w:pPr>
        <w:widowControl/>
        <w:spacing w:line="240" w:lineRule="auto"/>
        <w:ind w:firstLineChars="0" w:firstLine="0"/>
        <w:jc w:val="left"/>
        <w:rPr>
          <w:rFonts w:eastAsia="黑体" w:cs="Times New Roman"/>
          <w:b/>
          <w:bCs/>
          <w:szCs w:val="21"/>
        </w:rPr>
      </w:pPr>
      <w:r>
        <w:rPr>
          <w:rFonts w:eastAsia="黑体" w:cs="Times New Roman"/>
          <w:b/>
          <w:bCs/>
          <w:szCs w:val="21"/>
        </w:rPr>
        <w:br w:type="page"/>
      </w:r>
    </w:p>
    <w:p w14:paraId="74A9F04E" w14:textId="3E612847" w:rsidR="00C70335" w:rsidRDefault="0008783D" w:rsidP="009815BB">
      <w:pPr>
        <w:widowControl/>
        <w:ind w:firstLineChars="0" w:firstLine="0"/>
        <w:jc w:val="left"/>
        <w:rPr>
          <w:rFonts w:eastAsia="黑体" w:cs="Times New Roman"/>
          <w:b/>
          <w:bCs/>
          <w:szCs w:val="21"/>
        </w:rPr>
      </w:pPr>
      <w:r>
        <w:rPr>
          <w:rFonts w:eastAsia="黑体" w:cs="Times New Roman" w:hint="eastAsia"/>
          <w:b/>
          <w:bCs/>
          <w:szCs w:val="21"/>
        </w:rPr>
        <w:lastRenderedPageBreak/>
        <w:t>Text</w:t>
      </w:r>
      <w:r>
        <w:rPr>
          <w:rFonts w:eastAsia="黑体" w:cs="Times New Roman"/>
          <w:b/>
          <w:bCs/>
          <w:szCs w:val="21"/>
        </w:rPr>
        <w:t xml:space="preserve"> S</w:t>
      </w:r>
      <w:r>
        <w:rPr>
          <w:rFonts w:eastAsia="黑体" w:cs="Times New Roman" w:hint="eastAsia"/>
          <w:b/>
          <w:bCs/>
          <w:szCs w:val="21"/>
        </w:rPr>
        <w:t>2</w:t>
      </w:r>
      <w:r w:rsidR="00713643">
        <w:rPr>
          <w:rFonts w:eastAsia="黑体" w:cs="Times New Roman"/>
          <w:b/>
          <w:bCs/>
          <w:szCs w:val="21"/>
        </w:rPr>
        <w:t xml:space="preserve"> </w:t>
      </w:r>
    </w:p>
    <w:p w14:paraId="3052FA8B" w14:textId="0AD2C8CD" w:rsidR="003C3715" w:rsidRDefault="003C3715" w:rsidP="00664300">
      <w:pPr>
        <w:widowControl/>
        <w:spacing w:line="240" w:lineRule="auto"/>
        <w:ind w:firstLineChars="0" w:firstLine="0"/>
        <w:jc w:val="left"/>
        <w:rPr>
          <w:rFonts w:eastAsia="黑体" w:cs="Times New Roman"/>
          <w:b/>
          <w:bCs/>
          <w:szCs w:val="21"/>
        </w:rPr>
      </w:pPr>
      <w:r w:rsidRPr="00664300">
        <w:rPr>
          <w:rFonts w:eastAsia="黑体" w:cs="Times New Roman"/>
          <w:b/>
          <w:bCs/>
          <w:szCs w:val="21"/>
        </w:rPr>
        <w:t xml:space="preserve">PCR amplification </w:t>
      </w:r>
      <w:r w:rsidR="00900836">
        <w:rPr>
          <w:rFonts w:eastAsia="黑体" w:cs="Times New Roman"/>
          <w:b/>
          <w:bCs/>
          <w:szCs w:val="21"/>
        </w:rPr>
        <w:t>and 16S amplicon sequence processing</w:t>
      </w:r>
    </w:p>
    <w:p w14:paraId="431D2B09" w14:textId="77777777" w:rsidR="00900836" w:rsidRDefault="00C70335" w:rsidP="00C70335">
      <w:pPr>
        <w:ind w:firstLine="480"/>
      </w:pPr>
      <w:r w:rsidRPr="007641CF">
        <w:t>PCR amplification was performed in a total volume of 50</w:t>
      </w:r>
      <w:r>
        <w:t xml:space="preserve"> </w:t>
      </w:r>
      <w:proofErr w:type="spellStart"/>
      <w:r w:rsidRPr="007641CF">
        <w:t>μl</w:t>
      </w:r>
      <w:proofErr w:type="spellEnd"/>
      <w:r w:rsidRPr="007641CF">
        <w:t>, which contained 10</w:t>
      </w:r>
      <w:r>
        <w:t xml:space="preserve"> </w:t>
      </w:r>
      <w:proofErr w:type="spellStart"/>
      <w:r w:rsidRPr="007641CF">
        <w:t>μl</w:t>
      </w:r>
      <w:proofErr w:type="spellEnd"/>
      <w:r w:rsidRPr="007641CF">
        <w:t xml:space="preserve"> Buffer, 0.2</w:t>
      </w:r>
      <w:r>
        <w:t xml:space="preserve"> </w:t>
      </w:r>
      <w:proofErr w:type="spellStart"/>
      <w:r w:rsidRPr="007641CF">
        <w:t>μl</w:t>
      </w:r>
      <w:proofErr w:type="spellEnd"/>
      <w:r w:rsidRPr="007641CF">
        <w:t xml:space="preserve"> Q5 High-Fidelity DNA Polymerase, 10</w:t>
      </w:r>
      <w:r>
        <w:t xml:space="preserve"> </w:t>
      </w:r>
      <w:proofErr w:type="spellStart"/>
      <w:r w:rsidRPr="007641CF">
        <w:t>μl</w:t>
      </w:r>
      <w:proofErr w:type="spellEnd"/>
      <w:r w:rsidRPr="007641CF">
        <w:t xml:space="preserve"> High GC Enhancer, 1</w:t>
      </w:r>
      <w:r>
        <w:t xml:space="preserve"> </w:t>
      </w:r>
      <w:proofErr w:type="spellStart"/>
      <w:r w:rsidRPr="007641CF">
        <w:t>μl</w:t>
      </w:r>
      <w:proofErr w:type="spellEnd"/>
      <w:r w:rsidRPr="007641CF">
        <w:t xml:space="preserve"> dNTP, 10</w:t>
      </w:r>
      <w:r>
        <w:t xml:space="preserve"> </w:t>
      </w:r>
      <w:proofErr w:type="spellStart"/>
      <w:r w:rsidRPr="007641CF">
        <w:t>μM</w:t>
      </w:r>
      <w:proofErr w:type="spellEnd"/>
      <w:r w:rsidRPr="007641CF">
        <w:t xml:space="preserve"> of each primer and 60</w:t>
      </w:r>
      <w:r>
        <w:t xml:space="preserve"> </w:t>
      </w:r>
      <w:r w:rsidRPr="007641CF">
        <w:t>ng genome DNA.</w:t>
      </w:r>
      <w:r>
        <w:t xml:space="preserve"> </w:t>
      </w:r>
      <w:r w:rsidRPr="00FA48C3">
        <w:t xml:space="preserve">PCR products were </w:t>
      </w:r>
      <w:r>
        <w:t>purified with E</w:t>
      </w:r>
      <w:r w:rsidRPr="00EA5BDE">
        <w:rPr>
          <w:rFonts w:hint="eastAsia"/>
        </w:rPr>
        <w:t>.Z.N.A.®</w:t>
      </w:r>
      <w:r w:rsidRPr="00FA48C3">
        <w:t xml:space="preserve"> </w:t>
      </w:r>
      <w:r w:rsidRPr="00EA5BDE">
        <w:rPr>
          <w:rFonts w:hint="eastAsia"/>
        </w:rPr>
        <w:t>Cycle</w:t>
      </w:r>
      <w:r>
        <w:t xml:space="preserve"> P</w:t>
      </w:r>
      <w:r w:rsidRPr="00EA5BDE">
        <w:rPr>
          <w:rFonts w:hint="eastAsia"/>
        </w:rPr>
        <w:t>ure</w:t>
      </w:r>
      <w:r>
        <w:t xml:space="preserve"> </w:t>
      </w:r>
      <w:r w:rsidRPr="00EA5BDE">
        <w:rPr>
          <w:rFonts w:hint="eastAsia"/>
        </w:rPr>
        <w:t>Kit</w:t>
      </w:r>
      <w:r>
        <w:rPr>
          <w:rFonts w:hint="eastAsia"/>
        </w:rPr>
        <w:t xml:space="preserve"> </w:t>
      </w:r>
      <w:r>
        <w:t>(Omega),</w:t>
      </w:r>
      <w:r w:rsidRPr="00FA48C3" w:rsidDel="00D32ACC">
        <w:t xml:space="preserve"> </w:t>
      </w:r>
      <w:r>
        <w:t>confirmed with</w:t>
      </w:r>
      <w:r w:rsidRPr="00FA48C3">
        <w:t xml:space="preserve"> gel electrophoresis and quantified by Quant-</w:t>
      </w:r>
      <w:proofErr w:type="spellStart"/>
      <w:r w:rsidRPr="00FA48C3">
        <w:t>iT</w:t>
      </w:r>
      <w:proofErr w:type="spellEnd"/>
      <w:r w:rsidRPr="00FA48C3">
        <w:t>™ dsDNA HS Reagent</w:t>
      </w:r>
      <w:r>
        <w:t>.</w:t>
      </w:r>
      <w:r w:rsidRPr="00DE6CE1">
        <w:t xml:space="preserve"> </w:t>
      </w:r>
      <w:r>
        <w:t>After the</w:t>
      </w:r>
      <w:r>
        <w:rPr>
          <w:rFonts w:hint="eastAsia"/>
        </w:rPr>
        <w:t xml:space="preserve"> </w:t>
      </w:r>
      <w:r>
        <w:t>individual quantification step, amplicons were pooled by equal mass.</w:t>
      </w:r>
      <w:r w:rsidRPr="00FA48C3">
        <w:t xml:space="preserve"> </w:t>
      </w:r>
    </w:p>
    <w:p w14:paraId="695EA4F5" w14:textId="341865F9" w:rsidR="00900836" w:rsidRDefault="00900836" w:rsidP="00900836">
      <w:pPr>
        <w:ind w:firstLine="480"/>
      </w:pPr>
      <w:r>
        <w:rPr>
          <w:rFonts w:eastAsiaTheme="minorEastAsia" w:hint="eastAsia"/>
        </w:rPr>
        <w:t xml:space="preserve"> </w:t>
      </w:r>
      <w:r>
        <w:t>We prepared t</w:t>
      </w:r>
      <w:r w:rsidRPr="001E7DD2">
        <w:t xml:space="preserve">wo sample </w:t>
      </w:r>
      <w:r>
        <w:t>treatments</w:t>
      </w:r>
      <w:r w:rsidRPr="001E7DD2">
        <w:t xml:space="preserve"> </w:t>
      </w:r>
      <w:r>
        <w:t>before</w:t>
      </w:r>
      <w:r w:rsidRPr="001E7DD2">
        <w:t xml:space="preserve"> </w:t>
      </w:r>
      <w:r w:rsidRPr="00084081">
        <w:t xml:space="preserve">16S </w:t>
      </w:r>
      <w:r>
        <w:t xml:space="preserve">amplicon </w:t>
      </w:r>
      <w:r w:rsidRPr="001E7DD2">
        <w:t>sequence processing</w:t>
      </w:r>
      <w:r>
        <w:t>:</w:t>
      </w:r>
      <w:r w:rsidRPr="001E7DD2">
        <w:t xml:space="preserve"> </w:t>
      </w:r>
      <w:r>
        <w:t>o</w:t>
      </w:r>
      <w:r w:rsidRPr="001E7DD2">
        <w:t xml:space="preserve">ne </w:t>
      </w:r>
      <w:r>
        <w:t xml:space="preserve">kept individual </w:t>
      </w:r>
      <w:proofErr w:type="gramStart"/>
      <w:r>
        <w:t>samples</w:t>
      </w:r>
      <w:proofErr w:type="gramEnd"/>
      <w:r>
        <w:t xml:space="preserve"> separate (i.e., </w:t>
      </w:r>
      <w:r w:rsidRPr="001E7DD2">
        <w:t>the 57</w:t>
      </w:r>
      <w:r>
        <w:t xml:space="preserve"> sediment subsamples),</w:t>
      </w:r>
      <w:r w:rsidRPr="001E7DD2">
        <w:t xml:space="preserve"> the other </w:t>
      </w:r>
      <w:r>
        <w:t>combined seasonal samples</w:t>
      </w:r>
      <w:r w:rsidRPr="001E7DD2">
        <w:t xml:space="preserve"> by </w:t>
      </w:r>
      <w:r>
        <w:t>pooling raw sequencing data of</w:t>
      </w:r>
      <w:r w:rsidRPr="001E7DD2">
        <w:t xml:space="preserve"> temporal samples of the same depth</w:t>
      </w:r>
      <w:r>
        <w:t xml:space="preserve">, which consisted of eleven </w:t>
      </w:r>
      <w:r w:rsidRPr="008704AB">
        <w:t>depth-related samples</w:t>
      </w:r>
      <w:r>
        <w:t xml:space="preserve">. </w:t>
      </w:r>
      <w:r w:rsidRPr="001E7DD2">
        <w:t xml:space="preserve">The merged samples </w:t>
      </w:r>
      <w:r>
        <w:t>were</w:t>
      </w:r>
      <w:r w:rsidRPr="001E7DD2">
        <w:t xml:space="preserve"> set to identify general vertical patterns without seasonal variation</w:t>
      </w:r>
      <w:r>
        <w:t xml:space="preserve"> (see Fig. 1 and </w:t>
      </w:r>
      <w:r w:rsidRPr="002B28F2">
        <w:t>Table S1</w:t>
      </w:r>
      <w:r>
        <w:t>)</w:t>
      </w:r>
      <w:r w:rsidRPr="001E7DD2">
        <w:t xml:space="preserve">. </w:t>
      </w:r>
      <w:r>
        <w:t>The two</w:t>
      </w:r>
      <w:r w:rsidRPr="001E7DD2">
        <w:t xml:space="preserve"> sequencing datasets were processed separately as follows</w:t>
      </w:r>
      <w:r w:rsidRPr="00FA48C3">
        <w:t xml:space="preserve">: FLASH </w:t>
      </w:r>
      <w:r>
        <w:t>v</w:t>
      </w:r>
      <w:r w:rsidRPr="00FA48C3">
        <w:rPr>
          <w:rFonts w:hint="eastAsia"/>
        </w:rPr>
        <w:t>1.2.11</w:t>
      </w:r>
      <w:r>
        <w:t xml:space="preserve"> </w:t>
      </w:r>
      <w:r w:rsidRPr="00FA48C3">
        <w:fldChar w:fldCharType="begin"/>
      </w:r>
      <w:r>
        <w:instrText xml:space="preserve"> ADDIN EN.CITE &lt;EndNote&gt;&lt;Cite&gt;&lt;Author&gt;Magoc&lt;/Author&gt;&lt;Year&gt;2011&lt;/Year&gt;&lt;RecNum&gt;8307&lt;/RecNum&gt;&lt;DisplayText&gt;[5]&lt;/DisplayText&gt;&lt;record&gt;&lt;rec-number&gt;8307&lt;/rec-number&gt;&lt;foreign-keys&gt;&lt;key app="EN" db-id="wp0r2ewvnrd5euezdr45adw1vprd2zexwfwd"&gt;8307&lt;/key&gt;&lt;/foreign-keys&gt;&lt;ref-type name="Journal Article"&gt;17&lt;/ref-type&gt;&lt;contributors&gt;&lt;authors&gt;&lt;author&gt;Magoc, T.&lt;/author&gt;&lt;author&gt;Salzberg, S. L.&lt;/author&gt;&lt;/authors&gt;&lt;/contributors&gt;&lt;auth-address&gt;Johns Hopkins Univ, Sch Med, McKusick Nathans Inst Genet Med, Baltimore, MD 21205 USA&lt;/auth-address&gt;&lt;titles&gt;&lt;title&gt;FLASH: fast length adjustment of short reads to improve genome assemblies&lt;/title&gt;&lt;secondary-title&gt;Bioinformatics&lt;/secondary-title&gt;&lt;alt-title&gt;Bioinformatics&lt;/alt-title&gt;&lt;/titles&gt;&lt;periodical&gt;&lt;full-title&gt;Bioinformatics&lt;/full-title&gt;&lt;abbr-1&gt;Bioinformatics&lt;/abbr-1&gt;&lt;/periodical&gt;&lt;alt-periodical&gt;&lt;full-title&gt;Bioinformatics&lt;/full-title&gt;&lt;abbr-1&gt;Bioinformatics&lt;/abbr-1&gt;&lt;/alt-periodical&gt;&lt;pages&gt;2957-2963&lt;/pages&gt;&lt;volume&gt;27&lt;/volume&gt;&lt;number&gt;21&lt;/number&gt;&lt;dates&gt;&lt;year&gt;2011&lt;/year&gt;&lt;pub-dates&gt;&lt;date&gt;Nov 1&lt;/date&gt;&lt;/pub-dates&gt;&lt;/dates&gt;&lt;isbn&gt;1367-4803&lt;/isbn&gt;&lt;accession-num&gt;WOS:000296099300005&lt;/accession-num&gt;&lt;urls&gt;&lt;related-urls&gt;&lt;url&gt;&amp;lt;Go to ISI&amp;gt;://WOS:000296099300005&lt;/url&gt;&lt;/related-urls&gt;&lt;/urls&gt;&lt;electronic-resource-num&gt;10.1093/bioinformatics/btr507&lt;/electronic-resource-num&gt;&lt;language&gt;English&lt;/language&gt;&lt;/record&gt;&lt;/Cite&gt;&lt;/EndNote&gt;</w:instrText>
      </w:r>
      <w:r w:rsidRPr="00FA48C3">
        <w:fldChar w:fldCharType="separate"/>
      </w:r>
      <w:r>
        <w:rPr>
          <w:noProof/>
        </w:rPr>
        <w:t>[</w:t>
      </w:r>
      <w:hyperlink w:anchor="_ENREF_5" w:tooltip="Magoc, 2011 #8307" w:history="1">
        <w:r w:rsidR="002E5E05">
          <w:rPr>
            <w:noProof/>
          </w:rPr>
          <w:t>5</w:t>
        </w:r>
      </w:hyperlink>
      <w:r>
        <w:rPr>
          <w:noProof/>
        </w:rPr>
        <w:t>]</w:t>
      </w:r>
      <w:r w:rsidRPr="00FA48C3">
        <w:fldChar w:fldCharType="end"/>
      </w:r>
      <w:r w:rsidRPr="00FA48C3">
        <w:t xml:space="preserve"> was used to merge pairs of reads from the original DNA fragments to produce</w:t>
      </w:r>
      <w:r w:rsidRPr="00FA48C3">
        <w:rPr>
          <w:rFonts w:hint="eastAsia"/>
        </w:rPr>
        <w:t xml:space="preserve"> </w:t>
      </w:r>
      <w:r w:rsidRPr="00FA48C3">
        <w:t xml:space="preserve">raw tags (minimum overlap length 10bp). </w:t>
      </w:r>
      <w:bookmarkStart w:id="7" w:name="OLE_LINK14"/>
      <w:r w:rsidRPr="00FA48C3">
        <w:t xml:space="preserve">Quality trimming was performed </w:t>
      </w:r>
      <w:bookmarkEnd w:id="7"/>
      <w:r w:rsidRPr="00FA48C3">
        <w:rPr>
          <w:rFonts w:hint="eastAsia"/>
        </w:rPr>
        <w:t>using</w:t>
      </w:r>
      <w:r w:rsidRPr="00FA48C3">
        <w:t xml:space="preserve"> </w:t>
      </w:r>
      <w:proofErr w:type="spellStart"/>
      <w:r w:rsidRPr="00FA48C3">
        <w:t>Trimmomatic</w:t>
      </w:r>
      <w:proofErr w:type="spellEnd"/>
      <w:r w:rsidRPr="00FA48C3">
        <w:t xml:space="preserve"> v0.33 </w:t>
      </w:r>
      <w:r w:rsidRPr="00FA48C3">
        <w:fldChar w:fldCharType="begin"/>
      </w:r>
      <w:r>
        <w:instrText xml:space="preserve"> ADDIN EN.CITE &lt;EndNote&gt;&lt;Cite&gt;&lt;Author&gt;Bolger&lt;/Author&gt;&lt;Year&gt;2014&lt;/Year&gt;&lt;RecNum&gt;8308&lt;/RecNum&gt;&lt;DisplayText&gt;[6]&lt;/DisplayText&gt;&lt;record&gt;&lt;rec-number&gt;8308&lt;/rec-number&gt;&lt;foreign-keys&gt;&lt;key app="EN" db-id="wp0r2ewvnrd5euezdr45adw1vprd2zexwfwd"&gt;8308&lt;/key&gt;&lt;/foreign-keys&gt;&lt;ref-type name="Journal Article"&gt;17&lt;/ref-type&gt;&lt;contributors&gt;&lt;authors&gt;&lt;author&gt;Bolger, A. M.&lt;/author&gt;&lt;author&gt;Lohse, M.&lt;/author&gt;&lt;author&gt;Usadel, B.&lt;/author&gt;&lt;/authors&gt;&lt;/contributors&gt;&lt;auth-address&gt;Max Planck Inst Mol Plant Physiol, Dept Metab Networks, D-14476 Golm, Germany&amp;#xD;Rhein Westfal TH Aachen, Inst Biol 3, D-52074 Aachen, Germany&amp;#xD;Forschungszentrum Julich, Inst Bio &amp;amp; Geosci Plant Sci, D-52425 Julich, Germany&lt;/auth-address&gt;&lt;titles&gt;&lt;title&gt;Trimmomatic: a flexible trimmer for Illumina sequence data&lt;/title&gt;&lt;secondary-title&gt;Bioinformatics&lt;/secondary-title&gt;&lt;alt-title&gt;Bioinformatics&lt;/alt-title&gt;&lt;/titles&gt;&lt;periodical&gt;&lt;full-title&gt;Bioinformatics&lt;/full-title&gt;&lt;abbr-1&gt;Bioinformatics&lt;/abbr-1&gt;&lt;/periodical&gt;&lt;alt-periodical&gt;&lt;full-title&gt;Bioinformatics&lt;/full-title&gt;&lt;abbr-1&gt;Bioinformatics&lt;/abbr-1&gt;&lt;/alt-periodical&gt;&lt;pages&gt;2114-2120&lt;/pages&gt;&lt;volume&gt;30&lt;/volume&gt;&lt;number&gt;15&lt;/number&gt;&lt;keywords&gt;&lt;keyword&gt;read alignment&lt;/keyword&gt;&lt;keyword&gt;algorithms&lt;/keyword&gt;&lt;/keywords&gt;&lt;dates&gt;&lt;year&gt;2014&lt;/year&gt;&lt;pub-dates&gt;&lt;date&gt;Aug 1&lt;/date&gt;&lt;/pub-dates&gt;&lt;/dates&gt;&lt;isbn&gt;1367-4803&lt;/isbn&gt;&lt;accession-num&gt;WOS:000340049100004&lt;/accession-num&gt;&lt;urls&gt;&lt;related-urls&gt;&lt;url&gt;&amp;lt;Go to ISI&amp;gt;://WOS:000340049100004&lt;/url&gt;&lt;/related-urls&gt;&lt;/urls&gt;&lt;electronic-resource-num&gt;10.1093/bioinformatics/btu170&lt;/electronic-resource-num&gt;&lt;language&gt;English&lt;/language&gt;&lt;/record&gt;&lt;/Cite&gt;&lt;/EndNote&gt;</w:instrText>
      </w:r>
      <w:r w:rsidRPr="00FA48C3">
        <w:fldChar w:fldCharType="separate"/>
      </w:r>
      <w:r>
        <w:rPr>
          <w:noProof/>
        </w:rPr>
        <w:t>[</w:t>
      </w:r>
      <w:hyperlink w:anchor="_ENREF_6" w:tooltip="Bolger, 2014 #8308" w:history="1">
        <w:r w:rsidR="002E5E05">
          <w:rPr>
            <w:noProof/>
          </w:rPr>
          <w:t>6</w:t>
        </w:r>
      </w:hyperlink>
      <w:r>
        <w:rPr>
          <w:noProof/>
        </w:rPr>
        <w:t>]</w:t>
      </w:r>
      <w:r w:rsidRPr="00FA48C3">
        <w:fldChar w:fldCharType="end"/>
      </w:r>
      <w:r w:rsidRPr="00FA48C3">
        <w:t xml:space="preserve"> with a threshold of window size 50 and quality cutoff 20, and chimeric sequences were identified and removed in UCHIME v8.1</w:t>
      </w:r>
      <w:r>
        <w:t xml:space="preserve"> </w:t>
      </w:r>
      <w:r w:rsidRPr="00FA48C3">
        <w:fldChar w:fldCharType="begin"/>
      </w:r>
      <w:r>
        <w:instrText xml:space="preserve"> ADDIN EN.CITE &lt;EndNote&gt;&lt;Cite&gt;&lt;Author&gt;Edgar&lt;/Author&gt;&lt;Year&gt;2011&lt;/Year&gt;&lt;RecNum&gt;8309&lt;/RecNum&gt;&lt;DisplayText&gt;[7]&lt;/DisplayText&gt;&lt;record&gt;&lt;rec-number&gt;8309&lt;/rec-number&gt;&lt;foreign-keys&gt;&lt;key app="EN" db-id="wp0r2ewvnrd5euezdr45adw1vprd2zexwfwd"&gt;8309&lt;/key&gt;&lt;/foreign-keys&gt;&lt;ref-type name="Journal Article"&gt;17&lt;/ref-type&gt;&lt;contributors&gt;&lt;authors&gt;&lt;author&gt;Edgar, R. C.&lt;/author&gt;&lt;author&gt;Haas, B. J.&lt;/author&gt;&lt;author&gt;Clemente, J. C.&lt;/author&gt;&lt;author&gt;Quince, C.&lt;/author&gt;&lt;author&gt;Knight, R.&lt;/author&gt;&lt;/authors&gt;&lt;/contributors&gt;&lt;auth-address&gt;Broad Inst, Genome Sequencing &amp;amp; Anal Program, Cambridge, MA 02142 USA&amp;#xD;Univ Colorado, Dept Chem &amp;amp; Biochem, Boulder, CO 80309 USA&amp;#xD;Univ Glasgow, Sch Engn, Glasgow G12 8LT, Lanark, Scotland&lt;/auth-address&gt;&lt;titles&gt;&lt;title&gt;UCHIME improves sensitivity and speed of chimera detection&lt;/title&gt;&lt;secondary-title&gt;Bioinformatics&lt;/secondary-title&gt;&lt;alt-title&gt;Bioinformatics&lt;/alt-title&gt;&lt;/titles&gt;&lt;periodical&gt;&lt;full-title&gt;Bioinformatics&lt;/full-title&gt;&lt;abbr-1&gt;Bioinformatics&lt;/abbr-1&gt;&lt;/periodical&gt;&lt;alt-periodical&gt;&lt;full-title&gt;Bioinformatics&lt;/full-title&gt;&lt;abbr-1&gt;Bioinformatics&lt;/abbr-1&gt;&lt;/alt-periodical&gt;&lt;pages&gt;2194-2200&lt;/pages&gt;&lt;volume&gt;27&lt;/volume&gt;&lt;number&gt;16&lt;/number&gt;&lt;keywords&gt;&lt;keyword&gt;ribosomal-rna genes&lt;/keyword&gt;&lt;keyword&gt;pcr coamplification&lt;/keyword&gt;&lt;keyword&gt;sequence alignment&lt;/keyword&gt;&lt;keyword&gt;new-generation&lt;/keyword&gt;&lt;keyword&gt;consequence&lt;/keyword&gt;&lt;keyword&gt;frequency&lt;/keyword&gt;&lt;keyword&gt;molecules&lt;/keyword&gt;&lt;keyword&gt;program&lt;/keyword&gt;&lt;keyword&gt;search&lt;/keyword&gt;&lt;keyword&gt;blast&lt;/keyword&gt;&lt;/keywords&gt;&lt;dates&gt;&lt;year&gt;2011&lt;/year&gt;&lt;pub-dates&gt;&lt;date&gt;Aug 15&lt;/date&gt;&lt;/pub-dates&gt;&lt;/dates&gt;&lt;isbn&gt;1367-4803&lt;/isbn&gt;&lt;accession-num&gt;WOS:000293620800004&lt;/accession-num&gt;&lt;urls&gt;&lt;related-urls&gt;&lt;url&gt;&amp;lt;Go to ISI&amp;gt;://WOS:000293620800004&lt;/url&gt;&lt;/related-urls&gt;&lt;/urls&gt;&lt;electronic-resource-num&gt;10.1093/bioinformatics/btr381&lt;/electronic-resource-num&gt;&lt;language&gt;English&lt;/language&gt;&lt;/record&gt;&lt;/Cite&gt;&lt;/EndNote&gt;</w:instrText>
      </w:r>
      <w:r w:rsidRPr="00FA48C3">
        <w:fldChar w:fldCharType="separate"/>
      </w:r>
      <w:r>
        <w:rPr>
          <w:noProof/>
        </w:rPr>
        <w:t>[</w:t>
      </w:r>
      <w:hyperlink w:anchor="_ENREF_7" w:tooltip="Edgar, 2011 #8309" w:history="1">
        <w:r w:rsidR="002E5E05">
          <w:rPr>
            <w:noProof/>
          </w:rPr>
          <w:t>7</w:t>
        </w:r>
      </w:hyperlink>
      <w:r>
        <w:rPr>
          <w:noProof/>
        </w:rPr>
        <w:t>]</w:t>
      </w:r>
      <w:r w:rsidRPr="00FA48C3">
        <w:fldChar w:fldCharType="end"/>
      </w:r>
      <w:r w:rsidRPr="00FA48C3">
        <w:t>. Then, sequences were assigned to operational taxonomic</w:t>
      </w:r>
      <w:r w:rsidRPr="00FA48C3">
        <w:rPr>
          <w:rFonts w:hint="eastAsia"/>
        </w:rPr>
        <w:t xml:space="preserve"> </w:t>
      </w:r>
      <w:r w:rsidRPr="00FA48C3">
        <w:t xml:space="preserve">units (OTUs) at 97% similarities using </w:t>
      </w:r>
      <w:r>
        <w:t xml:space="preserve">the </w:t>
      </w:r>
      <w:r w:rsidRPr="00FA48C3">
        <w:t>UPARSE pipeline</w:t>
      </w:r>
      <w:r>
        <w:t xml:space="preserve"> </w:t>
      </w:r>
      <w:r w:rsidRPr="00FA48C3">
        <w:fldChar w:fldCharType="begin"/>
      </w:r>
      <w:r>
        <w:instrText xml:space="preserve"> ADDIN EN.CITE &lt;EndNote&gt;&lt;Cite&gt;&lt;Author&gt;Edgar&lt;/Author&gt;&lt;Year&gt;2013&lt;/Year&gt;&lt;RecNum&gt;10390&lt;/RecNum&gt;&lt;DisplayText&gt;[8]&lt;/DisplayText&gt;&lt;record&gt;&lt;rec-number&gt;10390&lt;/rec-number&gt;&lt;foreign-keys&gt;&lt;key app="EN" db-id="wp0r2ewvnrd5euezdr45adw1vprd2zexwfwd"&gt;10390&lt;/key&gt;&lt;/foreign-keys&gt;&lt;ref-type name="Journal Article"&gt;17&lt;/ref-type&gt;&lt;contributors&gt;&lt;authors&gt;&lt;author&gt;Edgar, Robert C.&lt;/author&gt;&lt;/authors&gt;&lt;/contributors&gt;&lt;titles&gt;&lt;title&gt;UPARSE: highly accurate OTU sequences from microbial amplicon reads&lt;/title&gt;&lt;secondary-title&gt;Nature Methods&lt;/secondary-title&gt;&lt;/titles&gt;&lt;periodical&gt;&lt;full-title&gt;Nature Methods&lt;/full-title&gt;&lt;abbr-1&gt;Nat Methods&lt;/abbr-1&gt;&lt;/periodical&gt;&lt;pages&gt;996-998&lt;/pages&gt;&lt;volume&gt;10&lt;/volume&gt;&lt;number&gt;10&lt;/number&gt;&lt;dates&gt;&lt;year&gt;2013&lt;/year&gt;&lt;pub-dates&gt;&lt;date&gt;2013/10/01&lt;/date&gt;&lt;/pub-dates&gt;&lt;/dates&gt;&lt;isbn&gt;1548-7105&lt;/isbn&gt;&lt;urls&gt;&lt;related-urls&gt;&lt;url&gt;https://doi.org/10.1038/nmeth.2604&lt;/url&gt;&lt;/related-urls&gt;&lt;/urls&gt;&lt;electronic-resource-num&gt;10.1038/nmeth.2604&lt;/electronic-resource-num&gt;&lt;/record&gt;&lt;/Cite&gt;&lt;/EndNote&gt;</w:instrText>
      </w:r>
      <w:r w:rsidRPr="00FA48C3">
        <w:fldChar w:fldCharType="separate"/>
      </w:r>
      <w:r>
        <w:rPr>
          <w:noProof/>
        </w:rPr>
        <w:t>[</w:t>
      </w:r>
      <w:hyperlink w:anchor="_ENREF_8" w:tooltip="Edgar, 2013 #10390" w:history="1">
        <w:r w:rsidR="002E5E05">
          <w:rPr>
            <w:noProof/>
          </w:rPr>
          <w:t>8</w:t>
        </w:r>
      </w:hyperlink>
      <w:r>
        <w:rPr>
          <w:noProof/>
        </w:rPr>
        <w:t>]</w:t>
      </w:r>
      <w:r w:rsidRPr="00FA48C3">
        <w:fldChar w:fldCharType="end"/>
      </w:r>
      <w:r w:rsidRPr="00FA48C3">
        <w:t xml:space="preserve">. </w:t>
      </w:r>
      <w:r>
        <w:t>W</w:t>
      </w:r>
      <w:r w:rsidRPr="00FA48C3">
        <w:t xml:space="preserve">e conducted an initial OTU filter with a threshold value of 0.005% </w:t>
      </w:r>
      <w:r w:rsidRPr="00FA48C3">
        <w:fldChar w:fldCharType="begin">
          <w:fldData xml:space="preserve">PEVuZE5vdGU+PENpdGU+PEF1dGhvcj5Cb2t1bGljaDwvQXV0aG9yPjxZZWFyPjIwMTM8L1llYXI+
PFJlY051bT44MzA2PC9SZWNOdW0+PERpc3BsYXlUZXh0Pls5XTwvRGlzcGxheVRleHQ+PHJlY29y
ZD48cmVjLW51bWJlcj44MzA2PC9yZWMtbnVtYmVyPjxmb3JlaWduLWtleXM+PGtleSBhcHA9IkVO
IiBkYi1pZD0id3AwcjJld3ZucmQ1ZXVlemRyNDVhZHcxdnByZDJ6ZXh3ZndkIj44MzA2PC9rZXk+
PC9mb3JlaWduLWtleXM+PHJlZi10eXBlIG5hbWU9IkpvdXJuYWwgQXJ0aWNsZSI+MTc8L3JlZi10
eXBlPjxjb250cmlidXRvcnM+PGF1dGhvcnM+PGF1dGhvcj5Cb2t1bGljaCwgTi4gQS48L2F1dGhv
cj48YXV0aG9yPlN1YnJhbWFuaWFuLCBTLjwvYXV0aG9yPjxhdXRob3I+RmFpdGgsIEouIEouPC9h
dXRob3I+PGF1dGhvcj5HZXZlcnMsIEQuPC9hdXRob3I+PGF1dGhvcj5Hb3Jkb24sIEouIEkuPC9h
dXRob3I+PGF1dGhvcj5LbmlnaHQsIFIuPC9hdXRob3I+PGF1dGhvcj5NaWxscywgRC4gQS48L2F1
dGhvcj48YXV0aG9yPkNhcG9yYXNvLCBKLiBHLjwvYXV0aG9yPjwvYXV0aG9ycz48L2NvbnRyaWJ1
dG9ycz48YXV0aC1hZGRyZXNzPkFyZ29ubmUgTmF0bCBMYWIsIEluc3QgR2Vub20gJmFtcDsgU3lz
dCBCaW9sLCBBcmdvbm5lLCBJTCA2MDQzOSBVU0EmI3hEO1VuaXYgQ2FsaWYgRGF2aXMsIERlcHQg
Vml0aWN1bHR1cmUgJmFtcDsgRW5vbCwgRGF2aXMsIENBIDk1NjE2IFVTQSYjeEQ7VW5pdiBDYWxp
ZiBEYXZpcywgRGVwdCBGb29kIFNjaSAmYW1wOyBUZWNobm9sLCBEYXZpcywgQ0EgOTU2MTYgVVNB
JiN4RDtVbml2IENhbGlmIERhdmlzLCBGb29kcyBIbHRoIEluc3QsIERhdmlzLCBDQSA5NTYxNiBV
U0EmI3hEO1dhc2hpbmd0b24gVW5pdiwgU2NoIE1lZCwgQ3RyIEdlbm9tZSBTY2kgJmFtcDsgU3lz
dCBCaW9sLCBTdCBMb3VpcywgTU8gVVNBJiN4RDtCcm9hZCBJbnN0IE1JVCAmYW1wOyBIYXJ2YXJk
LCBNaWNyb2JpYWwgU3lzdCAmYW1wOyBDb21tdW5pdGllcyBHZW5vbWUgU2VxdWVuY2luZyAmYW1w
OywgQ2FtYnJpZGdlLCBNQSBVU0EmI3hEO1VuaXYgQ29sb3JhZG8sIERlcHQgQ2hlbSAmYW1wOyBC
aW9jaGVtLCBCb3VsZGVyLCBDTyA4MDMwOSBVU0EmI3hEO1VuaXYgQ29sb3JhZG8sIEhvd2FyZCBI
dWdoZXMgTWVkIEluc3QsIEJvdWxkZXIsIENPIDgwMzA5IFVTQSYjeEQ7Tm8gQXJpem9uYSBVbml2
LCBEZXB0IENvbXAgU2NpLCBGbGFnc3RhZmYsIEFaIDg2MDExIFVTQTwvYXV0aC1hZGRyZXNzPjx0
aXRsZXM+PHRpdGxlPlF1YWxpdHktZmlsdGVyaW5nIHZhc3RseSBpbXByb3ZlcyBkaXZlcnNpdHkg
ZXN0aW1hdGVzIGZyb20gSWxsdW1pbmEgYW1wbGljb24gc2VxdWVuY2luZzwvdGl0bGU+PHNlY29u
ZGFyeS10aXRsZT5OYXR1cmUgTWV0aG9kczwvc2Vjb25kYXJ5LXRpdGxlPjxhbHQtdGl0bGU+TmF0
IE1ldGhvZHM8L2FsdC10aXRsZT48L3RpdGxlcz48cGVyaW9kaWNhbD48ZnVsbC10aXRsZT5OYXR1
cmUgTWV0aG9kczwvZnVsbC10aXRsZT48YWJici0xPk5hdCBNZXRob2RzPC9hYmJyLTE+PC9wZXJp
b2RpY2FsPjxhbHQtcGVyaW9kaWNhbD48ZnVsbC10aXRsZT5OYXR1cmUgTWV0aG9kczwvZnVsbC10
aXRsZT48YWJici0xPk5hdCBNZXRob2RzPC9hYmJyLTE+PC9hbHQtcGVyaW9kaWNhbD48cGFnZXM+
NTctVTExPC9wYWdlcz48dm9sdW1lPjEwPC92b2x1bWU+PG51bWJlcj4xPC9udW1iZXI+PGRhdGVz
Pjx5ZWFyPjIwMTM8L3llYXI+PHB1Yi1kYXRlcz48ZGF0ZT5KYW48L2RhdGU+PC9wdWItZGF0ZXM+
PC9kYXRlcz48aXNibj4xNTQ4LTcwOTE8L2lzYm4+PGFjY2Vzc2lvbi1udW0+V09TOjAwMDMxMjgx
MDEwMDAzNjwvYWNjZXNzaW9uLW51bT48dXJscz48cmVsYXRlZC11cmxzPjx1cmw+Jmx0O0dvIHRv
IElTSSZndDs6Ly9XT1M6MDAwMzEyODEwMTAwMDM2PC91cmw+PC9yZWxhdGVkLXVybHM+PC91cmxz
PjxlbGVjdHJvbmljLXJlc291cmNlLW51bT4xMC4xMDM4L05tZXRoLjIyNzY8L2VsZWN0cm9uaWMt
cmVzb3VyY2UtbnVtPjxsYW5ndWFnZT5FbmdsaXNoPC9sYW5ndWFnZT48L3JlY29yZD48L0NpdGU+
PC9FbmROb3RlPn==
</w:fldData>
        </w:fldChar>
      </w:r>
      <w:r>
        <w:instrText xml:space="preserve"> ADDIN EN.CITE </w:instrText>
      </w:r>
      <w:r>
        <w:fldChar w:fldCharType="begin">
          <w:fldData xml:space="preserve">PEVuZE5vdGU+PENpdGU+PEF1dGhvcj5Cb2t1bGljaDwvQXV0aG9yPjxZZWFyPjIwMTM8L1llYXI+
PFJlY051bT44MzA2PC9SZWNOdW0+PERpc3BsYXlUZXh0Pls5XTwvRGlzcGxheVRleHQ+PHJlY29y
ZD48cmVjLW51bWJlcj44MzA2PC9yZWMtbnVtYmVyPjxmb3JlaWduLWtleXM+PGtleSBhcHA9IkVO
IiBkYi1pZD0id3AwcjJld3ZucmQ1ZXVlemRyNDVhZHcxdnByZDJ6ZXh3ZndkIj44MzA2PC9rZXk+
PC9mb3JlaWduLWtleXM+PHJlZi10eXBlIG5hbWU9IkpvdXJuYWwgQXJ0aWNsZSI+MTc8L3JlZi10
eXBlPjxjb250cmlidXRvcnM+PGF1dGhvcnM+PGF1dGhvcj5Cb2t1bGljaCwgTi4gQS48L2F1dGhv
cj48YXV0aG9yPlN1YnJhbWFuaWFuLCBTLjwvYXV0aG9yPjxhdXRob3I+RmFpdGgsIEouIEouPC9h
dXRob3I+PGF1dGhvcj5HZXZlcnMsIEQuPC9hdXRob3I+PGF1dGhvcj5Hb3Jkb24sIEouIEkuPC9h
dXRob3I+PGF1dGhvcj5LbmlnaHQsIFIuPC9hdXRob3I+PGF1dGhvcj5NaWxscywgRC4gQS48L2F1
dGhvcj48YXV0aG9yPkNhcG9yYXNvLCBKLiBHLjwvYXV0aG9yPjwvYXV0aG9ycz48L2NvbnRyaWJ1
dG9ycz48YXV0aC1hZGRyZXNzPkFyZ29ubmUgTmF0bCBMYWIsIEluc3QgR2Vub20gJmFtcDsgU3lz
dCBCaW9sLCBBcmdvbm5lLCBJTCA2MDQzOSBVU0EmI3hEO1VuaXYgQ2FsaWYgRGF2aXMsIERlcHQg
Vml0aWN1bHR1cmUgJmFtcDsgRW5vbCwgRGF2aXMsIENBIDk1NjE2IFVTQSYjeEQ7VW5pdiBDYWxp
ZiBEYXZpcywgRGVwdCBGb29kIFNjaSAmYW1wOyBUZWNobm9sLCBEYXZpcywgQ0EgOTU2MTYgVVNB
JiN4RDtVbml2IENhbGlmIERhdmlzLCBGb29kcyBIbHRoIEluc3QsIERhdmlzLCBDQSA5NTYxNiBV
U0EmI3hEO1dhc2hpbmd0b24gVW5pdiwgU2NoIE1lZCwgQ3RyIEdlbm9tZSBTY2kgJmFtcDsgU3lz
dCBCaW9sLCBTdCBMb3VpcywgTU8gVVNBJiN4RDtCcm9hZCBJbnN0IE1JVCAmYW1wOyBIYXJ2YXJk
LCBNaWNyb2JpYWwgU3lzdCAmYW1wOyBDb21tdW5pdGllcyBHZW5vbWUgU2VxdWVuY2luZyAmYW1w
OywgQ2FtYnJpZGdlLCBNQSBVU0EmI3hEO1VuaXYgQ29sb3JhZG8sIERlcHQgQ2hlbSAmYW1wOyBC
aW9jaGVtLCBCb3VsZGVyLCBDTyA4MDMwOSBVU0EmI3hEO1VuaXYgQ29sb3JhZG8sIEhvd2FyZCBI
dWdoZXMgTWVkIEluc3QsIEJvdWxkZXIsIENPIDgwMzA5IFVTQSYjeEQ7Tm8gQXJpem9uYSBVbml2
LCBEZXB0IENvbXAgU2NpLCBGbGFnc3RhZmYsIEFaIDg2MDExIFVTQTwvYXV0aC1hZGRyZXNzPjx0
aXRsZXM+PHRpdGxlPlF1YWxpdHktZmlsdGVyaW5nIHZhc3RseSBpbXByb3ZlcyBkaXZlcnNpdHkg
ZXN0aW1hdGVzIGZyb20gSWxsdW1pbmEgYW1wbGljb24gc2VxdWVuY2luZzwvdGl0bGU+PHNlY29u
ZGFyeS10aXRsZT5OYXR1cmUgTWV0aG9kczwvc2Vjb25kYXJ5LXRpdGxlPjxhbHQtdGl0bGU+TmF0
IE1ldGhvZHM8L2FsdC10aXRsZT48L3RpdGxlcz48cGVyaW9kaWNhbD48ZnVsbC10aXRsZT5OYXR1
cmUgTWV0aG9kczwvZnVsbC10aXRsZT48YWJici0xPk5hdCBNZXRob2RzPC9hYmJyLTE+PC9wZXJp
b2RpY2FsPjxhbHQtcGVyaW9kaWNhbD48ZnVsbC10aXRsZT5OYXR1cmUgTWV0aG9kczwvZnVsbC10
aXRsZT48YWJici0xPk5hdCBNZXRob2RzPC9hYmJyLTE+PC9hbHQtcGVyaW9kaWNhbD48cGFnZXM+
NTctVTExPC9wYWdlcz48dm9sdW1lPjEwPC92b2x1bWU+PG51bWJlcj4xPC9udW1iZXI+PGRhdGVz
Pjx5ZWFyPjIwMTM8L3llYXI+PHB1Yi1kYXRlcz48ZGF0ZT5KYW48L2RhdGU+PC9wdWItZGF0ZXM+
PC9kYXRlcz48aXNibj4xNTQ4LTcwOTE8L2lzYm4+PGFjY2Vzc2lvbi1udW0+V09TOjAwMDMxMjgx
MDEwMDAzNjwvYWNjZXNzaW9uLW51bT48dXJscz48cmVsYXRlZC11cmxzPjx1cmw+Jmx0O0dvIHRv
IElTSSZndDs6Ly9XT1M6MDAwMzEyODEwMTAwMDM2PC91cmw+PC9yZWxhdGVkLXVybHM+PC91cmxz
PjxlbGVjdHJvbmljLXJlc291cmNlLW51bT4xMC4xMDM4L05tZXRoLjIyNzY8L2VsZWN0cm9uaWMt
cmVzb3VyY2UtbnVtPjxsYW5ndWFnZT5FbmdsaXNoPC9sYW5ndWFnZT48L3JlY29yZD48L0NpdGU+
PC9FbmROb3RlPn==
</w:fldData>
        </w:fldChar>
      </w:r>
      <w:r>
        <w:instrText xml:space="preserve"> ADDIN EN.CITE.DATA </w:instrText>
      </w:r>
      <w:r>
        <w:fldChar w:fldCharType="end"/>
      </w:r>
      <w:r w:rsidRPr="00FA48C3">
        <w:fldChar w:fldCharType="separate"/>
      </w:r>
      <w:r>
        <w:rPr>
          <w:noProof/>
        </w:rPr>
        <w:t>[</w:t>
      </w:r>
      <w:hyperlink w:anchor="_ENREF_9" w:tooltip="Bokulich, 2013 #8306" w:history="1">
        <w:r w:rsidR="002E5E05">
          <w:rPr>
            <w:noProof/>
          </w:rPr>
          <w:t>9</w:t>
        </w:r>
      </w:hyperlink>
      <w:r>
        <w:rPr>
          <w:noProof/>
        </w:rPr>
        <w:t>]</w:t>
      </w:r>
      <w:r w:rsidRPr="00FA48C3">
        <w:fldChar w:fldCharType="end"/>
      </w:r>
      <w:r w:rsidRPr="00FA48C3">
        <w:t xml:space="preserve">. The SILVA Incremental Aligner (SINA v1.2.11) with the </w:t>
      </w:r>
      <w:bookmarkStart w:id="8" w:name="_Hlk56630334"/>
      <w:r w:rsidRPr="00FA48C3">
        <w:t xml:space="preserve">SILVA </w:t>
      </w:r>
      <w:r>
        <w:t xml:space="preserve">132 </w:t>
      </w:r>
      <w:r w:rsidRPr="00FA48C3">
        <w:t>database (</w:t>
      </w:r>
      <w:bookmarkEnd w:id="8"/>
      <w:r>
        <w:fldChar w:fldCharType="begin"/>
      </w:r>
      <w:r>
        <w:instrText xml:space="preserve"> HYPERLINK "https://www.arb-silva.de" </w:instrText>
      </w:r>
      <w:r>
        <w:fldChar w:fldCharType="separate"/>
      </w:r>
      <w:r w:rsidRPr="00FA48C3">
        <w:rPr>
          <w:color w:val="0563C1" w:themeColor="hyperlink"/>
          <w:u w:val="single"/>
        </w:rPr>
        <w:t>https://www.arb-silva.de</w:t>
      </w:r>
      <w:r>
        <w:rPr>
          <w:color w:val="0563C1" w:themeColor="hyperlink"/>
          <w:u w:val="single"/>
        </w:rPr>
        <w:fldChar w:fldCharType="end"/>
      </w:r>
      <w:r w:rsidRPr="00FA48C3">
        <w:t xml:space="preserve">) </w:t>
      </w:r>
      <w:r>
        <w:t>was</w:t>
      </w:r>
      <w:r w:rsidRPr="00FA48C3">
        <w:t xml:space="preserve"> used for taxonomic classification</w:t>
      </w:r>
      <w:r>
        <w:t xml:space="preserve"> </w:t>
      </w:r>
      <w:r w:rsidRPr="00FA48C3">
        <w:fldChar w:fldCharType="begin"/>
      </w:r>
      <w:r>
        <w:instrText xml:space="preserve"> ADDIN EN.CITE &lt;EndNote&gt;&lt;Cite&gt;&lt;Author&gt;Pruesse&lt;/Author&gt;&lt;Year&gt;2012&lt;/Year&gt;&lt;RecNum&gt;8334&lt;/RecNum&gt;&lt;DisplayText&gt;[10]&lt;/DisplayText&gt;&lt;record&gt;&lt;rec-number&gt;8334&lt;/rec-number&gt;&lt;foreign-keys&gt;&lt;key app="EN" db-id="wp0r2ewvnrd5euezdr45adw1vprd2zexwfwd"&gt;8334&lt;/key&gt;&lt;/foreign-keys&gt;&lt;ref-type name="Journal Article"&gt;17&lt;/ref-type&gt;&lt;contributors&gt;&lt;authors&gt;&lt;author&gt;Pruesse, E.&lt;/author&gt;&lt;author&gt;Peplies, J.&lt;/author&gt;&lt;author&gt;Glockner, F. O.&lt;/author&gt;&lt;/authors&gt;&lt;/contributors&gt;&lt;auth-address&gt;Max Planck Inst Marine Microbiol, Microbial Genom Grp, D-28359 Bremen, Germany&amp;#xD;Jacobs Univ Bremen, Sch Sci &amp;amp; Engn, D-28759 Bremen, Germany&amp;#xD;Ribocon GmbH, D-28359 Bremen, Germany&lt;/auth-address&gt;&lt;titles&gt;&lt;title&gt;SINA: Accurate high-throughput multiple sequence alignment of ribosomal RNA genes&lt;/title&gt;&lt;secondary-title&gt;Bioinformatics&lt;/secondary-title&gt;&lt;alt-title&gt;Bioinformatics&lt;/alt-title&gt;&lt;/titles&gt;&lt;periodical&gt;&lt;full-title&gt;Bioinformatics&lt;/full-title&gt;&lt;abbr-1&gt;Bioinformatics&lt;/abbr-1&gt;&lt;/periodical&gt;&lt;alt-periodical&gt;&lt;full-title&gt;Bioinformatics&lt;/full-title&gt;&lt;abbr-1&gt;Bioinformatics&lt;/abbr-1&gt;&lt;/alt-periodical&gt;&lt;pages&gt;1823-1829&lt;/pages&gt;&lt;volume&gt;28&lt;/volume&gt;&lt;number&gt;14&lt;/number&gt;&lt;keywords&gt;&lt;keyword&gt;database&lt;/keyword&gt;&lt;keyword&gt;search&lt;/keyword&gt;&lt;keyword&gt;arb&lt;/keyword&gt;&lt;keyword&gt;benchmark&lt;/keyword&gt;&lt;keyword&gt;programs&lt;/keyword&gt;&lt;keyword&gt;time&lt;/keyword&gt;&lt;keyword&gt;tool&lt;/keyword&gt;&lt;/keywords&gt;&lt;dates&gt;&lt;year&gt;2012&lt;/year&gt;&lt;pub-dates&gt;&lt;date&gt;Jul 15&lt;/date&gt;&lt;/pub-dates&gt;&lt;/dates&gt;&lt;isbn&gt;1367-4803&lt;/isbn&gt;&lt;accession-num&gt;WOS:000306136100004&lt;/accession-num&gt;&lt;urls&gt;&lt;related-urls&gt;&lt;url&gt;&amp;lt;Go to ISI&amp;gt;://WOS:000306136100004&lt;/url&gt;&lt;/related-urls&gt;&lt;/urls&gt;&lt;electronic-resource-num&gt;10.1093/bioinformatics/bts252&lt;/electronic-resource-num&gt;&lt;language&gt;English&lt;/language&gt;&lt;/record&gt;&lt;/Cite&gt;&lt;/EndNote&gt;</w:instrText>
      </w:r>
      <w:r w:rsidRPr="00FA48C3">
        <w:fldChar w:fldCharType="separate"/>
      </w:r>
      <w:r>
        <w:rPr>
          <w:noProof/>
        </w:rPr>
        <w:t>[</w:t>
      </w:r>
      <w:hyperlink w:anchor="_ENREF_10" w:tooltip="Pruesse, 2012 #8334" w:history="1">
        <w:r w:rsidR="002E5E05">
          <w:rPr>
            <w:noProof/>
          </w:rPr>
          <w:t>10</w:t>
        </w:r>
      </w:hyperlink>
      <w:r>
        <w:rPr>
          <w:noProof/>
        </w:rPr>
        <w:t>]</w:t>
      </w:r>
      <w:r w:rsidRPr="00FA48C3">
        <w:fldChar w:fldCharType="end"/>
      </w:r>
      <w:r w:rsidRPr="00FA48C3">
        <w:t xml:space="preserve">. </w:t>
      </w:r>
      <w:r>
        <w:t>A</w:t>
      </w:r>
      <w:r w:rsidRPr="00FA48C3">
        <w:t xml:space="preserve"> phylogenetic tree was generated using FastTree2</w:t>
      </w:r>
      <w:r>
        <w:t xml:space="preserve"> </w:t>
      </w:r>
      <w:r w:rsidRPr="00FA48C3">
        <w:fldChar w:fldCharType="begin"/>
      </w:r>
      <w:r>
        <w:instrText xml:space="preserve"> ADDIN EN.CITE &lt;EndNote&gt;&lt;Cite&gt;&lt;Author&gt;Price&lt;/Author&gt;&lt;Year&gt;2010&lt;/Year&gt;&lt;RecNum&gt;8320&lt;/RecNum&gt;&lt;DisplayText&gt;[11]&lt;/DisplayText&gt;&lt;record&gt;&lt;rec-number&gt;8320&lt;/rec-number&gt;&lt;foreign-keys&gt;&lt;key app="EN" db-id="wp0r2ewvnrd5euezdr45adw1vprd2zexwfwd"&gt;8320&lt;/key&gt;&lt;/foreign-keys&gt;&lt;ref-type name="Journal Article"&gt;17&lt;/ref-type&gt;&lt;contributors&gt;&lt;authors&gt;&lt;author&gt;Price, M. N.&lt;/author&gt;&lt;author&gt;Dehal, P. S.&lt;/author&gt;&lt;author&gt;Arkin, A. P.&lt;/author&gt;&lt;/authors&gt;&lt;/contributors&gt;&lt;auth-address&gt;Univ Calif Berkeley, Lawrence Berkeley Lab, Phys Biosci Div, Berkeley, CA 94720 USA&amp;#xD;Univ Calif Berkeley, Lawrence Berkeley Lab, Virtual Inst Microbial Stress &amp;amp; Survival, Berkeley, CA 94720 USA&amp;#xD;Univ Calif Berkeley, Dept Bioengn, Berkeley, CA 94720 USA&lt;/auth-address&gt;&lt;titles&gt;&lt;title&gt;FastTree 2-Approximately Maximum-Likelihood Trees for Large Alignments&lt;/title&gt;&lt;secondary-title&gt;Plos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One&lt;/abbr-1&gt;&lt;/alt-periodical&gt;&lt;volume&gt;5&lt;/volume&gt;&lt;number&gt;3&lt;/number&gt;&lt;keywords&gt;&lt;keyword&gt;minimum-evolution principle&lt;/keyword&gt;&lt;keyword&gt;phylogenetic inference&lt;/keyword&gt;&lt;keyword&gt;DNA-sequences&lt;/keyword&gt;&lt;keyword&gt;algorithm&lt;/keyword&gt;&lt;keyword&gt;accurate&lt;/keyword&gt;&lt;keyword&gt;reconstruction&lt;/keyword&gt;&lt;keyword&gt;confidence&lt;/keyword&gt;&lt;keyword&gt;bootstrap&lt;/keyword&gt;&lt;keyword&gt;database&lt;/keyword&gt;&lt;keyword&gt;number&lt;/keyword&gt;&lt;/keywords&gt;&lt;dates&gt;&lt;year&gt;2010&lt;/year&gt;&lt;pub-dates&gt;&lt;date&gt;Mar 10&lt;/date&gt;&lt;/pub-dates&gt;&lt;/dates&gt;&lt;isbn&gt;1932-6203&lt;/isbn&gt;&lt;accession-num&gt;WOS:000275328800002&lt;/accession-num&gt;&lt;urls&gt;&lt;related-urls&gt;&lt;url&gt;&amp;lt;Go to ISI&amp;gt;://WOS:000275328800002&lt;/url&gt;&lt;/related-urls&gt;&lt;/urls&gt;&lt;electronic-resource-num&gt;ARTN e9490&amp;#xD;10.1371/journal.pone.0009490&lt;/electronic-resource-num&gt;&lt;language&gt;English&lt;/language&gt;&lt;/record&gt;&lt;/Cite&gt;&lt;/EndNote&gt;</w:instrText>
      </w:r>
      <w:r w:rsidRPr="00FA48C3">
        <w:fldChar w:fldCharType="separate"/>
      </w:r>
      <w:r>
        <w:rPr>
          <w:noProof/>
        </w:rPr>
        <w:t>[</w:t>
      </w:r>
      <w:hyperlink w:anchor="_ENREF_11" w:tooltip="Price, 2010 #8320" w:history="1">
        <w:r w:rsidR="002E5E05">
          <w:rPr>
            <w:noProof/>
          </w:rPr>
          <w:t>11</w:t>
        </w:r>
      </w:hyperlink>
      <w:r>
        <w:rPr>
          <w:noProof/>
        </w:rPr>
        <w:t>]</w:t>
      </w:r>
      <w:r w:rsidRPr="00FA48C3">
        <w:fldChar w:fldCharType="end"/>
      </w:r>
      <w:r w:rsidRPr="00FA48C3">
        <w:t xml:space="preserve"> after sequence alignment using the MAFFT software</w:t>
      </w:r>
      <w:r>
        <w:t xml:space="preserve"> </w:t>
      </w:r>
      <w:r w:rsidRPr="00FA48C3">
        <w:fldChar w:fldCharType="begin"/>
      </w:r>
      <w:r>
        <w:instrText xml:space="preserve"> ADDIN EN.CITE &lt;EndNote&gt;&lt;Cite&gt;&lt;Author&gt;Katoh&lt;/Author&gt;&lt;Year&gt;2013&lt;/Year&gt;&lt;RecNum&gt;8322&lt;/RecNum&gt;&lt;DisplayText&gt;[12]&lt;/DisplayText&gt;&lt;record&gt;&lt;rec-number&gt;8322&lt;/rec-number&gt;&lt;foreign-keys&gt;&lt;key app="EN" db-id="wp0r2ewvnrd5euezdr45adw1vprd2zexwfwd"&gt;8322&lt;/key&gt;&lt;/foreign-keys&gt;&lt;ref-type name="Journal Article"&gt;17&lt;/ref-type&gt;&lt;contributors&gt;&lt;authors&gt;&lt;author&gt;Katoh, K.&lt;/author&gt;&lt;author&gt;Standley, D. M.&lt;/author&gt;&lt;/authors&gt;&lt;/contributors&gt;&lt;auth-address&gt;Osaka Univ, Immunol Frontier Res Ctr, Suita, Osaka, Japan&amp;#xD;Natl Inst Adv Ind Sci &amp;amp; Technol, Computat Biol Res Ctr, Tokyo, Japan&lt;/auth-address&gt;&lt;titles&gt;&lt;title&gt;MAFFT Multiple Sequence Alignment Software Version 7: Improvements in Performance and Usability&lt;/title&gt;&lt;secondary-title&gt;Molecular Biology and Evolution&lt;/secondary-title&gt;&lt;alt-title&gt;Mol Biol Evol&lt;/alt-title&gt;&lt;/titles&gt;&lt;periodical&gt;&lt;full-title&gt;Mol Biol Evol&lt;/full-title&gt;&lt;abbr-1&gt;Molecular biology and evolution&lt;/abbr-1&gt;&lt;/periodical&gt;&lt;alt-periodical&gt;&lt;full-title&gt;Mol Biol Evol&lt;/full-title&gt;&lt;abbr-1&gt;Molecular biology and evolution&lt;/abbr-1&gt;&lt;/alt-periodical&gt;&lt;pages&gt;772-780&lt;/pages&gt;&lt;volume&gt;30&lt;/volume&gt;&lt;number&gt;4&lt;/number&gt;&lt;keywords&gt;&lt;keyword&gt;multiple sequence alignment&lt;/keyword&gt;&lt;keyword&gt;metagemone&lt;/keyword&gt;&lt;keyword&gt;protein structure&lt;/keyword&gt;&lt;keyword&gt;progressive alignment&lt;/keyword&gt;&lt;keyword&gt;parallel processing&lt;/keyword&gt;&lt;keyword&gt;protein sequences&lt;/keyword&gt;&lt;keyword&gt;accuracy&lt;/keyword&gt;&lt;keyword&gt;clustal&lt;/keyword&gt;&lt;keyword&gt;tree&lt;/keyword&gt;&lt;keyword&gt;sensitivity&lt;/keyword&gt;&lt;keyword&gt;phylogeny&lt;/keyword&gt;&lt;keyword&gt;algorithm&lt;/keyword&gt;&lt;keyword&gt;strategy&lt;/keyword&gt;&lt;keyword&gt;database&lt;/keyword&gt;&lt;keyword&gt;package&lt;/keyword&gt;&lt;/keywords&gt;&lt;dates&gt;&lt;year&gt;2013&lt;/year&gt;&lt;pub-dates&gt;&lt;date&gt;Apr&lt;/date&gt;&lt;/pub-dates&gt;&lt;/dates&gt;&lt;isbn&gt;0737-4038&lt;/isbn&gt;&lt;accession-num&gt;WOS:000317002300004&lt;/accession-num&gt;&lt;urls&gt;&lt;related-urls&gt;&lt;url&gt;&amp;lt;Go to ISI&amp;gt;://WOS:000317002300004&lt;/url&gt;&lt;/related-urls&gt;&lt;/urls&gt;&lt;electronic-resource-num&gt;10.1093/molbev/mst010&lt;/electronic-resource-num&gt;&lt;language&gt;English&lt;/language&gt;&lt;/record&gt;&lt;/Cite&gt;&lt;/EndNote&gt;</w:instrText>
      </w:r>
      <w:r w:rsidRPr="00FA48C3">
        <w:fldChar w:fldCharType="separate"/>
      </w:r>
      <w:r>
        <w:rPr>
          <w:noProof/>
        </w:rPr>
        <w:t>[</w:t>
      </w:r>
      <w:hyperlink w:anchor="_ENREF_12" w:tooltip="Katoh, 2013 #8322" w:history="1">
        <w:r w:rsidR="002E5E05">
          <w:rPr>
            <w:noProof/>
          </w:rPr>
          <w:t>12</w:t>
        </w:r>
      </w:hyperlink>
      <w:r>
        <w:rPr>
          <w:noProof/>
        </w:rPr>
        <w:t>]</w:t>
      </w:r>
      <w:r w:rsidRPr="00FA48C3">
        <w:fldChar w:fldCharType="end"/>
      </w:r>
      <w:r w:rsidRPr="00FA48C3">
        <w:t>.</w:t>
      </w:r>
      <w:r>
        <w:rPr>
          <w:rFonts w:hint="eastAsia"/>
        </w:rPr>
        <w:t xml:space="preserve"> </w:t>
      </w:r>
      <w:r>
        <w:t>T</w:t>
      </w:r>
      <w:r w:rsidRPr="00645E4E">
        <w:t xml:space="preserve">he </w:t>
      </w:r>
      <w:r>
        <w:t xml:space="preserve">average </w:t>
      </w:r>
      <w:r w:rsidRPr="00645E4E">
        <w:t xml:space="preserve">effective sequence number of </w:t>
      </w:r>
      <w:r>
        <w:t xml:space="preserve">seasonal </w:t>
      </w:r>
      <w:r w:rsidRPr="00645E4E">
        <w:t>sample</w:t>
      </w:r>
      <w:r>
        <w:t>s</w:t>
      </w:r>
      <w:r w:rsidRPr="00645E4E">
        <w:t xml:space="preserve"> was 73668</w:t>
      </w:r>
      <w:r>
        <w:t xml:space="preserve"> </w:t>
      </w:r>
      <w:r w:rsidRPr="00645E4E">
        <w:t>±</w:t>
      </w:r>
      <w:r>
        <w:t xml:space="preserve"> </w:t>
      </w:r>
      <w:r w:rsidRPr="00645E4E">
        <w:t>619 (</w:t>
      </w:r>
      <w:r>
        <w:t>m</w:t>
      </w:r>
      <w:r w:rsidRPr="00645E4E">
        <w:t>ean</w:t>
      </w:r>
      <w:r>
        <w:t xml:space="preserve"> </w:t>
      </w:r>
      <w:r w:rsidRPr="00645E4E">
        <w:t>±</w:t>
      </w:r>
      <w:r>
        <w:t xml:space="preserve"> </w:t>
      </w:r>
      <w:r w:rsidRPr="00645E4E">
        <w:t>SD)</w:t>
      </w:r>
      <w:r>
        <w:t xml:space="preserve">, CV = 0.84%, and 390759 </w:t>
      </w:r>
      <w:r w:rsidRPr="00645E4E">
        <w:t>±</w:t>
      </w:r>
      <w:r>
        <w:t xml:space="preserve"> 56565, CV = 14 % for seasonal merged samples. To decrease biases of sequencing depth</w:t>
      </w:r>
      <w:r w:rsidRPr="00FA48C3">
        <w:t>,</w:t>
      </w:r>
      <w:r>
        <w:t xml:space="preserve"> OTU tables</w:t>
      </w:r>
      <w:r w:rsidRPr="00E25B48">
        <w:t xml:space="preserve"> </w:t>
      </w:r>
      <w:r>
        <w:t>of each sample set</w:t>
      </w:r>
      <w:r w:rsidRPr="00B8397F">
        <w:t xml:space="preserve"> were </w:t>
      </w:r>
      <w:r>
        <w:t>rarefied to the lowest number among samples</w:t>
      </w:r>
      <w:r w:rsidRPr="00374323">
        <w:t xml:space="preserve"> </w:t>
      </w:r>
      <w:r>
        <w:t>as a standard number of sequences.</w:t>
      </w:r>
    </w:p>
    <w:p w14:paraId="3F5B3B95" w14:textId="6EEB36D3" w:rsidR="00C70335" w:rsidRDefault="00C70335" w:rsidP="00664300">
      <w:pPr>
        <w:ind w:firstLine="480"/>
        <w:rPr>
          <w:rFonts w:eastAsia="黑体"/>
        </w:rPr>
      </w:pPr>
      <w:r>
        <w:rPr>
          <w:rFonts w:eastAsia="黑体"/>
        </w:rPr>
        <w:br w:type="page"/>
      </w:r>
    </w:p>
    <w:p w14:paraId="6F7E0695" w14:textId="4F8758D4" w:rsidR="00713643" w:rsidRDefault="00C70335" w:rsidP="009815BB">
      <w:pPr>
        <w:widowControl/>
        <w:ind w:firstLineChars="0" w:firstLine="0"/>
        <w:jc w:val="left"/>
        <w:rPr>
          <w:rFonts w:eastAsia="黑体" w:cs="Times New Roman"/>
          <w:b/>
          <w:bCs/>
          <w:szCs w:val="21"/>
        </w:rPr>
      </w:pPr>
      <w:r>
        <w:rPr>
          <w:rFonts w:eastAsia="黑体" w:cs="Times New Roman" w:hint="eastAsia"/>
          <w:b/>
          <w:bCs/>
          <w:szCs w:val="21"/>
        </w:rPr>
        <w:lastRenderedPageBreak/>
        <w:t>Text</w:t>
      </w:r>
      <w:r>
        <w:rPr>
          <w:rFonts w:eastAsia="黑体" w:cs="Times New Roman"/>
          <w:b/>
          <w:bCs/>
          <w:szCs w:val="21"/>
        </w:rPr>
        <w:t xml:space="preserve"> S3</w:t>
      </w:r>
    </w:p>
    <w:p w14:paraId="6E596ABB" w14:textId="32DFFE78" w:rsidR="0008783D" w:rsidRDefault="00713643" w:rsidP="009815BB">
      <w:pPr>
        <w:widowControl/>
        <w:ind w:firstLineChars="0" w:firstLine="0"/>
        <w:jc w:val="left"/>
        <w:rPr>
          <w:rFonts w:eastAsia="黑体" w:cs="Times New Roman"/>
          <w:b/>
          <w:bCs/>
          <w:szCs w:val="21"/>
        </w:rPr>
      </w:pPr>
      <w:r>
        <w:rPr>
          <w:rFonts w:eastAsia="黑体" w:cs="Times New Roman"/>
          <w:b/>
          <w:bCs/>
          <w:szCs w:val="21"/>
        </w:rPr>
        <w:t>P</w:t>
      </w:r>
      <w:r w:rsidRPr="00713643">
        <w:rPr>
          <w:rFonts w:eastAsia="黑体" w:cs="Times New Roman"/>
          <w:b/>
          <w:bCs/>
          <w:szCs w:val="21"/>
        </w:rPr>
        <w:t xml:space="preserve">rokaryotic </w:t>
      </w:r>
      <w:r w:rsidR="001D2BE0" w:rsidRPr="00713643">
        <w:rPr>
          <w:rFonts w:eastAsia="黑体" w:cs="Times New Roman"/>
          <w:b/>
          <w:bCs/>
          <w:szCs w:val="21"/>
        </w:rPr>
        <w:t>motility</w:t>
      </w:r>
      <w:r w:rsidR="009C199E" w:rsidRPr="00713643">
        <w:rPr>
          <w:rFonts w:eastAsia="黑体" w:cs="Times New Roman"/>
          <w:b/>
          <w:bCs/>
          <w:szCs w:val="21"/>
        </w:rPr>
        <w:t xml:space="preserve"> </w:t>
      </w:r>
      <w:r w:rsidR="009C199E">
        <w:rPr>
          <w:rFonts w:eastAsia="黑体" w:cs="Times New Roman"/>
          <w:b/>
          <w:bCs/>
          <w:szCs w:val="21"/>
        </w:rPr>
        <w:t>and</w:t>
      </w:r>
      <w:r w:rsidR="009C199E" w:rsidRPr="009C199E">
        <w:rPr>
          <w:rFonts w:eastAsia="黑体" w:cs="Times New Roman"/>
          <w:b/>
          <w:bCs/>
          <w:szCs w:val="21"/>
        </w:rPr>
        <w:t xml:space="preserve"> </w:t>
      </w:r>
      <w:r w:rsidR="009C199E">
        <w:rPr>
          <w:rFonts w:eastAsia="黑体" w:cs="Times New Roman"/>
          <w:b/>
          <w:bCs/>
          <w:szCs w:val="21"/>
        </w:rPr>
        <w:t>chemotaxis</w:t>
      </w:r>
      <w:r w:rsidR="001D2BE0" w:rsidDel="001D2BE0">
        <w:rPr>
          <w:rFonts w:eastAsia="黑体" w:cs="Times New Roman"/>
          <w:b/>
          <w:bCs/>
          <w:szCs w:val="21"/>
        </w:rPr>
        <w:t xml:space="preserve"> </w:t>
      </w:r>
    </w:p>
    <w:p w14:paraId="2D91F0A1" w14:textId="028A2FC5" w:rsidR="004F1914" w:rsidRPr="00D14CC0" w:rsidRDefault="005F5DF8" w:rsidP="008A410E">
      <w:pPr>
        <w:widowControl/>
        <w:ind w:firstLine="480"/>
        <w:rPr>
          <w:rFonts w:eastAsiaTheme="minorEastAsia"/>
        </w:rPr>
      </w:pPr>
      <w:r>
        <w:t xml:space="preserve">Cell motility facilitates their flexibility and viability </w:t>
      </w:r>
      <w:r w:rsidR="004B3F82">
        <w:t>which</w:t>
      </w:r>
      <w:r w:rsidRPr="008D0327">
        <w:t xml:space="preserve"> allows organisms to contend with </w:t>
      </w:r>
      <w:r>
        <w:t xml:space="preserve">hydraulic </w:t>
      </w:r>
      <w:r w:rsidRPr="008D0327">
        <w:t>fluctuations and steep environmental gradients</w:t>
      </w:r>
      <w:r>
        <w:t xml:space="preserve"> </w:t>
      </w:r>
      <w:r>
        <w:fldChar w:fldCharType="begin">
          <w:fldData xml:space="preserve">PEVuZE5vdGU+PENpdGU+PEF1dGhvcj5NY0NhdWxvdTwvQXV0aG9yPjxZZWFyPjE5OTU8L1llYXI+
PFJlY051bT4xMDQyMjwvUmVjTnVtPjxEaXNwbGF5VGV4dD5bMTMtMTddPC9EaXNwbGF5VGV4dD48
cmVjb3JkPjxyZWMtbnVtYmVyPjEwNDIyPC9yZWMtbnVtYmVyPjxmb3JlaWduLWtleXM+PGtleSBh
cHA9IkVOIiBkYi1pZD0id3AwcjJld3ZucmQ1ZXVlemRyNDVhZHcxdnByZDJ6ZXh3ZndkIj4xMDQy
Mjwva2V5PjwvZm9yZWlnbi1rZXlzPjxyZWYtdHlwZSBuYW1lPSJKb3VybmFsIEFydGljbGUiPjE3
PC9yZWYtdHlwZT48Y29udHJpYnV0b3JzPjxhdXRob3JzPjxhdXRob3I+TWNDYXVsb3UsIERvdWds
YXMgUi48L2F1dGhvcj48YXV0aG9yPkJhbGVzLCBSb2dlciBDLjwvYXV0aG9yPjxhdXRob3I+QXJu
b2xkLCBSb2JlcnQgRy48L2F1dGhvcj48L2F1dGhvcnM+PC9jb250cmlidXRvcnM+PHRpdGxlcz48
dGl0bGU+RWZmZWN0IG9mIFRlbXBlcmF0dXJlLUNvbnRyb2xsZWQgTW90aWxpdHkgb24gVHJhbnNw
b3J0IG9mIEJhY3RlcmlhIGFuZCBNaWNyb3NwaGVyZXMgVGhyb3VnaCBTYXR1cmF0ZWQgU2VkaW1l
bnQ8L3RpdGxlPjxzZWNvbmRhcnktdGl0bGU+V2F0ZXIgUmVzb3VyY2VzIFJlc2VhcmNoPC9zZWNv
bmRhcnktdGl0bGU+PC90aXRsZXM+PHBlcmlvZGljYWw+PGZ1bGwtdGl0bGU+V2F0ZXIgUmVzb3Vy
Y2VzIFJlc2VhcmNoPC9mdWxsLXRpdGxlPjxhYmJyLTE+V2F0ZXIgUmVzb3VyIFJlczwvYWJici0x
PjwvcGVyaW9kaWNhbD48cGFnZXM+MjcxLTI4MDwvcGFnZXM+PHZvbHVtZT4zMTwvdm9sdW1lPjxu
dW1iZXI+MjwvbnVtYmVyPjxkYXRlcz48eWVhcj4xOTk1PC95ZWFyPjxwdWItZGF0ZXM+PGRhdGU+
MTk5NS8wMi8wMTwvZGF0ZT48L3B1Yi1kYXRlcz48L2RhdGVzPjxwdWJsaXNoZXI+Sm9obiBXaWxl
eSAmYW1wOyBTb25zLCBMdGQ8L3B1Ymxpc2hlcj48aXNibj4wMDQzLTEzOTc8L2lzYm4+PHdvcmst
dHlwZT5odHRwczovL2RvaS5vcmcvMTAuMTAyOS85NFdSMDI1Njk8L3dvcmstdHlwZT48dXJscz48
cmVsYXRlZC11cmxzPjx1cmw+aHR0cHM6Ly9kb2kub3JnLzEwLjEwMjkvOTRXUjAyNTY5PC91cmw+
PC9yZWxhdGVkLXVybHM+PC91cmxzPjxlbGVjdHJvbmljLXJlc291cmNlLW51bT5odHRwczovL2Rv
aS5vcmcvMTAuMTAyOS85NFdSMDI1Njk8L2VsZWN0cm9uaWMtcmVzb3VyY2UtbnVtPjxhY2Nlc3Mt
ZGF0ZT4yMDIyLzAzLzIyPC9hY2Nlc3MtZGF0ZT48L3JlY29yZD48L0NpdGU+PENpdGU+PEF1dGhv
cj5GZW5jaGVsPC9BdXRob3I+PFllYXI+MjAwODwvWWVhcj48UmVjTnVtPjEwNDIwPC9SZWNOdW0+
PHJlY29yZD48cmVjLW51bWJlcj4xMDQyMDwvcmVjLW51bWJlcj48Zm9yZWlnbi1rZXlzPjxrZXkg
YXBwPSJFTiIgZGItaWQ9IndwMHIyZXd2bnJkNWV1ZXpkcjQ1YWR3MXZwcmQyemV4d2Z3ZCI+MTA0
MjA8L2tleT48L2ZvcmVpZ24ta2V5cz48cmVmLXR5cGUgbmFtZT0iSm91cm5hbCBBcnRpY2xlIj4x
NzwvcmVmLXR5cGU+PGNvbnRyaWJ1dG9ycz48YXV0aG9ycz48YXV0aG9yPkZlbmNoZWwsIFQuPC9h
dXRob3I+PC9hdXRob3JzPjwvY29udHJpYnV0b3JzPjxhdXRoLWFkZHJlc3M+VW5pdiBDb3Blbmhh
Z2VuLCBNYXJpbmUgQmlvbCBMYWIsIERLLTMwMDAgSGVsc2luZ29yLCBEZW5tYXJrPC9hdXRoLWFk
ZHJlc3M+PHRpdGxlcz48dGl0bGU+TW90aWxpdHkgb2YgYmFjdGVyaWEgaW4gc2VkaW1lbnRzPC90
aXRsZT48c2Vjb25kYXJ5LXRpdGxlPkFRVUFUSUMgTUlDUk9CSUFMIEVDT0xPR1k8L3NlY29uZGFy
eS10aXRsZT48L3RpdGxlcz48cGVyaW9kaWNhbD48ZnVsbC10aXRsZT5BcXVhdGljIE1pY3JvYmlh
bCBFY29sb2d5PC9mdWxsLXRpdGxlPjxhYmJyLTE+QXF1YXQgTWljcm9iIEVjb2w8L2FiYnItMT48
L3BlcmlvZGljYWw+PHBhZ2VzPjIzLTMwPC9wYWdlcz48dm9sdW1lPjUxPC92b2x1bWU+PG51bWJl
cj4xPC9udW1iZXI+PGtleXdvcmRzPjxrZXl3b3JkPmJhY3RlcmlhbCBtb3RpbGl0eTwva2V5d29y
ZD48a2V5d29yZD5tYXJpbmUgc2VkaW1lbnRzPC9rZXl3b3JkPjxrZXl3b3JkPmNoZW1vdGF4aXM8
L2tleXdvcmQ+PGtleXdvcmQ+TUlDUk9TQ0FMRSBOVVRSSUVOVCBQQVRDSEVTPC9rZXl3b3JkPjxr
ZXl3b3JkPk1BUklORS1TRURJTUVOVFM8L2tleXdvcmQ+PGtleXdvcmQ+U1dJTU1JTkcgU1BFRUQ8
L2tleXdvcmQ+PGtleXdvcmQ+Q09NTVVOSVRJRVM8L2tleXdvcmQ+PGtleXdvcmQ+RElGRlVTSU9O
PC9rZXl3b3JkPjxrZXl3b3JkPkRZTkFNSUNTPC9rZXl3b3JkPjxrZXl3b3JkPkJVUlJPV1M8L2tl
eXdvcmQ+PGtleXdvcmQ+U0VBPC9rZXl3b3JkPjwva2V5d29yZHM+PGRhdGVzPjx5ZWFyPjIwMDg8
L3llYXI+PHB1Yi1kYXRlcz48ZGF0ZT5BUFIgMjQ8L2RhdGU+PC9wdWItZGF0ZXM+PC9kYXRlcz48
aXNibj4wOTQ4LTMwNTUgSjkgLSBBUVVBVCBNSUNST0IgRUNPTDwvaXNibj48YWNjZXNzaW9uLW51
bT5XT1M6MDAwMjU2MTkwNjAwMDAzPC9hY2Nlc3Npb24tbnVtPjx1cmxzPjwvdXJscz48ZWxlY3Ry
b25pYy1yZXNvdXJjZS1udW0+MTAuMzM1NC9hbWUwMTE4MjwvZWxlY3Ryb25pYy1yZXNvdXJjZS1u
dW0+PGxhbmd1YWdlPkVuZ2xpc2g8L2xhbmd1YWdlPjwvcmVjb3JkPjwvQ2l0ZT48Q2l0ZT48QXV0
aG9yPlRlY29uPC9BdXRob3I+PFllYXI+MjAxNzwvWWVhcj48UmVjTnVtPjk5NDE8L1JlY051bT48
cmVjb3JkPjxyZWMtbnVtYmVyPjk5NDE8L3JlYy1udW1iZXI+PGZvcmVpZ24ta2V5cz48a2V5IGFw
cD0iRU4iIGRiLWlkPSJ3cDByMmV3dm5yZDVldWV6ZHI0NWFkdzF2cHJkMnpleHdmd2QiPjk5NDE8
L2tleT48L2ZvcmVpZ24ta2V5cz48cmVmLXR5cGUgbmFtZT0iSm91cm5hbCBBcnRpY2xlIj4xNzwv
cmVmLXR5cGU+PGNvbnRyaWJ1dG9ycz48YXV0aG9ycz48YXV0aG9yPlRlY29uLCBSLjwvYXV0aG9y
PjxhdXRob3I+T3IsIEQuPC9hdXRob3I+PC9hdXRob3JzPjwvY29udHJpYnV0b3JzPjxhdXRoLWFk
ZHJlc3M+RVRILCBEZXB0IEVudmlyb25tIFN5c3QgU2NpLCBTb2lsICZhbXA7IFRlcnIgRW52aXJv
bm0gUGh5cywgVW5pdiBTdHIgMTYsIENILTgwOTIgWnVyaWNoLCBTd2l0emVybGFuZDwvYXV0aC1h
ZGRyZXNzPjx0aXRsZXM+PHRpdGxlPkJpb3BoeXNpY2FsIHByb2Nlc3NlcyBzdXBwb3J0aW5nIHRo
ZSBkaXZlcnNpdHkgb2YgbWljcm9iaWFsIGxpZmUgaW4gc29pbDwvdGl0bGU+PHNlY29uZGFyeS10
aXRsZT5GZW1zIE1pY3JvYmlvbG9neSBSZXZpZXdzPC9zZWNvbmRhcnktdGl0bGU+PGFsdC10aXRs
ZT5GZW1zIE1pY3JvYmlvbCBSZXY8L2FsdC10aXRsZT48L3RpdGxlcz48cGVyaW9kaWNhbD48ZnVs
bC10aXRsZT5GZW1zIE1pY3JvYmlvbG9neSBSZXZpZXdzPC9mdWxsLXRpdGxlPjxhYmJyLTE+RmVt
cyBNaWNyb2Jpb2wgUmV2PC9hYmJyLTE+PC9wZXJpb2RpY2FsPjxhbHQtcGVyaW9kaWNhbD48ZnVs
bC10aXRsZT5GZW1zIE1pY3JvYmlvbG9neSBSZXZpZXdzPC9mdWxsLXRpdGxlPjxhYmJyLTE+RmVt
cyBNaWNyb2Jpb2wgUmV2PC9hYmJyLTE+PC9hbHQtcGVyaW9kaWNhbD48cGFnZXM+NTk5LTYyMzwv
cGFnZXM+PHZvbHVtZT40MTwvdm9sdW1lPjxudW1iZXI+NTwvbnVtYmVyPjxrZXl3b3Jkcz48a2V5
d29yZD5zb2lsIG1pY3JvYmlvbG9neTwva2V5d29yZD48a2V5d29yZD5taWNyb2JpYWwgZWNvbG9n
eTwva2V5d29yZD48a2V5d29yZD52YWRvc2Ugem9uZTwva2V5d29yZD48a2V5d29yZD5zb2lsIHBo
eXNpY3M8L2tleXdvcmQ+PGtleXdvcmQ+bWljcm9iaWFsIGludGVyYWN0aW9uczwva2V5d29yZD48
a2V5d29yZD5iYWN0ZXJpYWwgY29tbXVuaXRpZXM8L2tleXdvcmQ+PGtleXdvcmQ+YmFjdGVyaWFs
IGNvbW11bml0eSBzdHJ1Y3R1cmU8L2tleXdvcmQ+PGtleXdvcmQ+cG9sbHV0YW50LWRlZ3JhZGlu
ZyBiYWN0ZXJpYTwva2V5d29yZD48a2V5d29yZD5ob3Jpem9udGFsIGdlbmUtdHJhbnNmZXI8L2tl
eXdvcmQ+PGtleXdvcmQ+cGFydGljbGUtc2l6ZSBmcmFjdGlvbnM8L2tleXdvcmQ+PGtleXdvcmQ+
c3BhdGlhbC1kaXN0cmlidXRpb248L2tleXdvcmQ+PGtleXdvcmQ+b3JnYW5pYy1tYXR0ZXI8L2tl
eXdvcmQ+PGtleXdvcmQ+cG9yb3VzLW1lZGlhPC9rZXl3b3JkPjxrZXl3b3JkPmxhbmQtdXNlPC9r
ZXl3b3JkPjxrZXl3b3JkPmZ1bmdhbCBjb21tdW5pdGllczwva2V5d29yZD48a2V5d29yZD5oZXRl
cm90cm9waGljIHJlc3BpcmF0aW9uPC9rZXl3b3JkPjwva2V5d29yZHM+PGRhdGVzPjx5ZWFyPjIw
MTc8L3llYXI+PHB1Yi1kYXRlcz48ZGF0ZT5TZXA8L2RhdGU+PC9wdWItZGF0ZXM+PC9kYXRlcz48
aXNibj4wMTY4LTY0NDU8L2lzYm4+PGFjY2Vzc2lvbi1udW0+V09TOjAwMDQxMjAxNDIwMDAwMjwv
YWNjZXNzaW9uLW51bT48dXJscz48cmVsYXRlZC11cmxzPjx1cmw+Jmx0O0dvIHRvIElTSSZndDs6
Ly9XT1M6MDAwNDEyMDE0MjAwMDAyPC91cmw+PC9yZWxhdGVkLXVybHM+PC91cmxzPjxlbGVjdHJv
bmljLXJlc291cmNlLW51bT4xMC4xMDkzL2ZlbXNyZS9mdXgwMzk8L2VsZWN0cm9uaWMtcmVzb3Vy
Y2UtbnVtPjxsYW5ndWFnZT5FbmdsaXNoPC9sYW5ndWFnZT48L3JlY29yZD48L0NpdGU+PENpdGU+
PEF1dGhvcj5HdWRlPC9BdXRob3I+PFllYXI+MjAyMDwvWWVhcj48UmVjTnVtPjkzMDQ8L1JlY051
bT48cmVjb3JkPjxyZWMtbnVtYmVyPjkzMDQ8L3JlYy1udW1iZXI+PGZvcmVpZ24ta2V5cz48a2V5
IGFwcD0iRU4iIGRiLWlkPSJ3cDByMmV3dm5yZDVldWV6ZHI0NWFkdzF2cHJkMnpleHdmd2QiPjkz
MDQ8L2tleT48L2ZvcmVpZ24ta2V5cz48cmVmLXR5cGUgbmFtZT0iSm91cm5hbCBBcnRpY2xlIj4x
NzwvcmVmLXR5cGU+PGNvbnRyaWJ1dG9ycz48YXV0aG9ycz48YXV0aG9yPkd1ZGUsIFNlYmFzdGlh
bjwvYXV0aG9yPjxhdXRob3I+UGluw6dlLCBFcsOnYcSfPC9hdXRob3I+PGF1dGhvcj5UYXV0ZSwg
S2F0amEgTS48L2F1dGhvcj48YXV0aG9yPlNlaW5lbiwgQW5uZS1CYXJ0PC9hdXRob3I+PGF1dGhv
cj5TaGltaXp1LCBUaG9tYXMgUy48L2F1dGhvcj48YXV0aG9yPlRhbnMsIFNhbmRlciBKLjwvYXV0
aG9yPjwvYXV0aG9ycz48L2NvbnRyaWJ1dG9ycz48dGl0bGVzPjx0aXRsZT5CYWN0ZXJpYWwgY29l
eGlzdGVuY2UgZHJpdmVuIGJ5IG1vdGlsaXR5IGFuZCBzcGF0aWFsIGNvbXBldGl0aW9uPC90aXRs
ZT48c2Vjb25kYXJ5LXRpdGxlPk5hdHVyZTwvc2Vjb25kYXJ5LXRpdGxlPjwvdGl0bGVzPjxwZXJp
b2RpY2FsPjxmdWxsLXRpdGxlPk5hdHVyZTwvZnVsbC10aXRsZT48YWJici0xPk5hdHVyZTwvYWJi
ci0xPjwvcGVyaW9kaWNhbD48cGFnZXM+NTg4LTU5MjwvcGFnZXM+PHZvbHVtZT41Nzg8L3ZvbHVt
ZT48bnVtYmVyPjc3OTY8L251bWJlcj48ZGF0ZXM+PHllYXI+MjAyMDwveWVhcj48cHViLWRhdGVz
PjxkYXRlPjIwMjAvMDIvMDE8L2RhdGU+PC9wdWItZGF0ZXM+PC9kYXRlcz48aXNibj4xNDc2LTQ2
ODc8L2lzYm4+PHVybHM+PHJlbGF0ZWQtdXJscz48dXJsPmh0dHBzOi8vZG9pLm9yZy8xMC4xMDM4
L3M0MTU4Ni0wMjAtMjAzMy0yPC91cmw+PC9yZWxhdGVkLXVybHM+PC91cmxzPjxlbGVjdHJvbmlj
LXJlc291cmNlLW51bT4xMC4xMDM4L3M0MTU4Ni0wMjAtMjAzMy0yPC9lbGVjdHJvbmljLXJlc291
cmNlLW51bT48L3JlY29yZD48L0NpdGU+PENpdGU+PEF1dGhvcj5NaXRjaGVsbDwvQXV0aG9yPjxZ
ZWFyPjIwMDY8L1llYXI+PFJlY051bT4xMDQyNTwvUmVjTnVtPjxyZWNvcmQ+PHJlYy1udW1iZXI+
MTA0MjU8L3JlYy1udW1iZXI+PGZvcmVpZ24ta2V5cz48a2V5IGFwcD0iRU4iIGRiLWlkPSJ3cDBy
MmV3dm5yZDVldWV6ZHI0NWFkdzF2cHJkMnpleHdmd2QiPjEwNDI1PC9rZXk+PC9mb3JlaWduLWtl
eXM+PHJlZi10eXBlIG5hbWU9IkpvdXJuYWwgQXJ0aWNsZSI+MTc8L3JlZi10eXBlPjxjb250cmli
dXRvcnM+PGF1dGhvcnM+PGF1dGhvcj5NaXRjaGVsbCwgSmFtZXMgRy48L2F1dGhvcj48YXV0aG9y
PktvZ3VyZSwgS2F6dWhpcm88L2F1dGhvcj48L2F1dGhvcnM+PC9jb250cmlidXRvcnM+PHRpdGxl
cz48dGl0bGU+QmFjdGVyaWFsIG1vdGlsaXR5OiBsaW5rcyB0byB0aGUgZW52aXJvbm1lbnQgYW5k
IGEgZHJpdmluZyBmb3JjZSBmb3IgbWljcm9iaWFsIHBoeXNpY3M8L3RpdGxlPjxzZWNvbmRhcnkt
dGl0bGU+RkVNUyBNaWNyb2Jpb2xvZ3kgRWNvbG9neTwvc2Vjb25kYXJ5LXRpdGxlPjwvdGl0bGVz
PjxwZXJpb2RpY2FsPjxmdWxsLXRpdGxlPkZFTVMgTWljcm9iaW9sIEVjb2w8L2Z1bGwtdGl0bGU+
PGFiYnItMT5GRU1TIG1pY3JvYmlvbG9neSBlY29sb2d5PC9hYmJyLTE+PC9wZXJpb2RpY2FsPjxw
YWdlcz4zLTE2PC9wYWdlcz48dm9sdW1lPjU1PC92b2x1bWU+PG51bWJlcj4xPC9udW1iZXI+PGRh
dGVzPjx5ZWFyPjIwMDY8L3llYXI+PC9kYXRlcz48aXNibj4wMTY4LTY0OTY8L2lzYm4+PHVybHM+
PHJlbGF0ZWQtdXJscz48dXJsPmh0dHBzOi8vZG9pLm9yZy8xMC4xMTExL2ouMTU3NC02OTQxLjIw
MDUuMDAwMDMueDwvdXJsPjwvcmVsYXRlZC11cmxzPjwvdXJscz48ZWxlY3Ryb25pYy1yZXNvdXJj
ZS1udW0+MTAuMTExMS9qLjE1NzQtNjk0MS4yMDA1LjAwMDAzLng8L2VsZWN0cm9uaWMtcmVzb3Vy
Y2UtbnVtPjxhY2Nlc3MtZGF0ZT4zLzIzLzIwMjI8L2FjY2Vzcy1kYXRlPjwvcmVjb3JkPjwvQ2l0
ZT48L0VuZE5vdGU+
</w:fldData>
        </w:fldChar>
      </w:r>
      <w:r w:rsidR="00900836">
        <w:instrText xml:space="preserve"> ADDIN EN.CITE </w:instrText>
      </w:r>
      <w:r w:rsidR="00900836">
        <w:fldChar w:fldCharType="begin">
          <w:fldData xml:space="preserve">PEVuZE5vdGU+PENpdGU+PEF1dGhvcj5NY0NhdWxvdTwvQXV0aG9yPjxZZWFyPjE5OTU8L1llYXI+
PFJlY051bT4xMDQyMjwvUmVjTnVtPjxEaXNwbGF5VGV4dD5bMTMtMTddPC9EaXNwbGF5VGV4dD48
cmVjb3JkPjxyZWMtbnVtYmVyPjEwNDIyPC9yZWMtbnVtYmVyPjxmb3JlaWduLWtleXM+PGtleSBh
cHA9IkVOIiBkYi1pZD0id3AwcjJld3ZucmQ1ZXVlemRyNDVhZHcxdnByZDJ6ZXh3ZndkIj4xMDQy
Mjwva2V5PjwvZm9yZWlnbi1rZXlzPjxyZWYtdHlwZSBuYW1lPSJKb3VybmFsIEFydGljbGUiPjE3
PC9yZWYtdHlwZT48Y29udHJpYnV0b3JzPjxhdXRob3JzPjxhdXRob3I+TWNDYXVsb3UsIERvdWds
YXMgUi48L2F1dGhvcj48YXV0aG9yPkJhbGVzLCBSb2dlciBDLjwvYXV0aG9yPjxhdXRob3I+QXJu
b2xkLCBSb2JlcnQgRy48L2F1dGhvcj48L2F1dGhvcnM+PC9jb250cmlidXRvcnM+PHRpdGxlcz48
dGl0bGU+RWZmZWN0IG9mIFRlbXBlcmF0dXJlLUNvbnRyb2xsZWQgTW90aWxpdHkgb24gVHJhbnNw
b3J0IG9mIEJhY3RlcmlhIGFuZCBNaWNyb3NwaGVyZXMgVGhyb3VnaCBTYXR1cmF0ZWQgU2VkaW1l
bnQ8L3RpdGxlPjxzZWNvbmRhcnktdGl0bGU+V2F0ZXIgUmVzb3VyY2VzIFJlc2VhcmNoPC9zZWNv
bmRhcnktdGl0bGU+PC90aXRsZXM+PHBlcmlvZGljYWw+PGZ1bGwtdGl0bGU+V2F0ZXIgUmVzb3Vy
Y2VzIFJlc2VhcmNoPC9mdWxsLXRpdGxlPjxhYmJyLTE+V2F0ZXIgUmVzb3VyIFJlczwvYWJici0x
PjwvcGVyaW9kaWNhbD48cGFnZXM+MjcxLTI4MDwvcGFnZXM+PHZvbHVtZT4zMTwvdm9sdW1lPjxu
dW1iZXI+MjwvbnVtYmVyPjxkYXRlcz48eWVhcj4xOTk1PC95ZWFyPjxwdWItZGF0ZXM+PGRhdGU+
MTk5NS8wMi8wMTwvZGF0ZT48L3B1Yi1kYXRlcz48L2RhdGVzPjxwdWJsaXNoZXI+Sm9obiBXaWxl
eSAmYW1wOyBTb25zLCBMdGQ8L3B1Ymxpc2hlcj48aXNibj4wMDQzLTEzOTc8L2lzYm4+PHdvcmst
dHlwZT5odHRwczovL2RvaS5vcmcvMTAuMTAyOS85NFdSMDI1Njk8L3dvcmstdHlwZT48dXJscz48
cmVsYXRlZC11cmxzPjx1cmw+aHR0cHM6Ly9kb2kub3JnLzEwLjEwMjkvOTRXUjAyNTY5PC91cmw+
PC9yZWxhdGVkLXVybHM+PC91cmxzPjxlbGVjdHJvbmljLXJlc291cmNlLW51bT5odHRwczovL2Rv
aS5vcmcvMTAuMTAyOS85NFdSMDI1Njk8L2VsZWN0cm9uaWMtcmVzb3VyY2UtbnVtPjxhY2Nlc3Mt
ZGF0ZT4yMDIyLzAzLzIyPC9hY2Nlc3MtZGF0ZT48L3JlY29yZD48L0NpdGU+PENpdGU+PEF1dGhv
cj5GZW5jaGVsPC9BdXRob3I+PFllYXI+MjAwODwvWWVhcj48UmVjTnVtPjEwNDIwPC9SZWNOdW0+
PHJlY29yZD48cmVjLW51bWJlcj4xMDQyMDwvcmVjLW51bWJlcj48Zm9yZWlnbi1rZXlzPjxrZXkg
YXBwPSJFTiIgZGItaWQ9IndwMHIyZXd2bnJkNWV1ZXpkcjQ1YWR3MXZwcmQyemV4d2Z3ZCI+MTA0
MjA8L2tleT48L2ZvcmVpZ24ta2V5cz48cmVmLXR5cGUgbmFtZT0iSm91cm5hbCBBcnRpY2xlIj4x
NzwvcmVmLXR5cGU+PGNvbnRyaWJ1dG9ycz48YXV0aG9ycz48YXV0aG9yPkZlbmNoZWwsIFQuPC9h
dXRob3I+PC9hdXRob3JzPjwvY29udHJpYnV0b3JzPjxhdXRoLWFkZHJlc3M+VW5pdiBDb3Blbmhh
Z2VuLCBNYXJpbmUgQmlvbCBMYWIsIERLLTMwMDAgSGVsc2luZ29yLCBEZW5tYXJrPC9hdXRoLWFk
ZHJlc3M+PHRpdGxlcz48dGl0bGU+TW90aWxpdHkgb2YgYmFjdGVyaWEgaW4gc2VkaW1lbnRzPC90
aXRsZT48c2Vjb25kYXJ5LXRpdGxlPkFRVUFUSUMgTUlDUk9CSUFMIEVDT0xPR1k8L3NlY29uZGFy
eS10aXRsZT48L3RpdGxlcz48cGVyaW9kaWNhbD48ZnVsbC10aXRsZT5BcXVhdGljIE1pY3JvYmlh
bCBFY29sb2d5PC9mdWxsLXRpdGxlPjxhYmJyLTE+QXF1YXQgTWljcm9iIEVjb2w8L2FiYnItMT48
L3BlcmlvZGljYWw+PHBhZ2VzPjIzLTMwPC9wYWdlcz48dm9sdW1lPjUxPC92b2x1bWU+PG51bWJl
cj4xPC9udW1iZXI+PGtleXdvcmRzPjxrZXl3b3JkPmJhY3RlcmlhbCBtb3RpbGl0eTwva2V5d29y
ZD48a2V5d29yZD5tYXJpbmUgc2VkaW1lbnRzPC9rZXl3b3JkPjxrZXl3b3JkPmNoZW1vdGF4aXM8
L2tleXdvcmQ+PGtleXdvcmQ+TUlDUk9TQ0FMRSBOVVRSSUVOVCBQQVRDSEVTPC9rZXl3b3JkPjxr
ZXl3b3JkPk1BUklORS1TRURJTUVOVFM8L2tleXdvcmQ+PGtleXdvcmQ+U1dJTU1JTkcgU1BFRUQ8
L2tleXdvcmQ+PGtleXdvcmQ+Q09NTVVOSVRJRVM8L2tleXdvcmQ+PGtleXdvcmQ+RElGRlVTSU9O
PC9rZXl3b3JkPjxrZXl3b3JkPkRZTkFNSUNTPC9rZXl3b3JkPjxrZXl3b3JkPkJVUlJPV1M8L2tl
eXdvcmQ+PGtleXdvcmQ+U0VBPC9rZXl3b3JkPjwva2V5d29yZHM+PGRhdGVzPjx5ZWFyPjIwMDg8
L3llYXI+PHB1Yi1kYXRlcz48ZGF0ZT5BUFIgMjQ8L2RhdGU+PC9wdWItZGF0ZXM+PC9kYXRlcz48
aXNibj4wOTQ4LTMwNTUgSjkgLSBBUVVBVCBNSUNST0IgRUNPTDwvaXNibj48YWNjZXNzaW9uLW51
bT5XT1M6MDAwMjU2MTkwNjAwMDAzPC9hY2Nlc3Npb24tbnVtPjx1cmxzPjwvdXJscz48ZWxlY3Ry
b25pYy1yZXNvdXJjZS1udW0+MTAuMzM1NC9hbWUwMTE4MjwvZWxlY3Ryb25pYy1yZXNvdXJjZS1u
dW0+PGxhbmd1YWdlPkVuZ2xpc2g8L2xhbmd1YWdlPjwvcmVjb3JkPjwvQ2l0ZT48Q2l0ZT48QXV0
aG9yPlRlY29uPC9BdXRob3I+PFllYXI+MjAxNzwvWWVhcj48UmVjTnVtPjk5NDE8L1JlY051bT48
cmVjb3JkPjxyZWMtbnVtYmVyPjk5NDE8L3JlYy1udW1iZXI+PGZvcmVpZ24ta2V5cz48a2V5IGFw
cD0iRU4iIGRiLWlkPSJ3cDByMmV3dm5yZDVldWV6ZHI0NWFkdzF2cHJkMnpleHdmd2QiPjk5NDE8
L2tleT48L2ZvcmVpZ24ta2V5cz48cmVmLXR5cGUgbmFtZT0iSm91cm5hbCBBcnRpY2xlIj4xNzwv
cmVmLXR5cGU+PGNvbnRyaWJ1dG9ycz48YXV0aG9ycz48YXV0aG9yPlRlY29uLCBSLjwvYXV0aG9y
PjxhdXRob3I+T3IsIEQuPC9hdXRob3I+PC9hdXRob3JzPjwvY29udHJpYnV0b3JzPjxhdXRoLWFk
ZHJlc3M+RVRILCBEZXB0IEVudmlyb25tIFN5c3QgU2NpLCBTb2lsICZhbXA7IFRlcnIgRW52aXJv
bm0gUGh5cywgVW5pdiBTdHIgMTYsIENILTgwOTIgWnVyaWNoLCBTd2l0emVybGFuZDwvYXV0aC1h
ZGRyZXNzPjx0aXRsZXM+PHRpdGxlPkJpb3BoeXNpY2FsIHByb2Nlc3NlcyBzdXBwb3J0aW5nIHRo
ZSBkaXZlcnNpdHkgb2YgbWljcm9iaWFsIGxpZmUgaW4gc29pbDwvdGl0bGU+PHNlY29uZGFyeS10
aXRsZT5GZW1zIE1pY3JvYmlvbG9neSBSZXZpZXdzPC9zZWNvbmRhcnktdGl0bGU+PGFsdC10aXRs
ZT5GZW1zIE1pY3JvYmlvbCBSZXY8L2FsdC10aXRsZT48L3RpdGxlcz48cGVyaW9kaWNhbD48ZnVs
bC10aXRsZT5GZW1zIE1pY3JvYmlvbG9neSBSZXZpZXdzPC9mdWxsLXRpdGxlPjxhYmJyLTE+RmVt
cyBNaWNyb2Jpb2wgUmV2PC9hYmJyLTE+PC9wZXJpb2RpY2FsPjxhbHQtcGVyaW9kaWNhbD48ZnVs
bC10aXRsZT5GZW1zIE1pY3JvYmlvbG9neSBSZXZpZXdzPC9mdWxsLXRpdGxlPjxhYmJyLTE+RmVt
cyBNaWNyb2Jpb2wgUmV2PC9hYmJyLTE+PC9hbHQtcGVyaW9kaWNhbD48cGFnZXM+NTk5LTYyMzwv
cGFnZXM+PHZvbHVtZT40MTwvdm9sdW1lPjxudW1iZXI+NTwvbnVtYmVyPjxrZXl3b3Jkcz48a2V5
d29yZD5zb2lsIG1pY3JvYmlvbG9neTwva2V5d29yZD48a2V5d29yZD5taWNyb2JpYWwgZWNvbG9n
eTwva2V5d29yZD48a2V5d29yZD52YWRvc2Ugem9uZTwva2V5d29yZD48a2V5d29yZD5zb2lsIHBo
eXNpY3M8L2tleXdvcmQ+PGtleXdvcmQ+bWljcm9iaWFsIGludGVyYWN0aW9uczwva2V5d29yZD48
a2V5d29yZD5iYWN0ZXJpYWwgY29tbXVuaXRpZXM8L2tleXdvcmQ+PGtleXdvcmQ+YmFjdGVyaWFs
IGNvbW11bml0eSBzdHJ1Y3R1cmU8L2tleXdvcmQ+PGtleXdvcmQ+cG9sbHV0YW50LWRlZ3JhZGlu
ZyBiYWN0ZXJpYTwva2V5d29yZD48a2V5d29yZD5ob3Jpem9udGFsIGdlbmUtdHJhbnNmZXI8L2tl
eXdvcmQ+PGtleXdvcmQ+cGFydGljbGUtc2l6ZSBmcmFjdGlvbnM8L2tleXdvcmQ+PGtleXdvcmQ+
c3BhdGlhbC1kaXN0cmlidXRpb248L2tleXdvcmQ+PGtleXdvcmQ+b3JnYW5pYy1tYXR0ZXI8L2tl
eXdvcmQ+PGtleXdvcmQ+cG9yb3VzLW1lZGlhPC9rZXl3b3JkPjxrZXl3b3JkPmxhbmQtdXNlPC9r
ZXl3b3JkPjxrZXl3b3JkPmZ1bmdhbCBjb21tdW5pdGllczwva2V5d29yZD48a2V5d29yZD5oZXRl
cm90cm9waGljIHJlc3BpcmF0aW9uPC9rZXl3b3JkPjwva2V5d29yZHM+PGRhdGVzPjx5ZWFyPjIw
MTc8L3llYXI+PHB1Yi1kYXRlcz48ZGF0ZT5TZXA8L2RhdGU+PC9wdWItZGF0ZXM+PC9kYXRlcz48
aXNibj4wMTY4LTY0NDU8L2lzYm4+PGFjY2Vzc2lvbi1udW0+V09TOjAwMDQxMjAxNDIwMDAwMjwv
YWNjZXNzaW9uLW51bT48dXJscz48cmVsYXRlZC11cmxzPjx1cmw+Jmx0O0dvIHRvIElTSSZndDs6
Ly9XT1M6MDAwNDEyMDE0MjAwMDAyPC91cmw+PC9yZWxhdGVkLXVybHM+PC91cmxzPjxlbGVjdHJv
bmljLXJlc291cmNlLW51bT4xMC4xMDkzL2ZlbXNyZS9mdXgwMzk8L2VsZWN0cm9uaWMtcmVzb3Vy
Y2UtbnVtPjxsYW5ndWFnZT5FbmdsaXNoPC9sYW5ndWFnZT48L3JlY29yZD48L0NpdGU+PENpdGU+
PEF1dGhvcj5HdWRlPC9BdXRob3I+PFllYXI+MjAyMDwvWWVhcj48UmVjTnVtPjkzMDQ8L1JlY051
bT48cmVjb3JkPjxyZWMtbnVtYmVyPjkzMDQ8L3JlYy1udW1iZXI+PGZvcmVpZ24ta2V5cz48a2V5
IGFwcD0iRU4iIGRiLWlkPSJ3cDByMmV3dm5yZDVldWV6ZHI0NWFkdzF2cHJkMnpleHdmd2QiPjkz
MDQ8L2tleT48L2ZvcmVpZ24ta2V5cz48cmVmLXR5cGUgbmFtZT0iSm91cm5hbCBBcnRpY2xlIj4x
NzwvcmVmLXR5cGU+PGNvbnRyaWJ1dG9ycz48YXV0aG9ycz48YXV0aG9yPkd1ZGUsIFNlYmFzdGlh
bjwvYXV0aG9yPjxhdXRob3I+UGluw6dlLCBFcsOnYcSfPC9hdXRob3I+PGF1dGhvcj5UYXV0ZSwg
S2F0amEgTS48L2F1dGhvcj48YXV0aG9yPlNlaW5lbiwgQW5uZS1CYXJ0PC9hdXRob3I+PGF1dGhv
cj5TaGltaXp1LCBUaG9tYXMgUy48L2F1dGhvcj48YXV0aG9yPlRhbnMsIFNhbmRlciBKLjwvYXV0
aG9yPjwvYXV0aG9ycz48L2NvbnRyaWJ1dG9ycz48dGl0bGVzPjx0aXRsZT5CYWN0ZXJpYWwgY29l
eGlzdGVuY2UgZHJpdmVuIGJ5IG1vdGlsaXR5IGFuZCBzcGF0aWFsIGNvbXBldGl0aW9uPC90aXRs
ZT48c2Vjb25kYXJ5LXRpdGxlPk5hdHVyZTwvc2Vjb25kYXJ5LXRpdGxlPjwvdGl0bGVzPjxwZXJp
b2RpY2FsPjxmdWxsLXRpdGxlPk5hdHVyZTwvZnVsbC10aXRsZT48YWJici0xPk5hdHVyZTwvYWJi
ci0xPjwvcGVyaW9kaWNhbD48cGFnZXM+NTg4LTU5MjwvcGFnZXM+PHZvbHVtZT41Nzg8L3ZvbHVt
ZT48bnVtYmVyPjc3OTY8L251bWJlcj48ZGF0ZXM+PHllYXI+MjAyMDwveWVhcj48cHViLWRhdGVz
PjxkYXRlPjIwMjAvMDIvMDE8L2RhdGU+PC9wdWItZGF0ZXM+PC9kYXRlcz48aXNibj4xNDc2LTQ2
ODc8L2lzYm4+PHVybHM+PHJlbGF0ZWQtdXJscz48dXJsPmh0dHBzOi8vZG9pLm9yZy8xMC4xMDM4
L3M0MTU4Ni0wMjAtMjAzMy0yPC91cmw+PC9yZWxhdGVkLXVybHM+PC91cmxzPjxlbGVjdHJvbmlj
LXJlc291cmNlLW51bT4xMC4xMDM4L3M0MTU4Ni0wMjAtMjAzMy0yPC9lbGVjdHJvbmljLXJlc291
cmNlLW51bT48L3JlY29yZD48L0NpdGU+PENpdGU+PEF1dGhvcj5NaXRjaGVsbDwvQXV0aG9yPjxZ
ZWFyPjIwMDY8L1llYXI+PFJlY051bT4xMDQyNTwvUmVjTnVtPjxyZWNvcmQ+PHJlYy1udW1iZXI+
MTA0MjU8L3JlYy1udW1iZXI+PGZvcmVpZ24ta2V5cz48a2V5IGFwcD0iRU4iIGRiLWlkPSJ3cDBy
MmV3dm5yZDVldWV6ZHI0NWFkdzF2cHJkMnpleHdmd2QiPjEwNDI1PC9rZXk+PC9mb3JlaWduLWtl
eXM+PHJlZi10eXBlIG5hbWU9IkpvdXJuYWwgQXJ0aWNsZSI+MTc8L3JlZi10eXBlPjxjb250cmli
dXRvcnM+PGF1dGhvcnM+PGF1dGhvcj5NaXRjaGVsbCwgSmFtZXMgRy48L2F1dGhvcj48YXV0aG9y
PktvZ3VyZSwgS2F6dWhpcm88L2F1dGhvcj48L2F1dGhvcnM+PC9jb250cmlidXRvcnM+PHRpdGxl
cz48dGl0bGU+QmFjdGVyaWFsIG1vdGlsaXR5OiBsaW5rcyB0byB0aGUgZW52aXJvbm1lbnQgYW5k
IGEgZHJpdmluZyBmb3JjZSBmb3IgbWljcm9iaWFsIHBoeXNpY3M8L3RpdGxlPjxzZWNvbmRhcnkt
dGl0bGU+RkVNUyBNaWNyb2Jpb2xvZ3kgRWNvbG9neTwvc2Vjb25kYXJ5LXRpdGxlPjwvdGl0bGVz
PjxwZXJpb2RpY2FsPjxmdWxsLXRpdGxlPkZFTVMgTWljcm9iaW9sIEVjb2w8L2Z1bGwtdGl0bGU+
PGFiYnItMT5GRU1TIG1pY3JvYmlvbG9neSBlY29sb2d5PC9hYmJyLTE+PC9wZXJpb2RpY2FsPjxw
YWdlcz4zLTE2PC9wYWdlcz48dm9sdW1lPjU1PC92b2x1bWU+PG51bWJlcj4xPC9udW1iZXI+PGRh
dGVzPjx5ZWFyPjIwMDY8L3llYXI+PC9kYXRlcz48aXNibj4wMTY4LTY0OTY8L2lzYm4+PHVybHM+
PHJlbGF0ZWQtdXJscz48dXJsPmh0dHBzOi8vZG9pLm9yZy8xMC4xMTExL2ouMTU3NC02OTQxLjIw
MDUuMDAwMDMueDwvdXJsPjwvcmVsYXRlZC11cmxzPjwvdXJscz48ZWxlY3Ryb25pYy1yZXNvdXJj
ZS1udW0+MTAuMTExMS9qLjE1NzQtNjk0MS4yMDA1LjAwMDAzLng8L2VsZWN0cm9uaWMtcmVzb3Vy
Y2UtbnVtPjxhY2Nlc3MtZGF0ZT4zLzIzLzIwMjI8L2FjY2Vzcy1kYXRlPjwvcmVjb3JkPjwvQ2l0
ZT48L0VuZE5vdGU+
</w:fldData>
        </w:fldChar>
      </w:r>
      <w:r w:rsidR="00900836">
        <w:instrText xml:space="preserve"> ADDIN EN.CITE.DATA </w:instrText>
      </w:r>
      <w:r w:rsidR="00900836">
        <w:fldChar w:fldCharType="end"/>
      </w:r>
      <w:r>
        <w:fldChar w:fldCharType="separate"/>
      </w:r>
      <w:r w:rsidR="00900836">
        <w:rPr>
          <w:noProof/>
        </w:rPr>
        <w:t>[</w:t>
      </w:r>
      <w:hyperlink w:anchor="_ENREF_13" w:tooltip="McCaulou, 1995 #10422" w:history="1">
        <w:r w:rsidR="002E5E05">
          <w:rPr>
            <w:noProof/>
          </w:rPr>
          <w:t>13-17</w:t>
        </w:r>
      </w:hyperlink>
      <w:r w:rsidR="00900836">
        <w:rPr>
          <w:noProof/>
        </w:rPr>
        <w:t>]</w:t>
      </w:r>
      <w:r>
        <w:fldChar w:fldCharType="end"/>
      </w:r>
      <w:r>
        <w:t>.</w:t>
      </w:r>
      <w:r w:rsidRPr="002E260E">
        <w:t xml:space="preserve"> </w:t>
      </w:r>
      <w:bookmarkStart w:id="9" w:name="OLE_LINK74"/>
      <w:r>
        <w:t xml:space="preserve">Motility has been reported to be important for collective behaviors, coexistence of species, and the maintenance of diversity </w:t>
      </w:r>
      <w:r>
        <w:fldChar w:fldCharType="begin"/>
      </w:r>
      <w:r w:rsidR="00900836">
        <w:instrText xml:space="preserve"> ADDIN EN.CITE &lt;EndNote&gt;&lt;Cite&gt;&lt;Author&gt;Gude&lt;/Author&gt;&lt;Year&gt;2020&lt;/Year&gt;&lt;RecNum&gt;9304&lt;/RecNum&gt;&lt;DisplayText&gt;[16]&lt;/DisplayText&gt;&lt;record&gt;&lt;rec-number&gt;9304&lt;/rec-number&gt;&lt;foreign-keys&gt;&lt;key app="EN" db-id="wp0r2ewvnrd5euezdr45adw1vprd2zexwfwd"&gt;9304&lt;/key&gt;&lt;/foreign-keys&gt;&lt;ref-type name="Journal Article"&gt;17&lt;/ref-type&gt;&lt;contributors&gt;&lt;authors&gt;&lt;author&gt;Gude, Sebastian&lt;/author&gt;&lt;author&gt;Pinçe, Erçağ&lt;/author&gt;&lt;author&gt;Taute, Katja M.&lt;/author&gt;&lt;author&gt;Seinen, Anne-Bart&lt;/author&gt;&lt;author&gt;Shimizu, Thomas S.&lt;/author&gt;&lt;author&gt;Tans, Sander J.&lt;/author&gt;&lt;/authors&gt;&lt;/contributors&gt;&lt;titles&gt;&lt;title&gt;Bacterial coexistence driven by motility and spatial competition&lt;/title&gt;&lt;secondary-title&gt;Nature&lt;/secondary-title&gt;&lt;/titles&gt;&lt;periodical&gt;&lt;full-title&gt;Nature&lt;/full-title&gt;&lt;abbr-1&gt;Nature&lt;/abbr-1&gt;&lt;/periodical&gt;&lt;pages&gt;588-592&lt;/pages&gt;&lt;volume&gt;578&lt;/volume&gt;&lt;number&gt;7796&lt;/number&gt;&lt;dates&gt;&lt;year&gt;2020&lt;/year&gt;&lt;pub-dates&gt;&lt;date&gt;2020/02/01&lt;/date&gt;&lt;/pub-dates&gt;&lt;/dates&gt;&lt;isbn&gt;1476-4687&lt;/isbn&gt;&lt;urls&gt;&lt;related-urls&gt;&lt;url&gt;https://doi.org/10.1038/s41586-020-2033-2&lt;/url&gt;&lt;/related-urls&gt;&lt;/urls&gt;&lt;electronic-resource-num&gt;10.1038/s41586-020-2033-2&lt;/electronic-resource-num&gt;&lt;/record&gt;&lt;/Cite&gt;&lt;/EndNote&gt;</w:instrText>
      </w:r>
      <w:r>
        <w:fldChar w:fldCharType="separate"/>
      </w:r>
      <w:r w:rsidR="00900836">
        <w:rPr>
          <w:noProof/>
        </w:rPr>
        <w:t>[</w:t>
      </w:r>
      <w:hyperlink w:anchor="_ENREF_16" w:tooltip="Gude, 2020 #9304" w:history="1">
        <w:r w:rsidR="002E5E05">
          <w:rPr>
            <w:noProof/>
          </w:rPr>
          <w:t>16</w:t>
        </w:r>
      </w:hyperlink>
      <w:r w:rsidR="00900836">
        <w:rPr>
          <w:noProof/>
        </w:rPr>
        <w:t>]</w:t>
      </w:r>
      <w:r>
        <w:fldChar w:fldCharType="end"/>
      </w:r>
      <w:r>
        <w:t>. C</w:t>
      </w:r>
      <w:r>
        <w:rPr>
          <w:rFonts w:hint="eastAsia"/>
        </w:rPr>
        <w:t>o</w:t>
      </w:r>
      <w:r>
        <w:t xml:space="preserve">nstrained by the physical environment (e.g., fluid flow and porosity) and energy availability, sediment microbes are motile in shallower, porous, energy-rich sediments, whereas in deeper, compacted clay sediments, they tend to be motionlessly attached to solid particles </w:t>
      </w:r>
      <w:r>
        <w:fldChar w:fldCharType="begin">
          <w:fldData xml:space="preserve">PEVuZE5vdGU+PENpdGU+PEF1dGhvcj5Tb248L0F1dGhvcj48WWVhcj4yMDE1PC9ZZWFyPjxSZWNO
dW0+MTA0Mjc8L1JlY051bT48RGlzcGxheVRleHQ+WzE0LCAxOF08L0Rpc3BsYXlUZXh0PjxyZWNv
cmQ+PHJlYy1udW1iZXI+MTA0Mjc8L3JlYy1udW1iZXI+PGZvcmVpZ24ta2V5cz48a2V5IGFwcD0i
RU4iIGRiLWlkPSJ3cDByMmV3dm5yZDVldWV6ZHI0NWFkdzF2cHJkMnpleHdmd2QiPjEwNDI3PC9r
ZXk+PC9mb3JlaWduLWtleXM+PHJlZi10eXBlIG5hbWU9IkpvdXJuYWwgQXJ0aWNsZSI+MTc8L3Jl
Zi10eXBlPjxjb250cmlidXRvcnM+PGF1dGhvcnM+PGF1dGhvcj5Tb24sIEt3YW5nbWluPC9hdXRo
b3I+PGF1dGhvcj5CcnVtbGV5LCBEb3VnbGFzIFIuPC9hdXRob3I+PGF1dGhvcj5TdG9ja2VyLCBS
b21hbjwvYXV0aG9yPjwvYXV0aG9ycz48L2NvbnRyaWJ1dG9ycz48dGl0bGVzPjx0aXRsZT5MaXZl
IGZyb20gdW5kZXIgdGhlIGxlbnM6IGV4cGxvcmluZyBtaWNyb2JpYWwgbW90aWxpdHkgd2l0aCBk
eW5hbWljIGltYWdpbmcgYW5kIG1pY3JvZmx1aWRpY3M8L3RpdGxlPjxzZWNvbmRhcnktdGl0bGU+
TmF0dXJlIFJldmlld3MgTWljcm9iaW9sb2d5PC9zZWNvbmRhcnktdGl0bGU+PC90aXRsZXM+PHBl
cmlvZGljYWw+PGZ1bGwtdGl0bGU+TmF0dXJlIFJldmlld3MgTWljcm9iaW9sb2d5PC9mdWxsLXRp
dGxlPjxhYmJyLTE+TmF0IFJldiBNaWNyb2Jpb2w8L2FiYnItMT48L3BlcmlvZGljYWw+PHBhZ2Vz
Pjc2MS03NzU8L3BhZ2VzPjx2b2x1bWU+MTM8L3ZvbHVtZT48bnVtYmVyPjEyPC9udW1iZXI+PGRh
dGVzPjx5ZWFyPjIwMTU8L3llYXI+PHB1Yi1kYXRlcz48ZGF0ZT4yMDE1LzEyLzAxPC9kYXRlPjwv
cHViLWRhdGVzPjwvZGF0ZXM+PGlzYm4+MTc0MC0xNTM0PC9pc2JuPjx1cmxzPjxyZWxhdGVkLXVy
bHM+PHVybD5odHRwczovL2RvaS5vcmcvMTAuMTAzOC9ucm1pY3JvMzU2NzwvdXJsPjwvcmVsYXRl
ZC11cmxzPjwvdXJscz48ZWxlY3Ryb25pYy1yZXNvdXJjZS1udW0+MTAuMTAzOC9ucm1pY3JvMzU2
NzwvZWxlY3Ryb25pYy1yZXNvdXJjZS1udW0+PC9yZWNvcmQ+PC9DaXRlPjxDaXRlPjxBdXRob3I+
RmVuY2hlbDwvQXV0aG9yPjxZZWFyPjIwMDg8L1llYXI+PFJlY051bT4xMDQyMDwvUmVjTnVtPjxy
ZWNvcmQ+PHJlYy1udW1iZXI+MTA0MjA8L3JlYy1udW1iZXI+PGZvcmVpZ24ta2V5cz48a2V5IGFw
cD0iRU4iIGRiLWlkPSJ3cDByMmV3dm5yZDVldWV6ZHI0NWFkdzF2cHJkMnpleHdmd2QiPjEwNDIw
PC9rZXk+PC9mb3JlaWduLWtleXM+PHJlZi10eXBlIG5hbWU9IkpvdXJuYWwgQXJ0aWNsZSI+MTc8
L3JlZi10eXBlPjxjb250cmlidXRvcnM+PGF1dGhvcnM+PGF1dGhvcj5GZW5jaGVsLCBULjwvYXV0
aG9yPjwvYXV0aG9ycz48L2NvbnRyaWJ1dG9ycz48YXV0aC1hZGRyZXNzPlVuaXYgQ29wZW5oYWdl
biwgTWFyaW5lIEJpb2wgTGFiLCBESy0zMDAwIEhlbHNpbmdvciwgRGVubWFyazwvYXV0aC1hZGRy
ZXNzPjx0aXRsZXM+PHRpdGxlPk1vdGlsaXR5IG9mIGJhY3RlcmlhIGluIHNlZGltZW50czwvdGl0
bGU+PHNlY29uZGFyeS10aXRsZT5BUVVBVElDIE1JQ1JPQklBTCBFQ09MT0dZPC9zZWNvbmRhcnkt
dGl0bGU+PC90aXRsZXM+PHBlcmlvZGljYWw+PGZ1bGwtdGl0bGU+QXF1YXRpYyBNaWNyb2JpYWwg
RWNvbG9neTwvZnVsbC10aXRsZT48YWJici0xPkFxdWF0IE1pY3JvYiBFY29sPC9hYmJyLTE+PC9w
ZXJpb2RpY2FsPjxwYWdlcz4yMy0zMDwvcGFnZXM+PHZvbHVtZT41MTwvdm9sdW1lPjxudW1iZXI+
MTwvbnVtYmVyPjxrZXl3b3Jkcz48a2V5d29yZD5iYWN0ZXJpYWwgbW90aWxpdHk8L2tleXdvcmQ+
PGtleXdvcmQ+bWFyaW5lIHNlZGltZW50czwva2V5d29yZD48a2V5d29yZD5jaGVtb3RheGlzPC9r
ZXl3b3JkPjxrZXl3b3JkPk1JQ1JPU0NBTEUgTlVUUklFTlQgUEFUQ0hFUzwva2V5d29yZD48a2V5
d29yZD5NQVJJTkUtU0VESU1FTlRTPC9rZXl3b3JkPjxrZXl3b3JkPlNXSU1NSU5HIFNQRUVEPC9r
ZXl3b3JkPjxrZXl3b3JkPkNPTU1VTklUSUVTPC9rZXl3b3JkPjxrZXl3b3JkPkRJRkZVU0lPTjwv
a2V5d29yZD48a2V5d29yZD5EWU5BTUlDUzwva2V5d29yZD48a2V5d29yZD5CVVJST1dTPC9rZXl3
b3JkPjxrZXl3b3JkPlNFQTwva2V5d29yZD48L2tleXdvcmRzPjxkYXRlcz48eWVhcj4yMDA4PC95
ZWFyPjxwdWItZGF0ZXM+PGRhdGU+QVBSIDI0PC9kYXRlPjwvcHViLWRhdGVzPjwvZGF0ZXM+PGlz
Ym4+MDk0OC0zMDU1IEo5IC0gQVFVQVQgTUlDUk9CIEVDT0w8L2lzYm4+PGFjY2Vzc2lvbi1udW0+
V09TOjAwMDI1NjE5MDYwMDAwMzwvYWNjZXNzaW9uLW51bT48dXJscz48L3VybHM+PGVsZWN0cm9u
aWMtcmVzb3VyY2UtbnVtPjEwLjMzNTQvYW1lMDExODI8L2VsZWN0cm9uaWMtcmVzb3VyY2UtbnVt
PjxsYW5ndWFnZT5FbmdsaXNoPC9sYW5ndWFnZT48L3JlY29yZD48L0NpdGU+PC9FbmROb3RlPgB=
</w:fldData>
        </w:fldChar>
      </w:r>
      <w:r w:rsidR="00900836">
        <w:instrText xml:space="preserve"> ADDIN EN.CITE </w:instrText>
      </w:r>
      <w:r w:rsidR="00900836">
        <w:fldChar w:fldCharType="begin">
          <w:fldData xml:space="preserve">PEVuZE5vdGU+PENpdGU+PEF1dGhvcj5Tb248L0F1dGhvcj48WWVhcj4yMDE1PC9ZZWFyPjxSZWNO
dW0+MTA0Mjc8L1JlY051bT48RGlzcGxheVRleHQ+WzE0LCAxOF08L0Rpc3BsYXlUZXh0PjxyZWNv
cmQ+PHJlYy1udW1iZXI+MTA0Mjc8L3JlYy1udW1iZXI+PGZvcmVpZ24ta2V5cz48a2V5IGFwcD0i
RU4iIGRiLWlkPSJ3cDByMmV3dm5yZDVldWV6ZHI0NWFkdzF2cHJkMnpleHdmd2QiPjEwNDI3PC9r
ZXk+PC9mb3JlaWduLWtleXM+PHJlZi10eXBlIG5hbWU9IkpvdXJuYWwgQXJ0aWNsZSI+MTc8L3Jl
Zi10eXBlPjxjb250cmlidXRvcnM+PGF1dGhvcnM+PGF1dGhvcj5Tb24sIEt3YW5nbWluPC9hdXRo
b3I+PGF1dGhvcj5CcnVtbGV5LCBEb3VnbGFzIFIuPC9hdXRob3I+PGF1dGhvcj5TdG9ja2VyLCBS
b21hbjwvYXV0aG9yPjwvYXV0aG9ycz48L2NvbnRyaWJ1dG9ycz48dGl0bGVzPjx0aXRsZT5MaXZl
IGZyb20gdW5kZXIgdGhlIGxlbnM6IGV4cGxvcmluZyBtaWNyb2JpYWwgbW90aWxpdHkgd2l0aCBk
eW5hbWljIGltYWdpbmcgYW5kIG1pY3JvZmx1aWRpY3M8L3RpdGxlPjxzZWNvbmRhcnktdGl0bGU+
TmF0dXJlIFJldmlld3MgTWljcm9iaW9sb2d5PC9zZWNvbmRhcnktdGl0bGU+PC90aXRsZXM+PHBl
cmlvZGljYWw+PGZ1bGwtdGl0bGU+TmF0dXJlIFJldmlld3MgTWljcm9iaW9sb2d5PC9mdWxsLXRp
dGxlPjxhYmJyLTE+TmF0IFJldiBNaWNyb2Jpb2w8L2FiYnItMT48L3BlcmlvZGljYWw+PHBhZ2Vz
Pjc2MS03NzU8L3BhZ2VzPjx2b2x1bWU+MTM8L3ZvbHVtZT48bnVtYmVyPjEyPC9udW1iZXI+PGRh
dGVzPjx5ZWFyPjIwMTU8L3llYXI+PHB1Yi1kYXRlcz48ZGF0ZT4yMDE1LzEyLzAxPC9kYXRlPjwv
cHViLWRhdGVzPjwvZGF0ZXM+PGlzYm4+MTc0MC0xNTM0PC9pc2JuPjx1cmxzPjxyZWxhdGVkLXVy
bHM+PHVybD5odHRwczovL2RvaS5vcmcvMTAuMTAzOC9ucm1pY3JvMzU2NzwvdXJsPjwvcmVsYXRl
ZC11cmxzPjwvdXJscz48ZWxlY3Ryb25pYy1yZXNvdXJjZS1udW0+MTAuMTAzOC9ucm1pY3JvMzU2
NzwvZWxlY3Ryb25pYy1yZXNvdXJjZS1udW0+PC9yZWNvcmQ+PC9DaXRlPjxDaXRlPjxBdXRob3I+
RmVuY2hlbDwvQXV0aG9yPjxZZWFyPjIwMDg8L1llYXI+PFJlY051bT4xMDQyMDwvUmVjTnVtPjxy
ZWNvcmQ+PHJlYy1udW1iZXI+MTA0MjA8L3JlYy1udW1iZXI+PGZvcmVpZ24ta2V5cz48a2V5IGFw
cD0iRU4iIGRiLWlkPSJ3cDByMmV3dm5yZDVldWV6ZHI0NWFkdzF2cHJkMnpleHdmd2QiPjEwNDIw
PC9rZXk+PC9mb3JlaWduLWtleXM+PHJlZi10eXBlIG5hbWU9IkpvdXJuYWwgQXJ0aWNsZSI+MTc8
L3JlZi10eXBlPjxjb250cmlidXRvcnM+PGF1dGhvcnM+PGF1dGhvcj5GZW5jaGVsLCBULjwvYXV0
aG9yPjwvYXV0aG9ycz48L2NvbnRyaWJ1dG9ycz48YXV0aC1hZGRyZXNzPlVuaXYgQ29wZW5oYWdl
biwgTWFyaW5lIEJpb2wgTGFiLCBESy0zMDAwIEhlbHNpbmdvciwgRGVubWFyazwvYXV0aC1hZGRy
ZXNzPjx0aXRsZXM+PHRpdGxlPk1vdGlsaXR5IG9mIGJhY3RlcmlhIGluIHNlZGltZW50czwvdGl0
bGU+PHNlY29uZGFyeS10aXRsZT5BUVVBVElDIE1JQ1JPQklBTCBFQ09MT0dZPC9zZWNvbmRhcnkt
dGl0bGU+PC90aXRsZXM+PHBlcmlvZGljYWw+PGZ1bGwtdGl0bGU+QXF1YXRpYyBNaWNyb2JpYWwg
RWNvbG9neTwvZnVsbC10aXRsZT48YWJici0xPkFxdWF0IE1pY3JvYiBFY29sPC9hYmJyLTE+PC9w
ZXJpb2RpY2FsPjxwYWdlcz4yMy0zMDwvcGFnZXM+PHZvbHVtZT41MTwvdm9sdW1lPjxudW1iZXI+
MTwvbnVtYmVyPjxrZXl3b3Jkcz48a2V5d29yZD5iYWN0ZXJpYWwgbW90aWxpdHk8L2tleXdvcmQ+
PGtleXdvcmQ+bWFyaW5lIHNlZGltZW50czwva2V5d29yZD48a2V5d29yZD5jaGVtb3RheGlzPC9r
ZXl3b3JkPjxrZXl3b3JkPk1JQ1JPU0NBTEUgTlVUUklFTlQgUEFUQ0hFUzwva2V5d29yZD48a2V5
d29yZD5NQVJJTkUtU0VESU1FTlRTPC9rZXl3b3JkPjxrZXl3b3JkPlNXSU1NSU5HIFNQRUVEPC9r
ZXl3b3JkPjxrZXl3b3JkPkNPTU1VTklUSUVTPC9rZXl3b3JkPjxrZXl3b3JkPkRJRkZVU0lPTjwv
a2V5d29yZD48a2V5d29yZD5EWU5BTUlDUzwva2V5d29yZD48a2V5d29yZD5CVVJST1dTPC9rZXl3
b3JkPjxrZXl3b3JkPlNFQTwva2V5d29yZD48L2tleXdvcmRzPjxkYXRlcz48eWVhcj4yMDA4PC95
ZWFyPjxwdWItZGF0ZXM+PGRhdGU+QVBSIDI0PC9kYXRlPjwvcHViLWRhdGVzPjwvZGF0ZXM+PGlz
Ym4+MDk0OC0zMDU1IEo5IC0gQVFVQVQgTUlDUk9CIEVDT0w8L2lzYm4+PGFjY2Vzc2lvbi1udW0+
V09TOjAwMDI1NjE5MDYwMDAwMzwvYWNjZXNzaW9uLW51bT48dXJscz48L3VybHM+PGVsZWN0cm9u
aWMtcmVzb3VyY2UtbnVtPjEwLjMzNTQvYW1lMDExODI8L2VsZWN0cm9uaWMtcmVzb3VyY2UtbnVt
PjxsYW5ndWFnZT5FbmdsaXNoPC9sYW5ndWFnZT48L3JlY29yZD48L0NpdGU+PC9FbmROb3RlPgB=
</w:fldData>
        </w:fldChar>
      </w:r>
      <w:r w:rsidR="00900836">
        <w:instrText xml:space="preserve"> ADDIN EN.CITE.DATA </w:instrText>
      </w:r>
      <w:r w:rsidR="00900836">
        <w:fldChar w:fldCharType="end"/>
      </w:r>
      <w:r>
        <w:fldChar w:fldCharType="separate"/>
      </w:r>
      <w:r w:rsidR="00900836">
        <w:rPr>
          <w:noProof/>
        </w:rPr>
        <w:t>[</w:t>
      </w:r>
      <w:hyperlink w:anchor="_ENREF_14" w:tooltip="Fenchel, 2008 #10420" w:history="1">
        <w:r w:rsidR="002E5E05">
          <w:rPr>
            <w:noProof/>
          </w:rPr>
          <w:t>14</w:t>
        </w:r>
      </w:hyperlink>
      <w:r w:rsidR="00900836">
        <w:rPr>
          <w:noProof/>
        </w:rPr>
        <w:t xml:space="preserve">, </w:t>
      </w:r>
      <w:hyperlink w:anchor="_ENREF_18" w:tooltip="Son, 2015 #10427" w:history="1">
        <w:r w:rsidR="002E5E05">
          <w:rPr>
            <w:noProof/>
          </w:rPr>
          <w:t>18</w:t>
        </w:r>
      </w:hyperlink>
      <w:r w:rsidR="00900836">
        <w:rPr>
          <w:noProof/>
        </w:rPr>
        <w:t>]</w:t>
      </w:r>
      <w:r>
        <w:fldChar w:fldCharType="end"/>
      </w:r>
      <w:r>
        <w:t>.</w:t>
      </w:r>
      <w:bookmarkEnd w:id="9"/>
      <w:r>
        <w:t xml:space="preserve"> </w:t>
      </w:r>
      <w:bookmarkStart w:id="10" w:name="OLE_LINK75"/>
    </w:p>
    <w:p w14:paraId="3FAD2623" w14:textId="4D2AA650" w:rsidR="00BC0565" w:rsidRPr="00FF6763" w:rsidRDefault="005F5DF8" w:rsidP="00537470">
      <w:pPr>
        <w:widowControl/>
        <w:ind w:firstLine="480"/>
        <w:rPr>
          <w:rFonts w:eastAsiaTheme="minorEastAsia"/>
        </w:rPr>
      </w:pPr>
      <w:bookmarkStart w:id="11" w:name="OLE_LINK51"/>
      <w:r>
        <w:t xml:space="preserve">Chemotaxis is </w:t>
      </w:r>
      <w:r w:rsidR="004F1914">
        <w:t>an</w:t>
      </w:r>
      <w:r>
        <w:t xml:space="preserve"> important aspect </w:t>
      </w:r>
      <w:r w:rsidRPr="00672BEF">
        <w:t xml:space="preserve">by which cells sense chemical gradients and </w:t>
      </w:r>
      <w:r>
        <w:t>move directionally with preference</w:t>
      </w:r>
      <w:r w:rsidRPr="00672BEF">
        <w:t>.</w:t>
      </w:r>
      <w:bookmarkEnd w:id="10"/>
      <w:r>
        <w:t xml:space="preserve"> The oxycline of near-surface sediments is such a hotspot where microbes evolve various chemotactic strategies in response to O</w:t>
      </w:r>
      <w:r w:rsidRPr="00B36670">
        <w:rPr>
          <w:vertAlign w:val="subscript"/>
        </w:rPr>
        <w:t>2</w:t>
      </w:r>
      <w:r>
        <w:t xml:space="preserve"> tension </w:t>
      </w:r>
      <w:r>
        <w:fldChar w:fldCharType="begin">
          <w:fldData xml:space="preserve">PEVuZE5vdGU+PENpdGU+PEF1dGhvcj5CYXJiYXJhPC9BdXRob3I+PFllYXI+MTk5NjwvWWVhcj48
UmVjTnVtPjEwNDI0PC9SZWNOdW0+PERpc3BsYXlUZXh0PlsxNCwgMTktMjFdPC9EaXNwbGF5VGV4
dD48cmVjb3JkPjxyZWMtbnVtYmVyPjEwNDI0PC9yZWMtbnVtYmVyPjxmb3JlaWduLWtleXM+PGtl
eSBhcHA9IkVOIiBkYi1pZD0id3AwcjJld3ZucmQ1ZXVlemRyNDVhZHcxdnByZDJ6ZXh3ZndkIj4x
MDQyNDwva2V5PjwvZm9yZWlnbi1rZXlzPjxyZWYtdHlwZSBuYW1lPSJKb3VybmFsIEFydGljbGUi
PjE3PC9yZWYtdHlwZT48Y29udHJpYnV0b3JzPjxhdXRob3JzPjxhdXRob3I+QmFyYmFyYSwgRy4g
TS48L2F1dGhvcj48YXV0aG9yPk1pdGNoZWxsLCBKLiBHLjwvYXV0aG9yPjwvYXV0aG9ycz48L2Nv
bnRyaWJ1dG9ycz48dGl0bGVzPjx0aXRsZT5Gb3JtYXRpb24gb2YgMzAtIHRvIDQwLW1pY3JvbWV0
ZXItdGhpY2sgbGFtaW5hdGlvbnMgYnkgaGlnaC1zcGVlZCBtYXJpbmUgYmFjdGVyaWEgaW4gbWlj
cm9iaWFsIG1hdHM8L3RpdGxlPjxzZWNvbmRhcnktdGl0bGU+QXBwbCBFbnZpcm9uIE1pY3JvYmlv
bDwvc2Vjb25kYXJ5LXRpdGxlPjxhbHQtdGl0bGU+QXBwbGllZCBhbmQgZW52aXJvbm1lbnRhbCBt
aWNyb2Jpb2xvZ3k8L2FsdC10aXRsZT48L3RpdGxlcz48cGVyaW9kaWNhbD48ZnVsbC10aXRsZT5B
cHBsIEVudmlyb24gTWljcm9iaW9sPC9mdWxsLXRpdGxlPjwvcGVyaW9kaWNhbD48YWx0LXBlcmlv
ZGljYWw+PGZ1bGwtdGl0bGU+QXBwbGllZCBhbmQgRW52aXJvbm1lbnRhbCBNaWNyb2Jpb2xvZ3k8
L2Z1bGwtdGl0bGU+PGFiYnItMT5BcHBsIEVudmlyb24gTWljcm9iPC9hYmJyLTE+PC9hbHQtcGVy
aW9kaWNhbD48cGFnZXM+Mzk4NS05MDwvcGFnZXM+PHZvbHVtZT42Mjwvdm9sdW1lPjxudW1iZXI+
MTE8L251bWJlcj48ZWRpdGlvbj4xOTk2LzExLzAxPC9lZGl0aW9uPjxkYXRlcz48eWVhcj4xOTk2
PC95ZWFyPjxwdWItZGF0ZXM+PGRhdGU+Tm92PC9kYXRlPjwvcHViLWRhdGVzPjwvZGF0ZXM+PGlz
Ym4+MDA5OS0yMjQwIChQcmludCkmI3hEOzAwOTktMjI0MDwvaXNibj48YWNjZXNzaW9uLW51bT4x
NjUzNTQzNzwvYWNjZXNzaW9uLW51bT48dXJscz48L3VybHM+PGN1c3RvbTI+UG1jMTM4ODk3NTwv
Y3VzdG9tMj48ZWxlY3Ryb25pYy1yZXNvdXJjZS1udW0+MTAuMTEyOC9hZW0uNjIuMTEuMzk4NS0z
OTkwLjE5OTY8L2VsZWN0cm9uaWMtcmVzb3VyY2UtbnVtPjxyZW1vdGUtZGF0YWJhc2UtcHJvdmlk
ZXI+TmxtPC9yZW1vdGUtZGF0YWJhc2UtcHJvdmlkZXI+PGxhbmd1YWdlPmVuZzwvbGFuZ3VhZ2U+
PC9yZWNvcmQ+PC9DaXRlPjxDaXRlPjxBdXRob3I+RmVuY2hlbDwvQXV0aG9yPjxZZWFyPjIwMDg8
L1llYXI+PFJlY051bT4xMDQyMDwvUmVjTnVtPjxyZWNvcmQ+PHJlYy1udW1iZXI+MTA0MjA8L3Jl
Yy1udW1iZXI+PGZvcmVpZ24ta2V5cz48a2V5IGFwcD0iRU4iIGRiLWlkPSJ3cDByMmV3dm5yZDVl
dWV6ZHI0NWFkdzF2cHJkMnpleHdmd2QiPjEwNDIwPC9rZXk+PC9mb3JlaWduLWtleXM+PHJlZi10
eXBlIG5hbWU9IkpvdXJuYWwgQXJ0aWNsZSI+MTc8L3JlZi10eXBlPjxjb250cmlidXRvcnM+PGF1
dGhvcnM+PGF1dGhvcj5GZW5jaGVsLCBULjwvYXV0aG9yPjwvYXV0aG9ycz48L2NvbnRyaWJ1dG9y
cz48YXV0aC1hZGRyZXNzPlVuaXYgQ29wZW5oYWdlbiwgTWFyaW5lIEJpb2wgTGFiLCBESy0zMDAw
IEhlbHNpbmdvciwgRGVubWFyazwvYXV0aC1hZGRyZXNzPjx0aXRsZXM+PHRpdGxlPk1vdGlsaXR5
IG9mIGJhY3RlcmlhIGluIHNlZGltZW50czwvdGl0bGU+PHNlY29uZGFyeS10aXRsZT5BUVVBVElD
IE1JQ1JPQklBTCBFQ09MT0dZPC9zZWNvbmRhcnktdGl0bGU+PC90aXRsZXM+PHBlcmlvZGljYWw+
PGZ1bGwtdGl0bGU+QXF1YXRpYyBNaWNyb2JpYWwgRWNvbG9neTwvZnVsbC10aXRsZT48YWJici0x
PkFxdWF0IE1pY3JvYiBFY29sPC9hYmJyLTE+PC9wZXJpb2RpY2FsPjxwYWdlcz4yMy0zMDwvcGFn
ZXM+PHZvbHVtZT41MTwvdm9sdW1lPjxudW1iZXI+MTwvbnVtYmVyPjxrZXl3b3Jkcz48a2V5d29y
ZD5iYWN0ZXJpYWwgbW90aWxpdHk8L2tleXdvcmQ+PGtleXdvcmQ+bWFyaW5lIHNlZGltZW50czwv
a2V5d29yZD48a2V5d29yZD5jaGVtb3RheGlzPC9rZXl3b3JkPjxrZXl3b3JkPk1JQ1JPU0NBTEUg
TlVUUklFTlQgUEFUQ0hFUzwva2V5d29yZD48a2V5d29yZD5NQVJJTkUtU0VESU1FTlRTPC9rZXl3
b3JkPjxrZXl3b3JkPlNXSU1NSU5HIFNQRUVEPC9rZXl3b3JkPjxrZXl3b3JkPkNPTU1VTklUSUVT
PC9rZXl3b3JkPjxrZXl3b3JkPkRJRkZVU0lPTjwva2V5d29yZD48a2V5d29yZD5EWU5BTUlDUzwv
a2V5d29yZD48a2V5d29yZD5CVVJST1dTPC9rZXl3b3JkPjxrZXl3b3JkPlNFQTwva2V5d29yZD48
L2tleXdvcmRzPjxkYXRlcz48eWVhcj4yMDA4PC95ZWFyPjxwdWItZGF0ZXM+PGRhdGU+QVBSIDI0
PC9kYXRlPjwvcHViLWRhdGVzPjwvZGF0ZXM+PGlzYm4+MDk0OC0zMDU1IEo5IC0gQVFVQVQgTUlD
Uk9CIEVDT0w8L2lzYm4+PGFjY2Vzc2lvbi1udW0+V09TOjAwMDI1NjE5MDYwMDAwMzwvYWNjZXNz
aW9uLW51bT48dXJscz48L3VybHM+PGVsZWN0cm9uaWMtcmVzb3VyY2UtbnVtPjEwLjMzNTQvYW1l
MDExODI8L2VsZWN0cm9uaWMtcmVzb3VyY2UtbnVtPjxsYW5ndWFnZT5FbmdsaXNoPC9sYW5ndWFn
ZT48L3JlY29yZD48L0NpdGU+PENpdGU+PEF1dGhvcj5UaGFyPC9BdXRob3I+PFllYXI+MjAwNTwv
WWVhcj48UmVjTnVtPjEwNDIzPC9SZWNOdW0+PHJlY29yZD48cmVjLW51bWJlcj4xMDQyMzwvcmVj
LW51bWJlcj48Zm9yZWlnbi1rZXlzPjxrZXkgYXBwPSJFTiIgZGItaWQ9IndwMHIyZXd2bnJkNWV1
ZXpkcjQ1YWR3MXZwcmQyemV4d2Z3ZCI+MTA0MjM8L2tleT48L2ZvcmVpZ24ta2V5cz48cmVmLXR5
cGUgbmFtZT0iSm91cm5hbCBBcnRpY2xlIj4xNzwvcmVmLXR5cGU+PGNvbnRyaWJ1dG9ycz48YXV0
aG9ycz48YXV0aG9yPlRoYXIsIFJvbGFuZDwvYXV0aG9yPjxhdXRob3I+RmVuY2hlbCwgVG9tPC9h
dXRob3I+PC9hdXRob3JzPjwvY29udHJpYnV0b3JzPjx0aXRsZXM+PHRpdGxlPlN1cnZleSBvZiBN
b3RpbGUgTWljcm9hZXJvcGhpbGljIEJhY3RlcmlhbCBNb3JwaG90eXBlcyBpbiB0aGUgT3h5Z2Vu
IEdyYWRpZW50IGFib3ZlIGEgTWFyaW5lIFN1bGZpZGljIFNlZGltZW50PC90aXRsZT48c2Vjb25k
YXJ5LXRpdGxlPkFwcGxpZWQgYW5kIEVudmlyb25tZW50YWwgTWljcm9iaW9sb2d5PC9zZWNvbmRh
cnktdGl0bGU+PC90aXRsZXM+PHBlcmlvZGljYWw+PGZ1bGwtdGl0bGU+QXBwbGllZCBhbmQgRW52
aXJvbm1lbnRhbCBNaWNyb2Jpb2xvZ3k8L2Z1bGwtdGl0bGU+PGFiYnItMT5BcHBsIEVudmlyb24g
TWljcm9iPC9hYmJyLTE+PC9wZXJpb2RpY2FsPjxwYWdlcz4zNjgyLTM2OTE8L3BhZ2VzPjx2b2x1
bWU+NzE8L3ZvbHVtZT48bnVtYmVyPjc8L251bWJlcj48ZGF0ZXM+PHllYXI+MjAwNTwveWVhcj48
cHViLWRhdGVzPjxkYXRlPjIwMDUvMDcvMDE8L2RhdGU+PC9wdWItZGF0ZXM+PC9kYXRlcz48cHVi
bGlzaGVyPkFtZXJpY2FuIFNvY2lldHkgZm9yIE1pY3JvYmlvbG9neTwvcHVibGlzaGVyPjx1cmxz
PjxyZWxhdGVkLXVybHM+PHVybD5odHRwczovL2RvaS5vcmcvMTAuMTEyOC9BRU0uNzEuNy4zNjgy
LTM2OTEuMjAwNTwvdXJsPjwvcmVsYXRlZC11cmxzPjwvdXJscz48ZWxlY3Ryb25pYy1yZXNvdXJj
ZS1udW0+MTAuMTEyOC9BRU0uNzEuNy4zNjgyLTM2OTEuMjAwNTwvZWxlY3Ryb25pYy1yZXNvdXJj
ZS1udW0+PGFjY2Vzcy1kYXRlPjIwMjIvMDMvMjM8L2FjY2Vzcy1kYXRlPjwvcmVjb3JkPjwvQ2l0
ZT48Q2l0ZT48QXV0aG9yPkJqZXJnPC9BdXRob3I+PFllYXI+MjAxNjwvWWVhcj48UmVjTnVtPjEw
NDI2PC9SZWNOdW0+PHJlY29yZD48cmVjLW51bWJlcj4xMDQyNjwvcmVjLW51bWJlcj48Zm9yZWln
bi1rZXlzPjxrZXkgYXBwPSJFTiIgZGItaWQ9IndwMHIyZXd2bnJkNWV1ZXpkcjQ1YWR3MXZwcmQy
emV4d2Z3ZCI+MTA0MjY8L2tleT48L2ZvcmVpZ24ta2V5cz48cmVmLXR5cGUgbmFtZT0iSm91cm5h
bCBBcnRpY2xlIj4xNzwvcmVmLXR5cGU+PGNvbnRyaWJ1dG9ycz48YXV0aG9ycz48YXV0aG9yPkJq
ZXJnLCBKLiBULjwvYXV0aG9yPjxhdXRob3I+RGFtZ2FhcmQsIEwuIFIuPC9hdXRob3I+PGF1dGhv
cj5Ib2xtLCBTLiBBLjwvYXV0aG9yPjxhdXRob3I+U2NocmFtbSwgQS48L2F1dGhvcj48YXV0aG9y
Pk5pZWxzZW4sIEwuIFAuPC9hdXRob3I+PC9hdXRob3JzPjwvY29udHJpYnV0b3JzPjx0aXRsZXM+
PHRpdGxlPk1vdGlsaXR5IG9mIEVsZWN0cmljIENhYmxlIEJhY3RlcmlhPC90aXRsZT48c2Vjb25k
YXJ5LXRpdGxlPkFQUExJRUQgQU5EIEVOVklST05NRU5UQUwgTUlDUk9CSU9MT0dZPC9zZWNvbmRh
cnktdGl0bGU+PC90aXRsZXM+PHBlcmlvZGljYWw+PGZ1bGwtdGl0bGU+QXBwbGllZCBhbmQgRW52
aXJvbm1lbnRhbCBNaWNyb2Jpb2xvZ3k8L2Z1bGwtdGl0bGU+PGFiYnItMT5BcHBsIEVudmlyb24g
TWljcm9iPC9hYmJyLTE+PC9wZXJpb2RpY2FsPjxwYWdlcz4zODE2LTM4MjE8L3BhZ2VzPjx2b2x1
bWU+ODI8L3ZvbHVtZT48bnVtYmVyPjEzPC9udW1iZXI+PGRhdGVzPjx5ZWFyPjIwMTY8L3llYXI+
PHB1Yi1kYXRlcz48ZGF0ZT5KVUw8L2RhdGU+PC9wdWItZGF0ZXM+PC9kYXRlcz48aXNibj4wMDk5
LTIyNDAmI3hEOzEwOTgtNTMzNjwvaXNibj48YWNjZXNzaW9uLW51bT5XT1M6MDAwMzc4MDQ4ODAw
MDE0PC9hY2Nlc3Npb24tbnVtPjx1cmxzPjwvdXJscz48ZWxlY3Ryb25pYy1yZXNvdXJjZS1udW0+
MTAuMTEyOC9BRU0uMDEwMzgtMTY8L2VsZWN0cm9uaWMtcmVzb3VyY2UtbnVtPjwvcmVjb3JkPjwv
Q2l0ZT48L0VuZE5vdGU+
</w:fldData>
        </w:fldChar>
      </w:r>
      <w:r w:rsidR="00900836">
        <w:instrText xml:space="preserve"> ADDIN EN.CITE </w:instrText>
      </w:r>
      <w:r w:rsidR="00900836">
        <w:fldChar w:fldCharType="begin">
          <w:fldData xml:space="preserve">PEVuZE5vdGU+PENpdGU+PEF1dGhvcj5CYXJiYXJhPC9BdXRob3I+PFllYXI+MTk5NjwvWWVhcj48
UmVjTnVtPjEwNDI0PC9SZWNOdW0+PERpc3BsYXlUZXh0PlsxNCwgMTktMjFdPC9EaXNwbGF5VGV4
dD48cmVjb3JkPjxyZWMtbnVtYmVyPjEwNDI0PC9yZWMtbnVtYmVyPjxmb3JlaWduLWtleXM+PGtl
eSBhcHA9IkVOIiBkYi1pZD0id3AwcjJld3ZucmQ1ZXVlemRyNDVhZHcxdnByZDJ6ZXh3ZndkIj4x
MDQyNDwva2V5PjwvZm9yZWlnbi1rZXlzPjxyZWYtdHlwZSBuYW1lPSJKb3VybmFsIEFydGljbGUi
PjE3PC9yZWYtdHlwZT48Y29udHJpYnV0b3JzPjxhdXRob3JzPjxhdXRob3I+QmFyYmFyYSwgRy4g
TS48L2F1dGhvcj48YXV0aG9yPk1pdGNoZWxsLCBKLiBHLjwvYXV0aG9yPjwvYXV0aG9ycz48L2Nv
bnRyaWJ1dG9ycz48dGl0bGVzPjx0aXRsZT5Gb3JtYXRpb24gb2YgMzAtIHRvIDQwLW1pY3JvbWV0
ZXItdGhpY2sgbGFtaW5hdGlvbnMgYnkgaGlnaC1zcGVlZCBtYXJpbmUgYmFjdGVyaWEgaW4gbWlj
cm9iaWFsIG1hdHM8L3RpdGxlPjxzZWNvbmRhcnktdGl0bGU+QXBwbCBFbnZpcm9uIE1pY3JvYmlv
bDwvc2Vjb25kYXJ5LXRpdGxlPjxhbHQtdGl0bGU+QXBwbGllZCBhbmQgZW52aXJvbm1lbnRhbCBt
aWNyb2Jpb2xvZ3k8L2FsdC10aXRsZT48L3RpdGxlcz48cGVyaW9kaWNhbD48ZnVsbC10aXRsZT5B
cHBsIEVudmlyb24gTWljcm9iaW9sPC9mdWxsLXRpdGxlPjwvcGVyaW9kaWNhbD48YWx0LXBlcmlv
ZGljYWw+PGZ1bGwtdGl0bGU+QXBwbGllZCBhbmQgRW52aXJvbm1lbnRhbCBNaWNyb2Jpb2xvZ3k8
L2Z1bGwtdGl0bGU+PGFiYnItMT5BcHBsIEVudmlyb24gTWljcm9iPC9hYmJyLTE+PC9hbHQtcGVy
aW9kaWNhbD48cGFnZXM+Mzk4NS05MDwvcGFnZXM+PHZvbHVtZT42Mjwvdm9sdW1lPjxudW1iZXI+
MTE8L251bWJlcj48ZWRpdGlvbj4xOTk2LzExLzAxPC9lZGl0aW9uPjxkYXRlcz48eWVhcj4xOTk2
PC95ZWFyPjxwdWItZGF0ZXM+PGRhdGU+Tm92PC9kYXRlPjwvcHViLWRhdGVzPjwvZGF0ZXM+PGlz
Ym4+MDA5OS0yMjQwIChQcmludCkmI3hEOzAwOTktMjI0MDwvaXNibj48YWNjZXNzaW9uLW51bT4x
NjUzNTQzNzwvYWNjZXNzaW9uLW51bT48dXJscz48L3VybHM+PGN1c3RvbTI+UG1jMTM4ODk3NTwv
Y3VzdG9tMj48ZWxlY3Ryb25pYy1yZXNvdXJjZS1udW0+MTAuMTEyOC9hZW0uNjIuMTEuMzk4NS0z
OTkwLjE5OTY8L2VsZWN0cm9uaWMtcmVzb3VyY2UtbnVtPjxyZW1vdGUtZGF0YWJhc2UtcHJvdmlk
ZXI+TmxtPC9yZW1vdGUtZGF0YWJhc2UtcHJvdmlkZXI+PGxhbmd1YWdlPmVuZzwvbGFuZ3VhZ2U+
PC9yZWNvcmQ+PC9DaXRlPjxDaXRlPjxBdXRob3I+RmVuY2hlbDwvQXV0aG9yPjxZZWFyPjIwMDg8
L1llYXI+PFJlY051bT4xMDQyMDwvUmVjTnVtPjxyZWNvcmQ+PHJlYy1udW1iZXI+MTA0MjA8L3Jl
Yy1udW1iZXI+PGZvcmVpZ24ta2V5cz48a2V5IGFwcD0iRU4iIGRiLWlkPSJ3cDByMmV3dm5yZDVl
dWV6ZHI0NWFkdzF2cHJkMnpleHdmd2QiPjEwNDIwPC9rZXk+PC9mb3JlaWduLWtleXM+PHJlZi10
eXBlIG5hbWU9IkpvdXJuYWwgQXJ0aWNsZSI+MTc8L3JlZi10eXBlPjxjb250cmlidXRvcnM+PGF1
dGhvcnM+PGF1dGhvcj5GZW5jaGVsLCBULjwvYXV0aG9yPjwvYXV0aG9ycz48L2NvbnRyaWJ1dG9y
cz48YXV0aC1hZGRyZXNzPlVuaXYgQ29wZW5oYWdlbiwgTWFyaW5lIEJpb2wgTGFiLCBESy0zMDAw
IEhlbHNpbmdvciwgRGVubWFyazwvYXV0aC1hZGRyZXNzPjx0aXRsZXM+PHRpdGxlPk1vdGlsaXR5
IG9mIGJhY3RlcmlhIGluIHNlZGltZW50czwvdGl0bGU+PHNlY29uZGFyeS10aXRsZT5BUVVBVElD
IE1JQ1JPQklBTCBFQ09MT0dZPC9zZWNvbmRhcnktdGl0bGU+PC90aXRsZXM+PHBlcmlvZGljYWw+
PGZ1bGwtdGl0bGU+QXF1YXRpYyBNaWNyb2JpYWwgRWNvbG9neTwvZnVsbC10aXRsZT48YWJici0x
PkFxdWF0IE1pY3JvYiBFY29sPC9hYmJyLTE+PC9wZXJpb2RpY2FsPjxwYWdlcz4yMy0zMDwvcGFn
ZXM+PHZvbHVtZT41MTwvdm9sdW1lPjxudW1iZXI+MTwvbnVtYmVyPjxrZXl3b3Jkcz48a2V5d29y
ZD5iYWN0ZXJpYWwgbW90aWxpdHk8L2tleXdvcmQ+PGtleXdvcmQ+bWFyaW5lIHNlZGltZW50czwv
a2V5d29yZD48a2V5d29yZD5jaGVtb3RheGlzPC9rZXl3b3JkPjxrZXl3b3JkPk1JQ1JPU0NBTEUg
TlVUUklFTlQgUEFUQ0hFUzwva2V5d29yZD48a2V5d29yZD5NQVJJTkUtU0VESU1FTlRTPC9rZXl3
b3JkPjxrZXl3b3JkPlNXSU1NSU5HIFNQRUVEPC9rZXl3b3JkPjxrZXl3b3JkPkNPTU1VTklUSUVT
PC9rZXl3b3JkPjxrZXl3b3JkPkRJRkZVU0lPTjwva2V5d29yZD48a2V5d29yZD5EWU5BTUlDUzwv
a2V5d29yZD48a2V5d29yZD5CVVJST1dTPC9rZXl3b3JkPjxrZXl3b3JkPlNFQTwva2V5d29yZD48
L2tleXdvcmRzPjxkYXRlcz48eWVhcj4yMDA4PC95ZWFyPjxwdWItZGF0ZXM+PGRhdGU+QVBSIDI0
PC9kYXRlPjwvcHViLWRhdGVzPjwvZGF0ZXM+PGlzYm4+MDk0OC0zMDU1IEo5IC0gQVFVQVQgTUlD
Uk9CIEVDT0w8L2lzYm4+PGFjY2Vzc2lvbi1udW0+V09TOjAwMDI1NjE5MDYwMDAwMzwvYWNjZXNz
aW9uLW51bT48dXJscz48L3VybHM+PGVsZWN0cm9uaWMtcmVzb3VyY2UtbnVtPjEwLjMzNTQvYW1l
MDExODI8L2VsZWN0cm9uaWMtcmVzb3VyY2UtbnVtPjxsYW5ndWFnZT5FbmdsaXNoPC9sYW5ndWFn
ZT48L3JlY29yZD48L0NpdGU+PENpdGU+PEF1dGhvcj5UaGFyPC9BdXRob3I+PFllYXI+MjAwNTwv
WWVhcj48UmVjTnVtPjEwNDIzPC9SZWNOdW0+PHJlY29yZD48cmVjLW51bWJlcj4xMDQyMzwvcmVj
LW51bWJlcj48Zm9yZWlnbi1rZXlzPjxrZXkgYXBwPSJFTiIgZGItaWQ9IndwMHIyZXd2bnJkNWV1
ZXpkcjQ1YWR3MXZwcmQyemV4d2Z3ZCI+MTA0MjM8L2tleT48L2ZvcmVpZ24ta2V5cz48cmVmLXR5
cGUgbmFtZT0iSm91cm5hbCBBcnRpY2xlIj4xNzwvcmVmLXR5cGU+PGNvbnRyaWJ1dG9ycz48YXV0
aG9ycz48YXV0aG9yPlRoYXIsIFJvbGFuZDwvYXV0aG9yPjxhdXRob3I+RmVuY2hlbCwgVG9tPC9h
dXRob3I+PC9hdXRob3JzPjwvY29udHJpYnV0b3JzPjx0aXRsZXM+PHRpdGxlPlN1cnZleSBvZiBN
b3RpbGUgTWljcm9hZXJvcGhpbGljIEJhY3RlcmlhbCBNb3JwaG90eXBlcyBpbiB0aGUgT3h5Z2Vu
IEdyYWRpZW50IGFib3ZlIGEgTWFyaW5lIFN1bGZpZGljIFNlZGltZW50PC90aXRsZT48c2Vjb25k
YXJ5LXRpdGxlPkFwcGxpZWQgYW5kIEVudmlyb25tZW50YWwgTWljcm9iaW9sb2d5PC9zZWNvbmRh
cnktdGl0bGU+PC90aXRsZXM+PHBlcmlvZGljYWw+PGZ1bGwtdGl0bGU+QXBwbGllZCBhbmQgRW52
aXJvbm1lbnRhbCBNaWNyb2Jpb2xvZ3k8L2Z1bGwtdGl0bGU+PGFiYnItMT5BcHBsIEVudmlyb24g
TWljcm9iPC9hYmJyLTE+PC9wZXJpb2RpY2FsPjxwYWdlcz4zNjgyLTM2OTE8L3BhZ2VzPjx2b2x1
bWU+NzE8L3ZvbHVtZT48bnVtYmVyPjc8L251bWJlcj48ZGF0ZXM+PHllYXI+MjAwNTwveWVhcj48
cHViLWRhdGVzPjxkYXRlPjIwMDUvMDcvMDE8L2RhdGU+PC9wdWItZGF0ZXM+PC9kYXRlcz48cHVi
bGlzaGVyPkFtZXJpY2FuIFNvY2lldHkgZm9yIE1pY3JvYmlvbG9neTwvcHVibGlzaGVyPjx1cmxz
PjxyZWxhdGVkLXVybHM+PHVybD5odHRwczovL2RvaS5vcmcvMTAuMTEyOC9BRU0uNzEuNy4zNjgy
LTM2OTEuMjAwNTwvdXJsPjwvcmVsYXRlZC11cmxzPjwvdXJscz48ZWxlY3Ryb25pYy1yZXNvdXJj
ZS1udW0+MTAuMTEyOC9BRU0uNzEuNy4zNjgyLTM2OTEuMjAwNTwvZWxlY3Ryb25pYy1yZXNvdXJj
ZS1udW0+PGFjY2Vzcy1kYXRlPjIwMjIvMDMvMjM8L2FjY2Vzcy1kYXRlPjwvcmVjb3JkPjwvQ2l0
ZT48Q2l0ZT48QXV0aG9yPkJqZXJnPC9BdXRob3I+PFllYXI+MjAxNjwvWWVhcj48UmVjTnVtPjEw
NDI2PC9SZWNOdW0+PHJlY29yZD48cmVjLW51bWJlcj4xMDQyNjwvcmVjLW51bWJlcj48Zm9yZWln
bi1rZXlzPjxrZXkgYXBwPSJFTiIgZGItaWQ9IndwMHIyZXd2bnJkNWV1ZXpkcjQ1YWR3MXZwcmQy
emV4d2Z3ZCI+MTA0MjY8L2tleT48L2ZvcmVpZ24ta2V5cz48cmVmLXR5cGUgbmFtZT0iSm91cm5h
bCBBcnRpY2xlIj4xNzwvcmVmLXR5cGU+PGNvbnRyaWJ1dG9ycz48YXV0aG9ycz48YXV0aG9yPkJq
ZXJnLCBKLiBULjwvYXV0aG9yPjxhdXRob3I+RGFtZ2FhcmQsIEwuIFIuPC9hdXRob3I+PGF1dGhv
cj5Ib2xtLCBTLiBBLjwvYXV0aG9yPjxhdXRob3I+U2NocmFtbSwgQS48L2F1dGhvcj48YXV0aG9y
Pk5pZWxzZW4sIEwuIFAuPC9hdXRob3I+PC9hdXRob3JzPjwvY29udHJpYnV0b3JzPjx0aXRsZXM+
PHRpdGxlPk1vdGlsaXR5IG9mIEVsZWN0cmljIENhYmxlIEJhY3RlcmlhPC90aXRsZT48c2Vjb25k
YXJ5LXRpdGxlPkFQUExJRUQgQU5EIEVOVklST05NRU5UQUwgTUlDUk9CSU9MT0dZPC9zZWNvbmRh
cnktdGl0bGU+PC90aXRsZXM+PHBlcmlvZGljYWw+PGZ1bGwtdGl0bGU+QXBwbGllZCBhbmQgRW52
aXJvbm1lbnRhbCBNaWNyb2Jpb2xvZ3k8L2Z1bGwtdGl0bGU+PGFiYnItMT5BcHBsIEVudmlyb24g
TWljcm9iPC9hYmJyLTE+PC9wZXJpb2RpY2FsPjxwYWdlcz4zODE2LTM4MjE8L3BhZ2VzPjx2b2x1
bWU+ODI8L3ZvbHVtZT48bnVtYmVyPjEzPC9udW1iZXI+PGRhdGVzPjx5ZWFyPjIwMTY8L3llYXI+
PHB1Yi1kYXRlcz48ZGF0ZT5KVUw8L2RhdGU+PC9wdWItZGF0ZXM+PC9kYXRlcz48aXNibj4wMDk5
LTIyNDAmI3hEOzEwOTgtNTMzNjwvaXNibj48YWNjZXNzaW9uLW51bT5XT1M6MDAwMzc4MDQ4ODAw
MDE0PC9hY2Nlc3Npb24tbnVtPjx1cmxzPjwvdXJscz48ZWxlY3Ryb25pYy1yZXNvdXJjZS1udW0+
MTAuMTEyOC9BRU0uMDEwMzgtMTY8L2VsZWN0cm9uaWMtcmVzb3VyY2UtbnVtPjwvcmVjb3JkPjwv
Q2l0ZT48L0VuZE5vdGU+
</w:fldData>
        </w:fldChar>
      </w:r>
      <w:r w:rsidR="00900836">
        <w:instrText xml:space="preserve"> ADDIN EN.CITE.DATA </w:instrText>
      </w:r>
      <w:r w:rsidR="00900836">
        <w:fldChar w:fldCharType="end"/>
      </w:r>
      <w:r>
        <w:fldChar w:fldCharType="separate"/>
      </w:r>
      <w:r w:rsidR="00900836">
        <w:rPr>
          <w:noProof/>
        </w:rPr>
        <w:t>[</w:t>
      </w:r>
      <w:hyperlink w:anchor="_ENREF_14" w:tooltip="Fenchel, 2008 #10420" w:history="1">
        <w:r w:rsidR="002E5E05">
          <w:rPr>
            <w:noProof/>
          </w:rPr>
          <w:t>14</w:t>
        </w:r>
      </w:hyperlink>
      <w:r w:rsidR="00900836">
        <w:rPr>
          <w:noProof/>
        </w:rPr>
        <w:t xml:space="preserve">, </w:t>
      </w:r>
      <w:hyperlink w:anchor="_ENREF_19" w:tooltip="Barbara, 1996 #10424" w:history="1">
        <w:r w:rsidR="002E5E05">
          <w:rPr>
            <w:noProof/>
          </w:rPr>
          <w:t>19-21</w:t>
        </w:r>
      </w:hyperlink>
      <w:r w:rsidR="00900836">
        <w:rPr>
          <w:noProof/>
        </w:rPr>
        <w:t>]</w:t>
      </w:r>
      <w:r>
        <w:fldChar w:fldCharType="end"/>
      </w:r>
      <w:r>
        <w:t xml:space="preserve">. </w:t>
      </w:r>
      <w:r w:rsidR="004F1914">
        <w:t>F</w:t>
      </w:r>
      <w:r>
        <w:t xml:space="preserve">rom the perspective of community </w:t>
      </w:r>
      <w:r>
        <w:rPr>
          <w:rFonts w:hint="eastAsia"/>
        </w:rPr>
        <w:t>dynamic</w:t>
      </w:r>
      <w:r>
        <w:t xml:space="preserve">s, </w:t>
      </w:r>
      <w:r w:rsidR="004F1914">
        <w:t>chemotaxis</w:t>
      </w:r>
      <w:r w:rsidRPr="00207C1F">
        <w:t xml:space="preserve"> reflects both </w:t>
      </w:r>
      <w:r w:rsidR="004F1914">
        <w:t xml:space="preserve">active </w:t>
      </w:r>
      <w:r w:rsidRPr="00207C1F">
        <w:t>dispersal a</w:t>
      </w:r>
      <w:r>
        <w:t>bility</w:t>
      </w:r>
      <w:r w:rsidRPr="00207C1F">
        <w:t xml:space="preserve"> and environmental selection</w:t>
      </w:r>
      <w:r w:rsidR="004F1914">
        <w:t xml:space="preserve"> </w:t>
      </w:r>
      <w:r w:rsidR="004F1914">
        <w:fldChar w:fldCharType="begin"/>
      </w:r>
      <w:r w:rsidR="00900836">
        <w:instrText xml:space="preserve"> ADDIN EN.CITE &lt;EndNote&gt;&lt;Cite&gt;&lt;Author&gt;Vellend&lt;/Author&gt;&lt;Year&gt;2010&lt;/Year&gt;&lt;RecNum&gt;10428&lt;/RecNum&gt;&lt;DisplayText&gt;[22]&lt;/DisplayText&gt;&lt;record&gt;&lt;rec-number&gt;10428&lt;/rec-number&gt;&lt;foreign-keys&gt;&lt;key app="EN" db-id="wp0r2ewvnrd5euezdr45adw1vprd2zexwfwd"&gt;10428&lt;/key&gt;&lt;/foreign-keys&gt;&lt;ref-type name="Journal Article"&gt;17&lt;/ref-type&gt;&lt;contributors&gt;&lt;authors&gt;&lt;author&gt;Vellend, M.&lt;/author&gt;&lt;/authors&gt;&lt;/contributors&gt;&lt;auth-address&gt;Department of Botany, Biodiversity Research Centre, University of British Columbia, Vancouver, British Columbia, Canada, V6T 1Z4. mvellend@interchange.ubc.ca&lt;/auth-address&gt;&lt;titles&gt;&lt;title&gt;Conceptual synthesis in community ecology&lt;/title&gt;&lt;secondary-title&gt;Q Rev Biol&lt;/secondary-title&gt;&lt;alt-title&gt;The Quarterly review of biology&lt;/alt-title&gt;&lt;/titles&gt;&lt;periodical&gt;&lt;full-title&gt;Quarterly Review of Biology&lt;/full-title&gt;&lt;abbr-1&gt;Q Rev Biol&lt;/abbr-1&gt;&lt;/periodical&gt;&lt;pages&gt;183-206&lt;/pages&gt;&lt;volume&gt;85&lt;/volume&gt;&lt;number&gt;2&lt;/number&gt;&lt;edition&gt;2010/06/23&lt;/edition&gt;&lt;keywords&gt;&lt;keyword&gt;Animals&lt;/keyword&gt;&lt;keyword&gt;Cultural Diversity&lt;/keyword&gt;&lt;keyword&gt;*Ecology&lt;/keyword&gt;&lt;keyword&gt;Genetics, Population&lt;/keyword&gt;&lt;keyword&gt;Humans&lt;/keyword&gt;&lt;keyword&gt;Models, Theoretical&lt;/keyword&gt;&lt;keyword&gt;Population Density&lt;/keyword&gt;&lt;keyword&gt;Population Dynamics&lt;/keyword&gt;&lt;keyword&gt;*Residence Characteristics&lt;/keyword&gt;&lt;keyword&gt;Species Specificity&lt;/keyword&gt;&lt;/keywords&gt;&lt;dates&gt;&lt;year&gt;2010&lt;/year&gt;&lt;pub-dates&gt;&lt;date&gt;Jun&lt;/date&gt;&lt;/pub-dates&gt;&lt;/dates&gt;&lt;isbn&gt;0033-5770 (Print)&amp;#xD;0033-5770&lt;/isbn&gt;&lt;accession-num&gt;20565040&lt;/accession-num&gt;&lt;urls&gt;&lt;/urls&gt;&lt;electronic-resource-num&gt;10.1086/652373&lt;/electronic-resource-num&gt;&lt;remote-database-provider&gt;Nlm&lt;/remote-database-provider&gt;&lt;language&gt;eng&lt;/language&gt;&lt;/record&gt;&lt;/Cite&gt;&lt;/EndNote&gt;</w:instrText>
      </w:r>
      <w:r w:rsidR="004F1914">
        <w:fldChar w:fldCharType="separate"/>
      </w:r>
      <w:r w:rsidR="00900836">
        <w:rPr>
          <w:noProof/>
        </w:rPr>
        <w:t>[</w:t>
      </w:r>
      <w:hyperlink w:anchor="_ENREF_22" w:tooltip="Vellend, 2010 #10428" w:history="1">
        <w:r w:rsidR="002E5E05">
          <w:rPr>
            <w:noProof/>
          </w:rPr>
          <w:t>22</w:t>
        </w:r>
      </w:hyperlink>
      <w:r w:rsidR="00900836">
        <w:rPr>
          <w:noProof/>
        </w:rPr>
        <w:t>]</w:t>
      </w:r>
      <w:r w:rsidR="004F1914">
        <w:fldChar w:fldCharType="end"/>
      </w:r>
      <w:r w:rsidRPr="00207C1F">
        <w:t>.</w:t>
      </w:r>
      <w:r w:rsidR="008C384A" w:rsidRPr="008C384A">
        <w:t xml:space="preserve"> </w:t>
      </w:r>
      <w:r w:rsidR="006E637A">
        <w:t>It’s also the proxy of energy difference/gradient.</w:t>
      </w:r>
      <w:bookmarkEnd w:id="11"/>
      <w:r w:rsidR="00537470">
        <w:rPr>
          <w:rFonts w:eastAsiaTheme="minorEastAsia"/>
        </w:rPr>
        <w:t xml:space="preserve"> </w:t>
      </w:r>
      <w:r w:rsidR="0009441A" w:rsidRPr="0009441A">
        <w:rPr>
          <w:rFonts w:eastAsiaTheme="minorEastAsia"/>
        </w:rPr>
        <w:t>The chemotaxis system</w:t>
      </w:r>
      <w:r w:rsidR="0009441A">
        <w:rPr>
          <w:rFonts w:eastAsiaTheme="minorEastAsia"/>
        </w:rPr>
        <w:t xml:space="preserve"> usually </w:t>
      </w:r>
      <w:r w:rsidR="0009441A" w:rsidRPr="0009441A">
        <w:rPr>
          <w:rFonts w:eastAsiaTheme="minorEastAsia"/>
        </w:rPr>
        <w:t>consists of chemoreceptors (</w:t>
      </w:r>
      <w:bookmarkStart w:id="12" w:name="OLE_LINK52"/>
      <w:r w:rsidR="0009441A" w:rsidRPr="0009441A">
        <w:rPr>
          <w:rFonts w:eastAsiaTheme="minorEastAsia"/>
        </w:rPr>
        <w:t>methyl-accepting chemotaxis protein</w:t>
      </w:r>
      <w:bookmarkEnd w:id="12"/>
      <w:r w:rsidR="0009441A" w:rsidRPr="0009441A">
        <w:rPr>
          <w:rFonts w:eastAsiaTheme="minorEastAsia"/>
        </w:rPr>
        <w:t>s, MCPs) networked into cooperative arrays by coupling protein (</w:t>
      </w:r>
      <w:proofErr w:type="spellStart"/>
      <w:r w:rsidR="0009441A" w:rsidRPr="006853CF">
        <w:rPr>
          <w:rFonts w:eastAsiaTheme="minorEastAsia"/>
          <w:i/>
          <w:iCs/>
        </w:rPr>
        <w:t>CheW</w:t>
      </w:r>
      <w:proofErr w:type="spellEnd"/>
      <w:r w:rsidR="0009441A" w:rsidRPr="0009441A">
        <w:rPr>
          <w:rFonts w:eastAsiaTheme="minorEastAsia"/>
        </w:rPr>
        <w:t xml:space="preserve">) and a two-component </w:t>
      </w:r>
      <w:r w:rsidR="006853CF" w:rsidRPr="0009441A">
        <w:rPr>
          <w:rFonts w:eastAsiaTheme="minorEastAsia"/>
        </w:rPr>
        <w:t>signaling</w:t>
      </w:r>
      <w:r w:rsidR="0009441A" w:rsidRPr="0009441A">
        <w:rPr>
          <w:rFonts w:eastAsiaTheme="minorEastAsia"/>
        </w:rPr>
        <w:t xml:space="preserve"> kinase (</w:t>
      </w:r>
      <w:proofErr w:type="spellStart"/>
      <w:r w:rsidR="0009441A" w:rsidRPr="006853CF">
        <w:rPr>
          <w:rFonts w:eastAsiaTheme="minorEastAsia"/>
          <w:i/>
          <w:iCs/>
        </w:rPr>
        <w:t>CheA</w:t>
      </w:r>
      <w:proofErr w:type="spellEnd"/>
      <w:r w:rsidR="0009441A" w:rsidRPr="0009441A">
        <w:rPr>
          <w:rFonts w:eastAsiaTheme="minorEastAsia"/>
        </w:rPr>
        <w:t xml:space="preserve">). </w:t>
      </w:r>
      <w:r w:rsidR="001F33AE">
        <w:rPr>
          <w:rFonts w:eastAsiaTheme="minorEastAsia"/>
        </w:rPr>
        <w:t>M</w:t>
      </w:r>
      <w:r w:rsidR="001F33AE" w:rsidRPr="0009441A">
        <w:rPr>
          <w:rFonts w:eastAsiaTheme="minorEastAsia"/>
        </w:rPr>
        <w:t>ethyltransferase (</w:t>
      </w:r>
      <w:proofErr w:type="spellStart"/>
      <w:r w:rsidR="001F33AE" w:rsidRPr="006853CF">
        <w:rPr>
          <w:rFonts w:eastAsiaTheme="minorEastAsia"/>
          <w:i/>
          <w:iCs/>
        </w:rPr>
        <w:t>CheR</w:t>
      </w:r>
      <w:proofErr w:type="spellEnd"/>
      <w:r w:rsidR="001F33AE" w:rsidRPr="0009441A">
        <w:rPr>
          <w:rFonts w:eastAsiaTheme="minorEastAsia"/>
        </w:rPr>
        <w:t xml:space="preserve">) and </w:t>
      </w:r>
      <w:proofErr w:type="spellStart"/>
      <w:r w:rsidR="001F33AE" w:rsidRPr="0009441A">
        <w:rPr>
          <w:rFonts w:eastAsiaTheme="minorEastAsia"/>
        </w:rPr>
        <w:t>methylesterase</w:t>
      </w:r>
      <w:proofErr w:type="spellEnd"/>
      <w:r w:rsidR="001F33AE" w:rsidRPr="0009441A">
        <w:rPr>
          <w:rFonts w:eastAsiaTheme="minorEastAsia"/>
        </w:rPr>
        <w:t xml:space="preserve"> (</w:t>
      </w:r>
      <w:proofErr w:type="spellStart"/>
      <w:r w:rsidR="001F33AE" w:rsidRPr="006853CF">
        <w:rPr>
          <w:rFonts w:eastAsiaTheme="minorEastAsia"/>
          <w:i/>
          <w:iCs/>
        </w:rPr>
        <w:t>CheB</w:t>
      </w:r>
      <w:proofErr w:type="spellEnd"/>
      <w:r w:rsidR="001F33AE" w:rsidRPr="0009441A">
        <w:rPr>
          <w:rFonts w:eastAsiaTheme="minorEastAsia"/>
        </w:rPr>
        <w:t>)</w:t>
      </w:r>
      <w:r w:rsidR="001F33AE">
        <w:rPr>
          <w:rFonts w:eastAsiaTheme="minorEastAsia"/>
        </w:rPr>
        <w:t xml:space="preserve"> perform the </w:t>
      </w:r>
      <w:r w:rsidR="001F33AE" w:rsidRPr="0009441A">
        <w:rPr>
          <w:rFonts w:eastAsiaTheme="minorEastAsia"/>
        </w:rPr>
        <w:t xml:space="preserve">methylation and de-methylation of the receptors </w:t>
      </w:r>
      <w:r w:rsidR="001F33AE">
        <w:rPr>
          <w:rFonts w:eastAsiaTheme="minorEastAsia"/>
        </w:rPr>
        <w:t xml:space="preserve">to </w:t>
      </w:r>
      <w:r w:rsidR="00475552">
        <w:rPr>
          <w:rFonts w:eastAsiaTheme="minorEastAsia"/>
        </w:rPr>
        <w:t>a</w:t>
      </w:r>
      <w:r w:rsidR="0009441A" w:rsidRPr="0009441A">
        <w:rPr>
          <w:rFonts w:eastAsiaTheme="minorEastAsia"/>
        </w:rPr>
        <w:t>dapt to stimulus</w:t>
      </w:r>
      <w:r w:rsidR="00FF6763">
        <w:rPr>
          <w:rFonts w:eastAsiaTheme="minorEastAsia"/>
        </w:rPr>
        <w:t>;</w:t>
      </w:r>
      <w:r w:rsidR="0009441A" w:rsidRPr="0009441A">
        <w:rPr>
          <w:rFonts w:eastAsiaTheme="minorEastAsia"/>
        </w:rPr>
        <w:t xml:space="preserve"> </w:t>
      </w:r>
      <w:proofErr w:type="spellStart"/>
      <w:r w:rsidR="0009441A" w:rsidRPr="006853CF">
        <w:rPr>
          <w:rFonts w:eastAsiaTheme="minorEastAsia"/>
          <w:i/>
          <w:iCs/>
        </w:rPr>
        <w:t>Ch</w:t>
      </w:r>
      <w:r w:rsidR="0009441A" w:rsidRPr="009815BB">
        <w:t>eY</w:t>
      </w:r>
      <w:proofErr w:type="spellEnd"/>
      <w:r w:rsidR="0009441A" w:rsidRPr="009815BB">
        <w:t xml:space="preserve"> can bind to the flagellar motor</w:t>
      </w:r>
      <w:r w:rsidR="001F33AE" w:rsidRPr="009815BB">
        <w:rPr>
          <w:rFonts w:eastAsiaTheme="minorEastAsia"/>
        </w:rPr>
        <w:t xml:space="preserve"> </w:t>
      </w:r>
      <w:r w:rsidR="001F33AE" w:rsidRPr="009815BB">
        <w:t>when phosphorylated</w:t>
      </w:r>
      <w:r w:rsidR="0009441A" w:rsidRPr="009815BB">
        <w:t xml:space="preserve"> </w:t>
      </w:r>
      <w:r w:rsidR="001F33AE" w:rsidRPr="009815BB">
        <w:rPr>
          <w:rFonts w:eastAsiaTheme="minorEastAsia"/>
        </w:rPr>
        <w:t xml:space="preserve">and </w:t>
      </w:r>
      <w:r w:rsidR="00205869" w:rsidRPr="009815BB">
        <w:rPr>
          <w:rFonts w:eastAsiaTheme="minorEastAsia"/>
        </w:rPr>
        <w:t>thus change the</w:t>
      </w:r>
      <w:r w:rsidR="0009441A" w:rsidRPr="009815BB">
        <w:t xml:space="preserve"> rotation</w:t>
      </w:r>
      <w:r w:rsidR="00205869" w:rsidRPr="009815BB">
        <w:rPr>
          <w:rFonts w:eastAsiaTheme="minorEastAsia"/>
        </w:rPr>
        <w:t xml:space="preserve"> </w:t>
      </w:r>
      <w:r w:rsidR="00205869" w:rsidRPr="009815BB">
        <w:t>direction</w:t>
      </w:r>
      <w:r w:rsidR="00205869" w:rsidRPr="009815BB">
        <w:rPr>
          <w:rFonts w:eastAsiaTheme="minorEastAsia"/>
        </w:rPr>
        <w:t xml:space="preserve"> and move</w:t>
      </w:r>
      <w:r w:rsidR="00FF6763" w:rsidRPr="009815BB">
        <w:rPr>
          <w:rFonts w:eastAsiaTheme="minorEastAsia"/>
        </w:rPr>
        <w:t xml:space="preserve">; </w:t>
      </w:r>
      <w:proofErr w:type="spellStart"/>
      <w:r w:rsidR="00FF6763" w:rsidRPr="009815BB">
        <w:t>CheA</w:t>
      </w:r>
      <w:proofErr w:type="spellEnd"/>
      <w:r w:rsidR="00FF6763" w:rsidRPr="009815BB">
        <w:t xml:space="preserve"> </w:t>
      </w:r>
      <w:r w:rsidR="00FF6763" w:rsidRPr="009815BB">
        <w:rPr>
          <w:rFonts w:eastAsiaTheme="minorEastAsia"/>
        </w:rPr>
        <w:t xml:space="preserve">controls the </w:t>
      </w:r>
      <w:r w:rsidR="00FF6763" w:rsidRPr="009815BB">
        <w:t>two response regulators</w:t>
      </w:r>
      <w:r w:rsidR="00FF6763" w:rsidRPr="009815BB">
        <w:rPr>
          <w:rFonts w:eastAsiaTheme="minorEastAsia"/>
        </w:rPr>
        <w:t xml:space="preserve"> </w:t>
      </w:r>
      <w:proofErr w:type="spellStart"/>
      <w:r w:rsidR="00FF6763" w:rsidRPr="009815BB">
        <w:t>CheB</w:t>
      </w:r>
      <w:proofErr w:type="spellEnd"/>
      <w:r w:rsidR="00FF6763" w:rsidRPr="009815BB">
        <w:t xml:space="preserve"> </w:t>
      </w:r>
      <w:r w:rsidR="00FF6763" w:rsidRPr="009815BB">
        <w:rPr>
          <w:rFonts w:eastAsiaTheme="minorEastAsia"/>
        </w:rPr>
        <w:t xml:space="preserve">and </w:t>
      </w:r>
      <w:proofErr w:type="spellStart"/>
      <w:r w:rsidR="00FF6763" w:rsidRPr="009815BB">
        <w:rPr>
          <w:rFonts w:eastAsiaTheme="minorEastAsia"/>
        </w:rPr>
        <w:t>CheY</w:t>
      </w:r>
      <w:proofErr w:type="spellEnd"/>
      <w:r w:rsidR="00205869" w:rsidRPr="009815BB">
        <w:rPr>
          <w:rFonts w:eastAsiaTheme="minorEastAsia"/>
        </w:rPr>
        <w:t xml:space="preserve"> </w:t>
      </w:r>
      <w:r w:rsidR="00205869" w:rsidRPr="009815BB">
        <w:rPr>
          <w:rFonts w:eastAsiaTheme="minorEastAsia"/>
        </w:rPr>
        <w:fldChar w:fldCharType="begin">
          <w:fldData xml:space="preserve">PEVuZE5vdGU+PENpdGU+PEF1dGhvcj5CcmllZ2VsPC9BdXRob3I+PFllYXI+MjAxNTwvWWVhcj48
UmVjTnVtPjEwNDYxPC9SZWNOdW0+PERpc3BsYXlUZXh0PlsyMywgMjRdPC9EaXNwbGF5VGV4dD48
cmVjb3JkPjxyZWMtbnVtYmVyPjEwNDYxPC9yZWMtbnVtYmVyPjxmb3JlaWduLWtleXM+PGtleSBh
cHA9IkVOIiBkYi1pZD0id3AwcjJld3ZucmQ1ZXVlemRyNDVhZHcxdnByZDJ6ZXh3ZndkIj4xMDQ2
MTwva2V5PjwvZm9yZWlnbi1rZXlzPjxyZWYtdHlwZSBuYW1lPSJKb3VybmFsIEFydGljbGUiPjE3
PC9yZWYtdHlwZT48Y29udHJpYnV0b3JzPjxhdXRob3JzPjxhdXRob3I+QnJpZWdlbCwgQXJpYW5l
PC9hdXRob3I+PGF1dGhvcj5PcnRlZ2EsIERhdmkgUi48L2F1dGhvcj48YXV0aG9yPkh1YW5nLCBB
dWRyZXkgTi48L2F1dGhvcj48YXV0aG9yPk9pa29ub21vdSwgQ2F0aGVyaW5lIE0uPC9hdXRob3I+
PGF1dGhvcj5HdW5zYWx1cywgUm9iZXJ0IFAuPC9hdXRob3I+PGF1dGhvcj5KZW5zZW4sIEdyYW50
IEouPC9hdXRob3I+PC9hdXRob3JzPjwvY29udHJpYnV0b3JzPjx0aXRsZXM+PHRpdGxlPlN0cnVj
dHVyYWwgY29uc2VydmF0aW9uIG9mIGNoZW1vdGF4aXMgbWFjaGluZXJ5IGFjcm9zcyBBcmNoYWVh
IGFuZCBCYWN0ZXJpYTwvdGl0bGU+PHNlY29uZGFyeS10aXRsZT5FbnZpcm9ubWVudGFsIE1pY3Jv
YmlvbG9neSBSZXBvcnRzPC9zZWNvbmRhcnktdGl0bGU+PC90aXRsZXM+PHBlcmlvZGljYWw+PGZ1
bGwtdGl0bGU+RW52aXJvbm1lbnRhbCBNaWNyb2Jpb2xvZ3kgUmVwb3J0czwvZnVsbC10aXRsZT48
YWJici0xPkVudiBNaWNyb2Jpb2wgUmVwPC9hYmJyLTE+PC9wZXJpb2RpY2FsPjxwYWdlcz40MTQt
NDE5PC9wYWdlcz48dm9sdW1lPjc8L3ZvbHVtZT48bnVtYmVyPjM8L251bWJlcj48ZGF0ZXM+PHll
YXI+MjAxNTwveWVhcj48cHViLWRhdGVzPjxkYXRlPjIwMTUvMDYvMDE8L2RhdGU+PC9wdWItZGF0
ZXM+PC9kYXRlcz48cHVibGlzaGVyPkpvaG4gV2lsZXkgJmFtcDsgU29ucywgTHRkPC9wdWJsaXNo
ZXI+PGlzYm4+MTc1OC0yMjI5PC9pc2JuPjx3b3JrLXR5cGU+aHR0cHM6Ly9kb2kub3JnLzEwLjEx
MTEvMTc1OC0yMjI5LjEyMjY1PC93b3JrLXR5cGU+PHVybHM+PHJlbGF0ZWQtdXJscz48dXJsPmh0
dHBzOi8vZG9pLm9yZy8xMC4xMTExLzE3NTgtMjIyOS4xMjI2NTwvdXJsPjwvcmVsYXRlZC11cmxz
PjwvdXJscz48ZWxlY3Ryb25pYy1yZXNvdXJjZS1udW0+aHR0cHM6Ly9kb2kub3JnLzEwLjExMTEv
MTc1OC0yMjI5LjEyMjY1PC9lbGVjdHJvbmljLXJlc291cmNlLW51bT48YWNjZXNzLWRhdGU+MjAy
Mi8wNi8yNjwvYWNjZXNzLWRhdGU+PC9yZWNvcmQ+PC9DaXRlPjxDaXRlPjxBdXRob3I+U3p1cm1h
bnQ8L0F1dGhvcj48WWVhcj4yMDA0PC9ZZWFyPjxSZWNOdW0+MTA0NjQ8L1JlY051bT48cmVjb3Jk
PjxyZWMtbnVtYmVyPjEwNDY0PC9yZWMtbnVtYmVyPjxmb3JlaWduLWtleXM+PGtleSBhcHA9IkVO
IiBkYi1pZD0id3AwcjJld3ZucmQ1ZXVlemRyNDVhZHcxdnByZDJ6ZXh3ZndkIj4xMDQ2NDwva2V5
PjwvZm9yZWlnbi1rZXlzPjxyZWYtdHlwZSBuYW1lPSJKb3VybmFsIEFydGljbGUiPjE3PC9yZWYt
dHlwZT48Y29udHJpYnV0b3JzPjxhdXRob3JzPjxhdXRob3I+U3p1cm1hbnQsIEhlbmRyaWs8L2F1
dGhvcj48YXV0aG9yPk9yZGFsIEdlb3JnZSwgVy48L2F1dGhvcj48L2F1dGhvcnM+PC9jb250cmli
dXRvcnM+PHRpdGxlcz48dGl0bGU+RGl2ZXJzaXR5IGluIENoZW1vdGF4aXMgTWVjaGFuaXNtcyBh
bW9uZyB0aGUgQmFjdGVyaWEgYW5kIEFyY2hhZWE8L3RpdGxlPjxzZWNvbmRhcnktdGl0bGU+TWlj
cm9iaW9sb2d5IGFuZCBNb2xlY3VsYXIgQmlvbG9neSBSZXZpZXdzPC9zZWNvbmRhcnktdGl0bGU+
PC90aXRsZXM+PHBlcmlvZGljYWw+PGZ1bGwtdGl0bGU+TWljcm9iaW9sb2d5IGFuZCBNb2xlY3Vs
YXIgQmlvbG9neSBSZXZpZXdzPC9mdWxsLXRpdGxlPjxhYmJyLTE+TWljcm9iaW9sIE1vbCBCaW9s
IFI8L2FiYnItMT48L3BlcmlvZGljYWw+PHBhZ2VzPjMwMS0zMTk8L3BhZ2VzPjx2b2x1bWU+Njg8
L3ZvbHVtZT48bnVtYmVyPjI8L251bWJlcj48ZGF0ZXM+PHllYXI+MjAwNDwveWVhcj48cHViLWRh
dGVzPjxkYXRlPjIwMDQvMDYvMDE8L2RhdGU+PC9wdWItZGF0ZXM+PC9kYXRlcz48cHVibGlzaGVy
PkFtZXJpY2FuIFNvY2lldHkgZm9yIE1pY3JvYmlvbG9neTwvcHVibGlzaGVyPjx1cmxzPjxyZWxh
dGVkLXVybHM+PHVybD5odHRwczovL2RvaS5vcmcvMTAuMTEyOC9NTUJSLjY4LjIuMzAxLTMxOS4y
MDA0PC91cmw+PC9yZWxhdGVkLXVybHM+PC91cmxzPjxlbGVjdHJvbmljLXJlc291cmNlLW51bT4x
MC4xMTI4L01NQlIuNjguMi4zMDEtMzE5LjIwMDQ8L2VsZWN0cm9uaWMtcmVzb3VyY2UtbnVtPjxh
Y2Nlc3MtZGF0ZT4yMDIyLzA2LzI2PC9hY2Nlc3MtZGF0ZT48L3JlY29yZD48L0NpdGU+PC9FbmRO
b3RlPgB=
</w:fldData>
        </w:fldChar>
      </w:r>
      <w:r w:rsidR="00900836">
        <w:rPr>
          <w:rFonts w:eastAsiaTheme="minorEastAsia"/>
        </w:rPr>
        <w:instrText xml:space="preserve"> ADDIN EN.CITE </w:instrText>
      </w:r>
      <w:r w:rsidR="00900836">
        <w:rPr>
          <w:rFonts w:eastAsiaTheme="minorEastAsia"/>
        </w:rPr>
        <w:fldChar w:fldCharType="begin">
          <w:fldData xml:space="preserve">PEVuZE5vdGU+PENpdGU+PEF1dGhvcj5CcmllZ2VsPC9BdXRob3I+PFllYXI+MjAxNTwvWWVhcj48
UmVjTnVtPjEwNDYxPC9SZWNOdW0+PERpc3BsYXlUZXh0PlsyMywgMjRdPC9EaXNwbGF5VGV4dD48
cmVjb3JkPjxyZWMtbnVtYmVyPjEwNDYxPC9yZWMtbnVtYmVyPjxmb3JlaWduLWtleXM+PGtleSBh
cHA9IkVOIiBkYi1pZD0id3AwcjJld3ZucmQ1ZXVlemRyNDVhZHcxdnByZDJ6ZXh3ZndkIj4xMDQ2
MTwva2V5PjwvZm9yZWlnbi1rZXlzPjxyZWYtdHlwZSBuYW1lPSJKb3VybmFsIEFydGljbGUiPjE3
PC9yZWYtdHlwZT48Y29udHJpYnV0b3JzPjxhdXRob3JzPjxhdXRob3I+QnJpZWdlbCwgQXJpYW5l
PC9hdXRob3I+PGF1dGhvcj5PcnRlZ2EsIERhdmkgUi48L2F1dGhvcj48YXV0aG9yPkh1YW5nLCBB
dWRyZXkgTi48L2F1dGhvcj48YXV0aG9yPk9pa29ub21vdSwgQ2F0aGVyaW5lIE0uPC9hdXRob3I+
PGF1dGhvcj5HdW5zYWx1cywgUm9iZXJ0IFAuPC9hdXRob3I+PGF1dGhvcj5KZW5zZW4sIEdyYW50
IEouPC9hdXRob3I+PC9hdXRob3JzPjwvY29udHJpYnV0b3JzPjx0aXRsZXM+PHRpdGxlPlN0cnVj
dHVyYWwgY29uc2VydmF0aW9uIG9mIGNoZW1vdGF4aXMgbWFjaGluZXJ5IGFjcm9zcyBBcmNoYWVh
IGFuZCBCYWN0ZXJpYTwvdGl0bGU+PHNlY29uZGFyeS10aXRsZT5FbnZpcm9ubWVudGFsIE1pY3Jv
YmlvbG9neSBSZXBvcnRzPC9zZWNvbmRhcnktdGl0bGU+PC90aXRsZXM+PHBlcmlvZGljYWw+PGZ1
bGwtdGl0bGU+RW52aXJvbm1lbnRhbCBNaWNyb2Jpb2xvZ3kgUmVwb3J0czwvZnVsbC10aXRsZT48
YWJici0xPkVudiBNaWNyb2Jpb2wgUmVwPC9hYmJyLTE+PC9wZXJpb2RpY2FsPjxwYWdlcz40MTQt
NDE5PC9wYWdlcz48dm9sdW1lPjc8L3ZvbHVtZT48bnVtYmVyPjM8L251bWJlcj48ZGF0ZXM+PHll
YXI+MjAxNTwveWVhcj48cHViLWRhdGVzPjxkYXRlPjIwMTUvMDYvMDE8L2RhdGU+PC9wdWItZGF0
ZXM+PC9kYXRlcz48cHVibGlzaGVyPkpvaG4gV2lsZXkgJmFtcDsgU29ucywgTHRkPC9wdWJsaXNo
ZXI+PGlzYm4+MTc1OC0yMjI5PC9pc2JuPjx3b3JrLXR5cGU+aHR0cHM6Ly9kb2kub3JnLzEwLjEx
MTEvMTc1OC0yMjI5LjEyMjY1PC93b3JrLXR5cGU+PHVybHM+PHJlbGF0ZWQtdXJscz48dXJsPmh0
dHBzOi8vZG9pLm9yZy8xMC4xMTExLzE3NTgtMjIyOS4xMjI2NTwvdXJsPjwvcmVsYXRlZC11cmxz
PjwvdXJscz48ZWxlY3Ryb25pYy1yZXNvdXJjZS1udW0+aHR0cHM6Ly9kb2kub3JnLzEwLjExMTEv
MTc1OC0yMjI5LjEyMjY1PC9lbGVjdHJvbmljLXJlc291cmNlLW51bT48YWNjZXNzLWRhdGU+MjAy
Mi8wNi8yNjwvYWNjZXNzLWRhdGU+PC9yZWNvcmQ+PC9DaXRlPjxDaXRlPjxBdXRob3I+U3p1cm1h
bnQ8L0F1dGhvcj48WWVhcj4yMDA0PC9ZZWFyPjxSZWNOdW0+MTA0NjQ8L1JlY051bT48cmVjb3Jk
PjxyZWMtbnVtYmVyPjEwNDY0PC9yZWMtbnVtYmVyPjxmb3JlaWduLWtleXM+PGtleSBhcHA9IkVO
IiBkYi1pZD0id3AwcjJld3ZucmQ1ZXVlemRyNDVhZHcxdnByZDJ6ZXh3ZndkIj4xMDQ2NDwva2V5
PjwvZm9yZWlnbi1rZXlzPjxyZWYtdHlwZSBuYW1lPSJKb3VybmFsIEFydGljbGUiPjE3PC9yZWYt
dHlwZT48Y29udHJpYnV0b3JzPjxhdXRob3JzPjxhdXRob3I+U3p1cm1hbnQsIEhlbmRyaWs8L2F1
dGhvcj48YXV0aG9yPk9yZGFsIEdlb3JnZSwgVy48L2F1dGhvcj48L2F1dGhvcnM+PC9jb250cmli
dXRvcnM+PHRpdGxlcz48dGl0bGU+RGl2ZXJzaXR5IGluIENoZW1vdGF4aXMgTWVjaGFuaXNtcyBh
bW9uZyB0aGUgQmFjdGVyaWEgYW5kIEFyY2hhZWE8L3RpdGxlPjxzZWNvbmRhcnktdGl0bGU+TWlj
cm9iaW9sb2d5IGFuZCBNb2xlY3VsYXIgQmlvbG9neSBSZXZpZXdzPC9zZWNvbmRhcnktdGl0bGU+
PC90aXRsZXM+PHBlcmlvZGljYWw+PGZ1bGwtdGl0bGU+TWljcm9iaW9sb2d5IGFuZCBNb2xlY3Vs
YXIgQmlvbG9neSBSZXZpZXdzPC9mdWxsLXRpdGxlPjxhYmJyLTE+TWljcm9iaW9sIE1vbCBCaW9s
IFI8L2FiYnItMT48L3BlcmlvZGljYWw+PHBhZ2VzPjMwMS0zMTk8L3BhZ2VzPjx2b2x1bWU+Njg8
L3ZvbHVtZT48bnVtYmVyPjI8L251bWJlcj48ZGF0ZXM+PHllYXI+MjAwNDwveWVhcj48cHViLWRh
dGVzPjxkYXRlPjIwMDQvMDYvMDE8L2RhdGU+PC9wdWItZGF0ZXM+PC9kYXRlcz48cHVibGlzaGVy
PkFtZXJpY2FuIFNvY2lldHkgZm9yIE1pY3JvYmlvbG9neTwvcHVibGlzaGVyPjx1cmxzPjxyZWxh
dGVkLXVybHM+PHVybD5odHRwczovL2RvaS5vcmcvMTAuMTEyOC9NTUJSLjY4LjIuMzAxLTMxOS4y
MDA0PC91cmw+PC9yZWxhdGVkLXVybHM+PC91cmxzPjxlbGVjdHJvbmljLXJlc291cmNlLW51bT4x
MC4xMTI4L01NQlIuNjguMi4zMDEtMzE5LjIwMDQ8L2VsZWN0cm9uaWMtcmVzb3VyY2UtbnVtPjxh
Y2Nlc3MtZGF0ZT4yMDIyLzA2LzI2PC9hY2Nlc3MtZGF0ZT48L3JlY29yZD48L0NpdGU+PC9FbmRO
b3RlPgB=
</w:fldData>
        </w:fldChar>
      </w:r>
      <w:r w:rsidR="00900836">
        <w:rPr>
          <w:rFonts w:eastAsiaTheme="minorEastAsia"/>
        </w:rPr>
        <w:instrText xml:space="preserve"> ADDIN EN.CITE.DATA </w:instrText>
      </w:r>
      <w:r w:rsidR="00900836">
        <w:rPr>
          <w:rFonts w:eastAsiaTheme="minorEastAsia"/>
        </w:rPr>
      </w:r>
      <w:r w:rsidR="00900836">
        <w:rPr>
          <w:rFonts w:eastAsiaTheme="minorEastAsia"/>
        </w:rPr>
        <w:fldChar w:fldCharType="end"/>
      </w:r>
      <w:r w:rsidR="00205869" w:rsidRPr="009815BB">
        <w:rPr>
          <w:rFonts w:eastAsiaTheme="minorEastAsia"/>
        </w:rPr>
      </w:r>
      <w:r w:rsidR="00205869" w:rsidRPr="009815BB">
        <w:rPr>
          <w:rFonts w:eastAsiaTheme="minorEastAsia"/>
        </w:rPr>
        <w:fldChar w:fldCharType="separate"/>
      </w:r>
      <w:r w:rsidR="00900836">
        <w:rPr>
          <w:rFonts w:eastAsiaTheme="minorEastAsia"/>
          <w:noProof/>
        </w:rPr>
        <w:t>[</w:t>
      </w:r>
      <w:hyperlink w:anchor="_ENREF_23" w:tooltip="Briegel, 2015 #10461" w:history="1">
        <w:r w:rsidR="002E5E05">
          <w:rPr>
            <w:rFonts w:eastAsiaTheme="minorEastAsia"/>
            <w:noProof/>
          </w:rPr>
          <w:t>23</w:t>
        </w:r>
      </w:hyperlink>
      <w:r w:rsidR="00900836">
        <w:rPr>
          <w:rFonts w:eastAsiaTheme="minorEastAsia"/>
          <w:noProof/>
        </w:rPr>
        <w:t xml:space="preserve">, </w:t>
      </w:r>
      <w:hyperlink w:anchor="_ENREF_24" w:tooltip="Szurmant, 2004 #10464" w:history="1">
        <w:r w:rsidR="002E5E05">
          <w:rPr>
            <w:rFonts w:eastAsiaTheme="minorEastAsia"/>
            <w:noProof/>
          </w:rPr>
          <w:t>24</w:t>
        </w:r>
      </w:hyperlink>
      <w:r w:rsidR="00900836">
        <w:rPr>
          <w:rFonts w:eastAsiaTheme="minorEastAsia"/>
          <w:noProof/>
        </w:rPr>
        <w:t>]</w:t>
      </w:r>
      <w:r w:rsidR="00205869" w:rsidRPr="009815BB">
        <w:rPr>
          <w:rFonts w:eastAsiaTheme="minorEastAsia"/>
        </w:rPr>
        <w:fldChar w:fldCharType="end"/>
      </w:r>
      <w:r w:rsidR="0009441A" w:rsidRPr="009815BB">
        <w:t>.</w:t>
      </w:r>
      <w:r w:rsidR="00205869" w:rsidRPr="009815BB">
        <w:rPr>
          <w:rFonts w:eastAsiaTheme="minorEastAsia"/>
        </w:rPr>
        <w:t xml:space="preserve"> </w:t>
      </w:r>
      <w:r w:rsidR="00DE1F8A" w:rsidRPr="009815BB">
        <w:rPr>
          <w:rFonts w:eastAsiaTheme="minorEastAsia"/>
        </w:rPr>
        <w:t xml:space="preserve">Such chemotaxis machinery structure </w:t>
      </w:r>
      <w:r w:rsidR="00950573">
        <w:rPr>
          <w:rFonts w:eastAsiaTheme="minorEastAsia"/>
        </w:rPr>
        <w:t xml:space="preserve">and </w:t>
      </w:r>
      <w:r w:rsidR="00950573" w:rsidRPr="00950573">
        <w:rPr>
          <w:rFonts w:eastAsiaTheme="minorEastAsia"/>
        </w:rPr>
        <w:t>general features of excitation</w:t>
      </w:r>
      <w:r w:rsidR="00950573">
        <w:rPr>
          <w:rFonts w:eastAsiaTheme="minorEastAsia"/>
        </w:rPr>
        <w:t xml:space="preserve"> </w:t>
      </w:r>
      <w:r w:rsidR="00DE1F8A" w:rsidRPr="009815BB">
        <w:rPr>
          <w:rFonts w:eastAsiaTheme="minorEastAsia"/>
        </w:rPr>
        <w:t xml:space="preserve">has been proved highly conserved </w:t>
      </w:r>
      <w:r w:rsidR="00325D6F">
        <w:rPr>
          <w:rFonts w:eastAsiaTheme="minorEastAsia"/>
        </w:rPr>
        <w:t>among</w:t>
      </w:r>
      <w:r w:rsidR="00DE1F8A" w:rsidRPr="009815BB">
        <w:rPr>
          <w:rFonts w:eastAsiaTheme="minorEastAsia"/>
        </w:rPr>
        <w:t xml:space="preserve"> bacteria and archaea </w:t>
      </w:r>
      <w:r w:rsidR="00DE1F8A" w:rsidRPr="009815BB">
        <w:rPr>
          <w:rFonts w:eastAsiaTheme="minorEastAsia"/>
        </w:rPr>
        <w:fldChar w:fldCharType="begin">
          <w:fldData xml:space="preserve">PEVuZE5vdGU+PENpdGU+PEF1dGhvcj5CcmllZ2VsPC9BdXRob3I+PFllYXI+MjAxNTwvWWVhcj48
UmVjTnVtPjEwNDYxPC9SZWNOdW0+PERpc3BsYXlUZXh0PlsyMy0yNl08L0Rpc3BsYXlUZXh0Pjxy
ZWNvcmQ+PHJlYy1udW1iZXI+MTA0NjE8L3JlYy1udW1iZXI+PGZvcmVpZ24ta2V5cz48a2V5IGFw
cD0iRU4iIGRiLWlkPSJ3cDByMmV3dm5yZDVldWV6ZHI0NWFkdzF2cHJkMnpleHdmd2QiPjEwNDYx
PC9rZXk+PC9mb3JlaWduLWtleXM+PHJlZi10eXBlIG5hbWU9IkpvdXJuYWwgQXJ0aWNsZSI+MTc8
L3JlZi10eXBlPjxjb250cmlidXRvcnM+PGF1dGhvcnM+PGF1dGhvcj5CcmllZ2VsLCBBcmlhbmU8
L2F1dGhvcj48YXV0aG9yPk9ydGVnYSwgRGF2aSBSLjwvYXV0aG9yPjxhdXRob3I+SHVhbmcsIEF1
ZHJleSBOLjwvYXV0aG9yPjxhdXRob3I+T2lrb25vbW91LCBDYXRoZXJpbmUgTS48L2F1dGhvcj48
YXV0aG9yPkd1bnNhbHVzLCBSb2JlcnQgUC48L2F1dGhvcj48YXV0aG9yPkplbnNlbiwgR3JhbnQg
Si48L2F1dGhvcj48L2F1dGhvcnM+PC9jb250cmlidXRvcnM+PHRpdGxlcz48dGl0bGU+U3RydWN0
dXJhbCBjb25zZXJ2YXRpb24gb2YgY2hlbW90YXhpcyBtYWNoaW5lcnkgYWNyb3NzIEFyY2hhZWEg
YW5kIEJhY3RlcmlhPC90aXRsZT48c2Vjb25kYXJ5LXRpdGxlPkVudmlyb25tZW50YWwgTWljcm9i
aW9sb2d5IFJlcG9ydHM8L3NlY29uZGFyeS10aXRsZT48L3RpdGxlcz48cGVyaW9kaWNhbD48ZnVs
bC10aXRsZT5FbnZpcm9ubWVudGFsIE1pY3JvYmlvbG9neSBSZXBvcnRzPC9mdWxsLXRpdGxlPjxh
YmJyLTE+RW52IE1pY3JvYmlvbCBSZXA8L2FiYnItMT48L3BlcmlvZGljYWw+PHBhZ2VzPjQxNC00
MTk8L3BhZ2VzPjx2b2x1bWU+Nzwvdm9sdW1lPjxudW1iZXI+MzwvbnVtYmVyPjxkYXRlcz48eWVh
cj4yMDE1PC95ZWFyPjxwdWItZGF0ZXM+PGRhdGU+MjAxNS8wNi8wMTwvZGF0ZT48L3B1Yi1kYXRl
cz48L2RhdGVzPjxwdWJsaXNoZXI+Sm9obiBXaWxleSAmYW1wOyBTb25zLCBMdGQ8L3B1Ymxpc2hl
cj48aXNibj4xNzU4LTIyMjk8L2lzYm4+PHdvcmstdHlwZT5odHRwczovL2RvaS5vcmcvMTAuMTEx
MS8xNzU4LTIyMjkuMTIyNjU8L3dvcmstdHlwZT48dXJscz48cmVsYXRlZC11cmxzPjx1cmw+aHR0
cHM6Ly9kb2kub3JnLzEwLjExMTEvMTc1OC0yMjI5LjEyMjY1PC91cmw+PC9yZWxhdGVkLXVybHM+
PC91cmxzPjxlbGVjdHJvbmljLXJlc291cmNlLW51bT5odHRwczovL2RvaS5vcmcvMTAuMTExMS8x
NzU4LTIyMjkuMTIyNjU8L2VsZWN0cm9uaWMtcmVzb3VyY2UtbnVtPjxhY2Nlc3MtZGF0ZT4yMDIy
LzA2LzI2PC9hY2Nlc3MtZGF0ZT48L3JlY29yZD48L0NpdGU+PENpdGU+PEF1dGhvcj5TYWxhaCBV
ZC1EaW48L0F1dGhvcj48WWVhcj4yMDE3PC9ZZWFyPjxSZWNOdW0+MTA0NjI8L1JlY051bT48cmVj
b3JkPjxyZWMtbnVtYmVyPjEwNDYyPC9yZWMtbnVtYmVyPjxmb3JlaWduLWtleXM+PGtleSBhcHA9
IkVOIiBkYi1pZD0id3AwcjJld3ZucmQ1ZXVlemRyNDVhZHcxdnByZDJ6ZXh3ZndkIj4xMDQ2Mjwv
a2V5PjwvZm9yZWlnbi1rZXlzPjxyZWYtdHlwZSBuYW1lPSJKb3VybmFsIEFydGljbGUiPjE3PC9y
ZWYtdHlwZT48Y29udHJpYnV0b3JzPjxhdXRob3JzPjxhdXRob3I+U2FsYWggVWQtRGluLCBBYnUg
SWZ0aWFmIE1kPC9hdXRob3I+PGF1dGhvcj5Sb3VqZWluaWtvdmEsIEFubmE8L2F1dGhvcj48L2F1
dGhvcnM+PC9jb250cmlidXRvcnM+PHRpdGxlcz48dGl0bGU+TWV0aHlsLWFjY2VwdGluZyBjaGVt
b3RheGlzIHByb3RlaW5zOiBhIGNvcmUgc2Vuc2luZyBlbGVtZW50IGluIHByb2thcnlvdGVzIGFu
ZCBhcmNoYWVhPC90aXRsZT48c2Vjb25kYXJ5LXRpdGxlPkNlbGx1bGFyIGFuZCBNb2xlY3VsYXIg
TGlmZSBTY2llbmNlczwvc2Vjb25kYXJ5LXRpdGxlPjwvdGl0bGVzPjxwZXJpb2RpY2FsPjxmdWxs
LXRpdGxlPkNlbGx1bGFyIGFuZCBNb2xlY3VsYXIgTGlmZSBTY2llbmNlczwvZnVsbC10aXRsZT48
YWJici0xPkNlbGwgTW9sIExpZmUgU2NpPC9hYmJyLTE+PC9wZXJpb2RpY2FsPjxwYWdlcz4zMjkz
LTMzMDM8L3BhZ2VzPjx2b2x1bWU+NzQ8L3ZvbHVtZT48bnVtYmVyPjE4PC9udW1iZXI+PGRhdGVz
Pjx5ZWFyPjIwMTc8L3llYXI+PHB1Yi1kYXRlcz48ZGF0ZT4yMDE3LzA5LzAxPC9kYXRlPjwvcHVi
LWRhdGVzPjwvZGF0ZXM+PGlzYm4+MTQyMC05MDcxPC9pc2JuPjx1cmxzPjxyZWxhdGVkLXVybHM+
PHVybD5odHRwczovL2RvaS5vcmcvMTAuMTAwNy9zMDAwMTgtMDE3LTI1MTQtMDwvdXJsPjwvcmVs
YXRlZC11cmxzPjwvdXJscz48ZWxlY3Ryb25pYy1yZXNvdXJjZS1udW0+MTAuMTAwNy9zMDAwMTgt
MDE3LTI1MTQtMDwvZWxlY3Ryb25pYy1yZXNvdXJjZS1udW0+PC9yZWNvcmQ+PC9DaXRlPjxDaXRl
PjxBdXRob3I+QXNoYnk8L0F1dGhvcj48WWVhcj4yMDA0PC9ZZWFyPjxSZWNOdW0+MTA0NjM8L1Jl
Y051bT48cmVjb3JkPjxyZWMtbnVtYmVyPjEwNDYzPC9yZWMtbnVtYmVyPjxmb3JlaWduLWtleXM+
PGtleSBhcHA9IkVOIiBkYi1pZD0id3AwcjJld3ZucmQ1ZXVlemRyNDVhZHcxdnByZDJ6ZXh3Zndk
Ij4xMDQ2Mzwva2V5PjwvZm9yZWlnbi1rZXlzPjxyZWYtdHlwZSBuYW1lPSJKb3VybmFsIEFydGlj
bGUiPjE3PC9yZWYtdHlwZT48Y29udHJpYnV0b3JzPjxhdXRob3JzPjxhdXRob3I+QXNoYnksIE1h
cmsgSy48L2F1dGhvcj48L2F1dGhvcnM+PC9jb250cmlidXRvcnM+PHRpdGxlcz48dGl0bGU+U3Vy
dmV5IG9mIHRoZSBudW1iZXIgb2YgdHdvLWNvbXBvbmVudCByZXNwb25zZSByZWd1bGF0b3IgZ2Vu
ZXMgaW4gdGhlIGNvbXBsZXRlIGFuZCBhbm5vdGF0ZWQgZ2Vub21lIHNlcXVlbmNlcyBvZiBwcm9r
YXJ5b3RlczwvdGl0bGU+PHNlY29uZGFyeS10aXRsZT5GRU1TIE1pY3JvYmlvbG9neSBMZXR0ZXJz
PC9zZWNvbmRhcnktdGl0bGU+PC90aXRsZXM+PHBlcmlvZGljYWw+PGZ1bGwtdGl0bGU+RmVtcyBN
aWNyb2Jpb2xvZ3kgTGV0dGVyczwvZnVsbC10aXRsZT48YWJici0xPkZlbXMgTWljcm9iaW9sIExl
dHQ8L2FiYnItMT48L3BlcmlvZGljYWw+PHBhZ2VzPjI3Ny0yODE8L3BhZ2VzPjx2b2x1bWU+MjMx
PC92b2x1bWU+PG51bWJlcj4yPC9udW1iZXI+PGtleXdvcmRzPjxrZXl3b3JkPlR3by1jb21wb25l
bnQ8L2tleXdvcmQ+PGtleXdvcmQ+UmVzcG9uc2UgcmVndWxhdG9yPC9rZXl3b3JkPjxrZXl3b3Jk
Pkdlbm9tZSBzZXF1ZW5jZTwva2V5d29yZD48L2tleXdvcmRzPjxkYXRlcz48eWVhcj4yMDA0PC95
ZWFyPjxwdWItZGF0ZXM+PGRhdGU+MjAwNC8wMi8wMTwvZGF0ZT48L3B1Yi1kYXRlcz48L2RhdGVz
PjxwdWJsaXNoZXI+Sm9obiBXaWxleSAmYW1wOyBTb25zLCBMdGQ8L3B1Ymxpc2hlcj48aXNibj4w
Mzc4LTEwOTc8L2lzYm4+PHdvcmstdHlwZT5odHRwczovL2RvaS5vcmcvMTAuMTAxNi9TMDM3OC0x
MDk3KDA0KTAwMDA0LTc8L3dvcmstdHlwZT48dXJscz48cmVsYXRlZC11cmxzPjx1cmw+aHR0cHM6
Ly9kb2kub3JnLzEwLjEwMTYvUzAzNzgtMTA5NygwNCkwMDAwNC03PC91cmw+PC9yZWxhdGVkLXVy
bHM+PC91cmxzPjxlbGVjdHJvbmljLXJlc291cmNlLW51bT5odHRwczovL2RvaS5vcmcvMTAuMTAx
Ni9TMDM3OC0xMDk3KDA0KTAwMDA0LTc8L2VsZWN0cm9uaWMtcmVzb3VyY2UtbnVtPjxhY2Nlc3Mt
ZGF0ZT4yMDIyLzA2LzI2PC9hY2Nlc3MtZGF0ZT48L3JlY29yZD48L0NpdGU+PENpdGU+PEF1dGhv
cj5TenVybWFudDwvQXV0aG9yPjxZZWFyPjIwMDQ8L1llYXI+PFJlY051bT4xMDQ2NDwvUmVjTnVt
PjxyZWNvcmQ+PHJlYy1udW1iZXI+MTA0NjQ8L3JlYy1udW1iZXI+PGZvcmVpZ24ta2V5cz48a2V5
IGFwcD0iRU4iIGRiLWlkPSJ3cDByMmV3dm5yZDVldWV6ZHI0NWFkdzF2cHJkMnpleHdmd2QiPjEw
NDY0PC9rZXk+PC9mb3JlaWduLWtleXM+PHJlZi10eXBlIG5hbWU9IkpvdXJuYWwgQXJ0aWNsZSI+
MTc8L3JlZi10eXBlPjxjb250cmlidXRvcnM+PGF1dGhvcnM+PGF1dGhvcj5TenVybWFudCwgSGVu
ZHJpazwvYXV0aG9yPjxhdXRob3I+T3JkYWwgR2VvcmdlLCBXLjwvYXV0aG9yPjwvYXV0aG9ycz48
L2NvbnRyaWJ1dG9ycz48dGl0bGVzPjx0aXRsZT5EaXZlcnNpdHkgaW4gQ2hlbW90YXhpcyBNZWNo
YW5pc21zIGFtb25nIHRoZSBCYWN0ZXJpYSBhbmQgQXJjaGFlYTwvdGl0bGU+PHNlY29uZGFyeS10
aXRsZT5NaWNyb2Jpb2xvZ3kgYW5kIE1vbGVjdWxhciBCaW9sb2d5IFJldmlld3M8L3NlY29uZGFy
eS10aXRsZT48L3RpdGxlcz48cGVyaW9kaWNhbD48ZnVsbC10aXRsZT5NaWNyb2Jpb2xvZ3kgYW5k
IE1vbGVjdWxhciBCaW9sb2d5IFJldmlld3M8L2Z1bGwtdGl0bGU+PGFiYnItMT5NaWNyb2Jpb2wg
TW9sIEJpb2wgUjwvYWJici0xPjwvcGVyaW9kaWNhbD48cGFnZXM+MzAxLTMxOTwvcGFnZXM+PHZv
bHVtZT42ODwvdm9sdW1lPjxudW1iZXI+MjwvbnVtYmVyPjxkYXRlcz48eWVhcj4yMDA0PC95ZWFy
PjxwdWItZGF0ZXM+PGRhdGU+MjAwNC8wNi8wMTwvZGF0ZT48L3B1Yi1kYXRlcz48L2RhdGVzPjxw
dWJsaXNoZXI+QW1lcmljYW4gU29jaWV0eSBmb3IgTWljcm9iaW9sb2d5PC9wdWJsaXNoZXI+PHVy
bHM+PHJlbGF0ZWQtdXJscz48dXJsPmh0dHBzOi8vZG9pLm9yZy8xMC4xMTI4L01NQlIuNjguMi4z
MDEtMzE5LjIwMDQ8L3VybD48L3JlbGF0ZWQtdXJscz48L3VybHM+PGVsZWN0cm9uaWMtcmVzb3Vy
Y2UtbnVtPjEwLjExMjgvTU1CUi42OC4yLjMwMS0zMTkuMjAwNDwvZWxlY3Ryb25pYy1yZXNvdXJj
ZS1udW0+PGFjY2Vzcy1kYXRlPjIwMjIvMDYvMjY8L2FjY2Vzcy1kYXRlPjwvcmVjb3JkPjwvQ2l0
ZT48L0VuZE5vdGU+
</w:fldData>
        </w:fldChar>
      </w:r>
      <w:r w:rsidR="00900836">
        <w:rPr>
          <w:rFonts w:eastAsiaTheme="minorEastAsia"/>
        </w:rPr>
        <w:instrText xml:space="preserve"> ADDIN EN.CITE </w:instrText>
      </w:r>
      <w:r w:rsidR="00900836">
        <w:rPr>
          <w:rFonts w:eastAsiaTheme="minorEastAsia"/>
        </w:rPr>
        <w:fldChar w:fldCharType="begin">
          <w:fldData xml:space="preserve">PEVuZE5vdGU+PENpdGU+PEF1dGhvcj5CcmllZ2VsPC9BdXRob3I+PFllYXI+MjAxNTwvWWVhcj48
UmVjTnVtPjEwNDYxPC9SZWNOdW0+PERpc3BsYXlUZXh0PlsyMy0yNl08L0Rpc3BsYXlUZXh0Pjxy
ZWNvcmQ+PHJlYy1udW1iZXI+MTA0NjE8L3JlYy1udW1iZXI+PGZvcmVpZ24ta2V5cz48a2V5IGFw
cD0iRU4iIGRiLWlkPSJ3cDByMmV3dm5yZDVldWV6ZHI0NWFkdzF2cHJkMnpleHdmd2QiPjEwNDYx
PC9rZXk+PC9mb3JlaWduLWtleXM+PHJlZi10eXBlIG5hbWU9IkpvdXJuYWwgQXJ0aWNsZSI+MTc8
L3JlZi10eXBlPjxjb250cmlidXRvcnM+PGF1dGhvcnM+PGF1dGhvcj5CcmllZ2VsLCBBcmlhbmU8
L2F1dGhvcj48YXV0aG9yPk9ydGVnYSwgRGF2aSBSLjwvYXV0aG9yPjxhdXRob3I+SHVhbmcsIEF1
ZHJleSBOLjwvYXV0aG9yPjxhdXRob3I+T2lrb25vbW91LCBDYXRoZXJpbmUgTS48L2F1dGhvcj48
YXV0aG9yPkd1bnNhbHVzLCBSb2JlcnQgUC48L2F1dGhvcj48YXV0aG9yPkplbnNlbiwgR3JhbnQg
Si48L2F1dGhvcj48L2F1dGhvcnM+PC9jb250cmlidXRvcnM+PHRpdGxlcz48dGl0bGU+U3RydWN0
dXJhbCBjb25zZXJ2YXRpb24gb2YgY2hlbW90YXhpcyBtYWNoaW5lcnkgYWNyb3NzIEFyY2hhZWEg
YW5kIEJhY3RlcmlhPC90aXRsZT48c2Vjb25kYXJ5LXRpdGxlPkVudmlyb25tZW50YWwgTWljcm9i
aW9sb2d5IFJlcG9ydHM8L3NlY29uZGFyeS10aXRsZT48L3RpdGxlcz48cGVyaW9kaWNhbD48ZnVs
bC10aXRsZT5FbnZpcm9ubWVudGFsIE1pY3JvYmlvbG9neSBSZXBvcnRzPC9mdWxsLXRpdGxlPjxh
YmJyLTE+RW52IE1pY3JvYmlvbCBSZXA8L2FiYnItMT48L3BlcmlvZGljYWw+PHBhZ2VzPjQxNC00
MTk8L3BhZ2VzPjx2b2x1bWU+Nzwvdm9sdW1lPjxudW1iZXI+MzwvbnVtYmVyPjxkYXRlcz48eWVh
cj4yMDE1PC95ZWFyPjxwdWItZGF0ZXM+PGRhdGU+MjAxNS8wNi8wMTwvZGF0ZT48L3B1Yi1kYXRl
cz48L2RhdGVzPjxwdWJsaXNoZXI+Sm9obiBXaWxleSAmYW1wOyBTb25zLCBMdGQ8L3B1Ymxpc2hl
cj48aXNibj4xNzU4LTIyMjk8L2lzYm4+PHdvcmstdHlwZT5odHRwczovL2RvaS5vcmcvMTAuMTEx
MS8xNzU4LTIyMjkuMTIyNjU8L3dvcmstdHlwZT48dXJscz48cmVsYXRlZC11cmxzPjx1cmw+aHR0
cHM6Ly9kb2kub3JnLzEwLjExMTEvMTc1OC0yMjI5LjEyMjY1PC91cmw+PC9yZWxhdGVkLXVybHM+
PC91cmxzPjxlbGVjdHJvbmljLXJlc291cmNlLW51bT5odHRwczovL2RvaS5vcmcvMTAuMTExMS8x
NzU4LTIyMjkuMTIyNjU8L2VsZWN0cm9uaWMtcmVzb3VyY2UtbnVtPjxhY2Nlc3MtZGF0ZT4yMDIy
LzA2LzI2PC9hY2Nlc3MtZGF0ZT48L3JlY29yZD48L0NpdGU+PENpdGU+PEF1dGhvcj5TYWxhaCBV
ZC1EaW48L0F1dGhvcj48WWVhcj4yMDE3PC9ZZWFyPjxSZWNOdW0+MTA0NjI8L1JlY051bT48cmVj
b3JkPjxyZWMtbnVtYmVyPjEwNDYyPC9yZWMtbnVtYmVyPjxmb3JlaWduLWtleXM+PGtleSBhcHA9
IkVOIiBkYi1pZD0id3AwcjJld3ZucmQ1ZXVlemRyNDVhZHcxdnByZDJ6ZXh3ZndkIj4xMDQ2Mjwv
a2V5PjwvZm9yZWlnbi1rZXlzPjxyZWYtdHlwZSBuYW1lPSJKb3VybmFsIEFydGljbGUiPjE3PC9y
ZWYtdHlwZT48Y29udHJpYnV0b3JzPjxhdXRob3JzPjxhdXRob3I+U2FsYWggVWQtRGluLCBBYnUg
SWZ0aWFmIE1kPC9hdXRob3I+PGF1dGhvcj5Sb3VqZWluaWtvdmEsIEFubmE8L2F1dGhvcj48L2F1
dGhvcnM+PC9jb250cmlidXRvcnM+PHRpdGxlcz48dGl0bGU+TWV0aHlsLWFjY2VwdGluZyBjaGVt
b3RheGlzIHByb3RlaW5zOiBhIGNvcmUgc2Vuc2luZyBlbGVtZW50IGluIHByb2thcnlvdGVzIGFu
ZCBhcmNoYWVhPC90aXRsZT48c2Vjb25kYXJ5LXRpdGxlPkNlbGx1bGFyIGFuZCBNb2xlY3VsYXIg
TGlmZSBTY2llbmNlczwvc2Vjb25kYXJ5LXRpdGxlPjwvdGl0bGVzPjxwZXJpb2RpY2FsPjxmdWxs
LXRpdGxlPkNlbGx1bGFyIGFuZCBNb2xlY3VsYXIgTGlmZSBTY2llbmNlczwvZnVsbC10aXRsZT48
YWJici0xPkNlbGwgTW9sIExpZmUgU2NpPC9hYmJyLTE+PC9wZXJpb2RpY2FsPjxwYWdlcz4zMjkz
LTMzMDM8L3BhZ2VzPjx2b2x1bWU+NzQ8L3ZvbHVtZT48bnVtYmVyPjE4PC9udW1iZXI+PGRhdGVz
Pjx5ZWFyPjIwMTc8L3llYXI+PHB1Yi1kYXRlcz48ZGF0ZT4yMDE3LzA5LzAxPC9kYXRlPjwvcHVi
LWRhdGVzPjwvZGF0ZXM+PGlzYm4+MTQyMC05MDcxPC9pc2JuPjx1cmxzPjxyZWxhdGVkLXVybHM+
PHVybD5odHRwczovL2RvaS5vcmcvMTAuMTAwNy9zMDAwMTgtMDE3LTI1MTQtMDwvdXJsPjwvcmVs
YXRlZC11cmxzPjwvdXJscz48ZWxlY3Ryb25pYy1yZXNvdXJjZS1udW0+MTAuMTAwNy9zMDAwMTgt
MDE3LTI1MTQtMDwvZWxlY3Ryb25pYy1yZXNvdXJjZS1udW0+PC9yZWNvcmQ+PC9DaXRlPjxDaXRl
PjxBdXRob3I+QXNoYnk8L0F1dGhvcj48WWVhcj4yMDA0PC9ZZWFyPjxSZWNOdW0+MTA0NjM8L1Jl
Y051bT48cmVjb3JkPjxyZWMtbnVtYmVyPjEwNDYzPC9yZWMtbnVtYmVyPjxmb3JlaWduLWtleXM+
PGtleSBhcHA9IkVOIiBkYi1pZD0id3AwcjJld3ZucmQ1ZXVlemRyNDVhZHcxdnByZDJ6ZXh3Zndk
Ij4xMDQ2Mzwva2V5PjwvZm9yZWlnbi1rZXlzPjxyZWYtdHlwZSBuYW1lPSJKb3VybmFsIEFydGlj
bGUiPjE3PC9yZWYtdHlwZT48Y29udHJpYnV0b3JzPjxhdXRob3JzPjxhdXRob3I+QXNoYnksIE1h
cmsgSy48L2F1dGhvcj48L2F1dGhvcnM+PC9jb250cmlidXRvcnM+PHRpdGxlcz48dGl0bGU+U3Vy
dmV5IG9mIHRoZSBudW1iZXIgb2YgdHdvLWNvbXBvbmVudCByZXNwb25zZSByZWd1bGF0b3IgZ2Vu
ZXMgaW4gdGhlIGNvbXBsZXRlIGFuZCBhbm5vdGF0ZWQgZ2Vub21lIHNlcXVlbmNlcyBvZiBwcm9r
YXJ5b3RlczwvdGl0bGU+PHNlY29uZGFyeS10aXRsZT5GRU1TIE1pY3JvYmlvbG9neSBMZXR0ZXJz
PC9zZWNvbmRhcnktdGl0bGU+PC90aXRsZXM+PHBlcmlvZGljYWw+PGZ1bGwtdGl0bGU+RmVtcyBN
aWNyb2Jpb2xvZ3kgTGV0dGVyczwvZnVsbC10aXRsZT48YWJici0xPkZlbXMgTWljcm9iaW9sIExl
dHQ8L2FiYnItMT48L3BlcmlvZGljYWw+PHBhZ2VzPjI3Ny0yODE8L3BhZ2VzPjx2b2x1bWU+MjMx
PC92b2x1bWU+PG51bWJlcj4yPC9udW1iZXI+PGtleXdvcmRzPjxrZXl3b3JkPlR3by1jb21wb25l
bnQ8L2tleXdvcmQ+PGtleXdvcmQ+UmVzcG9uc2UgcmVndWxhdG9yPC9rZXl3b3JkPjxrZXl3b3Jk
Pkdlbm9tZSBzZXF1ZW5jZTwva2V5d29yZD48L2tleXdvcmRzPjxkYXRlcz48eWVhcj4yMDA0PC95
ZWFyPjxwdWItZGF0ZXM+PGRhdGU+MjAwNC8wMi8wMTwvZGF0ZT48L3B1Yi1kYXRlcz48L2RhdGVz
PjxwdWJsaXNoZXI+Sm9obiBXaWxleSAmYW1wOyBTb25zLCBMdGQ8L3B1Ymxpc2hlcj48aXNibj4w
Mzc4LTEwOTc8L2lzYm4+PHdvcmstdHlwZT5odHRwczovL2RvaS5vcmcvMTAuMTAxNi9TMDM3OC0x
MDk3KDA0KTAwMDA0LTc8L3dvcmstdHlwZT48dXJscz48cmVsYXRlZC11cmxzPjx1cmw+aHR0cHM6
Ly9kb2kub3JnLzEwLjEwMTYvUzAzNzgtMTA5NygwNCkwMDAwNC03PC91cmw+PC9yZWxhdGVkLXVy
bHM+PC91cmxzPjxlbGVjdHJvbmljLXJlc291cmNlLW51bT5odHRwczovL2RvaS5vcmcvMTAuMTAx
Ni9TMDM3OC0xMDk3KDA0KTAwMDA0LTc8L2VsZWN0cm9uaWMtcmVzb3VyY2UtbnVtPjxhY2Nlc3Mt
ZGF0ZT4yMDIyLzA2LzI2PC9hY2Nlc3MtZGF0ZT48L3JlY29yZD48L0NpdGU+PENpdGU+PEF1dGhv
cj5TenVybWFudDwvQXV0aG9yPjxZZWFyPjIwMDQ8L1llYXI+PFJlY051bT4xMDQ2NDwvUmVjTnVt
PjxyZWNvcmQ+PHJlYy1udW1iZXI+MTA0NjQ8L3JlYy1udW1iZXI+PGZvcmVpZ24ta2V5cz48a2V5
IGFwcD0iRU4iIGRiLWlkPSJ3cDByMmV3dm5yZDVldWV6ZHI0NWFkdzF2cHJkMnpleHdmd2QiPjEw
NDY0PC9rZXk+PC9mb3JlaWduLWtleXM+PHJlZi10eXBlIG5hbWU9IkpvdXJuYWwgQXJ0aWNsZSI+
MTc8L3JlZi10eXBlPjxjb250cmlidXRvcnM+PGF1dGhvcnM+PGF1dGhvcj5TenVybWFudCwgSGVu
ZHJpazwvYXV0aG9yPjxhdXRob3I+T3JkYWwgR2VvcmdlLCBXLjwvYXV0aG9yPjwvYXV0aG9ycz48
L2NvbnRyaWJ1dG9ycz48dGl0bGVzPjx0aXRsZT5EaXZlcnNpdHkgaW4gQ2hlbW90YXhpcyBNZWNo
YW5pc21zIGFtb25nIHRoZSBCYWN0ZXJpYSBhbmQgQXJjaGFlYTwvdGl0bGU+PHNlY29uZGFyeS10
aXRsZT5NaWNyb2Jpb2xvZ3kgYW5kIE1vbGVjdWxhciBCaW9sb2d5IFJldmlld3M8L3NlY29uZGFy
eS10aXRsZT48L3RpdGxlcz48cGVyaW9kaWNhbD48ZnVsbC10aXRsZT5NaWNyb2Jpb2xvZ3kgYW5k
IE1vbGVjdWxhciBCaW9sb2d5IFJldmlld3M8L2Z1bGwtdGl0bGU+PGFiYnItMT5NaWNyb2Jpb2wg
TW9sIEJpb2wgUjwvYWJici0xPjwvcGVyaW9kaWNhbD48cGFnZXM+MzAxLTMxOTwvcGFnZXM+PHZv
bHVtZT42ODwvdm9sdW1lPjxudW1iZXI+MjwvbnVtYmVyPjxkYXRlcz48eWVhcj4yMDA0PC95ZWFy
PjxwdWItZGF0ZXM+PGRhdGU+MjAwNC8wNi8wMTwvZGF0ZT48L3B1Yi1kYXRlcz48L2RhdGVzPjxw
dWJsaXNoZXI+QW1lcmljYW4gU29jaWV0eSBmb3IgTWljcm9iaW9sb2d5PC9wdWJsaXNoZXI+PHVy
bHM+PHJlbGF0ZWQtdXJscz48dXJsPmh0dHBzOi8vZG9pLm9yZy8xMC4xMTI4L01NQlIuNjguMi4z
MDEtMzE5LjIwMDQ8L3VybD48L3JlbGF0ZWQtdXJscz48L3VybHM+PGVsZWN0cm9uaWMtcmVzb3Vy
Y2UtbnVtPjEwLjExMjgvTU1CUi42OC4yLjMwMS0zMTkuMjAwNDwvZWxlY3Ryb25pYy1yZXNvdXJj
ZS1udW0+PGFjY2Vzcy1kYXRlPjIwMjIvMDYvMjY8L2FjY2Vzcy1kYXRlPjwvcmVjb3JkPjwvQ2l0
ZT48L0VuZE5vdGU+
</w:fldData>
        </w:fldChar>
      </w:r>
      <w:r w:rsidR="00900836">
        <w:rPr>
          <w:rFonts w:eastAsiaTheme="minorEastAsia"/>
        </w:rPr>
        <w:instrText xml:space="preserve"> ADDIN EN.CITE.DATA </w:instrText>
      </w:r>
      <w:r w:rsidR="00900836">
        <w:rPr>
          <w:rFonts w:eastAsiaTheme="minorEastAsia"/>
        </w:rPr>
      </w:r>
      <w:r w:rsidR="00900836">
        <w:rPr>
          <w:rFonts w:eastAsiaTheme="minorEastAsia"/>
        </w:rPr>
        <w:fldChar w:fldCharType="end"/>
      </w:r>
      <w:r w:rsidR="00DE1F8A" w:rsidRPr="009815BB">
        <w:rPr>
          <w:rFonts w:eastAsiaTheme="minorEastAsia"/>
        </w:rPr>
      </w:r>
      <w:r w:rsidR="00DE1F8A" w:rsidRPr="009815BB">
        <w:rPr>
          <w:rFonts w:eastAsiaTheme="minorEastAsia"/>
        </w:rPr>
        <w:fldChar w:fldCharType="separate"/>
      </w:r>
      <w:r w:rsidR="00900836">
        <w:rPr>
          <w:rFonts w:eastAsiaTheme="minorEastAsia"/>
          <w:noProof/>
        </w:rPr>
        <w:t>[</w:t>
      </w:r>
      <w:hyperlink w:anchor="_ENREF_23" w:tooltip="Briegel, 2015 #10461" w:history="1">
        <w:r w:rsidR="002E5E05">
          <w:rPr>
            <w:rFonts w:eastAsiaTheme="minorEastAsia"/>
            <w:noProof/>
          </w:rPr>
          <w:t>23-26</w:t>
        </w:r>
      </w:hyperlink>
      <w:r w:rsidR="00900836">
        <w:rPr>
          <w:rFonts w:eastAsiaTheme="minorEastAsia"/>
          <w:noProof/>
        </w:rPr>
        <w:t>]</w:t>
      </w:r>
      <w:r w:rsidR="00DE1F8A" w:rsidRPr="009815BB">
        <w:rPr>
          <w:rFonts w:eastAsiaTheme="minorEastAsia"/>
        </w:rPr>
        <w:fldChar w:fldCharType="end"/>
      </w:r>
      <w:r w:rsidR="00DE1F8A" w:rsidRPr="009815BB">
        <w:rPr>
          <w:rFonts w:eastAsiaTheme="minorEastAsia"/>
        </w:rPr>
        <w:t xml:space="preserve">. </w:t>
      </w:r>
      <w:r w:rsidR="009C199E" w:rsidRPr="009C199E">
        <w:rPr>
          <w:rFonts w:eastAsiaTheme="minorEastAsia"/>
        </w:rPr>
        <w:t xml:space="preserve">Metagenomic sequencing enables us to estimate the relative abundance of chemotaxis genes in sediments at the community level which reflects natural selection during long-time burial. </w:t>
      </w:r>
      <w:r w:rsidR="009C199E">
        <w:rPr>
          <w:rFonts w:eastAsiaTheme="minorEastAsia"/>
        </w:rPr>
        <w:t>W</w:t>
      </w:r>
      <w:r w:rsidR="00DE1F8A" w:rsidRPr="009815BB">
        <w:rPr>
          <w:rFonts w:eastAsiaTheme="minorEastAsia"/>
        </w:rPr>
        <w:t>e estimate</w:t>
      </w:r>
      <w:r w:rsidR="009C199E">
        <w:rPr>
          <w:rFonts w:eastAsiaTheme="minorEastAsia"/>
        </w:rPr>
        <w:t>d</w:t>
      </w:r>
      <w:r w:rsidR="00DE1F8A" w:rsidRPr="009815BB">
        <w:rPr>
          <w:rFonts w:eastAsiaTheme="minorEastAsia"/>
        </w:rPr>
        <w:t xml:space="preserve"> </w:t>
      </w:r>
      <w:r w:rsidR="00C46F74" w:rsidRPr="009815BB">
        <w:rPr>
          <w:rFonts w:eastAsiaTheme="minorEastAsia"/>
        </w:rPr>
        <w:t xml:space="preserve">the vertical pattern of chemotaxis by the relative abundance of these </w:t>
      </w:r>
      <w:r w:rsidR="00C46F74" w:rsidRPr="009815BB">
        <w:t>pro</w:t>
      </w:r>
      <w:r w:rsidR="00C46F74" w:rsidRPr="009815BB">
        <w:rPr>
          <w:rFonts w:eastAsiaTheme="minorEastAsia"/>
        </w:rPr>
        <w:t>k</w:t>
      </w:r>
      <w:r w:rsidR="00C46F74" w:rsidRPr="009815BB">
        <w:t>aryot</w:t>
      </w:r>
      <w:r w:rsidR="00C46F74" w:rsidRPr="009815BB">
        <w:rPr>
          <w:rFonts w:eastAsiaTheme="minorEastAsia"/>
        </w:rPr>
        <w:t>es-shared chemotaxis proteins</w:t>
      </w:r>
      <w:r w:rsidR="00406F66" w:rsidRPr="009815BB">
        <w:rPr>
          <w:rFonts w:eastAsiaTheme="minorEastAsia"/>
        </w:rPr>
        <w:t xml:space="preserve"> </w:t>
      </w:r>
      <w:r w:rsidR="00C46F74" w:rsidRPr="009815BB">
        <w:rPr>
          <w:rFonts w:eastAsiaTheme="minorEastAsia"/>
        </w:rPr>
        <w:t xml:space="preserve">obtained from </w:t>
      </w:r>
      <w:r w:rsidR="00DE1F8A" w:rsidRPr="009815BB">
        <w:rPr>
          <w:rFonts w:eastAsiaTheme="minorEastAsia"/>
        </w:rPr>
        <w:t xml:space="preserve">metagenomic </w:t>
      </w:r>
      <w:r w:rsidR="009815BB" w:rsidRPr="009815BB">
        <w:rPr>
          <w:rFonts w:eastAsiaTheme="minorEastAsia"/>
        </w:rPr>
        <w:t>data</w:t>
      </w:r>
      <w:r w:rsidR="00C46F74" w:rsidRPr="009815BB">
        <w:rPr>
          <w:rFonts w:eastAsiaTheme="minorEastAsia"/>
        </w:rPr>
        <w:t xml:space="preserve"> (Table </w:t>
      </w:r>
      <w:r w:rsidR="009C199E" w:rsidRPr="009815BB">
        <w:rPr>
          <w:rFonts w:eastAsiaTheme="minorEastAsia"/>
        </w:rPr>
        <w:t>S</w:t>
      </w:r>
      <w:r w:rsidR="009C199E">
        <w:rPr>
          <w:rFonts w:eastAsiaTheme="minorEastAsia"/>
        </w:rPr>
        <w:t>11</w:t>
      </w:r>
      <w:r w:rsidR="00C46F74" w:rsidRPr="009815BB">
        <w:rPr>
          <w:rFonts w:eastAsiaTheme="minorEastAsia"/>
        </w:rPr>
        <w:t>).</w:t>
      </w:r>
      <w:r w:rsidR="00FF6763" w:rsidRPr="009815BB">
        <w:rPr>
          <w:rFonts w:eastAsiaTheme="minorEastAsia"/>
        </w:rPr>
        <w:t xml:space="preserve"> </w:t>
      </w:r>
      <w:r w:rsidR="00FF6763" w:rsidRPr="009815BB">
        <w:t xml:space="preserve">Functional annotations of the </w:t>
      </w:r>
      <w:r w:rsidR="009815BB" w:rsidRPr="009815BB">
        <w:rPr>
          <w:rFonts w:eastAsiaTheme="minorEastAsia"/>
        </w:rPr>
        <w:t>metagen</w:t>
      </w:r>
      <w:r w:rsidR="009815BB">
        <w:rPr>
          <w:rFonts w:eastAsiaTheme="minorEastAsia"/>
        </w:rPr>
        <w:t xml:space="preserve">omic </w:t>
      </w:r>
      <w:r w:rsidR="00FF6763" w:rsidRPr="00FF6763">
        <w:rPr>
          <w:rFonts w:eastAsiaTheme="minorEastAsia"/>
        </w:rPr>
        <w:t xml:space="preserve">assembled </w:t>
      </w:r>
      <w:proofErr w:type="spellStart"/>
      <w:r w:rsidR="00FF6763" w:rsidRPr="00FF6763">
        <w:rPr>
          <w:rFonts w:eastAsiaTheme="minorEastAsia"/>
        </w:rPr>
        <w:t>scaftigs</w:t>
      </w:r>
      <w:proofErr w:type="spellEnd"/>
      <w:r w:rsidR="00FF6763" w:rsidRPr="00FF6763">
        <w:rPr>
          <w:rFonts w:eastAsiaTheme="minorEastAsia"/>
        </w:rPr>
        <w:t xml:space="preserve"> were performed to hit the KEGG</w:t>
      </w:r>
      <w:r w:rsidR="00FF6763">
        <w:rPr>
          <w:rFonts w:eastAsiaTheme="minorEastAsia"/>
        </w:rPr>
        <w:t xml:space="preserve"> database.</w:t>
      </w:r>
    </w:p>
    <w:p w14:paraId="2D9D0222" w14:textId="2A709320" w:rsidR="005F5DF8" w:rsidRDefault="008C384A" w:rsidP="008A410E">
      <w:pPr>
        <w:widowControl/>
        <w:ind w:firstLine="480"/>
        <w:rPr>
          <w:rFonts w:eastAsia="黑体" w:cs="Times New Roman"/>
          <w:b/>
          <w:bCs/>
          <w:szCs w:val="21"/>
        </w:rPr>
      </w:pPr>
      <w:r>
        <w:lastRenderedPageBreak/>
        <w:t xml:space="preserve">Chemotaxis works </w:t>
      </w:r>
      <w:proofErr w:type="gramStart"/>
      <w:r>
        <w:t xml:space="preserve">on </w:t>
      </w:r>
      <w:r w:rsidR="006E637A">
        <w:t>the basis of</w:t>
      </w:r>
      <w:proofErr w:type="gramEnd"/>
      <w:r w:rsidR="006E637A">
        <w:t xml:space="preserve"> the </w:t>
      </w:r>
      <w:r w:rsidR="006E637A" w:rsidRPr="006E637A">
        <w:t>motility organelle</w:t>
      </w:r>
      <w:r w:rsidR="006E637A">
        <w:t xml:space="preserve"> </w:t>
      </w:r>
      <w:r>
        <w:t>flagell</w:t>
      </w:r>
      <w:r w:rsidR="006E637A">
        <w:t>um</w:t>
      </w:r>
      <w:r w:rsidR="00BC0565">
        <w:t xml:space="preserve"> that the taxis system relays </w:t>
      </w:r>
      <w:r w:rsidR="005A301B">
        <w:t>environmental information to the flagellar motor to bias moving</w:t>
      </w:r>
      <w:r w:rsidR="008A410E">
        <w:t xml:space="preserve"> </w:t>
      </w:r>
      <w:r w:rsidR="005A301B">
        <w:t>direction</w:t>
      </w:r>
      <w:r>
        <w:t>.</w:t>
      </w:r>
      <w:r w:rsidR="006E637A">
        <w:t xml:space="preserve"> However, </w:t>
      </w:r>
      <w:r w:rsidR="00FE2D97">
        <w:t xml:space="preserve">unlike </w:t>
      </w:r>
      <w:r w:rsidR="00504454">
        <w:t xml:space="preserve">the chemotaxis system, archaeal flagella exhibit no obvious molecular similarity to bacterial flagella </w:t>
      </w:r>
      <w:r w:rsidR="00504454">
        <w:fldChar w:fldCharType="begin">
          <w:fldData xml:space="preserve">PEVuZE5vdGU+PENpdGU+PEF1dGhvcj5OZzwvQXV0aG9yPjxZZWFyPjIwMDY8L1llYXI+PFJlY051
bT4xMDQ2NTwvUmVjTnVtPjxEaXNwbGF5VGV4dD5bMjctMzBdPC9EaXNwbGF5VGV4dD48cmVjb3Jk
PjxyZWMtbnVtYmVyPjEwNDY1PC9yZWMtbnVtYmVyPjxmb3JlaWduLWtleXM+PGtleSBhcHA9IkVO
IiBkYi1pZD0id3AwcjJld3ZucmQ1ZXVlemRyNDVhZHcxdnByZDJ6ZXh3ZndkIj4xMDQ2NTwva2V5
PjwvZm9yZWlnbi1rZXlzPjxyZWYtdHlwZSBuYW1lPSJKb3VybmFsIEFydGljbGUiPjE3PC9yZWYt
dHlwZT48Y29udHJpYnV0b3JzPjxhdXRob3JzPjxhdXRob3I+TmcsIFMuIFkuPC9hdXRob3I+PGF1
dGhvcj5DaGFiYW4sIEIuPC9hdXRob3I+PGF1dGhvcj5KYXJyZWxsLCBLLiBGLjwvYXV0aG9yPjwv
YXV0aG9ycz48L2NvbnRyaWJ1dG9ycz48YXV0aC1hZGRyZXNzPkRlcGFydG1lbnQgb2YgTWljcm9i
aW9sb2d5IGFuZCBJbW11bm9sb2d5LCBRdWVlbiZhcG9zO3MgVW5pdmVyc2l0eSwgS2luZ3N0b24s
IENhbmFkYS48L2F1dGgtYWRkcmVzcz48dGl0bGVzPjx0aXRsZT5BcmNoYWVhbCBmbGFnZWxsYSwg
YmFjdGVyaWFsIGZsYWdlbGxhIGFuZCB0eXBlIElWIHBpbGk6IGEgY29tcGFyaXNvbiBvZiBnZW5l
cyBhbmQgcG9zdHRyYW5zbGF0aW9uYWwgbW9kaWZpY2F0aW9uczwvdGl0bGU+PHNlY29uZGFyeS10
aXRsZT5KIE1vbCBNaWNyb2Jpb2wgQmlvdGVjaG5vbDwvc2Vjb25kYXJ5LXRpdGxlPjxhbHQtdGl0
bGU+Sm91cm5hbCBvZiBtb2xlY3VsYXIgbWljcm9iaW9sb2d5IGFuZCBiaW90ZWNobm9sb2d5PC9h
bHQtdGl0bGU+PC90aXRsZXM+PGFsdC1wZXJpb2RpY2FsPjxmdWxsLXRpdGxlPkpvdXJuYWwgb2Yg
TW9sZWN1bGFyIE1pY3JvYmlvbG9neSBhbmQgQmlvdGVjaG5vbG9neTwvZnVsbC10aXRsZT48YWJi
ci0xPkogTW9sIE1pY3JvYiBCaW90ZWNoPC9hYmJyLTE+PC9hbHQtcGVyaW9kaWNhbD48cGFnZXM+
MTY3LTkxPC9wYWdlcz48dm9sdW1lPjExPC92b2x1bWU+PG51bWJlcj4zLTU8L251bWJlcj48ZWRp
dGlvbj4yMDA2LzA5LzIwPC9lZGl0aW9uPjxrZXl3b3Jkcz48a2V5d29yZD5BbWlubyBBY2lkIFNl
cXVlbmNlPC9rZXl3b3JkPjxrZXl3b3JkPkFyY2hhZWEvZ2VuZXRpY3MvKm1ldGFib2xpc208L2tl
eXdvcmQ+PGtleXdvcmQ+QXJjaGFlYWwgUHJvdGVpbnMvZ2VuZXRpY3MvcGh5c2lvbG9neTwva2V5
d29yZD48a2V5d29yZD5CYWN0ZXJpYWwgUHJvdGVpbnMvZ2VuZXRpY3MvbWV0YWJvbGlzbTwva2V5
d29yZD48a2V5d29yZD5DaGVtb3RheGlzPC9rZXl3b3JkPjxrZXl3b3JkPkVuZG9wZXB0aWRhc2Vz
L2dlbmV0aWNzL21ldGFib2xpc208L2tleXdvcmQ+PGtleXdvcmQ+RmltYnJpYWUgUHJvdGVpbnMv
Z2VuZXRpY3MvbWV0YWJvbGlzbTwva2V5d29yZD48a2V5d29yZD5GaW1icmlhZSwgQmFjdGVyaWFs
L2dlbmV0aWNzL21ldGFib2xpc208L2tleXdvcmQ+PGtleXdvcmQ+RmxhZ2VsbGEvZ2VuZXRpY3Mv
Km1ldGFib2xpc208L2tleXdvcmQ+PGtleXdvcmQ+RmxhZ2VsbGluL2dlbmV0aWNzL21ldGFib2xp
c208L2tleXdvcmQ+PGtleXdvcmQ+KkdlbmVzLCBBcmNoYWVhbDwva2V5d29yZD48a2V5d29yZD5H
bHljb3N5bGF0aW9uPC9rZXl3b3JkPjxrZXl3b3JkPkdyYW0tTmVnYXRpdmUgQmFjdGVyaWEvZ2Vu
ZXRpY3MvbWV0YWJvbGlzbTwva2V5d29yZD48a2V5d29yZD5Nb2xlY3VsYXIgU2VxdWVuY2UgRGF0
YTwva2V5d29yZD48a2V5d29yZD5Qb2x5c2FjY2hhcmlkZXMvbWV0YWJvbGlzbTwva2V5d29yZD48
a2V5d29yZD4qUHJvdGVpbiBQcm9jZXNzaW5nLCBQb3N0LVRyYW5zbGF0aW9uYWw8L2tleXdvcmQ+
PGtleXdvcmQ+UHJvdGVpbiBTb3J0aW5nIFNpZ25hbHMvcGh5c2lvbG9neTwva2V5d29yZD48L2tl
eXdvcmRzPjxkYXRlcz48eWVhcj4yMDA2PC95ZWFyPjwvZGF0ZXM+PGlzYm4+MTQ2NC0xODAxIChQ
cmludCkmI3hEOzE0NjQtMTgwMTwvaXNibj48YWNjZXNzaW9uLW51bT4xNjk4MzE5NDwvYWNjZXNz
aW9uLW51bT48dXJscz48L3VybHM+PGVsZWN0cm9uaWMtcmVzb3VyY2UtbnVtPjEwLjExNTkvMDAw
MDk0MDUzPC9lbGVjdHJvbmljLXJlc291cmNlLW51bT48cmVtb3RlLWRhdGFiYXNlLXByb3ZpZGVy
Pk5sbTwvcmVtb3RlLWRhdGFiYXNlLXByb3ZpZGVyPjxsYW5ndWFnZT5lbmc8L2xhbmd1YWdlPjwv
cmVjb3JkPjwvQ2l0ZT48Q2l0ZT48QXV0aG9yPkphcnJlbGw8L0F1dGhvcj48WWVhcj4yMDA4PC9Z
ZWFyPjxSZWNOdW0+MTA0NjY8L1JlY051bT48cmVjb3JkPjxyZWMtbnVtYmVyPjEwNDY2PC9yZWMt
bnVtYmVyPjxmb3JlaWduLWtleXM+PGtleSBhcHA9IkVOIiBkYi1pZD0id3AwcjJld3ZucmQ1ZXVl
emRyNDVhZHcxdnByZDJ6ZXh3ZndkIj4xMDQ2Njwva2V5PjwvZm9yZWlnbi1rZXlzPjxyZWYtdHlw
ZSBuYW1lPSJKb3VybmFsIEFydGljbGUiPjE3PC9yZWYtdHlwZT48Y29udHJpYnV0b3JzPjxhdXRo
b3JzPjxhdXRob3I+SmFycmVsbCwgS2VuIEYuPC9hdXRob3I+PGF1dGhvcj5NY0JyaWRlLCBNYXJr
IEouPC9hdXRob3I+PC9hdXRob3JzPjwvY29udHJpYnV0b3JzPjx0aXRsZXM+PHRpdGxlPlRoZSBz
dXJwcmlzaW5nbHkgZGl2ZXJzZSB3YXlzIHRoYXQgcHJva2FyeW90ZXMgbW92ZTwvdGl0bGU+PHNl
Y29uZGFyeS10aXRsZT5OYXR1cmUgUmV2aWV3cyBNaWNyb2Jpb2xvZ3k8L3NlY29uZGFyeS10aXRs
ZT48L3RpdGxlcz48cGVyaW9kaWNhbD48ZnVsbC10aXRsZT5OYXR1cmUgUmV2aWV3cyBNaWNyb2Jp
b2xvZ3k8L2Z1bGwtdGl0bGU+PGFiYnItMT5OYXQgUmV2IE1pY3JvYmlvbDwvYWJici0xPjwvcGVy
aW9kaWNhbD48cGFnZXM+NDY2LTQ3NjwvcGFnZXM+PHZvbHVtZT42PC92b2x1bWU+PG51bWJlcj42
PC9udW1iZXI+PGRhdGVzPjx5ZWFyPjIwMDg8L3llYXI+PHB1Yi1kYXRlcz48ZGF0ZT4yMDA4LzA2
LzAxPC9kYXRlPjwvcHViLWRhdGVzPjwvZGF0ZXM+PGlzYm4+MTc0MC0xNTM0PC9pc2JuPjx1cmxz
PjxyZWxhdGVkLXVybHM+PHVybD5odHRwczovL2RvaS5vcmcvMTAuMTAzOC9ucm1pY3JvMTkwMDwv
dXJsPjwvcmVsYXRlZC11cmxzPjwvdXJscz48ZWxlY3Ryb25pYy1yZXNvdXJjZS1udW0+MTAuMTAz
OC9ucm1pY3JvMTkwMDwvZWxlY3Ryb25pYy1yZXNvdXJjZS1udW0+PC9yZWNvcmQ+PC9DaXRlPjxD
aXRlPjxBdXRob3I+VGhvbWFzPC9BdXRob3I+PFllYXI+MjAwMTwvWWVhcj48UmVjTnVtPjEwNDY3
PC9SZWNOdW0+PHJlY29yZD48cmVjLW51bWJlcj4xMDQ2NzwvcmVjLW51bWJlcj48Zm9yZWlnbi1r
ZXlzPjxrZXkgYXBwPSJFTiIgZGItaWQ9IndwMHIyZXd2bnJkNWV1ZXpkcjQ1YWR3MXZwcmQyemV4
d2Z3ZCI+MTA0Njc8L2tleT48L2ZvcmVpZ24ta2V5cz48cmVmLXR5cGUgbmFtZT0iSm91cm5hbCBB
cnRpY2xlIj4xNzwvcmVmLXR5cGU+PGNvbnRyaWJ1dG9ycz48YXV0aG9ycz48YXV0aG9yPlRob21h
cywgTmlraGlsIEEuPC9hdXRob3I+PGF1dGhvcj5CYXJkeSwgU29uaWEgTC48L2F1dGhvcj48YXV0
aG9yPkphcnJlbGwsIEtlbiBGLjwvYXV0aG9yPjwvYXV0aG9ycz48L2NvbnRyaWJ1dG9ycz48dGl0
bGVzPjx0aXRsZT5UaGUgYXJjaGFlYWwgZmxhZ2VsbHVtOiBhIGRpZmZlcmVudCBraW5kIG9mIHBy
b2thcnlvdGljIG1vdGlsaXR5IHN0cnVjdHVyZTwvdGl0bGU+PHNlY29uZGFyeS10aXRsZT5GRU1T
IE1pY3JvYmlvbG9neSBSZXZpZXdzPC9zZWNvbmRhcnktdGl0bGU+PC90aXRsZXM+PHBlcmlvZGlj
YWw+PGZ1bGwtdGl0bGU+RmVtcyBNaWNyb2Jpb2xvZ3kgUmV2aWV3czwvZnVsbC10aXRsZT48YWJi
ci0xPkZlbXMgTWljcm9iaW9sIFJldjwvYWJici0xPjwvcGVyaW9kaWNhbD48cGFnZXM+MTQ3LTE3
NDwvcGFnZXM+PHZvbHVtZT4yNTwvdm9sdW1lPjxudW1iZXI+MjwvbnVtYmVyPjxkYXRlcz48eWVh
cj4yMDAxPC95ZWFyPjwvZGF0ZXM+PGlzYm4+MDE2OC02NDQ1PC9pc2JuPjx1cmxzPjxyZWxhdGVk
LXVybHM+PHVybD5odHRwczovL2RvaS5vcmcvMTAuMTExMS9qLjE1NzQtNjk3Ni4yMDAxLnRiMDA1
NzUueDwvdXJsPjwvcmVsYXRlZC11cmxzPjwvdXJscz48ZWxlY3Ryb25pYy1yZXNvdXJjZS1udW0+
MTAuMTExMS9qLjE1NzQtNjk3Ni4yMDAxLnRiMDA1NzUueDwvZWxlY3Ryb25pYy1yZXNvdXJjZS1u
dW0+PGFjY2Vzcy1kYXRlPjYvMjcvMjAyMjwvYWNjZXNzLWRhdGU+PC9yZWNvcmQ+PC9DaXRlPjxD
aXRlPjxBdXRob3I+S3JldXR6YmVyZ2VyPC9BdXRob3I+PFllYXI+MjAyMjwvWWVhcj48UmVjTnVt
PjEwNjI0PC9SZWNOdW0+PHJlY29yZD48cmVjLW51bWJlcj4xMDYyNDwvcmVjLW51bWJlcj48Zm9y
ZWlnbi1rZXlzPjxrZXkgYXBwPSJFTiIgZGItaWQ9IndwMHIyZXd2bnJkNWV1ZXpkcjQ1YWR3MXZw
cmQyemV4d2Z3ZCI+MTA2MjQ8L2tleT48L2ZvcmVpZ24ta2V5cz48cmVmLXR5cGUgbmFtZT0iSm91
cm5hbCBBcnRpY2xlIj4xNzwvcmVmLXR5cGU+PGNvbnRyaWJ1dG9ycz48YXV0aG9ycz48YXV0aG9y
PktyZXV0emJlcmdlciwgTS4gQS4gQi48L2F1dGhvcj48YXV0aG9yPlNvbmFuaSwgUi4gUi48L2F1
dGhvcj48YXV0aG9yPkxpdSwgSi48L2F1dGhvcj48YXV0aG9yPkNoYXR0ZXJqZWUsIFMuPC9hdXRo
b3I+PGF1dGhvcj5XYW5nLCBGLjwvYXV0aG9yPjxhdXRob3I+U2ViYXN0aWFuLCBBLiBMLjwvYXV0
aG9yPjxhdXRob3I+Qmlzd2FzLCBQLjwvYXV0aG9yPjxhdXRob3I+RXdpbmcsIEMuPC9hdXRob3I+
PGF1dGhvcj5aaGVuZywgVy48L2F1dGhvcj48YXV0aG9yPlBvbHksIEYuPC9hdXRob3I+PGF1dGhv
cj5GcmFua2VsLCBHLjwvYXV0aG9yPjxhdXRob3I+THVpc2ksIEIuIEYuPC9hdXRob3I+PGF1dGhv
cj5DYWxsYWRpbmUsIEMuIFIuPC9hdXRob3I+PGF1dGhvcj5LcnVwb3ZpYywgTS48L2F1dGhvcj48
YXV0aG9yPlNjaGFyZiwgQi4gRS48L2F1dGhvcj48YXV0aG9yPkVnZWxtYW4sIEUuIEguPC9hdXRo
b3I+PC9hdXRob3JzPjwvY29udHJpYnV0b3JzPjxhdXRoLWFkZHJlc3M+RGVwYXJ0bWVudCBvZiBC
aW9jaGVtaXN0cnkgYW5kIE1vbGVjdWxhciBHZW5ldGljcywgVW5pdmVyc2l0eSBvZiBWaXJnaW5p
YSBTY2hvb2wgb2YgTWVkaWNpbmUsIENoYXJsb3R0ZXN2aWxsZSwgVkEgMjI5MDMsIFVTQS4mI3hE
O0luc3RpdHV0IFBhc3RldXIsIFVuaXZlcnNpdMOpIFBhcmlzIENpdMOpLCBDTlJTIFVNUiA2MDQ3
LCBBcmNoYWVhbCBWaXJvbG9neSBVbml0LCA3NTAxNSBQYXJpcywgRnJhbmNlLiYjeEQ7Q2VudHJl
IGZvciBNb2xlY3VsYXIgTWljcm9iaW9sb2d5IGFuZCBJbmZlY3Rpb24sIERlcGFydG1lbnQgb2Yg
TGlmZSBTY2llbmNlcywgSW1wZXJpYWwgQ29sbGVnZSBMb25kb24sIExvbmRvbiwgVUsuJiN4RDtE
ZXBhcnRtZW50IG9mIEJpb2xvZ2ljYWwgU2NpZW5jZXMsIFZpcmdpbmlhIFRlY2gsIEJsYWNrc2J1
cmcsIFZBIDI0MDYxLCBVU0EuJiN4RDtFbnRlcmljIERpc2Vhc2VzIERlcGFydG1lbnQsIE5hdmFs
IE1lZGljYWwgUmVzZWFyY2ggQ2VudGVyLCBTaWx2ZXIgU3ByaW5nLCBNRCAyMDkxMCwgVVNBLiYj
eEQ7RGVwYXJ0bWVudCBvZiBCaW9jaGVtaXN0cnksIFVuaXZlcnNpdHkgb2YgQ2FtYnJpZGdlLCBU
ZW5uaXMgQ291cnQgUm9hZCwgQ2FtYnJpZGdlIENCMiAxR0EsIFVLLiYjeEQ7RGVwYXJ0bWVudCBv
ZiBFbmdpbmVlcmluZywgVW5pdmVyc2l0eSBvZiBDYW1icmlkZ2UsIFRydW1waW5ndG9uIFN0cmVl
dCwgQ2FtYnJpZGdlIENCMiAxUFosIFVLLiYjeEQ7RGVwYXJ0bWVudCBvZiBCaW9jaGVtaXN0cnkg
YW5kIE1vbGVjdWxhciBHZW5ldGljcywgVW5pdmVyc2l0eSBvZiBWaXJnaW5pYSBTY2hvb2wgb2Yg
TWVkaWNpbmUsIENoYXJsb3R0ZXN2aWxsZSwgVkEgMjI5MDMsIFVTQS4gRWxlY3Ryb25pYyBhZGRy
ZXNzOiBlZ2VsbWFuQHZpcmdpbmlhLmVkdS48L2F1dGgtYWRkcmVzcz48dGl0bGVzPjx0aXRsZT5D
b252ZXJnZW50IGV2b2x1dGlvbiBpbiB0aGUgc3VwZXJjb2lsaW5nIG9mIHByb2thcnlvdGljIGZs
YWdlbGxhciBmaWxhbWVudHM8L3RpdGxlPjxzZWNvbmRhcnktdGl0bGU+Q2VsbDwvc2Vjb25kYXJ5
LXRpdGxlPjxhbHQtdGl0bGU+Q2VsbDwvYWx0LXRpdGxlPjwvdGl0bGVzPjxwZXJpb2RpY2FsPjxm
dWxsLXRpdGxlPkNlbGw8L2Z1bGwtdGl0bGU+PGFiYnItMT5DZWxsPC9hYmJyLTE+PC9wZXJpb2Rp
Y2FsPjxhbHQtcGVyaW9kaWNhbD48ZnVsbC10aXRsZT5DZWxsPC9mdWxsLXRpdGxlPjxhYmJyLTE+
Q2VsbDwvYWJici0xPjwvYWx0LXBlcmlvZGljYWw+PHBhZ2VzPjM0ODctMzUwMC5lMTQ8L3BhZ2Vz
Pjx2b2x1bWU+MTg1PC92b2x1bWU+PG51bWJlcj4xOTwvbnVtYmVyPjxlZGl0aW9uPjIwMjIvMDkv
MDQ8L2VkaXRpb24+PGtleXdvcmRzPjxrZXl3b3JkPkFyY2hhZWE8L2tleXdvcmQ+PGtleXdvcmQ+
QmFjdGVyaWE8L2tleXdvcmQ+PGtleXdvcmQ+Q3J5b2VsZWN0cm9uIE1pY3Jvc2NvcHk8L2tleXdv
cmQ+PGtleXdvcmQ+RmltYnJpYWUsIEJhY3RlcmlhbC9jaGVtaXN0cnk8L2tleXdvcmQ+PGtleXdv
cmQ+KkZsYWdlbGxhPC9rZXl3b3JkPjxrZXl3b3JkPipGbGFnZWxsaW48L2tleXdvcmQ+PGtleXdv
cmQ+UHJvdGVpbiBTdWJ1bml0cy9hbmFseXNpczwva2V5d29yZD48L2tleXdvcmRzPjxkYXRlcz48
eWVhcj4yMDIyPC95ZWFyPjxwdWItZGF0ZXM+PGRhdGU+U2VwIDE1PC9kYXRlPjwvcHViLWRhdGVz
PjwvZGF0ZXM+PGlzYm4+MDA5Mi04Njc0IChQcmludCkmI3hEOzAwOTItODY3NDwvaXNibj48YWNj
ZXNzaW9uLW51bT4zNjA1NzI1NTwvYWNjZXNzaW9uLW51bT48dXJscz48L3VybHM+PGN1c3RvbTI+
UG1jOTUwMDQ0MjwvY3VzdG9tMj48Y3VzdG9tNj5OaWhtczE4Mjk1Mjg8L2N1c3RvbTY+PGVsZWN0
cm9uaWMtcmVzb3VyY2UtbnVtPjEwLjEwMTYvai5jZWxsLjIwMjIuMDguMDA5PC9lbGVjdHJvbmlj
LXJlc291cmNlLW51bT48cmVtb3RlLWRhdGFiYXNlLXByb3ZpZGVyPk5sbTwvcmVtb3RlLWRhdGFi
YXNlLXByb3ZpZGVyPjxsYW5ndWFnZT5lbmc8L2xhbmd1YWdlPjwvcmVjb3JkPjwvQ2l0ZT48L0Vu
ZE5vdGU+
</w:fldData>
        </w:fldChar>
      </w:r>
      <w:r w:rsidR="00636B4B">
        <w:instrText xml:space="preserve"> ADDIN EN.CITE </w:instrText>
      </w:r>
      <w:r w:rsidR="00636B4B">
        <w:fldChar w:fldCharType="begin">
          <w:fldData xml:space="preserve">PEVuZE5vdGU+PENpdGU+PEF1dGhvcj5OZzwvQXV0aG9yPjxZZWFyPjIwMDY8L1llYXI+PFJlY051
bT4xMDQ2NTwvUmVjTnVtPjxEaXNwbGF5VGV4dD5bMjctMzBdPC9EaXNwbGF5VGV4dD48cmVjb3Jk
PjxyZWMtbnVtYmVyPjEwNDY1PC9yZWMtbnVtYmVyPjxmb3JlaWduLWtleXM+PGtleSBhcHA9IkVO
IiBkYi1pZD0id3AwcjJld3ZucmQ1ZXVlemRyNDVhZHcxdnByZDJ6ZXh3ZndkIj4xMDQ2NTwva2V5
PjwvZm9yZWlnbi1rZXlzPjxyZWYtdHlwZSBuYW1lPSJKb3VybmFsIEFydGljbGUiPjE3PC9yZWYt
dHlwZT48Y29udHJpYnV0b3JzPjxhdXRob3JzPjxhdXRob3I+TmcsIFMuIFkuPC9hdXRob3I+PGF1
dGhvcj5DaGFiYW4sIEIuPC9hdXRob3I+PGF1dGhvcj5KYXJyZWxsLCBLLiBGLjwvYXV0aG9yPjwv
YXV0aG9ycz48L2NvbnRyaWJ1dG9ycz48YXV0aC1hZGRyZXNzPkRlcGFydG1lbnQgb2YgTWljcm9i
aW9sb2d5IGFuZCBJbW11bm9sb2d5LCBRdWVlbiZhcG9zO3MgVW5pdmVyc2l0eSwgS2luZ3N0b24s
IENhbmFkYS48L2F1dGgtYWRkcmVzcz48dGl0bGVzPjx0aXRsZT5BcmNoYWVhbCBmbGFnZWxsYSwg
YmFjdGVyaWFsIGZsYWdlbGxhIGFuZCB0eXBlIElWIHBpbGk6IGEgY29tcGFyaXNvbiBvZiBnZW5l
cyBhbmQgcG9zdHRyYW5zbGF0aW9uYWwgbW9kaWZpY2F0aW9uczwvdGl0bGU+PHNlY29uZGFyeS10
aXRsZT5KIE1vbCBNaWNyb2Jpb2wgQmlvdGVjaG5vbDwvc2Vjb25kYXJ5LXRpdGxlPjxhbHQtdGl0
bGU+Sm91cm5hbCBvZiBtb2xlY3VsYXIgbWljcm9iaW9sb2d5IGFuZCBiaW90ZWNobm9sb2d5PC9h
bHQtdGl0bGU+PC90aXRsZXM+PGFsdC1wZXJpb2RpY2FsPjxmdWxsLXRpdGxlPkpvdXJuYWwgb2Yg
TW9sZWN1bGFyIE1pY3JvYmlvbG9neSBhbmQgQmlvdGVjaG5vbG9neTwvZnVsbC10aXRsZT48YWJi
ci0xPkogTW9sIE1pY3JvYiBCaW90ZWNoPC9hYmJyLTE+PC9hbHQtcGVyaW9kaWNhbD48cGFnZXM+
MTY3LTkxPC9wYWdlcz48dm9sdW1lPjExPC92b2x1bWU+PG51bWJlcj4zLTU8L251bWJlcj48ZWRp
dGlvbj4yMDA2LzA5LzIwPC9lZGl0aW9uPjxrZXl3b3Jkcz48a2V5d29yZD5BbWlubyBBY2lkIFNl
cXVlbmNlPC9rZXl3b3JkPjxrZXl3b3JkPkFyY2hhZWEvZ2VuZXRpY3MvKm1ldGFib2xpc208L2tl
eXdvcmQ+PGtleXdvcmQ+QXJjaGFlYWwgUHJvdGVpbnMvZ2VuZXRpY3MvcGh5c2lvbG9neTwva2V5
d29yZD48a2V5d29yZD5CYWN0ZXJpYWwgUHJvdGVpbnMvZ2VuZXRpY3MvbWV0YWJvbGlzbTwva2V5
d29yZD48a2V5d29yZD5DaGVtb3RheGlzPC9rZXl3b3JkPjxrZXl3b3JkPkVuZG9wZXB0aWRhc2Vz
L2dlbmV0aWNzL21ldGFib2xpc208L2tleXdvcmQ+PGtleXdvcmQ+RmltYnJpYWUgUHJvdGVpbnMv
Z2VuZXRpY3MvbWV0YWJvbGlzbTwva2V5d29yZD48a2V5d29yZD5GaW1icmlhZSwgQmFjdGVyaWFs
L2dlbmV0aWNzL21ldGFib2xpc208L2tleXdvcmQ+PGtleXdvcmQ+RmxhZ2VsbGEvZ2VuZXRpY3Mv
Km1ldGFib2xpc208L2tleXdvcmQ+PGtleXdvcmQ+RmxhZ2VsbGluL2dlbmV0aWNzL21ldGFib2xp
c208L2tleXdvcmQ+PGtleXdvcmQ+KkdlbmVzLCBBcmNoYWVhbDwva2V5d29yZD48a2V5d29yZD5H
bHljb3N5bGF0aW9uPC9rZXl3b3JkPjxrZXl3b3JkPkdyYW0tTmVnYXRpdmUgQmFjdGVyaWEvZ2Vu
ZXRpY3MvbWV0YWJvbGlzbTwva2V5d29yZD48a2V5d29yZD5Nb2xlY3VsYXIgU2VxdWVuY2UgRGF0
YTwva2V5d29yZD48a2V5d29yZD5Qb2x5c2FjY2hhcmlkZXMvbWV0YWJvbGlzbTwva2V5d29yZD48
a2V5d29yZD4qUHJvdGVpbiBQcm9jZXNzaW5nLCBQb3N0LVRyYW5zbGF0aW9uYWw8L2tleXdvcmQ+
PGtleXdvcmQ+UHJvdGVpbiBTb3J0aW5nIFNpZ25hbHMvcGh5c2lvbG9neTwva2V5d29yZD48L2tl
eXdvcmRzPjxkYXRlcz48eWVhcj4yMDA2PC95ZWFyPjwvZGF0ZXM+PGlzYm4+MTQ2NC0xODAxIChQ
cmludCkmI3hEOzE0NjQtMTgwMTwvaXNibj48YWNjZXNzaW9uLW51bT4xNjk4MzE5NDwvYWNjZXNz
aW9uLW51bT48dXJscz48L3VybHM+PGVsZWN0cm9uaWMtcmVzb3VyY2UtbnVtPjEwLjExNTkvMDAw
MDk0MDUzPC9lbGVjdHJvbmljLXJlc291cmNlLW51bT48cmVtb3RlLWRhdGFiYXNlLXByb3ZpZGVy
Pk5sbTwvcmVtb3RlLWRhdGFiYXNlLXByb3ZpZGVyPjxsYW5ndWFnZT5lbmc8L2xhbmd1YWdlPjwv
cmVjb3JkPjwvQ2l0ZT48Q2l0ZT48QXV0aG9yPkphcnJlbGw8L0F1dGhvcj48WWVhcj4yMDA4PC9Z
ZWFyPjxSZWNOdW0+MTA0NjY8L1JlY051bT48cmVjb3JkPjxyZWMtbnVtYmVyPjEwNDY2PC9yZWMt
bnVtYmVyPjxmb3JlaWduLWtleXM+PGtleSBhcHA9IkVOIiBkYi1pZD0id3AwcjJld3ZucmQ1ZXVl
emRyNDVhZHcxdnByZDJ6ZXh3ZndkIj4xMDQ2Njwva2V5PjwvZm9yZWlnbi1rZXlzPjxyZWYtdHlw
ZSBuYW1lPSJKb3VybmFsIEFydGljbGUiPjE3PC9yZWYtdHlwZT48Y29udHJpYnV0b3JzPjxhdXRo
b3JzPjxhdXRob3I+SmFycmVsbCwgS2VuIEYuPC9hdXRob3I+PGF1dGhvcj5NY0JyaWRlLCBNYXJr
IEouPC9hdXRob3I+PC9hdXRob3JzPjwvY29udHJpYnV0b3JzPjx0aXRsZXM+PHRpdGxlPlRoZSBz
dXJwcmlzaW5nbHkgZGl2ZXJzZSB3YXlzIHRoYXQgcHJva2FyeW90ZXMgbW92ZTwvdGl0bGU+PHNl
Y29uZGFyeS10aXRsZT5OYXR1cmUgUmV2aWV3cyBNaWNyb2Jpb2xvZ3k8L3NlY29uZGFyeS10aXRs
ZT48L3RpdGxlcz48cGVyaW9kaWNhbD48ZnVsbC10aXRsZT5OYXR1cmUgUmV2aWV3cyBNaWNyb2Jp
b2xvZ3k8L2Z1bGwtdGl0bGU+PGFiYnItMT5OYXQgUmV2IE1pY3JvYmlvbDwvYWJici0xPjwvcGVy
aW9kaWNhbD48cGFnZXM+NDY2LTQ3NjwvcGFnZXM+PHZvbHVtZT42PC92b2x1bWU+PG51bWJlcj42
PC9udW1iZXI+PGRhdGVzPjx5ZWFyPjIwMDg8L3llYXI+PHB1Yi1kYXRlcz48ZGF0ZT4yMDA4LzA2
LzAxPC9kYXRlPjwvcHViLWRhdGVzPjwvZGF0ZXM+PGlzYm4+MTc0MC0xNTM0PC9pc2JuPjx1cmxz
PjxyZWxhdGVkLXVybHM+PHVybD5odHRwczovL2RvaS5vcmcvMTAuMTAzOC9ucm1pY3JvMTkwMDwv
dXJsPjwvcmVsYXRlZC11cmxzPjwvdXJscz48ZWxlY3Ryb25pYy1yZXNvdXJjZS1udW0+MTAuMTAz
OC9ucm1pY3JvMTkwMDwvZWxlY3Ryb25pYy1yZXNvdXJjZS1udW0+PC9yZWNvcmQ+PC9DaXRlPjxD
aXRlPjxBdXRob3I+VGhvbWFzPC9BdXRob3I+PFllYXI+MjAwMTwvWWVhcj48UmVjTnVtPjEwNDY3
PC9SZWNOdW0+PHJlY29yZD48cmVjLW51bWJlcj4xMDQ2NzwvcmVjLW51bWJlcj48Zm9yZWlnbi1r
ZXlzPjxrZXkgYXBwPSJFTiIgZGItaWQ9IndwMHIyZXd2bnJkNWV1ZXpkcjQ1YWR3MXZwcmQyemV4
d2Z3ZCI+MTA0Njc8L2tleT48L2ZvcmVpZ24ta2V5cz48cmVmLXR5cGUgbmFtZT0iSm91cm5hbCBB
cnRpY2xlIj4xNzwvcmVmLXR5cGU+PGNvbnRyaWJ1dG9ycz48YXV0aG9ycz48YXV0aG9yPlRob21h
cywgTmlraGlsIEEuPC9hdXRob3I+PGF1dGhvcj5CYXJkeSwgU29uaWEgTC48L2F1dGhvcj48YXV0
aG9yPkphcnJlbGwsIEtlbiBGLjwvYXV0aG9yPjwvYXV0aG9ycz48L2NvbnRyaWJ1dG9ycz48dGl0
bGVzPjx0aXRsZT5UaGUgYXJjaGFlYWwgZmxhZ2VsbHVtOiBhIGRpZmZlcmVudCBraW5kIG9mIHBy
b2thcnlvdGljIG1vdGlsaXR5IHN0cnVjdHVyZTwvdGl0bGU+PHNlY29uZGFyeS10aXRsZT5GRU1T
IE1pY3JvYmlvbG9neSBSZXZpZXdzPC9zZWNvbmRhcnktdGl0bGU+PC90aXRsZXM+PHBlcmlvZGlj
YWw+PGZ1bGwtdGl0bGU+RmVtcyBNaWNyb2Jpb2xvZ3kgUmV2aWV3czwvZnVsbC10aXRsZT48YWJi
ci0xPkZlbXMgTWljcm9iaW9sIFJldjwvYWJici0xPjwvcGVyaW9kaWNhbD48cGFnZXM+MTQ3LTE3
NDwvcGFnZXM+PHZvbHVtZT4yNTwvdm9sdW1lPjxudW1iZXI+MjwvbnVtYmVyPjxkYXRlcz48eWVh
cj4yMDAxPC95ZWFyPjwvZGF0ZXM+PGlzYm4+MDE2OC02NDQ1PC9pc2JuPjx1cmxzPjxyZWxhdGVk
LXVybHM+PHVybD5odHRwczovL2RvaS5vcmcvMTAuMTExMS9qLjE1NzQtNjk3Ni4yMDAxLnRiMDA1
NzUueDwvdXJsPjwvcmVsYXRlZC11cmxzPjwvdXJscz48ZWxlY3Ryb25pYy1yZXNvdXJjZS1udW0+
MTAuMTExMS9qLjE1NzQtNjk3Ni4yMDAxLnRiMDA1NzUueDwvZWxlY3Ryb25pYy1yZXNvdXJjZS1u
dW0+PGFjY2Vzcy1kYXRlPjYvMjcvMjAyMjwvYWNjZXNzLWRhdGU+PC9yZWNvcmQ+PC9DaXRlPjxD
aXRlPjxBdXRob3I+S3JldXR6YmVyZ2VyPC9BdXRob3I+PFllYXI+MjAyMjwvWWVhcj48UmVjTnVt
PjEwNjI0PC9SZWNOdW0+PHJlY29yZD48cmVjLW51bWJlcj4xMDYyNDwvcmVjLW51bWJlcj48Zm9y
ZWlnbi1rZXlzPjxrZXkgYXBwPSJFTiIgZGItaWQ9IndwMHIyZXd2bnJkNWV1ZXpkcjQ1YWR3MXZw
cmQyemV4d2Z3ZCI+MTA2MjQ8L2tleT48L2ZvcmVpZ24ta2V5cz48cmVmLXR5cGUgbmFtZT0iSm91
cm5hbCBBcnRpY2xlIj4xNzwvcmVmLXR5cGU+PGNvbnRyaWJ1dG9ycz48YXV0aG9ycz48YXV0aG9y
PktyZXV0emJlcmdlciwgTS4gQS4gQi48L2F1dGhvcj48YXV0aG9yPlNvbmFuaSwgUi4gUi48L2F1
dGhvcj48YXV0aG9yPkxpdSwgSi48L2F1dGhvcj48YXV0aG9yPkNoYXR0ZXJqZWUsIFMuPC9hdXRo
b3I+PGF1dGhvcj5XYW5nLCBGLjwvYXV0aG9yPjxhdXRob3I+U2ViYXN0aWFuLCBBLiBMLjwvYXV0
aG9yPjxhdXRob3I+Qmlzd2FzLCBQLjwvYXV0aG9yPjxhdXRob3I+RXdpbmcsIEMuPC9hdXRob3I+
PGF1dGhvcj5aaGVuZywgVy48L2F1dGhvcj48YXV0aG9yPlBvbHksIEYuPC9hdXRob3I+PGF1dGhv
cj5GcmFua2VsLCBHLjwvYXV0aG9yPjxhdXRob3I+THVpc2ksIEIuIEYuPC9hdXRob3I+PGF1dGhv
cj5DYWxsYWRpbmUsIEMuIFIuPC9hdXRob3I+PGF1dGhvcj5LcnVwb3ZpYywgTS48L2F1dGhvcj48
YXV0aG9yPlNjaGFyZiwgQi4gRS48L2F1dGhvcj48YXV0aG9yPkVnZWxtYW4sIEUuIEguPC9hdXRo
b3I+PC9hdXRob3JzPjwvY29udHJpYnV0b3JzPjxhdXRoLWFkZHJlc3M+RGVwYXJ0bWVudCBvZiBC
aW9jaGVtaXN0cnkgYW5kIE1vbGVjdWxhciBHZW5ldGljcywgVW5pdmVyc2l0eSBvZiBWaXJnaW5p
YSBTY2hvb2wgb2YgTWVkaWNpbmUsIENoYXJsb3R0ZXN2aWxsZSwgVkEgMjI5MDMsIFVTQS4mI3hE
O0luc3RpdHV0IFBhc3RldXIsIFVuaXZlcnNpdMOpIFBhcmlzIENpdMOpLCBDTlJTIFVNUiA2MDQ3
LCBBcmNoYWVhbCBWaXJvbG9neSBVbml0LCA3NTAxNSBQYXJpcywgRnJhbmNlLiYjeEQ7Q2VudHJl
IGZvciBNb2xlY3VsYXIgTWljcm9iaW9sb2d5IGFuZCBJbmZlY3Rpb24sIERlcGFydG1lbnQgb2Yg
TGlmZSBTY2llbmNlcywgSW1wZXJpYWwgQ29sbGVnZSBMb25kb24sIExvbmRvbiwgVUsuJiN4RDtE
ZXBhcnRtZW50IG9mIEJpb2xvZ2ljYWwgU2NpZW5jZXMsIFZpcmdpbmlhIFRlY2gsIEJsYWNrc2J1
cmcsIFZBIDI0MDYxLCBVU0EuJiN4RDtFbnRlcmljIERpc2Vhc2VzIERlcGFydG1lbnQsIE5hdmFs
IE1lZGljYWwgUmVzZWFyY2ggQ2VudGVyLCBTaWx2ZXIgU3ByaW5nLCBNRCAyMDkxMCwgVVNBLiYj
eEQ7RGVwYXJ0bWVudCBvZiBCaW9jaGVtaXN0cnksIFVuaXZlcnNpdHkgb2YgQ2FtYnJpZGdlLCBU
ZW5uaXMgQ291cnQgUm9hZCwgQ2FtYnJpZGdlIENCMiAxR0EsIFVLLiYjeEQ7RGVwYXJ0bWVudCBv
ZiBFbmdpbmVlcmluZywgVW5pdmVyc2l0eSBvZiBDYW1icmlkZ2UsIFRydW1waW5ndG9uIFN0cmVl
dCwgQ2FtYnJpZGdlIENCMiAxUFosIFVLLiYjeEQ7RGVwYXJ0bWVudCBvZiBCaW9jaGVtaXN0cnkg
YW5kIE1vbGVjdWxhciBHZW5ldGljcywgVW5pdmVyc2l0eSBvZiBWaXJnaW5pYSBTY2hvb2wgb2Yg
TWVkaWNpbmUsIENoYXJsb3R0ZXN2aWxsZSwgVkEgMjI5MDMsIFVTQS4gRWxlY3Ryb25pYyBhZGRy
ZXNzOiBlZ2VsbWFuQHZpcmdpbmlhLmVkdS48L2F1dGgtYWRkcmVzcz48dGl0bGVzPjx0aXRsZT5D
b252ZXJnZW50IGV2b2x1dGlvbiBpbiB0aGUgc3VwZXJjb2lsaW5nIG9mIHByb2thcnlvdGljIGZs
YWdlbGxhciBmaWxhbWVudHM8L3RpdGxlPjxzZWNvbmRhcnktdGl0bGU+Q2VsbDwvc2Vjb25kYXJ5
LXRpdGxlPjxhbHQtdGl0bGU+Q2VsbDwvYWx0LXRpdGxlPjwvdGl0bGVzPjxwZXJpb2RpY2FsPjxm
dWxsLXRpdGxlPkNlbGw8L2Z1bGwtdGl0bGU+PGFiYnItMT5DZWxsPC9hYmJyLTE+PC9wZXJpb2Rp
Y2FsPjxhbHQtcGVyaW9kaWNhbD48ZnVsbC10aXRsZT5DZWxsPC9mdWxsLXRpdGxlPjxhYmJyLTE+
Q2VsbDwvYWJici0xPjwvYWx0LXBlcmlvZGljYWw+PHBhZ2VzPjM0ODctMzUwMC5lMTQ8L3BhZ2Vz
Pjx2b2x1bWU+MTg1PC92b2x1bWU+PG51bWJlcj4xOTwvbnVtYmVyPjxlZGl0aW9uPjIwMjIvMDkv
MDQ8L2VkaXRpb24+PGtleXdvcmRzPjxrZXl3b3JkPkFyY2hhZWE8L2tleXdvcmQ+PGtleXdvcmQ+
QmFjdGVyaWE8L2tleXdvcmQ+PGtleXdvcmQ+Q3J5b2VsZWN0cm9uIE1pY3Jvc2NvcHk8L2tleXdv
cmQ+PGtleXdvcmQ+RmltYnJpYWUsIEJhY3RlcmlhbC9jaGVtaXN0cnk8L2tleXdvcmQ+PGtleXdv
cmQ+KkZsYWdlbGxhPC9rZXl3b3JkPjxrZXl3b3JkPipGbGFnZWxsaW48L2tleXdvcmQ+PGtleXdv
cmQ+UHJvdGVpbiBTdWJ1bml0cy9hbmFseXNpczwva2V5d29yZD48L2tleXdvcmRzPjxkYXRlcz48
eWVhcj4yMDIyPC95ZWFyPjxwdWItZGF0ZXM+PGRhdGU+U2VwIDE1PC9kYXRlPjwvcHViLWRhdGVz
PjwvZGF0ZXM+PGlzYm4+MDA5Mi04Njc0IChQcmludCkmI3hEOzAwOTItODY3NDwvaXNibj48YWNj
ZXNzaW9uLW51bT4zNjA1NzI1NTwvYWNjZXNzaW9uLW51bT48dXJscz48L3VybHM+PGN1c3RvbTI+
UG1jOTUwMDQ0MjwvY3VzdG9tMj48Y3VzdG9tNj5OaWhtczE4Mjk1Mjg8L2N1c3RvbTY+PGVsZWN0
cm9uaWMtcmVzb3VyY2UtbnVtPjEwLjEwMTYvai5jZWxsLjIwMjIuMDguMDA5PC9lbGVjdHJvbmlj
LXJlc291cmNlLW51bT48cmVtb3RlLWRhdGFiYXNlLXByb3ZpZGVyPk5sbTwvcmVtb3RlLWRhdGFi
YXNlLXByb3ZpZGVyPjxsYW5ndWFnZT5lbmc8L2xhbmd1YWdlPjwvcmVjb3JkPjwvQ2l0ZT48L0Vu
ZE5vdGU+
</w:fldData>
        </w:fldChar>
      </w:r>
      <w:r w:rsidR="00636B4B">
        <w:instrText xml:space="preserve"> ADDIN EN.CITE.DATA </w:instrText>
      </w:r>
      <w:r w:rsidR="00636B4B">
        <w:fldChar w:fldCharType="end"/>
      </w:r>
      <w:r w:rsidR="00504454">
        <w:fldChar w:fldCharType="separate"/>
      </w:r>
      <w:r w:rsidR="00636B4B">
        <w:rPr>
          <w:noProof/>
        </w:rPr>
        <w:t>[</w:t>
      </w:r>
      <w:hyperlink w:anchor="_ENREF_27" w:tooltip="Ng, 2006 #10465" w:history="1">
        <w:r w:rsidR="002E5E05">
          <w:rPr>
            <w:noProof/>
          </w:rPr>
          <w:t>27-30</w:t>
        </w:r>
      </w:hyperlink>
      <w:r w:rsidR="00636B4B">
        <w:rPr>
          <w:noProof/>
        </w:rPr>
        <w:t>]</w:t>
      </w:r>
      <w:r w:rsidR="00504454">
        <w:fldChar w:fldCharType="end"/>
      </w:r>
      <w:r w:rsidR="00504454">
        <w:t>.</w:t>
      </w:r>
      <w:r w:rsidR="00D14CC0">
        <w:t xml:space="preserve"> Besides, </w:t>
      </w:r>
      <w:r w:rsidR="00960DDF" w:rsidRPr="00960DDF">
        <w:t>differ</w:t>
      </w:r>
      <w:r w:rsidR="00960DDF">
        <w:t>ent</w:t>
      </w:r>
      <w:r w:rsidR="00960DDF" w:rsidRPr="00960DDF">
        <w:t xml:space="preserve"> from the single flagellin found in most bacterial flagella</w:t>
      </w:r>
      <w:r w:rsidR="00960DDF">
        <w:t>,</w:t>
      </w:r>
      <w:r w:rsidR="00960DDF" w:rsidRPr="00960DDF">
        <w:t xml:space="preserve"> </w:t>
      </w:r>
      <w:r w:rsidR="00960DDF">
        <w:t>there are usually</w:t>
      </w:r>
      <w:r w:rsidR="00960DDF" w:rsidRPr="00960DDF">
        <w:t xml:space="preserve"> multiple flagellins in archaeal flagella</w:t>
      </w:r>
      <w:r w:rsidR="00960DDF">
        <w:t xml:space="preserve">. </w:t>
      </w:r>
      <w:r w:rsidR="00073A47">
        <w:t>The d</w:t>
      </w:r>
      <w:r w:rsidR="00960DDF">
        <w:t xml:space="preserve">istinct </w:t>
      </w:r>
      <w:r w:rsidR="00073A47">
        <w:t xml:space="preserve">structure, assembly, spatial organization of </w:t>
      </w:r>
      <w:r w:rsidR="00960DDF">
        <w:t>flagellar</w:t>
      </w:r>
      <w:r w:rsidR="00073A47">
        <w:t xml:space="preserve">, </w:t>
      </w:r>
      <w:r w:rsidR="00F4565D">
        <w:t>and</w:t>
      </w:r>
      <w:r w:rsidR="00073A47">
        <w:t xml:space="preserve"> distinct flagellar-assembly-r</w:t>
      </w:r>
      <w:r w:rsidR="00960DDF">
        <w:t xml:space="preserve">elated gene copy numbers between bacteria and archaea make it difficult to estimate </w:t>
      </w:r>
      <w:r w:rsidR="00E402F3">
        <w:t xml:space="preserve">the </w:t>
      </w:r>
      <w:r w:rsidR="00073A47">
        <w:t xml:space="preserve">emergent motility intensity via </w:t>
      </w:r>
      <w:r w:rsidR="00F4565D">
        <w:t xml:space="preserve">abundance </w:t>
      </w:r>
      <w:r w:rsidR="008A410E">
        <w:t>data</w:t>
      </w:r>
      <w:r w:rsidR="008A410E" w:rsidRPr="008A410E">
        <w:t xml:space="preserve"> </w:t>
      </w:r>
      <w:r w:rsidR="008A410E">
        <w:t>predicted by metagenomic sequencing</w:t>
      </w:r>
      <w:r w:rsidR="00073A47">
        <w:t>.</w:t>
      </w:r>
      <w:r w:rsidR="00F4565D">
        <w:t xml:space="preserve"> For this reason, we </w:t>
      </w:r>
      <w:r w:rsidR="008A410E">
        <w:t xml:space="preserve">estimated the </w:t>
      </w:r>
      <w:r w:rsidR="00E402F3">
        <w:t xml:space="preserve">metacommunity’s motility </w:t>
      </w:r>
      <w:r w:rsidR="008A410E">
        <w:t xml:space="preserve">pattern across depth by </w:t>
      </w:r>
      <w:r w:rsidR="00F4565D">
        <w:t>dig</w:t>
      </w:r>
      <w:r w:rsidR="008A410E">
        <w:t>ging</w:t>
      </w:r>
      <w:r w:rsidR="00F4565D">
        <w:t xml:space="preserve"> </w:t>
      </w:r>
      <w:r w:rsidR="008A410E">
        <w:t>information</w:t>
      </w:r>
      <w:r w:rsidR="00F4565D">
        <w:t xml:space="preserve"> </w:t>
      </w:r>
      <w:r w:rsidR="008A410E">
        <w:t>related to</w:t>
      </w:r>
      <w:r w:rsidR="00F4565D">
        <w:t xml:space="preserve"> chemotaxis </w:t>
      </w:r>
      <w:r w:rsidR="00D92548">
        <w:t>instead of</w:t>
      </w:r>
      <w:r w:rsidR="00F4565D">
        <w:t xml:space="preserve"> flagellar assembly.</w:t>
      </w:r>
    </w:p>
    <w:p w14:paraId="2D59FF66" w14:textId="77777777" w:rsidR="00713643" w:rsidRDefault="00713643" w:rsidP="009815BB">
      <w:pPr>
        <w:ind w:firstLine="480"/>
        <w:rPr>
          <w:rFonts w:eastAsia="黑体"/>
        </w:rPr>
      </w:pPr>
    </w:p>
    <w:p w14:paraId="0A8F0590" w14:textId="292E3FFC" w:rsidR="0008783D" w:rsidRDefault="0008783D" w:rsidP="009815BB">
      <w:pPr>
        <w:widowControl/>
        <w:ind w:firstLineChars="0" w:firstLine="0"/>
        <w:jc w:val="left"/>
        <w:rPr>
          <w:rFonts w:eastAsia="黑体" w:cs="Times New Roman"/>
          <w:b/>
          <w:bCs/>
          <w:szCs w:val="21"/>
        </w:rPr>
      </w:pPr>
      <w:r>
        <w:rPr>
          <w:rFonts w:eastAsia="黑体" w:cs="Times New Roman"/>
          <w:b/>
          <w:bCs/>
          <w:szCs w:val="21"/>
        </w:rPr>
        <w:br w:type="page"/>
      </w:r>
    </w:p>
    <w:p w14:paraId="196934AA" w14:textId="16B403D8" w:rsidR="002A13FB" w:rsidRPr="00414F94" w:rsidRDefault="002A13FB" w:rsidP="00BF7834">
      <w:pPr>
        <w:spacing w:line="276" w:lineRule="auto"/>
        <w:ind w:firstLineChars="0" w:firstLine="0"/>
        <w:jc w:val="left"/>
        <w:rPr>
          <w:rFonts w:eastAsia="黑体" w:cs="Times New Roman"/>
          <w:b/>
          <w:bCs/>
          <w:szCs w:val="21"/>
        </w:rPr>
      </w:pPr>
      <w:r w:rsidRPr="00414F94">
        <w:rPr>
          <w:rFonts w:eastAsia="黑体" w:cs="Times New Roman"/>
          <w:b/>
          <w:bCs/>
          <w:szCs w:val="21"/>
        </w:rPr>
        <w:lastRenderedPageBreak/>
        <w:t xml:space="preserve">Table S1. </w:t>
      </w:r>
      <w:r w:rsidRPr="003E5B47">
        <w:rPr>
          <w:rFonts w:eastAsia="黑体" w:cs="Times New Roman"/>
          <w:szCs w:val="21"/>
        </w:rPr>
        <w:t>Sample summ</w:t>
      </w:r>
      <w:r>
        <w:rPr>
          <w:rFonts w:eastAsia="黑体" w:cs="Times New Roman"/>
          <w:szCs w:val="21"/>
        </w:rPr>
        <w:t>a</w:t>
      </w:r>
      <w:r w:rsidRPr="003E5B47">
        <w:rPr>
          <w:rFonts w:eastAsia="黑体" w:cs="Times New Roman"/>
          <w:szCs w:val="21"/>
        </w:rPr>
        <w:t xml:space="preserve">ry and naming </w:t>
      </w:r>
      <w:r>
        <w:rPr>
          <w:rFonts w:eastAsia="黑体" w:cs="Times New Roman"/>
          <w:szCs w:val="21"/>
        </w:rPr>
        <w:t>scheme</w:t>
      </w:r>
    </w:p>
    <w:tbl>
      <w:tblPr>
        <w:tblStyle w:val="a7"/>
        <w:tblW w:w="4646" w:type="pct"/>
        <w:jc w:val="center"/>
        <w:tblLook w:val="04A0" w:firstRow="1" w:lastRow="0" w:firstColumn="1" w:lastColumn="0" w:noHBand="0" w:noVBand="1"/>
      </w:tblPr>
      <w:tblGrid>
        <w:gridCol w:w="454"/>
        <w:gridCol w:w="746"/>
        <w:gridCol w:w="498"/>
        <w:gridCol w:w="491"/>
        <w:gridCol w:w="491"/>
        <w:gridCol w:w="498"/>
        <w:gridCol w:w="484"/>
        <w:gridCol w:w="476"/>
        <w:gridCol w:w="741"/>
        <w:gridCol w:w="657"/>
        <w:gridCol w:w="556"/>
        <w:gridCol w:w="563"/>
        <w:gridCol w:w="556"/>
        <w:gridCol w:w="708"/>
      </w:tblGrid>
      <w:tr w:rsidR="005E6254" w:rsidRPr="00EE7826" w14:paraId="32ED2933" w14:textId="4A533F87" w:rsidTr="00BB2C65">
        <w:trPr>
          <w:trHeight w:val="20"/>
          <w:jc w:val="center"/>
        </w:trPr>
        <w:tc>
          <w:tcPr>
            <w:tcW w:w="747" w:type="pct"/>
            <w:gridSpan w:val="2"/>
            <w:vMerge w:val="restar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  <w:tl2br w:val="single" w:sz="4" w:space="0" w:color="auto"/>
            </w:tcBorders>
            <w:vAlign w:val="center"/>
          </w:tcPr>
          <w:p w14:paraId="7416284F" w14:textId="4C18EF56" w:rsidR="005E6254" w:rsidRPr="00BE7B2F" w:rsidRDefault="005E6254" w:rsidP="00BE7B2F">
            <w:pPr>
              <w:spacing w:line="276" w:lineRule="auto"/>
              <w:ind w:leftChars="250" w:left="826" w:hangingChars="150" w:hanging="226"/>
              <w:jc w:val="center"/>
              <w:rPr>
                <w:b/>
                <w:sz w:val="15"/>
                <w:szCs w:val="15"/>
              </w:rPr>
            </w:pPr>
            <w:r w:rsidRPr="00BE7B2F">
              <w:rPr>
                <w:b/>
                <w:sz w:val="15"/>
                <w:szCs w:val="15"/>
              </w:rPr>
              <w:t>Time</w:t>
            </w:r>
          </w:p>
          <w:p w14:paraId="111554A4" w14:textId="3D6E4543" w:rsidR="005E6254" w:rsidRPr="00EE7826" w:rsidRDefault="005E6254" w:rsidP="00773C9E">
            <w:pPr>
              <w:spacing w:line="276" w:lineRule="auto"/>
              <w:ind w:leftChars="250" w:left="826" w:hangingChars="150" w:hanging="226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</w:t>
            </w:r>
            <w:r w:rsidRPr="00EE7826">
              <w:rPr>
                <w:b/>
                <w:sz w:val="15"/>
                <w:szCs w:val="15"/>
              </w:rPr>
              <w:t>eries</w:t>
            </w:r>
          </w:p>
          <w:p w14:paraId="7A5CC774" w14:textId="77777777" w:rsidR="005E6254" w:rsidRPr="00EE7826" w:rsidRDefault="005E6254" w:rsidP="00773C9E">
            <w:pPr>
              <w:spacing w:line="276" w:lineRule="auto"/>
              <w:ind w:firstLineChars="0" w:firstLine="0"/>
              <w:rPr>
                <w:b/>
                <w:sz w:val="15"/>
                <w:szCs w:val="15"/>
              </w:rPr>
            </w:pPr>
            <w:r w:rsidRPr="00EE7826">
              <w:rPr>
                <w:rFonts w:hint="eastAsia"/>
                <w:b/>
                <w:sz w:val="15"/>
                <w:szCs w:val="15"/>
              </w:rPr>
              <w:t>Depth</w:t>
            </w:r>
          </w:p>
          <w:p w14:paraId="545CAFF7" w14:textId="77777777" w:rsidR="005E6254" w:rsidRPr="00EE7826" w:rsidRDefault="005E6254" w:rsidP="00773C9E">
            <w:pPr>
              <w:spacing w:line="276" w:lineRule="auto"/>
              <w:ind w:firstLineChars="50" w:firstLine="75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5"/>
                <w:szCs w:val="15"/>
              </w:rPr>
              <w:t>(</w:t>
            </w:r>
            <w:r w:rsidRPr="00EE7826">
              <w:rPr>
                <w:b/>
                <w:sz w:val="15"/>
                <w:szCs w:val="15"/>
              </w:rPr>
              <w:t>cm)</w:t>
            </w:r>
          </w:p>
        </w:tc>
        <w:tc>
          <w:tcPr>
            <w:tcW w:w="2738" w:type="pct"/>
            <w:gridSpan w:val="8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2D77645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5"/>
                <w:szCs w:val="15"/>
              </w:rPr>
            </w:pPr>
            <w:r w:rsidRPr="00EE7826">
              <w:rPr>
                <w:rFonts w:hint="eastAsia"/>
                <w:b/>
                <w:sz w:val="15"/>
                <w:szCs w:val="15"/>
              </w:rPr>
              <w:t>S</w:t>
            </w:r>
            <w:r w:rsidRPr="00EE7826">
              <w:rPr>
                <w:b/>
                <w:sz w:val="15"/>
                <w:szCs w:val="15"/>
              </w:rPr>
              <w:t>easonal snapshots</w:t>
            </w:r>
          </w:p>
        </w:tc>
        <w:tc>
          <w:tcPr>
            <w:tcW w:w="1515" w:type="pct"/>
            <w:gridSpan w:val="4"/>
            <w:tcBorders>
              <w:top w:val="single" w:sz="12" w:space="0" w:color="auto"/>
              <w:left w:val="nil"/>
              <w:right w:val="single" w:sz="4" w:space="0" w:color="FFFFFF" w:themeColor="background1"/>
            </w:tcBorders>
            <w:vAlign w:val="center"/>
          </w:tcPr>
          <w:p w14:paraId="1EE0D8E2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5"/>
                <w:szCs w:val="15"/>
              </w:rPr>
            </w:pPr>
            <w:r w:rsidRPr="00EE7826">
              <w:rPr>
                <w:rFonts w:hint="eastAsia"/>
                <w:b/>
                <w:sz w:val="15"/>
                <w:szCs w:val="15"/>
              </w:rPr>
              <w:t>B</w:t>
            </w:r>
            <w:r w:rsidRPr="00EE7826">
              <w:rPr>
                <w:b/>
                <w:sz w:val="15"/>
                <w:szCs w:val="15"/>
              </w:rPr>
              <w:t>urst shots</w:t>
            </w:r>
          </w:p>
        </w:tc>
      </w:tr>
      <w:tr w:rsidR="005E6254" w:rsidRPr="00EE7826" w14:paraId="5AE60FA1" w14:textId="3368EF7D" w:rsidTr="00805040">
        <w:trPr>
          <w:trHeight w:val="20"/>
          <w:jc w:val="center"/>
        </w:trPr>
        <w:tc>
          <w:tcPr>
            <w:tcW w:w="747" w:type="pct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  <w:tl2br w:val="single" w:sz="4" w:space="0" w:color="auto"/>
            </w:tcBorders>
            <w:vAlign w:val="center"/>
          </w:tcPr>
          <w:p w14:paraId="4F5264DD" w14:textId="77777777" w:rsidR="005E6254" w:rsidRPr="00EE7826" w:rsidRDefault="005E6254" w:rsidP="00773C9E">
            <w:pPr>
              <w:spacing w:line="276" w:lineRule="auto"/>
              <w:ind w:firstLineChars="0" w:firstLine="0"/>
              <w:rPr>
                <w:b/>
                <w:sz w:val="13"/>
                <w:szCs w:val="13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26F45C3C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b/>
                <w:sz w:val="13"/>
                <w:szCs w:val="13"/>
              </w:rPr>
              <w:t>Aug 2014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833D7F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b/>
                <w:sz w:val="13"/>
                <w:szCs w:val="13"/>
              </w:rPr>
              <w:t>Oct 2014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DAE07E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b/>
                <w:sz w:val="13"/>
                <w:szCs w:val="13"/>
              </w:rPr>
              <w:t xml:space="preserve">Dec </w:t>
            </w:r>
          </w:p>
          <w:p w14:paraId="77E313D1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2</w:t>
            </w:r>
            <w:r w:rsidRPr="00EE7826">
              <w:rPr>
                <w:b/>
                <w:sz w:val="13"/>
                <w:szCs w:val="13"/>
              </w:rPr>
              <w:t>014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7C3528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b/>
                <w:sz w:val="13"/>
                <w:szCs w:val="13"/>
              </w:rPr>
              <w:t>Mar 2015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101FAB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b/>
                <w:sz w:val="13"/>
                <w:szCs w:val="13"/>
              </w:rPr>
              <w:t>May 2015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629B9852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b/>
                <w:sz w:val="13"/>
                <w:szCs w:val="13"/>
              </w:rPr>
              <w:t>Jul 2015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vAlign w:val="center"/>
          </w:tcPr>
          <w:p w14:paraId="062F5A49" w14:textId="77777777" w:rsidR="005E6254" w:rsidRPr="00EE7826" w:rsidRDefault="005E6254" w:rsidP="00773C9E">
            <w:pPr>
              <w:spacing w:line="276" w:lineRule="auto"/>
              <w:ind w:firstLineChars="0" w:firstLine="0"/>
              <w:rPr>
                <w:b/>
                <w:sz w:val="13"/>
                <w:szCs w:val="13"/>
              </w:rPr>
            </w:pPr>
            <w:r w:rsidRPr="00EE7826">
              <w:rPr>
                <w:b/>
                <w:sz w:val="13"/>
                <w:szCs w:val="13"/>
              </w:rPr>
              <w:t>Averaged</w:t>
            </w:r>
          </w:p>
          <w:p w14:paraId="61A74EF3" w14:textId="77777777" w:rsidR="005E6254" w:rsidRPr="00EE7826" w:rsidRDefault="005E6254" w:rsidP="00773C9E">
            <w:pPr>
              <w:spacing w:line="276" w:lineRule="auto"/>
              <w:ind w:firstLineChars="0" w:firstLine="0"/>
              <w:rPr>
                <w:b/>
                <w:sz w:val="13"/>
                <w:szCs w:val="13"/>
              </w:rPr>
            </w:pPr>
            <w:r w:rsidRPr="00EE7826">
              <w:rPr>
                <w:b/>
                <w:sz w:val="13"/>
                <w:szCs w:val="13"/>
              </w:rPr>
              <w:t xml:space="preserve">samples 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vAlign w:val="center"/>
          </w:tcPr>
          <w:p w14:paraId="6A8CB577" w14:textId="77777777" w:rsidR="005E6254" w:rsidRPr="00EE7826" w:rsidRDefault="005E6254" w:rsidP="00773C9E">
            <w:pPr>
              <w:spacing w:line="276" w:lineRule="auto"/>
              <w:ind w:firstLineChars="0" w:firstLine="0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M</w:t>
            </w:r>
            <w:r w:rsidRPr="00EE7826">
              <w:rPr>
                <w:b/>
                <w:sz w:val="13"/>
                <w:szCs w:val="13"/>
              </w:rPr>
              <w:t>erged</w:t>
            </w:r>
          </w:p>
          <w:p w14:paraId="331A735E" w14:textId="77777777" w:rsidR="005E6254" w:rsidRPr="00EE7826" w:rsidRDefault="005E6254" w:rsidP="00773C9E">
            <w:pPr>
              <w:spacing w:line="276" w:lineRule="auto"/>
              <w:ind w:firstLineChars="0" w:firstLine="0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s</w:t>
            </w:r>
            <w:r w:rsidRPr="00EE7826">
              <w:rPr>
                <w:b/>
                <w:sz w:val="13"/>
                <w:szCs w:val="13"/>
              </w:rPr>
              <w:t>amples</w:t>
            </w:r>
          </w:p>
        </w:tc>
        <w:tc>
          <w:tcPr>
            <w:tcW w:w="1058" w:type="pct"/>
            <w:gridSpan w:val="3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vAlign w:val="center"/>
          </w:tcPr>
          <w:p w14:paraId="18C8AE86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b/>
                <w:sz w:val="13"/>
                <w:szCs w:val="13"/>
              </w:rPr>
              <w:t>June 2019</w:t>
            </w:r>
          </w:p>
          <w:p w14:paraId="65DC0832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H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vAlign w:val="center"/>
          </w:tcPr>
          <w:p w14:paraId="453344E0" w14:textId="77777777" w:rsidR="005E6254" w:rsidRPr="00EE7826" w:rsidRDefault="005E6254" w:rsidP="00773C9E">
            <w:pPr>
              <w:spacing w:line="276" w:lineRule="auto"/>
              <w:ind w:firstLineChars="0" w:firstLine="0"/>
              <w:rPr>
                <w:b/>
                <w:sz w:val="13"/>
                <w:szCs w:val="13"/>
              </w:rPr>
            </w:pPr>
            <w:r w:rsidRPr="00BE7B2F">
              <w:rPr>
                <w:b/>
                <w:sz w:val="13"/>
                <w:szCs w:val="13"/>
              </w:rPr>
              <w:t>Merged samples</w:t>
            </w:r>
          </w:p>
        </w:tc>
      </w:tr>
      <w:tr w:rsidR="005E6254" w:rsidRPr="00EE7826" w14:paraId="4FBA0645" w14:textId="48A19DAB" w:rsidTr="00BE7B2F">
        <w:trPr>
          <w:trHeight w:val="393"/>
          <w:jc w:val="center"/>
        </w:trPr>
        <w:tc>
          <w:tcPr>
            <w:tcW w:w="747" w:type="pct"/>
            <w:gridSpan w:val="2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  <w:tl2br w:val="single" w:sz="4" w:space="0" w:color="auto"/>
            </w:tcBorders>
            <w:vAlign w:val="center"/>
          </w:tcPr>
          <w:p w14:paraId="46F26D8D" w14:textId="77777777" w:rsidR="005E6254" w:rsidRPr="00EE7826" w:rsidRDefault="005E6254" w:rsidP="00773C9E">
            <w:pPr>
              <w:spacing w:line="276" w:lineRule="auto"/>
              <w:ind w:firstLineChars="0" w:firstLine="0"/>
              <w:rPr>
                <w:b/>
                <w:sz w:val="13"/>
                <w:szCs w:val="13"/>
              </w:rPr>
            </w:pPr>
          </w:p>
        </w:tc>
        <w:tc>
          <w:tcPr>
            <w:tcW w:w="314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5D61A0CC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62A581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B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73EEDA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C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9EE262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D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5FA47E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E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03635EA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F</w:t>
            </w:r>
          </w:p>
        </w:tc>
        <w:tc>
          <w:tcPr>
            <w:tcW w:w="468" w:type="pct"/>
            <w:vMerge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ABF1810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415" w:type="pct"/>
            <w:vMerge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00B17A6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351" w:type="pct"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496FC45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a</w:t>
            </w:r>
          </w:p>
        </w:tc>
        <w:tc>
          <w:tcPr>
            <w:tcW w:w="355" w:type="pct"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F58A90C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b</w:t>
            </w:r>
          </w:p>
        </w:tc>
        <w:tc>
          <w:tcPr>
            <w:tcW w:w="352" w:type="pct"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75A243A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c</w:t>
            </w:r>
          </w:p>
        </w:tc>
        <w:tc>
          <w:tcPr>
            <w:tcW w:w="457" w:type="pct"/>
            <w:vMerge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82C8A15" w14:textId="77777777" w:rsidR="005E6254" w:rsidRPr="00EE7826" w:rsidRDefault="005E6254" w:rsidP="00773C9E">
            <w:pPr>
              <w:spacing w:line="276" w:lineRule="auto"/>
              <w:ind w:firstLineChars="0" w:firstLine="0"/>
              <w:jc w:val="center"/>
              <w:rPr>
                <w:b/>
                <w:sz w:val="13"/>
                <w:szCs w:val="13"/>
              </w:rPr>
            </w:pPr>
          </w:p>
        </w:tc>
      </w:tr>
      <w:tr w:rsidR="005E6254" w:rsidRPr="001D57E1" w14:paraId="06889F21" w14:textId="29D4DEB2" w:rsidTr="00BE7B2F">
        <w:trPr>
          <w:trHeight w:val="20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2E8F5936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2.5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4C5E45C8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01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57A7E957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A01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AF86B8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cB01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D0320F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cC01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1D54E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cD01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4EC150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cE01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3D5AF80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cF01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65E9CF7A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c01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5C9583B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M</w:t>
            </w:r>
            <w:r w:rsidRPr="00EE7826">
              <w:rPr>
                <w:sz w:val="13"/>
                <w:szCs w:val="13"/>
              </w:rPr>
              <w:t>01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284AB244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H01a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4A5A495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H01b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71A7C5B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H01c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4C58D24D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H01</w:t>
            </w:r>
          </w:p>
        </w:tc>
      </w:tr>
      <w:tr w:rsidR="005E6254" w:rsidRPr="00EE7826" w14:paraId="7720639D" w14:textId="74F2CA5D" w:rsidTr="00BE7B2F">
        <w:trPr>
          <w:trHeight w:val="20"/>
          <w:jc w:val="center"/>
        </w:trPr>
        <w:tc>
          <w:tcPr>
            <w:tcW w:w="282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424D6F95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7.5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2FBE829E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0</w:t>
            </w:r>
            <w:r w:rsidRPr="00EE7826">
              <w:rPr>
                <w:b/>
                <w:sz w:val="13"/>
                <w:szCs w:val="13"/>
              </w:rPr>
              <w:t>2</w:t>
            </w:r>
          </w:p>
        </w:tc>
        <w:tc>
          <w:tcPr>
            <w:tcW w:w="314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3AA5B8EC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A02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40131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cB02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E64E7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cC02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1E34A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cD02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9518B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cE02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64A1C29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cF02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7427227D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c02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C630E32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M</w:t>
            </w:r>
            <w:r w:rsidRPr="00EE7826">
              <w:rPr>
                <w:sz w:val="13"/>
                <w:szCs w:val="13"/>
              </w:rPr>
              <w:t>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F246683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H02a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27D7AF8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H02b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32E34B98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H02c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4D7D558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H02</w:t>
            </w:r>
          </w:p>
        </w:tc>
      </w:tr>
      <w:tr w:rsidR="005E6254" w:rsidRPr="00EE7826" w14:paraId="6EB96DA0" w14:textId="3BA563BE" w:rsidTr="00BE7B2F">
        <w:trPr>
          <w:trHeight w:val="20"/>
          <w:jc w:val="center"/>
        </w:trPr>
        <w:tc>
          <w:tcPr>
            <w:tcW w:w="282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309A654A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12.5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2E2C870C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0</w:t>
            </w:r>
            <w:r w:rsidRPr="00EE7826">
              <w:rPr>
                <w:b/>
                <w:sz w:val="13"/>
                <w:szCs w:val="13"/>
              </w:rPr>
              <w:t>3</w:t>
            </w:r>
          </w:p>
        </w:tc>
        <w:tc>
          <w:tcPr>
            <w:tcW w:w="314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7D45B5EA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A03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0DB0C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cB03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0641A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cC03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D2650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cD03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3C86C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cE03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2B6C865E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cF03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7D6B8149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c03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204BD61E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M</w:t>
            </w:r>
            <w:r w:rsidRPr="00EE7826">
              <w:rPr>
                <w:sz w:val="13"/>
                <w:szCs w:val="13"/>
              </w:rPr>
              <w:t>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861F579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H03a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0112DBC2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H03b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4B8548D0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H03c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3473B43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H03</w:t>
            </w:r>
          </w:p>
        </w:tc>
      </w:tr>
      <w:tr w:rsidR="005E6254" w:rsidRPr="00EE7826" w14:paraId="0528B6EB" w14:textId="67CFCF23" w:rsidTr="00BE7B2F">
        <w:trPr>
          <w:trHeight w:val="20"/>
          <w:jc w:val="center"/>
        </w:trPr>
        <w:tc>
          <w:tcPr>
            <w:tcW w:w="282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5AAF8FBB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17.5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C29D579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0</w:t>
            </w:r>
            <w:r w:rsidRPr="00EE7826">
              <w:rPr>
                <w:b/>
                <w:sz w:val="13"/>
                <w:szCs w:val="13"/>
              </w:rPr>
              <w:t>4</w:t>
            </w:r>
          </w:p>
        </w:tc>
        <w:tc>
          <w:tcPr>
            <w:tcW w:w="314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0BEF42F3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/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81C65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cB04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650C5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cC04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555A2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cD04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2E6F1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cE04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7EF28323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cF04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389DE2E1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c04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C15B3AC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M</w:t>
            </w:r>
            <w:r w:rsidRPr="00EE7826">
              <w:rPr>
                <w:sz w:val="13"/>
                <w:szCs w:val="13"/>
              </w:rPr>
              <w:t>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079A9079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H04a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4FA53445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H04b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0FD30B65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H04c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2E68CA61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H04</w:t>
            </w:r>
          </w:p>
        </w:tc>
      </w:tr>
      <w:tr w:rsidR="005E6254" w:rsidRPr="00EE7826" w14:paraId="03224608" w14:textId="00246E0C" w:rsidTr="00BE7B2F">
        <w:trPr>
          <w:trHeight w:val="20"/>
          <w:jc w:val="center"/>
        </w:trPr>
        <w:tc>
          <w:tcPr>
            <w:tcW w:w="282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05FE1A62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22.5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0046E03F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0</w:t>
            </w:r>
            <w:r w:rsidRPr="00EE7826">
              <w:rPr>
                <w:b/>
                <w:sz w:val="13"/>
                <w:szCs w:val="13"/>
              </w:rPr>
              <w:t>5</w:t>
            </w:r>
          </w:p>
        </w:tc>
        <w:tc>
          <w:tcPr>
            <w:tcW w:w="314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3A157EAB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A05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93F49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cB05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DC197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/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8912D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cD05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6449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cE05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7F921524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cF05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22420070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c05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91793FD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M</w:t>
            </w:r>
            <w:r w:rsidRPr="00EE7826">
              <w:rPr>
                <w:sz w:val="13"/>
                <w:szCs w:val="13"/>
              </w:rPr>
              <w:t>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78953FCD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H05a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0BD951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H05b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40D18F9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H05c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583FA33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H05</w:t>
            </w:r>
          </w:p>
        </w:tc>
      </w:tr>
      <w:tr w:rsidR="005E6254" w:rsidRPr="00EE7826" w14:paraId="3C280737" w14:textId="273E6565" w:rsidTr="00BE7B2F">
        <w:trPr>
          <w:trHeight w:val="20"/>
          <w:jc w:val="center"/>
        </w:trPr>
        <w:tc>
          <w:tcPr>
            <w:tcW w:w="282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54E549AB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27.5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7B47F7C4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0</w:t>
            </w:r>
            <w:r w:rsidRPr="00EE7826">
              <w:rPr>
                <w:b/>
                <w:sz w:val="13"/>
                <w:szCs w:val="13"/>
              </w:rPr>
              <w:t>6</w:t>
            </w:r>
          </w:p>
        </w:tc>
        <w:tc>
          <w:tcPr>
            <w:tcW w:w="314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12F9187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/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C1CE3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cB06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D2F3F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cC06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A4441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cD06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9263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cE06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644BD31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cF06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4BEDDB5E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c06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7F057FF5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M</w:t>
            </w:r>
            <w:r w:rsidRPr="00EE7826">
              <w:rPr>
                <w:sz w:val="13"/>
                <w:szCs w:val="13"/>
              </w:rPr>
              <w:t>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10ADFE7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H06a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693C6B2B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H06b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4DE8510C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H06c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647A1FEF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H06</w:t>
            </w:r>
          </w:p>
        </w:tc>
      </w:tr>
      <w:tr w:rsidR="005E6254" w:rsidRPr="00EE7826" w14:paraId="1C3E7EFB" w14:textId="55DA044B" w:rsidTr="00BE7B2F">
        <w:trPr>
          <w:trHeight w:val="20"/>
          <w:jc w:val="center"/>
        </w:trPr>
        <w:tc>
          <w:tcPr>
            <w:tcW w:w="282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66A99854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32.5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345B612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0</w:t>
            </w:r>
            <w:r w:rsidRPr="00EE7826">
              <w:rPr>
                <w:b/>
                <w:sz w:val="13"/>
                <w:szCs w:val="13"/>
              </w:rPr>
              <w:t>7</w:t>
            </w:r>
          </w:p>
        </w:tc>
        <w:tc>
          <w:tcPr>
            <w:tcW w:w="314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74668510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A07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B9D51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cB07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EF27D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cC07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95284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cD07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F7922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cE07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D86C56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cF07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64FAECC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c07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49F1B2A8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M</w:t>
            </w:r>
            <w:r w:rsidRPr="00EE7826">
              <w:rPr>
                <w:sz w:val="13"/>
                <w:szCs w:val="13"/>
              </w:rPr>
              <w:t>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85FBC1C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H07a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6BC05948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H07b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4D2E1A90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H07c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7CBDE671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H07</w:t>
            </w:r>
          </w:p>
        </w:tc>
      </w:tr>
      <w:tr w:rsidR="005E6254" w:rsidRPr="00EE7826" w14:paraId="68F1729E" w14:textId="622A3C55" w:rsidTr="00BE7B2F">
        <w:trPr>
          <w:trHeight w:val="20"/>
          <w:jc w:val="center"/>
        </w:trPr>
        <w:tc>
          <w:tcPr>
            <w:tcW w:w="282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249A1576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37.5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46362523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0</w:t>
            </w:r>
            <w:r w:rsidRPr="00EE7826">
              <w:rPr>
                <w:b/>
                <w:sz w:val="13"/>
                <w:szCs w:val="13"/>
              </w:rPr>
              <w:t>8</w:t>
            </w:r>
          </w:p>
        </w:tc>
        <w:tc>
          <w:tcPr>
            <w:tcW w:w="314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263B7E51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/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9B1A8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cB08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157C5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cC08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0DCF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cD08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98C48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cE08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C176181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cF08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48043FF2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c08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6615F59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M</w:t>
            </w:r>
            <w:r w:rsidRPr="00EE7826">
              <w:rPr>
                <w:sz w:val="13"/>
                <w:szCs w:val="13"/>
              </w:rPr>
              <w:t>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737B710D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H08a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61ACFFB3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H08b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44DA5928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H08c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079B394A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H08</w:t>
            </w:r>
          </w:p>
        </w:tc>
      </w:tr>
      <w:tr w:rsidR="005E6254" w:rsidRPr="00EE7826" w14:paraId="34412451" w14:textId="45F075B9" w:rsidTr="00BE7B2F">
        <w:trPr>
          <w:trHeight w:val="20"/>
          <w:jc w:val="center"/>
        </w:trPr>
        <w:tc>
          <w:tcPr>
            <w:tcW w:w="282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11C71415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42.5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D5A26B3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0</w:t>
            </w:r>
            <w:r w:rsidRPr="00EE7826">
              <w:rPr>
                <w:b/>
                <w:sz w:val="13"/>
                <w:szCs w:val="13"/>
              </w:rPr>
              <w:t>9</w:t>
            </w:r>
          </w:p>
        </w:tc>
        <w:tc>
          <w:tcPr>
            <w:tcW w:w="314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268B55EE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A09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C4814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/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5FF15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cC09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79DF8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cD09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42F07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cE09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6EACE3A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cF09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79A65BC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c09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7E1BC08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M</w:t>
            </w:r>
            <w:r w:rsidRPr="00EE7826">
              <w:rPr>
                <w:sz w:val="13"/>
                <w:szCs w:val="13"/>
              </w:rPr>
              <w:t>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09B5CFCA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H09a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EF13CA5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H09b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27B04BA0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H09c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3152101E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H09</w:t>
            </w:r>
          </w:p>
        </w:tc>
      </w:tr>
      <w:tr w:rsidR="005E6254" w:rsidRPr="00EE7826" w14:paraId="7AE1C488" w14:textId="37F936FC" w:rsidTr="00BE7B2F">
        <w:trPr>
          <w:trHeight w:val="20"/>
          <w:jc w:val="center"/>
        </w:trPr>
        <w:tc>
          <w:tcPr>
            <w:tcW w:w="282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421B13F6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47.5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23D9AAB9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1</w:t>
            </w:r>
            <w:r w:rsidRPr="00EE7826">
              <w:rPr>
                <w:b/>
                <w:sz w:val="13"/>
                <w:szCs w:val="13"/>
              </w:rPr>
              <w:t>0</w:t>
            </w:r>
          </w:p>
        </w:tc>
        <w:tc>
          <w:tcPr>
            <w:tcW w:w="314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70773353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/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8F93B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/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E0C80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cC10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24998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cD10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DFD73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cE10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34B0E537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cF10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015650EA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c10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676AE3FE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M</w:t>
            </w:r>
            <w:r w:rsidRPr="00EE7826">
              <w:rPr>
                <w:sz w:val="13"/>
                <w:szCs w:val="13"/>
              </w:rPr>
              <w:t>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0AB96FF4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H10a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07089911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/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6FE4E835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H10c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3BAD1A96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H10</w:t>
            </w:r>
          </w:p>
        </w:tc>
      </w:tr>
      <w:tr w:rsidR="005E6254" w:rsidRPr="00EE7826" w14:paraId="5C6AC853" w14:textId="35D53EFD" w:rsidTr="00BB2C65">
        <w:trPr>
          <w:trHeight w:val="20"/>
          <w:jc w:val="center"/>
        </w:trPr>
        <w:tc>
          <w:tcPr>
            <w:tcW w:w="282" w:type="pct"/>
            <w:tcBorders>
              <w:top w:val="nil"/>
              <w:left w:val="single" w:sz="4" w:space="0" w:color="FFFFFF" w:themeColor="background1"/>
              <w:bottom w:val="single" w:sz="12" w:space="0" w:color="auto"/>
              <w:right w:val="nil"/>
            </w:tcBorders>
            <w:vAlign w:val="center"/>
          </w:tcPr>
          <w:p w14:paraId="423D7FA8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52.5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4C571963" w14:textId="77777777" w:rsidR="005E6254" w:rsidRPr="00EE7826" w:rsidRDefault="005E6254" w:rsidP="00773C9E">
            <w:pPr>
              <w:ind w:firstLineChars="0" w:firstLine="0"/>
              <w:jc w:val="center"/>
              <w:rPr>
                <w:b/>
                <w:sz w:val="13"/>
                <w:szCs w:val="13"/>
              </w:rPr>
            </w:pPr>
            <w:r w:rsidRPr="00EE7826">
              <w:rPr>
                <w:rFonts w:hint="eastAsia"/>
                <w:b/>
                <w:sz w:val="13"/>
                <w:szCs w:val="13"/>
              </w:rPr>
              <w:t>1</w:t>
            </w:r>
            <w:r w:rsidRPr="00EE7826">
              <w:rPr>
                <w:b/>
                <w:sz w:val="13"/>
                <w:szCs w:val="13"/>
              </w:rPr>
              <w:t>1</w:t>
            </w:r>
          </w:p>
        </w:tc>
        <w:tc>
          <w:tcPr>
            <w:tcW w:w="314" w:type="pct"/>
            <w:tcBorders>
              <w:top w:val="nil"/>
              <w:left w:val="single" w:sz="4" w:space="0" w:color="FFFFFF" w:themeColor="background1"/>
              <w:bottom w:val="single" w:sz="12" w:space="0" w:color="auto"/>
              <w:right w:val="nil"/>
            </w:tcBorders>
            <w:vAlign w:val="center"/>
          </w:tcPr>
          <w:p w14:paraId="4475BE23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/</w:t>
            </w:r>
          </w:p>
        </w:tc>
        <w:tc>
          <w:tcPr>
            <w:tcW w:w="31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0C1004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/</w:t>
            </w:r>
          </w:p>
        </w:tc>
        <w:tc>
          <w:tcPr>
            <w:tcW w:w="31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CF585A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cC11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7D2193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cD11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7DFD09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cE11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1612D0B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cF11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809D29E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c11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1BE1C627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M</w:t>
            </w:r>
            <w:r w:rsidRPr="00EE7826">
              <w:rPr>
                <w:sz w:val="13"/>
                <w:szCs w:val="13"/>
              </w:rPr>
              <w:t>11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F7B75F9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H11a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7E69A6F2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sz w:val="13"/>
                <w:szCs w:val="13"/>
              </w:rPr>
              <w:t>/</w:t>
            </w:r>
          </w:p>
        </w:tc>
        <w:tc>
          <w:tcPr>
            <w:tcW w:w="352" w:type="pct"/>
            <w:tcBorders>
              <w:top w:val="nil"/>
              <w:left w:val="nil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6369BC8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H11c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680329E3" w14:textId="77777777" w:rsidR="005E6254" w:rsidRPr="00EE7826" w:rsidRDefault="005E6254" w:rsidP="00773C9E">
            <w:pPr>
              <w:ind w:firstLineChars="0" w:firstLine="0"/>
              <w:jc w:val="center"/>
              <w:rPr>
                <w:sz w:val="13"/>
                <w:szCs w:val="13"/>
              </w:rPr>
            </w:pPr>
            <w:r w:rsidRPr="00EE7826">
              <w:rPr>
                <w:rFonts w:hint="eastAsia"/>
                <w:sz w:val="13"/>
                <w:szCs w:val="13"/>
              </w:rPr>
              <w:t>c</w:t>
            </w:r>
            <w:r w:rsidRPr="00EE7826">
              <w:rPr>
                <w:sz w:val="13"/>
                <w:szCs w:val="13"/>
              </w:rPr>
              <w:t>H11</w:t>
            </w:r>
          </w:p>
        </w:tc>
      </w:tr>
    </w:tbl>
    <w:p w14:paraId="0793F059" w14:textId="3BC563D0" w:rsidR="002A13FB" w:rsidRDefault="002A13FB" w:rsidP="002A13FB">
      <w:pPr>
        <w:spacing w:line="240" w:lineRule="auto"/>
        <w:ind w:firstLineChars="0" w:firstLine="0"/>
      </w:pPr>
      <w:r w:rsidRPr="00A17D1A">
        <w:rPr>
          <w:b/>
          <w:bCs/>
        </w:rPr>
        <w:t>Note:</w:t>
      </w:r>
      <w:r>
        <w:t xml:space="preserve"> t</w:t>
      </w:r>
      <w:r w:rsidRPr="00A17D1A">
        <w:t>he prefix “</w:t>
      </w:r>
      <w:r>
        <w:t>c</w:t>
      </w:r>
      <w:r w:rsidRPr="00A17D1A">
        <w:t>”</w:t>
      </w:r>
      <w:r>
        <w:t xml:space="preserve"> in all the individual sample names means the </w:t>
      </w:r>
      <w:r w:rsidRPr="00A17D1A">
        <w:rPr>
          <w:u w:val="single"/>
        </w:rPr>
        <w:t>c</w:t>
      </w:r>
      <w:r>
        <w:t xml:space="preserve">entral part of the western </w:t>
      </w:r>
      <w:proofErr w:type="spellStart"/>
      <w:r>
        <w:t>Chaohu</w:t>
      </w:r>
      <w:proofErr w:type="spellEnd"/>
      <w:r>
        <w:t xml:space="preserve"> Lake. “/” means absence of the sample due to sampling depth or interval width.</w:t>
      </w:r>
    </w:p>
    <w:p w14:paraId="36BE4AF5" w14:textId="62FF1ADC" w:rsidR="00805040" w:rsidRDefault="00D55D13" w:rsidP="00BB7688">
      <w:pPr>
        <w:widowControl/>
        <w:spacing w:line="240" w:lineRule="auto"/>
        <w:ind w:firstLineChars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1FF4D554" w14:textId="03237CE5" w:rsidR="00805040" w:rsidRDefault="00805040" w:rsidP="00BF7834">
      <w:pPr>
        <w:spacing w:line="276" w:lineRule="auto"/>
        <w:ind w:firstLineChars="0" w:firstLine="0"/>
        <w:rPr>
          <w:b/>
          <w:bCs/>
        </w:rPr>
      </w:pPr>
      <w:r>
        <w:rPr>
          <w:rFonts w:hint="eastAsia"/>
          <w:b/>
          <w:bCs/>
        </w:rPr>
        <w:lastRenderedPageBreak/>
        <w:t>T</w:t>
      </w:r>
      <w:r>
        <w:rPr>
          <w:b/>
          <w:bCs/>
        </w:rPr>
        <w:t>able S</w:t>
      </w:r>
      <w:r w:rsidR="00902995">
        <w:rPr>
          <w:b/>
          <w:bCs/>
        </w:rPr>
        <w:t>2</w:t>
      </w:r>
      <w:r w:rsidR="000D73E2">
        <w:rPr>
          <w:rFonts w:ascii="宋体" w:eastAsia="宋体" w:hAnsi="宋体" w:cs="宋体" w:hint="eastAsia"/>
          <w:b/>
          <w:bCs/>
        </w:rPr>
        <w:t>.</w:t>
      </w:r>
      <w:r w:rsidR="00674E68">
        <w:rPr>
          <w:b/>
          <w:bCs/>
        </w:rPr>
        <w:t xml:space="preserve"> </w:t>
      </w:r>
      <w:r w:rsidR="00674E68" w:rsidRPr="00674E68">
        <w:t>Summary of</w:t>
      </w:r>
      <w:r w:rsidR="00674E68">
        <w:t xml:space="preserve"> clean data</w:t>
      </w:r>
      <w:r w:rsidR="006F7F95">
        <w:t xml:space="preserve"> </w:t>
      </w:r>
      <w:r w:rsidR="00A10596">
        <w:t xml:space="preserve">statistics </w:t>
      </w:r>
      <w:r w:rsidR="006F7F95">
        <w:t>of metagenomic sequencing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08"/>
        <w:gridCol w:w="1612"/>
        <w:gridCol w:w="1684"/>
        <w:gridCol w:w="1834"/>
        <w:gridCol w:w="728"/>
        <w:gridCol w:w="728"/>
        <w:gridCol w:w="728"/>
      </w:tblGrid>
      <w:tr w:rsidR="00583D15" w:rsidRPr="0028642F" w14:paraId="6E184A83" w14:textId="77777777" w:rsidTr="00BB2C65">
        <w:trPr>
          <w:trHeight w:val="276"/>
        </w:trPr>
        <w:tc>
          <w:tcPr>
            <w:tcW w:w="70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8B183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Sample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ID</w:t>
            </w:r>
          </w:p>
        </w:tc>
        <w:tc>
          <w:tcPr>
            <w:tcW w:w="94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AEB8B1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orresponding</w:t>
            </w:r>
          </w:p>
          <w:p w14:paraId="61F050CA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layer</w:t>
            </w:r>
          </w:p>
        </w:tc>
        <w:tc>
          <w:tcPr>
            <w:tcW w:w="98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84433" w14:textId="77777777" w:rsidR="00805040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Clean data base</w:t>
            </w:r>
          </w:p>
          <w:p w14:paraId="643D4B2A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(bp)</w:t>
            </w:r>
          </w:p>
        </w:tc>
        <w:tc>
          <w:tcPr>
            <w:tcW w:w="107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98704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Number of Reads</w:t>
            </w:r>
          </w:p>
        </w:tc>
        <w:tc>
          <w:tcPr>
            <w:tcW w:w="42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D687D" w14:textId="77777777" w:rsidR="00805040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GC</w:t>
            </w:r>
          </w:p>
          <w:p w14:paraId="49DE5A8D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42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4B693" w14:textId="77777777" w:rsidR="00805040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Q20</w:t>
            </w:r>
          </w:p>
          <w:p w14:paraId="511D200F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42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3C6A0" w14:textId="77777777" w:rsidR="00805040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Q30</w:t>
            </w:r>
          </w:p>
          <w:p w14:paraId="3FC7C689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(%)</w:t>
            </w:r>
          </w:p>
        </w:tc>
      </w:tr>
      <w:tr w:rsidR="00583D15" w:rsidRPr="0028642F" w14:paraId="3D38EB97" w14:textId="77777777" w:rsidTr="00583D15">
        <w:trPr>
          <w:trHeight w:val="276"/>
        </w:trPr>
        <w:tc>
          <w:tcPr>
            <w:tcW w:w="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6E24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CWS1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119F1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1B9B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6314975210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AFBF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20779920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1332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58.43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32B7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98.22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703E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95.06</w:t>
            </w:r>
          </w:p>
        </w:tc>
      </w:tr>
      <w:tr w:rsidR="00583D15" w:rsidRPr="0028642F" w14:paraId="79CA103C" w14:textId="77777777" w:rsidTr="00583D15">
        <w:trPr>
          <w:trHeight w:val="276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DD5E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CWS2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27E32D00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2846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7629039978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E602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25064788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E019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57.54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0535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98.22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B232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94.98</w:t>
            </w:r>
          </w:p>
        </w:tc>
      </w:tr>
      <w:tr w:rsidR="00583D15" w:rsidRPr="0028642F" w14:paraId="6B541B60" w14:textId="77777777" w:rsidTr="00583D15">
        <w:trPr>
          <w:trHeight w:val="276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D976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CWS3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74EC73E2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9426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6036345032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30C7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19876863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F3E5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56.76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7B79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98.24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9E49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94.98</w:t>
            </w:r>
          </w:p>
        </w:tc>
      </w:tr>
      <w:tr w:rsidR="00583D15" w:rsidRPr="0028642F" w14:paraId="3B54F75A" w14:textId="77777777" w:rsidTr="00583D15">
        <w:trPr>
          <w:trHeight w:val="276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2F4F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CWS4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06429FE0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145D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6208517958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1246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20451452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BCC8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56.28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04B8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98.27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EC4D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95.06</w:t>
            </w:r>
          </w:p>
        </w:tc>
      </w:tr>
      <w:tr w:rsidR="00583D15" w:rsidRPr="0028642F" w14:paraId="2B3787D8" w14:textId="77777777" w:rsidTr="00583D15">
        <w:trPr>
          <w:trHeight w:val="276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0612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CWS5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73CFBA3A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2D2C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6513971086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AC41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21443830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0718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55.05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E727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98.32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AF4A" w14:textId="6ED9A801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95.2</w:t>
            </w:r>
            <w:r w:rsidR="009A260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583D15" w:rsidRPr="0028642F" w14:paraId="476E5AC1" w14:textId="77777777" w:rsidTr="00583D15">
        <w:trPr>
          <w:trHeight w:val="276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3AC5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CWS6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55D24E1D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915F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6076423230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8D07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19991907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2322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54.53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8B72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98.31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61D1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95.18</w:t>
            </w:r>
          </w:p>
        </w:tc>
      </w:tr>
      <w:tr w:rsidR="00583D15" w:rsidRPr="0028642F" w14:paraId="6FF4B14E" w14:textId="77777777" w:rsidTr="00583D15">
        <w:trPr>
          <w:trHeight w:val="276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710E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CWS7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5FAA2935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D1AA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6501148672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2073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21385641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D6BD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53.54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C6E9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98.3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9F9A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95.15</w:t>
            </w:r>
          </w:p>
        </w:tc>
      </w:tr>
      <w:tr w:rsidR="00583D15" w:rsidRPr="0028642F" w14:paraId="1B24675C" w14:textId="77777777" w:rsidTr="00583D15">
        <w:trPr>
          <w:trHeight w:val="276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FFCA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CWS8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3A5BA500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C8D0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6585589936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CF44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21654278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5FA2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52.66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B479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98.27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7200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95.06</w:t>
            </w:r>
          </w:p>
        </w:tc>
      </w:tr>
      <w:tr w:rsidR="00583D15" w:rsidRPr="0028642F" w14:paraId="1EE6FFBC" w14:textId="77777777" w:rsidTr="00583D15">
        <w:trPr>
          <w:trHeight w:val="276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E38D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CWS9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14:paraId="6A2F7BBA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70CD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6492591858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4755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21325855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6011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53.05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645D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98.24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04C0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94.97</w:t>
            </w:r>
          </w:p>
        </w:tc>
      </w:tr>
      <w:tr w:rsidR="00583D15" w:rsidRPr="0028642F" w14:paraId="363A9DF7" w14:textId="77777777" w:rsidTr="00BB2C65">
        <w:trPr>
          <w:trHeight w:val="276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D9BCD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94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7ECC69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8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48FD1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6484289218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E1D31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21330504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2B997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55.32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6B910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98.27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6612B" w14:textId="77777777" w:rsidR="00805040" w:rsidRPr="0028642F" w:rsidRDefault="00805040" w:rsidP="002A708A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8245E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95.07 </w:t>
            </w:r>
          </w:p>
        </w:tc>
      </w:tr>
    </w:tbl>
    <w:p w14:paraId="1E930791" w14:textId="77777777" w:rsidR="0048245E" w:rsidRDefault="0048245E" w:rsidP="00BF7834">
      <w:pPr>
        <w:spacing w:line="276" w:lineRule="auto"/>
        <w:ind w:firstLineChars="0" w:firstLine="0"/>
      </w:pPr>
    </w:p>
    <w:p w14:paraId="38D80495" w14:textId="77777777" w:rsidR="00BD60DC" w:rsidRDefault="00BD60DC">
      <w:pPr>
        <w:widowControl/>
        <w:spacing w:line="240" w:lineRule="auto"/>
        <w:ind w:firstLineChars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66B7815E" w14:textId="467CB27B" w:rsidR="00FC16B1" w:rsidRDefault="0048245E" w:rsidP="00BF7834">
      <w:pPr>
        <w:spacing w:line="276" w:lineRule="auto"/>
        <w:ind w:firstLineChars="0" w:firstLine="0"/>
        <w:rPr>
          <w:b/>
          <w:bCs/>
        </w:rPr>
      </w:pPr>
      <w:r>
        <w:rPr>
          <w:rFonts w:hint="eastAsia"/>
          <w:b/>
          <w:bCs/>
        </w:rPr>
        <w:lastRenderedPageBreak/>
        <w:t>T</w:t>
      </w:r>
      <w:r>
        <w:rPr>
          <w:b/>
          <w:bCs/>
        </w:rPr>
        <w:t>able S</w:t>
      </w:r>
      <w:r w:rsidR="00902995">
        <w:rPr>
          <w:b/>
          <w:bCs/>
        </w:rPr>
        <w:t>3</w:t>
      </w:r>
      <w:r>
        <w:rPr>
          <w:b/>
          <w:bCs/>
        </w:rPr>
        <w:t xml:space="preserve">. </w:t>
      </w:r>
      <w:r w:rsidR="006F7F95">
        <w:rPr>
          <w:b/>
          <w:bCs/>
        </w:rPr>
        <w:t xml:space="preserve"> </w:t>
      </w:r>
      <w:r w:rsidR="00A10596" w:rsidRPr="00A10596">
        <w:t>Assessment of metagenomic assembly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22"/>
        <w:gridCol w:w="1496"/>
        <w:gridCol w:w="1312"/>
        <w:gridCol w:w="1115"/>
        <w:gridCol w:w="1300"/>
        <w:gridCol w:w="571"/>
        <w:gridCol w:w="675"/>
        <w:gridCol w:w="931"/>
      </w:tblGrid>
      <w:tr w:rsidR="00583D15" w:rsidRPr="0028642F" w14:paraId="3FCBC77A" w14:textId="77777777" w:rsidTr="00BB2C65">
        <w:trPr>
          <w:trHeight w:val="276"/>
        </w:trPr>
        <w:tc>
          <w:tcPr>
            <w:tcW w:w="65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D385B" w14:textId="190CDA0D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Sample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ID</w:t>
            </w:r>
          </w:p>
        </w:tc>
        <w:tc>
          <w:tcPr>
            <w:tcW w:w="8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2E0E6F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orresponding</w:t>
            </w:r>
          </w:p>
          <w:p w14:paraId="630C2681" w14:textId="79F25742" w:rsidR="0028642F" w:rsidRPr="0028642F" w:rsidRDefault="00902995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l</w:t>
            </w:r>
            <w:r w:rsidR="0028642F"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ayer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7FC9C" w14:textId="5C5FD21A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Contig Num.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6AA1C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Total Len.</w:t>
            </w:r>
          </w:p>
          <w:p w14:paraId="2052C8C3" w14:textId="571F1CF4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(bp)</w:t>
            </w: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37F7F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Largest Len.</w:t>
            </w:r>
          </w:p>
          <w:p w14:paraId="22EC9D62" w14:textId="01DF5243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(bp)</w:t>
            </w:r>
          </w:p>
        </w:tc>
        <w:tc>
          <w:tcPr>
            <w:tcW w:w="33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8BB89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N50</w:t>
            </w:r>
          </w:p>
          <w:p w14:paraId="6A5E8972" w14:textId="2A1DF3A5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(bp)</w:t>
            </w:r>
          </w:p>
        </w:tc>
        <w:tc>
          <w:tcPr>
            <w:tcW w:w="39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FD4D2" w14:textId="65154A68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GC</w:t>
            </w:r>
          </w:p>
          <w:p w14:paraId="47CBDA3E" w14:textId="3B3B82A5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54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CA8A0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Mapped</w:t>
            </w:r>
          </w:p>
          <w:p w14:paraId="728051B7" w14:textId="7B64772B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(%)</w:t>
            </w:r>
          </w:p>
        </w:tc>
      </w:tr>
      <w:tr w:rsidR="00583D15" w:rsidRPr="0028642F" w14:paraId="4B93329C" w14:textId="77777777" w:rsidTr="00654E3F">
        <w:trPr>
          <w:trHeight w:val="276"/>
        </w:trPr>
        <w:tc>
          <w:tcPr>
            <w:tcW w:w="6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5FAD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CWS1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F0D8C" w14:textId="4344EFA3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26D9" w14:textId="642E14C1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456378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12BF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221195924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00E7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20223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7DC0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470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14CD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59.59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E573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31.17</w:t>
            </w:r>
          </w:p>
        </w:tc>
      </w:tr>
      <w:tr w:rsidR="00583D15" w:rsidRPr="0028642F" w14:paraId="7F49D1D8" w14:textId="77777777" w:rsidTr="00654E3F">
        <w:trPr>
          <w:trHeight w:val="276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6F99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CWS2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14:paraId="138C5C35" w14:textId="46AA1BC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3420" w14:textId="4617A11B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541860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668D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262716305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E82C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21765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9543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466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E46F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58.01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5FE6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31.26</w:t>
            </w:r>
          </w:p>
        </w:tc>
      </w:tr>
      <w:tr w:rsidR="00583D15" w:rsidRPr="0028642F" w14:paraId="1C750AD2" w14:textId="77777777" w:rsidTr="00654E3F">
        <w:trPr>
          <w:trHeight w:val="276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3CC3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14:paraId="2014FC9D" w14:textId="06F879C9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D0E5" w14:textId="0ABA171A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408901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A2AD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196414849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BD9D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33802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DFB0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463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50DC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57.36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CD4D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27.61</w:t>
            </w:r>
          </w:p>
        </w:tc>
      </w:tr>
      <w:tr w:rsidR="00583D15" w:rsidRPr="0028642F" w14:paraId="1C07F807" w14:textId="77777777" w:rsidTr="00654E3F">
        <w:trPr>
          <w:trHeight w:val="276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D9E7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CWS4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14:paraId="0F59487E" w14:textId="0564DB5B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54ED" w14:textId="602BE76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449760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D20D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215521600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2147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33122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717E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461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BA4D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56.75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F968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30.16</w:t>
            </w:r>
          </w:p>
        </w:tc>
      </w:tr>
      <w:tr w:rsidR="00583D15" w:rsidRPr="0028642F" w14:paraId="411711B8" w14:textId="77777777" w:rsidTr="00654E3F">
        <w:trPr>
          <w:trHeight w:val="276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F816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CWS5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14:paraId="53F4FD2C" w14:textId="093FE28A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5222" w14:textId="6F3EB6BA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488745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E328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230849409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3239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29797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937F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454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19FE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54.96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2194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30.43</w:t>
            </w:r>
          </w:p>
        </w:tc>
      </w:tr>
      <w:tr w:rsidR="00583D15" w:rsidRPr="0028642F" w14:paraId="3E11FDE1" w14:textId="77777777" w:rsidTr="00654E3F">
        <w:trPr>
          <w:trHeight w:val="276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895A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CWS6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14:paraId="63148C14" w14:textId="72E28F9D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FC70" w14:textId="78A167B5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500790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3E1C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265913399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A7D0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41721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C922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511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C67D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53.96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7889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38.52</w:t>
            </w:r>
          </w:p>
        </w:tc>
      </w:tr>
      <w:tr w:rsidR="00583D15" w:rsidRPr="0028642F" w14:paraId="39DF8A03" w14:textId="77777777" w:rsidTr="00654E3F">
        <w:trPr>
          <w:trHeight w:val="276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7FF9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CWS7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14:paraId="377D7C57" w14:textId="78AC5ED0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4821" w14:textId="264EC8E3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587693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D734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319234046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CF18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29709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8017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522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F149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53.23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4BD1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42.71</w:t>
            </w:r>
          </w:p>
        </w:tc>
      </w:tr>
      <w:tr w:rsidR="00583D15" w:rsidRPr="0028642F" w14:paraId="5F189B75" w14:textId="77777777" w:rsidTr="00654E3F">
        <w:trPr>
          <w:trHeight w:val="276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5CF2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CWS8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14:paraId="032792A9" w14:textId="07BE373E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912C" w14:textId="6417E135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587768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15FC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311416664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2596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37544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B872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508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B5CB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52.08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186C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40.5</w:t>
            </w:r>
          </w:p>
        </w:tc>
      </w:tr>
      <w:tr w:rsidR="00583D15" w:rsidRPr="0028642F" w14:paraId="5336499A" w14:textId="77777777" w:rsidTr="00654E3F">
        <w:trPr>
          <w:trHeight w:val="276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C87F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CWS9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14:paraId="3E08724E" w14:textId="275A0BBC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86AD" w14:textId="20322028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601843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932F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325715736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4120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67288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344E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522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5959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52.87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69F9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43.34</w:t>
            </w:r>
          </w:p>
        </w:tc>
      </w:tr>
      <w:tr w:rsidR="00583D15" w:rsidRPr="0028642F" w14:paraId="1FF56A76" w14:textId="77777777" w:rsidTr="00BB2C65">
        <w:trPr>
          <w:trHeight w:val="276"/>
        </w:trPr>
        <w:tc>
          <w:tcPr>
            <w:tcW w:w="6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2721C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87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65299F" w14:textId="4480E65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07BDB" w14:textId="6515E7A9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513749 </w:t>
            </w:r>
          </w:p>
        </w:tc>
        <w:tc>
          <w:tcPr>
            <w:tcW w:w="6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C58AC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260997548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2AFB4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34997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B5179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486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17AEE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55.42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5CC8E" w14:textId="77777777" w:rsidR="0028642F" w:rsidRPr="0028642F" w:rsidRDefault="0028642F" w:rsidP="0028642F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35.08 </w:t>
            </w:r>
          </w:p>
        </w:tc>
      </w:tr>
    </w:tbl>
    <w:p w14:paraId="6B0EE6C5" w14:textId="1AFE3DD2" w:rsidR="0028642F" w:rsidRDefault="0028642F" w:rsidP="00FC16B1">
      <w:pPr>
        <w:spacing w:line="240" w:lineRule="auto"/>
        <w:ind w:firstLineChars="0" w:firstLine="0"/>
        <w:rPr>
          <w:b/>
          <w:bCs/>
        </w:rPr>
      </w:pPr>
    </w:p>
    <w:p w14:paraId="45B295BC" w14:textId="77777777" w:rsidR="00BD60DC" w:rsidRDefault="00BD60DC">
      <w:pPr>
        <w:widowControl/>
        <w:spacing w:line="240" w:lineRule="auto"/>
        <w:ind w:firstLineChars="0" w:firstLine="0"/>
        <w:jc w:val="left"/>
        <w:rPr>
          <w:b/>
          <w:bCs/>
        </w:rPr>
      </w:pPr>
      <w:bookmarkStart w:id="13" w:name="OLE_LINK22"/>
      <w:r>
        <w:rPr>
          <w:b/>
          <w:bCs/>
        </w:rPr>
        <w:br w:type="page"/>
      </w:r>
    </w:p>
    <w:p w14:paraId="5EEBD4E3" w14:textId="5234912F" w:rsidR="00E04459" w:rsidRDefault="00B21777" w:rsidP="00BF7834">
      <w:pPr>
        <w:spacing w:line="276" w:lineRule="auto"/>
        <w:ind w:firstLineChars="0" w:firstLine="0"/>
        <w:jc w:val="left"/>
        <w:rPr>
          <w:b/>
          <w:bCs/>
        </w:rPr>
      </w:pPr>
      <w:r w:rsidRPr="00B21777">
        <w:rPr>
          <w:b/>
          <w:bCs/>
        </w:rPr>
        <w:lastRenderedPageBreak/>
        <w:t xml:space="preserve">Table </w:t>
      </w:r>
      <w:r w:rsidR="005144D7" w:rsidRPr="00B21777">
        <w:rPr>
          <w:b/>
          <w:bCs/>
        </w:rPr>
        <w:t>S</w:t>
      </w:r>
      <w:r w:rsidR="00636431">
        <w:rPr>
          <w:b/>
          <w:bCs/>
        </w:rPr>
        <w:t>4</w:t>
      </w:r>
      <w:r w:rsidRPr="00B21777">
        <w:rPr>
          <w:b/>
          <w:bCs/>
        </w:rPr>
        <w:t>.</w:t>
      </w:r>
      <w:bookmarkEnd w:id="13"/>
      <w:r w:rsidR="00D41EF8">
        <w:rPr>
          <w:b/>
          <w:bCs/>
        </w:rPr>
        <w:t xml:space="preserve"> </w:t>
      </w:r>
      <w:r w:rsidR="00D41EF8">
        <w:t>S</w:t>
      </w:r>
      <w:r w:rsidR="00D41EF8" w:rsidRPr="00D41EF8">
        <w:t xml:space="preserve">tatistics </w:t>
      </w:r>
      <w:r w:rsidR="00D41EF8">
        <w:t>of g</w:t>
      </w:r>
      <w:r w:rsidR="00D41EF8" w:rsidRPr="00D41EF8">
        <w:t xml:space="preserve">ene prediction </w:t>
      </w:r>
      <w:r w:rsidR="00D41EF8">
        <w:t>based on assembled contigs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0"/>
        <w:gridCol w:w="869"/>
        <w:gridCol w:w="993"/>
        <w:gridCol w:w="1134"/>
        <w:gridCol w:w="992"/>
        <w:gridCol w:w="709"/>
        <w:gridCol w:w="850"/>
        <w:gridCol w:w="992"/>
        <w:gridCol w:w="1043"/>
      </w:tblGrid>
      <w:tr w:rsidR="00D10133" w:rsidRPr="0028642F" w14:paraId="5C5AA738" w14:textId="2784D0CB" w:rsidTr="00BB2C65">
        <w:trPr>
          <w:trHeight w:val="276"/>
        </w:trPr>
        <w:tc>
          <w:tcPr>
            <w:tcW w:w="9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5FBC4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Sample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ID</w:t>
            </w:r>
          </w:p>
        </w:tc>
        <w:tc>
          <w:tcPr>
            <w:tcW w:w="8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893A71" w14:textId="4C54268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L</w:t>
            </w: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ayer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3BD24" w14:textId="21EB21F0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41EF8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Gene </w:t>
            </w: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Num.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105703" w14:textId="0B8DA4D6" w:rsidR="00D10133" w:rsidRPr="00D41EF8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41EF8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Len.</w:t>
            </w:r>
          </w:p>
          <w:p w14:paraId="5C6F874B" w14:textId="61759C76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bp)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3F9862" w14:textId="04866240" w:rsidR="00D10133" w:rsidRPr="00D41EF8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41EF8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Average</w:t>
            </w: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Len.</w:t>
            </w:r>
          </w:p>
          <w:p w14:paraId="2E2DC159" w14:textId="676BA8D1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bp)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BB4C6" w14:textId="682BDF9E" w:rsidR="00D10133" w:rsidRPr="00D41EF8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41EF8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Max</w:t>
            </w:r>
            <w:r w:rsidRPr="00D41EF8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.</w:t>
            </w:r>
            <w:r w:rsidRPr="00D41EF8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Len.</w:t>
            </w:r>
          </w:p>
          <w:p w14:paraId="5E62AB31" w14:textId="1C36173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bp)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E4B474" w14:textId="749FA7B6" w:rsidR="00D10133" w:rsidRPr="00D41EF8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41EF8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Min</w:t>
            </w:r>
            <w:r w:rsidRPr="00D41EF8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.</w:t>
            </w:r>
            <w:r w:rsidRPr="0028642F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Len.</w:t>
            </w:r>
          </w:p>
          <w:p w14:paraId="79EB7013" w14:textId="580EF1CE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bp)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AB238" w14:textId="04BD1F96" w:rsidR="00D10133" w:rsidRPr="00D10133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3EA35" w14:textId="6671814D" w:rsidR="00D10133" w:rsidRPr="00D10133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Archaea</w:t>
            </w:r>
          </w:p>
        </w:tc>
      </w:tr>
      <w:tr w:rsidR="00D10133" w:rsidRPr="0028642F" w14:paraId="56A8AE26" w14:textId="1C5CC142" w:rsidTr="00421129">
        <w:trPr>
          <w:trHeight w:val="276"/>
        </w:trPr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EAFC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C7EA5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34327" w14:textId="014895EC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512111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40662" w14:textId="58AC2DDD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190660008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5C7ED" w14:textId="60685ACA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39F58" w14:textId="1E6FE515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3768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4E169" w14:textId="45B4071C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6EB7D3" w14:textId="2B7A4F93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0.87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8EF1FF" w14:textId="0E4B83C3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0.01 </w:t>
            </w:r>
          </w:p>
        </w:tc>
      </w:tr>
      <w:tr w:rsidR="00D10133" w:rsidRPr="0028642F" w14:paraId="0ACCDCE6" w14:textId="05E67D09" w:rsidTr="00421129">
        <w:trPr>
          <w:trHeight w:val="27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CF0F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186D3177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F72DB" w14:textId="268184A8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605087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6001E" w14:textId="51CADF72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224950368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F6074" w14:textId="6EEAFE04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42F02" w14:textId="481FC4FB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5814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C5D15" w14:textId="05D4AFD2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77AFD" w14:textId="020A7CA7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0.85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62902" w14:textId="675CB79B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0.03 </w:t>
            </w:r>
          </w:p>
        </w:tc>
      </w:tr>
      <w:tr w:rsidR="00D10133" w:rsidRPr="0028642F" w14:paraId="0073B8CC" w14:textId="0E2FF730" w:rsidTr="00421129">
        <w:trPr>
          <w:trHeight w:val="27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238A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5AB769FB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9DF8" w14:textId="4B69CE93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454212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207C" w14:textId="3526BB9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166730694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13CBE" w14:textId="29F74FB2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41D10" w14:textId="0FB9303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7695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BD90F" w14:textId="4E7B6B92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AAE86" w14:textId="6AFCA434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0.82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62C76" w14:textId="79344923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</w:tr>
      <w:tr w:rsidR="00D10133" w:rsidRPr="0028642F" w14:paraId="1E47CD40" w14:textId="79948647" w:rsidTr="00421129">
        <w:trPr>
          <w:trHeight w:val="27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0F0C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59F2E40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E5265" w14:textId="6FDAA5B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496436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BE459" w14:textId="321449FA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181556832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42DAF" w14:textId="4F66D642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95615" w14:textId="37368508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5016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856B9" w14:textId="419A62B1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042B6" w14:textId="65E6B36E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C0FC5" w14:textId="5E7E7C91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0.09 </w:t>
            </w:r>
          </w:p>
        </w:tc>
      </w:tr>
      <w:tr w:rsidR="00D10133" w:rsidRPr="0028642F" w14:paraId="6B4ADAC4" w14:textId="6035AF43" w:rsidTr="00421129">
        <w:trPr>
          <w:trHeight w:val="27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C347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CE54904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F1093" w14:textId="5AC8F186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531932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B7D17" w14:textId="69E6779F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191798094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AC335" w14:textId="4987F5B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AFA7" w14:textId="7FEA36FB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28CFC" w14:textId="574C42A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18E1C" w14:textId="357DBF50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589D0" w14:textId="34212479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0.14 </w:t>
            </w:r>
          </w:p>
        </w:tc>
      </w:tr>
      <w:tr w:rsidR="00D10133" w:rsidRPr="0028642F" w14:paraId="647AD711" w14:textId="0484A88A" w:rsidTr="00421129">
        <w:trPr>
          <w:trHeight w:val="27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9215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A6C0A5D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690B7" w14:textId="23A5EA18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564574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A8AC8" w14:textId="2F126400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218067867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AED60" w14:textId="6F932033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16A17" w14:textId="7A473A50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6606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FFBFB" w14:textId="1994FD96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25D8B" w14:textId="76810993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B8C2A" w14:textId="4F594184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0.20 </w:t>
            </w:r>
          </w:p>
        </w:tc>
      </w:tr>
      <w:tr w:rsidR="00D10133" w:rsidRPr="0028642F" w14:paraId="47970DA5" w14:textId="7F0D0C08" w:rsidTr="00421129">
        <w:trPr>
          <w:trHeight w:val="27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923F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398C6A61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9EFDE" w14:textId="03D113FA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669482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3EF50" w14:textId="06F7FEF1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261653886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0BDD5" w14:textId="72FC21F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F7243" w14:textId="4DAFE655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6129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F6508" w14:textId="7024306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39AE0" w14:textId="2E333B32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9428A" w14:textId="7E72C99F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0.22 </w:t>
            </w:r>
          </w:p>
        </w:tc>
      </w:tr>
      <w:tr w:rsidR="00D10133" w:rsidRPr="0028642F" w14:paraId="6E41DA44" w14:textId="6F6A86B1" w:rsidTr="00421129">
        <w:trPr>
          <w:trHeight w:val="27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407F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6FDFB89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7A7D7" w14:textId="3761E45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664424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E9A54" w14:textId="4181C070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254732589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35D55" w14:textId="29C05292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7765" w14:textId="522C6243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5430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3EA7" w14:textId="0BC2792A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E16FB" w14:textId="14ADDE83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0.58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47D90" w14:textId="6D3E03E8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0.24 </w:t>
            </w:r>
          </w:p>
        </w:tc>
      </w:tr>
      <w:tr w:rsidR="00D10133" w:rsidRPr="0028642F" w14:paraId="6F9BCC39" w14:textId="54D1EA1C" w:rsidTr="00421129">
        <w:trPr>
          <w:trHeight w:val="27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5484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CWS9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373A48DC" w14:textId="7777777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9F1F8" w14:textId="3EAEE50C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686517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48CF6" w14:textId="5695DE51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267274782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09959" w14:textId="4E7EA4EA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7DF52" w14:textId="6B897687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7581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F2D85" w14:textId="13950ADD" w:rsidR="00D10133" w:rsidRPr="0028642F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F0420" w14:textId="7F28BD95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DEBD6" w14:textId="58FE0952" w:rsidR="00D10133" w:rsidRPr="00F653F7" w:rsidRDefault="00D10133" w:rsidP="00D10133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D10133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0.23 </w:t>
            </w:r>
          </w:p>
        </w:tc>
      </w:tr>
      <w:tr w:rsidR="00D10133" w:rsidRPr="0028642F" w14:paraId="2E8B9266" w14:textId="59ED2AA9" w:rsidTr="00BB2C65">
        <w:trPr>
          <w:trHeight w:val="276"/>
        </w:trPr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69767" w14:textId="77777777" w:rsidR="00D10133" w:rsidRPr="0028642F" w:rsidRDefault="00D10133" w:rsidP="00F653F7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1B1305" w14:textId="77777777" w:rsidR="00D10133" w:rsidRPr="0028642F" w:rsidRDefault="00D10133" w:rsidP="00F653F7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28642F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2B5A765" w14:textId="57CE7077" w:rsidR="00D10133" w:rsidRPr="0028642F" w:rsidRDefault="00D10133" w:rsidP="00F653F7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576086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DE39BD7" w14:textId="25BD5734" w:rsidR="00D10133" w:rsidRPr="0028642F" w:rsidRDefault="00D10133" w:rsidP="00F653F7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217491680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FDE7240" w14:textId="6BC734CA" w:rsidR="00D10133" w:rsidRPr="0028642F" w:rsidRDefault="00D10133" w:rsidP="00F653F7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376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3D1F7B7" w14:textId="54410D7C" w:rsidR="00D10133" w:rsidRPr="0028642F" w:rsidRDefault="00D10133" w:rsidP="00F653F7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5894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918E1B2" w14:textId="5EAF41A9" w:rsidR="00D10133" w:rsidRPr="0028642F" w:rsidRDefault="00D10133" w:rsidP="00F653F7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F653F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 xml:space="preserve">102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8A7EE4" w14:textId="548FB6D9" w:rsidR="00D10133" w:rsidRPr="00F653F7" w:rsidRDefault="00421129" w:rsidP="00F653F7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32E771" w14:textId="5FFCEE7D" w:rsidR="00D10133" w:rsidRPr="00F653F7" w:rsidRDefault="00421129" w:rsidP="00F653F7">
            <w:pPr>
              <w:widowControl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</w:tr>
    </w:tbl>
    <w:p w14:paraId="47FE3EC3" w14:textId="77777777" w:rsidR="00AC4335" w:rsidRDefault="00AC4335" w:rsidP="00B733A5">
      <w:pPr>
        <w:ind w:firstLineChars="0" w:firstLine="0"/>
        <w:jc w:val="left"/>
        <w:rPr>
          <w:rFonts w:eastAsiaTheme="minorEastAsia"/>
        </w:rPr>
      </w:pPr>
    </w:p>
    <w:p w14:paraId="695AE537" w14:textId="77777777" w:rsidR="0033677F" w:rsidRPr="00664300" w:rsidRDefault="0033677F" w:rsidP="00664300">
      <w:pPr>
        <w:widowControl/>
        <w:spacing w:line="240" w:lineRule="auto"/>
        <w:ind w:firstLineChars="0" w:firstLine="0"/>
        <w:jc w:val="left"/>
        <w:rPr>
          <w:rFonts w:eastAsiaTheme="minorEastAsia"/>
        </w:rPr>
        <w:sectPr w:rsidR="0033677F" w:rsidRPr="006643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8666F9" w14:textId="4ED34A23" w:rsidR="000D73E2" w:rsidRDefault="000D73E2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  <w:bookmarkStart w:id="14" w:name="_Hlk105012202"/>
      <w:r w:rsidRPr="000D73E2">
        <w:rPr>
          <w:rFonts w:eastAsiaTheme="minorEastAsia"/>
          <w:b/>
          <w:bCs/>
        </w:rPr>
        <w:lastRenderedPageBreak/>
        <w:t xml:space="preserve">Table S5. </w:t>
      </w:r>
      <w:r w:rsidRPr="000D73E2">
        <w:rPr>
          <w:rFonts w:eastAsiaTheme="minorEastAsia"/>
        </w:rPr>
        <w:t>List of genes involved in the nitrate reduction pathway (</w:t>
      </w:r>
      <w:proofErr w:type="spellStart"/>
      <w:r w:rsidRPr="000D73E2">
        <w:rPr>
          <w:rFonts w:eastAsiaTheme="minorEastAsia"/>
        </w:rPr>
        <w:t>NCycDB</w:t>
      </w:r>
      <w:proofErr w:type="spellEnd"/>
      <w:r w:rsidRPr="000D73E2">
        <w:rPr>
          <w:rFonts w:eastAsiaTheme="minorEastAsia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51"/>
        <w:gridCol w:w="1180"/>
        <w:gridCol w:w="796"/>
        <w:gridCol w:w="3632"/>
        <w:gridCol w:w="735"/>
        <w:gridCol w:w="735"/>
        <w:gridCol w:w="735"/>
        <w:gridCol w:w="735"/>
        <w:gridCol w:w="735"/>
        <w:gridCol w:w="735"/>
        <w:gridCol w:w="736"/>
        <w:gridCol w:w="736"/>
        <w:gridCol w:w="733"/>
      </w:tblGrid>
      <w:tr w:rsidR="000D73E2" w:rsidRPr="000D73E2" w14:paraId="04430E11" w14:textId="77777777" w:rsidTr="00BB2C65">
        <w:trPr>
          <w:trHeight w:val="288"/>
        </w:trPr>
        <w:tc>
          <w:tcPr>
            <w:tcW w:w="690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E9186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Class</w:t>
            </w:r>
          </w:p>
        </w:tc>
        <w:tc>
          <w:tcPr>
            <w:tcW w:w="418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593B6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Pathway</w:t>
            </w:r>
          </w:p>
        </w:tc>
        <w:tc>
          <w:tcPr>
            <w:tcW w:w="261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47883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Gene (sub) families</w:t>
            </w:r>
          </w:p>
        </w:tc>
        <w:tc>
          <w:tcPr>
            <w:tcW w:w="1283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40DA7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Annotation</w:t>
            </w:r>
          </w:p>
        </w:tc>
        <w:tc>
          <w:tcPr>
            <w:tcW w:w="2348" w:type="pct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96A6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Relative abundance (*10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-5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0D73E2" w:rsidRPr="000D73E2" w14:paraId="64DAE722" w14:textId="77777777" w:rsidTr="000D73E2">
        <w:trPr>
          <w:trHeight w:val="288"/>
        </w:trPr>
        <w:tc>
          <w:tcPr>
            <w:tcW w:w="690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7F5B3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DA7D6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0A945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3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E8B97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202CE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75A8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07F6B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91450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27A0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E15AC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65641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BD4BE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15A15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L9</w:t>
            </w:r>
          </w:p>
        </w:tc>
      </w:tr>
      <w:tr w:rsidR="000D73E2" w:rsidRPr="000D73E2" w14:paraId="5E0C0DE4" w14:textId="77777777" w:rsidTr="000D73E2">
        <w:trPr>
          <w:trHeight w:val="288"/>
        </w:trPr>
        <w:tc>
          <w:tcPr>
            <w:tcW w:w="69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E1F87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Assimilatory nitrate reduction</w:t>
            </w:r>
          </w:p>
        </w:tc>
        <w:tc>
          <w:tcPr>
            <w:tcW w:w="41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05C36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nitrate =&gt; ammonia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5F58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nirA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9DF5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ferredoxin-nitrite reductase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AD50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9.54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AD95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7.31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FAA6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5.64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9112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8.52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4CA6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6.41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6CB0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C3E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4.82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083B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5.93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A7EB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4.33</w:t>
            </w:r>
          </w:p>
        </w:tc>
      </w:tr>
      <w:tr w:rsidR="000D73E2" w:rsidRPr="000D73E2" w14:paraId="31C2713C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7DD4C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772F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21D7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narB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1066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ferredoxin-nitrate reductase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F11F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28.85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9F7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28.68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3AD8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31.23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48DD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28.45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1AE9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23.89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2E57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ACD1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21.92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9EB4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18.42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4D8E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17.83</w:t>
            </w:r>
          </w:p>
        </w:tc>
      </w:tr>
      <w:tr w:rsidR="000D73E2" w:rsidRPr="000D73E2" w14:paraId="0FE87A9D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ED7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24C9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9D8C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nasA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DD7B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assimilatory nitrate reductase catalytic subunit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901F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35.06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C1D1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34.67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4F17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36.46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F601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33.89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5CBE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29.95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C920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25.99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AA4B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23.15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73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23.5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6BE1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23.31</w:t>
            </w:r>
          </w:p>
        </w:tc>
      </w:tr>
      <w:tr w:rsidR="000D73E2" w:rsidRPr="000D73E2" w14:paraId="7E66B00A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B49A3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8D579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648B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NR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0A74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nitrate reductase (NAD(P)H)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DAF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7.86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8F20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8.85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9F73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D0E4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5.84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9C72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5.82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B3D8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51E2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235B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4.32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3001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</w:tr>
      <w:tr w:rsidR="000D73E2" w:rsidRPr="000D73E2" w14:paraId="00E4B035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7C795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8462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7A1C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NasB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5387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assimilatory nitrate reductase electron transfer subunit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3EE6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11.61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E59C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14.36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64DF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9.82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A5C3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10.35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189F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8.56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7BC7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6.93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5663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6.86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E142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5.32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913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4.05</w:t>
            </w:r>
          </w:p>
        </w:tc>
      </w:tr>
      <w:tr w:rsidR="000D73E2" w:rsidRPr="000D73E2" w14:paraId="6567C59A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48A3F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C6215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A65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NarC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6A0A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cytochrome b-561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D098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10.63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93F72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D955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631D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42269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12.94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079B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AB80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1B3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6F45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6.23</w:t>
            </w:r>
          </w:p>
        </w:tc>
      </w:tr>
      <w:tr w:rsidR="000D73E2" w:rsidRPr="000D73E2" w14:paraId="1052E780" w14:textId="77777777" w:rsidTr="000D73E2">
        <w:trPr>
          <w:trHeight w:val="288"/>
        </w:trPr>
        <w:tc>
          <w:tcPr>
            <w:tcW w:w="690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14A0A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Dissimilatory nitrate reduction (NDRA)</w:t>
            </w:r>
          </w:p>
        </w:tc>
        <w:tc>
          <w:tcPr>
            <w:tcW w:w="418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63FC3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nitrate =&gt; ammonia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0744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nirB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9592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nitrite reductase (NADH) large subunit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EF29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39.71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D12C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38.27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6FFB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36.96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BEC3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39.49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1B55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26.82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6059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24.72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18D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22.22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4EC2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24.74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553F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27.44</w:t>
            </w:r>
          </w:p>
        </w:tc>
      </w:tr>
      <w:tr w:rsidR="000D73E2" w:rsidRPr="000D73E2" w14:paraId="1661E18E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787D8F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19B4FC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13DA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nirD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7ACE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nitrite reductase (NADH) small subunit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1D7D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8.91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2217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7.18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B456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1379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6.78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F3D4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FA6D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7.28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F4C5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8.76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134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7.61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E320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6.09</w:t>
            </w:r>
          </w:p>
        </w:tc>
      </w:tr>
      <w:tr w:rsidR="000D73E2" w:rsidRPr="000D73E2" w14:paraId="4D651B0A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416C21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8213E2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A4EC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nrfA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D4F1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nitrite reductase (cytochrome c-552)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FBF5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19.31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CE10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19.18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16A4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15.87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75AD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15.59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3FE2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15.99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9420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12.38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6108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13.66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5080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1A71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9.05</w:t>
            </w:r>
          </w:p>
        </w:tc>
      </w:tr>
      <w:tr w:rsidR="000D73E2" w:rsidRPr="000D73E2" w14:paraId="1696CA30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ACB331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074A94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E655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nrfB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30AC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cytochrome c-type protein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NrfB</w:t>
            </w:r>
            <w:proofErr w:type="spellEnd"/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07EE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065B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BE1F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9C16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C7D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75B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51E5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9B2F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392E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0D73E2" w:rsidRPr="000D73E2" w14:paraId="0133E278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1D73DF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972401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0C39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nrfC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D260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protein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NrfC</w:t>
            </w:r>
            <w:proofErr w:type="spellEnd"/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93CD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97.65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F59C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94.25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3C2B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97.57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1D2C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92.34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EFBA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70.17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8D85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72.76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11F1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63.47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2446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53.53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78F5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52.62</w:t>
            </w:r>
          </w:p>
        </w:tc>
      </w:tr>
      <w:tr w:rsidR="000D73E2" w:rsidRPr="000D73E2" w14:paraId="7606CEDA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E83B67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DFCA94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72C9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nrfD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652E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protein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NrfD</w:t>
            </w:r>
            <w:proofErr w:type="spellEnd"/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65A2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3.79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D70E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0DC2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3.14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AB1A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4.46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DA28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075C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4.54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3F6D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2166E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3.73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4986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2.79</w:t>
            </w:r>
          </w:p>
        </w:tc>
      </w:tr>
      <w:tr w:rsidR="000D73E2" w:rsidRPr="000D73E2" w14:paraId="4592FFB2" w14:textId="77777777" w:rsidTr="000D73E2">
        <w:trPr>
          <w:trHeight w:val="288"/>
        </w:trPr>
        <w:tc>
          <w:tcPr>
            <w:tcW w:w="690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3A669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NDRA /Denitrification shared</w:t>
            </w:r>
          </w:p>
        </w:tc>
        <w:tc>
          <w:tcPr>
            <w:tcW w:w="418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7DE61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nitrate =&gt; ammonia, nitrate =&gt; nitrogen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13F0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narG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C93C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nitrate reductase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D88F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29.55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C3F8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31.77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CEE3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23.91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755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20.78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5470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32.76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2B40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26.94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069B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19.41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5A6F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17.25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4399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19.48</w:t>
            </w:r>
          </w:p>
        </w:tc>
      </w:tr>
      <w:tr w:rsidR="000D73E2" w:rsidRPr="000D73E2" w14:paraId="0B5055BA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3682A5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E2CAA1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6ECF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narZ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D455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nitrate reductase 2, alpha subunit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A591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22.24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7FD6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1278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18.64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6D22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17.33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8966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9.62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ED9C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4.96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500B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5.61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8E4B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A11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4.58</w:t>
            </w:r>
          </w:p>
        </w:tc>
      </w:tr>
      <w:tr w:rsidR="000D73E2" w:rsidRPr="000D73E2" w14:paraId="49F1E018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3F5730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A4983D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3BBD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narH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97CF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nitrate reductase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D195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21.42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18B6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22.37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E9B4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23.01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6F17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22.24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4EC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20.48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DEFE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69A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12.96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ACAA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CE9C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11.15</w:t>
            </w:r>
          </w:p>
        </w:tc>
      </w:tr>
      <w:tr w:rsidR="000D73E2" w:rsidRPr="000D73E2" w14:paraId="106B467D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F2EE04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45E91F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2242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narY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1657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nitrate reductase 2, beta subunit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FB2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1BB4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A247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6311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51D5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437A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C45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4A3D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F0FB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</w:tr>
      <w:tr w:rsidR="000D73E2" w:rsidRPr="000D73E2" w14:paraId="3F3DE3FA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E7BDCC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0D2E2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F284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narJ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973C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nitrate reductase molybdenum cofactor assembly chaperone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B6B6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13.06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49E5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B71E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10.87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DA64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11.16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FBE5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6.33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5E85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3.83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E6E0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4.67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FCD0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927F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</w:tr>
      <w:tr w:rsidR="000D73E2" w:rsidRPr="000D73E2" w14:paraId="50413B91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45FB3B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67ED27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D0EA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narV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7D3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nitrate reductase 2, gamma subunit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B868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4635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42EA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F07B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8277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FB3D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1FE6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9154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1FB4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0D73E2" w:rsidRPr="000D73E2" w14:paraId="4BD54A2F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196F7A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7A8850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568C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narI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1ED2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nitrate reductase gamma subunit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35D2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11.65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9DAF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9.79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307B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C796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10.43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9866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8.09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5500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B916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6.39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50D9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8.52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7C53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7.88</w:t>
            </w:r>
          </w:p>
        </w:tc>
      </w:tr>
      <w:tr w:rsidR="000D73E2" w:rsidRPr="000D73E2" w14:paraId="025CA3D2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08BD54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F82B7D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3E79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narW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9151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nitrate reductase 2, delta subunit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B609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521A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9C12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34D1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0F1A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3510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8971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A335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14BF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0D73E2" w:rsidRPr="000D73E2" w14:paraId="22EA212F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705554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2A5622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36F7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napA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75D3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periplasmic nitrate reductase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NapA</w:t>
            </w:r>
            <w:proofErr w:type="spellEnd"/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05AC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38.85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8576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39.82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E81C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43.96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4B9C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44.44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8F4D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39.05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6CB1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33.37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A983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E1B7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29.56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FB75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24.09</w:t>
            </w:r>
          </w:p>
        </w:tc>
      </w:tr>
      <w:tr w:rsidR="000D73E2" w:rsidRPr="000D73E2" w14:paraId="0151EDC2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B07DCF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7B4E83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D62D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napB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4C7C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cytochrome c-type protein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NapB</w:t>
            </w:r>
            <w:proofErr w:type="spellEnd"/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15E6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EC9C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0CA3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971E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4467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F69D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C428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23F8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C77E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3.61</w:t>
            </w:r>
          </w:p>
        </w:tc>
      </w:tr>
      <w:tr w:rsidR="000D73E2" w:rsidRPr="000D73E2" w14:paraId="667DE966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F1AEE7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73B0D8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3694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napC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6ADC8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cytochrome c-type protein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NapC</w:t>
            </w:r>
            <w:proofErr w:type="spellEnd"/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9BEE8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6.84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B95A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6.28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48057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6.27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5DCF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8.08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A3DE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2.54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5A8C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C8964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3B419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26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F550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</w:tr>
      <w:tr w:rsidR="000D73E2" w:rsidRPr="000D73E2" w14:paraId="1F704A31" w14:textId="77777777" w:rsidTr="000D73E2">
        <w:trPr>
          <w:trHeight w:val="288"/>
        </w:trPr>
        <w:tc>
          <w:tcPr>
            <w:tcW w:w="690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76FD19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Denitrification</w:t>
            </w:r>
          </w:p>
        </w:tc>
        <w:tc>
          <w:tcPr>
            <w:tcW w:w="418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7C73D2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nitrate =&gt; nitrogen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2EC9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nirK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A753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nitrite reductase (NO-forming)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02A4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53.4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1E6F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49.15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5718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42.28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1614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37.99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D7F5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BF0D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28.63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280A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D80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DCFF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30.66</w:t>
            </w:r>
          </w:p>
        </w:tc>
      </w:tr>
      <w:tr w:rsidR="000D73E2" w:rsidRPr="000D73E2" w14:paraId="13BE3987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1DAFF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97F6F6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28A6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nirS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386A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nitrite reductase (NO-forming) / hydroxylamine reductase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17F3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36.67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A7D4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29.23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5094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29.64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0AAD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26.91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7356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9745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0C3B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7.62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0E70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AA23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6.79</w:t>
            </w:r>
          </w:p>
        </w:tc>
      </w:tr>
      <w:tr w:rsidR="000D73E2" w:rsidRPr="000D73E2" w14:paraId="67B2C502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3B1BB3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4674E1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CD6C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norB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7554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nitric oxide reductase subunit B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F29E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27.83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6999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29.39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E413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31.46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7D5C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27.84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04E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22B4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17.79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2281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16.29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7EAA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15.57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186F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16.01</w:t>
            </w:r>
          </w:p>
        </w:tc>
      </w:tr>
      <w:tr w:rsidR="000D73E2" w:rsidRPr="000D73E2" w14:paraId="7A9A9362" w14:textId="77777777" w:rsidTr="000D73E2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03CC86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6E1CA4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8CC1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norC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B970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nitric oxide reductase subunit C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ECD1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F303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3.64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8A82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3.59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7F72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4.22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146F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B791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17CF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4.64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4C5A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EBBE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</w:tr>
      <w:tr w:rsidR="000D73E2" w:rsidRPr="000D73E2" w14:paraId="64C6F0BC" w14:textId="77777777" w:rsidTr="00BB2C65">
        <w:trPr>
          <w:trHeight w:val="288"/>
        </w:trPr>
        <w:tc>
          <w:tcPr>
            <w:tcW w:w="690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714FEF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B8697B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76E14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nosZ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CAC670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nitrous-oxide reductase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F997B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36.82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E3F14D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35.22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0F342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5090E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26.83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D4254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23.73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A68DB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18.71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98D5B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4CAF8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14.98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F63E7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14.22</w:t>
            </w:r>
          </w:p>
        </w:tc>
      </w:tr>
    </w:tbl>
    <w:p w14:paraId="59B085DE" w14:textId="4B7AF1DD" w:rsidR="000D73E2" w:rsidRDefault="000D73E2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469D820D" w14:textId="2393139A" w:rsidR="000D73E2" w:rsidRDefault="000D73E2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4C5FF806" w14:textId="77777777" w:rsidR="00BD60DC" w:rsidRDefault="00BD60DC">
      <w:pPr>
        <w:widowControl/>
        <w:spacing w:line="240" w:lineRule="auto"/>
        <w:ind w:firstLineChars="0" w:firstLine="0"/>
        <w:jc w:val="left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br w:type="page"/>
      </w:r>
    </w:p>
    <w:p w14:paraId="5C63BD7B" w14:textId="6F272915" w:rsidR="000D73E2" w:rsidRPr="000D73E2" w:rsidRDefault="000D73E2" w:rsidP="00BF7834">
      <w:pPr>
        <w:spacing w:line="276" w:lineRule="auto"/>
        <w:ind w:firstLineChars="0" w:firstLine="0"/>
        <w:rPr>
          <w:rFonts w:eastAsiaTheme="minorEastAsia"/>
        </w:rPr>
      </w:pPr>
      <w:r w:rsidRPr="000D73E2">
        <w:rPr>
          <w:rFonts w:eastAsiaTheme="minorEastAsia"/>
          <w:b/>
          <w:bCs/>
        </w:rPr>
        <w:lastRenderedPageBreak/>
        <w:t>Table S6.</w:t>
      </w:r>
      <w:r w:rsidRPr="000D73E2">
        <w:rPr>
          <w:rFonts w:eastAsiaTheme="minorEastAsia"/>
        </w:rPr>
        <w:t xml:space="preserve"> List of genes involved in the (complete) nitrification pathway (</w:t>
      </w:r>
      <w:proofErr w:type="spellStart"/>
      <w:r w:rsidRPr="000D73E2">
        <w:rPr>
          <w:rFonts w:eastAsiaTheme="minorEastAsia"/>
        </w:rPr>
        <w:t>NCycDB</w:t>
      </w:r>
      <w:proofErr w:type="spellEnd"/>
      <w:r w:rsidRPr="000D73E2">
        <w:rPr>
          <w:rFonts w:eastAsiaTheme="minorEastAsia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56"/>
        <w:gridCol w:w="2520"/>
        <w:gridCol w:w="876"/>
        <w:gridCol w:w="2946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</w:tblGrid>
      <w:tr w:rsidR="000D73E2" w:rsidRPr="000D73E2" w14:paraId="18CA524F" w14:textId="77777777" w:rsidTr="00BB2C65">
        <w:trPr>
          <w:trHeight w:val="288"/>
        </w:trPr>
        <w:tc>
          <w:tcPr>
            <w:tcW w:w="655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8D73D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Class</w:t>
            </w:r>
          </w:p>
        </w:tc>
        <w:tc>
          <w:tcPr>
            <w:tcW w:w="900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A24BE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Pathway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46073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Gene (sub) families</w:t>
            </w:r>
          </w:p>
        </w:tc>
        <w:tc>
          <w:tcPr>
            <w:tcW w:w="1045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8F112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Annotation</w:t>
            </w:r>
          </w:p>
        </w:tc>
        <w:tc>
          <w:tcPr>
            <w:tcW w:w="2160" w:type="pct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21F5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Relative abundance (*10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-5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0D73E2" w:rsidRPr="000D73E2" w14:paraId="03D3073A" w14:textId="77777777" w:rsidTr="00BD60DC">
        <w:trPr>
          <w:trHeight w:val="288"/>
        </w:trPr>
        <w:tc>
          <w:tcPr>
            <w:tcW w:w="655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C46F9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FA24B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5E412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5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F7B2B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8F0BA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BE562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FC5D1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8C921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CDB94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48A2D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9CF79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D326A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7DF95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L9</w:t>
            </w:r>
          </w:p>
        </w:tc>
      </w:tr>
      <w:tr w:rsidR="000D73E2" w:rsidRPr="000D73E2" w14:paraId="0F31297A" w14:textId="77777777" w:rsidTr="00BD60DC">
        <w:trPr>
          <w:trHeight w:val="276"/>
        </w:trPr>
        <w:tc>
          <w:tcPr>
            <w:tcW w:w="655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C8EB4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Nitrification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F6C6E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ammonia =&gt; nitrite =&gt; nitrate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96A0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nxrA</w:t>
            </w:r>
            <w:proofErr w:type="spellEnd"/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56DC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Nitrite oxidoreductase, alpha subunit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13FF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FA3F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1641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A874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460F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9E4F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09DE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6BB8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3FEC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3FF55932" w14:textId="77777777" w:rsidTr="00BD60DC">
        <w:trPr>
          <w:trHeight w:val="276"/>
        </w:trPr>
        <w:tc>
          <w:tcPr>
            <w:tcW w:w="655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C10EE5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0950C5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8875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nxrB</w:t>
            </w:r>
            <w:proofErr w:type="spellEnd"/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942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Nitrite oxidoreductase, beta subunit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C98E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3802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76F7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D182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37E4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3.24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0774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BF66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93FB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EF97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</w:tr>
      <w:tr w:rsidR="000D73E2" w:rsidRPr="000D73E2" w14:paraId="3EED230D" w14:textId="77777777" w:rsidTr="00BD60DC">
        <w:trPr>
          <w:trHeight w:val="276"/>
        </w:trPr>
        <w:tc>
          <w:tcPr>
            <w:tcW w:w="655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26B9C8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Nitrification/Complete nitrification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5606D7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ammonia =&gt; nitrite, ammonia =&gt; nitrite =&gt; nitrate</w:t>
            </w:r>
          </w:p>
        </w:tc>
        <w:tc>
          <w:tcPr>
            <w:tcW w:w="24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51FB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amoA_A</w:t>
            </w:r>
            <w:proofErr w:type="spellEnd"/>
          </w:p>
        </w:tc>
        <w:tc>
          <w:tcPr>
            <w:tcW w:w="10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E780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Ammonia monooxygenase subunit A (archaea)</w:t>
            </w:r>
          </w:p>
        </w:tc>
        <w:tc>
          <w:tcPr>
            <w:tcW w:w="24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EDE5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24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45B8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24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79B5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24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0126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24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EEE8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24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1AD9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24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CB5E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24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F5B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24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08FE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</w:tr>
      <w:tr w:rsidR="000D73E2" w:rsidRPr="000D73E2" w14:paraId="197ED61D" w14:textId="77777777" w:rsidTr="00BD60DC">
        <w:trPr>
          <w:trHeight w:val="276"/>
        </w:trPr>
        <w:tc>
          <w:tcPr>
            <w:tcW w:w="655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A6681E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992BFD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60F5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amoB_A</w:t>
            </w:r>
            <w:proofErr w:type="spellEnd"/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768F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Ammonia monooxygenase subunit B (archaea)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2252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C16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25DE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98BE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9427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67F8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74AC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C0A2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F83C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0D73E2" w:rsidRPr="000D73E2" w14:paraId="54AD2A9C" w14:textId="77777777" w:rsidTr="00BD60DC">
        <w:trPr>
          <w:trHeight w:val="276"/>
        </w:trPr>
        <w:tc>
          <w:tcPr>
            <w:tcW w:w="655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1E8DD3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7A85A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6443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amoC_A</w:t>
            </w:r>
            <w:proofErr w:type="spellEnd"/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4B99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Ammonia monooxygenase subunit C (archaea)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FCE9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615D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05A1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C990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8046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EA3B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C50D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6375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72D9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4C58680A" w14:textId="77777777" w:rsidTr="00BD60DC">
        <w:trPr>
          <w:trHeight w:val="276"/>
        </w:trPr>
        <w:tc>
          <w:tcPr>
            <w:tcW w:w="655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2488F5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4AEFEC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1D94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amoA_B</w:t>
            </w:r>
            <w:proofErr w:type="spellEnd"/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9A50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Ammonia monooxygenase subunit A (bacteria)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DD44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507C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907C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D5CD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FEA1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363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EFA1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DD5E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478B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</w:tr>
      <w:tr w:rsidR="000D73E2" w:rsidRPr="000D73E2" w14:paraId="4B5C84A3" w14:textId="77777777" w:rsidTr="00BD60DC">
        <w:trPr>
          <w:trHeight w:val="276"/>
        </w:trPr>
        <w:tc>
          <w:tcPr>
            <w:tcW w:w="655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69C13C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CAEE84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277F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amoB_B</w:t>
            </w:r>
            <w:proofErr w:type="spellEnd"/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0F5B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Ammonia monooxygenase subunit B (bacteria)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FC6D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C4A5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D182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4E95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764D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3C66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0056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CDCE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417A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0D73E2" w:rsidRPr="000D73E2" w14:paraId="7E878253" w14:textId="77777777" w:rsidTr="00BD60DC">
        <w:trPr>
          <w:trHeight w:val="276"/>
        </w:trPr>
        <w:tc>
          <w:tcPr>
            <w:tcW w:w="655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7593D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59FF53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FBB0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amoC_B</w:t>
            </w:r>
            <w:proofErr w:type="spellEnd"/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749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Ammonia monooxygenase subunit C (bacteria)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D990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50EB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1720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FFBD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E232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76F4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5B88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538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C29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0D73E2" w:rsidRPr="000D73E2" w14:paraId="198621A8" w14:textId="77777777" w:rsidTr="00BB2C65">
        <w:trPr>
          <w:trHeight w:val="288"/>
        </w:trPr>
        <w:tc>
          <w:tcPr>
            <w:tcW w:w="655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F9F980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896F69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7DE5D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hao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E7B97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Hydroxylamine dehydrogenase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C3831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7.62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8805C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9.08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52A4F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9.05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908E3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3ACF46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6.49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28E93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6.89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8795A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7.24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84399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A282F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4.81</w:t>
            </w:r>
          </w:p>
        </w:tc>
      </w:tr>
    </w:tbl>
    <w:p w14:paraId="4B919FDE" w14:textId="34887D9E" w:rsidR="000D73E2" w:rsidRDefault="000D73E2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7347EF1D" w14:textId="29AD1599" w:rsidR="00BD60DC" w:rsidRDefault="00BD60DC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70225995" w14:textId="77777777" w:rsidR="00BD60DC" w:rsidRDefault="00BD60DC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070935B0" w14:textId="77777777" w:rsidR="000D73E2" w:rsidRDefault="000D73E2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541D7C8E" w14:textId="77777777" w:rsidR="00BD60DC" w:rsidRDefault="00BD60DC">
      <w:pPr>
        <w:widowControl/>
        <w:spacing w:line="240" w:lineRule="auto"/>
        <w:ind w:firstLineChars="0" w:firstLine="0"/>
        <w:jc w:val="left"/>
        <w:rPr>
          <w:rFonts w:eastAsia="等线" w:cs="Times New Roman"/>
          <w:b/>
          <w:bCs/>
          <w:color w:val="000000"/>
          <w:kern w:val="0"/>
          <w:szCs w:val="24"/>
        </w:rPr>
      </w:pPr>
      <w:r>
        <w:rPr>
          <w:rFonts w:eastAsia="等线" w:cs="Times New Roman"/>
          <w:b/>
          <w:bCs/>
          <w:color w:val="000000"/>
          <w:kern w:val="0"/>
          <w:szCs w:val="24"/>
        </w:rPr>
        <w:br w:type="page"/>
      </w:r>
    </w:p>
    <w:p w14:paraId="2313039C" w14:textId="18BADF84" w:rsidR="000D73E2" w:rsidRPr="00BD60DC" w:rsidRDefault="000D73E2" w:rsidP="00B670D7">
      <w:pPr>
        <w:widowControl/>
        <w:spacing w:line="276" w:lineRule="auto"/>
        <w:ind w:firstLineChars="0" w:firstLine="0"/>
        <w:rPr>
          <w:rFonts w:eastAsia="等线" w:cs="Times New Roman"/>
          <w:b/>
          <w:bCs/>
          <w:color w:val="000000"/>
          <w:kern w:val="0"/>
          <w:szCs w:val="24"/>
        </w:rPr>
      </w:pPr>
      <w:r w:rsidRPr="000D73E2">
        <w:rPr>
          <w:rFonts w:eastAsia="等线" w:cs="Times New Roman"/>
          <w:b/>
          <w:bCs/>
          <w:color w:val="000000"/>
          <w:kern w:val="0"/>
          <w:szCs w:val="24"/>
        </w:rPr>
        <w:lastRenderedPageBreak/>
        <w:t>Table S7.</w:t>
      </w:r>
      <w:r w:rsidRPr="000D73E2">
        <w:rPr>
          <w:rFonts w:eastAsia="等线" w:cs="Times New Roman"/>
          <w:color w:val="000000"/>
          <w:kern w:val="0"/>
          <w:szCs w:val="24"/>
        </w:rPr>
        <w:t xml:space="preserve"> List of genes involved in the anammox pathway (</w:t>
      </w:r>
      <w:proofErr w:type="spellStart"/>
      <w:r w:rsidRPr="000D73E2">
        <w:rPr>
          <w:rFonts w:eastAsia="等线" w:cs="Times New Roman"/>
          <w:color w:val="000000"/>
          <w:kern w:val="0"/>
          <w:szCs w:val="24"/>
        </w:rPr>
        <w:t>NCycDB</w:t>
      </w:r>
      <w:proofErr w:type="spellEnd"/>
      <w:r w:rsidRPr="000D73E2">
        <w:rPr>
          <w:rFonts w:eastAsia="等线" w:cs="Times New Roman"/>
          <w:color w:val="000000"/>
          <w:kern w:val="0"/>
          <w:szCs w:val="24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76"/>
        <w:gridCol w:w="2470"/>
        <w:gridCol w:w="862"/>
        <w:gridCol w:w="2127"/>
        <w:gridCol w:w="859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:rsidR="000D73E2" w:rsidRPr="000D73E2" w14:paraId="4F143D7A" w14:textId="77777777" w:rsidTr="00BB2C65">
        <w:trPr>
          <w:trHeight w:val="288"/>
        </w:trPr>
        <w:tc>
          <w:tcPr>
            <w:tcW w:w="312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CE6F7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Class</w:t>
            </w:r>
          </w:p>
        </w:tc>
        <w:tc>
          <w:tcPr>
            <w:tcW w:w="87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967B3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Pathway</w:t>
            </w:r>
          </w:p>
        </w:tc>
        <w:tc>
          <w:tcPr>
            <w:tcW w:w="307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01271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Gene  families</w:t>
            </w:r>
            <w:proofErr w:type="gramEnd"/>
          </w:p>
        </w:tc>
        <w:tc>
          <w:tcPr>
            <w:tcW w:w="753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44CBA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Annotation</w:t>
            </w:r>
          </w:p>
        </w:tc>
        <w:tc>
          <w:tcPr>
            <w:tcW w:w="2756" w:type="pct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6D2D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Relative abundance (*10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-5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0D73E2" w:rsidRPr="000D73E2" w14:paraId="279F13E4" w14:textId="77777777" w:rsidTr="00BD60DC">
        <w:trPr>
          <w:trHeight w:val="288"/>
        </w:trPr>
        <w:tc>
          <w:tcPr>
            <w:tcW w:w="312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875F5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6089C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7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9291F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F5FE6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2CA6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033A1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D7D53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1BE23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C34C2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4D2FA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2A48C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36C0B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8C6F8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L9</w:t>
            </w:r>
          </w:p>
        </w:tc>
      </w:tr>
      <w:tr w:rsidR="000D73E2" w:rsidRPr="000D73E2" w14:paraId="114AFAFC" w14:textId="77777777" w:rsidTr="00BD60DC">
        <w:trPr>
          <w:trHeight w:val="276"/>
        </w:trPr>
        <w:tc>
          <w:tcPr>
            <w:tcW w:w="312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CCACBE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Anammox</w:t>
            </w:r>
          </w:p>
        </w:tc>
        <w:tc>
          <w:tcPr>
            <w:tcW w:w="874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AFD07A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Ammonia + nitrate/nitrite =&gt; nitrogen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A737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hzsA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D97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Hydrazine synthase subunit 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BCDD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4E5F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7BA7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8E00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7A8B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F459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DDA5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F358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5F6D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7D15A5B7" w14:textId="77777777" w:rsidTr="00BD60DC">
        <w:trPr>
          <w:trHeight w:val="276"/>
        </w:trPr>
        <w:tc>
          <w:tcPr>
            <w:tcW w:w="312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48B527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FE76C8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C6ED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hzsB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D25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Hydrazine synthase subunit B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936F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E4FA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2ED8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DF89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61EA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1F0A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A6BF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DDEF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0897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0D73E2" w:rsidRPr="000D73E2" w14:paraId="63B5F757" w14:textId="77777777" w:rsidTr="00BD60DC">
        <w:trPr>
          <w:trHeight w:val="276"/>
        </w:trPr>
        <w:tc>
          <w:tcPr>
            <w:tcW w:w="312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2834C6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215D21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AC18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hzsC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F692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Hydrazine synthase subunit C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2DD5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1D4A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6FAA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AD48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7FC4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5594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DCDF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3047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E7E7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</w:tr>
      <w:tr w:rsidR="000D73E2" w:rsidRPr="000D73E2" w14:paraId="50DBA54A" w14:textId="77777777" w:rsidTr="00BD60DC">
        <w:trPr>
          <w:trHeight w:val="276"/>
        </w:trPr>
        <w:tc>
          <w:tcPr>
            <w:tcW w:w="312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6DE9E3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568AD7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3E0B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hzo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0733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Hydrazine oxidoreductase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101A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993D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8E0E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953F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7E8B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7FCE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E729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E6A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F65A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0D73E2" w:rsidRPr="000D73E2" w14:paraId="638A4395" w14:textId="77777777" w:rsidTr="00BB2C65">
        <w:trPr>
          <w:trHeight w:val="288"/>
        </w:trPr>
        <w:tc>
          <w:tcPr>
            <w:tcW w:w="312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560D7C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F41F91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FD58A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hdh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3F813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Hydrazine dehydrogenase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94E21A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6E06D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0A4E8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72C59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130F1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35D78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F99C2B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CF9F3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1B549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</w:tr>
    </w:tbl>
    <w:p w14:paraId="22D0E06D" w14:textId="7C6B9DA2" w:rsidR="000D73E2" w:rsidRDefault="000D73E2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478B4FAE" w14:textId="77777777" w:rsidR="00BD60DC" w:rsidRDefault="00BD60DC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5C85AFF9" w14:textId="77777777" w:rsidR="00BD60DC" w:rsidRDefault="00BD60DC">
      <w:pPr>
        <w:widowControl/>
        <w:spacing w:line="240" w:lineRule="auto"/>
        <w:ind w:firstLineChars="0" w:firstLine="0"/>
        <w:jc w:val="left"/>
        <w:rPr>
          <w:rFonts w:eastAsia="等线" w:cs="Times New Roman"/>
          <w:b/>
          <w:bCs/>
          <w:color w:val="000000"/>
          <w:kern w:val="0"/>
          <w:szCs w:val="24"/>
        </w:rPr>
      </w:pPr>
      <w:r>
        <w:rPr>
          <w:rFonts w:eastAsia="等线" w:cs="Times New Roman"/>
          <w:b/>
          <w:bCs/>
          <w:color w:val="000000"/>
          <w:kern w:val="0"/>
          <w:szCs w:val="24"/>
        </w:rPr>
        <w:br w:type="page"/>
      </w:r>
    </w:p>
    <w:p w14:paraId="109126AC" w14:textId="0A4036DF" w:rsidR="000D73E2" w:rsidRPr="00BD60DC" w:rsidRDefault="000D73E2" w:rsidP="00B670D7">
      <w:pPr>
        <w:widowControl/>
        <w:spacing w:line="276" w:lineRule="auto"/>
        <w:ind w:firstLineChars="0" w:firstLine="0"/>
        <w:rPr>
          <w:rFonts w:eastAsia="等线" w:cs="Times New Roman"/>
          <w:b/>
          <w:bCs/>
          <w:color w:val="000000"/>
          <w:kern w:val="0"/>
          <w:szCs w:val="24"/>
        </w:rPr>
      </w:pPr>
      <w:r w:rsidRPr="000D73E2">
        <w:rPr>
          <w:rFonts w:eastAsia="等线" w:cs="Times New Roman"/>
          <w:b/>
          <w:bCs/>
          <w:color w:val="000000"/>
          <w:kern w:val="0"/>
          <w:szCs w:val="24"/>
        </w:rPr>
        <w:lastRenderedPageBreak/>
        <w:t>Table S8.</w:t>
      </w:r>
      <w:r w:rsidRPr="000D73E2">
        <w:rPr>
          <w:rFonts w:eastAsia="等线" w:cs="Times New Roman"/>
          <w:color w:val="000000"/>
          <w:kern w:val="0"/>
          <w:szCs w:val="24"/>
        </w:rPr>
        <w:t xml:space="preserve"> List of genes involved in the sulfate reduction pathway (KEGG)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4"/>
        <w:gridCol w:w="1253"/>
        <w:gridCol w:w="1029"/>
        <w:gridCol w:w="796"/>
        <w:gridCol w:w="956"/>
        <w:gridCol w:w="3371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</w:tblGrid>
      <w:tr w:rsidR="000D73E2" w:rsidRPr="000D73E2" w14:paraId="292E3DEF" w14:textId="77777777" w:rsidTr="00BB2C65">
        <w:trPr>
          <w:trHeight w:val="288"/>
        </w:trPr>
        <w:tc>
          <w:tcPr>
            <w:tcW w:w="34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966F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KEGG module</w:t>
            </w:r>
          </w:p>
        </w:tc>
        <w:tc>
          <w:tcPr>
            <w:tcW w:w="453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527BC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Class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6437E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Pathway</w:t>
            </w:r>
          </w:p>
        </w:tc>
        <w:tc>
          <w:tcPr>
            <w:tcW w:w="239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C03C0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KO_ID</w:t>
            </w:r>
          </w:p>
        </w:tc>
        <w:tc>
          <w:tcPr>
            <w:tcW w:w="239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CBC67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KO_name</w:t>
            </w:r>
            <w:proofErr w:type="spellEnd"/>
          </w:p>
        </w:tc>
        <w:tc>
          <w:tcPr>
            <w:tcW w:w="1200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589889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KO_function</w:t>
            </w:r>
            <w:proofErr w:type="spellEnd"/>
          </w:p>
        </w:tc>
        <w:tc>
          <w:tcPr>
            <w:tcW w:w="2151" w:type="pct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AD08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Relative abundance (*10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-5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0D73E2" w:rsidRPr="000D73E2" w14:paraId="2E9C470D" w14:textId="77777777" w:rsidTr="00BD60DC">
        <w:trPr>
          <w:trHeight w:val="288"/>
        </w:trPr>
        <w:tc>
          <w:tcPr>
            <w:tcW w:w="34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0AB57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E0868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968D7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BECC1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A7E2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AFBE4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242C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DE0B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62521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F527C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0315A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6312F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DA8EE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A813B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096CB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L9</w:t>
            </w:r>
          </w:p>
        </w:tc>
      </w:tr>
      <w:tr w:rsidR="000D73E2" w:rsidRPr="000D73E2" w14:paraId="68E97AA2" w14:textId="77777777" w:rsidTr="00BD60DC">
        <w:trPr>
          <w:trHeight w:val="276"/>
        </w:trPr>
        <w:tc>
          <w:tcPr>
            <w:tcW w:w="344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5E9BC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M00596</w:t>
            </w:r>
          </w:p>
        </w:tc>
        <w:tc>
          <w:tcPr>
            <w:tcW w:w="453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8A39B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Dissimilatory sulfate reduction (DSR)</w:t>
            </w: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D606D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sulfate =&gt; H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3CC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K00394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817E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aprA</w:t>
            </w:r>
            <w:proofErr w:type="spellEnd"/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AA81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adenylylsulfate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reductase, subunit A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EDDF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24.7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5DFE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20.96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BDAA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30.01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0909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22.93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89D3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19.27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534E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14.14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C6D6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9.87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D9AD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7.02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A6B0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5.51</w:t>
            </w:r>
          </w:p>
        </w:tc>
      </w:tr>
      <w:tr w:rsidR="000D73E2" w:rsidRPr="000D73E2" w14:paraId="7486D86F" w14:textId="77777777" w:rsidTr="00BD60DC">
        <w:trPr>
          <w:trHeight w:val="276"/>
        </w:trPr>
        <w:tc>
          <w:tcPr>
            <w:tcW w:w="34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012799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FCF361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B5A54C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393B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K00395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68E2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aprB</w:t>
            </w:r>
            <w:proofErr w:type="spellEnd"/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82A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adenylylsulfate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reductase, subunit 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A19B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8.99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A59D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7.85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D32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8.18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1E8D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8.32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E552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8.01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572D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45D0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1C01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3177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</w:tr>
      <w:tr w:rsidR="000D73E2" w:rsidRPr="000D73E2" w14:paraId="741AAD68" w14:textId="77777777" w:rsidTr="00BD60DC">
        <w:trPr>
          <w:trHeight w:val="276"/>
        </w:trPr>
        <w:tc>
          <w:tcPr>
            <w:tcW w:w="34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42A15B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D90957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EC259F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2E00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K11180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9517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dsrA</w:t>
            </w:r>
            <w:proofErr w:type="spellEnd"/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75C2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dissimilatory sulfite reductase alpha subunit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66D1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14.93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455B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15.19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9FE9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16.14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8B2E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16.88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4562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12.63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926C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9.95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069D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7.59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951F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8.78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B64E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6.04</w:t>
            </w:r>
          </w:p>
        </w:tc>
      </w:tr>
      <w:tr w:rsidR="000D73E2" w:rsidRPr="000D73E2" w14:paraId="6D749CE2" w14:textId="77777777" w:rsidTr="00BD60DC">
        <w:trPr>
          <w:trHeight w:val="276"/>
        </w:trPr>
        <w:tc>
          <w:tcPr>
            <w:tcW w:w="34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E7B778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1A53C8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B10C42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41678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K11181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D86B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dsrB</w:t>
            </w:r>
            <w:proofErr w:type="spellEnd"/>
          </w:p>
        </w:tc>
        <w:tc>
          <w:tcPr>
            <w:tcW w:w="120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5670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dissimilatory sulfite reductase beta subunit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D735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13.29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FCD7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13.84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A32C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15.41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5B19B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13.15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6735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10.71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4E0F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10.09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6912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7.97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BA54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6.99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0E81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5.73</w:t>
            </w:r>
          </w:p>
        </w:tc>
      </w:tr>
      <w:tr w:rsidR="000D73E2" w:rsidRPr="000D73E2" w14:paraId="441AF3BB" w14:textId="77777777" w:rsidTr="00BD60DC">
        <w:trPr>
          <w:trHeight w:val="276"/>
        </w:trPr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384D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M00176, M00596</w:t>
            </w:r>
          </w:p>
        </w:tc>
        <w:tc>
          <w:tcPr>
            <w:tcW w:w="45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FBCD9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DSR/ASR shared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0B47D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sulfate =&gt; H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FD41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K00958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8D0D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sat, met3</w:t>
            </w:r>
          </w:p>
        </w:tc>
        <w:tc>
          <w:tcPr>
            <w:tcW w:w="120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40E1C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sulfate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adenylyltransferase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22A46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22.2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9C8B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24.21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6622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24.14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0898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21.71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8B03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21.5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D4CA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18.46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037E4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13.46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0F9C0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13.19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E130D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10.4</w:t>
            </w:r>
          </w:p>
        </w:tc>
      </w:tr>
      <w:tr w:rsidR="000D73E2" w:rsidRPr="000D73E2" w14:paraId="55BFF17E" w14:textId="77777777" w:rsidTr="00BD60DC">
        <w:trPr>
          <w:trHeight w:val="276"/>
        </w:trPr>
        <w:tc>
          <w:tcPr>
            <w:tcW w:w="34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905281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M00176</w:t>
            </w:r>
          </w:p>
        </w:tc>
        <w:tc>
          <w:tcPr>
            <w:tcW w:w="45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E1094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Assimilatory sulfate reduction (ASR)</w:t>
            </w: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2D9E5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sulfate =&gt; H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1511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K00390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1C4F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cysH</w:t>
            </w:r>
            <w:proofErr w:type="spellEnd"/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EF6A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phosphoadenosine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phosphosulfate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reductase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8345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6.84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D9E4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7.02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5F4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9.23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E33E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8.73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A662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9.03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DF7A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8.02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39E4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D1D3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6524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6.18</w:t>
            </w:r>
          </w:p>
        </w:tc>
      </w:tr>
      <w:tr w:rsidR="000D73E2" w:rsidRPr="000D73E2" w14:paraId="0A067A4D" w14:textId="77777777" w:rsidTr="00BD60DC">
        <w:trPr>
          <w:trHeight w:val="276"/>
        </w:trPr>
        <w:tc>
          <w:tcPr>
            <w:tcW w:w="34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A05E5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501B3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306D6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3297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K00392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ABAE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sir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0453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sulfite reductase (ferredoxin)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C5C5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3.52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078F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E388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BA33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0EE0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C70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C0F0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90FB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D356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</w:tr>
      <w:tr w:rsidR="000D73E2" w:rsidRPr="000D73E2" w14:paraId="386FE54E" w14:textId="77777777" w:rsidTr="00BD60DC">
        <w:trPr>
          <w:trHeight w:val="276"/>
        </w:trPr>
        <w:tc>
          <w:tcPr>
            <w:tcW w:w="34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8E933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B1C57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F1FFC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F994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K00380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7A34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cysJ</w:t>
            </w:r>
            <w:proofErr w:type="spellEnd"/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022B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sulfite reductase (NADPH) flavoprotein </w:t>
            </w:r>
            <w:proofErr w:type="gram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alpha-component</w:t>
            </w:r>
            <w:proofErr w:type="gram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01E8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09B7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88CA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7CE0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7148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BEEF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B44B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8B35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40E2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1FC6E9BF" w14:textId="77777777" w:rsidTr="00BD60DC">
        <w:trPr>
          <w:trHeight w:val="276"/>
        </w:trPr>
        <w:tc>
          <w:tcPr>
            <w:tcW w:w="34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BCB3D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4BCBB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D232E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8579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K00381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5C74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cysI</w:t>
            </w:r>
            <w:proofErr w:type="spellEnd"/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AACE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sulfite reductase (NADPH) hemoprotein beta-component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8305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5.71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4A28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4.09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BCBD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3.55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6E24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3.61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461A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296D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25E4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8646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162C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</w:tr>
      <w:tr w:rsidR="000D73E2" w:rsidRPr="000D73E2" w14:paraId="1858D3DB" w14:textId="77777777" w:rsidTr="00BD60DC">
        <w:trPr>
          <w:trHeight w:val="276"/>
        </w:trPr>
        <w:tc>
          <w:tcPr>
            <w:tcW w:w="34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0217A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51741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E0B40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790E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K00955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E499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cysNC</w:t>
            </w:r>
            <w:proofErr w:type="spellEnd"/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988E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bifunctional enzyme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CysN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CysC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70E5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24.9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D1D0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17.29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E989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19.14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FA70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13.72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8764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EC32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B4C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BDF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A8E1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</w:tr>
      <w:tr w:rsidR="000D73E2" w:rsidRPr="000D73E2" w14:paraId="5E0FC867" w14:textId="77777777" w:rsidTr="00BD60DC">
        <w:trPr>
          <w:trHeight w:val="276"/>
        </w:trPr>
        <w:tc>
          <w:tcPr>
            <w:tcW w:w="34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C43C7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4FAA9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515AF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CBC2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K00860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C1ED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cysC</w:t>
            </w:r>
            <w:proofErr w:type="spellEnd"/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891D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adenylylsulfate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kinase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0070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6.29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A5F2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20DB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8.32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4696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BE16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8.29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29EC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8.33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2366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7.91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DB56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9.58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616A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7.38</w:t>
            </w:r>
          </w:p>
        </w:tc>
      </w:tr>
      <w:tr w:rsidR="000D73E2" w:rsidRPr="000D73E2" w14:paraId="61397FBE" w14:textId="77777777" w:rsidTr="00BB2C65">
        <w:trPr>
          <w:trHeight w:val="288"/>
        </w:trPr>
        <w:tc>
          <w:tcPr>
            <w:tcW w:w="344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E87F90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16A353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287B85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B716F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K13811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F951F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PAPSS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C9F57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3'-phosphoadenosine 5'-phosphosulfate synthase</w:t>
            </w:r>
          </w:p>
        </w:tc>
        <w:tc>
          <w:tcPr>
            <w:tcW w:w="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DA27A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2EFFB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14DA1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7003AB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D9507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F0410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8FC00B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B51FE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9611E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</w:tr>
    </w:tbl>
    <w:p w14:paraId="720DC015" w14:textId="70D3A283" w:rsidR="000D73E2" w:rsidRDefault="000D73E2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020E5F53" w14:textId="77777777" w:rsidR="00BD60DC" w:rsidRDefault="00BD60DC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2B63A455" w14:textId="77777777" w:rsidR="00BD60DC" w:rsidRDefault="00BD60DC">
      <w:pPr>
        <w:widowControl/>
        <w:spacing w:line="240" w:lineRule="auto"/>
        <w:ind w:firstLineChars="0" w:firstLine="0"/>
        <w:jc w:val="left"/>
        <w:rPr>
          <w:rFonts w:eastAsia="等线" w:cs="Times New Roman"/>
          <w:b/>
          <w:bCs/>
          <w:color w:val="000000"/>
          <w:kern w:val="0"/>
          <w:szCs w:val="24"/>
        </w:rPr>
      </w:pPr>
      <w:r>
        <w:rPr>
          <w:rFonts w:eastAsia="等线" w:cs="Times New Roman"/>
          <w:b/>
          <w:bCs/>
          <w:color w:val="000000"/>
          <w:kern w:val="0"/>
          <w:szCs w:val="24"/>
        </w:rPr>
        <w:br w:type="page"/>
      </w:r>
    </w:p>
    <w:p w14:paraId="1ED1969A" w14:textId="3B1B8FAD" w:rsidR="000D73E2" w:rsidRPr="00BD60DC" w:rsidRDefault="000D73E2" w:rsidP="00B670D7">
      <w:pPr>
        <w:widowControl/>
        <w:spacing w:line="276" w:lineRule="auto"/>
        <w:ind w:firstLineChars="0" w:firstLine="0"/>
        <w:rPr>
          <w:rFonts w:eastAsia="等线" w:cs="Times New Roman"/>
          <w:b/>
          <w:bCs/>
          <w:color w:val="000000"/>
          <w:kern w:val="0"/>
          <w:szCs w:val="24"/>
        </w:rPr>
      </w:pPr>
      <w:r w:rsidRPr="000D73E2">
        <w:rPr>
          <w:rFonts w:eastAsia="等线" w:cs="Times New Roman"/>
          <w:b/>
          <w:bCs/>
          <w:color w:val="000000"/>
          <w:kern w:val="0"/>
          <w:szCs w:val="24"/>
        </w:rPr>
        <w:lastRenderedPageBreak/>
        <w:t>Table S9.</w:t>
      </w:r>
      <w:r w:rsidRPr="000D73E2">
        <w:rPr>
          <w:rFonts w:eastAsia="等线" w:cs="Times New Roman"/>
          <w:color w:val="000000"/>
          <w:kern w:val="0"/>
          <w:szCs w:val="24"/>
        </w:rPr>
        <w:t xml:space="preserve"> List of genes involved in the methanogenesis pathway (KEGG)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57"/>
        <w:gridCol w:w="1561"/>
        <w:gridCol w:w="847"/>
        <w:gridCol w:w="1136"/>
        <w:gridCol w:w="3705"/>
        <w:gridCol w:w="661"/>
        <w:gridCol w:w="661"/>
        <w:gridCol w:w="661"/>
        <w:gridCol w:w="661"/>
        <w:gridCol w:w="661"/>
        <w:gridCol w:w="661"/>
        <w:gridCol w:w="661"/>
        <w:gridCol w:w="661"/>
        <w:gridCol w:w="680"/>
      </w:tblGrid>
      <w:tr w:rsidR="00D321C4" w:rsidRPr="000D73E2" w14:paraId="536559A7" w14:textId="77777777" w:rsidTr="00BB2C65">
        <w:trPr>
          <w:trHeight w:val="288"/>
        </w:trPr>
        <w:tc>
          <w:tcPr>
            <w:tcW w:w="338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B67FE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KEGG module</w:t>
            </w:r>
          </w:p>
        </w:tc>
        <w:tc>
          <w:tcPr>
            <w:tcW w:w="551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5681D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Pathway</w:t>
            </w:r>
          </w:p>
        </w:tc>
        <w:tc>
          <w:tcPr>
            <w:tcW w:w="299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BFC76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KO_ID</w:t>
            </w:r>
          </w:p>
        </w:tc>
        <w:tc>
          <w:tcPr>
            <w:tcW w:w="401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50CFD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KO_name</w:t>
            </w:r>
            <w:proofErr w:type="spellEnd"/>
          </w:p>
        </w:tc>
        <w:tc>
          <w:tcPr>
            <w:tcW w:w="1307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436C9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KO_function</w:t>
            </w:r>
            <w:proofErr w:type="spellEnd"/>
          </w:p>
        </w:tc>
        <w:tc>
          <w:tcPr>
            <w:tcW w:w="2105" w:type="pct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A96B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Relative abundance (*10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-5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D321C4" w:rsidRPr="000D73E2" w14:paraId="15389A90" w14:textId="77777777" w:rsidTr="00D321C4">
        <w:trPr>
          <w:trHeight w:val="288"/>
        </w:trPr>
        <w:tc>
          <w:tcPr>
            <w:tcW w:w="338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2D2DB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3F9B5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37857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0801C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7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39A13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EB687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14809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96F4E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3D40A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E6AD4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9319E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55458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81B2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15ED2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L9</w:t>
            </w:r>
          </w:p>
        </w:tc>
      </w:tr>
      <w:tr w:rsidR="00D321C4" w:rsidRPr="000D73E2" w14:paraId="78D34720" w14:textId="77777777" w:rsidTr="00D321C4">
        <w:trPr>
          <w:trHeight w:val="276"/>
        </w:trPr>
        <w:tc>
          <w:tcPr>
            <w:tcW w:w="338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8E372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M00567, M00357, M00356, M00563</w:t>
            </w:r>
          </w:p>
        </w:tc>
        <w:tc>
          <w:tcPr>
            <w:tcW w:w="551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E73094" w14:textId="1D08A2AD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All shared (CO2 =&gt; methane, acetate =&gt;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methane,methanol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=&gt; methane, methylamine/dimethylamine/trimethylamine =&gt; methane)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F944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K00399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9357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mcrA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450C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methyl-coenzyme M reductase alpha subunit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B872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CF17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7ECD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3.82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6F8E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7CA9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5.24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351A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F5A7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D698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56C9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</w:tr>
      <w:tr w:rsidR="00D321C4" w:rsidRPr="000D73E2" w14:paraId="5F394893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C5C7CE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330818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53F0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K00401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FD17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mcrB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3F84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methyl-coenzyme M reductase beta subunit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9B10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8907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BE16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4008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B3B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EBB8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C502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ADD0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E239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</w:tr>
      <w:tr w:rsidR="00D321C4" w:rsidRPr="000D73E2" w14:paraId="720A3043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3A229F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F3188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556C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K00402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EC29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mcrG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B304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methyl-coenzyme M reductase gamma subunit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9154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2F33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8EFA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DAFE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1340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538D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39E6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1862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455B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</w:tr>
      <w:tr w:rsidR="00D321C4" w:rsidRPr="000D73E2" w14:paraId="39C49CE4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BEA7D2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DD093C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29CE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K22480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B033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hdrA1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6598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heterodisulfide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reductase subunit A1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4502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3BB0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B446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CE29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E72C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6430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5BAB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88BD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8B78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D321C4" w:rsidRPr="000D73E2" w14:paraId="6E1F1EDB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6C3A62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ACAF3E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B997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K22481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6A8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hdrB1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68FA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heterodisulfide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reductase subunit B1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1807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B034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9290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8163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9DF1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FCF9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BBF1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E395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A4E6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D321C4" w:rsidRPr="000D73E2" w14:paraId="033457D2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AEFBC6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A1BBD9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4511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K22482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00E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hdrC1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942F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heterodisulfide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reductase subunit C1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B541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636D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2EEB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D7C3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2FC4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445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1507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993A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1D85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D321C4" w:rsidRPr="000D73E2" w14:paraId="1B68E1F1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A19D63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C3B443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59D3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K03388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DE38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hdrA2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E49E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heterodisulfide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reductase subunit 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630A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72.82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6768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105.93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DE18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138.08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0B7D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189.87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A038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286.51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744D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334.96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9A9C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350.32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3FD4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354.57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97F6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343.51</w:t>
            </w:r>
          </w:p>
        </w:tc>
      </w:tr>
      <w:tr w:rsidR="00D321C4" w:rsidRPr="000D73E2" w14:paraId="3A6324CA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1B0A06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005B48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B929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K03389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33B6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hdrB2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B30D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heterodisulfide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reductase subunit B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C9D9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25.96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57CD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35.31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35B0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42.33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7553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46.92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BD6C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61.49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B369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77.86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9C51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81.01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A46A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79.51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5BCA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81.27</w:t>
            </w:r>
          </w:p>
        </w:tc>
      </w:tr>
      <w:tr w:rsidR="00D321C4" w:rsidRPr="000D73E2" w14:paraId="664A338B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887363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637DE3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4654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K03390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D4BD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hdrC2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2B5F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heterodisulfide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reductase subunit 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CB10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16.69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05EF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19.22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8FD0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22.41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EFB2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25.57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7228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35.07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4507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43.85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F9A4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47.93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E86B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2C3B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52.48</w:t>
            </w:r>
          </w:p>
        </w:tc>
      </w:tr>
      <w:tr w:rsidR="00D321C4" w:rsidRPr="000D73E2" w14:paraId="2A09B456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7A8380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B7A71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7CF7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K08264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EBD9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hdrD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BBD3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heterodisulfide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reductase subunit D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5E64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F233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668B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B3DD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1594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9996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FFF1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A89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018F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</w:tr>
      <w:tr w:rsidR="00D321C4" w:rsidRPr="000D73E2" w14:paraId="2F6F4DF6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158187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BAF632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C75E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K08265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541B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hdrE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6046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heterodisulfide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reductase subunit 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3F33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6018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5B0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30FE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519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6CFB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C92E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C6A8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FA95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</w:tr>
      <w:tr w:rsidR="00D321C4" w:rsidRPr="000D73E2" w14:paraId="5BDC3FDB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C0E9F6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806CFE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25FF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K14126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8E73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mvhA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vhuA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vhcA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B0A4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F420-non-reducing hydrogenase large subunit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7771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19.74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10AC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22.92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6F7B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23.19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AF52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33.16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B13A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41.91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D187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0C60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49.37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8EB5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51.86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D77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52.4</w:t>
            </w:r>
          </w:p>
        </w:tc>
      </w:tr>
      <w:tr w:rsidR="00D321C4" w:rsidRPr="000D73E2" w14:paraId="3183E978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B8A9AF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F689AF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F269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K14127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855B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mvhD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vhuD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vhcD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DCFE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F420-non-reducing hydrogenase iron-sulfur subunit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DE37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CA4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5F86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9.14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4B0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9.42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35F2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12.08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62E9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17.58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52A8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18.48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D12D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16.37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8E34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15.09</w:t>
            </w:r>
          </w:p>
        </w:tc>
      </w:tr>
      <w:tr w:rsidR="00D321C4" w:rsidRPr="000D73E2" w14:paraId="7D19321B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CA06FC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1ED985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AE48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K14128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EDAF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mvhG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vhuG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vhcG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375E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F420-non-reducing hydrogenase small subunit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FB50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9.15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1972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13.13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08E6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14.32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4F4F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19.28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5995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24.16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9807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31.79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3375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34.56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EEF1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33.26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6B05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30.1</w:t>
            </w:r>
          </w:p>
        </w:tc>
      </w:tr>
      <w:tr w:rsidR="00D321C4" w:rsidRPr="000D73E2" w14:paraId="03F951F4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AA430E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7F56BA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EEB8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K00125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EBDC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fdhB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2B74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formate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dehydrogenase (coenzyme F420) beta subunit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D3B8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F70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139E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9.96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7510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C218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8.68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01E4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9.81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64D8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9.08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915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7.99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5B5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8.44</w:t>
            </w:r>
          </w:p>
        </w:tc>
      </w:tr>
      <w:tr w:rsidR="00D321C4" w:rsidRPr="000D73E2" w14:paraId="3F5C1EAB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EC9A62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8F8F07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D5F6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K22516</w:t>
            </w:r>
          </w:p>
        </w:tc>
        <w:tc>
          <w:tcPr>
            <w:tcW w:w="40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1639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fdhA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46265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formate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dehydrogenase (coenzyme F420) alpha subunit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8CD7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E1DA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33581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769C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302E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03A7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3E65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96CC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6E025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D321C4" w:rsidRPr="000D73E2" w14:paraId="03C9267E" w14:textId="77777777" w:rsidTr="00D321C4">
        <w:trPr>
          <w:trHeight w:val="480"/>
        </w:trPr>
        <w:tc>
          <w:tcPr>
            <w:tcW w:w="33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114AE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M00356</w:t>
            </w:r>
          </w:p>
        </w:tc>
        <w:tc>
          <w:tcPr>
            <w:tcW w:w="55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73766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methanol =&gt; methane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147B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K14080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A426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mtaA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339D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[methyl-Co(III) methanol-specific corrinoid protein]:coenzyme M methyltransferase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030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5.79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5BF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6.95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8071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8.68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3DAD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8.69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F2A0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9.03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BD95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D71B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0392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9.14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E0F9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8.52</w:t>
            </w:r>
          </w:p>
        </w:tc>
      </w:tr>
      <w:tr w:rsidR="00D321C4" w:rsidRPr="000D73E2" w14:paraId="34D6A881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D6754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5F20C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869C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K04480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EACD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mtaB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A959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methanol---5-hydroxybenzimidazolylcobamide Co-methyltransferase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AA7A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DFED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75EC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C6AE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E4C5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0AA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BB3B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9EBD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5CB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</w:tr>
      <w:tr w:rsidR="00D321C4" w:rsidRPr="000D73E2" w14:paraId="286755E4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0B366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32E99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7BCA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K14081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CAC4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mtaC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7B062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methanol corrinoid protein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8BE0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8E9F5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4423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ED483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8591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DE16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3C17E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6E1F0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96A7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D321C4" w:rsidRPr="000D73E2" w14:paraId="756907B3" w14:textId="77777777" w:rsidTr="00D321C4">
        <w:trPr>
          <w:trHeight w:val="276"/>
        </w:trPr>
        <w:tc>
          <w:tcPr>
            <w:tcW w:w="338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56D7C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M00567</w:t>
            </w:r>
          </w:p>
        </w:tc>
        <w:tc>
          <w:tcPr>
            <w:tcW w:w="551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A1DAB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CO2 =&gt; methane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0995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K00200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85A6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fwdA,fmdA</w:t>
            </w:r>
            <w:proofErr w:type="spellEnd"/>
            <w:proofErr w:type="gram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1F90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formylmethanofuran dehydrogenase subunit 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BCE9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2897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FB28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0D64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88D6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12.39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6543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16.99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9454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19.47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8E5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21.92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83D6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20.68</w:t>
            </w:r>
          </w:p>
        </w:tc>
      </w:tr>
      <w:tr w:rsidR="00D321C4" w:rsidRPr="000D73E2" w14:paraId="424C5586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9594DB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206FBB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4331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K00201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9B4E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fwdB,fmdB</w:t>
            </w:r>
            <w:proofErr w:type="spellEnd"/>
            <w:proofErr w:type="gram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CF16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formylmethanofuran dehydrogenase subunit B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507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4783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41C3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5.18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B1BB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10.39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C62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10.01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58B4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14.52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C025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15.24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3D47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16.75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AF74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17.33</w:t>
            </w:r>
          </w:p>
        </w:tc>
      </w:tr>
      <w:tr w:rsidR="00D321C4" w:rsidRPr="000D73E2" w14:paraId="42872FF4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579D88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E73E37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A502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K00202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2C98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fwdC,fmdC</w:t>
            </w:r>
            <w:proofErr w:type="spellEnd"/>
            <w:proofErr w:type="gram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A318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formylmethanofuran dehydrogenase subunit 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1BF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A4EA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7B6F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2.77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3870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F510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4A30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9.28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F3EC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9.72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9109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11.58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E740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10.79</w:t>
            </w:r>
          </w:p>
        </w:tc>
      </w:tr>
      <w:tr w:rsidR="00D321C4" w:rsidRPr="000D73E2" w14:paraId="0574AE10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747689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983AD6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179F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K00203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05E6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fwdD,fmdD</w:t>
            </w:r>
            <w:proofErr w:type="spellEnd"/>
            <w:proofErr w:type="gram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3853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formylmethanofuran dehydrogenase subunit D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B68E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517E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3B20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22CC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E35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4.34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E85A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6.29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974B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7.85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E5FD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8.49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E95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7.04</w:t>
            </w:r>
          </w:p>
        </w:tc>
      </w:tr>
      <w:tr w:rsidR="00D321C4" w:rsidRPr="000D73E2" w14:paraId="03D10DF0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8464E2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C317D7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83B9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K00205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3E52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fwdF,fmdF</w:t>
            </w:r>
            <w:proofErr w:type="spellEnd"/>
            <w:proofErr w:type="gram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AF15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4Fe-4S ferredoxin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89CD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6044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FE52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6C14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20F9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4.89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D20A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10.62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A3F6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11.91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EDD4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11.55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BF9F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12.24</w:t>
            </w:r>
          </w:p>
        </w:tc>
      </w:tr>
      <w:tr w:rsidR="00D321C4" w:rsidRPr="000D73E2" w14:paraId="1891D4FC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610732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01F47A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CEEB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K11261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ED7E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fwdE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fmdE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37D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formylmethanofuran dehydrogenase subunit 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52B0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043D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4.89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6A36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B27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5.84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4451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5.98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B81D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10.16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0C51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4B3E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7.11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59A0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6.62</w:t>
            </w:r>
          </w:p>
        </w:tc>
      </w:tr>
      <w:tr w:rsidR="00D321C4" w:rsidRPr="000D73E2" w14:paraId="5A47FE7C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DA4790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9C2CA5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9678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K11260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5DD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fwdG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571A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4Fe-4S ferredoxin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5331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5A7A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DE1F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2F6B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045A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C790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BA9D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005C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9BD1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</w:tr>
      <w:tr w:rsidR="00D321C4" w:rsidRPr="000D73E2" w14:paraId="1330A55D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6FAC0C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CC3459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0EEB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K00204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2EC4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fwdH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F14B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4Fe-4S ferredoxin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9AD6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F3AB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C4B9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C698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8FDB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2C9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EB31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A5A3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2F0E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D321C4" w:rsidRPr="000D73E2" w14:paraId="4FA29DDE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C44934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DD341B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C0BE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K00672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1664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ftr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D5E9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formylmethanofuran--tetrahydromethanopterin N-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formyltransferase</w:t>
            </w:r>
            <w:proofErr w:type="spellEnd"/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305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D30C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53BE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4.86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7DF3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A363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9.97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EA68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18.04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7A55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20.14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EF71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23.95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8EF5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21.52</w:t>
            </w:r>
          </w:p>
        </w:tc>
      </w:tr>
      <w:tr w:rsidR="00D321C4" w:rsidRPr="000D73E2" w14:paraId="0ED82C7B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C8F2F8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C1E4A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3195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K01499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2EB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mch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0DB3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methenyltetrahydromethanopterin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cyclohydrolase</w:t>
            </w:r>
            <w:proofErr w:type="spellEnd"/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7522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8903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08DB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90D6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3.77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5030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4.81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2547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10.69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E93F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11.27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07DC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12.02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5CA2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12.6</w:t>
            </w:r>
          </w:p>
        </w:tc>
      </w:tr>
      <w:tr w:rsidR="00D321C4" w:rsidRPr="000D73E2" w14:paraId="3E7D0CF2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62F320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B9E9A4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21D1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K00319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2E02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mtd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D5E0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methylenetetrahydromethanopterin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dehydrogenase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D1F0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9D1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29E9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B0C0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8539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B776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4.18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1C45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5.11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6813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5.02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0B8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4.3</w:t>
            </w:r>
          </w:p>
        </w:tc>
      </w:tr>
      <w:tr w:rsidR="00D321C4" w:rsidRPr="000D73E2" w14:paraId="03DA11EF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E6668E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9D306E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C094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K00320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DE32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mer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1407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5,10-methylenetetrahydromethanopterin reductase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3E11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EF57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C96D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3E5E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714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0AC7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19.41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573E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18.57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C259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20.13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A959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21.02</w:t>
            </w:r>
          </w:p>
        </w:tc>
      </w:tr>
      <w:tr w:rsidR="00D321C4" w:rsidRPr="000D73E2" w14:paraId="521B9B8A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FEEC15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57BCC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31FE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K13942</w:t>
            </w:r>
          </w:p>
        </w:tc>
        <w:tc>
          <w:tcPr>
            <w:tcW w:w="40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CE57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hmd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1D128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5,10-methenyltetrahydromethanopterin hydrogenase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5C934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A89D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D6094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2E569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C8D0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A81B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FD47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620B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F2A7C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D321C4" w:rsidRPr="000D73E2" w14:paraId="2AD75F7F" w14:textId="77777777" w:rsidTr="00D321C4">
        <w:trPr>
          <w:trHeight w:val="276"/>
        </w:trPr>
        <w:tc>
          <w:tcPr>
            <w:tcW w:w="338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2AEEF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M00567, M00357</w:t>
            </w:r>
          </w:p>
        </w:tc>
        <w:tc>
          <w:tcPr>
            <w:tcW w:w="551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1DB6B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CO2 =&gt; methane, acetate =&gt; methane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8886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K00577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5376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mtrA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C150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tetrahydromethanopterin S-methyltransferase subunit 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EC16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F21F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4.28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65FA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1B8C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B96D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4.93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5C3E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5.13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9C8B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6E79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0033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</w:tr>
      <w:tr w:rsidR="00D321C4" w:rsidRPr="000D73E2" w14:paraId="7576F73D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37745C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1BDD24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954A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K00578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1302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mtrB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05B4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tetrahydromethanopterin S-methyltransferase subunit B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B4F5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0C46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B9BE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8C9C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0CCF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460D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3357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847D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8E2F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</w:tr>
      <w:tr w:rsidR="00D321C4" w:rsidRPr="000D73E2" w14:paraId="3F752A25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FF7C82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FC5ACA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C3BB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K00579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C6B5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mtrC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E025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tetrahydromethanopterin S-methyltransferase subunit 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C2C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AD2B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2DB6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7A9F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FBDA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B522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AD17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2D0B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EF54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</w:tr>
      <w:tr w:rsidR="00D321C4" w:rsidRPr="000D73E2" w14:paraId="0818B02D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CDE968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24063C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164E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K00580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8929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mtrD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C65D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tetrahydromethanopterin S-methyltransferase subunit D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B279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BBB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BCF9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885E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7221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4181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CD9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7AE1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E7E8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D321C4" w:rsidRPr="000D73E2" w14:paraId="5B673819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62B6B7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AC77CA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57E7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K00581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066E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mtrE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7979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tetrahydromethanopterin S-methyltransferase subunit 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E304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ED9C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573F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DDDC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23DD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A2DA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6386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DE3D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A799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</w:tr>
      <w:tr w:rsidR="00D321C4" w:rsidRPr="000D73E2" w14:paraId="08DE3F56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1DFF14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738CA3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2CFD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K00582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C2A8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mtrF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7173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tetrahydromethanopterin S-methyltransferase subunit F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557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30CC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CFD0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33F1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76D5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B116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771F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CBB0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F8CE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</w:tr>
      <w:tr w:rsidR="00D321C4" w:rsidRPr="000D73E2" w14:paraId="0E806932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130748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AF4027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E6BE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K00583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DBE3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mtrG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6A97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tetrahydromethanopterin S-methyltransferase subunit 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FBBC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4A0A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335A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F0AF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536E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8B9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7AB0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9499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81CA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D321C4" w:rsidRPr="000D73E2" w14:paraId="05FA696A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F5068E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AD603B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8951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K00584</w:t>
            </w:r>
          </w:p>
        </w:tc>
        <w:tc>
          <w:tcPr>
            <w:tcW w:w="40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D3E1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mtrH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4005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tetrahydromethanopterin S-methyltransferase subunit H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2E4A2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2.58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04CC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4.47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E637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B42D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6.74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F43A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7.78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03A54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10.27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E86A6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11.18</w:t>
            </w:r>
          </w:p>
        </w:tc>
        <w:tc>
          <w:tcPr>
            <w:tcW w:w="2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815C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23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77DA3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12.55</w:t>
            </w:r>
          </w:p>
        </w:tc>
      </w:tr>
      <w:tr w:rsidR="00D321C4" w:rsidRPr="000D73E2" w14:paraId="181CF2B1" w14:textId="77777777" w:rsidTr="00D321C4">
        <w:trPr>
          <w:trHeight w:val="276"/>
        </w:trPr>
        <w:tc>
          <w:tcPr>
            <w:tcW w:w="33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AAB24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M00357</w:t>
            </w:r>
          </w:p>
        </w:tc>
        <w:tc>
          <w:tcPr>
            <w:tcW w:w="55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86B63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acetate =&gt; methane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96D9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K00925*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D2AB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ackA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D976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acetate kinase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66F9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26.93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2A7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25.69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772C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22.28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C5CA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23.09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BF46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16.18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CA71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10.69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28DE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9.98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B608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8.58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364B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8.72</w:t>
            </w:r>
          </w:p>
        </w:tc>
      </w:tr>
      <w:tr w:rsidR="00D321C4" w:rsidRPr="000D73E2" w14:paraId="74318243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973B2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C5329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39D0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K00625*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B25C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 xml:space="preserve">E2.3.1.8, </w:t>
            </w:r>
            <w:proofErr w:type="spellStart"/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pta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4104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phosphate acetyltransferase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1C30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14.46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4670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9.69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1058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12.09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EF12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14.25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6337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6.1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1555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4.36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2CC4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4.12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3C76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2.91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5FE8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4.44</w:t>
            </w:r>
          </w:p>
        </w:tc>
      </w:tr>
      <w:tr w:rsidR="00D321C4" w:rsidRPr="000D73E2" w14:paraId="16411252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5F37A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E6F07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4B7B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K01895*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B15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 xml:space="preserve">ACSS1_2, </w:t>
            </w:r>
            <w:proofErr w:type="spellStart"/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acs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ACDE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acetyl-CoA synthetase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A612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111.48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DD23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115.43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230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118.44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8D96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110.68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A28C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99.3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B2FA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91.22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F55C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75.61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AC42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77.07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3041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808080"/>
                <w:kern w:val="0"/>
                <w:sz w:val="18"/>
                <w:szCs w:val="18"/>
              </w:rPr>
              <w:t>75.4</w:t>
            </w:r>
          </w:p>
        </w:tc>
      </w:tr>
      <w:tr w:rsidR="00D321C4" w:rsidRPr="000D73E2" w14:paraId="22BDC79B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68821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53B64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56AC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K00193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F61F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cdhC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0CC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acetyl-CoA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decarbonylase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/synthase complex subunit beta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F166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BB33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2.77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7A64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3462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8.08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6A41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13.84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1544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16.14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C014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A3C4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16.19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6C20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16.91</w:t>
            </w:r>
          </w:p>
        </w:tc>
      </w:tr>
      <w:tr w:rsidR="00D321C4" w:rsidRPr="000D73E2" w14:paraId="675CC969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9F48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F2CC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4E01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K00194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50B5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cdhD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0418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acetyl-CoA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decarbonylase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/synthase complex subunit delta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DADE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47D8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10.53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0C0B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E257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113B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21.19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EFFA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27.04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2297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27.67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BF5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28.38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5975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28.39</w:t>
            </w:r>
          </w:p>
        </w:tc>
      </w:tr>
      <w:tr w:rsidR="00D321C4" w:rsidRPr="000D73E2" w14:paraId="2F0D022D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A7C04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8906D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7464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K00195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0277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cdhB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8303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acetyl-CoA </w:t>
            </w: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decarbonylase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/synthase complex subunit epsilon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DA7B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14.54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7B7C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020BC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20.87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8AE43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62668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28.42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05152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32.85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847A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36.78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2213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35.84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140B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35.55</w:t>
            </w:r>
          </w:p>
        </w:tc>
      </w:tr>
      <w:tr w:rsidR="00D321C4" w:rsidRPr="000D73E2" w14:paraId="05F4B05B" w14:textId="77777777" w:rsidTr="00D321C4">
        <w:trPr>
          <w:trHeight w:val="480"/>
        </w:trPr>
        <w:tc>
          <w:tcPr>
            <w:tcW w:w="338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11953B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M00563</w:t>
            </w:r>
          </w:p>
        </w:tc>
        <w:tc>
          <w:tcPr>
            <w:tcW w:w="551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3AC4A8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methylamine/dimethylamine/trimethylamine =&gt; methane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3CA5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K14082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79A9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mtbA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28B4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[methyl-</w:t>
            </w:r>
            <w:proofErr w:type="gram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Co(</w:t>
            </w:r>
            <w:proofErr w:type="gram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III) methylamine-specific corrinoid protein]:coenzyme M methyltransferase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5859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2120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A3DC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1E89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3EFA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C84A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99EA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8DE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AF98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D321C4" w:rsidRPr="000D73E2" w14:paraId="3C5FF379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71E388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D6B3F9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4B9E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K14083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C0E8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mttB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5714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trimethylamine---corrinoid protein Co-methyltransferase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7D21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44.72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47F2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57.62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E9BC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53.88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A624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52.56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920D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77.76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E039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83.41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D959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90.12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1CAB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94.93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A425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87.05</w:t>
            </w:r>
          </w:p>
        </w:tc>
      </w:tr>
      <w:tr w:rsidR="00D321C4" w:rsidRPr="000D73E2" w14:paraId="480C8DB9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80C4A2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A85111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E245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K14084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49D7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mttC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95D8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trimethylamine corrinoid protein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6F86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5B11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76F1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D6D8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F489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037A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4.92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2B12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7.21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29ED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6.32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5C75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6.93</w:t>
            </w:r>
          </w:p>
        </w:tc>
      </w:tr>
      <w:tr w:rsidR="00D321C4" w:rsidRPr="000D73E2" w14:paraId="7A165051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4A5D2A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88EAEA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F04A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K16176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329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mtmB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2C0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methylamine---corrinoid protein Co-methyltransferase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1ABF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EA2E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B798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1866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D37B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5.63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03B3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9.78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C292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12.49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3D99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9.31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0666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8.83</w:t>
            </w:r>
          </w:p>
        </w:tc>
      </w:tr>
      <w:tr w:rsidR="00D321C4" w:rsidRPr="000D73E2" w14:paraId="04E69636" w14:textId="77777777" w:rsidTr="00D321C4">
        <w:trPr>
          <w:trHeight w:val="276"/>
        </w:trPr>
        <w:tc>
          <w:tcPr>
            <w:tcW w:w="338" w:type="pct"/>
            <w:vMerge/>
            <w:tcBorders>
              <w:top w:val="single" w:sz="18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51422C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single" w:sz="18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086B66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0A1A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K16177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5BE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mtmC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3928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monomethylamine corrinoid protein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8DDD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3860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99D3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1760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936E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CA97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D26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122C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F97F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</w:tr>
      <w:tr w:rsidR="00D321C4" w:rsidRPr="000D73E2" w14:paraId="6EB35FC7" w14:textId="77777777" w:rsidTr="00D321C4">
        <w:trPr>
          <w:trHeight w:val="276"/>
        </w:trPr>
        <w:tc>
          <w:tcPr>
            <w:tcW w:w="338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D1D4C2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7FFCA1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89E3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K16178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B416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mtbB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8217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dimethylamine---corrinoid protein Co-methyltransferase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9D74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3DBD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4966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BA19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347C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60F1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D9EC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00AD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C7A7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</w:tr>
      <w:tr w:rsidR="00D321C4" w:rsidRPr="000D73E2" w14:paraId="059E35BC" w14:textId="77777777" w:rsidTr="00BB2C65">
        <w:trPr>
          <w:trHeight w:val="288"/>
        </w:trPr>
        <w:tc>
          <w:tcPr>
            <w:tcW w:w="338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26E4C1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6AB31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65B9B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K16179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91C5E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mtbC</w:t>
            </w:r>
            <w:proofErr w:type="spellEnd"/>
          </w:p>
        </w:tc>
        <w:tc>
          <w:tcPr>
            <w:tcW w:w="13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62A3B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dimethylamine corrinoid protein</w:t>
            </w:r>
          </w:p>
        </w:tc>
        <w:tc>
          <w:tcPr>
            <w:tcW w:w="2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F2F40C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D4ECF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93449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BB9A5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1DDA7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954058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4.85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64689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0DB90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4.47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7F4C4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2.96</w:t>
            </w:r>
          </w:p>
        </w:tc>
      </w:tr>
    </w:tbl>
    <w:p w14:paraId="47A4CBEF" w14:textId="77777777" w:rsidR="000D73E2" w:rsidRPr="000D73E2" w:rsidRDefault="000D73E2" w:rsidP="00B670D7">
      <w:pPr>
        <w:widowControl/>
        <w:spacing w:line="240" w:lineRule="auto"/>
        <w:ind w:firstLineChars="0" w:firstLine="0"/>
        <w:rPr>
          <w:rFonts w:eastAsia="等线" w:cs="Times New Roman"/>
          <w:color w:val="000000"/>
          <w:kern w:val="0"/>
          <w:sz w:val="22"/>
        </w:rPr>
      </w:pPr>
      <w:r w:rsidRPr="000D73E2">
        <w:rPr>
          <w:rFonts w:eastAsia="等线" w:cs="Times New Roman"/>
          <w:color w:val="000000"/>
          <w:kern w:val="0"/>
          <w:sz w:val="22"/>
        </w:rPr>
        <w:t xml:space="preserve">Note: K00925, K00625, and K01895 are not methanogenesis-specific KOs; they are also involved in </w:t>
      </w:r>
      <w:proofErr w:type="spellStart"/>
      <w:r w:rsidRPr="000D73E2">
        <w:rPr>
          <w:rFonts w:eastAsia="等线" w:cs="Times New Roman"/>
          <w:color w:val="000000"/>
          <w:kern w:val="0"/>
          <w:sz w:val="22"/>
        </w:rPr>
        <w:t>carbonhydrate</w:t>
      </w:r>
      <w:proofErr w:type="spellEnd"/>
      <w:r w:rsidRPr="000D73E2">
        <w:rPr>
          <w:rFonts w:eastAsia="等线" w:cs="Times New Roman"/>
          <w:color w:val="000000"/>
          <w:kern w:val="0"/>
          <w:sz w:val="22"/>
        </w:rPr>
        <w:t xml:space="preserve"> metabolism (e.g., glycolysis/gluconeogenesis, pyruvate, and propanoate metabolism) and carbon fixation pathways. Thus, they were excluded when estimating the total abundance of methanogenesis.</w:t>
      </w:r>
    </w:p>
    <w:p w14:paraId="23C8393F" w14:textId="5348DC79" w:rsidR="000D73E2" w:rsidRPr="000D73E2" w:rsidRDefault="000D73E2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2D3EE117" w14:textId="18307DD2" w:rsidR="000D73E2" w:rsidRDefault="000D73E2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78BA8194" w14:textId="77777777" w:rsidR="00D321C4" w:rsidRDefault="00D321C4">
      <w:pPr>
        <w:widowControl/>
        <w:spacing w:line="240" w:lineRule="auto"/>
        <w:ind w:firstLineChars="0" w:firstLine="0"/>
        <w:jc w:val="left"/>
        <w:rPr>
          <w:rFonts w:eastAsia="等线" w:cs="Times New Roman"/>
          <w:b/>
          <w:bCs/>
          <w:color w:val="000000"/>
          <w:kern w:val="0"/>
          <w:sz w:val="22"/>
        </w:rPr>
      </w:pPr>
      <w:r>
        <w:rPr>
          <w:rFonts w:eastAsia="等线" w:cs="Times New Roman"/>
          <w:b/>
          <w:bCs/>
          <w:color w:val="000000"/>
          <w:kern w:val="0"/>
          <w:sz w:val="22"/>
        </w:rPr>
        <w:br w:type="page"/>
      </w:r>
    </w:p>
    <w:p w14:paraId="04513DE2" w14:textId="70689F77" w:rsidR="000D73E2" w:rsidRPr="00B670D7" w:rsidRDefault="000D73E2" w:rsidP="00B670D7">
      <w:pPr>
        <w:widowControl/>
        <w:spacing w:line="276" w:lineRule="auto"/>
        <w:ind w:firstLineChars="0" w:firstLine="0"/>
        <w:rPr>
          <w:rFonts w:eastAsia="等线" w:cs="Times New Roman"/>
          <w:b/>
          <w:bCs/>
          <w:color w:val="000000"/>
          <w:kern w:val="0"/>
          <w:szCs w:val="24"/>
        </w:rPr>
      </w:pPr>
      <w:r w:rsidRPr="00B670D7">
        <w:rPr>
          <w:rFonts w:eastAsia="等线" w:cs="Times New Roman"/>
          <w:b/>
          <w:bCs/>
          <w:color w:val="000000"/>
          <w:kern w:val="0"/>
          <w:szCs w:val="24"/>
        </w:rPr>
        <w:lastRenderedPageBreak/>
        <w:t>Table S10.</w:t>
      </w:r>
      <w:r w:rsidRPr="00B670D7">
        <w:rPr>
          <w:rFonts w:eastAsia="等线" w:cs="Times New Roman"/>
          <w:color w:val="000000"/>
          <w:kern w:val="0"/>
          <w:szCs w:val="24"/>
        </w:rPr>
        <w:t xml:space="preserve"> List of genes involved in the methane oxidation pathway (</w:t>
      </w:r>
      <w:proofErr w:type="spellStart"/>
      <w:r w:rsidRPr="00B670D7">
        <w:rPr>
          <w:rFonts w:eastAsia="等线" w:cs="Times New Roman"/>
          <w:color w:val="000000"/>
          <w:kern w:val="0"/>
          <w:szCs w:val="24"/>
        </w:rPr>
        <w:t>KEGG+NCycDB</w:t>
      </w:r>
      <w:proofErr w:type="spellEnd"/>
      <w:r w:rsidRPr="00B670D7">
        <w:rPr>
          <w:rFonts w:eastAsia="等线" w:cs="Times New Roman"/>
          <w:color w:val="000000"/>
          <w:kern w:val="0"/>
          <w:szCs w:val="24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7"/>
        <w:gridCol w:w="1380"/>
        <w:gridCol w:w="886"/>
        <w:gridCol w:w="1082"/>
        <w:gridCol w:w="3229"/>
        <w:gridCol w:w="751"/>
        <w:gridCol w:w="751"/>
        <w:gridCol w:w="751"/>
        <w:gridCol w:w="751"/>
        <w:gridCol w:w="751"/>
        <w:gridCol w:w="751"/>
        <w:gridCol w:w="751"/>
        <w:gridCol w:w="751"/>
        <w:gridCol w:w="762"/>
      </w:tblGrid>
      <w:tr w:rsidR="000D73E2" w:rsidRPr="000D73E2" w14:paraId="2B15E09B" w14:textId="77777777" w:rsidTr="00BB2C65">
        <w:trPr>
          <w:trHeight w:val="288"/>
        </w:trPr>
        <w:tc>
          <w:tcPr>
            <w:tcW w:w="272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3120C9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KEGG Module</w:t>
            </w:r>
          </w:p>
        </w:tc>
        <w:tc>
          <w:tcPr>
            <w:tcW w:w="49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7A8D7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Pathway</w:t>
            </w:r>
          </w:p>
        </w:tc>
        <w:tc>
          <w:tcPr>
            <w:tcW w:w="272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9120E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KO_ID</w:t>
            </w: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A863F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KO_name</w:t>
            </w:r>
            <w:proofErr w:type="spellEnd"/>
          </w:p>
        </w:tc>
        <w:tc>
          <w:tcPr>
            <w:tcW w:w="1146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F0F9BA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Annotation</w:t>
            </w:r>
          </w:p>
        </w:tc>
        <w:tc>
          <w:tcPr>
            <w:tcW w:w="2452" w:type="pct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2190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Relative abundance (*10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-5</w:t>
            </w: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0D73E2" w:rsidRPr="000D73E2" w14:paraId="1D4854D5" w14:textId="77777777" w:rsidTr="00BD60DC">
        <w:trPr>
          <w:trHeight w:val="288"/>
        </w:trPr>
        <w:tc>
          <w:tcPr>
            <w:tcW w:w="272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56585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88377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C4574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55009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041A0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67B72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EAB5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488B8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1CD60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4B1E8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E03C4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74371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72776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5A67A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L9</w:t>
            </w:r>
          </w:p>
        </w:tc>
      </w:tr>
      <w:tr w:rsidR="000D73E2" w:rsidRPr="000D73E2" w14:paraId="2E7F8352" w14:textId="77777777" w:rsidTr="00BD60DC">
        <w:trPr>
          <w:trHeight w:val="276"/>
        </w:trPr>
        <w:tc>
          <w:tcPr>
            <w:tcW w:w="272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EB21F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M00174</w:t>
            </w:r>
          </w:p>
        </w:tc>
        <w:tc>
          <w:tcPr>
            <w:tcW w:w="494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827EC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methane =&gt; formaldehyde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6A34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K10944*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2FF2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pmoA-amoA</w:t>
            </w:r>
            <w:proofErr w:type="spellEnd"/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49BD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methane/ammonia monooxygenase subunit 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B8B4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1.95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B0C8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1.8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C091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1.95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632E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0.93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B25C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0.82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4173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0.14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A372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0.2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274D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0.18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8187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0.11</w:t>
            </w:r>
          </w:p>
        </w:tc>
      </w:tr>
      <w:tr w:rsidR="000D73E2" w:rsidRPr="000D73E2" w14:paraId="509FEAEE" w14:textId="77777777" w:rsidTr="00BD60DC">
        <w:trPr>
          <w:trHeight w:val="276"/>
        </w:trPr>
        <w:tc>
          <w:tcPr>
            <w:tcW w:w="27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CDD9E7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D14B4C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86B8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K10945*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29C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pmoB-amoB</w:t>
            </w:r>
            <w:proofErr w:type="spellEnd"/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0F45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methane/ammonia monooxygenase subunit B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A136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2.35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65A6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1.58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756B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2.27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7A6B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1.79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49A3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1.13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C3B7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0.42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2332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0.32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025D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0.21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9AE4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21361914" w14:textId="77777777" w:rsidTr="00BD60DC">
        <w:trPr>
          <w:trHeight w:val="276"/>
        </w:trPr>
        <w:tc>
          <w:tcPr>
            <w:tcW w:w="27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204801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1B2746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7836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K10946*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9024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pmoC-amoC</w:t>
            </w:r>
            <w:proofErr w:type="spellEnd"/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91AE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methane/ammonia monooxygenase subunit 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B250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2.78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968F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2.86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BE41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2.59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AB1A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1.99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D54D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1.06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B9BE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0.46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9064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0.2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3647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0.29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298A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767171"/>
                <w:kern w:val="0"/>
                <w:sz w:val="18"/>
                <w:szCs w:val="18"/>
              </w:rPr>
              <w:t>0.14</w:t>
            </w:r>
          </w:p>
        </w:tc>
      </w:tr>
      <w:tr w:rsidR="000D73E2" w:rsidRPr="000D73E2" w14:paraId="54BA5783" w14:textId="77777777" w:rsidTr="00BD60DC">
        <w:trPr>
          <w:trHeight w:val="276"/>
        </w:trPr>
        <w:tc>
          <w:tcPr>
            <w:tcW w:w="27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36CDDC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284AFA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442E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K16157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7AE0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mmoX</w:t>
            </w:r>
            <w:proofErr w:type="spellEnd"/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B092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methane monooxygenase component A alpha chain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BA84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3E76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A0C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0DE6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406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2767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8B4E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03EB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2823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25AC9EC2" w14:textId="77777777" w:rsidTr="00BD60DC">
        <w:trPr>
          <w:trHeight w:val="276"/>
        </w:trPr>
        <w:tc>
          <w:tcPr>
            <w:tcW w:w="27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BBC2D2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D1C447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B41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K16158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C893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mmoY</w:t>
            </w:r>
            <w:proofErr w:type="spellEnd"/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7C95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methane monooxygenase component A beta chain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2B17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007C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7A22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3AC5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79C7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940E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B3A4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697C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9375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3525C5DF" w14:textId="77777777" w:rsidTr="00BD60DC">
        <w:trPr>
          <w:trHeight w:val="276"/>
        </w:trPr>
        <w:tc>
          <w:tcPr>
            <w:tcW w:w="27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A533B0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60BC75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A577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K16159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AB02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mmoZ</w:t>
            </w:r>
            <w:proofErr w:type="spellEnd"/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3761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methane monooxygenase component A gamma chain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55E1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7723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4B9D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202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F869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AA78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9654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FCF2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9F98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17976207" w14:textId="77777777" w:rsidTr="00BD60DC">
        <w:trPr>
          <w:trHeight w:val="276"/>
        </w:trPr>
        <w:tc>
          <w:tcPr>
            <w:tcW w:w="27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524C72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EF9773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F547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K16160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8513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mmoB</w:t>
            </w:r>
            <w:proofErr w:type="spellEnd"/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F974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methane monooxygenase regulatory protein B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C17E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EA65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0C0F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65C6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4A60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1372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C9A7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ED14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E650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106070BA" w14:textId="77777777" w:rsidTr="00BD60DC">
        <w:trPr>
          <w:trHeight w:val="276"/>
        </w:trPr>
        <w:tc>
          <w:tcPr>
            <w:tcW w:w="27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5986E7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3D3002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AD7F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K16161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B6D0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mmoC</w:t>
            </w:r>
            <w:proofErr w:type="spellEnd"/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37B8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methane monooxygenase component 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6511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1CCE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E82D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DA86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14EE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CE09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FE82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9F2F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ABC8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744C0330" w14:textId="77777777" w:rsidTr="00BD60DC">
        <w:trPr>
          <w:trHeight w:val="276"/>
        </w:trPr>
        <w:tc>
          <w:tcPr>
            <w:tcW w:w="27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ED13A9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BC123A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14FA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K16162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983E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mmoD</w:t>
            </w:r>
            <w:proofErr w:type="spellEnd"/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6CEC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methane monooxygenase component D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84EA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F82F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00D1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29FD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9EFD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1E51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D833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0685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FBFC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6BD81D4E" w14:textId="77777777" w:rsidTr="00BD60DC">
        <w:trPr>
          <w:trHeight w:val="276"/>
        </w:trPr>
        <w:tc>
          <w:tcPr>
            <w:tcW w:w="27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3232B7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7486DF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EA95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K14028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352E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mdh</w:t>
            </w:r>
            <w:proofErr w:type="gram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1,mxaF</w:t>
            </w:r>
            <w:proofErr w:type="gramEnd"/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17CF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methanol dehydrogenase (cytochrome c) subunit 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4811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8923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E196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2558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7B0F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C27C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DE9E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35E7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BFEB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20EC8801" w14:textId="77777777" w:rsidTr="00BD60DC">
        <w:trPr>
          <w:trHeight w:val="276"/>
        </w:trPr>
        <w:tc>
          <w:tcPr>
            <w:tcW w:w="27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CE91D3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612A5C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E216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K14029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5288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mdh</w:t>
            </w:r>
            <w:proofErr w:type="gram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2,mxaI</w:t>
            </w:r>
            <w:proofErr w:type="gramEnd"/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11D1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methanol dehydrogenase (cytochrome c) subunit 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59E7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E4F5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5C6E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C0B5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B113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16A2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2A3CC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2C18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6E14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39BD3E25" w14:textId="77777777" w:rsidTr="00BD60DC">
        <w:trPr>
          <w:trHeight w:val="276"/>
        </w:trPr>
        <w:tc>
          <w:tcPr>
            <w:tcW w:w="27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D2A5ED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D8514B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790D5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K23995</w:t>
            </w:r>
          </w:p>
        </w:tc>
        <w:tc>
          <w:tcPr>
            <w:tcW w:w="36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2BB4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xoxF</w:t>
            </w:r>
            <w:proofErr w:type="spellEnd"/>
          </w:p>
        </w:tc>
        <w:tc>
          <w:tcPr>
            <w:tcW w:w="114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D72407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 lanthanide-dependent methanol dehydrogenase</w:t>
            </w:r>
          </w:p>
        </w:tc>
        <w:tc>
          <w:tcPr>
            <w:tcW w:w="2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DF1D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83A20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B564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9F86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B3EC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4AE2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95DF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7949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D45D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062CDD58" w14:textId="77777777" w:rsidTr="00BD60DC">
        <w:trPr>
          <w:trHeight w:val="276"/>
        </w:trPr>
        <w:tc>
          <w:tcPr>
            <w:tcW w:w="1039" w:type="pct"/>
            <w:gridSpan w:val="3"/>
            <w:vMerge w:val="restart"/>
            <w:tcBorders>
              <w:top w:val="dotted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C05E0A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NCycDB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7CD3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pmoA</w:t>
            </w:r>
            <w:proofErr w:type="spellEnd"/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7B3E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Particulate methane monooxygenase subunit 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E974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EC5F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CF3D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33C8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69E9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F485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64B7A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A716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DF78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</w:tr>
      <w:tr w:rsidR="000D73E2" w:rsidRPr="000D73E2" w14:paraId="23782F01" w14:textId="77777777" w:rsidTr="00BD60DC">
        <w:trPr>
          <w:trHeight w:val="276"/>
        </w:trPr>
        <w:tc>
          <w:tcPr>
            <w:tcW w:w="1039" w:type="pct"/>
            <w:gridSpan w:val="3"/>
            <w:vMerge/>
            <w:tcBorders>
              <w:top w:val="dotted" w:sz="4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234256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BAF3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pmoB</w:t>
            </w:r>
            <w:proofErr w:type="spellEnd"/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EBAA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Particulate methane monooxygenase subunit 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BCDC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1D97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01DA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E08F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C1879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39AC4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555FB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02C9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A7AD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D73E2" w:rsidRPr="000D73E2" w14:paraId="29522098" w14:textId="77777777" w:rsidTr="00BB2C65">
        <w:trPr>
          <w:trHeight w:val="288"/>
        </w:trPr>
        <w:tc>
          <w:tcPr>
            <w:tcW w:w="1039" w:type="pct"/>
            <w:gridSpan w:val="3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4AFEE1D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C4EA393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pmoC</w:t>
            </w:r>
            <w:proofErr w:type="spellEnd"/>
          </w:p>
        </w:tc>
        <w:tc>
          <w:tcPr>
            <w:tcW w:w="11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E644D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Particulate methane monooxygenase subunit A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EB2765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533851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A4412F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65860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D3D890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280F96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0EAD052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46CA08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C1727E" w14:textId="77777777" w:rsidR="000D73E2" w:rsidRPr="000D73E2" w:rsidRDefault="000D73E2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</w:tr>
    </w:tbl>
    <w:p w14:paraId="3B2D2683" w14:textId="77777777" w:rsidR="000D73E2" w:rsidRPr="000D73E2" w:rsidRDefault="000D73E2" w:rsidP="000D73E2">
      <w:pPr>
        <w:widowControl/>
        <w:spacing w:line="240" w:lineRule="auto"/>
        <w:ind w:firstLineChars="0" w:firstLine="0"/>
        <w:rPr>
          <w:rFonts w:eastAsia="等线" w:cs="Times New Roman"/>
          <w:color w:val="000000"/>
          <w:kern w:val="0"/>
          <w:sz w:val="22"/>
        </w:rPr>
      </w:pPr>
      <w:r w:rsidRPr="000D73E2">
        <w:rPr>
          <w:rFonts w:eastAsia="等线" w:cs="Times New Roman"/>
          <w:color w:val="000000"/>
          <w:kern w:val="0"/>
          <w:sz w:val="22"/>
        </w:rPr>
        <w:t xml:space="preserve">Note:  The gene families </w:t>
      </w:r>
      <w:proofErr w:type="spellStart"/>
      <w:r w:rsidRPr="000D73E2">
        <w:rPr>
          <w:rFonts w:eastAsia="等线" w:cs="Times New Roman"/>
          <w:color w:val="000000"/>
          <w:kern w:val="0"/>
          <w:sz w:val="22"/>
        </w:rPr>
        <w:t>pmoABC</w:t>
      </w:r>
      <w:proofErr w:type="spellEnd"/>
      <w:r w:rsidRPr="000D73E2">
        <w:rPr>
          <w:rFonts w:eastAsia="等线" w:cs="Times New Roman"/>
          <w:color w:val="000000"/>
          <w:kern w:val="0"/>
          <w:sz w:val="22"/>
        </w:rPr>
        <w:t xml:space="preserve"> and </w:t>
      </w:r>
      <w:proofErr w:type="spellStart"/>
      <w:r w:rsidRPr="000D73E2">
        <w:rPr>
          <w:rFonts w:eastAsia="等线" w:cs="Times New Roman"/>
          <w:color w:val="000000"/>
          <w:kern w:val="0"/>
          <w:sz w:val="22"/>
        </w:rPr>
        <w:t>amoABC</w:t>
      </w:r>
      <w:proofErr w:type="spellEnd"/>
      <w:r w:rsidRPr="000D73E2">
        <w:rPr>
          <w:rFonts w:eastAsia="等线" w:cs="Times New Roman"/>
          <w:color w:val="000000"/>
          <w:kern w:val="0"/>
          <w:sz w:val="22"/>
        </w:rPr>
        <w:t xml:space="preserve"> have vague annotations in KEGG. For this, we invoked the </w:t>
      </w:r>
      <w:proofErr w:type="spellStart"/>
      <w:r w:rsidRPr="000D73E2">
        <w:rPr>
          <w:rFonts w:eastAsia="等线" w:cs="Times New Roman"/>
          <w:color w:val="000000"/>
          <w:kern w:val="0"/>
          <w:sz w:val="22"/>
        </w:rPr>
        <w:t>NCycDB</w:t>
      </w:r>
      <w:proofErr w:type="spellEnd"/>
      <w:r w:rsidRPr="000D73E2">
        <w:rPr>
          <w:rFonts w:eastAsia="等线" w:cs="Times New Roman"/>
          <w:color w:val="000000"/>
          <w:kern w:val="0"/>
          <w:sz w:val="22"/>
        </w:rPr>
        <w:t xml:space="preserve"> to re-annotate the </w:t>
      </w:r>
      <w:proofErr w:type="spellStart"/>
      <w:r w:rsidRPr="000D73E2">
        <w:rPr>
          <w:rFonts w:eastAsia="等线" w:cs="Times New Roman"/>
          <w:color w:val="000000"/>
          <w:kern w:val="0"/>
          <w:sz w:val="22"/>
        </w:rPr>
        <w:t>pmoABC</w:t>
      </w:r>
      <w:proofErr w:type="spellEnd"/>
      <w:r w:rsidRPr="000D73E2">
        <w:rPr>
          <w:rFonts w:eastAsia="等线" w:cs="Times New Roman"/>
          <w:color w:val="000000"/>
          <w:kern w:val="0"/>
          <w:sz w:val="22"/>
        </w:rPr>
        <w:t>.</w:t>
      </w:r>
    </w:p>
    <w:p w14:paraId="1757ADA5" w14:textId="4E2B521F" w:rsidR="000D73E2" w:rsidRDefault="000D73E2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66D2C630" w14:textId="77777777" w:rsidR="00D321C4" w:rsidRDefault="00D321C4">
      <w:pPr>
        <w:widowControl/>
        <w:spacing w:line="240" w:lineRule="auto"/>
        <w:ind w:firstLineChars="0" w:firstLine="0"/>
        <w:jc w:val="left"/>
        <w:rPr>
          <w:rFonts w:eastAsia="等线" w:cs="Times New Roman"/>
          <w:b/>
          <w:bCs/>
          <w:color w:val="000000"/>
          <w:kern w:val="0"/>
          <w:szCs w:val="24"/>
        </w:rPr>
      </w:pPr>
      <w:r>
        <w:rPr>
          <w:rFonts w:eastAsia="等线" w:cs="Times New Roman"/>
          <w:b/>
          <w:bCs/>
          <w:color w:val="000000"/>
          <w:kern w:val="0"/>
          <w:szCs w:val="24"/>
        </w:rPr>
        <w:br w:type="page"/>
      </w:r>
    </w:p>
    <w:p w14:paraId="57B899DE" w14:textId="2609F398" w:rsidR="000D73E2" w:rsidRPr="00B670D7" w:rsidRDefault="000D73E2" w:rsidP="00B670D7">
      <w:pPr>
        <w:widowControl/>
        <w:spacing w:line="276" w:lineRule="auto"/>
        <w:ind w:firstLineChars="0" w:firstLine="0"/>
        <w:rPr>
          <w:rFonts w:eastAsia="等线" w:cs="Times New Roman"/>
          <w:b/>
          <w:bCs/>
          <w:color w:val="000000"/>
          <w:kern w:val="0"/>
          <w:szCs w:val="24"/>
        </w:rPr>
      </w:pPr>
      <w:r w:rsidRPr="00B670D7">
        <w:rPr>
          <w:rFonts w:eastAsia="等线" w:cs="Times New Roman"/>
          <w:b/>
          <w:bCs/>
          <w:color w:val="000000"/>
          <w:kern w:val="0"/>
          <w:szCs w:val="24"/>
        </w:rPr>
        <w:lastRenderedPageBreak/>
        <w:t>Table S11.</w:t>
      </w:r>
      <w:r w:rsidRPr="00B670D7">
        <w:rPr>
          <w:rFonts w:eastAsia="等线" w:cs="Times New Roman"/>
          <w:color w:val="000000"/>
          <w:kern w:val="0"/>
          <w:szCs w:val="24"/>
        </w:rPr>
        <w:t xml:space="preserve"> Relative abundance of chemotaxis-related genes obtained by metagenomic data</w:t>
      </w:r>
      <w:r w:rsidRPr="00B670D7">
        <w:rPr>
          <w:rFonts w:eastAsia="等线" w:cs="Times New Roman"/>
          <w:b/>
          <w:bCs/>
          <w:color w:val="000000"/>
          <w:kern w:val="0"/>
          <w:szCs w:val="24"/>
        </w:rPr>
        <w:t xml:space="preserve"> </w:t>
      </w:r>
      <w:r w:rsidRPr="00B670D7">
        <w:rPr>
          <w:rFonts w:eastAsia="等线" w:cs="Times New Roman"/>
          <w:color w:val="000000"/>
          <w:kern w:val="0"/>
          <w:szCs w:val="24"/>
        </w:rPr>
        <w:t>(KEGG)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8"/>
        <w:gridCol w:w="1077"/>
        <w:gridCol w:w="4507"/>
        <w:gridCol w:w="848"/>
        <w:gridCol w:w="848"/>
        <w:gridCol w:w="848"/>
        <w:gridCol w:w="848"/>
        <w:gridCol w:w="850"/>
        <w:gridCol w:w="850"/>
        <w:gridCol w:w="850"/>
        <w:gridCol w:w="850"/>
        <w:gridCol w:w="850"/>
      </w:tblGrid>
      <w:tr w:rsidR="00BB2C65" w:rsidRPr="000D73E2" w14:paraId="7D957599" w14:textId="77777777" w:rsidTr="00BB2C65">
        <w:trPr>
          <w:trHeight w:val="276"/>
        </w:trPr>
        <w:tc>
          <w:tcPr>
            <w:tcW w:w="33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8A0345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Class</w:t>
            </w:r>
          </w:p>
        </w:tc>
        <w:tc>
          <w:tcPr>
            <w:tcW w:w="380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EAC667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KO_ID</w:t>
            </w:r>
          </w:p>
        </w:tc>
        <w:tc>
          <w:tcPr>
            <w:tcW w:w="1590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E42C30" w14:textId="4A213E81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KO_function</w:t>
            </w:r>
            <w:proofErr w:type="spellEnd"/>
          </w:p>
        </w:tc>
        <w:tc>
          <w:tcPr>
            <w:tcW w:w="2695" w:type="pct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00D92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Relative abundance (*10</w:t>
            </w: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BB2C65" w:rsidRPr="000D73E2" w14:paraId="7F465ED0" w14:textId="77777777" w:rsidTr="00BB2C65">
        <w:trPr>
          <w:trHeight w:val="288"/>
        </w:trPr>
        <w:tc>
          <w:tcPr>
            <w:tcW w:w="33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CD6D6F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EC291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F15B87" w14:textId="3BF6E14C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5133C4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3BCB5B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F54423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43EA00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74E26F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1F8D66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804A0F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A610A5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D952B2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L9</w:t>
            </w:r>
          </w:p>
        </w:tc>
      </w:tr>
      <w:tr w:rsidR="00BB2C65" w:rsidRPr="000D73E2" w14:paraId="2D87DFCF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03DFC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TCSPs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6C018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K03407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4207F" w14:textId="44B71665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sensor kinase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CheA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FA8C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8.33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B2293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10.04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A4F66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8.91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4C86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11.45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91B25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8.91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31A5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6EC93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EA33C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6.85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91AD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6.12</w:t>
            </w:r>
          </w:p>
        </w:tc>
      </w:tr>
      <w:tr w:rsidR="00BB2C65" w:rsidRPr="000D73E2" w14:paraId="29B3BEB6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1CE08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TCSPs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9EDD5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K03408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5F7EA" w14:textId="2763E60B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purine-binding chemotaxis protein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CheW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4CFA8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5.16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F3F6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5.38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0A81E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3BE0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BC3F6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98810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5A38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3.91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F6A75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3BA03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2.63</w:t>
            </w:r>
          </w:p>
        </w:tc>
      </w:tr>
      <w:tr w:rsidR="00BB2C65" w:rsidRPr="000D73E2" w14:paraId="15EEFF7D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819BE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TCSPs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06EC2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K03409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5CF23" w14:textId="59F990EB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chemotaxis protein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CheX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83035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E2776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CBB47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94B5D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D0DF2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CCA9D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5D0BD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5A520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C7486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</w:tr>
      <w:tr w:rsidR="00BB2C65" w:rsidRPr="000D73E2" w14:paraId="49BAAF6C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C2AD7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TCSPs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43813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K03410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7ECB2" w14:textId="75C87E74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chemotaxis protein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CheC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0408E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963E6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A4001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62AD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6A16B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B76DE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BE9D4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6594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C1552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</w:tr>
      <w:tr w:rsidR="00BB2C65" w:rsidRPr="000D73E2" w14:paraId="63063479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8AAC3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TCSPs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BBD3B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K03411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7315D" w14:textId="7890D02E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chemotaxis protein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CheD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D87B7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C4388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A043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BD460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F3CE5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FFBC1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9D76E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A7944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B0B88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</w:tr>
      <w:tr w:rsidR="00BB2C65" w:rsidRPr="000D73E2" w14:paraId="571A12DF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7FE85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TCSPs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BF1C2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K03412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67739" w14:textId="25E18513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response regulator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CheB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87B5B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12DFE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4.57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E649B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5.59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6678C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5.84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F4C83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71195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A72B8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4.61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FE4C4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4.82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830EF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3.44</w:t>
            </w:r>
          </w:p>
        </w:tc>
      </w:tr>
      <w:tr w:rsidR="00BB2C65" w:rsidRPr="000D73E2" w14:paraId="032A4FD6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2CAE2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TCSPs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DF9B8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K03413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1FBD6" w14:textId="3821B485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response regulator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CheY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6FB1D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8.64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C4E1F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9.46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DB2C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10.68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0935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19E5E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9.34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5383E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6.68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B6FED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1A2EC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4310B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4.67</w:t>
            </w:r>
          </w:p>
        </w:tc>
      </w:tr>
      <w:tr w:rsidR="00BB2C65" w:rsidRPr="000D73E2" w14:paraId="68018106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57A3F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TCSPs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F6A87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K03414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68AE2" w14:textId="15339EA0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chemotaxis protein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CheZ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AE674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7CE9F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EABD7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3172C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CB214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8717F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6F2E0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037C5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8437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BB2C65" w:rsidRPr="000D73E2" w14:paraId="026A249D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BDFD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TCSPs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86197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K03415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486B1" w14:textId="10654B55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response regulator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CheV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00DE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2C424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B75EB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76DE0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ED202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B9A4D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B5451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E60D2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53760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BB2C65" w:rsidRPr="000D73E2" w14:paraId="4FDACCD2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B3A22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TCSPs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1EC70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K00575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87D7A" w14:textId="5604918F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chemotaxis protein methyltransferase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CheR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25D4E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5.63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244B8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6.66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2EFF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9.23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D3F4F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28C5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EF338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590B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6.71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DD9D4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A84F1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5.48</w:t>
            </w:r>
          </w:p>
        </w:tc>
      </w:tr>
      <w:tr w:rsidR="00BB2C65" w:rsidRPr="000D73E2" w14:paraId="62E6B269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F061C5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TCSPs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E36EFF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K13924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621D3" w14:textId="25ABF0F8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CheB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CheR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fusion protein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CheBR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C78C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2AEC2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20.38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5705FF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18.28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DBFFD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AF0CC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C4C28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7E87F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F2B2D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82B6D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8.13</w:t>
            </w:r>
          </w:p>
        </w:tc>
      </w:tr>
      <w:tr w:rsidR="00BB2C65" w:rsidRPr="000D73E2" w14:paraId="56F21A01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760B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MCPs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6AB2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K05874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1642B" w14:textId="7ABE435C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methyl-accepting chemotaxis protein I, serine sensor receptor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tsr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C8D7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6293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E98E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D17FB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DE36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9E3EC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9B817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81ECD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26D26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</w:tr>
      <w:tr w:rsidR="00BB2C65" w:rsidRPr="000D73E2" w14:paraId="6E56BB1E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C71FB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MCPs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D66F3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K05875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35E07" w14:textId="3E874ECA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methyl-accepting chemotaxis protein II, aspartate sensor receptor </w:t>
            </w:r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tar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2602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DF10B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5166E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A2EDC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490E8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7C5BC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992A4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B7326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D3CE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BB2C65" w:rsidRPr="000D73E2" w14:paraId="4A878A99" w14:textId="77777777" w:rsidTr="00BB2C65">
        <w:trPr>
          <w:trHeight w:val="27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54D23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MCPs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CE61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K03406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41144" w14:textId="102E91BE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methyl-accepting chemotaxis protein</w:t>
            </w:r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mcp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742C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10.36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9CDC5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17.58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7D39C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17.96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DE7BB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19.65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FC587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16.84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9A8A8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11.68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7FBFC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AF346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9.61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3A0A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6.09</w:t>
            </w:r>
          </w:p>
        </w:tc>
      </w:tr>
      <w:tr w:rsidR="00BB2C65" w:rsidRPr="000D73E2" w14:paraId="1D3CFA6F" w14:textId="77777777" w:rsidTr="00BB2C65">
        <w:trPr>
          <w:trHeight w:val="288"/>
        </w:trPr>
        <w:tc>
          <w:tcPr>
            <w:tcW w:w="3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DCFE8D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MCPs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1E416F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K03776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4C133D7" w14:textId="5C113FF6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aerotaxis</w:t>
            </w:r>
            <w:proofErr w:type="spellEnd"/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receptor </w:t>
            </w:r>
            <w:proofErr w:type="spellStart"/>
            <w:r w:rsidRPr="000D73E2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aer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2EE83E5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4691EE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59119C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05565B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8CE9BE2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3ED0C4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DBDAB9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262DE3A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5F403A8" w14:textId="77777777" w:rsidR="00BB2C65" w:rsidRPr="000D73E2" w:rsidRDefault="00BB2C65" w:rsidP="000D73E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D73E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14:paraId="0095E934" w14:textId="77777777" w:rsidR="00BD60DC" w:rsidRPr="00BD60DC" w:rsidRDefault="00BD60DC" w:rsidP="00BD60DC">
      <w:pPr>
        <w:widowControl/>
        <w:spacing w:line="240" w:lineRule="auto"/>
        <w:ind w:firstLineChars="0" w:firstLine="0"/>
        <w:rPr>
          <w:rFonts w:eastAsia="等线" w:cs="Times New Roman"/>
          <w:color w:val="000000"/>
          <w:kern w:val="0"/>
          <w:sz w:val="22"/>
        </w:rPr>
      </w:pPr>
      <w:r w:rsidRPr="00BD60DC">
        <w:rPr>
          <w:rFonts w:eastAsia="等线" w:cs="Times New Roman"/>
          <w:color w:val="000000"/>
          <w:kern w:val="0"/>
          <w:sz w:val="22"/>
        </w:rPr>
        <w:t>Note: TCSPs, two-component system proteins; MCPs, methyl-accepting chemotaxis proteins</w:t>
      </w:r>
    </w:p>
    <w:p w14:paraId="6EFA43A1" w14:textId="122010DD" w:rsidR="000D73E2" w:rsidRDefault="000D73E2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43AAE55B" w14:textId="77777777" w:rsidR="000D73E2" w:rsidRPr="000D73E2" w:rsidRDefault="000D73E2" w:rsidP="00BF7834">
      <w:pPr>
        <w:spacing w:line="276" w:lineRule="auto"/>
        <w:ind w:firstLineChars="0" w:firstLine="0"/>
        <w:rPr>
          <w:rFonts w:eastAsiaTheme="minorEastAsia"/>
          <w:b/>
          <w:bCs/>
        </w:rPr>
      </w:pPr>
    </w:p>
    <w:p w14:paraId="009DDD13" w14:textId="77777777" w:rsidR="00D321C4" w:rsidRDefault="00D321C4">
      <w:pPr>
        <w:widowControl/>
        <w:spacing w:line="240" w:lineRule="auto"/>
        <w:ind w:firstLineChars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2002283B" w14:textId="3F0A1394" w:rsidR="00052226" w:rsidRPr="00D41EF8" w:rsidRDefault="00052226" w:rsidP="00BF7834">
      <w:pPr>
        <w:spacing w:line="276" w:lineRule="auto"/>
        <w:ind w:firstLineChars="0" w:firstLine="0"/>
      </w:pPr>
      <w:r w:rsidRPr="00D41EF8">
        <w:rPr>
          <w:b/>
          <w:bCs/>
        </w:rPr>
        <w:lastRenderedPageBreak/>
        <w:t>T</w:t>
      </w:r>
      <w:r w:rsidRPr="00D41EF8">
        <w:rPr>
          <w:rFonts w:hint="eastAsia"/>
          <w:b/>
          <w:bCs/>
        </w:rPr>
        <w:t>able</w:t>
      </w:r>
      <w:r w:rsidRPr="00D41EF8">
        <w:rPr>
          <w:b/>
          <w:bCs/>
        </w:rPr>
        <w:t xml:space="preserve"> </w:t>
      </w:r>
      <w:r w:rsidR="00AB0517" w:rsidRPr="00D41EF8">
        <w:rPr>
          <w:b/>
          <w:bCs/>
        </w:rPr>
        <w:t>S</w:t>
      </w:r>
      <w:r w:rsidR="00AB0517">
        <w:rPr>
          <w:b/>
          <w:bCs/>
        </w:rPr>
        <w:t>1</w:t>
      </w:r>
      <w:r w:rsidR="00A20492">
        <w:rPr>
          <w:b/>
          <w:bCs/>
        </w:rPr>
        <w:t>3</w:t>
      </w:r>
      <w:r w:rsidR="000E71D4" w:rsidRPr="00D41EF8">
        <w:rPr>
          <w:b/>
          <w:bCs/>
        </w:rPr>
        <w:t>.</w:t>
      </w:r>
      <w:r w:rsidRPr="00D41EF8">
        <w:rPr>
          <w:b/>
          <w:bCs/>
        </w:rPr>
        <w:t xml:space="preserve"> </w:t>
      </w:r>
      <w:r w:rsidRPr="00D41EF8">
        <w:t>A</w:t>
      </w:r>
      <w:r w:rsidRPr="00D41EF8">
        <w:rPr>
          <w:rFonts w:hint="eastAsia"/>
        </w:rPr>
        <w:t>ssessment</w:t>
      </w:r>
      <w:r w:rsidRPr="00D41EF8">
        <w:t xml:space="preserve"> </w:t>
      </w:r>
      <w:r w:rsidRPr="00D41EF8">
        <w:rPr>
          <w:rFonts w:hint="eastAsia"/>
        </w:rPr>
        <w:t>of</w:t>
      </w:r>
      <w:r w:rsidRPr="00D41EF8">
        <w:t xml:space="preserve"> the “legacy → emergent stochasticity” PLS p</w:t>
      </w:r>
      <w:r w:rsidRPr="00D41EF8">
        <w:rPr>
          <w:rFonts w:hint="eastAsia"/>
        </w:rPr>
        <w:t>ath</w:t>
      </w:r>
      <w:r w:rsidRPr="00D41EF8">
        <w:t xml:space="preserve"> m</w:t>
      </w:r>
      <w:r w:rsidRPr="00D41EF8">
        <w:rPr>
          <w:rFonts w:hint="eastAsia"/>
        </w:rPr>
        <w:t>odel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206"/>
        <w:gridCol w:w="1182"/>
        <w:gridCol w:w="1128"/>
        <w:gridCol w:w="1695"/>
        <w:gridCol w:w="1851"/>
        <w:gridCol w:w="1253"/>
        <w:gridCol w:w="1415"/>
        <w:gridCol w:w="1831"/>
        <w:gridCol w:w="1613"/>
      </w:tblGrid>
      <w:tr w:rsidR="00052226" w:rsidRPr="009D6108" w14:paraId="359B879C" w14:textId="77777777" w:rsidTr="00BB2C65">
        <w:tc>
          <w:tcPr>
            <w:tcW w:w="5000" w:type="pct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DCE122A" w14:textId="77777777" w:rsidR="00052226" w:rsidRPr="00301CD0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301CD0">
              <w:rPr>
                <w:rFonts w:hint="eastAsia"/>
                <w:b/>
                <w:bCs/>
                <w:szCs w:val="21"/>
              </w:rPr>
              <w:t>Measure</w:t>
            </w:r>
            <w:r w:rsidRPr="00301CD0">
              <w:rPr>
                <w:b/>
                <w:bCs/>
                <w:szCs w:val="21"/>
              </w:rPr>
              <w:t>ment model (outer model) assessment</w:t>
            </w:r>
          </w:p>
        </w:tc>
      </w:tr>
      <w:tr w:rsidR="00052226" w:rsidRPr="009D6108" w14:paraId="46C5C30F" w14:textId="77777777" w:rsidTr="00BB4C79">
        <w:tc>
          <w:tcPr>
            <w:tcW w:w="778" w:type="pct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AE47E9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A6FBE">
              <w:rPr>
                <w:rFonts w:hint="eastAsia"/>
                <w:b/>
                <w:bCs/>
                <w:sz w:val="18"/>
                <w:szCs w:val="18"/>
              </w:rPr>
              <w:t>B</w:t>
            </w:r>
            <w:r w:rsidRPr="001A6FBE">
              <w:rPr>
                <w:b/>
                <w:bCs/>
                <w:sz w:val="18"/>
                <w:szCs w:val="18"/>
              </w:rPr>
              <w:t>locks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09801F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A6FBE">
              <w:rPr>
                <w:rFonts w:hint="eastAsia"/>
                <w:b/>
                <w:bCs/>
                <w:sz w:val="18"/>
                <w:szCs w:val="18"/>
              </w:rPr>
              <w:t>M</w:t>
            </w:r>
            <w:r w:rsidRPr="001A6FBE">
              <w:rPr>
                <w:b/>
                <w:bCs/>
                <w:sz w:val="18"/>
                <w:szCs w:val="18"/>
              </w:rPr>
              <w:t>ode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85143B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A6FBE">
              <w:rPr>
                <w:b/>
                <w:bCs/>
                <w:sz w:val="18"/>
                <w:szCs w:val="18"/>
              </w:rPr>
              <w:t>Num. of Indicators</w:t>
            </w:r>
          </w:p>
        </w:tc>
        <w:tc>
          <w:tcPr>
            <w:tcW w:w="21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A65F5B9" w14:textId="77777777" w:rsidR="00052226" w:rsidRPr="001A6FBE" w:rsidRDefault="00052226" w:rsidP="00FF1155">
            <w:pPr>
              <w:tabs>
                <w:tab w:val="left" w:pos="3314"/>
              </w:tabs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A6FBE">
              <w:rPr>
                <w:b/>
                <w:bCs/>
                <w:sz w:val="18"/>
                <w:szCs w:val="18"/>
              </w:rPr>
              <w:t>Unidimensionality</w:t>
            </w:r>
            <w:proofErr w:type="spellEnd"/>
            <w:r w:rsidRPr="001A6FBE">
              <w:rPr>
                <w:b/>
                <w:bCs/>
                <w:sz w:val="18"/>
                <w:szCs w:val="18"/>
              </w:rPr>
              <w:t xml:space="preserve"> of indicators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908F54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A6FBE">
              <w:rPr>
                <w:rFonts w:hint="eastAsia"/>
                <w:b/>
                <w:bCs/>
                <w:sz w:val="18"/>
                <w:szCs w:val="18"/>
              </w:rPr>
              <w:t>L</w:t>
            </w:r>
            <w:r w:rsidRPr="001A6FBE">
              <w:rPr>
                <w:b/>
                <w:bCs/>
                <w:sz w:val="18"/>
                <w:szCs w:val="18"/>
              </w:rPr>
              <w:t>oadings</w:t>
            </w:r>
          </w:p>
          <w:p w14:paraId="58D74A2D" w14:textId="77777777" w:rsidR="00052226" w:rsidRPr="002D0158" w:rsidRDefault="00052226" w:rsidP="00FF1155">
            <w:pPr>
              <w:spacing w:line="276" w:lineRule="auto"/>
              <w:ind w:firstLineChars="0" w:firstLine="0"/>
              <w:jc w:val="center"/>
              <w:rPr>
                <w:sz w:val="16"/>
                <w:szCs w:val="16"/>
              </w:rPr>
            </w:pPr>
            <w:r w:rsidRPr="002D0158">
              <w:rPr>
                <w:rFonts w:hint="eastAsia"/>
                <w:sz w:val="16"/>
                <w:szCs w:val="16"/>
              </w:rPr>
              <w:t>(</w:t>
            </w:r>
            <w:r w:rsidRPr="002D0158">
              <w:rPr>
                <w:sz w:val="16"/>
                <w:szCs w:val="16"/>
              </w:rPr>
              <w:t>Acceptable when &gt;0.7)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45972F" w14:textId="77777777" w:rsidR="00052226" w:rsidRPr="001A6FBE" w:rsidRDefault="00052226" w:rsidP="00FF1155">
            <w:pPr>
              <w:spacing w:line="276" w:lineRule="auto"/>
              <w:ind w:firstLineChars="0" w:firstLine="0"/>
              <w:rPr>
                <w:b/>
                <w:bCs/>
                <w:sz w:val="18"/>
                <w:szCs w:val="18"/>
              </w:rPr>
            </w:pPr>
            <w:proofErr w:type="spellStart"/>
            <w:r w:rsidRPr="001A6FBE">
              <w:rPr>
                <w:rFonts w:hint="eastAsia"/>
                <w:b/>
                <w:bCs/>
                <w:sz w:val="18"/>
                <w:szCs w:val="18"/>
              </w:rPr>
              <w:t>C</w:t>
            </w:r>
            <w:r w:rsidRPr="001A6FBE">
              <w:rPr>
                <w:b/>
                <w:bCs/>
                <w:sz w:val="18"/>
                <w:szCs w:val="18"/>
              </w:rPr>
              <w:t>rossloading</w:t>
            </w:r>
            <w:proofErr w:type="spellEnd"/>
            <w:r w:rsidRPr="001A6FBE">
              <w:rPr>
                <w:b/>
                <w:bCs/>
                <w:sz w:val="18"/>
                <w:szCs w:val="18"/>
              </w:rPr>
              <w:t xml:space="preserve"> rule</w:t>
            </w:r>
          </w:p>
        </w:tc>
      </w:tr>
      <w:tr w:rsidR="00052226" w:rsidRPr="009D6108" w14:paraId="74802703" w14:textId="77777777" w:rsidTr="00BB4C79">
        <w:tc>
          <w:tcPr>
            <w:tcW w:w="778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2BD90040" w14:textId="77777777" w:rsidR="00052226" w:rsidRPr="009D6108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417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3EEB5D02" w14:textId="77777777" w:rsidR="00052226" w:rsidRPr="009D6108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665BF3AF" w14:textId="77777777" w:rsidR="00052226" w:rsidRPr="009D6108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A0783B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bookmarkStart w:id="15" w:name="_Hlk104994689"/>
            <w:r w:rsidRPr="001A6FBE">
              <w:rPr>
                <w:b/>
                <w:bCs/>
                <w:sz w:val="18"/>
                <w:szCs w:val="18"/>
              </w:rPr>
              <w:t>Cronbach's alpha</w:t>
            </w:r>
          </w:p>
          <w:bookmarkEnd w:id="15"/>
          <w:p w14:paraId="573172B5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sz w:val="16"/>
                <w:szCs w:val="16"/>
              </w:rPr>
            </w:pPr>
            <w:r w:rsidRPr="001A6FBE">
              <w:rPr>
                <w:rFonts w:hint="eastAsia"/>
                <w:sz w:val="16"/>
                <w:szCs w:val="16"/>
              </w:rPr>
              <w:t>(</w:t>
            </w:r>
            <w:r w:rsidRPr="001A6FBE">
              <w:rPr>
                <w:sz w:val="16"/>
                <w:szCs w:val="16"/>
              </w:rPr>
              <w:t>Acceptable when &gt;0.7)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F0A6C96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A6FBE">
              <w:rPr>
                <w:b/>
                <w:bCs/>
                <w:sz w:val="18"/>
                <w:szCs w:val="18"/>
              </w:rPr>
              <w:t>Dillon-Goldstein's rho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14:paraId="6DF4805E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A6FBE">
              <w:rPr>
                <w:rFonts w:hint="eastAsia"/>
                <w:sz w:val="16"/>
                <w:szCs w:val="16"/>
              </w:rPr>
              <w:t>(</w:t>
            </w:r>
            <w:r w:rsidRPr="001A6FBE">
              <w:rPr>
                <w:sz w:val="16"/>
                <w:szCs w:val="16"/>
              </w:rPr>
              <w:t>Acceptable when &gt;0.7)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7ED9A19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A6FBE">
              <w:rPr>
                <w:b/>
                <w:bCs/>
                <w:sz w:val="18"/>
                <w:szCs w:val="18"/>
              </w:rPr>
              <w:t>First eigenvalue</w:t>
            </w:r>
          </w:p>
          <w:p w14:paraId="513D85FA" w14:textId="77777777" w:rsidR="00052226" w:rsidRPr="002D0158" w:rsidRDefault="00052226" w:rsidP="00FF1155">
            <w:pPr>
              <w:spacing w:line="276" w:lineRule="auto"/>
              <w:ind w:firstLineChars="0" w:firstLine="0"/>
              <w:jc w:val="center"/>
              <w:rPr>
                <w:sz w:val="16"/>
                <w:szCs w:val="16"/>
              </w:rPr>
            </w:pPr>
            <w:r w:rsidRPr="002D0158">
              <w:rPr>
                <w:rFonts w:hint="eastAsia"/>
                <w:sz w:val="16"/>
                <w:szCs w:val="16"/>
              </w:rPr>
              <w:t>(</w:t>
            </w:r>
            <w:r w:rsidRPr="002D0158">
              <w:rPr>
                <w:sz w:val="16"/>
                <w:szCs w:val="16"/>
              </w:rPr>
              <w:t>Acceptable when &gt;1)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04999F1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A6FBE">
              <w:rPr>
                <w:rFonts w:hint="eastAsia"/>
                <w:b/>
                <w:bCs/>
                <w:sz w:val="18"/>
                <w:szCs w:val="18"/>
              </w:rPr>
              <w:t>S</w:t>
            </w:r>
            <w:r w:rsidRPr="001A6FBE">
              <w:rPr>
                <w:b/>
                <w:bCs/>
                <w:sz w:val="18"/>
                <w:szCs w:val="18"/>
              </w:rPr>
              <w:t xml:space="preserve">econd eigenvalue </w:t>
            </w:r>
            <w:r w:rsidRPr="002D0158">
              <w:rPr>
                <w:sz w:val="16"/>
                <w:szCs w:val="16"/>
              </w:rPr>
              <w:t>(Acceptable when &lt;1)</w:t>
            </w:r>
          </w:p>
        </w:tc>
        <w:tc>
          <w:tcPr>
            <w:tcW w:w="645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62A38F63" w14:textId="77777777" w:rsidR="00052226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37C0A4D4" w14:textId="77777777" w:rsidR="00052226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</w:tr>
      <w:tr w:rsidR="00052226" w:rsidRPr="009D6108" w14:paraId="2DE4C59D" w14:textId="77777777" w:rsidTr="00BB4C79">
        <w:tc>
          <w:tcPr>
            <w:tcW w:w="778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365A1A9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9D6108">
              <w:rPr>
                <w:rFonts w:hint="eastAsia"/>
                <w:sz w:val="18"/>
                <w:szCs w:val="18"/>
              </w:rPr>
              <w:t>L</w:t>
            </w:r>
            <w:r w:rsidRPr="009D6108">
              <w:rPr>
                <w:sz w:val="18"/>
                <w:szCs w:val="18"/>
              </w:rPr>
              <w:t>egacy effect</w:t>
            </w:r>
          </w:p>
        </w:tc>
        <w:tc>
          <w:tcPr>
            <w:tcW w:w="417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CF7CF1A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9D6108">
              <w:rPr>
                <w:rFonts w:hint="eastAsia"/>
                <w:sz w:val="18"/>
                <w:szCs w:val="18"/>
              </w:rPr>
              <w:t>F</w:t>
            </w:r>
            <w:r w:rsidRPr="009D6108">
              <w:rPr>
                <w:sz w:val="18"/>
                <w:szCs w:val="18"/>
              </w:rPr>
              <w:t>ormative</w:t>
            </w:r>
          </w:p>
        </w:tc>
        <w:tc>
          <w:tcPr>
            <w:tcW w:w="398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9D0D1EA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98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B11E410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65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866FC6C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44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1EEA76F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49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B9A0BE4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4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FC6F701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57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EFEBEA7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</w:tr>
      <w:tr w:rsidR="00052226" w:rsidRPr="009D6108" w14:paraId="7D54A4C1" w14:textId="77777777" w:rsidTr="00BB4C79"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DF3AC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9D6108">
              <w:rPr>
                <w:rFonts w:hint="eastAsia"/>
                <w:sz w:val="18"/>
                <w:szCs w:val="18"/>
              </w:rPr>
              <w:t>E</w:t>
            </w:r>
            <w:r w:rsidRPr="009D6108">
              <w:rPr>
                <w:sz w:val="18"/>
                <w:szCs w:val="18"/>
              </w:rPr>
              <w:t>nvironmental fluctuation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9ECF1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9D6108">
              <w:rPr>
                <w:rFonts w:hint="eastAsia"/>
                <w:sz w:val="18"/>
                <w:szCs w:val="18"/>
              </w:rPr>
              <w:t>F</w:t>
            </w:r>
            <w:r w:rsidRPr="009D6108">
              <w:rPr>
                <w:sz w:val="18"/>
                <w:szCs w:val="18"/>
              </w:rPr>
              <w:t>ormative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3C31F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179D8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C176D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BA722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7AAFB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1AC1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A211A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</w:tr>
      <w:tr w:rsidR="00052226" w:rsidRPr="009D6108" w14:paraId="1BE5D2E6" w14:textId="77777777" w:rsidTr="00BB4C79"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176CD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9D6108">
              <w:rPr>
                <w:rFonts w:hint="eastAsia"/>
                <w:sz w:val="18"/>
                <w:szCs w:val="18"/>
              </w:rPr>
              <w:t>E</w:t>
            </w:r>
            <w:r w:rsidRPr="009D6108">
              <w:rPr>
                <w:sz w:val="18"/>
                <w:szCs w:val="18"/>
              </w:rPr>
              <w:t>nergy difference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76585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9D6108">
              <w:rPr>
                <w:rFonts w:hint="eastAsia"/>
                <w:sz w:val="18"/>
                <w:szCs w:val="18"/>
              </w:rPr>
              <w:t>R</w:t>
            </w:r>
            <w:r w:rsidRPr="009D6108">
              <w:rPr>
                <w:sz w:val="18"/>
                <w:szCs w:val="18"/>
              </w:rPr>
              <w:t>eflective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E915C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B3B94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.88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8FB4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.92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ADECF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.41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26CB1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.36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06C57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0.92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0.91/0.86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8F542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ollow</w:t>
            </w:r>
          </w:p>
        </w:tc>
      </w:tr>
      <w:tr w:rsidR="00052226" w:rsidRPr="009D6108" w14:paraId="22246F7C" w14:textId="77777777" w:rsidTr="00BB4C79"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886F0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ean niche breadth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D86AB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9D6108">
              <w:rPr>
                <w:rFonts w:hint="eastAsia"/>
                <w:sz w:val="18"/>
                <w:szCs w:val="18"/>
              </w:rPr>
              <w:t>R</w:t>
            </w:r>
            <w:r w:rsidRPr="009D6108">
              <w:rPr>
                <w:sz w:val="18"/>
                <w:szCs w:val="18"/>
              </w:rPr>
              <w:t>eflective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43406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CA538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B236A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AA40E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45B03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48F8D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41208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ollow</w:t>
            </w:r>
          </w:p>
        </w:tc>
      </w:tr>
      <w:tr w:rsidR="00052226" w:rsidRPr="009D6108" w14:paraId="3119E9E2" w14:textId="77777777" w:rsidTr="00BB4C79"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5B2D3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ommunity fluctuation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A2D22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9D6108">
              <w:rPr>
                <w:rFonts w:hint="eastAsia"/>
                <w:sz w:val="18"/>
                <w:szCs w:val="18"/>
              </w:rPr>
              <w:t>R</w:t>
            </w:r>
            <w:r w:rsidRPr="009D6108">
              <w:rPr>
                <w:sz w:val="18"/>
                <w:szCs w:val="18"/>
              </w:rPr>
              <w:t>eflective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23B29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44426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73EC0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EF02A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05FBD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59F64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08EFA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ollow</w:t>
            </w:r>
          </w:p>
        </w:tc>
      </w:tr>
      <w:tr w:rsidR="00052226" w:rsidRPr="009D6108" w14:paraId="6A4204B8" w14:textId="77777777" w:rsidTr="00BB4C79">
        <w:tc>
          <w:tcPr>
            <w:tcW w:w="77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2E4D81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mergent stochasticity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6035DC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9D6108">
              <w:rPr>
                <w:rFonts w:hint="eastAsia"/>
                <w:sz w:val="18"/>
                <w:szCs w:val="18"/>
              </w:rPr>
              <w:t>R</w:t>
            </w:r>
            <w:r w:rsidRPr="009D6108">
              <w:rPr>
                <w:sz w:val="18"/>
                <w:szCs w:val="18"/>
              </w:rPr>
              <w:t>eflective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FF3D9F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EBCA9D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C8B84F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538F49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AC9C2A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EFDD62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0CE88B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ollow</w:t>
            </w:r>
          </w:p>
        </w:tc>
      </w:tr>
      <w:tr w:rsidR="00052226" w:rsidRPr="009D6108" w14:paraId="7C086236" w14:textId="77777777" w:rsidTr="00BB4C79">
        <w:tc>
          <w:tcPr>
            <w:tcW w:w="2844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BBFA16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301CD0">
              <w:rPr>
                <w:b/>
                <w:bCs/>
                <w:szCs w:val="21"/>
              </w:rPr>
              <w:t>Structural model (inner model) assessment</w:t>
            </w:r>
          </w:p>
        </w:tc>
        <w:tc>
          <w:tcPr>
            <w:tcW w:w="2156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375DF68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301CD0">
              <w:rPr>
                <w:rFonts w:hint="eastAsia"/>
                <w:b/>
                <w:bCs/>
                <w:szCs w:val="21"/>
              </w:rPr>
              <w:t>G</w:t>
            </w:r>
            <w:r w:rsidRPr="00301CD0">
              <w:rPr>
                <w:b/>
                <w:bCs/>
                <w:szCs w:val="21"/>
              </w:rPr>
              <w:t>lobal criterion</w:t>
            </w:r>
          </w:p>
        </w:tc>
      </w:tr>
      <w:tr w:rsidR="00052226" w:rsidRPr="009D6108" w14:paraId="2DE675B8" w14:textId="77777777" w:rsidTr="00BB4C79">
        <w:tc>
          <w:tcPr>
            <w:tcW w:w="778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ACA2C2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A6FBE">
              <w:rPr>
                <w:b/>
                <w:bCs/>
                <w:sz w:val="18"/>
                <w:szCs w:val="18"/>
              </w:rPr>
              <w:t>Name of latent variables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ECD11B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A6FBE">
              <w:rPr>
                <w:rFonts w:hint="eastAsia"/>
                <w:b/>
                <w:bCs/>
                <w:sz w:val="18"/>
                <w:szCs w:val="18"/>
              </w:rPr>
              <w:t>T</w:t>
            </w:r>
            <w:r w:rsidRPr="001A6FBE">
              <w:rPr>
                <w:b/>
                <w:bCs/>
                <w:sz w:val="18"/>
                <w:szCs w:val="18"/>
              </w:rPr>
              <w:t>ype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51ED07A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A6FBE">
              <w:rPr>
                <w:rFonts w:hint="eastAsia"/>
                <w:b/>
                <w:bCs/>
                <w:sz w:val="18"/>
                <w:szCs w:val="18"/>
              </w:rPr>
              <w:t>R</w:t>
            </w:r>
            <w:r w:rsidRPr="001A6FBE">
              <w:rPr>
                <w:b/>
                <w:bCs/>
                <w:sz w:val="18"/>
                <w:szCs w:val="18"/>
                <w:vertAlign w:val="superscript"/>
              </w:rPr>
              <w:t xml:space="preserve">2 </w:t>
            </w:r>
            <w:r w:rsidRPr="001A6FBE">
              <w:rPr>
                <w:b/>
                <w:bCs/>
                <w:sz w:val="18"/>
                <w:szCs w:val="18"/>
              </w:rPr>
              <w:t>determination coefficients</w:t>
            </w:r>
          </w:p>
          <w:p w14:paraId="7A309FB9" w14:textId="77777777" w:rsidR="00052226" w:rsidRPr="008A0939" w:rsidRDefault="00052226" w:rsidP="00FF1155">
            <w:pPr>
              <w:spacing w:line="276" w:lineRule="auto"/>
              <w:ind w:firstLineChars="0" w:firstLine="0"/>
              <w:jc w:val="center"/>
              <w:rPr>
                <w:sz w:val="16"/>
                <w:szCs w:val="16"/>
                <w:vertAlign w:val="superscript"/>
              </w:rPr>
            </w:pPr>
            <w:r w:rsidRPr="008A0939">
              <w:rPr>
                <w:sz w:val="16"/>
                <w:szCs w:val="16"/>
              </w:rPr>
              <w:t xml:space="preserve">(Low: </w:t>
            </w:r>
            <w:r w:rsidRPr="008A0939">
              <w:rPr>
                <w:rFonts w:hint="eastAsia"/>
                <w:sz w:val="16"/>
                <w:szCs w:val="16"/>
              </w:rPr>
              <w:t>R</w:t>
            </w:r>
            <w:r w:rsidRPr="008A0939">
              <w:rPr>
                <w:sz w:val="16"/>
                <w:szCs w:val="16"/>
                <w:vertAlign w:val="superscript"/>
              </w:rPr>
              <w:t xml:space="preserve">2 </w:t>
            </w:r>
            <w:r w:rsidRPr="008A0939">
              <w:rPr>
                <w:sz w:val="16"/>
                <w:szCs w:val="16"/>
              </w:rPr>
              <w:t>&lt; 0.</w:t>
            </w:r>
            <w:r>
              <w:rPr>
                <w:sz w:val="16"/>
                <w:szCs w:val="16"/>
              </w:rPr>
              <w:t>3</w:t>
            </w:r>
            <w:r w:rsidRPr="008A0939">
              <w:rPr>
                <w:sz w:val="16"/>
                <w:szCs w:val="16"/>
              </w:rPr>
              <w:t>0,</w:t>
            </w:r>
            <w:r>
              <w:rPr>
                <w:rFonts w:hint="eastAsia"/>
                <w:sz w:val="16"/>
                <w:szCs w:val="16"/>
                <w:vertAlign w:val="superscript"/>
              </w:rPr>
              <w:t xml:space="preserve"> </w:t>
            </w:r>
            <w:r w:rsidRPr="008A0939">
              <w:rPr>
                <w:rFonts w:hint="eastAsia"/>
                <w:sz w:val="16"/>
                <w:szCs w:val="16"/>
              </w:rPr>
              <w:t>M</w:t>
            </w:r>
            <w:r w:rsidRPr="008A0939">
              <w:rPr>
                <w:sz w:val="16"/>
                <w:szCs w:val="16"/>
              </w:rPr>
              <w:t>oderate:</w:t>
            </w:r>
            <w:r w:rsidRPr="008A0939">
              <w:rPr>
                <w:rFonts w:hint="eastAsia"/>
                <w:sz w:val="16"/>
                <w:szCs w:val="16"/>
              </w:rPr>
              <w:t xml:space="preserve"> </w:t>
            </w:r>
            <w:r w:rsidRPr="008A0939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3</w:t>
            </w:r>
            <w:r w:rsidRPr="008A0939">
              <w:rPr>
                <w:sz w:val="16"/>
                <w:szCs w:val="16"/>
              </w:rPr>
              <w:t xml:space="preserve">0&lt; </w:t>
            </w:r>
            <w:r w:rsidRPr="008A0939">
              <w:rPr>
                <w:rFonts w:hint="eastAsia"/>
                <w:sz w:val="16"/>
                <w:szCs w:val="16"/>
              </w:rPr>
              <w:t>R</w:t>
            </w:r>
            <w:r w:rsidRPr="008A0939">
              <w:rPr>
                <w:sz w:val="16"/>
                <w:szCs w:val="16"/>
                <w:vertAlign w:val="superscript"/>
              </w:rPr>
              <w:t xml:space="preserve">2 </w:t>
            </w:r>
            <w:r w:rsidRPr="008A0939">
              <w:rPr>
                <w:sz w:val="16"/>
                <w:szCs w:val="16"/>
              </w:rPr>
              <w:t>&lt; 0.</w:t>
            </w:r>
            <w:r>
              <w:rPr>
                <w:sz w:val="16"/>
                <w:szCs w:val="16"/>
              </w:rPr>
              <w:t>6</w:t>
            </w:r>
            <w:r w:rsidRPr="008A0939">
              <w:rPr>
                <w:sz w:val="16"/>
                <w:szCs w:val="16"/>
              </w:rPr>
              <w:t>0,</w:t>
            </w:r>
            <w:r>
              <w:rPr>
                <w:rFonts w:hint="eastAsia"/>
                <w:sz w:val="16"/>
                <w:szCs w:val="16"/>
                <w:vertAlign w:val="superscript"/>
              </w:rPr>
              <w:t xml:space="preserve"> </w:t>
            </w:r>
            <w:r w:rsidRPr="008A0939">
              <w:rPr>
                <w:rFonts w:hint="eastAsia"/>
                <w:sz w:val="16"/>
                <w:szCs w:val="16"/>
              </w:rPr>
              <w:t>H</w:t>
            </w:r>
            <w:r w:rsidRPr="008A0939">
              <w:rPr>
                <w:sz w:val="16"/>
                <w:szCs w:val="16"/>
              </w:rPr>
              <w:t>igh: R</w:t>
            </w:r>
            <w:r w:rsidRPr="008A0939">
              <w:rPr>
                <w:sz w:val="16"/>
                <w:szCs w:val="16"/>
                <w:vertAlign w:val="superscript"/>
              </w:rPr>
              <w:t>2</w:t>
            </w:r>
            <w:r w:rsidRPr="008A0939">
              <w:rPr>
                <w:sz w:val="16"/>
                <w:szCs w:val="16"/>
              </w:rPr>
              <w:t xml:space="preserve"> &gt; 0.</w:t>
            </w:r>
            <w:r>
              <w:rPr>
                <w:sz w:val="16"/>
                <w:szCs w:val="16"/>
              </w:rPr>
              <w:t>6</w:t>
            </w:r>
            <w:r w:rsidRPr="008A0939">
              <w:rPr>
                <w:sz w:val="16"/>
                <w:szCs w:val="16"/>
              </w:rPr>
              <w:t>0)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6C8062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A6FBE">
              <w:rPr>
                <w:b/>
                <w:bCs/>
                <w:sz w:val="18"/>
                <w:szCs w:val="18"/>
              </w:rPr>
              <w:t>Mean redundancy</w:t>
            </w:r>
          </w:p>
        </w:tc>
        <w:tc>
          <w:tcPr>
            <w:tcW w:w="1587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B85F2F5" w14:textId="77777777" w:rsidR="00052226" w:rsidRPr="00301CD0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301CD0">
              <w:rPr>
                <w:rFonts w:hint="eastAsia"/>
                <w:b/>
                <w:bCs/>
                <w:sz w:val="18"/>
                <w:szCs w:val="18"/>
              </w:rPr>
              <w:t>G</w:t>
            </w:r>
            <w:r w:rsidRPr="00301CD0">
              <w:rPr>
                <w:b/>
                <w:bCs/>
                <w:sz w:val="18"/>
                <w:szCs w:val="18"/>
              </w:rPr>
              <w:t>oodness of Fit (</w:t>
            </w:r>
            <w:proofErr w:type="spellStart"/>
            <w:r w:rsidRPr="00301CD0">
              <w:rPr>
                <w:b/>
                <w:bCs/>
                <w:sz w:val="18"/>
                <w:szCs w:val="18"/>
              </w:rPr>
              <w:t>GoF</w:t>
            </w:r>
            <w:proofErr w:type="spellEnd"/>
            <w:r w:rsidRPr="00301CD0">
              <w:rPr>
                <w:b/>
                <w:bCs/>
                <w:sz w:val="18"/>
                <w:szCs w:val="18"/>
              </w:rPr>
              <w:t>)</w:t>
            </w:r>
          </w:p>
          <w:p w14:paraId="5CC6AC85" w14:textId="77777777" w:rsidR="00052226" w:rsidRPr="001A6FBE" w:rsidRDefault="00052226" w:rsidP="00FF1155">
            <w:pPr>
              <w:spacing w:line="276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1A6FBE">
              <w:rPr>
                <w:sz w:val="16"/>
                <w:szCs w:val="16"/>
              </w:rPr>
              <w:t xml:space="preserve">(Acceptable when </w:t>
            </w:r>
            <w:proofErr w:type="spellStart"/>
            <w:r w:rsidRPr="001A6FBE">
              <w:rPr>
                <w:sz w:val="16"/>
                <w:szCs w:val="16"/>
              </w:rPr>
              <w:t>GoF</w:t>
            </w:r>
            <w:proofErr w:type="spellEnd"/>
            <w:r w:rsidRPr="001A6FBE">
              <w:rPr>
                <w:sz w:val="16"/>
                <w:szCs w:val="16"/>
              </w:rPr>
              <w:t xml:space="preserve"> &gt; 0.7)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D54C8C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1A6FBE">
              <w:rPr>
                <w:rFonts w:hint="eastAsia"/>
                <w:b/>
                <w:bCs/>
                <w:sz w:val="18"/>
                <w:szCs w:val="18"/>
              </w:rPr>
              <w:t>I</w:t>
            </w:r>
            <w:r w:rsidRPr="001A6FBE">
              <w:rPr>
                <w:b/>
                <w:bCs/>
                <w:sz w:val="18"/>
                <w:szCs w:val="18"/>
              </w:rPr>
              <w:t>f acceptable</w:t>
            </w:r>
          </w:p>
        </w:tc>
      </w:tr>
      <w:tr w:rsidR="00052226" w:rsidRPr="009D6108" w14:paraId="67853B23" w14:textId="77777777" w:rsidTr="00BB4C79">
        <w:tc>
          <w:tcPr>
            <w:tcW w:w="778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D3EEC08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9D6108">
              <w:rPr>
                <w:rFonts w:hint="eastAsia"/>
                <w:sz w:val="18"/>
                <w:szCs w:val="18"/>
              </w:rPr>
              <w:t>E</w:t>
            </w:r>
            <w:r w:rsidRPr="009D6108">
              <w:rPr>
                <w:sz w:val="18"/>
                <w:szCs w:val="18"/>
              </w:rPr>
              <w:t>nergy difference</w:t>
            </w:r>
          </w:p>
        </w:tc>
        <w:tc>
          <w:tcPr>
            <w:tcW w:w="417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1F1E717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bookmarkStart w:id="16" w:name="OLE_LINK1"/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ndogenous</w:t>
            </w:r>
            <w:bookmarkEnd w:id="16"/>
          </w:p>
        </w:tc>
        <w:tc>
          <w:tcPr>
            <w:tcW w:w="996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83B44AE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.67</w:t>
            </w:r>
          </w:p>
        </w:tc>
        <w:tc>
          <w:tcPr>
            <w:tcW w:w="652" w:type="pct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4C6B3A2" w14:textId="77777777" w:rsidR="00052226" w:rsidRPr="001228D4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.54</w:t>
            </w:r>
          </w:p>
        </w:tc>
        <w:tc>
          <w:tcPr>
            <w:tcW w:w="1587" w:type="pct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nil"/>
            </w:tcBorders>
            <w:vAlign w:val="center"/>
          </w:tcPr>
          <w:p w14:paraId="15E62153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.71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8992DF7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</w:tr>
      <w:tr w:rsidR="00052226" w:rsidRPr="009D6108" w14:paraId="0EB2986F" w14:textId="77777777" w:rsidTr="00BB4C79"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AA8D2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ean niche breadth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B6AD6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ndogenous</w:t>
            </w:r>
          </w:p>
        </w:tc>
        <w:tc>
          <w:tcPr>
            <w:tcW w:w="9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E78F9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A3AB25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.53</w:t>
            </w:r>
          </w:p>
        </w:tc>
        <w:tc>
          <w:tcPr>
            <w:tcW w:w="1587" w:type="pct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DE9773E" w14:textId="77777777" w:rsidR="00052226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nil"/>
              <w:right w:val="nil"/>
            </w:tcBorders>
            <w:vAlign w:val="center"/>
          </w:tcPr>
          <w:p w14:paraId="10906656" w14:textId="77777777" w:rsidR="00052226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</w:tr>
      <w:tr w:rsidR="00052226" w:rsidRPr="009D6108" w14:paraId="74056859" w14:textId="77777777" w:rsidTr="00BB4C79"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8DB9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ommunity fluctuation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FE347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ndogenous</w:t>
            </w:r>
          </w:p>
        </w:tc>
        <w:tc>
          <w:tcPr>
            <w:tcW w:w="9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ED203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.94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6BB845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.94</w:t>
            </w:r>
          </w:p>
        </w:tc>
        <w:tc>
          <w:tcPr>
            <w:tcW w:w="1587" w:type="pct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3892095" w14:textId="77777777" w:rsidR="00052226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nil"/>
              <w:right w:val="nil"/>
            </w:tcBorders>
            <w:vAlign w:val="center"/>
          </w:tcPr>
          <w:p w14:paraId="1EB3D52A" w14:textId="77777777" w:rsidR="00052226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</w:tr>
      <w:tr w:rsidR="00052226" w:rsidRPr="009D6108" w14:paraId="0384E411" w14:textId="77777777" w:rsidTr="00BB4C79"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11219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mergent stochasticity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14FD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ndogenous</w:t>
            </w:r>
          </w:p>
        </w:tc>
        <w:tc>
          <w:tcPr>
            <w:tcW w:w="9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1E177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.68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434481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.68</w:t>
            </w:r>
          </w:p>
        </w:tc>
        <w:tc>
          <w:tcPr>
            <w:tcW w:w="1587" w:type="pct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FA80480" w14:textId="77777777" w:rsidR="00052226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nil"/>
              <w:right w:val="nil"/>
            </w:tcBorders>
            <w:vAlign w:val="center"/>
          </w:tcPr>
          <w:p w14:paraId="3BC15920" w14:textId="77777777" w:rsidR="00052226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</w:tr>
      <w:tr w:rsidR="00052226" w:rsidRPr="009D6108" w14:paraId="4C575A08" w14:textId="77777777" w:rsidTr="00BB4C79"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DFF93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9D6108">
              <w:rPr>
                <w:rFonts w:hint="eastAsia"/>
                <w:sz w:val="18"/>
                <w:szCs w:val="18"/>
              </w:rPr>
              <w:t>L</w:t>
            </w:r>
            <w:r w:rsidRPr="009D6108">
              <w:rPr>
                <w:sz w:val="18"/>
                <w:szCs w:val="18"/>
              </w:rPr>
              <w:t>egacy effect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26200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xogenous</w:t>
            </w:r>
          </w:p>
        </w:tc>
        <w:tc>
          <w:tcPr>
            <w:tcW w:w="9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66B4B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2F1F84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587" w:type="pct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BD91426" w14:textId="77777777" w:rsidR="00052226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nil"/>
              <w:right w:val="nil"/>
            </w:tcBorders>
            <w:vAlign w:val="center"/>
          </w:tcPr>
          <w:p w14:paraId="41E6BFC2" w14:textId="77777777" w:rsidR="00052226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</w:tr>
      <w:tr w:rsidR="00052226" w:rsidRPr="009D6108" w14:paraId="1DD825ED" w14:textId="77777777" w:rsidTr="00BB2C65">
        <w:tc>
          <w:tcPr>
            <w:tcW w:w="77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25B59A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9D6108">
              <w:rPr>
                <w:rFonts w:hint="eastAsia"/>
                <w:sz w:val="18"/>
                <w:szCs w:val="18"/>
              </w:rPr>
              <w:t>E</w:t>
            </w:r>
            <w:r w:rsidRPr="009D6108">
              <w:rPr>
                <w:sz w:val="18"/>
                <w:szCs w:val="18"/>
              </w:rPr>
              <w:t>nvironmental fluctuation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B4C6D7" w14:textId="77777777" w:rsidR="00052226" w:rsidRPr="009D6108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xogenous</w:t>
            </w:r>
          </w:p>
        </w:tc>
        <w:tc>
          <w:tcPr>
            <w:tcW w:w="9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3CDD2E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2FDF497" w14:textId="77777777" w:rsidR="00052226" w:rsidRDefault="00052226" w:rsidP="00FF1155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587" w:type="pct"/>
            <w:gridSpan w:val="3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39D3E9E" w14:textId="77777777" w:rsidR="00052226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277ED52" w14:textId="77777777" w:rsidR="00052226" w:rsidRDefault="00052226" w:rsidP="00FF1155">
            <w:pPr>
              <w:spacing w:line="276" w:lineRule="auto"/>
              <w:ind w:firstLineChars="0" w:firstLine="0"/>
              <w:rPr>
                <w:sz w:val="18"/>
                <w:szCs w:val="18"/>
              </w:rPr>
            </w:pPr>
          </w:p>
        </w:tc>
      </w:tr>
    </w:tbl>
    <w:p w14:paraId="0833C559" w14:textId="2803867C" w:rsidR="00653049" w:rsidRDefault="00052226" w:rsidP="00B670D7">
      <w:pPr>
        <w:spacing w:line="276" w:lineRule="auto"/>
        <w:ind w:firstLineChars="0" w:firstLine="0"/>
      </w:pPr>
      <w:r>
        <w:t xml:space="preserve">Note: </w:t>
      </w:r>
      <w:r>
        <w:rPr>
          <w:rFonts w:hint="eastAsia"/>
        </w:rPr>
        <w:t>R</w:t>
      </w:r>
      <w:r w:rsidRPr="0002499E">
        <w:rPr>
          <w:vertAlign w:val="superscript"/>
        </w:rPr>
        <w:t>2</w:t>
      </w:r>
      <w:r>
        <w:t xml:space="preserve"> determination coefficients indicates the amount of variance in the endogenous latent variable explained by its independent latent variables.</w:t>
      </w:r>
      <w:bookmarkEnd w:id="14"/>
    </w:p>
    <w:p w14:paraId="1780171E" w14:textId="6E2B408C" w:rsidR="00052226" w:rsidRDefault="00052226" w:rsidP="00653049">
      <w:pPr>
        <w:widowControl/>
        <w:spacing w:line="240" w:lineRule="auto"/>
        <w:ind w:firstLineChars="0" w:firstLine="0"/>
        <w:jc w:val="left"/>
      </w:pPr>
    </w:p>
    <w:p w14:paraId="6F4B9E8F" w14:textId="2854BEC1" w:rsidR="00A20492" w:rsidRDefault="00A20492" w:rsidP="00653049">
      <w:pPr>
        <w:widowControl/>
        <w:spacing w:line="240" w:lineRule="auto"/>
        <w:ind w:firstLineChars="0" w:firstLine="0"/>
        <w:jc w:val="left"/>
        <w:rPr>
          <w:rFonts w:eastAsiaTheme="minorEastAsia"/>
        </w:rPr>
      </w:pPr>
    </w:p>
    <w:p w14:paraId="5626C775" w14:textId="77777777" w:rsidR="00A20492" w:rsidRPr="00664300" w:rsidRDefault="00A20492" w:rsidP="00653049">
      <w:pPr>
        <w:widowControl/>
        <w:spacing w:line="240" w:lineRule="auto"/>
        <w:ind w:firstLineChars="0" w:firstLine="0"/>
        <w:jc w:val="left"/>
        <w:rPr>
          <w:rFonts w:eastAsiaTheme="minorEastAsia"/>
        </w:rPr>
      </w:pPr>
    </w:p>
    <w:p w14:paraId="5F186EBB" w14:textId="77777777" w:rsidR="0033677F" w:rsidRDefault="0033677F" w:rsidP="00B130FC">
      <w:pPr>
        <w:widowControl/>
        <w:spacing w:line="240" w:lineRule="auto"/>
        <w:ind w:firstLineChars="0" w:firstLine="0"/>
        <w:jc w:val="center"/>
        <w:sectPr w:rsidR="0033677F" w:rsidSect="0033677F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6C8098B8" w14:textId="79E7D3B3" w:rsidR="00FC16B1" w:rsidRDefault="00FC16B1" w:rsidP="00B130FC">
      <w:pPr>
        <w:widowControl/>
        <w:spacing w:line="24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059CD641" wp14:editId="6CD42C9D">
            <wp:extent cx="4560916" cy="2793076"/>
            <wp:effectExtent l="0" t="0" r="0" b="7620"/>
            <wp:docPr id="45" name="图片 45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0916" cy="279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FBC70" w14:textId="5735A181" w:rsidR="00FC16B1" w:rsidRDefault="00FC16B1" w:rsidP="00BF7834">
      <w:pPr>
        <w:spacing w:line="276" w:lineRule="auto"/>
        <w:ind w:firstLineChars="0" w:firstLine="0"/>
      </w:pPr>
      <w:r w:rsidRPr="00D16722">
        <w:rPr>
          <w:rFonts w:hint="eastAsia"/>
          <w:b/>
          <w:bCs/>
        </w:rPr>
        <w:t>F</w:t>
      </w:r>
      <w:r w:rsidRPr="00D16722">
        <w:rPr>
          <w:b/>
          <w:bCs/>
        </w:rPr>
        <w:t>ig</w:t>
      </w:r>
      <w:r w:rsidR="00E82B3E">
        <w:rPr>
          <w:b/>
          <w:bCs/>
        </w:rPr>
        <w:t>.</w:t>
      </w:r>
      <w:r w:rsidRPr="00D16722">
        <w:rPr>
          <w:b/>
          <w:bCs/>
        </w:rPr>
        <w:t xml:space="preserve"> </w:t>
      </w:r>
      <w:r w:rsidR="00E248E5">
        <w:rPr>
          <w:b/>
          <w:bCs/>
        </w:rPr>
        <w:t>S1</w:t>
      </w:r>
      <w:r>
        <w:t xml:space="preserve"> Age-depth model of the sediment profile </w:t>
      </w:r>
      <w:r w:rsidRPr="00D16722">
        <w:t>extrapolat</w:t>
      </w:r>
      <w:r>
        <w:t xml:space="preserve">ed from dating model for core C1 </w:t>
      </w:r>
      <w:r>
        <w:rPr>
          <w:rFonts w:hint="eastAsia"/>
        </w:rPr>
        <w:t>in</w:t>
      </w:r>
      <w:r>
        <w:t xml:space="preserve"> Chen et al. </w:t>
      </w:r>
      <w:r>
        <w:fldChar w:fldCharType="begin">
          <w:fldData xml:space="preserve">PEVuZE5vdGU+PENpdGU+PEF1dGhvcj5DaGVuPC9BdXRob3I+PFllYXI+MjAxMTwvWWVhcj48UmVj
TnVtPjgyNTg8L1JlY051bT48RGlzcGxheVRleHQ+WzNdPC9EaXNwbGF5VGV4dD48cmVjb3JkPjxy
ZWMtbnVtYmVyPjgyNTg8L3JlYy1udW1iZXI+PGZvcmVpZ24ta2V5cz48a2V5IGFwcD0iRU4iIGRi
LWlkPSJ3cDByMmV3dm5yZDVldWV6ZHI0NWFkdzF2cHJkMnpleHdmd2QiPjgyNTg8L2tleT48L2Zv
cmVpZ24ta2V5cz48cmVmLXR5cGUgbmFtZT0iSm91cm5hbCBBcnRpY2xlIj4xNzwvcmVmLXR5cGU+
PGNvbnRyaWJ1dG9ycz48YXV0aG9ycz48YXV0aG9yPkNoZW4sIFguPC9hdXRob3I+PGF1dGhvcj5Z
YW5nLCBYLiBELjwvYXV0aG9yPjxhdXRob3I+RG9uZywgWC4gSC48L2F1dGhvcj48YXV0aG9yPkxp
dSwgUS4gQS48L2F1dGhvcj48L2F1dGhvcnM+PC9jb250cmlidXRvcnM+PGF1dGgtYWRkcmVzcz5D
aGluZXNlIEFjYWQgU2NpLCBOYW5qaW5nIEluc3QgR2VvZyAmYW1wOyBMaW1ub2wsIFN0YXRlIEtl
eSBMYWIgTGFrZSBTY2kgJmFtcDsgRW52aXJvbm0sIE5hbmppbmcgMjEwMDA4LCBQZW9wbGVzIFIg
Q2hpbmEmI3hEO1VuaXYgTG9uZG9uIFVuaXYgQ29sbCwgRGVwdCBHZW9nLCBFbnZpcm9ubSBDaGFu
Z2UgUmVzIEN0ciwgTG9uZG9uIFdDMUUgNkJULCBFbmdsYW5kJiN4RDtIb2hhaSBVbml2LCBDb2xs
IEhhcmJvciBDb2FzdGFsICZhbXA7IE9mZnNob3JlIEVuZ24sIE5hbmppbmcgMjEwMDk4LCBQZW9w
bGVzIFIgQ2hpbmEmI3hEO0NoaW5lc2UgQWNhZCBTY2ksIEdyYWQgU2NoLCBCZWlqaW5nIDEwMDA0
OSwgUGVvcGxlcyBSIENoaW5hPC9hdXRoLWFkZHJlc3M+PHRpdGxlcz48dGl0bGU+TnV0cmllbnQg
ZHluYW1pY3MgbGlua2VkIHRvIGh5ZHJvbG9naWNhbCBjb25kaXRpb24gYW5kIGFudGhyb3BvZ2Vu
aWMgbnV0cmllbnQgbG9hZGluZyBpbiBDaGFvaHUgTGFrZSAoc291dGhlYXN0IENoaW5hKTwvdGl0
bGU+PHNlY29uZGFyeS10aXRsZT5IeWRyb2Jpb2xvZ2lhPC9zZWNvbmRhcnktdGl0bGU+PGFsdC10
aXRsZT5IeWRyb2Jpb2xvZ2lhPC9hbHQtdGl0bGU+PC90aXRsZXM+PHBlcmlvZGljYWw+PGZ1bGwt
dGl0bGU+SHlkcm9iaW9sb2dpYTwvZnVsbC10aXRsZT48YWJici0xPkh5ZHJvYmlvbG9naWE8L2Fi
YnItMT48L3BlcmlvZGljYWw+PGFsdC1wZXJpb2RpY2FsPjxmdWxsLXRpdGxlPkh5ZHJvYmlvbG9n
aWE8L2Z1bGwtdGl0bGU+PGFiYnItMT5IeWRyb2Jpb2xvZ2lhPC9hYmJyLTE+PC9hbHQtcGVyaW9k
aWNhbD48cGFnZXM+MjIzLTIzNDwvcGFnZXM+PHZvbHVtZT42NjE8L3ZvbHVtZT48bnVtYmVyPjE8
L251bWJlcj48a2V5d29yZHM+PGtleXdvcmQ+ZGlhdG9tczwva2V5d29yZD48a2V5d29yZD5ldXRy
b3BoaWNhdGlvbjwva2V5d29yZD48a2V5d29yZD5odW1hbiBhY3Rpdml0eTwva2V5d29yZD48a2V5
d29yZD5oeWRyb2xvZ2ljYWwgY29uZGl0aW9uPC9rZXl3b3JkPjxrZXl3b3JkPnJlZHVuZGFuY3kg
YW5hbHlzaXM8L2tleXdvcmQ+PGtleXdvcmQ+Y2hhb2h1IGxha2U8L2tleXdvcmQ+PGtleXdvcmQ+
cGFsZW9saW1ub2xvZ2ljYWwgZXZpZGVuY2U8L2tleXdvcmQ+PGtleXdvcmQ+cGhvc3Bob3J1cyBj
b25jZW50cmF0aW9uczwva2V5d29yZD48a2V5d29yZD5jbGltYXRlLWNoYW5nZTwva2V5d29yZD48
a2V5d29yZD5lYXN0ZXJuIGNoaW5hPC9rZXl3b3JkPjxrZXl3b3JkPnNoYWxsb3cgbGFrZXM8L2tl
eXdvcmQ+PGtleXdvcmQ+ZXV0cm9waGljYXRpb248L2tleXdvcmQ+PGtleXdvcmQ+d2F0ZXI8L2tl
eXdvcmQ+PGtleXdvcmQ+Zmxvb2RwbGFpbjwva2V5d29yZD48a2V5d29yZD5jYXRjaG1lbnQ8L2tl
eXdvcmQ+PGtleXdvcmQ+c2VkaW1lbnQ8L2tleXdvcmQ+PC9rZXl3b3Jkcz48ZGF0ZXM+PHllYXI+
MjAxMTwveWVhcj48cHViLWRhdGVzPjxkYXRlPkZlYjwvZGF0ZT48L3B1Yi1kYXRlcz48L2RhdGVz
Pjxpc2JuPjAwMTgtODE1ODwvaXNibj48YWNjZXNzaW9uLW51bT5XT1M6MDAwMjg1MDY0OTAwMDE5
PC9hY2Nlc3Npb24tbnVtPjx1cmxzPjxyZWxhdGVkLXVybHM+PHVybD4mbHQ7R28gdG8gSVNJJmd0
OzovL1dPUzowMDAyODUwNjQ5MDAwMTk8L3VybD48L3JlbGF0ZWQtdXJscz48L3VybHM+PGVsZWN0
cm9uaWMtcmVzb3VyY2UtbnVtPjEwLjEwMDcvczEwNzUwLTAxMC0wNTI2LXk8L2VsZWN0cm9uaWMt
cmVzb3VyY2UtbnVtPjxsYW5ndWFnZT5FbmdsaXNoPC9sYW5ndWFnZT48L3JlY29yZD48L0NpdGU+
PC9FbmROb3RlPgB=
</w:fldData>
        </w:fldChar>
      </w:r>
      <w:r w:rsidR="007255F4">
        <w:instrText xml:space="preserve"> ADDIN EN.CITE </w:instrText>
      </w:r>
      <w:r w:rsidR="007255F4">
        <w:fldChar w:fldCharType="begin">
          <w:fldData xml:space="preserve">PEVuZE5vdGU+PENpdGU+PEF1dGhvcj5DaGVuPC9BdXRob3I+PFllYXI+MjAxMTwvWWVhcj48UmVj
TnVtPjgyNTg8L1JlY051bT48RGlzcGxheVRleHQ+WzNdPC9EaXNwbGF5VGV4dD48cmVjb3JkPjxy
ZWMtbnVtYmVyPjgyNTg8L3JlYy1udW1iZXI+PGZvcmVpZ24ta2V5cz48a2V5IGFwcD0iRU4iIGRi
LWlkPSJ3cDByMmV3dm5yZDVldWV6ZHI0NWFkdzF2cHJkMnpleHdmd2QiPjgyNTg8L2tleT48L2Zv
cmVpZ24ta2V5cz48cmVmLXR5cGUgbmFtZT0iSm91cm5hbCBBcnRpY2xlIj4xNzwvcmVmLXR5cGU+
PGNvbnRyaWJ1dG9ycz48YXV0aG9ycz48YXV0aG9yPkNoZW4sIFguPC9hdXRob3I+PGF1dGhvcj5Z
YW5nLCBYLiBELjwvYXV0aG9yPjxhdXRob3I+RG9uZywgWC4gSC48L2F1dGhvcj48YXV0aG9yPkxp
dSwgUS4gQS48L2F1dGhvcj48L2F1dGhvcnM+PC9jb250cmlidXRvcnM+PGF1dGgtYWRkcmVzcz5D
aGluZXNlIEFjYWQgU2NpLCBOYW5qaW5nIEluc3QgR2VvZyAmYW1wOyBMaW1ub2wsIFN0YXRlIEtl
eSBMYWIgTGFrZSBTY2kgJmFtcDsgRW52aXJvbm0sIE5hbmppbmcgMjEwMDA4LCBQZW9wbGVzIFIg
Q2hpbmEmI3hEO1VuaXYgTG9uZG9uIFVuaXYgQ29sbCwgRGVwdCBHZW9nLCBFbnZpcm9ubSBDaGFu
Z2UgUmVzIEN0ciwgTG9uZG9uIFdDMUUgNkJULCBFbmdsYW5kJiN4RDtIb2hhaSBVbml2LCBDb2xs
IEhhcmJvciBDb2FzdGFsICZhbXA7IE9mZnNob3JlIEVuZ24sIE5hbmppbmcgMjEwMDk4LCBQZW9w
bGVzIFIgQ2hpbmEmI3hEO0NoaW5lc2UgQWNhZCBTY2ksIEdyYWQgU2NoLCBCZWlqaW5nIDEwMDA0
OSwgUGVvcGxlcyBSIENoaW5hPC9hdXRoLWFkZHJlc3M+PHRpdGxlcz48dGl0bGU+TnV0cmllbnQg
ZHluYW1pY3MgbGlua2VkIHRvIGh5ZHJvbG9naWNhbCBjb25kaXRpb24gYW5kIGFudGhyb3BvZ2Vu
aWMgbnV0cmllbnQgbG9hZGluZyBpbiBDaGFvaHUgTGFrZSAoc291dGhlYXN0IENoaW5hKTwvdGl0
bGU+PHNlY29uZGFyeS10aXRsZT5IeWRyb2Jpb2xvZ2lhPC9zZWNvbmRhcnktdGl0bGU+PGFsdC10
aXRsZT5IeWRyb2Jpb2xvZ2lhPC9hbHQtdGl0bGU+PC90aXRsZXM+PHBlcmlvZGljYWw+PGZ1bGwt
dGl0bGU+SHlkcm9iaW9sb2dpYTwvZnVsbC10aXRsZT48YWJici0xPkh5ZHJvYmlvbG9naWE8L2Fi
YnItMT48L3BlcmlvZGljYWw+PGFsdC1wZXJpb2RpY2FsPjxmdWxsLXRpdGxlPkh5ZHJvYmlvbG9n
aWE8L2Z1bGwtdGl0bGU+PGFiYnItMT5IeWRyb2Jpb2xvZ2lhPC9hYmJyLTE+PC9hbHQtcGVyaW9k
aWNhbD48cGFnZXM+MjIzLTIzNDwvcGFnZXM+PHZvbHVtZT42NjE8L3ZvbHVtZT48bnVtYmVyPjE8
L251bWJlcj48a2V5d29yZHM+PGtleXdvcmQ+ZGlhdG9tczwva2V5d29yZD48a2V5d29yZD5ldXRy
b3BoaWNhdGlvbjwva2V5d29yZD48a2V5d29yZD5odW1hbiBhY3Rpdml0eTwva2V5d29yZD48a2V5
d29yZD5oeWRyb2xvZ2ljYWwgY29uZGl0aW9uPC9rZXl3b3JkPjxrZXl3b3JkPnJlZHVuZGFuY3kg
YW5hbHlzaXM8L2tleXdvcmQ+PGtleXdvcmQ+Y2hhb2h1IGxha2U8L2tleXdvcmQ+PGtleXdvcmQ+
cGFsZW9saW1ub2xvZ2ljYWwgZXZpZGVuY2U8L2tleXdvcmQ+PGtleXdvcmQ+cGhvc3Bob3J1cyBj
b25jZW50cmF0aW9uczwva2V5d29yZD48a2V5d29yZD5jbGltYXRlLWNoYW5nZTwva2V5d29yZD48
a2V5d29yZD5lYXN0ZXJuIGNoaW5hPC9rZXl3b3JkPjxrZXl3b3JkPnNoYWxsb3cgbGFrZXM8L2tl
eXdvcmQ+PGtleXdvcmQ+ZXV0cm9waGljYXRpb248L2tleXdvcmQ+PGtleXdvcmQ+d2F0ZXI8L2tl
eXdvcmQ+PGtleXdvcmQ+Zmxvb2RwbGFpbjwva2V5d29yZD48a2V5d29yZD5jYXRjaG1lbnQ8L2tl
eXdvcmQ+PGtleXdvcmQ+c2VkaW1lbnQ8L2tleXdvcmQ+PC9rZXl3b3Jkcz48ZGF0ZXM+PHllYXI+
MjAxMTwveWVhcj48cHViLWRhdGVzPjxkYXRlPkZlYjwvZGF0ZT48L3B1Yi1kYXRlcz48L2RhdGVz
Pjxpc2JuPjAwMTgtODE1ODwvaXNibj48YWNjZXNzaW9uLW51bT5XT1M6MDAwMjg1MDY0OTAwMDE5
PC9hY2Nlc3Npb24tbnVtPjx1cmxzPjxyZWxhdGVkLXVybHM+PHVybD4mbHQ7R28gdG8gSVNJJmd0
OzovL1dPUzowMDAyODUwNjQ5MDAwMTk8L3VybD48L3JlbGF0ZWQtdXJscz48L3VybHM+PGVsZWN0
cm9uaWMtcmVzb3VyY2UtbnVtPjEwLjEwMDcvczEwNzUwLTAxMC0wNTI2LXk8L2VsZWN0cm9uaWMt
cmVzb3VyY2UtbnVtPjxsYW5ndWFnZT5FbmdsaXNoPC9sYW5ndWFnZT48L3JlY29yZD48L0NpdGU+
PC9FbmROb3RlPgB=
</w:fldData>
        </w:fldChar>
      </w:r>
      <w:r w:rsidR="007255F4">
        <w:instrText xml:space="preserve"> ADDIN EN.CITE.DATA </w:instrText>
      </w:r>
      <w:r w:rsidR="007255F4">
        <w:fldChar w:fldCharType="end"/>
      </w:r>
      <w:r>
        <w:fldChar w:fldCharType="separate"/>
      </w:r>
      <w:r w:rsidR="007255F4">
        <w:rPr>
          <w:noProof/>
        </w:rPr>
        <w:t>[</w:t>
      </w:r>
      <w:hyperlink w:anchor="_ENREF_3" w:tooltip="Chen, 2011 #8258" w:history="1">
        <w:r w:rsidR="002E5E05">
          <w:rPr>
            <w:noProof/>
          </w:rPr>
          <w:t>3</w:t>
        </w:r>
      </w:hyperlink>
      <w:r w:rsidR="007255F4">
        <w:rPr>
          <w:noProof/>
        </w:rPr>
        <w:t>]</w:t>
      </w:r>
      <w:r>
        <w:fldChar w:fldCharType="end"/>
      </w:r>
      <w:r>
        <w:t xml:space="preserve"> and core C4 in Zan et al.</w:t>
      </w:r>
      <w:r>
        <w:fldChar w:fldCharType="begin">
          <w:fldData xml:space="preserve">PEVuZE5vdGU+PENpdGU+PEF1dGhvcj5aYW48L0F1dGhvcj48WWVhcj4yMDEyPC9ZZWFyPjxSZWNO
dW0+OTgzNTwvUmVjTnVtPjxEaXNwbGF5VGV4dD5bMzFdPC9EaXNwbGF5VGV4dD48cmVjb3JkPjxy
ZWMtbnVtYmVyPjk4MzU8L3JlYy1udW1iZXI+PGZvcmVpZ24ta2V5cz48a2V5IGFwcD0iRU4iIGRi
LWlkPSJ3cDByMmV3dm5yZDVldWV6ZHI0NWFkdzF2cHJkMnpleHdmd2QiPjk4MzU8L2tleT48L2Zv
cmVpZ24ta2V5cz48cmVmLXR5cGUgbmFtZT0iSm91cm5hbCBBcnRpY2xlIj4xNzwvcmVmLXR5cGU+
PGNvbnRyaWJ1dG9ycz48YXV0aG9ycz48YXV0aG9yPlphbiwgRi4gWS48L2F1dGhvcj48YXV0aG9y
Pkh1bywgUy4gTC48L2F1dGhvcj48YXV0aG9yPlhpLCBCLiBELjwvYXV0aG9yPjxhdXRob3I+Wmh1
LCBDLiBXLjwvYXV0aG9yPjxhdXRob3I+TGlhbywgSC4gUS48L2F1dGhvcj48YXV0aG9yPlpoYW5n
LCBKLiBULjwvYXV0aG9yPjxhdXRob3I+WWVhZ2VyLCBLLiBNLjwvYXV0aG9yPjwvYXV0aG9ycz48
L2NvbnRyaWJ1dG9ycz48YXV0aC1hZGRyZXNzPkNoaW5lc2UgUmVzIEluc3QgRW52aXJvbm0gU2Np
LCBTdGF0ZSBLZXkgTGFiIEVudmlyb25tIENyaXRlcmlhICZhbXA7IFJpc2sgQXNzZXNzbWVudCwg
QmVpamluZyAxMDAwMTIsIFBlb3BsZXMgUiBDaGluYSYjeEQ7QW5odWkgTm9ybWFsIFVuaXYsIENv
bGwgRW52aXJvbm0gU2NpICZhbXA7IEVuZ24sIFd1aHUgMjQxMDAwLCBBbmh1aSwgUGVvcGxlcyBS
IENoaW5hJiN4RDtVbml2IEtlbnR1Y2t5LCBEZXB0IEVhcnRoICZhbXA7IEVudmlyb25tIFNjaSwg
TGV4aW5ndG9uLCBLWSA0MDUwNiBVU0E8L2F1dGgtYWRkcmVzcz48dGl0bGVzPjx0aXRsZT5BIDEw
MC15ZWFyIHNlZGltZW50YXJ5IHJlY29yZCBvZiBuYXR1cmFsIGFuZCBhbnRocm9wb2dlbmljIGlt
cGFjdHMgb24gYSBzaGFsbG93IGV1dHJvcGhpYyBsYWtlLCBMYWtlIENoYW9odSwgQ2hpbmE8L3Rp
dGxlPjxzZWNvbmRhcnktdGl0bGU+Sm91cm5hbCBvZiBFbnZpcm9ubWVudGFsIE1vbml0b3Jpbmc8
L3NlY29uZGFyeS10aXRsZT48YWx0LXRpdGxlPkogRW52aXJvbiBNb25pdG9yPC9hbHQtdGl0bGU+
PC90aXRsZXM+PHBlcmlvZGljYWw+PGZ1bGwtdGl0bGU+Sm91cm5hbCBvZiBFbnZpcm9ubWVudGFs
IE1vbml0b3Jpbmc8L2Z1bGwtdGl0bGU+PGFiYnItMT5KIEVudmlyb24gTW9uaXRvcjwvYWJici0x
PjwvcGVyaW9kaWNhbD48YWx0LXBlcmlvZGljYWw+PGZ1bGwtdGl0bGU+Sm91cm5hbCBvZiBFbnZp
cm9ubWVudGFsIE1vbml0b3Jpbmc8L2Z1bGwtdGl0bGU+PGFiYnItMT5KIEVudmlyb24gTW9uaXRv
cjwvYWJici0xPjwvYWx0LXBlcmlvZGljYWw+PHBhZ2VzPjgwNC04MTY8L3BhZ2VzPjx2b2x1bWU+
MTQ8L3ZvbHVtZT48bnVtYmVyPjM8L251bWJlcj48a2V5d29yZHM+PGtleXdvcmQ+b3JnYW5pYy1t
YXR0ZXI8L2tleXdvcmQ+PGtleXdvcmQ+cml2ZXIgZXN0dWFyeTwva2V5d29yZD48a2V5d29yZD5w
aG9zcGhvcnVzIGFjY3VtdWxhdGlvbjwva2V5d29yZD48a2V5d29yZD5lbnZpcm9ubWVudGFsLWNo
YW5nZXM8L2tleXdvcmQ+PGtleXdvcmQ+c3BhdGlhbC1kaXN0cmlidXRpb248L2tleXdvcmQ+PGtl
eXdvcmQ+Z2VvY2hlbWljYWwgcmVjb3JkPC9rZXl3b3JkPjxrZXl3b3JkPnN0YWJsZS1pc290b3Bl
PC9rZXl3b3JkPjxrZXl3b3JkPmNhcmJvbiBpc290b3BlPC9rZXl3b3JkPjxrZXl3b3JkPnNhbHQt
bWFyc2g8L2tleXdvcmQ+PGtleXdvcmQ+bml0cm9nZW48L2tleXdvcmQ+PC9rZXl3b3Jkcz48ZGF0
ZXM+PHllYXI+MjAxMjwveWVhcj48cHViLWRhdGVzPjxkYXRlPk1hcjwvZGF0ZT48L3B1Yi1kYXRl
cz48L2RhdGVzPjxpc2JuPjE0NjQtMDMyNTwvaXNibj48YWNjZXNzaW9uLW51bT5XT1M6MDAwMzAw
ODc1MTAwMDA4PC9hY2Nlc3Npb24tbnVtPjx1cmxzPjxyZWxhdGVkLXVybHM+PHVybD4mbHQ7R28g
dG8gSVNJJmd0OzovL1dPUzowMDAzMDA4NzUxMDAwMDg8L3VybD48L3JlbGF0ZWQtdXJscz48L3Vy
bHM+PGVsZWN0cm9uaWMtcmVzb3VyY2UtbnVtPjEwLjEwMzkvYzFlbTEwNzYwZzwvZWxlY3Ryb25p
Yy1yZXNvdXJjZS1udW0+PHJlc2VhcmNoLW5vdGVzPmh0dHBzOi8vcHVicy5yc2Mub3JnL2VuL2Nv
bnRlbnQvYXJ0aWNsZWxhbmRpbmcvMjAxMS9FTS9jMWVtMTAzODVnIyFkaXZBYnN0cmFjdDwvcmVz
ZWFyY2gtbm90ZXM+PGxhbmd1YWdlPkVuZ2xpc2g8L2xhbmd1YWdlPjwvcmVjb3JkPjwvQ2l0ZT48
L0VuZE5vdGU+
</w:fldData>
        </w:fldChar>
      </w:r>
      <w:r w:rsidR="00664300">
        <w:instrText xml:space="preserve"> ADDIN EN.CITE </w:instrText>
      </w:r>
      <w:r w:rsidR="00664300">
        <w:fldChar w:fldCharType="begin">
          <w:fldData xml:space="preserve">PEVuZE5vdGU+PENpdGU+PEF1dGhvcj5aYW48L0F1dGhvcj48WWVhcj4yMDEyPC9ZZWFyPjxSZWNO
dW0+OTgzNTwvUmVjTnVtPjxEaXNwbGF5VGV4dD5bMzFdPC9EaXNwbGF5VGV4dD48cmVjb3JkPjxy
ZWMtbnVtYmVyPjk4MzU8L3JlYy1udW1iZXI+PGZvcmVpZ24ta2V5cz48a2V5IGFwcD0iRU4iIGRi
LWlkPSJ3cDByMmV3dm5yZDVldWV6ZHI0NWFkdzF2cHJkMnpleHdmd2QiPjk4MzU8L2tleT48L2Zv
cmVpZ24ta2V5cz48cmVmLXR5cGUgbmFtZT0iSm91cm5hbCBBcnRpY2xlIj4xNzwvcmVmLXR5cGU+
PGNvbnRyaWJ1dG9ycz48YXV0aG9ycz48YXV0aG9yPlphbiwgRi4gWS48L2F1dGhvcj48YXV0aG9y
Pkh1bywgUy4gTC48L2F1dGhvcj48YXV0aG9yPlhpLCBCLiBELjwvYXV0aG9yPjxhdXRob3I+Wmh1
LCBDLiBXLjwvYXV0aG9yPjxhdXRob3I+TGlhbywgSC4gUS48L2F1dGhvcj48YXV0aG9yPlpoYW5n
LCBKLiBULjwvYXV0aG9yPjxhdXRob3I+WWVhZ2VyLCBLLiBNLjwvYXV0aG9yPjwvYXV0aG9ycz48
L2NvbnRyaWJ1dG9ycz48YXV0aC1hZGRyZXNzPkNoaW5lc2UgUmVzIEluc3QgRW52aXJvbm0gU2Np
LCBTdGF0ZSBLZXkgTGFiIEVudmlyb25tIENyaXRlcmlhICZhbXA7IFJpc2sgQXNzZXNzbWVudCwg
QmVpamluZyAxMDAwMTIsIFBlb3BsZXMgUiBDaGluYSYjeEQ7QW5odWkgTm9ybWFsIFVuaXYsIENv
bGwgRW52aXJvbm0gU2NpICZhbXA7IEVuZ24sIFd1aHUgMjQxMDAwLCBBbmh1aSwgUGVvcGxlcyBS
IENoaW5hJiN4RDtVbml2IEtlbnR1Y2t5LCBEZXB0IEVhcnRoICZhbXA7IEVudmlyb25tIFNjaSwg
TGV4aW5ndG9uLCBLWSA0MDUwNiBVU0E8L2F1dGgtYWRkcmVzcz48dGl0bGVzPjx0aXRsZT5BIDEw
MC15ZWFyIHNlZGltZW50YXJ5IHJlY29yZCBvZiBuYXR1cmFsIGFuZCBhbnRocm9wb2dlbmljIGlt
cGFjdHMgb24gYSBzaGFsbG93IGV1dHJvcGhpYyBsYWtlLCBMYWtlIENoYW9odSwgQ2hpbmE8L3Rp
dGxlPjxzZWNvbmRhcnktdGl0bGU+Sm91cm5hbCBvZiBFbnZpcm9ubWVudGFsIE1vbml0b3Jpbmc8
L3NlY29uZGFyeS10aXRsZT48YWx0LXRpdGxlPkogRW52aXJvbiBNb25pdG9yPC9hbHQtdGl0bGU+
PC90aXRsZXM+PHBlcmlvZGljYWw+PGZ1bGwtdGl0bGU+Sm91cm5hbCBvZiBFbnZpcm9ubWVudGFs
IE1vbml0b3Jpbmc8L2Z1bGwtdGl0bGU+PGFiYnItMT5KIEVudmlyb24gTW9uaXRvcjwvYWJici0x
PjwvcGVyaW9kaWNhbD48YWx0LXBlcmlvZGljYWw+PGZ1bGwtdGl0bGU+Sm91cm5hbCBvZiBFbnZp
cm9ubWVudGFsIE1vbml0b3Jpbmc8L2Z1bGwtdGl0bGU+PGFiYnItMT5KIEVudmlyb24gTW9uaXRv
cjwvYWJici0xPjwvYWx0LXBlcmlvZGljYWw+PHBhZ2VzPjgwNC04MTY8L3BhZ2VzPjx2b2x1bWU+
MTQ8L3ZvbHVtZT48bnVtYmVyPjM8L251bWJlcj48a2V5d29yZHM+PGtleXdvcmQ+b3JnYW5pYy1t
YXR0ZXI8L2tleXdvcmQ+PGtleXdvcmQ+cml2ZXIgZXN0dWFyeTwva2V5d29yZD48a2V5d29yZD5w
aG9zcGhvcnVzIGFjY3VtdWxhdGlvbjwva2V5d29yZD48a2V5d29yZD5lbnZpcm9ubWVudGFsLWNo
YW5nZXM8L2tleXdvcmQ+PGtleXdvcmQ+c3BhdGlhbC1kaXN0cmlidXRpb248L2tleXdvcmQ+PGtl
eXdvcmQ+Z2VvY2hlbWljYWwgcmVjb3JkPC9rZXl3b3JkPjxrZXl3b3JkPnN0YWJsZS1pc290b3Bl
PC9rZXl3b3JkPjxrZXl3b3JkPmNhcmJvbiBpc290b3BlPC9rZXl3b3JkPjxrZXl3b3JkPnNhbHQt
bWFyc2g8L2tleXdvcmQ+PGtleXdvcmQ+bml0cm9nZW48L2tleXdvcmQ+PC9rZXl3b3Jkcz48ZGF0
ZXM+PHllYXI+MjAxMjwveWVhcj48cHViLWRhdGVzPjxkYXRlPk1hcjwvZGF0ZT48L3B1Yi1kYXRl
cz48L2RhdGVzPjxpc2JuPjE0NjQtMDMyNTwvaXNibj48YWNjZXNzaW9uLW51bT5XT1M6MDAwMzAw
ODc1MTAwMDA4PC9hY2Nlc3Npb24tbnVtPjx1cmxzPjxyZWxhdGVkLXVybHM+PHVybD4mbHQ7R28g
dG8gSVNJJmd0OzovL1dPUzowMDAzMDA4NzUxMDAwMDg8L3VybD48L3JlbGF0ZWQtdXJscz48L3Vy
bHM+PGVsZWN0cm9uaWMtcmVzb3VyY2UtbnVtPjEwLjEwMzkvYzFlbTEwNzYwZzwvZWxlY3Ryb25p
Yy1yZXNvdXJjZS1udW0+PHJlc2VhcmNoLW5vdGVzPmh0dHBzOi8vcHVicy5yc2Mub3JnL2VuL2Nv
bnRlbnQvYXJ0aWNsZWxhbmRpbmcvMjAxMS9FTS9jMWVtMTAzODVnIyFkaXZBYnN0cmFjdDwvcmVz
ZWFyY2gtbm90ZXM+PGxhbmd1YWdlPkVuZ2xpc2g8L2xhbmd1YWdlPjwvcmVjb3JkPjwvQ2l0ZT48
L0VuZE5vdGU+
</w:fldData>
        </w:fldChar>
      </w:r>
      <w:r w:rsidR="00664300">
        <w:instrText xml:space="preserve"> ADDIN EN.CITE.DATA </w:instrText>
      </w:r>
      <w:r w:rsidR="00664300">
        <w:fldChar w:fldCharType="end"/>
      </w:r>
      <w:r>
        <w:fldChar w:fldCharType="separate"/>
      </w:r>
      <w:r w:rsidR="00664300">
        <w:rPr>
          <w:noProof/>
        </w:rPr>
        <w:t>[</w:t>
      </w:r>
      <w:hyperlink w:anchor="_ENREF_31" w:tooltip="Zan, 2012 #9835" w:history="1">
        <w:r w:rsidR="002E5E05">
          <w:rPr>
            <w:noProof/>
          </w:rPr>
          <w:t>31</w:t>
        </w:r>
      </w:hyperlink>
      <w:r w:rsidR="00664300">
        <w:rPr>
          <w:noProof/>
        </w:rPr>
        <w:t>]</w:t>
      </w:r>
      <w:r>
        <w:fldChar w:fldCharType="end"/>
      </w:r>
      <w:r>
        <w:t>. Damming event is labeled by a</w:t>
      </w:r>
      <w:r w:rsidRPr="00D16722">
        <w:t xml:space="preserve"> diamond-shaped marker</w:t>
      </w:r>
      <w:r>
        <w:t>.</w:t>
      </w:r>
    </w:p>
    <w:p w14:paraId="46E3C536" w14:textId="77777777" w:rsidR="002A13FB" w:rsidRDefault="002A13FB" w:rsidP="002A13FB">
      <w:pPr>
        <w:ind w:firstLineChars="0" w:firstLine="0"/>
        <w:jc w:val="left"/>
      </w:pPr>
    </w:p>
    <w:p w14:paraId="4DAA36EB" w14:textId="31149788" w:rsidR="002A13FB" w:rsidRDefault="002A13FB" w:rsidP="002A13FB">
      <w:pPr>
        <w:spacing w:line="240" w:lineRule="auto"/>
        <w:ind w:firstLineChars="0" w:firstLine="0"/>
      </w:pPr>
    </w:p>
    <w:p w14:paraId="040BEBFE" w14:textId="77777777" w:rsidR="00D55D13" w:rsidRDefault="00D55D13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7E05FD84" w14:textId="3D4E6881" w:rsidR="00E63E09" w:rsidRDefault="00E63E09" w:rsidP="002A13FB">
      <w:pPr>
        <w:spacing w:line="240" w:lineRule="auto"/>
        <w:ind w:firstLineChars="0" w:firstLine="0"/>
      </w:pPr>
      <w:r>
        <w:rPr>
          <w:noProof/>
        </w:rPr>
        <w:lastRenderedPageBreak/>
        <w:drawing>
          <wp:inline distT="0" distB="0" distL="0" distR="0" wp14:anchorId="4B5A51F2" wp14:editId="1BAA0575">
            <wp:extent cx="5274310" cy="4105910"/>
            <wp:effectExtent l="0" t="0" r="0" b="0"/>
            <wp:docPr id="3" name="图片 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B57E6" w14:textId="5793353C" w:rsidR="00E63E09" w:rsidRDefault="00E63E09" w:rsidP="00BF7834">
      <w:pPr>
        <w:spacing w:line="276" w:lineRule="auto"/>
        <w:ind w:firstLineChars="0" w:firstLine="0"/>
      </w:pPr>
      <w:r w:rsidRPr="00B130FC">
        <w:rPr>
          <w:b/>
          <w:bCs/>
        </w:rPr>
        <w:t>Fig. S</w:t>
      </w:r>
      <w:r w:rsidR="00727B96">
        <w:rPr>
          <w:b/>
          <w:bCs/>
        </w:rPr>
        <w:t>2</w:t>
      </w:r>
      <w:r>
        <w:t xml:space="preserve"> </w:t>
      </w:r>
      <w:r w:rsidR="00976985" w:rsidRPr="00976985">
        <w:t>Principal coordinates analysis (</w:t>
      </w:r>
      <w:proofErr w:type="spellStart"/>
      <w:r w:rsidR="00976985" w:rsidRPr="00976985">
        <w:t>PCoA</w:t>
      </w:r>
      <w:proofErr w:type="spellEnd"/>
      <w:r w:rsidR="00976985" w:rsidRPr="00976985">
        <w:t xml:space="preserve">) based on </w:t>
      </w:r>
      <w:r w:rsidR="00976985">
        <w:t xml:space="preserve">binary Jaccard (left two pics) and </w:t>
      </w:r>
      <w:r w:rsidR="00976985" w:rsidRPr="00976985">
        <w:t xml:space="preserve">Bray-Curtis </w:t>
      </w:r>
      <w:r w:rsidR="00976985">
        <w:t xml:space="preserve">(right two pics) </w:t>
      </w:r>
      <w:r w:rsidR="00976985" w:rsidRPr="00976985">
        <w:t>dissimilarities of OTUs illustrating continuous changes among bacterial communities grouped by depth. The size of 95% confidence circles show</w:t>
      </w:r>
      <w:r w:rsidR="00976985">
        <w:t>s</w:t>
      </w:r>
      <w:r w:rsidR="00976985" w:rsidRPr="00976985">
        <w:t xml:space="preserve"> within-group dissimilarities.</w:t>
      </w:r>
      <w:r w:rsidR="00976985">
        <w:t xml:space="preserve"> </w:t>
      </w:r>
      <w:r>
        <w:t>The b</w:t>
      </w:r>
      <w:r w:rsidRPr="002629E0">
        <w:t>oxplots</w:t>
      </w:r>
      <w:r>
        <w:t xml:space="preserve"> of </w:t>
      </w:r>
      <w:r w:rsidRPr="002629E0">
        <w:t>beta-</w:t>
      </w:r>
      <w:r>
        <w:t>diversity between- and within- groups c</w:t>
      </w:r>
      <w:r w:rsidRPr="002629E0">
        <w:t>orrespond</w:t>
      </w:r>
      <w:r>
        <w:t xml:space="preserve"> to the </w:t>
      </w:r>
      <w:proofErr w:type="spellStart"/>
      <w:r>
        <w:t>PCoA</w:t>
      </w:r>
      <w:proofErr w:type="spellEnd"/>
      <w:r>
        <w:t xml:space="preserve"> results.</w:t>
      </w:r>
      <w:r w:rsidRPr="00E63E09">
        <w:t xml:space="preserve"> </w:t>
      </w:r>
      <w:r w:rsidRPr="002629E0">
        <w:t>PERMANOVA</w:t>
      </w:r>
      <w:r w:rsidR="00143958">
        <w:t xml:space="preserve"> </w:t>
      </w:r>
      <w:r>
        <w:t>was conducted to estimate</w:t>
      </w:r>
      <w:r w:rsidRPr="002629E0">
        <w:t xml:space="preserve"> significant difference</w:t>
      </w:r>
      <w:r>
        <w:t>s</w:t>
      </w:r>
      <w:r w:rsidRPr="002629E0">
        <w:t xml:space="preserve"> between groups.</w:t>
      </w:r>
      <w:r w:rsidR="008F5B97">
        <w:t xml:space="preserve"> T</w:t>
      </w:r>
      <w:r w:rsidR="00976985">
        <w:t xml:space="preserve">he </w:t>
      </w:r>
      <w:r w:rsidR="00976985" w:rsidRPr="00976985">
        <w:t>abundance</w:t>
      </w:r>
      <w:r w:rsidR="00976985">
        <w:t xml:space="preserve">-based </w:t>
      </w:r>
      <w:r w:rsidR="00976985" w:rsidRPr="00976985">
        <w:t xml:space="preserve">Bray-Curtis dissimilarity value is up to 0.95, </w:t>
      </w:r>
      <w:r w:rsidR="008F5B97" w:rsidRPr="00976985">
        <w:t>imply</w:t>
      </w:r>
      <w:r w:rsidR="008F5B97">
        <w:t>ing</w:t>
      </w:r>
      <w:r w:rsidR="00976985" w:rsidRPr="00976985">
        <w:t xml:space="preserve"> </w:t>
      </w:r>
      <w:r w:rsidR="008F5B97" w:rsidRPr="00976985">
        <w:t xml:space="preserve">almost </w:t>
      </w:r>
      <w:r w:rsidR="00976985" w:rsidRPr="00976985">
        <w:t>a thorough turnover among communities across depth.</w:t>
      </w:r>
    </w:p>
    <w:p w14:paraId="57D4EC4E" w14:textId="77777777" w:rsidR="00E63E09" w:rsidRDefault="00E63E09" w:rsidP="002A13FB">
      <w:pPr>
        <w:spacing w:line="240" w:lineRule="auto"/>
        <w:ind w:firstLineChars="0" w:firstLine="0"/>
      </w:pPr>
    </w:p>
    <w:p w14:paraId="1609B73B" w14:textId="3AFB2570" w:rsidR="002A13FB" w:rsidRDefault="007447EF" w:rsidP="002A13FB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04D71B25" wp14:editId="0D51DCC5">
            <wp:extent cx="5245608" cy="5071872"/>
            <wp:effectExtent l="0" t="0" r="0" b="0"/>
            <wp:docPr id="7" name="图片 7" descr="图形用户界面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直方图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608" cy="507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F3B9A" w14:textId="35737E1C" w:rsidR="000922D6" w:rsidRDefault="002A13FB" w:rsidP="00BF7834">
      <w:pPr>
        <w:widowControl/>
        <w:spacing w:line="276" w:lineRule="auto"/>
        <w:ind w:firstLineChars="0" w:firstLine="0"/>
        <w:jc w:val="left"/>
      </w:pPr>
      <w:r w:rsidRPr="002A718A">
        <w:rPr>
          <w:rFonts w:hint="eastAsia"/>
          <w:b/>
          <w:bCs/>
        </w:rPr>
        <w:t>F</w:t>
      </w:r>
      <w:r w:rsidRPr="002A718A">
        <w:rPr>
          <w:b/>
          <w:bCs/>
        </w:rPr>
        <w:t>ig</w:t>
      </w:r>
      <w:r w:rsidR="00E82B3E">
        <w:rPr>
          <w:b/>
          <w:bCs/>
        </w:rPr>
        <w:t>.</w:t>
      </w:r>
      <w:r w:rsidRPr="002A718A">
        <w:rPr>
          <w:b/>
          <w:bCs/>
        </w:rPr>
        <w:t xml:space="preserve"> </w:t>
      </w:r>
      <w:r w:rsidR="00E248E5" w:rsidRPr="002A718A">
        <w:rPr>
          <w:b/>
          <w:bCs/>
        </w:rPr>
        <w:t>S</w:t>
      </w:r>
      <w:r w:rsidR="00727B96">
        <w:rPr>
          <w:b/>
          <w:bCs/>
        </w:rPr>
        <w:t>3</w:t>
      </w:r>
      <w:r>
        <w:t xml:space="preserve"> </w:t>
      </w:r>
      <w:bookmarkStart w:id="17" w:name="_Hlk99527996"/>
      <w:r w:rsidR="008E17DA" w:rsidRPr="0008309A">
        <w:t>Error rate distributions in typical random forest</w:t>
      </w:r>
      <w:r w:rsidR="007447EF">
        <w:t>s for identification of damming-sensitive phyla</w:t>
      </w:r>
      <w:r w:rsidR="008E17DA" w:rsidRPr="0008309A">
        <w:t xml:space="preserve"> (</w:t>
      </w:r>
      <w:r w:rsidR="007447EF">
        <w:t xml:space="preserve">OOB error = </w:t>
      </w:r>
      <w:r w:rsidR="00C7311B" w:rsidRPr="00EC0370">
        <w:rPr>
          <w:rFonts w:cs="Times New Roman"/>
        </w:rPr>
        <w:t>5.26%</w:t>
      </w:r>
      <w:r w:rsidR="007447EF">
        <w:t xml:space="preserve">, </w:t>
      </w:r>
      <w:proofErr w:type="spellStart"/>
      <w:r w:rsidR="008E17DA" w:rsidRPr="0008309A">
        <w:t>ntree</w:t>
      </w:r>
      <w:proofErr w:type="spellEnd"/>
      <w:r w:rsidR="008E17DA" w:rsidRPr="0008309A">
        <w:t xml:space="preserve"> = 1000)</w:t>
      </w:r>
      <w:r w:rsidR="007447EF">
        <w:t xml:space="preserve"> and classes (OOB error = </w:t>
      </w:r>
      <w:r w:rsidR="00C7311B">
        <w:t>3.51%</w:t>
      </w:r>
      <w:r w:rsidR="007447EF">
        <w:t xml:space="preserve">, </w:t>
      </w:r>
      <w:proofErr w:type="spellStart"/>
      <w:r w:rsidR="007447EF" w:rsidRPr="0008309A">
        <w:t>ntree</w:t>
      </w:r>
      <w:proofErr w:type="spellEnd"/>
      <w:r w:rsidR="007447EF" w:rsidRPr="0008309A">
        <w:t xml:space="preserve"> = </w:t>
      </w:r>
      <w:r w:rsidR="007447EF">
        <w:t>2</w:t>
      </w:r>
      <w:r w:rsidR="007447EF" w:rsidRPr="0008309A">
        <w:t>000</w:t>
      </w:r>
      <w:r w:rsidR="007447EF">
        <w:t>)</w:t>
      </w:r>
      <w:r w:rsidR="008E17DA" w:rsidRPr="0008309A">
        <w:t>.</w:t>
      </w:r>
      <w:r w:rsidR="0008309A">
        <w:t xml:space="preserve"> </w:t>
      </w:r>
      <w:bookmarkEnd w:id="17"/>
    </w:p>
    <w:p w14:paraId="15A53335" w14:textId="77777777" w:rsidR="0008309A" w:rsidRPr="007447EF" w:rsidRDefault="0008309A" w:rsidP="002A13FB">
      <w:pPr>
        <w:widowControl/>
        <w:spacing w:line="240" w:lineRule="auto"/>
        <w:ind w:firstLineChars="0" w:firstLine="0"/>
        <w:jc w:val="left"/>
      </w:pPr>
    </w:p>
    <w:p w14:paraId="16F58938" w14:textId="5FCCC235" w:rsidR="008217FF" w:rsidRDefault="00CF2917" w:rsidP="00085BA3">
      <w:pPr>
        <w:widowControl/>
        <w:spacing w:line="24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11E51EE9" wp14:editId="024AF2BB">
            <wp:extent cx="5274310" cy="5511800"/>
            <wp:effectExtent l="0" t="0" r="0" b="0"/>
            <wp:docPr id="6" name="图片 6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表, 直方图&#10;&#10;描述已自动生成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EC434" w14:textId="43C29561" w:rsidR="00EC5ADD" w:rsidRDefault="008217FF" w:rsidP="00BF7834">
      <w:pPr>
        <w:widowControl/>
        <w:spacing w:line="276" w:lineRule="auto"/>
        <w:ind w:firstLineChars="0" w:firstLine="0"/>
        <w:jc w:val="left"/>
      </w:pPr>
      <w:r>
        <w:rPr>
          <w:b/>
          <w:bCs/>
        </w:rPr>
        <w:t>Fig. S</w:t>
      </w:r>
      <w:r w:rsidR="00727B96">
        <w:rPr>
          <w:b/>
          <w:bCs/>
        </w:rPr>
        <w:t>4</w:t>
      </w:r>
      <w:r w:rsidRPr="00B130FC">
        <w:t xml:space="preserve"> </w:t>
      </w:r>
      <w:bookmarkStart w:id="18" w:name="_Hlk100759813"/>
      <w:r w:rsidRPr="00B130FC">
        <w:t>Computation of the optimal breakpoints based on linear regression models</w:t>
      </w:r>
      <w:bookmarkEnd w:id="18"/>
      <w:r w:rsidRPr="00B130FC">
        <w:t xml:space="preserve"> for identification of </w:t>
      </w:r>
      <w:r w:rsidR="00CF2917">
        <w:t>damming-sensitive phyla (</w:t>
      </w:r>
      <w:r w:rsidRPr="00B130FC">
        <w:t>DSP</w:t>
      </w:r>
      <w:r w:rsidR="006D1154">
        <w:t>s</w:t>
      </w:r>
      <w:r w:rsidR="00CF2917">
        <w:t xml:space="preserve">) </w:t>
      </w:r>
      <w:r w:rsidR="00CF2917">
        <w:rPr>
          <w:rFonts w:hint="eastAsia"/>
        </w:rPr>
        <w:t>a</w:t>
      </w:r>
      <w:r w:rsidR="00CF2917">
        <w:t>nd classes (DSC</w:t>
      </w:r>
      <w:r w:rsidR="006D1154">
        <w:t>s</w:t>
      </w:r>
      <w:r w:rsidR="00CF2917">
        <w:t>)</w:t>
      </w:r>
      <w:r w:rsidRPr="00B130FC">
        <w:t>.</w:t>
      </w:r>
      <w:r>
        <w:rPr>
          <w:b/>
          <w:bCs/>
        </w:rPr>
        <w:t xml:space="preserve"> </w:t>
      </w:r>
      <w:r w:rsidRPr="00B130FC">
        <w:t xml:space="preserve">The first breakpoint </w:t>
      </w:r>
      <w:r w:rsidR="00CF2917">
        <w:t xml:space="preserve">(cluster I) </w:t>
      </w:r>
      <w:r w:rsidRPr="00B130FC">
        <w:t>gives the top features</w:t>
      </w:r>
      <w:r>
        <w:t xml:space="preserve"> (</w:t>
      </w:r>
      <w:r w:rsidR="00BF7834">
        <w:t>DSP</w:t>
      </w:r>
      <w:bookmarkStart w:id="19" w:name="_Hlk100829080"/>
      <w:r w:rsidR="00BF7834">
        <w:t xml:space="preserve">s: </w:t>
      </w:r>
      <w:proofErr w:type="spellStart"/>
      <w:r>
        <w:t>Bathyarchaeota</w:t>
      </w:r>
      <w:proofErr w:type="spellEnd"/>
      <w:r>
        <w:t xml:space="preserve">, </w:t>
      </w:r>
      <w:r w:rsidR="008E17DA">
        <w:t xml:space="preserve">Spirochaetes, and </w:t>
      </w:r>
      <w:proofErr w:type="spellStart"/>
      <w:r w:rsidR="008E17DA">
        <w:t>Patescibacteria</w:t>
      </w:r>
      <w:bookmarkEnd w:id="19"/>
      <w:proofErr w:type="spellEnd"/>
      <w:r w:rsidR="00BF7834">
        <w:t xml:space="preserve">; DSCs: </w:t>
      </w:r>
      <w:proofErr w:type="spellStart"/>
      <w:r w:rsidR="00BF7834">
        <w:t>Dehalococcoidia</w:t>
      </w:r>
      <w:proofErr w:type="spellEnd"/>
      <w:r w:rsidR="00BF7834">
        <w:t xml:space="preserve">, </w:t>
      </w:r>
      <w:proofErr w:type="spellStart"/>
      <w:r w:rsidR="00BF7834">
        <w:t>Bathyarchaeia</w:t>
      </w:r>
      <w:proofErr w:type="spellEnd"/>
      <w:r w:rsidR="00BF7834">
        <w:t xml:space="preserve">, MBG-A, </w:t>
      </w:r>
      <w:proofErr w:type="spellStart"/>
      <w:r w:rsidR="00BF7834">
        <w:t>Spirocha</w:t>
      </w:r>
      <w:r w:rsidR="00930BFC">
        <w:t>etia</w:t>
      </w:r>
      <w:proofErr w:type="spellEnd"/>
      <w:r w:rsidR="00930BFC">
        <w:t xml:space="preserve">, and </w:t>
      </w:r>
      <w:proofErr w:type="spellStart"/>
      <w:r w:rsidR="00930BFC">
        <w:t>Holophagae</w:t>
      </w:r>
      <w:proofErr w:type="spellEnd"/>
      <w:r>
        <w:t>)</w:t>
      </w:r>
      <w:r w:rsidR="00930BFC">
        <w:t>.</w:t>
      </w:r>
    </w:p>
    <w:p w14:paraId="461545A2" w14:textId="77777777" w:rsidR="00EC5ADD" w:rsidRPr="00BF7834" w:rsidRDefault="00EC5ADD" w:rsidP="002A13FB">
      <w:pPr>
        <w:widowControl/>
        <w:spacing w:line="240" w:lineRule="auto"/>
        <w:ind w:firstLineChars="0" w:firstLine="0"/>
        <w:jc w:val="left"/>
        <w:rPr>
          <w:noProof/>
        </w:rPr>
      </w:pPr>
    </w:p>
    <w:p w14:paraId="5352FDD6" w14:textId="77777777" w:rsidR="00D55D13" w:rsidRDefault="00D55D13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46B3CC96" w14:textId="58691B8E" w:rsidR="00B86BDA" w:rsidRDefault="00EC5ADD" w:rsidP="00EC5ADD">
      <w:pPr>
        <w:widowControl/>
        <w:spacing w:line="24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1D7F07D5" wp14:editId="2A1216E9">
            <wp:extent cx="2332892" cy="230161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330" t="18309" r="25924" b="5108"/>
                    <a:stretch/>
                  </pic:blipFill>
                  <pic:spPr bwMode="auto">
                    <a:xfrm>
                      <a:off x="0" y="0"/>
                      <a:ext cx="2341019" cy="2309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ADF7C" w14:textId="1454A6EE" w:rsidR="00EC5ADD" w:rsidRDefault="00EC5ADD" w:rsidP="00930BFC">
      <w:pPr>
        <w:widowControl/>
        <w:spacing w:line="276" w:lineRule="auto"/>
        <w:ind w:firstLineChars="0" w:firstLine="0"/>
      </w:pPr>
      <w:r w:rsidRPr="00B130FC">
        <w:rPr>
          <w:rFonts w:hint="eastAsia"/>
          <w:b/>
          <w:bCs/>
        </w:rPr>
        <w:t>F</w:t>
      </w:r>
      <w:r w:rsidRPr="00B130FC">
        <w:rPr>
          <w:b/>
          <w:bCs/>
        </w:rPr>
        <w:t>ig. S</w:t>
      </w:r>
      <w:r w:rsidR="00727B96">
        <w:rPr>
          <w:b/>
          <w:bCs/>
        </w:rPr>
        <w:t>5</w:t>
      </w:r>
      <w:r>
        <w:t xml:space="preserve"> </w:t>
      </w:r>
      <w:r w:rsidR="00F0272B">
        <w:t>T</w:t>
      </w:r>
      <w:r w:rsidR="00F0272B" w:rsidRPr="00F0272B">
        <w:t>he scaling coordinates of the proximity matrix from</w:t>
      </w:r>
      <w:r w:rsidR="00F0272B">
        <w:t xml:space="preserve"> u</w:t>
      </w:r>
      <w:r>
        <w:t xml:space="preserve">nsupervised </w:t>
      </w:r>
      <w:r w:rsidR="00F0272B">
        <w:t>random forest clustering</w:t>
      </w:r>
      <w:r w:rsidR="00F0272B" w:rsidRPr="00F0272B">
        <w:t>.</w:t>
      </w:r>
    </w:p>
    <w:p w14:paraId="1B02D5E3" w14:textId="77777777" w:rsidR="00D55D13" w:rsidRDefault="00D55D13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33D56A27" w14:textId="31E0E01F" w:rsidR="006F1A86" w:rsidRPr="000A21AF" w:rsidRDefault="006F1A86" w:rsidP="006F1A86">
      <w:pPr>
        <w:ind w:firstLineChars="0" w:firstLine="0"/>
        <w:jc w:val="center"/>
      </w:pPr>
      <w:r>
        <w:rPr>
          <w:rFonts w:ascii="黑体" w:eastAsia="黑体" w:hAnsi="黑体" w:hint="eastAsia"/>
          <w:noProof/>
          <w:sz w:val="22"/>
        </w:rPr>
        <w:lastRenderedPageBreak/>
        <w:drawing>
          <wp:inline distT="0" distB="0" distL="0" distR="0" wp14:anchorId="0C1964CD" wp14:editId="453CD587">
            <wp:extent cx="4702388" cy="3759066"/>
            <wp:effectExtent l="0" t="0" r="0" b="0"/>
            <wp:docPr id="42" name="图片 4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表&#10;&#10;描述已自动生成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388" cy="3759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21AF">
        <w:t xml:space="preserve"> </w:t>
      </w:r>
    </w:p>
    <w:p w14:paraId="1D562014" w14:textId="78F54EE6" w:rsidR="006F1A86" w:rsidRDefault="006F1A86" w:rsidP="00930BFC">
      <w:pPr>
        <w:spacing w:line="276" w:lineRule="auto"/>
        <w:ind w:firstLineChars="0" w:firstLine="0"/>
        <w:rPr>
          <w:rFonts w:eastAsia="黑体" w:cs="Times New Roman"/>
          <w:szCs w:val="21"/>
        </w:rPr>
      </w:pPr>
      <w:r w:rsidRPr="00414F94">
        <w:rPr>
          <w:rFonts w:eastAsia="黑体" w:cs="Times New Roman"/>
          <w:b/>
          <w:bCs/>
          <w:szCs w:val="21"/>
        </w:rPr>
        <w:t>Fig</w:t>
      </w:r>
      <w:r w:rsidR="00E82B3E">
        <w:rPr>
          <w:rFonts w:eastAsia="黑体" w:cs="Times New Roman"/>
          <w:b/>
          <w:bCs/>
          <w:szCs w:val="21"/>
        </w:rPr>
        <w:t>.</w:t>
      </w:r>
      <w:r w:rsidRPr="00414F94">
        <w:rPr>
          <w:rFonts w:eastAsia="黑体" w:cs="Times New Roman"/>
          <w:b/>
          <w:bCs/>
          <w:szCs w:val="21"/>
        </w:rPr>
        <w:t xml:space="preserve"> S</w:t>
      </w:r>
      <w:r>
        <w:rPr>
          <w:rFonts w:eastAsia="黑体" w:cs="Times New Roman"/>
          <w:b/>
          <w:bCs/>
          <w:szCs w:val="21"/>
        </w:rPr>
        <w:t>6</w:t>
      </w:r>
      <w:r w:rsidRPr="00414F94">
        <w:rPr>
          <w:rFonts w:eastAsia="黑体" w:cs="Times New Roman"/>
          <w:b/>
          <w:bCs/>
          <w:szCs w:val="21"/>
        </w:rPr>
        <w:t xml:space="preserve"> </w:t>
      </w:r>
      <w:r w:rsidRPr="00414F94">
        <w:rPr>
          <w:rFonts w:eastAsia="黑体" w:cs="Times New Roman"/>
          <w:szCs w:val="21"/>
        </w:rPr>
        <w:t xml:space="preserve">Redundancy analysis (RDA) </w:t>
      </w:r>
      <w:r>
        <w:rPr>
          <w:rFonts w:eastAsia="黑体" w:cs="Times New Roman" w:hint="eastAsia"/>
          <w:szCs w:val="21"/>
        </w:rPr>
        <w:t>among</w:t>
      </w:r>
      <w:r w:rsidRPr="00414F94">
        <w:rPr>
          <w:rFonts w:eastAsia="黑体" w:cs="Times New Roman"/>
          <w:szCs w:val="21"/>
        </w:rPr>
        <w:t xml:space="preserve"> the top ten abundant class</w:t>
      </w:r>
      <w:r>
        <w:rPr>
          <w:rFonts w:eastAsia="黑体" w:cs="Times New Roman"/>
          <w:szCs w:val="21"/>
        </w:rPr>
        <w:t>es (blue dotted arrow)</w:t>
      </w:r>
      <w:r>
        <w:rPr>
          <w:rFonts w:eastAsia="黑体" w:cs="Times New Roman" w:hint="eastAsia"/>
          <w:szCs w:val="21"/>
        </w:rPr>
        <w:t>,</w:t>
      </w:r>
      <w:r w:rsidRPr="00414F94">
        <w:rPr>
          <w:rFonts w:eastAsia="黑体" w:cs="Times New Roman"/>
          <w:szCs w:val="21"/>
        </w:rPr>
        <w:t xml:space="preserve"> environment variables</w:t>
      </w:r>
      <w:r>
        <w:rPr>
          <w:rFonts w:eastAsia="黑体" w:cs="Times New Roman"/>
          <w:szCs w:val="21"/>
        </w:rPr>
        <w:t xml:space="preserve">, and eleven </w:t>
      </w:r>
      <w:r w:rsidRPr="00414F94">
        <w:rPr>
          <w:rFonts w:eastAsia="黑体" w:cs="Times New Roman"/>
          <w:szCs w:val="21"/>
        </w:rPr>
        <w:t>communit</w:t>
      </w:r>
      <w:r>
        <w:rPr>
          <w:rFonts w:eastAsia="黑体" w:cs="Times New Roman"/>
          <w:szCs w:val="21"/>
        </w:rPr>
        <w:t>y samples</w:t>
      </w:r>
      <w:r w:rsidRPr="00414F94">
        <w:rPr>
          <w:rFonts w:eastAsia="黑体" w:cs="Times New Roman"/>
          <w:szCs w:val="21"/>
        </w:rPr>
        <w:t>.</w:t>
      </w:r>
    </w:p>
    <w:p w14:paraId="75E0C25D" w14:textId="4A8D70E1" w:rsidR="00805040" w:rsidRDefault="00805040" w:rsidP="006F1A86">
      <w:pPr>
        <w:spacing w:line="240" w:lineRule="auto"/>
        <w:ind w:firstLineChars="0" w:firstLine="0"/>
        <w:rPr>
          <w:rFonts w:eastAsia="黑体" w:cs="Times New Roman"/>
          <w:szCs w:val="21"/>
        </w:rPr>
      </w:pPr>
    </w:p>
    <w:p w14:paraId="245D09BD" w14:textId="456E369B" w:rsidR="00D55D13" w:rsidRDefault="00D55D13">
      <w:pPr>
        <w:widowControl/>
        <w:spacing w:line="240" w:lineRule="auto"/>
        <w:ind w:firstLineChars="0" w:firstLine="0"/>
        <w:jc w:val="left"/>
      </w:pPr>
    </w:p>
    <w:p w14:paraId="51839EEF" w14:textId="48FCD394" w:rsidR="009B6F6C" w:rsidRDefault="00F4483D" w:rsidP="00664300">
      <w:pPr>
        <w:widowControl/>
        <w:spacing w:line="240" w:lineRule="auto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</w:rPr>
        <w:br w:type="page"/>
      </w:r>
      <w:r w:rsidR="009B6F6C">
        <w:rPr>
          <w:rFonts w:eastAsiaTheme="minorEastAsia" w:hint="eastAsia"/>
          <w:noProof/>
        </w:rPr>
        <w:lastRenderedPageBreak/>
        <w:drawing>
          <wp:inline distT="0" distB="0" distL="0" distR="0" wp14:anchorId="37DFA254" wp14:editId="01CD4300">
            <wp:extent cx="3759610" cy="4133850"/>
            <wp:effectExtent l="0" t="0" r="0" b="0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504" cy="414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4402D" w14:textId="3BCC6612" w:rsidR="00CE0686" w:rsidRDefault="00034B57" w:rsidP="00664300">
      <w:pPr>
        <w:ind w:firstLineChars="0" w:firstLine="0"/>
        <w:rPr>
          <w:rFonts w:eastAsiaTheme="minorEastAsia"/>
        </w:rPr>
      </w:pPr>
      <w:r w:rsidRPr="00664300">
        <w:rPr>
          <w:rFonts w:eastAsiaTheme="minorEastAsia"/>
          <w:b/>
          <w:bCs/>
        </w:rPr>
        <w:t>Fig. S</w:t>
      </w:r>
      <w:r w:rsidR="00A20492">
        <w:rPr>
          <w:rFonts w:eastAsiaTheme="minorEastAsia"/>
          <w:b/>
          <w:bCs/>
        </w:rPr>
        <w:t>7</w:t>
      </w:r>
      <w:r>
        <w:rPr>
          <w:rFonts w:eastAsiaTheme="minorEastAsia"/>
        </w:rPr>
        <w:t xml:space="preserve"> </w:t>
      </w:r>
      <w:r w:rsidR="002E1231">
        <w:rPr>
          <w:rFonts w:eastAsiaTheme="minorEastAsia"/>
        </w:rPr>
        <w:t>Sigmoid</w:t>
      </w:r>
      <w:r w:rsidR="00C26A8B">
        <w:rPr>
          <w:rFonts w:eastAsiaTheme="minorEastAsia"/>
        </w:rPr>
        <w:t xml:space="preserve">al curve fitting </w:t>
      </w:r>
      <w:r w:rsidR="00AB7964">
        <w:rPr>
          <w:rFonts w:eastAsiaTheme="minorEastAsia"/>
        </w:rPr>
        <w:t>for</w:t>
      </w:r>
      <w:r w:rsidR="00C26A8B">
        <w:rPr>
          <w:rFonts w:eastAsiaTheme="minorEastAsia"/>
        </w:rPr>
        <w:t xml:space="preserve"> </w:t>
      </w:r>
      <w:r w:rsidR="00AB7964">
        <w:rPr>
          <w:rFonts w:eastAsiaTheme="minorEastAsia"/>
        </w:rPr>
        <w:t xml:space="preserve">the </w:t>
      </w:r>
      <w:r w:rsidR="00C26A8B">
        <w:rPr>
          <w:rFonts w:eastAsiaTheme="minorEastAsia"/>
        </w:rPr>
        <w:t xml:space="preserve">abundance </w:t>
      </w:r>
      <w:r w:rsidR="00AB7964">
        <w:rPr>
          <w:rFonts w:eastAsiaTheme="minorEastAsia"/>
        </w:rPr>
        <w:t xml:space="preserve">pattern of fermentation </w:t>
      </w:r>
      <w:r w:rsidR="00DB74F0">
        <w:rPr>
          <w:rFonts w:eastAsiaTheme="minorEastAsia"/>
        </w:rPr>
        <w:t>across depth (</w:t>
      </w:r>
      <w:r w:rsidR="00CB14D4">
        <w:rPr>
          <w:rFonts w:eastAsiaTheme="minorEastAsia"/>
        </w:rPr>
        <w:t>R</w:t>
      </w:r>
      <w:r w:rsidR="00CB14D4" w:rsidRPr="00664300">
        <w:rPr>
          <w:rFonts w:eastAsiaTheme="minorEastAsia"/>
          <w:vertAlign w:val="superscript"/>
        </w:rPr>
        <w:t>2</w:t>
      </w:r>
      <w:r w:rsidR="00CB14D4">
        <w:rPr>
          <w:rFonts w:eastAsiaTheme="minorEastAsia"/>
        </w:rPr>
        <w:t xml:space="preserve"> = 0.872, </w:t>
      </w:r>
      <w:proofErr w:type="spellStart"/>
      <w:r w:rsidR="00DB74F0">
        <w:rPr>
          <w:rFonts w:eastAsiaTheme="minorEastAsia"/>
        </w:rPr>
        <w:t>df</w:t>
      </w:r>
      <w:proofErr w:type="spellEnd"/>
      <w:r w:rsidR="00DB74F0">
        <w:rPr>
          <w:rFonts w:eastAsiaTheme="minorEastAsia"/>
        </w:rPr>
        <w:t xml:space="preserve"> = </w:t>
      </w:r>
      <w:r w:rsidR="00CB14D4">
        <w:rPr>
          <w:rFonts w:eastAsiaTheme="minorEastAsia"/>
        </w:rPr>
        <w:t>51</w:t>
      </w:r>
      <w:r w:rsidR="00DB74F0">
        <w:rPr>
          <w:rFonts w:eastAsiaTheme="minorEastAsia"/>
        </w:rPr>
        <w:t xml:space="preserve">). Fermentation abundance was </w:t>
      </w:r>
      <w:r w:rsidR="00AB7964">
        <w:rPr>
          <w:rFonts w:eastAsiaTheme="minorEastAsia"/>
        </w:rPr>
        <w:t>predicted against the FAPROTAX database</w:t>
      </w:r>
      <w:r w:rsidR="00AB7964" w:rsidRPr="00AB7964">
        <w:rPr>
          <w:rFonts w:eastAsiaTheme="minorEastAsia"/>
        </w:rPr>
        <w:t xml:space="preserve"> </w:t>
      </w:r>
      <w:r w:rsidR="00AB7964">
        <w:rPr>
          <w:rFonts w:eastAsiaTheme="minorEastAsia"/>
        </w:rPr>
        <w:t>using</w:t>
      </w:r>
      <w:r w:rsidR="00CB14D4">
        <w:rPr>
          <w:rFonts w:eastAsiaTheme="minorEastAsia"/>
        </w:rPr>
        <w:t xml:space="preserve"> </w:t>
      </w:r>
      <w:r w:rsidR="00AB7964">
        <w:rPr>
          <w:rFonts w:eastAsiaTheme="minorEastAsia"/>
        </w:rPr>
        <w:t>16S rRNA data</w:t>
      </w:r>
      <w:r w:rsidR="00CB14D4">
        <w:rPr>
          <w:rFonts w:eastAsiaTheme="minorEastAsia"/>
        </w:rPr>
        <w:t xml:space="preserve"> (see Table </w:t>
      </w:r>
      <w:r w:rsidR="00460F04">
        <w:rPr>
          <w:rFonts w:eastAsiaTheme="minorEastAsia"/>
        </w:rPr>
        <w:t>S12</w:t>
      </w:r>
      <w:r w:rsidR="00CB14D4">
        <w:rPr>
          <w:rFonts w:eastAsiaTheme="minorEastAsia"/>
        </w:rPr>
        <w:t>)</w:t>
      </w:r>
      <w:r w:rsidR="00AB7964">
        <w:rPr>
          <w:rFonts w:eastAsiaTheme="minorEastAsia"/>
        </w:rPr>
        <w:t>.</w:t>
      </w:r>
      <w:r w:rsidR="00CB14D4">
        <w:rPr>
          <w:rFonts w:eastAsiaTheme="minorEastAsia"/>
        </w:rPr>
        <w:t xml:space="preserve"> Outliers are labeled by red X (excluded, Q = 1%). </w:t>
      </w:r>
      <w:r w:rsidR="0070286E">
        <w:rPr>
          <w:rFonts w:eastAsiaTheme="minorEastAsia"/>
        </w:rPr>
        <w:t>The g</w:t>
      </w:r>
      <w:r w:rsidR="00E01473">
        <w:rPr>
          <w:rFonts w:eastAsiaTheme="minorEastAsia"/>
        </w:rPr>
        <w:t>rey area denotes 95% confidence bands.</w:t>
      </w:r>
      <w:r w:rsidR="009914B6">
        <w:rPr>
          <w:rFonts w:eastAsiaTheme="minorEastAsia"/>
        </w:rPr>
        <w:t xml:space="preserve"> </w:t>
      </w:r>
    </w:p>
    <w:p w14:paraId="6795F321" w14:textId="77777777" w:rsidR="009B6F6C" w:rsidRDefault="009B6F6C">
      <w:pPr>
        <w:widowControl/>
        <w:spacing w:line="240" w:lineRule="auto"/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7823B9A7" w14:textId="6F657295" w:rsidR="002A13FB" w:rsidRDefault="002A13FB" w:rsidP="00805040">
      <w:pPr>
        <w:spacing w:line="240" w:lineRule="auto"/>
        <w:ind w:firstLineChars="0" w:firstLine="0"/>
        <w:jc w:val="center"/>
        <w:rPr>
          <w:rFonts w:eastAsia="黑体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1CD2EFFF" wp14:editId="17DD4C06">
            <wp:extent cx="3677681" cy="2622550"/>
            <wp:effectExtent l="0" t="0" r="0" b="0"/>
            <wp:docPr id="43" name="图片 4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340" cy="262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62ADD" w14:textId="45C391F8" w:rsidR="002A13FB" w:rsidRDefault="002A13FB" w:rsidP="00930BFC">
      <w:pPr>
        <w:spacing w:line="276" w:lineRule="auto"/>
        <w:ind w:firstLineChars="0" w:firstLine="0"/>
        <w:rPr>
          <w:rFonts w:eastAsia="黑体" w:cs="Times New Roman"/>
          <w:szCs w:val="21"/>
        </w:rPr>
      </w:pPr>
      <w:r w:rsidRPr="00BB36AF">
        <w:rPr>
          <w:rFonts w:eastAsia="黑体" w:cs="Times New Roman"/>
          <w:b/>
          <w:bCs/>
          <w:szCs w:val="21"/>
        </w:rPr>
        <w:t>Fig</w:t>
      </w:r>
      <w:r w:rsidR="00BE7B2F">
        <w:rPr>
          <w:rFonts w:eastAsia="黑体" w:cs="Times New Roman"/>
          <w:b/>
          <w:bCs/>
          <w:szCs w:val="21"/>
        </w:rPr>
        <w:t>.</w:t>
      </w:r>
      <w:r w:rsidRPr="00BB36AF">
        <w:rPr>
          <w:rFonts w:eastAsia="黑体" w:cs="Times New Roman"/>
          <w:b/>
          <w:bCs/>
          <w:szCs w:val="21"/>
        </w:rPr>
        <w:t xml:space="preserve"> </w:t>
      </w:r>
      <w:r w:rsidR="00A20492" w:rsidRPr="00BB36AF">
        <w:rPr>
          <w:rFonts w:eastAsia="黑体" w:cs="Times New Roman"/>
          <w:b/>
          <w:bCs/>
          <w:szCs w:val="21"/>
        </w:rPr>
        <w:t>S</w:t>
      </w:r>
      <w:r w:rsidR="00A20492">
        <w:rPr>
          <w:rFonts w:eastAsia="黑体" w:cs="Times New Roman"/>
          <w:b/>
          <w:bCs/>
          <w:szCs w:val="21"/>
        </w:rPr>
        <w:t>8</w:t>
      </w:r>
      <w:r w:rsidR="00A20492">
        <w:rPr>
          <w:rFonts w:eastAsia="黑体" w:cs="Times New Roman"/>
          <w:szCs w:val="21"/>
        </w:rPr>
        <w:t xml:space="preserve"> </w:t>
      </w:r>
      <w:r w:rsidRPr="0008309A">
        <w:rPr>
          <w:rFonts w:eastAsia="黑体" w:cs="Times New Roman"/>
          <w:szCs w:val="21"/>
        </w:rPr>
        <w:t xml:space="preserve">Relationship between nearest taxon index (NTI) and depth using both individual and pooling sample sets. </w:t>
      </w:r>
      <w:r>
        <w:rPr>
          <w:rFonts w:eastAsia="黑体" w:cs="Times New Roman"/>
          <w:szCs w:val="21"/>
        </w:rPr>
        <w:t xml:space="preserve">Data of seasonal snapshots are fitted with third </w:t>
      </w:r>
      <w:r w:rsidRPr="00136390">
        <w:rPr>
          <w:rFonts w:eastAsia="黑体" w:cs="Times New Roman"/>
          <w:szCs w:val="21"/>
        </w:rPr>
        <w:t>cubic polynomial</w:t>
      </w:r>
      <w:r>
        <w:rPr>
          <w:rFonts w:eastAsia="黑体" w:cs="Times New Roman"/>
          <w:szCs w:val="21"/>
        </w:rPr>
        <w:t xml:space="preserve"> model. </w:t>
      </w:r>
      <w:bookmarkStart w:id="20" w:name="_Hlk105068167"/>
      <w:r>
        <w:rPr>
          <w:rFonts w:eastAsia="黑体" w:cs="Times New Roman"/>
          <w:szCs w:val="21"/>
        </w:rPr>
        <w:t xml:space="preserve">NTI values below -2 or above +2 are considered statistically significant deviations that the observed MNTD (mean nearest taxon distance) is from the mean of the null distribution with 999 randomizations, which provide good </w:t>
      </w:r>
      <w:bookmarkStart w:id="21" w:name="_Hlk106399554"/>
      <w:r>
        <w:rPr>
          <w:rFonts w:eastAsia="黑体" w:cs="Times New Roman"/>
          <w:szCs w:val="21"/>
        </w:rPr>
        <w:t>evidence of deterministic environmental filtering</w:t>
      </w:r>
      <w:bookmarkEnd w:id="21"/>
      <w:r>
        <w:rPr>
          <w:rFonts w:eastAsia="黑体" w:cs="Times New Roman"/>
          <w:szCs w:val="21"/>
        </w:rPr>
        <w:t xml:space="preserve"> for local community composition.</w:t>
      </w:r>
      <w:bookmarkEnd w:id="20"/>
    </w:p>
    <w:p w14:paraId="54F7290A" w14:textId="77777777" w:rsidR="002A13FB" w:rsidRPr="00644C4E" w:rsidRDefault="002A13FB" w:rsidP="002A13FB">
      <w:pPr>
        <w:spacing w:line="240" w:lineRule="auto"/>
        <w:ind w:firstLineChars="0" w:firstLine="0"/>
        <w:rPr>
          <w:rFonts w:eastAsia="黑体" w:cs="Times New Roman"/>
          <w:szCs w:val="21"/>
        </w:rPr>
      </w:pPr>
    </w:p>
    <w:p w14:paraId="58845A62" w14:textId="77777777" w:rsidR="00D55D13" w:rsidRDefault="00D55D13">
      <w:pPr>
        <w:widowControl/>
        <w:spacing w:line="240" w:lineRule="auto"/>
        <w:ind w:firstLineChars="0" w:firstLine="0"/>
        <w:jc w:val="left"/>
        <w:rPr>
          <w:rFonts w:eastAsia="黑体" w:cs="Times New Roman"/>
          <w:szCs w:val="21"/>
        </w:rPr>
      </w:pPr>
      <w:r>
        <w:rPr>
          <w:rFonts w:eastAsia="黑体" w:cs="Times New Roman"/>
          <w:szCs w:val="21"/>
        </w:rPr>
        <w:br w:type="page"/>
      </w:r>
    </w:p>
    <w:p w14:paraId="28EE4CC9" w14:textId="1A7D6B26" w:rsidR="002A13FB" w:rsidRDefault="002A13FB" w:rsidP="002A13FB">
      <w:pPr>
        <w:spacing w:line="240" w:lineRule="auto"/>
        <w:ind w:firstLineChars="0" w:firstLine="0"/>
        <w:rPr>
          <w:rFonts w:eastAsia="黑体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3B98ADF6" wp14:editId="6B569227">
            <wp:extent cx="5273038" cy="2158538"/>
            <wp:effectExtent l="0" t="0" r="3810" b="0"/>
            <wp:docPr id="44" name="图片 44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38" cy="215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45D4C" w14:textId="66819407" w:rsidR="002A13FB" w:rsidRDefault="002A13FB" w:rsidP="00930BFC">
      <w:pPr>
        <w:spacing w:line="276" w:lineRule="auto"/>
        <w:ind w:firstLineChars="0" w:firstLine="0"/>
        <w:rPr>
          <w:rFonts w:eastAsia="黑体" w:cs="Times New Roman"/>
          <w:szCs w:val="21"/>
        </w:rPr>
      </w:pPr>
      <w:r w:rsidRPr="00004DA1">
        <w:rPr>
          <w:rFonts w:eastAsia="黑体" w:cs="Times New Roman" w:hint="eastAsia"/>
          <w:b/>
          <w:bCs/>
          <w:szCs w:val="21"/>
        </w:rPr>
        <w:t>F</w:t>
      </w:r>
      <w:r w:rsidRPr="00004DA1">
        <w:rPr>
          <w:rFonts w:eastAsia="黑体" w:cs="Times New Roman"/>
          <w:b/>
          <w:bCs/>
          <w:szCs w:val="21"/>
        </w:rPr>
        <w:t>ig</w:t>
      </w:r>
      <w:r w:rsidR="00BE7B2F">
        <w:rPr>
          <w:rFonts w:eastAsia="黑体" w:cs="Times New Roman"/>
          <w:b/>
          <w:bCs/>
          <w:szCs w:val="21"/>
        </w:rPr>
        <w:t>.</w:t>
      </w:r>
      <w:r w:rsidRPr="00004DA1">
        <w:rPr>
          <w:rFonts w:eastAsia="黑体" w:cs="Times New Roman"/>
          <w:b/>
          <w:bCs/>
          <w:szCs w:val="21"/>
        </w:rPr>
        <w:t xml:space="preserve"> </w:t>
      </w:r>
      <w:r w:rsidR="00A20492" w:rsidRPr="00004DA1">
        <w:rPr>
          <w:rFonts w:eastAsia="黑体" w:cs="Times New Roman"/>
          <w:b/>
          <w:bCs/>
          <w:szCs w:val="21"/>
        </w:rPr>
        <w:t>S</w:t>
      </w:r>
      <w:r w:rsidR="00A20492">
        <w:rPr>
          <w:rFonts w:eastAsia="黑体" w:cs="Times New Roman"/>
          <w:b/>
          <w:bCs/>
          <w:szCs w:val="21"/>
        </w:rPr>
        <w:t>9</w:t>
      </w:r>
      <w:r w:rsidR="00A20492">
        <w:rPr>
          <w:rFonts w:eastAsia="黑体" w:cs="Times New Roman"/>
          <w:szCs w:val="21"/>
        </w:rPr>
        <w:t xml:space="preserve"> </w:t>
      </w:r>
      <w:r>
        <w:rPr>
          <w:rFonts w:eastAsia="黑体" w:cs="Times New Roman"/>
          <w:szCs w:val="21"/>
        </w:rPr>
        <w:t xml:space="preserve">Evidence from the phylogenetic-info-based null model that shows the deterministic assembly of the sediment microbial metacommunity. </w:t>
      </w:r>
      <w:r w:rsidRPr="00004DA1">
        <w:rPr>
          <w:rFonts w:eastAsia="黑体" w:cs="Times New Roman"/>
          <w:b/>
          <w:bCs/>
          <w:szCs w:val="21"/>
        </w:rPr>
        <w:t>(A)</w:t>
      </w:r>
      <w:r>
        <w:rPr>
          <w:rFonts w:eastAsia="黑体" w:cs="Times New Roman"/>
          <w:szCs w:val="21"/>
        </w:rPr>
        <w:t xml:space="preserve"> </w:t>
      </w:r>
      <w:r w:rsidRPr="00004DA1">
        <w:rPr>
          <w:rFonts w:eastAsia="黑体" w:cs="Times New Roman"/>
          <w:szCs w:val="21"/>
        </w:rPr>
        <w:t>Histogram for distribution of abundance weighted βNTI values</w:t>
      </w:r>
      <w:r>
        <w:rPr>
          <w:rFonts w:eastAsia="黑体" w:cs="Times New Roman"/>
          <w:szCs w:val="21"/>
        </w:rPr>
        <w:t xml:space="preserve"> of the whole metacommunity</w:t>
      </w:r>
      <w:r w:rsidRPr="00004DA1">
        <w:rPr>
          <w:rFonts w:eastAsia="黑体" w:cs="Times New Roman"/>
          <w:szCs w:val="21"/>
        </w:rPr>
        <w:t xml:space="preserve">. </w:t>
      </w:r>
      <w:r w:rsidRPr="00004DA1">
        <w:rPr>
          <w:rFonts w:eastAsia="黑体" w:cs="Times New Roman"/>
          <w:b/>
          <w:bCs/>
          <w:szCs w:val="21"/>
        </w:rPr>
        <w:t>(B)</w:t>
      </w:r>
      <w:r w:rsidRPr="00004DA1">
        <w:rPr>
          <w:rFonts w:eastAsia="黑体" w:cs="Times New Roman"/>
          <w:szCs w:val="21"/>
        </w:rPr>
        <w:t xml:space="preserve"> Relationships between βNTI and distance of pairwise communities for all samples collected. The solid red line </w:t>
      </w:r>
      <w:r>
        <w:rPr>
          <w:rFonts w:eastAsia="黑体" w:cs="Times New Roman"/>
          <w:szCs w:val="21"/>
        </w:rPr>
        <w:t>denote</w:t>
      </w:r>
      <w:r w:rsidRPr="00004DA1">
        <w:rPr>
          <w:rFonts w:eastAsia="黑体" w:cs="Times New Roman"/>
          <w:szCs w:val="21"/>
        </w:rPr>
        <w:t>s a linear regression model indicating significant positive correlation between βNTI and spatial distance</w:t>
      </w:r>
      <w:r>
        <w:rPr>
          <w:rFonts w:eastAsia="黑体" w:cs="Times New Roman"/>
          <w:szCs w:val="21"/>
        </w:rPr>
        <w:t xml:space="preserve"> (P &lt; 0.0001)</w:t>
      </w:r>
      <w:r w:rsidRPr="00004DA1">
        <w:rPr>
          <w:rFonts w:eastAsia="黑体" w:cs="Times New Roman"/>
          <w:szCs w:val="21"/>
        </w:rPr>
        <w:t>.</w:t>
      </w:r>
    </w:p>
    <w:p w14:paraId="0B45BDB5" w14:textId="0D8B8107" w:rsidR="00913331" w:rsidRDefault="00913331">
      <w:pPr>
        <w:widowControl/>
        <w:spacing w:line="240" w:lineRule="auto"/>
        <w:ind w:firstLineChars="0" w:firstLine="0"/>
        <w:jc w:val="left"/>
        <w:rPr>
          <w:rFonts w:eastAsia="黑体" w:cs="Times New Roman"/>
          <w:szCs w:val="21"/>
        </w:rPr>
      </w:pPr>
      <w:r>
        <w:rPr>
          <w:rFonts w:eastAsia="黑体" w:cs="Times New Roman"/>
          <w:szCs w:val="21"/>
        </w:rPr>
        <w:br w:type="page"/>
      </w:r>
    </w:p>
    <w:p w14:paraId="2B3A2B73" w14:textId="77777777" w:rsidR="004040F9" w:rsidRDefault="004040F9" w:rsidP="004040F9">
      <w:pPr>
        <w:widowControl/>
        <w:spacing w:line="24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61AF592F" wp14:editId="1EFD47B4">
            <wp:extent cx="4337050" cy="3523488"/>
            <wp:effectExtent l="0" t="0" r="0" b="0"/>
            <wp:docPr id="36" name="图表 36">
              <a:extLst xmlns:a="http://schemas.openxmlformats.org/drawingml/2006/main">
                <a:ext uri="{FF2B5EF4-FFF2-40B4-BE49-F238E27FC236}">
                  <a16:creationId xmlns:a16="http://schemas.microsoft.com/office/drawing/2014/main" id="{5BD1C4B8-7F00-4FBA-A9D9-AAA6E7AC64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1A1A7CD" w14:textId="6B90088B" w:rsidR="004040F9" w:rsidRDefault="004040F9" w:rsidP="004040F9">
      <w:pPr>
        <w:widowControl/>
        <w:spacing w:line="276" w:lineRule="auto"/>
        <w:ind w:firstLineChars="0" w:firstLine="0"/>
        <w:jc w:val="left"/>
      </w:pPr>
      <w:r w:rsidRPr="00085BA3">
        <w:rPr>
          <w:rFonts w:hint="eastAsia"/>
          <w:b/>
          <w:bCs/>
        </w:rPr>
        <w:t>F</w:t>
      </w:r>
      <w:r w:rsidRPr="00085BA3">
        <w:rPr>
          <w:b/>
          <w:bCs/>
        </w:rPr>
        <w:t>ig</w:t>
      </w:r>
      <w:r>
        <w:rPr>
          <w:b/>
          <w:bCs/>
        </w:rPr>
        <w:t>.</w:t>
      </w:r>
      <w:r w:rsidRPr="00085BA3">
        <w:rPr>
          <w:b/>
          <w:bCs/>
        </w:rPr>
        <w:t xml:space="preserve"> </w:t>
      </w:r>
      <w:r w:rsidR="00A20492" w:rsidRPr="00085BA3">
        <w:rPr>
          <w:b/>
          <w:bCs/>
        </w:rPr>
        <w:t>S</w:t>
      </w:r>
      <w:r w:rsidR="00A20492">
        <w:rPr>
          <w:b/>
          <w:bCs/>
        </w:rPr>
        <w:t>10</w:t>
      </w:r>
      <w:r w:rsidR="00A20492">
        <w:t xml:space="preserve"> </w:t>
      </w:r>
      <w:r>
        <w:t xml:space="preserve">A pattern of mean Levin’s niche breadth index of local communities at different depth layers. The individual sample cC01 labeled in red is an outlier of the observed </w:t>
      </w:r>
      <w:r w:rsidRPr="00C42C7B">
        <w:t>nonlinear</w:t>
      </w:r>
      <w:r>
        <w:t xml:space="preserve"> trend (second-order polynomial fit).</w:t>
      </w:r>
    </w:p>
    <w:p w14:paraId="64C66C6B" w14:textId="3BA60271" w:rsidR="004040F9" w:rsidRDefault="004040F9">
      <w:pPr>
        <w:widowControl/>
        <w:spacing w:line="240" w:lineRule="auto"/>
        <w:ind w:firstLineChars="0" w:firstLine="0"/>
        <w:jc w:val="left"/>
        <w:rPr>
          <w:rFonts w:eastAsia="黑体" w:cs="Times New Roman"/>
          <w:szCs w:val="21"/>
        </w:rPr>
      </w:pPr>
      <w:r>
        <w:rPr>
          <w:rFonts w:eastAsia="黑体" w:cs="Times New Roman"/>
          <w:szCs w:val="21"/>
        </w:rPr>
        <w:br w:type="page"/>
      </w:r>
    </w:p>
    <w:p w14:paraId="2FB6E93C" w14:textId="64ECA017" w:rsidR="00913331" w:rsidRDefault="00913331" w:rsidP="00930BFC">
      <w:pPr>
        <w:spacing w:line="276" w:lineRule="auto"/>
        <w:ind w:firstLineChars="0" w:firstLine="0"/>
        <w:rPr>
          <w:rFonts w:eastAsia="黑体" w:cs="Times New Roman"/>
          <w:szCs w:val="21"/>
        </w:rPr>
      </w:pPr>
      <w:r w:rsidRPr="00913331">
        <w:rPr>
          <w:rFonts w:eastAsia="黑体" w:cs="Times New Roman"/>
          <w:noProof/>
          <w:szCs w:val="21"/>
        </w:rPr>
        <w:lastRenderedPageBreak/>
        <w:drawing>
          <wp:inline distT="0" distB="0" distL="0" distR="0" wp14:anchorId="3717AD53" wp14:editId="58C584B7">
            <wp:extent cx="5278120" cy="2426335"/>
            <wp:effectExtent l="0" t="0" r="0" b="0"/>
            <wp:docPr id="5" name="图片 88" descr="图表, 折线图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FB3801F2-8B40-4B6F-A788-82CBEA9D89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8" descr="图表, 折线图&#10;&#10;描述已自动生成">
                      <a:extLst>
                        <a:ext uri="{FF2B5EF4-FFF2-40B4-BE49-F238E27FC236}">
                          <a16:creationId xmlns:a16="http://schemas.microsoft.com/office/drawing/2014/main" id="{FB3801F2-8B40-4B6F-A788-82CBEA9D895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0E2B5C" w14:textId="7510B4B0" w:rsidR="0089782E" w:rsidRPr="0089782E" w:rsidRDefault="0089782E" w:rsidP="00930BFC">
      <w:pPr>
        <w:spacing w:line="276" w:lineRule="auto"/>
        <w:ind w:firstLineChars="0" w:firstLine="0"/>
        <w:rPr>
          <w:rFonts w:eastAsia="黑体" w:cs="Times New Roman"/>
          <w:b/>
          <w:bCs/>
          <w:szCs w:val="21"/>
        </w:rPr>
      </w:pPr>
      <w:r w:rsidRPr="0089782E">
        <w:rPr>
          <w:rFonts w:eastAsia="黑体" w:cs="Times New Roman"/>
          <w:b/>
          <w:bCs/>
          <w:szCs w:val="21"/>
        </w:rPr>
        <w:t>F</w:t>
      </w:r>
      <w:r w:rsidRPr="0089782E">
        <w:rPr>
          <w:rFonts w:eastAsia="黑体" w:cs="Times New Roman" w:hint="eastAsia"/>
          <w:b/>
          <w:bCs/>
          <w:szCs w:val="21"/>
        </w:rPr>
        <w:t>ig</w:t>
      </w:r>
      <w:r w:rsidRPr="0089782E">
        <w:rPr>
          <w:rFonts w:eastAsia="黑体" w:cs="Times New Roman"/>
          <w:b/>
          <w:bCs/>
          <w:szCs w:val="21"/>
        </w:rPr>
        <w:t xml:space="preserve">. </w:t>
      </w:r>
      <w:r w:rsidR="00A20492" w:rsidRPr="0089782E">
        <w:rPr>
          <w:rFonts w:eastAsia="黑体" w:cs="Times New Roman" w:hint="eastAsia"/>
          <w:b/>
          <w:bCs/>
          <w:szCs w:val="21"/>
        </w:rPr>
        <w:t>S</w:t>
      </w:r>
      <w:r w:rsidR="00A20492" w:rsidRPr="0089782E">
        <w:rPr>
          <w:rFonts w:eastAsia="黑体" w:cs="Times New Roman"/>
          <w:b/>
          <w:bCs/>
          <w:szCs w:val="21"/>
        </w:rPr>
        <w:t>1</w:t>
      </w:r>
      <w:r w:rsidR="00A20492">
        <w:rPr>
          <w:rFonts w:eastAsia="黑体" w:cs="Times New Roman"/>
          <w:b/>
          <w:bCs/>
          <w:szCs w:val="21"/>
        </w:rPr>
        <w:t xml:space="preserve">1 </w:t>
      </w:r>
      <w:r w:rsidR="00AF41EE" w:rsidRPr="00AF41EE">
        <w:rPr>
          <w:rFonts w:eastAsia="黑体" w:cs="Times New Roman"/>
          <w:szCs w:val="21"/>
        </w:rPr>
        <w:t xml:space="preserve">Coefficients of variation (CVs) of </w:t>
      </w:r>
      <w:r w:rsidR="006657E6">
        <w:rPr>
          <w:rFonts w:eastAsia="黑体" w:cs="Times New Roman"/>
          <w:szCs w:val="21"/>
        </w:rPr>
        <w:t>moisture</w:t>
      </w:r>
      <w:r w:rsidR="00AF4BC3"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Moi</m:t>
            </m:r>
          </m:e>
          <m:sub>
            <m:r>
              <w:rPr>
                <w:rFonts w:ascii="Cambria Math" w:hAnsi="Cambria Math" w:cs="Times New Roman"/>
                <w:szCs w:val="21"/>
              </w:rPr>
              <m:t>(m)</m:t>
            </m:r>
          </m:sub>
        </m:sSub>
      </m:oMath>
      <w:r w:rsidR="00AF4BC3">
        <w:t>)</w:t>
      </w:r>
      <w:r w:rsidR="00AF41EE" w:rsidRPr="00AF41EE">
        <w:rPr>
          <w:rFonts w:eastAsia="黑体" w:cs="Times New Roman"/>
          <w:szCs w:val="21"/>
        </w:rPr>
        <w:t>, TOC</w:t>
      </w:r>
      <w:r w:rsidR="00422F6A">
        <w:rPr>
          <w:rFonts w:eastAsia="黑体" w:cs="Times New Roman"/>
          <w:szCs w:val="21"/>
        </w:rPr>
        <w:t>,</w:t>
      </w:r>
      <w:r w:rsidR="00AF41EE" w:rsidRPr="00AF41EE">
        <w:rPr>
          <w:rFonts w:eastAsia="黑体" w:cs="Times New Roman"/>
          <w:szCs w:val="21"/>
        </w:rPr>
        <w:t xml:space="preserve"> and temperature </w:t>
      </w:r>
      <w:r w:rsidR="00AF41EE">
        <w:rPr>
          <w:rFonts w:eastAsia="黑体" w:cs="Times New Roman"/>
          <w:szCs w:val="21"/>
        </w:rPr>
        <w:t>over time at</w:t>
      </w:r>
      <w:r w:rsidR="00AF41EE" w:rsidRPr="00AF41EE">
        <w:rPr>
          <w:rFonts w:eastAsia="黑体" w:cs="Times New Roman"/>
          <w:szCs w:val="21"/>
        </w:rPr>
        <w:t xml:space="preserve"> each sediment layer</w:t>
      </w:r>
      <w:r w:rsidR="00AF41EE">
        <w:rPr>
          <w:rFonts w:eastAsia="黑体" w:cs="Times New Roman"/>
          <w:szCs w:val="21"/>
        </w:rPr>
        <w:t>.</w:t>
      </w:r>
      <w:r w:rsidR="00AF41EE" w:rsidRPr="00AF41EE">
        <w:rPr>
          <w:rFonts w:eastAsia="黑体" w:cs="Times New Roman"/>
          <w:szCs w:val="21"/>
        </w:rPr>
        <w:t xml:space="preserve"> </w:t>
      </w:r>
      <w:bookmarkStart w:id="22" w:name="_Hlk107150576"/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CV</m:t>
            </m:r>
          </m:e>
          <m:sub>
            <m:r>
              <w:rPr>
                <w:rFonts w:ascii="Cambria Math" w:hAnsi="Cambria Math" w:cs="Times New Roman"/>
                <w:szCs w:val="21"/>
              </w:rPr>
              <m:t>TOC</m:t>
            </m:r>
          </m:sub>
        </m:sSub>
      </m:oMath>
      <w:bookmarkEnd w:id="22"/>
      <w:r w:rsidR="004C68E6">
        <w:rPr>
          <w:rFonts w:eastAsia="黑体" w:cs="Times New Roman"/>
          <w:szCs w:val="21"/>
        </w:rPr>
        <w:t xml:space="preserve"> was </w:t>
      </w:r>
      <w:r w:rsidR="00113A32">
        <w:rPr>
          <w:rFonts w:eastAsia="黑体" w:cs="Times New Roman"/>
          <w:szCs w:val="21"/>
        </w:rPr>
        <w:t xml:space="preserve">excluded from </w:t>
      </w:r>
      <w:r w:rsidR="00510320">
        <w:rPr>
          <w:rFonts w:eastAsia="黑体" w:cs="Times New Roman"/>
          <w:szCs w:val="21"/>
        </w:rPr>
        <w:t xml:space="preserve">indicator candidates of </w:t>
      </w:r>
      <w:bookmarkStart w:id="23" w:name="OLE_LINK50"/>
      <w:r w:rsidR="00510320">
        <w:rPr>
          <w:rFonts w:eastAsia="黑体" w:cs="Times New Roman"/>
          <w:szCs w:val="21"/>
        </w:rPr>
        <w:t>environmental fluctuation</w:t>
      </w:r>
      <w:bookmarkEnd w:id="23"/>
      <w:r w:rsidR="00510320">
        <w:rPr>
          <w:rFonts w:eastAsia="黑体" w:cs="Times New Roman"/>
          <w:szCs w:val="21"/>
        </w:rPr>
        <w:t xml:space="preserve"> in</w:t>
      </w:r>
      <w:r w:rsidR="00113A32">
        <w:rPr>
          <w:rFonts w:eastAsia="黑体" w:cs="Times New Roman"/>
          <w:szCs w:val="21"/>
        </w:rPr>
        <w:t xml:space="preserve"> PLS-PM</w:t>
      </w:r>
      <w:r w:rsidR="00510320">
        <w:rPr>
          <w:rFonts w:eastAsia="黑体" w:cs="Times New Roman"/>
          <w:szCs w:val="21"/>
        </w:rPr>
        <w:t>,</w:t>
      </w:r>
      <w:r w:rsidR="00113A32">
        <w:rPr>
          <w:rFonts w:eastAsia="黑体" w:cs="Times New Roman"/>
          <w:szCs w:val="21"/>
        </w:rPr>
        <w:t xml:space="preserve"> because </w:t>
      </w:r>
      <w:proofErr w:type="spellStart"/>
      <w:r w:rsidR="00113A32">
        <w:rPr>
          <w:rFonts w:eastAsia="黑体" w:cs="Times New Roman"/>
          <w:szCs w:val="21"/>
        </w:rPr>
        <w:t>i</w:t>
      </w:r>
      <w:proofErr w:type="spellEnd"/>
      <w:r w:rsidR="00113A32">
        <w:rPr>
          <w:rFonts w:eastAsia="黑体" w:cs="Times New Roman"/>
          <w:szCs w:val="21"/>
        </w:rPr>
        <w:t xml:space="preserve">) it is not independent with </w:t>
      </w:r>
      <w:r w:rsidR="00113A32" w:rsidRPr="00510320">
        <w:rPr>
          <w:rFonts w:eastAsia="黑体" w:cs="Times New Roman"/>
          <w:i/>
          <w:iCs/>
          <w:szCs w:val="21"/>
        </w:rPr>
        <w:t>Δ</w:t>
      </w:r>
      <w:r w:rsidR="00113A32" w:rsidRPr="00664300">
        <w:rPr>
          <w:rFonts w:eastAsia="黑体" w:cs="Times New Roman"/>
          <w:i/>
          <w:iCs/>
          <w:szCs w:val="21"/>
          <w:vertAlign w:val="subscript"/>
        </w:rPr>
        <w:t>TOC</w:t>
      </w:r>
      <w:r w:rsidR="00113A32">
        <w:rPr>
          <w:rFonts w:eastAsia="黑体" w:cs="Times New Roman"/>
          <w:szCs w:val="21"/>
        </w:rPr>
        <w:t xml:space="preserve"> of adjacent layers </w:t>
      </w:r>
      <w:r w:rsidR="00510320">
        <w:rPr>
          <w:rFonts w:eastAsia="黑体" w:cs="Times New Roman"/>
          <w:szCs w:val="21"/>
        </w:rPr>
        <w:t>which</w:t>
      </w:r>
      <w:r w:rsidR="00113A32">
        <w:rPr>
          <w:rFonts w:eastAsia="黑体" w:cs="Times New Roman"/>
          <w:szCs w:val="21"/>
        </w:rPr>
        <w:t xml:space="preserve"> reflects energy difference, ii) </w:t>
      </w:r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CV</m:t>
            </m:r>
          </m:e>
          <m:sub>
            <m:r>
              <w:rPr>
                <w:rFonts w:ascii="Cambria Math" w:hAnsi="Cambria Math" w:cs="Times New Roman"/>
                <w:szCs w:val="21"/>
              </w:rPr>
              <m:t>TOC</m:t>
            </m:r>
          </m:sub>
        </m:sSub>
      </m:oMath>
      <w:r w:rsidR="00113A32">
        <w:rPr>
          <w:rFonts w:eastAsia="黑体" w:cs="Times New Roman" w:hint="eastAsia"/>
          <w:szCs w:val="21"/>
        </w:rPr>
        <w:t xml:space="preserve"> </w:t>
      </w:r>
      <w:r w:rsidR="00510320">
        <w:rPr>
          <w:rFonts w:eastAsia="黑体" w:cs="Times New Roman"/>
          <w:szCs w:val="21"/>
        </w:rPr>
        <w:t xml:space="preserve">gives low loading </w:t>
      </w:r>
      <w:r w:rsidR="00290497">
        <w:rPr>
          <w:rFonts w:eastAsia="黑体" w:cs="Times New Roman"/>
          <w:szCs w:val="21"/>
        </w:rPr>
        <w:t xml:space="preserve">value </w:t>
      </w:r>
      <w:r w:rsidR="00453FE7">
        <w:rPr>
          <w:rFonts w:eastAsia="黑体" w:cs="Times New Roman"/>
          <w:szCs w:val="21"/>
        </w:rPr>
        <w:t>in</w:t>
      </w:r>
      <w:r w:rsidR="00510320">
        <w:rPr>
          <w:rFonts w:eastAsia="黑体" w:cs="Times New Roman"/>
          <w:szCs w:val="21"/>
        </w:rPr>
        <w:t xml:space="preserve"> </w:t>
      </w:r>
      <w:r w:rsidR="00453FE7">
        <w:rPr>
          <w:rFonts w:eastAsia="黑体" w:cs="Times New Roman"/>
          <w:szCs w:val="21"/>
        </w:rPr>
        <w:t>the outer model</w:t>
      </w:r>
      <w:r w:rsidR="00290497">
        <w:rPr>
          <w:rFonts w:eastAsia="黑体" w:cs="Times New Roman"/>
          <w:szCs w:val="21"/>
        </w:rPr>
        <w:t xml:space="preserve"> of environmental fluctuation</w:t>
      </w:r>
      <w:r w:rsidR="00113A32">
        <w:rPr>
          <w:rFonts w:eastAsia="黑体" w:cs="Times New Roman"/>
          <w:szCs w:val="21"/>
        </w:rPr>
        <w:t xml:space="preserve">. </w:t>
      </w:r>
    </w:p>
    <w:p w14:paraId="3701A11E" w14:textId="4A079624" w:rsidR="00BB4364" w:rsidRPr="00085BA3" w:rsidRDefault="002A13FB" w:rsidP="00085BA3">
      <w:pPr>
        <w:widowControl/>
        <w:spacing w:line="240" w:lineRule="auto"/>
        <w:ind w:firstLineChars="0" w:firstLine="0"/>
        <w:jc w:val="left"/>
        <w:rPr>
          <w:rFonts w:cs="Times New Roman"/>
          <w:b/>
          <w:bCs/>
          <w:noProof/>
          <w:sz w:val="20"/>
        </w:rPr>
      </w:pPr>
      <w:r>
        <w:br w:type="page"/>
      </w:r>
      <w:r w:rsidR="00DE7D83" w:rsidRPr="00085BA3">
        <w:rPr>
          <w:b/>
          <w:bCs/>
        </w:rPr>
        <w:lastRenderedPageBreak/>
        <w:t>References</w:t>
      </w:r>
    </w:p>
    <w:p w14:paraId="6C315E26" w14:textId="77777777" w:rsidR="002E5E05" w:rsidRPr="002E5E05" w:rsidRDefault="00D16722" w:rsidP="002E5E05">
      <w:pPr>
        <w:pStyle w:val="EndNoteBibliography"/>
        <w:ind w:firstLine="40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24" w:name="_ENREF_1"/>
      <w:r w:rsidR="002E5E05" w:rsidRPr="002E5E05">
        <w:t>1.</w:t>
      </w:r>
      <w:r w:rsidR="002E5E05" w:rsidRPr="002E5E05">
        <w:tab/>
        <w:t>Huo SL, Li CC, Xi BD, Yu ZQ, Yeager KM, Wu FC. Historical record of polychlorinated biphenyls (PCBs) and special occurrence of PCB 209 in a shallow fresh-water lake from eastern China. Chemosphere. 2017;184:832-40.</w:t>
      </w:r>
      <w:bookmarkEnd w:id="24"/>
    </w:p>
    <w:p w14:paraId="1AB6F01E" w14:textId="77777777" w:rsidR="002E5E05" w:rsidRPr="002E5E05" w:rsidRDefault="002E5E05" w:rsidP="002E5E05">
      <w:pPr>
        <w:pStyle w:val="EndNoteBibliography"/>
        <w:ind w:firstLine="400"/>
      </w:pPr>
      <w:bookmarkStart w:id="25" w:name="_ENREF_2"/>
      <w:r w:rsidRPr="002E5E05">
        <w:t>2.</w:t>
      </w:r>
      <w:r w:rsidRPr="002E5E05">
        <w:tab/>
        <w:t>Liu E, Shen J, Birch GF, Yang X, Wu Y, Xue B. Human-induced change in sedimentary trace metals and phosphorus in Chaohu Lake, China, over the past half-millennium. J Paleolimnol. 2012;47(4):677-91.</w:t>
      </w:r>
      <w:bookmarkEnd w:id="25"/>
    </w:p>
    <w:p w14:paraId="402C1C48" w14:textId="77777777" w:rsidR="002E5E05" w:rsidRPr="002E5E05" w:rsidRDefault="002E5E05" w:rsidP="002E5E05">
      <w:pPr>
        <w:pStyle w:val="EndNoteBibliography"/>
        <w:ind w:firstLine="400"/>
      </w:pPr>
      <w:bookmarkStart w:id="26" w:name="_ENREF_3"/>
      <w:r w:rsidRPr="002E5E05">
        <w:t>3.</w:t>
      </w:r>
      <w:r w:rsidRPr="002E5E05">
        <w:tab/>
        <w:t>Chen X, Yang XD, Dong XH, Liu QA. Nutrient dynamics linked to hydrological condition and anthropogenic nutrient loading in Chaohu Lake (southeast China). Hydrobiologia. 2011;661(1):223-34.</w:t>
      </w:r>
      <w:bookmarkEnd w:id="26"/>
    </w:p>
    <w:p w14:paraId="30943C46" w14:textId="77777777" w:rsidR="002E5E05" w:rsidRPr="002E5E05" w:rsidRDefault="002E5E05" w:rsidP="002E5E05">
      <w:pPr>
        <w:pStyle w:val="EndNoteBibliography"/>
        <w:ind w:firstLine="400"/>
      </w:pPr>
      <w:bookmarkStart w:id="27" w:name="_ENREF_4"/>
      <w:r w:rsidRPr="002E5E05">
        <w:t>4.</w:t>
      </w:r>
      <w:r w:rsidRPr="002E5E05">
        <w:tab/>
        <w:t>Sun KK, Chen X, Dong XH, Yang XD. Spatiotemporal patterns of carbon sequestration in a large shallow lake, Chaohu Lake: Evidence from multiple-core records. Limnologica. 2020;81.</w:t>
      </w:r>
      <w:bookmarkEnd w:id="27"/>
    </w:p>
    <w:p w14:paraId="3DD271CA" w14:textId="77777777" w:rsidR="002E5E05" w:rsidRPr="002E5E05" w:rsidRDefault="002E5E05" w:rsidP="002E5E05">
      <w:pPr>
        <w:pStyle w:val="EndNoteBibliography"/>
        <w:ind w:firstLine="400"/>
      </w:pPr>
      <w:bookmarkStart w:id="28" w:name="_ENREF_5"/>
      <w:r w:rsidRPr="002E5E05">
        <w:t>5.</w:t>
      </w:r>
      <w:r w:rsidRPr="002E5E05">
        <w:tab/>
        <w:t>Magoc T, Salzberg SL. FLASH: fast length adjustment of short reads to improve genome assemblies. Bioinformatics. 2011;27(21):2957-63.</w:t>
      </w:r>
      <w:bookmarkEnd w:id="28"/>
    </w:p>
    <w:p w14:paraId="3DC5493B" w14:textId="77777777" w:rsidR="002E5E05" w:rsidRPr="002E5E05" w:rsidRDefault="002E5E05" w:rsidP="002E5E05">
      <w:pPr>
        <w:pStyle w:val="EndNoteBibliography"/>
        <w:ind w:firstLine="400"/>
      </w:pPr>
      <w:bookmarkStart w:id="29" w:name="_ENREF_6"/>
      <w:r w:rsidRPr="002E5E05">
        <w:t>6.</w:t>
      </w:r>
      <w:r w:rsidRPr="002E5E05">
        <w:tab/>
        <w:t>Bolger AM, Lohse M, Usadel B. Trimmomatic: a flexible trimmer for Illumina sequence data. Bioinformatics. 2014;30(15):2114-20.</w:t>
      </w:r>
      <w:bookmarkEnd w:id="29"/>
    </w:p>
    <w:p w14:paraId="452A0E35" w14:textId="77777777" w:rsidR="002E5E05" w:rsidRPr="002E5E05" w:rsidRDefault="002E5E05" w:rsidP="002E5E05">
      <w:pPr>
        <w:pStyle w:val="EndNoteBibliography"/>
        <w:ind w:firstLine="400"/>
      </w:pPr>
      <w:bookmarkStart w:id="30" w:name="_ENREF_7"/>
      <w:r w:rsidRPr="002E5E05">
        <w:t>7.</w:t>
      </w:r>
      <w:r w:rsidRPr="002E5E05">
        <w:tab/>
        <w:t>Edgar RC, Haas BJ, Clemente JC, Quince C, Knight R. UCHIME improves sensitivity and speed of chimera detection. Bioinformatics. 2011;27(16):2194-200.</w:t>
      </w:r>
      <w:bookmarkEnd w:id="30"/>
    </w:p>
    <w:p w14:paraId="61866962" w14:textId="77777777" w:rsidR="002E5E05" w:rsidRPr="002E5E05" w:rsidRDefault="002E5E05" w:rsidP="002E5E05">
      <w:pPr>
        <w:pStyle w:val="EndNoteBibliography"/>
        <w:ind w:firstLine="400"/>
      </w:pPr>
      <w:bookmarkStart w:id="31" w:name="_ENREF_8"/>
      <w:r w:rsidRPr="002E5E05">
        <w:t>8.</w:t>
      </w:r>
      <w:r w:rsidRPr="002E5E05">
        <w:tab/>
        <w:t>Edgar RC. UPARSE: highly accurate OTU sequences from microbial amplicon reads. Nat Methods. 2013;10(10):996-8.</w:t>
      </w:r>
      <w:bookmarkEnd w:id="31"/>
    </w:p>
    <w:p w14:paraId="304E0D8B" w14:textId="77777777" w:rsidR="002E5E05" w:rsidRPr="002E5E05" w:rsidRDefault="002E5E05" w:rsidP="002E5E05">
      <w:pPr>
        <w:pStyle w:val="EndNoteBibliography"/>
        <w:ind w:firstLine="400"/>
      </w:pPr>
      <w:bookmarkStart w:id="32" w:name="_ENREF_9"/>
      <w:r w:rsidRPr="002E5E05">
        <w:t>9.</w:t>
      </w:r>
      <w:r w:rsidRPr="002E5E05">
        <w:tab/>
        <w:t>Bokulich NA, Subramanian S, Faith JJ, Gevers D, Gordon JI, Knight R, et al. Quality-filtering vastly improves diversity estimates from Illumina amplicon sequencing. Nat Methods. 2013;10(1):57-U11.</w:t>
      </w:r>
      <w:bookmarkEnd w:id="32"/>
    </w:p>
    <w:p w14:paraId="7629550A" w14:textId="77777777" w:rsidR="002E5E05" w:rsidRPr="002E5E05" w:rsidRDefault="002E5E05" w:rsidP="002E5E05">
      <w:pPr>
        <w:pStyle w:val="EndNoteBibliography"/>
        <w:ind w:firstLine="400"/>
      </w:pPr>
      <w:bookmarkStart w:id="33" w:name="_ENREF_10"/>
      <w:r w:rsidRPr="002E5E05">
        <w:t>10.</w:t>
      </w:r>
      <w:r w:rsidRPr="002E5E05">
        <w:tab/>
        <w:t>Pruesse E, Peplies J, Glockner FO. SINA: Accurate high-throughput multiple sequence alignment of ribosomal RNA genes. Bioinformatics. 2012;28(14):1823-9.</w:t>
      </w:r>
      <w:bookmarkEnd w:id="33"/>
    </w:p>
    <w:p w14:paraId="3D0153DD" w14:textId="77777777" w:rsidR="002E5E05" w:rsidRPr="002E5E05" w:rsidRDefault="002E5E05" w:rsidP="002E5E05">
      <w:pPr>
        <w:pStyle w:val="EndNoteBibliography"/>
        <w:ind w:firstLine="400"/>
      </w:pPr>
      <w:bookmarkStart w:id="34" w:name="_ENREF_11"/>
      <w:r w:rsidRPr="002E5E05">
        <w:t>11.</w:t>
      </w:r>
      <w:r w:rsidRPr="002E5E05">
        <w:tab/>
        <w:t>Price MN, Dehal PS, Arkin AP. FastTree 2-Approximately Maximum-Likelihood Trees for Large Alignments. Plos One. 2010;5(3).</w:t>
      </w:r>
      <w:bookmarkEnd w:id="34"/>
    </w:p>
    <w:p w14:paraId="1B309CF0" w14:textId="77777777" w:rsidR="002E5E05" w:rsidRPr="002E5E05" w:rsidRDefault="002E5E05" w:rsidP="002E5E05">
      <w:pPr>
        <w:pStyle w:val="EndNoteBibliography"/>
        <w:ind w:firstLine="400"/>
      </w:pPr>
      <w:bookmarkStart w:id="35" w:name="_ENREF_12"/>
      <w:r w:rsidRPr="002E5E05">
        <w:t>12.</w:t>
      </w:r>
      <w:r w:rsidRPr="002E5E05">
        <w:tab/>
        <w:t>Katoh K, Standley DM. MAFFT Multiple Sequence Alignment Software Version 7: Improvements in Performance and Usability. Molecular biology and evolution. 2013;30(4):772-80.</w:t>
      </w:r>
      <w:bookmarkEnd w:id="35"/>
    </w:p>
    <w:p w14:paraId="6D34776A" w14:textId="77777777" w:rsidR="002E5E05" w:rsidRPr="002E5E05" w:rsidRDefault="002E5E05" w:rsidP="002E5E05">
      <w:pPr>
        <w:pStyle w:val="EndNoteBibliography"/>
        <w:ind w:firstLine="400"/>
      </w:pPr>
      <w:bookmarkStart w:id="36" w:name="_ENREF_13"/>
      <w:r w:rsidRPr="002E5E05">
        <w:t>13.</w:t>
      </w:r>
      <w:r w:rsidRPr="002E5E05">
        <w:tab/>
        <w:t>McCaulou DR, Bales RC, Arnold RG. Effect of Temperature-Controlled Motility on Transport of Bacteria and Microspheres Through Saturated Sediment. Water Resour Res. 1995;31(2):271-80.</w:t>
      </w:r>
      <w:bookmarkEnd w:id="36"/>
    </w:p>
    <w:p w14:paraId="7F5E9662" w14:textId="77777777" w:rsidR="002E5E05" w:rsidRPr="002E5E05" w:rsidRDefault="002E5E05" w:rsidP="002E5E05">
      <w:pPr>
        <w:pStyle w:val="EndNoteBibliography"/>
        <w:ind w:firstLine="400"/>
      </w:pPr>
      <w:bookmarkStart w:id="37" w:name="_ENREF_14"/>
      <w:r w:rsidRPr="002E5E05">
        <w:t>14.</w:t>
      </w:r>
      <w:r w:rsidRPr="002E5E05">
        <w:tab/>
        <w:t>Fenchel T. Motility of bacteria in sediments. Aquat Microb Ecol. 2008;51(1):23-30.</w:t>
      </w:r>
      <w:bookmarkEnd w:id="37"/>
    </w:p>
    <w:p w14:paraId="53F00B67" w14:textId="77777777" w:rsidR="002E5E05" w:rsidRPr="002E5E05" w:rsidRDefault="002E5E05" w:rsidP="002E5E05">
      <w:pPr>
        <w:pStyle w:val="EndNoteBibliography"/>
        <w:ind w:firstLine="400"/>
      </w:pPr>
      <w:bookmarkStart w:id="38" w:name="_ENREF_15"/>
      <w:r w:rsidRPr="002E5E05">
        <w:t>15.</w:t>
      </w:r>
      <w:r w:rsidRPr="002E5E05">
        <w:tab/>
        <w:t>Tecon R, Or D. Biophysical processes supporting the diversity of microbial life in soil. Fems Microbiol Rev. 2017;41(5):599-623.</w:t>
      </w:r>
      <w:bookmarkEnd w:id="38"/>
    </w:p>
    <w:p w14:paraId="65B3A7EA" w14:textId="77777777" w:rsidR="002E5E05" w:rsidRPr="002E5E05" w:rsidRDefault="002E5E05" w:rsidP="002E5E05">
      <w:pPr>
        <w:pStyle w:val="EndNoteBibliography"/>
        <w:ind w:firstLine="400"/>
      </w:pPr>
      <w:bookmarkStart w:id="39" w:name="_ENREF_16"/>
      <w:r w:rsidRPr="002E5E05">
        <w:t>16.</w:t>
      </w:r>
      <w:r w:rsidRPr="002E5E05">
        <w:tab/>
        <w:t>Gude S, Pinçe E, Taute KM, Seinen A-B, Shimizu TS, Tans SJ. Bacterial coexistence driven by motility and spatial competition. Nature. 2020;578(7796):588-92.</w:t>
      </w:r>
      <w:bookmarkEnd w:id="39"/>
    </w:p>
    <w:p w14:paraId="2F6AE355" w14:textId="77777777" w:rsidR="002E5E05" w:rsidRPr="002E5E05" w:rsidRDefault="002E5E05" w:rsidP="002E5E05">
      <w:pPr>
        <w:pStyle w:val="EndNoteBibliography"/>
        <w:ind w:firstLine="400"/>
      </w:pPr>
      <w:bookmarkStart w:id="40" w:name="_ENREF_17"/>
      <w:r w:rsidRPr="002E5E05">
        <w:t>17.</w:t>
      </w:r>
      <w:r w:rsidRPr="002E5E05">
        <w:tab/>
        <w:t>Mitchell JG, Kogure K. Bacterial motility: links to the environment and a driving force for microbial physics. FEMS microbiology ecology. 2006;55(1):3-16.</w:t>
      </w:r>
      <w:bookmarkEnd w:id="40"/>
    </w:p>
    <w:p w14:paraId="5B89316C" w14:textId="77777777" w:rsidR="002E5E05" w:rsidRPr="002E5E05" w:rsidRDefault="002E5E05" w:rsidP="002E5E05">
      <w:pPr>
        <w:pStyle w:val="EndNoteBibliography"/>
        <w:ind w:firstLine="400"/>
      </w:pPr>
      <w:bookmarkStart w:id="41" w:name="_ENREF_18"/>
      <w:r w:rsidRPr="002E5E05">
        <w:t>18.</w:t>
      </w:r>
      <w:r w:rsidRPr="002E5E05">
        <w:tab/>
        <w:t>Son K, Brumley DR, Stocker R. Live from under the lens: exploring microbial motility with dynamic imaging and microfluidics. Nat Rev Microbiol. 2015;13(12):761-75.</w:t>
      </w:r>
      <w:bookmarkEnd w:id="41"/>
    </w:p>
    <w:p w14:paraId="79F91287" w14:textId="77777777" w:rsidR="002E5E05" w:rsidRPr="002E5E05" w:rsidRDefault="002E5E05" w:rsidP="002E5E05">
      <w:pPr>
        <w:pStyle w:val="EndNoteBibliography"/>
        <w:ind w:firstLine="400"/>
      </w:pPr>
      <w:bookmarkStart w:id="42" w:name="_ENREF_19"/>
      <w:r w:rsidRPr="002E5E05">
        <w:t>19.</w:t>
      </w:r>
      <w:r w:rsidRPr="002E5E05">
        <w:tab/>
        <w:t>Barbara GM, Mitchell JG. Formation of 30- to 40-micrometer-thick laminations by high-speed marine bacteria in microbial mats. Appl Environ Microbiol. 1996;62(11):3985-90.</w:t>
      </w:r>
      <w:bookmarkEnd w:id="42"/>
    </w:p>
    <w:p w14:paraId="332CF1CC" w14:textId="77777777" w:rsidR="002E5E05" w:rsidRPr="002E5E05" w:rsidRDefault="002E5E05" w:rsidP="002E5E05">
      <w:pPr>
        <w:pStyle w:val="EndNoteBibliography"/>
        <w:ind w:firstLine="400"/>
      </w:pPr>
      <w:bookmarkStart w:id="43" w:name="_ENREF_20"/>
      <w:r w:rsidRPr="002E5E05">
        <w:t>20.</w:t>
      </w:r>
      <w:r w:rsidRPr="002E5E05">
        <w:tab/>
        <w:t>Thar R, Fenchel T. Survey of Motile Microaerophilic Bacterial Morphotypes in the Oxygen Gradient above a Marine Sulfidic Sediment. Appl Environ Microb. 2005;71(7):3682-91.</w:t>
      </w:r>
      <w:bookmarkEnd w:id="43"/>
    </w:p>
    <w:p w14:paraId="42146AAB" w14:textId="77777777" w:rsidR="002E5E05" w:rsidRPr="002E5E05" w:rsidRDefault="002E5E05" w:rsidP="002E5E05">
      <w:pPr>
        <w:pStyle w:val="EndNoteBibliography"/>
        <w:ind w:firstLine="400"/>
      </w:pPr>
      <w:bookmarkStart w:id="44" w:name="_ENREF_21"/>
      <w:r w:rsidRPr="002E5E05">
        <w:t>21.</w:t>
      </w:r>
      <w:r w:rsidRPr="002E5E05">
        <w:tab/>
        <w:t>Bjerg JT, Damgaard LR, Holm SA, Schramm A, Nielsen LP. Motility of Electric Cable Bacteria. Appl Environ Microb. 2016;82(13):3816-21.</w:t>
      </w:r>
      <w:bookmarkEnd w:id="44"/>
    </w:p>
    <w:p w14:paraId="36AD5216" w14:textId="77777777" w:rsidR="002E5E05" w:rsidRPr="002E5E05" w:rsidRDefault="002E5E05" w:rsidP="002E5E05">
      <w:pPr>
        <w:pStyle w:val="EndNoteBibliography"/>
        <w:ind w:firstLine="400"/>
      </w:pPr>
      <w:bookmarkStart w:id="45" w:name="_ENREF_22"/>
      <w:r w:rsidRPr="002E5E05">
        <w:t>22.</w:t>
      </w:r>
      <w:r w:rsidRPr="002E5E05">
        <w:tab/>
        <w:t>Vellend M. Conceptual synthesis in community ecology. Q Rev Biol. 2010;85(2):183-206.</w:t>
      </w:r>
      <w:bookmarkEnd w:id="45"/>
    </w:p>
    <w:p w14:paraId="42EB9657" w14:textId="77777777" w:rsidR="002E5E05" w:rsidRPr="002E5E05" w:rsidRDefault="002E5E05" w:rsidP="002E5E05">
      <w:pPr>
        <w:pStyle w:val="EndNoteBibliography"/>
        <w:ind w:firstLine="400"/>
      </w:pPr>
      <w:bookmarkStart w:id="46" w:name="_ENREF_23"/>
      <w:r w:rsidRPr="002E5E05">
        <w:t>23.</w:t>
      </w:r>
      <w:r w:rsidRPr="002E5E05">
        <w:tab/>
        <w:t>Briegel A, Ortega DR, Huang AN, Oikonomou CM, Gunsalus RP, Jensen GJ. Structural conservation of chemotaxis machinery across Archaea and Bacteria. Env Microbiol Rep. 2015;7(3):414-9.</w:t>
      </w:r>
      <w:bookmarkEnd w:id="46"/>
    </w:p>
    <w:p w14:paraId="2D4D2B54" w14:textId="77777777" w:rsidR="002E5E05" w:rsidRPr="002E5E05" w:rsidRDefault="002E5E05" w:rsidP="002E5E05">
      <w:pPr>
        <w:pStyle w:val="EndNoteBibliography"/>
        <w:ind w:firstLine="400"/>
      </w:pPr>
      <w:bookmarkStart w:id="47" w:name="_ENREF_24"/>
      <w:r w:rsidRPr="002E5E05">
        <w:t>24.</w:t>
      </w:r>
      <w:r w:rsidRPr="002E5E05">
        <w:tab/>
        <w:t>Szurmant H, Ordal George W. Diversity in Chemotaxis Mechanisms among the Bacteria and Archaea. Microbiol Mol Biol R. 2004;68(2):301-19.</w:t>
      </w:r>
      <w:bookmarkEnd w:id="47"/>
    </w:p>
    <w:p w14:paraId="794C9E1A" w14:textId="77777777" w:rsidR="002E5E05" w:rsidRPr="002E5E05" w:rsidRDefault="002E5E05" w:rsidP="002E5E05">
      <w:pPr>
        <w:pStyle w:val="EndNoteBibliography"/>
        <w:ind w:firstLine="400"/>
      </w:pPr>
      <w:bookmarkStart w:id="48" w:name="_ENREF_25"/>
      <w:r w:rsidRPr="002E5E05">
        <w:t>25.</w:t>
      </w:r>
      <w:r w:rsidRPr="002E5E05">
        <w:tab/>
        <w:t>Salah Ud-Din AIM, Roujeinikova A. Methyl-accepting chemotaxis proteins: a core sensing element in prokaryotes and archaea. Cell Mol Life Sci. 2017;74(18):3293-303.</w:t>
      </w:r>
      <w:bookmarkEnd w:id="48"/>
    </w:p>
    <w:p w14:paraId="229145CF" w14:textId="77777777" w:rsidR="002E5E05" w:rsidRPr="002E5E05" w:rsidRDefault="002E5E05" w:rsidP="002E5E05">
      <w:pPr>
        <w:pStyle w:val="EndNoteBibliography"/>
        <w:ind w:firstLine="400"/>
      </w:pPr>
      <w:bookmarkStart w:id="49" w:name="_ENREF_26"/>
      <w:r w:rsidRPr="002E5E05">
        <w:t>26.</w:t>
      </w:r>
      <w:r w:rsidRPr="002E5E05">
        <w:tab/>
        <w:t>Ashby MK. Survey of the number of two-component response regulator genes in the complete and annotated genome sequences of prokaryotes. Fems Microbiol Lett. 2004;231(2):277-81.</w:t>
      </w:r>
      <w:bookmarkEnd w:id="49"/>
    </w:p>
    <w:p w14:paraId="56BA7F1F" w14:textId="77777777" w:rsidR="002E5E05" w:rsidRPr="002E5E05" w:rsidRDefault="002E5E05" w:rsidP="002E5E05">
      <w:pPr>
        <w:pStyle w:val="EndNoteBibliography"/>
        <w:ind w:firstLine="400"/>
      </w:pPr>
      <w:bookmarkStart w:id="50" w:name="_ENREF_27"/>
      <w:r w:rsidRPr="002E5E05">
        <w:t>27.</w:t>
      </w:r>
      <w:r w:rsidRPr="002E5E05">
        <w:tab/>
        <w:t>Ng SY, Chaban B, Jarrell KF. Archaeal flagella, bacterial flagella and type IV pili: a comparison of genes and posttranslational modifications. J Mol Microbiol Biotechnol. 2006;11(3-5):167-91.</w:t>
      </w:r>
      <w:bookmarkEnd w:id="50"/>
    </w:p>
    <w:p w14:paraId="00F92A7C" w14:textId="77777777" w:rsidR="002E5E05" w:rsidRPr="002E5E05" w:rsidRDefault="002E5E05" w:rsidP="002E5E05">
      <w:pPr>
        <w:pStyle w:val="EndNoteBibliography"/>
        <w:ind w:firstLine="400"/>
      </w:pPr>
      <w:bookmarkStart w:id="51" w:name="_ENREF_28"/>
      <w:r w:rsidRPr="002E5E05">
        <w:lastRenderedPageBreak/>
        <w:t>28.</w:t>
      </w:r>
      <w:r w:rsidRPr="002E5E05">
        <w:tab/>
        <w:t>Jarrell KF, McBride MJ. The surprisingly diverse ways that prokaryotes move. Nat Rev Microbiol. 2008;6(6):466-76.</w:t>
      </w:r>
      <w:bookmarkEnd w:id="51"/>
    </w:p>
    <w:p w14:paraId="62AD1E98" w14:textId="77777777" w:rsidR="002E5E05" w:rsidRPr="002E5E05" w:rsidRDefault="002E5E05" w:rsidP="002E5E05">
      <w:pPr>
        <w:pStyle w:val="EndNoteBibliography"/>
        <w:ind w:firstLine="400"/>
      </w:pPr>
      <w:bookmarkStart w:id="52" w:name="_ENREF_29"/>
      <w:r w:rsidRPr="002E5E05">
        <w:t>29.</w:t>
      </w:r>
      <w:r w:rsidRPr="002E5E05">
        <w:tab/>
        <w:t>Thomas NA, Bardy SL, Jarrell KF. The archaeal flagellum: a different kind of prokaryotic motility structure. Fems Microbiol Rev. 2001;25(2):147-74.</w:t>
      </w:r>
      <w:bookmarkEnd w:id="52"/>
    </w:p>
    <w:p w14:paraId="7034CB5D" w14:textId="77777777" w:rsidR="002E5E05" w:rsidRPr="002E5E05" w:rsidRDefault="002E5E05" w:rsidP="002E5E05">
      <w:pPr>
        <w:pStyle w:val="EndNoteBibliography"/>
        <w:ind w:firstLine="400"/>
      </w:pPr>
      <w:bookmarkStart w:id="53" w:name="_ENREF_30"/>
      <w:r w:rsidRPr="002E5E05">
        <w:t>30.</w:t>
      </w:r>
      <w:r w:rsidRPr="002E5E05">
        <w:tab/>
        <w:t>Kreutzberger MAB, Sonani RR, Liu J, Chatterjee S, Wang F, Sebastian AL, et al. Convergent evolution in the supercoiling of prokaryotic flagellar filaments. Cell. 2022;185(19):3487-500.e14.</w:t>
      </w:r>
      <w:bookmarkEnd w:id="53"/>
    </w:p>
    <w:p w14:paraId="52C784CC" w14:textId="77777777" w:rsidR="002E5E05" w:rsidRPr="002E5E05" w:rsidRDefault="002E5E05" w:rsidP="002E5E05">
      <w:pPr>
        <w:pStyle w:val="EndNoteBibliography"/>
        <w:ind w:firstLine="400"/>
      </w:pPr>
      <w:bookmarkStart w:id="54" w:name="_ENREF_31"/>
      <w:r w:rsidRPr="002E5E05">
        <w:t>31.</w:t>
      </w:r>
      <w:r w:rsidRPr="002E5E05">
        <w:tab/>
        <w:t>Zan FY, Huo SL, Xi BD, Zhu CW, Liao HQ, Zhang JT, et al. A 100-year sedimentary record of natural and anthropogenic impacts on a shallow eutrophic lake, Lake Chaohu, China. J Environ Monitor. 2012;14(3):804-16.</w:t>
      </w:r>
      <w:bookmarkEnd w:id="54"/>
    </w:p>
    <w:p w14:paraId="25ACD5B6" w14:textId="78D9B37C" w:rsidR="00ED6187" w:rsidRPr="00A63949" w:rsidRDefault="00D16722" w:rsidP="007F43CF">
      <w:pPr>
        <w:ind w:firstLineChars="0" w:firstLine="0"/>
      </w:pPr>
      <w:r>
        <w:fldChar w:fldCharType="end"/>
      </w:r>
    </w:p>
    <w:sectPr w:rsidR="00ED6187" w:rsidRPr="00A63949" w:rsidSect="00BE7B2F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98E26" w14:textId="77777777" w:rsidR="00183A51" w:rsidRDefault="00183A51" w:rsidP="003812C5">
      <w:pPr>
        <w:spacing w:line="240" w:lineRule="auto"/>
        <w:ind w:firstLine="480"/>
      </w:pPr>
      <w:r>
        <w:separator/>
      </w:r>
    </w:p>
  </w:endnote>
  <w:endnote w:type="continuationSeparator" w:id="0">
    <w:p w14:paraId="3F32F6B7" w14:textId="77777777" w:rsidR="00183A51" w:rsidRDefault="00183A51" w:rsidP="003812C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87391" w14:textId="77777777" w:rsidR="007479F3" w:rsidRDefault="007479F3">
    <w:pPr>
      <w:pStyle w:val="ad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349478"/>
      <w:docPartObj>
        <w:docPartGallery w:val="Page Numbers (Bottom of Page)"/>
        <w:docPartUnique/>
      </w:docPartObj>
    </w:sdtPr>
    <w:sdtContent>
      <w:p w14:paraId="14938B73" w14:textId="34F81678" w:rsidR="00B670D7" w:rsidRDefault="00B670D7">
        <w:pPr>
          <w:pStyle w:val="ad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6F71DA6" w14:textId="77777777" w:rsidR="007479F3" w:rsidRDefault="007479F3">
    <w:pPr>
      <w:pStyle w:val="ad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47692" w14:textId="77777777" w:rsidR="007479F3" w:rsidRDefault="007479F3">
    <w:pPr>
      <w:pStyle w:val="ad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54BC8" w14:textId="77777777" w:rsidR="00183A51" w:rsidRDefault="00183A51" w:rsidP="003812C5">
      <w:pPr>
        <w:spacing w:line="240" w:lineRule="auto"/>
        <w:ind w:firstLine="480"/>
      </w:pPr>
      <w:r>
        <w:separator/>
      </w:r>
    </w:p>
  </w:footnote>
  <w:footnote w:type="continuationSeparator" w:id="0">
    <w:p w14:paraId="601BA269" w14:textId="77777777" w:rsidR="00183A51" w:rsidRDefault="00183A51" w:rsidP="003812C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D5750" w14:textId="77777777" w:rsidR="007479F3" w:rsidRDefault="007479F3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FD7D4" w14:textId="216E5FD1" w:rsidR="0008309A" w:rsidRPr="00655F57" w:rsidRDefault="00655F57" w:rsidP="0008309A">
    <w:pPr>
      <w:pStyle w:val="ab"/>
      <w:ind w:firstLineChars="0" w:firstLine="0"/>
      <w:rPr>
        <w:rFonts w:ascii="Arial Black" w:hAnsi="Arial Black"/>
        <w:sz w:val="13"/>
        <w:szCs w:val="13"/>
      </w:rPr>
    </w:pPr>
    <w:r w:rsidRPr="00655F57">
      <w:rPr>
        <w:b/>
        <w:bCs/>
        <w:sz w:val="13"/>
        <w:szCs w:val="13"/>
      </w:rPr>
      <w:t>Anthropogenic activities mediate stratification and stability of microbial communities in freshwater sediments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FB20B" w14:textId="77777777" w:rsidR="007479F3" w:rsidRDefault="007479F3">
    <w:pPr>
      <w:pStyle w:val="ab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>
      <o:colormru v:ext="edit" colors="#39f,#fc0,#7b7b7b,#2e74b5,#f93,purple,#09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p0r2ewvnrd5euezdr45adw1vprd2zexwfwd&quot;&gt;My EndNote Library&lt;record-ids&gt;&lt;item&gt;8258&lt;/item&gt;&lt;item&gt;8259&lt;/item&gt;&lt;item&gt;8304&lt;/item&gt;&lt;item&gt;8306&lt;/item&gt;&lt;item&gt;8307&lt;/item&gt;&lt;item&gt;8308&lt;/item&gt;&lt;item&gt;8309&lt;/item&gt;&lt;item&gt;8320&lt;/item&gt;&lt;item&gt;8322&lt;/item&gt;&lt;item&gt;8334&lt;/item&gt;&lt;item&gt;9304&lt;/item&gt;&lt;item&gt;9835&lt;/item&gt;&lt;item&gt;9941&lt;/item&gt;&lt;item&gt;9956&lt;/item&gt;&lt;item&gt;10390&lt;/item&gt;&lt;item&gt;10420&lt;/item&gt;&lt;item&gt;10422&lt;/item&gt;&lt;item&gt;10423&lt;/item&gt;&lt;item&gt;10424&lt;/item&gt;&lt;item&gt;10425&lt;/item&gt;&lt;item&gt;10426&lt;/item&gt;&lt;item&gt;10427&lt;/item&gt;&lt;item&gt;10428&lt;/item&gt;&lt;item&gt;10461&lt;/item&gt;&lt;item&gt;10462&lt;/item&gt;&lt;item&gt;10463&lt;/item&gt;&lt;item&gt;10464&lt;/item&gt;&lt;item&gt;10465&lt;/item&gt;&lt;item&gt;10466&lt;/item&gt;&lt;item&gt;10467&lt;/item&gt;&lt;item&gt;10624&lt;/item&gt;&lt;/record-ids&gt;&lt;/item&gt;&lt;/Libraries&gt;"/>
  </w:docVars>
  <w:rsids>
    <w:rsidRoot w:val="007F43CF"/>
    <w:rsid w:val="00003C7D"/>
    <w:rsid w:val="0000439F"/>
    <w:rsid w:val="00004DA1"/>
    <w:rsid w:val="00005AB6"/>
    <w:rsid w:val="00007E7E"/>
    <w:rsid w:val="0001178B"/>
    <w:rsid w:val="000137F8"/>
    <w:rsid w:val="0001446A"/>
    <w:rsid w:val="00014FB8"/>
    <w:rsid w:val="00015F1B"/>
    <w:rsid w:val="00022654"/>
    <w:rsid w:val="00022768"/>
    <w:rsid w:val="000229EF"/>
    <w:rsid w:val="000229F4"/>
    <w:rsid w:val="00022E75"/>
    <w:rsid w:val="00024633"/>
    <w:rsid w:val="00025EF6"/>
    <w:rsid w:val="00026015"/>
    <w:rsid w:val="00030AAE"/>
    <w:rsid w:val="00032E7D"/>
    <w:rsid w:val="00034B57"/>
    <w:rsid w:val="000360CC"/>
    <w:rsid w:val="0003657D"/>
    <w:rsid w:val="00036A1E"/>
    <w:rsid w:val="00036C79"/>
    <w:rsid w:val="000470D4"/>
    <w:rsid w:val="000507ED"/>
    <w:rsid w:val="000512B7"/>
    <w:rsid w:val="00052226"/>
    <w:rsid w:val="000559D5"/>
    <w:rsid w:val="00056D03"/>
    <w:rsid w:val="00056E7E"/>
    <w:rsid w:val="00057771"/>
    <w:rsid w:val="00062E1D"/>
    <w:rsid w:val="00062E7A"/>
    <w:rsid w:val="00063780"/>
    <w:rsid w:val="00063AC1"/>
    <w:rsid w:val="000646EC"/>
    <w:rsid w:val="000649A8"/>
    <w:rsid w:val="00073535"/>
    <w:rsid w:val="000736B6"/>
    <w:rsid w:val="00073A47"/>
    <w:rsid w:val="0007505D"/>
    <w:rsid w:val="000751D1"/>
    <w:rsid w:val="000756C7"/>
    <w:rsid w:val="0007614B"/>
    <w:rsid w:val="00077971"/>
    <w:rsid w:val="00080B2C"/>
    <w:rsid w:val="00080D3B"/>
    <w:rsid w:val="00081538"/>
    <w:rsid w:val="00081653"/>
    <w:rsid w:val="00082288"/>
    <w:rsid w:val="0008309A"/>
    <w:rsid w:val="000837F4"/>
    <w:rsid w:val="00085869"/>
    <w:rsid w:val="00085BA3"/>
    <w:rsid w:val="00086074"/>
    <w:rsid w:val="0008783D"/>
    <w:rsid w:val="000922D6"/>
    <w:rsid w:val="0009441A"/>
    <w:rsid w:val="00094B18"/>
    <w:rsid w:val="000969C0"/>
    <w:rsid w:val="00097E3D"/>
    <w:rsid w:val="000A0550"/>
    <w:rsid w:val="000A21AF"/>
    <w:rsid w:val="000A7531"/>
    <w:rsid w:val="000B0ED2"/>
    <w:rsid w:val="000B3579"/>
    <w:rsid w:val="000B4788"/>
    <w:rsid w:val="000B555B"/>
    <w:rsid w:val="000B5C7B"/>
    <w:rsid w:val="000B6996"/>
    <w:rsid w:val="000B7014"/>
    <w:rsid w:val="000B71A6"/>
    <w:rsid w:val="000B7E31"/>
    <w:rsid w:val="000C030E"/>
    <w:rsid w:val="000C336E"/>
    <w:rsid w:val="000C504B"/>
    <w:rsid w:val="000C742E"/>
    <w:rsid w:val="000D57B9"/>
    <w:rsid w:val="000D73E2"/>
    <w:rsid w:val="000D7646"/>
    <w:rsid w:val="000D78FA"/>
    <w:rsid w:val="000D7943"/>
    <w:rsid w:val="000E1E0E"/>
    <w:rsid w:val="000E28A9"/>
    <w:rsid w:val="000E450C"/>
    <w:rsid w:val="000E6AE2"/>
    <w:rsid w:val="000E6D19"/>
    <w:rsid w:val="000E71D4"/>
    <w:rsid w:val="000E7CEA"/>
    <w:rsid w:val="000F53EC"/>
    <w:rsid w:val="0010025A"/>
    <w:rsid w:val="0010102B"/>
    <w:rsid w:val="0010151D"/>
    <w:rsid w:val="00101E8C"/>
    <w:rsid w:val="00104768"/>
    <w:rsid w:val="00106047"/>
    <w:rsid w:val="00106701"/>
    <w:rsid w:val="0011354B"/>
    <w:rsid w:val="001137C6"/>
    <w:rsid w:val="00113A32"/>
    <w:rsid w:val="00113ADC"/>
    <w:rsid w:val="00114354"/>
    <w:rsid w:val="00114FA0"/>
    <w:rsid w:val="00121BAB"/>
    <w:rsid w:val="001222CC"/>
    <w:rsid w:val="00124247"/>
    <w:rsid w:val="00124855"/>
    <w:rsid w:val="00130281"/>
    <w:rsid w:val="001316AC"/>
    <w:rsid w:val="00131A49"/>
    <w:rsid w:val="00131C7A"/>
    <w:rsid w:val="001332CE"/>
    <w:rsid w:val="00134324"/>
    <w:rsid w:val="00136346"/>
    <w:rsid w:val="00136390"/>
    <w:rsid w:val="00137A60"/>
    <w:rsid w:val="001408F9"/>
    <w:rsid w:val="00142606"/>
    <w:rsid w:val="00143958"/>
    <w:rsid w:val="00143E23"/>
    <w:rsid w:val="001443E2"/>
    <w:rsid w:val="00144FBF"/>
    <w:rsid w:val="00145047"/>
    <w:rsid w:val="0015096A"/>
    <w:rsid w:val="00150D0E"/>
    <w:rsid w:val="00160ED8"/>
    <w:rsid w:val="001634D6"/>
    <w:rsid w:val="001635A2"/>
    <w:rsid w:val="0016436B"/>
    <w:rsid w:val="00165C33"/>
    <w:rsid w:val="00166AF2"/>
    <w:rsid w:val="00166DE2"/>
    <w:rsid w:val="00167E4F"/>
    <w:rsid w:val="0017023C"/>
    <w:rsid w:val="00170F45"/>
    <w:rsid w:val="001723F7"/>
    <w:rsid w:val="0017245F"/>
    <w:rsid w:val="00172F3B"/>
    <w:rsid w:val="00173D55"/>
    <w:rsid w:val="00175586"/>
    <w:rsid w:val="00176C31"/>
    <w:rsid w:val="00177A57"/>
    <w:rsid w:val="00181971"/>
    <w:rsid w:val="00183644"/>
    <w:rsid w:val="00183A51"/>
    <w:rsid w:val="00184962"/>
    <w:rsid w:val="00187DAC"/>
    <w:rsid w:val="00193AFC"/>
    <w:rsid w:val="00194F81"/>
    <w:rsid w:val="00195560"/>
    <w:rsid w:val="001A088B"/>
    <w:rsid w:val="001A0AC1"/>
    <w:rsid w:val="001A216E"/>
    <w:rsid w:val="001A32B4"/>
    <w:rsid w:val="001A4568"/>
    <w:rsid w:val="001A4CD1"/>
    <w:rsid w:val="001A6FA2"/>
    <w:rsid w:val="001A7DA9"/>
    <w:rsid w:val="001B2371"/>
    <w:rsid w:val="001B6A47"/>
    <w:rsid w:val="001B7B2C"/>
    <w:rsid w:val="001C2197"/>
    <w:rsid w:val="001C3631"/>
    <w:rsid w:val="001C36EB"/>
    <w:rsid w:val="001C3B75"/>
    <w:rsid w:val="001C4B3F"/>
    <w:rsid w:val="001C7075"/>
    <w:rsid w:val="001C7A7D"/>
    <w:rsid w:val="001D1FF1"/>
    <w:rsid w:val="001D1FFA"/>
    <w:rsid w:val="001D2BE0"/>
    <w:rsid w:val="001D3B8F"/>
    <w:rsid w:val="001D4AC0"/>
    <w:rsid w:val="001D511A"/>
    <w:rsid w:val="001D551C"/>
    <w:rsid w:val="001D57E1"/>
    <w:rsid w:val="001E1A8B"/>
    <w:rsid w:val="001E3CC0"/>
    <w:rsid w:val="001E45BC"/>
    <w:rsid w:val="001E4AED"/>
    <w:rsid w:val="001E5168"/>
    <w:rsid w:val="001E6EDA"/>
    <w:rsid w:val="001E724B"/>
    <w:rsid w:val="001E7AE7"/>
    <w:rsid w:val="001F18ED"/>
    <w:rsid w:val="001F33AE"/>
    <w:rsid w:val="00201D95"/>
    <w:rsid w:val="0020213F"/>
    <w:rsid w:val="002026DF"/>
    <w:rsid w:val="002034EA"/>
    <w:rsid w:val="00203BA6"/>
    <w:rsid w:val="002057D7"/>
    <w:rsid w:val="00205869"/>
    <w:rsid w:val="00206809"/>
    <w:rsid w:val="00207113"/>
    <w:rsid w:val="002071AF"/>
    <w:rsid w:val="002077CD"/>
    <w:rsid w:val="002122E7"/>
    <w:rsid w:val="00213000"/>
    <w:rsid w:val="002147DA"/>
    <w:rsid w:val="00215315"/>
    <w:rsid w:val="0021646F"/>
    <w:rsid w:val="00216608"/>
    <w:rsid w:val="00217B7D"/>
    <w:rsid w:val="00217E85"/>
    <w:rsid w:val="00220491"/>
    <w:rsid w:val="00220EC4"/>
    <w:rsid w:val="00222814"/>
    <w:rsid w:val="002228C5"/>
    <w:rsid w:val="002264FC"/>
    <w:rsid w:val="00226639"/>
    <w:rsid w:val="0023060D"/>
    <w:rsid w:val="00233BB9"/>
    <w:rsid w:val="00236611"/>
    <w:rsid w:val="00242982"/>
    <w:rsid w:val="00242A56"/>
    <w:rsid w:val="0024322E"/>
    <w:rsid w:val="00246432"/>
    <w:rsid w:val="00247AA0"/>
    <w:rsid w:val="00247D5E"/>
    <w:rsid w:val="00250F4A"/>
    <w:rsid w:val="00251B67"/>
    <w:rsid w:val="0025263B"/>
    <w:rsid w:val="0025337E"/>
    <w:rsid w:val="0025365B"/>
    <w:rsid w:val="00255F5F"/>
    <w:rsid w:val="0025738C"/>
    <w:rsid w:val="0026211B"/>
    <w:rsid w:val="002629E0"/>
    <w:rsid w:val="00263AC4"/>
    <w:rsid w:val="0026403E"/>
    <w:rsid w:val="00265443"/>
    <w:rsid w:val="00265AF7"/>
    <w:rsid w:val="002665CB"/>
    <w:rsid w:val="002670EA"/>
    <w:rsid w:val="00267410"/>
    <w:rsid w:val="00267689"/>
    <w:rsid w:val="00271854"/>
    <w:rsid w:val="002731E8"/>
    <w:rsid w:val="00274CD3"/>
    <w:rsid w:val="00275381"/>
    <w:rsid w:val="00275448"/>
    <w:rsid w:val="00276851"/>
    <w:rsid w:val="002805FB"/>
    <w:rsid w:val="0028377C"/>
    <w:rsid w:val="00283E46"/>
    <w:rsid w:val="0028642F"/>
    <w:rsid w:val="002867BB"/>
    <w:rsid w:val="00286B19"/>
    <w:rsid w:val="00290497"/>
    <w:rsid w:val="00291338"/>
    <w:rsid w:val="00292540"/>
    <w:rsid w:val="00292D42"/>
    <w:rsid w:val="00293C75"/>
    <w:rsid w:val="002964D6"/>
    <w:rsid w:val="002A0469"/>
    <w:rsid w:val="002A13FB"/>
    <w:rsid w:val="002A1880"/>
    <w:rsid w:val="002A1B75"/>
    <w:rsid w:val="002A20E9"/>
    <w:rsid w:val="002A718A"/>
    <w:rsid w:val="002A7B20"/>
    <w:rsid w:val="002B1E23"/>
    <w:rsid w:val="002B1EA2"/>
    <w:rsid w:val="002B1F2F"/>
    <w:rsid w:val="002B3C1A"/>
    <w:rsid w:val="002B70E8"/>
    <w:rsid w:val="002C0BED"/>
    <w:rsid w:val="002C139B"/>
    <w:rsid w:val="002C52AE"/>
    <w:rsid w:val="002C6D38"/>
    <w:rsid w:val="002C6E37"/>
    <w:rsid w:val="002C6EAC"/>
    <w:rsid w:val="002D06CD"/>
    <w:rsid w:val="002D21EA"/>
    <w:rsid w:val="002D543A"/>
    <w:rsid w:val="002D6085"/>
    <w:rsid w:val="002D78B6"/>
    <w:rsid w:val="002E1231"/>
    <w:rsid w:val="002E143C"/>
    <w:rsid w:val="002E285C"/>
    <w:rsid w:val="002E3231"/>
    <w:rsid w:val="002E3FD5"/>
    <w:rsid w:val="002E5E05"/>
    <w:rsid w:val="002F1D61"/>
    <w:rsid w:val="002F2ED4"/>
    <w:rsid w:val="002F31D8"/>
    <w:rsid w:val="002F4594"/>
    <w:rsid w:val="002F479A"/>
    <w:rsid w:val="002F4920"/>
    <w:rsid w:val="00304A18"/>
    <w:rsid w:val="003056BE"/>
    <w:rsid w:val="00311632"/>
    <w:rsid w:val="0031490E"/>
    <w:rsid w:val="00317286"/>
    <w:rsid w:val="003221C1"/>
    <w:rsid w:val="00324D92"/>
    <w:rsid w:val="0032503B"/>
    <w:rsid w:val="00325928"/>
    <w:rsid w:val="00325BF2"/>
    <w:rsid w:val="00325D6F"/>
    <w:rsid w:val="0032611B"/>
    <w:rsid w:val="00326213"/>
    <w:rsid w:val="00327B09"/>
    <w:rsid w:val="0033192A"/>
    <w:rsid w:val="00331CAE"/>
    <w:rsid w:val="0033229D"/>
    <w:rsid w:val="00332B35"/>
    <w:rsid w:val="00335761"/>
    <w:rsid w:val="0033677F"/>
    <w:rsid w:val="0033731B"/>
    <w:rsid w:val="00337404"/>
    <w:rsid w:val="0034203E"/>
    <w:rsid w:val="00344C50"/>
    <w:rsid w:val="00344E94"/>
    <w:rsid w:val="003456AF"/>
    <w:rsid w:val="0034661B"/>
    <w:rsid w:val="00347C43"/>
    <w:rsid w:val="00350B53"/>
    <w:rsid w:val="00352696"/>
    <w:rsid w:val="00353533"/>
    <w:rsid w:val="0035477C"/>
    <w:rsid w:val="0035667B"/>
    <w:rsid w:val="0035749F"/>
    <w:rsid w:val="00357AFB"/>
    <w:rsid w:val="00357C56"/>
    <w:rsid w:val="003607EF"/>
    <w:rsid w:val="003622A7"/>
    <w:rsid w:val="003626EC"/>
    <w:rsid w:val="003632DF"/>
    <w:rsid w:val="003642DC"/>
    <w:rsid w:val="0036465B"/>
    <w:rsid w:val="00367039"/>
    <w:rsid w:val="00371AC8"/>
    <w:rsid w:val="00372158"/>
    <w:rsid w:val="00373078"/>
    <w:rsid w:val="003739B3"/>
    <w:rsid w:val="00376429"/>
    <w:rsid w:val="003812C5"/>
    <w:rsid w:val="0038371B"/>
    <w:rsid w:val="00383F14"/>
    <w:rsid w:val="00385E40"/>
    <w:rsid w:val="0038762A"/>
    <w:rsid w:val="00390476"/>
    <w:rsid w:val="0039163B"/>
    <w:rsid w:val="00392799"/>
    <w:rsid w:val="003929AA"/>
    <w:rsid w:val="00393051"/>
    <w:rsid w:val="00395599"/>
    <w:rsid w:val="00395CCC"/>
    <w:rsid w:val="00396DB3"/>
    <w:rsid w:val="003A05A8"/>
    <w:rsid w:val="003A0D1C"/>
    <w:rsid w:val="003A1162"/>
    <w:rsid w:val="003A5BD1"/>
    <w:rsid w:val="003A771C"/>
    <w:rsid w:val="003B1E80"/>
    <w:rsid w:val="003B46E8"/>
    <w:rsid w:val="003B6998"/>
    <w:rsid w:val="003C1B4A"/>
    <w:rsid w:val="003C274B"/>
    <w:rsid w:val="003C288A"/>
    <w:rsid w:val="003C3715"/>
    <w:rsid w:val="003C4E9D"/>
    <w:rsid w:val="003D154B"/>
    <w:rsid w:val="003D2003"/>
    <w:rsid w:val="003D41D0"/>
    <w:rsid w:val="003D4234"/>
    <w:rsid w:val="003D590F"/>
    <w:rsid w:val="003D72AC"/>
    <w:rsid w:val="003E0C06"/>
    <w:rsid w:val="003E1003"/>
    <w:rsid w:val="003E148A"/>
    <w:rsid w:val="003E2336"/>
    <w:rsid w:val="003E5B47"/>
    <w:rsid w:val="003F0BA6"/>
    <w:rsid w:val="003F0C45"/>
    <w:rsid w:val="003F4A00"/>
    <w:rsid w:val="003F6A57"/>
    <w:rsid w:val="00401ED2"/>
    <w:rsid w:val="004023C2"/>
    <w:rsid w:val="00402649"/>
    <w:rsid w:val="00402A7E"/>
    <w:rsid w:val="00402F03"/>
    <w:rsid w:val="004040F9"/>
    <w:rsid w:val="00406F66"/>
    <w:rsid w:val="004106E9"/>
    <w:rsid w:val="00412083"/>
    <w:rsid w:val="004145F6"/>
    <w:rsid w:val="00414F94"/>
    <w:rsid w:val="00421129"/>
    <w:rsid w:val="00421433"/>
    <w:rsid w:val="00422EF4"/>
    <w:rsid w:val="00422F6A"/>
    <w:rsid w:val="00431138"/>
    <w:rsid w:val="0043316B"/>
    <w:rsid w:val="004335B9"/>
    <w:rsid w:val="00433BF9"/>
    <w:rsid w:val="00435BEB"/>
    <w:rsid w:val="00440E06"/>
    <w:rsid w:val="00441372"/>
    <w:rsid w:val="00441A20"/>
    <w:rsid w:val="00443A0B"/>
    <w:rsid w:val="004457A2"/>
    <w:rsid w:val="00447F96"/>
    <w:rsid w:val="00447FC3"/>
    <w:rsid w:val="00450AD2"/>
    <w:rsid w:val="00450F32"/>
    <w:rsid w:val="00453297"/>
    <w:rsid w:val="00453FE7"/>
    <w:rsid w:val="004545D8"/>
    <w:rsid w:val="0045463B"/>
    <w:rsid w:val="00457D84"/>
    <w:rsid w:val="00460211"/>
    <w:rsid w:val="0046078A"/>
    <w:rsid w:val="00460F04"/>
    <w:rsid w:val="00461616"/>
    <w:rsid w:val="00461F79"/>
    <w:rsid w:val="00464190"/>
    <w:rsid w:val="00466BCC"/>
    <w:rsid w:val="00470C5E"/>
    <w:rsid w:val="00472B42"/>
    <w:rsid w:val="004730D0"/>
    <w:rsid w:val="00473932"/>
    <w:rsid w:val="00473ACA"/>
    <w:rsid w:val="00474BA2"/>
    <w:rsid w:val="00475552"/>
    <w:rsid w:val="00480060"/>
    <w:rsid w:val="00480FB3"/>
    <w:rsid w:val="00481D23"/>
    <w:rsid w:val="0048245E"/>
    <w:rsid w:val="00482C90"/>
    <w:rsid w:val="00483DDE"/>
    <w:rsid w:val="00485D96"/>
    <w:rsid w:val="004860D8"/>
    <w:rsid w:val="004870EE"/>
    <w:rsid w:val="004915C1"/>
    <w:rsid w:val="004939D5"/>
    <w:rsid w:val="00493B5C"/>
    <w:rsid w:val="00493EAD"/>
    <w:rsid w:val="00495F51"/>
    <w:rsid w:val="004A1091"/>
    <w:rsid w:val="004A11EC"/>
    <w:rsid w:val="004A20BC"/>
    <w:rsid w:val="004A2D13"/>
    <w:rsid w:val="004A4768"/>
    <w:rsid w:val="004A4FAD"/>
    <w:rsid w:val="004A54EE"/>
    <w:rsid w:val="004A5FA4"/>
    <w:rsid w:val="004A6BDC"/>
    <w:rsid w:val="004A7598"/>
    <w:rsid w:val="004A7FEF"/>
    <w:rsid w:val="004B03DF"/>
    <w:rsid w:val="004B176E"/>
    <w:rsid w:val="004B26AA"/>
    <w:rsid w:val="004B3F82"/>
    <w:rsid w:val="004B6440"/>
    <w:rsid w:val="004B7588"/>
    <w:rsid w:val="004C17CA"/>
    <w:rsid w:val="004C1BDC"/>
    <w:rsid w:val="004C1C23"/>
    <w:rsid w:val="004C3DC9"/>
    <w:rsid w:val="004C657D"/>
    <w:rsid w:val="004C67A2"/>
    <w:rsid w:val="004C68E6"/>
    <w:rsid w:val="004C7273"/>
    <w:rsid w:val="004C764B"/>
    <w:rsid w:val="004D0092"/>
    <w:rsid w:val="004D0209"/>
    <w:rsid w:val="004D0E1C"/>
    <w:rsid w:val="004D1748"/>
    <w:rsid w:val="004D27D1"/>
    <w:rsid w:val="004D2B6F"/>
    <w:rsid w:val="004D3A3A"/>
    <w:rsid w:val="004D42BF"/>
    <w:rsid w:val="004D4759"/>
    <w:rsid w:val="004D7D54"/>
    <w:rsid w:val="004D7E72"/>
    <w:rsid w:val="004E1F18"/>
    <w:rsid w:val="004E2CCA"/>
    <w:rsid w:val="004E301E"/>
    <w:rsid w:val="004E6ECD"/>
    <w:rsid w:val="004E7B22"/>
    <w:rsid w:val="004F1914"/>
    <w:rsid w:val="004F414E"/>
    <w:rsid w:val="004F694E"/>
    <w:rsid w:val="004F7A26"/>
    <w:rsid w:val="00504454"/>
    <w:rsid w:val="00506999"/>
    <w:rsid w:val="00507BB7"/>
    <w:rsid w:val="00510320"/>
    <w:rsid w:val="0051216B"/>
    <w:rsid w:val="005144D7"/>
    <w:rsid w:val="0051619C"/>
    <w:rsid w:val="00516E67"/>
    <w:rsid w:val="00527533"/>
    <w:rsid w:val="00527594"/>
    <w:rsid w:val="00527836"/>
    <w:rsid w:val="00530119"/>
    <w:rsid w:val="005305BE"/>
    <w:rsid w:val="00531153"/>
    <w:rsid w:val="00531568"/>
    <w:rsid w:val="00532547"/>
    <w:rsid w:val="0053283D"/>
    <w:rsid w:val="00536B34"/>
    <w:rsid w:val="00537470"/>
    <w:rsid w:val="00540D81"/>
    <w:rsid w:val="00542326"/>
    <w:rsid w:val="00542A98"/>
    <w:rsid w:val="00542FBC"/>
    <w:rsid w:val="005463B3"/>
    <w:rsid w:val="00547B89"/>
    <w:rsid w:val="00550E29"/>
    <w:rsid w:val="00552013"/>
    <w:rsid w:val="00552822"/>
    <w:rsid w:val="00555008"/>
    <w:rsid w:val="0055660C"/>
    <w:rsid w:val="00561F51"/>
    <w:rsid w:val="0056243D"/>
    <w:rsid w:val="005624C3"/>
    <w:rsid w:val="00562975"/>
    <w:rsid w:val="005637EC"/>
    <w:rsid w:val="00563CD9"/>
    <w:rsid w:val="005645F0"/>
    <w:rsid w:val="00567C1A"/>
    <w:rsid w:val="005738A8"/>
    <w:rsid w:val="00575366"/>
    <w:rsid w:val="00576738"/>
    <w:rsid w:val="00583D15"/>
    <w:rsid w:val="00584220"/>
    <w:rsid w:val="005869CC"/>
    <w:rsid w:val="00586E4C"/>
    <w:rsid w:val="005928BE"/>
    <w:rsid w:val="00592A50"/>
    <w:rsid w:val="00595EFE"/>
    <w:rsid w:val="00597FC6"/>
    <w:rsid w:val="005A0847"/>
    <w:rsid w:val="005A227F"/>
    <w:rsid w:val="005A2A56"/>
    <w:rsid w:val="005A301B"/>
    <w:rsid w:val="005A4085"/>
    <w:rsid w:val="005A4749"/>
    <w:rsid w:val="005A47BE"/>
    <w:rsid w:val="005A4F6B"/>
    <w:rsid w:val="005A5210"/>
    <w:rsid w:val="005A7B4C"/>
    <w:rsid w:val="005B2BC3"/>
    <w:rsid w:val="005B4928"/>
    <w:rsid w:val="005B6A91"/>
    <w:rsid w:val="005B793A"/>
    <w:rsid w:val="005C000F"/>
    <w:rsid w:val="005C01B9"/>
    <w:rsid w:val="005C184F"/>
    <w:rsid w:val="005C562B"/>
    <w:rsid w:val="005C5809"/>
    <w:rsid w:val="005C5B2D"/>
    <w:rsid w:val="005C6DE5"/>
    <w:rsid w:val="005C720C"/>
    <w:rsid w:val="005D1E4D"/>
    <w:rsid w:val="005D3866"/>
    <w:rsid w:val="005E26D1"/>
    <w:rsid w:val="005E3776"/>
    <w:rsid w:val="005E3CC0"/>
    <w:rsid w:val="005E6254"/>
    <w:rsid w:val="005F1EC5"/>
    <w:rsid w:val="005F2CFF"/>
    <w:rsid w:val="005F453F"/>
    <w:rsid w:val="005F5DF8"/>
    <w:rsid w:val="0060332B"/>
    <w:rsid w:val="00604FDF"/>
    <w:rsid w:val="00607E1D"/>
    <w:rsid w:val="00611316"/>
    <w:rsid w:val="00612E56"/>
    <w:rsid w:val="0061593E"/>
    <w:rsid w:val="006178E6"/>
    <w:rsid w:val="00621EB8"/>
    <w:rsid w:val="00621EF5"/>
    <w:rsid w:val="00622626"/>
    <w:rsid w:val="006235D6"/>
    <w:rsid w:val="006247ED"/>
    <w:rsid w:val="0063046D"/>
    <w:rsid w:val="00631025"/>
    <w:rsid w:val="00631A03"/>
    <w:rsid w:val="00632CE4"/>
    <w:rsid w:val="00633B22"/>
    <w:rsid w:val="00636367"/>
    <w:rsid w:val="00636431"/>
    <w:rsid w:val="00636B4B"/>
    <w:rsid w:val="00637426"/>
    <w:rsid w:val="00643CD5"/>
    <w:rsid w:val="00644C4E"/>
    <w:rsid w:val="00645209"/>
    <w:rsid w:val="00650A9D"/>
    <w:rsid w:val="00650CCC"/>
    <w:rsid w:val="00652863"/>
    <w:rsid w:val="00653049"/>
    <w:rsid w:val="00653AAB"/>
    <w:rsid w:val="0065490C"/>
    <w:rsid w:val="00654E3F"/>
    <w:rsid w:val="006556E7"/>
    <w:rsid w:val="00655F57"/>
    <w:rsid w:val="00660008"/>
    <w:rsid w:val="006615CE"/>
    <w:rsid w:val="00663153"/>
    <w:rsid w:val="00664300"/>
    <w:rsid w:val="006650CA"/>
    <w:rsid w:val="006657E6"/>
    <w:rsid w:val="006670CE"/>
    <w:rsid w:val="00667846"/>
    <w:rsid w:val="00667C24"/>
    <w:rsid w:val="00670CF2"/>
    <w:rsid w:val="00673AAB"/>
    <w:rsid w:val="006741C9"/>
    <w:rsid w:val="00674E68"/>
    <w:rsid w:val="0068045C"/>
    <w:rsid w:val="00682282"/>
    <w:rsid w:val="00682E67"/>
    <w:rsid w:val="00684F8D"/>
    <w:rsid w:val="006853CF"/>
    <w:rsid w:val="00687C6C"/>
    <w:rsid w:val="00690CFC"/>
    <w:rsid w:val="006916E3"/>
    <w:rsid w:val="00691AA7"/>
    <w:rsid w:val="00691F3D"/>
    <w:rsid w:val="00696333"/>
    <w:rsid w:val="006973B8"/>
    <w:rsid w:val="006A0453"/>
    <w:rsid w:val="006A2628"/>
    <w:rsid w:val="006A6B63"/>
    <w:rsid w:val="006B0647"/>
    <w:rsid w:val="006B0FF9"/>
    <w:rsid w:val="006B7A9B"/>
    <w:rsid w:val="006D1154"/>
    <w:rsid w:val="006D2F66"/>
    <w:rsid w:val="006D43ED"/>
    <w:rsid w:val="006D54C6"/>
    <w:rsid w:val="006D770B"/>
    <w:rsid w:val="006E0CE5"/>
    <w:rsid w:val="006E2692"/>
    <w:rsid w:val="006E279D"/>
    <w:rsid w:val="006E4844"/>
    <w:rsid w:val="006E5062"/>
    <w:rsid w:val="006E5D82"/>
    <w:rsid w:val="006E5D89"/>
    <w:rsid w:val="006E5FFE"/>
    <w:rsid w:val="006E61BF"/>
    <w:rsid w:val="006E637A"/>
    <w:rsid w:val="006E7469"/>
    <w:rsid w:val="006E75DC"/>
    <w:rsid w:val="006E7EBA"/>
    <w:rsid w:val="006F1A86"/>
    <w:rsid w:val="006F36F3"/>
    <w:rsid w:val="006F3EB0"/>
    <w:rsid w:val="006F5458"/>
    <w:rsid w:val="006F66C7"/>
    <w:rsid w:val="006F7F95"/>
    <w:rsid w:val="007005F1"/>
    <w:rsid w:val="0070239A"/>
    <w:rsid w:val="0070286E"/>
    <w:rsid w:val="007078F4"/>
    <w:rsid w:val="00712B97"/>
    <w:rsid w:val="00712CBC"/>
    <w:rsid w:val="00713643"/>
    <w:rsid w:val="007151B5"/>
    <w:rsid w:val="007154A6"/>
    <w:rsid w:val="007164CB"/>
    <w:rsid w:val="007168AC"/>
    <w:rsid w:val="007216AA"/>
    <w:rsid w:val="00722210"/>
    <w:rsid w:val="007223A4"/>
    <w:rsid w:val="007223F4"/>
    <w:rsid w:val="00722BF1"/>
    <w:rsid w:val="007234C7"/>
    <w:rsid w:val="007255F4"/>
    <w:rsid w:val="00727644"/>
    <w:rsid w:val="007279B7"/>
    <w:rsid w:val="00727B96"/>
    <w:rsid w:val="0073009A"/>
    <w:rsid w:val="00731DBA"/>
    <w:rsid w:val="00731ECB"/>
    <w:rsid w:val="007354BC"/>
    <w:rsid w:val="007415C1"/>
    <w:rsid w:val="007415EB"/>
    <w:rsid w:val="00744044"/>
    <w:rsid w:val="007447EF"/>
    <w:rsid w:val="0074550F"/>
    <w:rsid w:val="0074719F"/>
    <w:rsid w:val="007479F3"/>
    <w:rsid w:val="00750421"/>
    <w:rsid w:val="00753F5E"/>
    <w:rsid w:val="00754126"/>
    <w:rsid w:val="00754AB5"/>
    <w:rsid w:val="00756224"/>
    <w:rsid w:val="0075708D"/>
    <w:rsid w:val="00757EC3"/>
    <w:rsid w:val="00764878"/>
    <w:rsid w:val="00764EEF"/>
    <w:rsid w:val="0077018A"/>
    <w:rsid w:val="0077023F"/>
    <w:rsid w:val="00770274"/>
    <w:rsid w:val="00770549"/>
    <w:rsid w:val="00770917"/>
    <w:rsid w:val="007710C3"/>
    <w:rsid w:val="00771594"/>
    <w:rsid w:val="00773C9E"/>
    <w:rsid w:val="007767FF"/>
    <w:rsid w:val="00782529"/>
    <w:rsid w:val="007839CA"/>
    <w:rsid w:val="00784B94"/>
    <w:rsid w:val="007858F4"/>
    <w:rsid w:val="00785C83"/>
    <w:rsid w:val="00792FB4"/>
    <w:rsid w:val="007965EC"/>
    <w:rsid w:val="007A0A92"/>
    <w:rsid w:val="007A172D"/>
    <w:rsid w:val="007A1A26"/>
    <w:rsid w:val="007A4F60"/>
    <w:rsid w:val="007A52B3"/>
    <w:rsid w:val="007A6C47"/>
    <w:rsid w:val="007B3742"/>
    <w:rsid w:val="007B57BE"/>
    <w:rsid w:val="007B5CCB"/>
    <w:rsid w:val="007B63F6"/>
    <w:rsid w:val="007B7BCE"/>
    <w:rsid w:val="007C3089"/>
    <w:rsid w:val="007C3169"/>
    <w:rsid w:val="007C3C7B"/>
    <w:rsid w:val="007C3FFB"/>
    <w:rsid w:val="007C6F49"/>
    <w:rsid w:val="007D451D"/>
    <w:rsid w:val="007D58DC"/>
    <w:rsid w:val="007D6190"/>
    <w:rsid w:val="007E3A83"/>
    <w:rsid w:val="007E4E54"/>
    <w:rsid w:val="007E6BE6"/>
    <w:rsid w:val="007F0176"/>
    <w:rsid w:val="007F3C89"/>
    <w:rsid w:val="007F43CF"/>
    <w:rsid w:val="007F4FCB"/>
    <w:rsid w:val="007F5F5E"/>
    <w:rsid w:val="00800F0A"/>
    <w:rsid w:val="008032CE"/>
    <w:rsid w:val="00805040"/>
    <w:rsid w:val="00805531"/>
    <w:rsid w:val="00807FF8"/>
    <w:rsid w:val="00810FA6"/>
    <w:rsid w:val="00811AAE"/>
    <w:rsid w:val="00815064"/>
    <w:rsid w:val="008217FF"/>
    <w:rsid w:val="00822656"/>
    <w:rsid w:val="00823A5F"/>
    <w:rsid w:val="00826126"/>
    <w:rsid w:val="00827EED"/>
    <w:rsid w:val="0083015F"/>
    <w:rsid w:val="00831772"/>
    <w:rsid w:val="00833111"/>
    <w:rsid w:val="008335AB"/>
    <w:rsid w:val="008337E9"/>
    <w:rsid w:val="0083388C"/>
    <w:rsid w:val="00833F2D"/>
    <w:rsid w:val="00834B95"/>
    <w:rsid w:val="0083591B"/>
    <w:rsid w:val="00836869"/>
    <w:rsid w:val="008379EB"/>
    <w:rsid w:val="00837A2C"/>
    <w:rsid w:val="00840AE9"/>
    <w:rsid w:val="0084147A"/>
    <w:rsid w:val="00843313"/>
    <w:rsid w:val="00846DFB"/>
    <w:rsid w:val="00847381"/>
    <w:rsid w:val="00850B2D"/>
    <w:rsid w:val="00854367"/>
    <w:rsid w:val="00856622"/>
    <w:rsid w:val="00857951"/>
    <w:rsid w:val="00860844"/>
    <w:rsid w:val="00864CCD"/>
    <w:rsid w:val="0086598A"/>
    <w:rsid w:val="00866E96"/>
    <w:rsid w:val="008716EE"/>
    <w:rsid w:val="00873048"/>
    <w:rsid w:val="0087475C"/>
    <w:rsid w:val="00874E18"/>
    <w:rsid w:val="00881FC9"/>
    <w:rsid w:val="00882A36"/>
    <w:rsid w:val="00887FE1"/>
    <w:rsid w:val="00893594"/>
    <w:rsid w:val="0089378A"/>
    <w:rsid w:val="0089678E"/>
    <w:rsid w:val="0089782E"/>
    <w:rsid w:val="00897A1D"/>
    <w:rsid w:val="008A0930"/>
    <w:rsid w:val="008A1858"/>
    <w:rsid w:val="008A2A76"/>
    <w:rsid w:val="008A410E"/>
    <w:rsid w:val="008A4659"/>
    <w:rsid w:val="008B3A2C"/>
    <w:rsid w:val="008B3A31"/>
    <w:rsid w:val="008B61B3"/>
    <w:rsid w:val="008B69D6"/>
    <w:rsid w:val="008B7FD0"/>
    <w:rsid w:val="008C371C"/>
    <w:rsid w:val="008C37B3"/>
    <w:rsid w:val="008C384A"/>
    <w:rsid w:val="008C4D79"/>
    <w:rsid w:val="008C5522"/>
    <w:rsid w:val="008C710B"/>
    <w:rsid w:val="008C758B"/>
    <w:rsid w:val="008D01F3"/>
    <w:rsid w:val="008D0C86"/>
    <w:rsid w:val="008D0F58"/>
    <w:rsid w:val="008D22E6"/>
    <w:rsid w:val="008D4792"/>
    <w:rsid w:val="008D607A"/>
    <w:rsid w:val="008D7669"/>
    <w:rsid w:val="008E17DA"/>
    <w:rsid w:val="008E234E"/>
    <w:rsid w:val="008E4C5E"/>
    <w:rsid w:val="008E5068"/>
    <w:rsid w:val="008E59E2"/>
    <w:rsid w:val="008E5DF7"/>
    <w:rsid w:val="008E6A5C"/>
    <w:rsid w:val="008E73D4"/>
    <w:rsid w:val="008F1E9F"/>
    <w:rsid w:val="008F42B9"/>
    <w:rsid w:val="008F5B97"/>
    <w:rsid w:val="008F75E7"/>
    <w:rsid w:val="00900836"/>
    <w:rsid w:val="00901CAC"/>
    <w:rsid w:val="00902995"/>
    <w:rsid w:val="00903D4F"/>
    <w:rsid w:val="009045DD"/>
    <w:rsid w:val="0090585F"/>
    <w:rsid w:val="00905CC0"/>
    <w:rsid w:val="00910A4C"/>
    <w:rsid w:val="00911B85"/>
    <w:rsid w:val="0091276C"/>
    <w:rsid w:val="00913331"/>
    <w:rsid w:val="00916193"/>
    <w:rsid w:val="0091688F"/>
    <w:rsid w:val="00917AC3"/>
    <w:rsid w:val="00920B5C"/>
    <w:rsid w:val="00921F06"/>
    <w:rsid w:val="00922C81"/>
    <w:rsid w:val="009233C5"/>
    <w:rsid w:val="00923E0F"/>
    <w:rsid w:val="00927791"/>
    <w:rsid w:val="00930272"/>
    <w:rsid w:val="00930BFC"/>
    <w:rsid w:val="00931D63"/>
    <w:rsid w:val="009336F4"/>
    <w:rsid w:val="009339A0"/>
    <w:rsid w:val="00934831"/>
    <w:rsid w:val="00940078"/>
    <w:rsid w:val="009403E7"/>
    <w:rsid w:val="00941F94"/>
    <w:rsid w:val="00942315"/>
    <w:rsid w:val="00942E08"/>
    <w:rsid w:val="00943279"/>
    <w:rsid w:val="00943E6C"/>
    <w:rsid w:val="00943EE8"/>
    <w:rsid w:val="00947E52"/>
    <w:rsid w:val="00950573"/>
    <w:rsid w:val="00954EAF"/>
    <w:rsid w:val="009603B4"/>
    <w:rsid w:val="00960DDF"/>
    <w:rsid w:val="00962994"/>
    <w:rsid w:val="00962B77"/>
    <w:rsid w:val="009650B5"/>
    <w:rsid w:val="009659A9"/>
    <w:rsid w:val="00967CF1"/>
    <w:rsid w:val="00967D2F"/>
    <w:rsid w:val="00967E74"/>
    <w:rsid w:val="0097573D"/>
    <w:rsid w:val="00975C2B"/>
    <w:rsid w:val="00976985"/>
    <w:rsid w:val="009813C1"/>
    <w:rsid w:val="009815BB"/>
    <w:rsid w:val="009819A9"/>
    <w:rsid w:val="00982657"/>
    <w:rsid w:val="009831E1"/>
    <w:rsid w:val="009833F4"/>
    <w:rsid w:val="00983A30"/>
    <w:rsid w:val="0098585F"/>
    <w:rsid w:val="009914B6"/>
    <w:rsid w:val="0099214F"/>
    <w:rsid w:val="0099229F"/>
    <w:rsid w:val="00993A3A"/>
    <w:rsid w:val="009946D0"/>
    <w:rsid w:val="00995B49"/>
    <w:rsid w:val="00995FCC"/>
    <w:rsid w:val="00996108"/>
    <w:rsid w:val="009A0301"/>
    <w:rsid w:val="009A080E"/>
    <w:rsid w:val="009A08C3"/>
    <w:rsid w:val="009A1811"/>
    <w:rsid w:val="009A260D"/>
    <w:rsid w:val="009A27A5"/>
    <w:rsid w:val="009A2F28"/>
    <w:rsid w:val="009A2FC7"/>
    <w:rsid w:val="009A5228"/>
    <w:rsid w:val="009B0409"/>
    <w:rsid w:val="009B0992"/>
    <w:rsid w:val="009B11A8"/>
    <w:rsid w:val="009B11E2"/>
    <w:rsid w:val="009B15C6"/>
    <w:rsid w:val="009B29A8"/>
    <w:rsid w:val="009B6F6C"/>
    <w:rsid w:val="009B7E94"/>
    <w:rsid w:val="009C1770"/>
    <w:rsid w:val="009C199E"/>
    <w:rsid w:val="009C507C"/>
    <w:rsid w:val="009D0E6F"/>
    <w:rsid w:val="009D194D"/>
    <w:rsid w:val="009D3F83"/>
    <w:rsid w:val="009E1661"/>
    <w:rsid w:val="009E18E4"/>
    <w:rsid w:val="009E1DD5"/>
    <w:rsid w:val="009E20BC"/>
    <w:rsid w:val="009E2257"/>
    <w:rsid w:val="009E4238"/>
    <w:rsid w:val="009E76DB"/>
    <w:rsid w:val="009E7F37"/>
    <w:rsid w:val="009F3126"/>
    <w:rsid w:val="009F5AE9"/>
    <w:rsid w:val="009F6845"/>
    <w:rsid w:val="00A02730"/>
    <w:rsid w:val="00A02CDC"/>
    <w:rsid w:val="00A055A2"/>
    <w:rsid w:val="00A05970"/>
    <w:rsid w:val="00A06847"/>
    <w:rsid w:val="00A0698D"/>
    <w:rsid w:val="00A06CC1"/>
    <w:rsid w:val="00A07CA6"/>
    <w:rsid w:val="00A07CFD"/>
    <w:rsid w:val="00A103D0"/>
    <w:rsid w:val="00A10596"/>
    <w:rsid w:val="00A127FD"/>
    <w:rsid w:val="00A132EB"/>
    <w:rsid w:val="00A1397B"/>
    <w:rsid w:val="00A13DDE"/>
    <w:rsid w:val="00A13E20"/>
    <w:rsid w:val="00A148C2"/>
    <w:rsid w:val="00A14B9E"/>
    <w:rsid w:val="00A15C89"/>
    <w:rsid w:val="00A17D1A"/>
    <w:rsid w:val="00A20492"/>
    <w:rsid w:val="00A23C68"/>
    <w:rsid w:val="00A2434F"/>
    <w:rsid w:val="00A2532E"/>
    <w:rsid w:val="00A26C6A"/>
    <w:rsid w:val="00A2796B"/>
    <w:rsid w:val="00A3164B"/>
    <w:rsid w:val="00A32B7C"/>
    <w:rsid w:val="00A33EC8"/>
    <w:rsid w:val="00A3434F"/>
    <w:rsid w:val="00A34C57"/>
    <w:rsid w:val="00A3620C"/>
    <w:rsid w:val="00A37523"/>
    <w:rsid w:val="00A40DAD"/>
    <w:rsid w:val="00A45E1A"/>
    <w:rsid w:val="00A51BC4"/>
    <w:rsid w:val="00A53CC4"/>
    <w:rsid w:val="00A552A1"/>
    <w:rsid w:val="00A55BC8"/>
    <w:rsid w:val="00A55D3B"/>
    <w:rsid w:val="00A560DE"/>
    <w:rsid w:val="00A57504"/>
    <w:rsid w:val="00A601F0"/>
    <w:rsid w:val="00A63949"/>
    <w:rsid w:val="00A63B6F"/>
    <w:rsid w:val="00A67B8B"/>
    <w:rsid w:val="00A72A0D"/>
    <w:rsid w:val="00A7308A"/>
    <w:rsid w:val="00A735AA"/>
    <w:rsid w:val="00A75327"/>
    <w:rsid w:val="00A77B96"/>
    <w:rsid w:val="00A8115D"/>
    <w:rsid w:val="00A86CEC"/>
    <w:rsid w:val="00A90891"/>
    <w:rsid w:val="00A90987"/>
    <w:rsid w:val="00A914ED"/>
    <w:rsid w:val="00A92CAF"/>
    <w:rsid w:val="00A93CFB"/>
    <w:rsid w:val="00A9599A"/>
    <w:rsid w:val="00A97620"/>
    <w:rsid w:val="00AA1030"/>
    <w:rsid w:val="00AA3130"/>
    <w:rsid w:val="00AA4E1A"/>
    <w:rsid w:val="00AA5782"/>
    <w:rsid w:val="00AA5EBF"/>
    <w:rsid w:val="00AA6BDD"/>
    <w:rsid w:val="00AB0517"/>
    <w:rsid w:val="00AB0A48"/>
    <w:rsid w:val="00AB0AF4"/>
    <w:rsid w:val="00AB141C"/>
    <w:rsid w:val="00AB3228"/>
    <w:rsid w:val="00AB4055"/>
    <w:rsid w:val="00AB6182"/>
    <w:rsid w:val="00AB7964"/>
    <w:rsid w:val="00AC050D"/>
    <w:rsid w:val="00AC0F0F"/>
    <w:rsid w:val="00AC2C26"/>
    <w:rsid w:val="00AC4074"/>
    <w:rsid w:val="00AC4335"/>
    <w:rsid w:val="00AC467F"/>
    <w:rsid w:val="00AC55E4"/>
    <w:rsid w:val="00AC5F4E"/>
    <w:rsid w:val="00AC662C"/>
    <w:rsid w:val="00AC770E"/>
    <w:rsid w:val="00AD0BEC"/>
    <w:rsid w:val="00AD17D3"/>
    <w:rsid w:val="00AD1819"/>
    <w:rsid w:val="00AD1CE6"/>
    <w:rsid w:val="00AD2669"/>
    <w:rsid w:val="00AD26B9"/>
    <w:rsid w:val="00AD3231"/>
    <w:rsid w:val="00AD5A6A"/>
    <w:rsid w:val="00AD75DF"/>
    <w:rsid w:val="00AD7E9E"/>
    <w:rsid w:val="00AE077F"/>
    <w:rsid w:val="00AE34DE"/>
    <w:rsid w:val="00AE56B2"/>
    <w:rsid w:val="00AF036B"/>
    <w:rsid w:val="00AF1DE5"/>
    <w:rsid w:val="00AF41EE"/>
    <w:rsid w:val="00AF4719"/>
    <w:rsid w:val="00AF4BC3"/>
    <w:rsid w:val="00AF5864"/>
    <w:rsid w:val="00AF6D3D"/>
    <w:rsid w:val="00AF71E3"/>
    <w:rsid w:val="00B007DE"/>
    <w:rsid w:val="00B00872"/>
    <w:rsid w:val="00B00F36"/>
    <w:rsid w:val="00B03292"/>
    <w:rsid w:val="00B03F88"/>
    <w:rsid w:val="00B04515"/>
    <w:rsid w:val="00B04D55"/>
    <w:rsid w:val="00B0542E"/>
    <w:rsid w:val="00B054E8"/>
    <w:rsid w:val="00B072A8"/>
    <w:rsid w:val="00B10456"/>
    <w:rsid w:val="00B10705"/>
    <w:rsid w:val="00B11D82"/>
    <w:rsid w:val="00B130FC"/>
    <w:rsid w:val="00B1437C"/>
    <w:rsid w:val="00B1602E"/>
    <w:rsid w:val="00B165D3"/>
    <w:rsid w:val="00B21777"/>
    <w:rsid w:val="00B26591"/>
    <w:rsid w:val="00B26EBD"/>
    <w:rsid w:val="00B279D3"/>
    <w:rsid w:val="00B27C98"/>
    <w:rsid w:val="00B27D0A"/>
    <w:rsid w:val="00B304F4"/>
    <w:rsid w:val="00B33472"/>
    <w:rsid w:val="00B35969"/>
    <w:rsid w:val="00B369D0"/>
    <w:rsid w:val="00B408FC"/>
    <w:rsid w:val="00B4105B"/>
    <w:rsid w:val="00B4466C"/>
    <w:rsid w:val="00B50667"/>
    <w:rsid w:val="00B5084E"/>
    <w:rsid w:val="00B541C8"/>
    <w:rsid w:val="00B555CB"/>
    <w:rsid w:val="00B56868"/>
    <w:rsid w:val="00B56871"/>
    <w:rsid w:val="00B600FE"/>
    <w:rsid w:val="00B603C7"/>
    <w:rsid w:val="00B6277B"/>
    <w:rsid w:val="00B62781"/>
    <w:rsid w:val="00B63EBD"/>
    <w:rsid w:val="00B652ED"/>
    <w:rsid w:val="00B6653F"/>
    <w:rsid w:val="00B670D7"/>
    <w:rsid w:val="00B670E6"/>
    <w:rsid w:val="00B70B2A"/>
    <w:rsid w:val="00B72859"/>
    <w:rsid w:val="00B733A5"/>
    <w:rsid w:val="00B7398A"/>
    <w:rsid w:val="00B7794F"/>
    <w:rsid w:val="00B819BF"/>
    <w:rsid w:val="00B85F6B"/>
    <w:rsid w:val="00B86658"/>
    <w:rsid w:val="00B86BDA"/>
    <w:rsid w:val="00B872E8"/>
    <w:rsid w:val="00B87671"/>
    <w:rsid w:val="00B91334"/>
    <w:rsid w:val="00B91868"/>
    <w:rsid w:val="00B934E4"/>
    <w:rsid w:val="00B94BB6"/>
    <w:rsid w:val="00B95B9D"/>
    <w:rsid w:val="00B971C0"/>
    <w:rsid w:val="00BA13B9"/>
    <w:rsid w:val="00BA44B5"/>
    <w:rsid w:val="00BB164A"/>
    <w:rsid w:val="00BB16F4"/>
    <w:rsid w:val="00BB2567"/>
    <w:rsid w:val="00BB2C65"/>
    <w:rsid w:val="00BB36AF"/>
    <w:rsid w:val="00BB4364"/>
    <w:rsid w:val="00BB5EF3"/>
    <w:rsid w:val="00BB7688"/>
    <w:rsid w:val="00BC0565"/>
    <w:rsid w:val="00BC093F"/>
    <w:rsid w:val="00BC2952"/>
    <w:rsid w:val="00BC37EE"/>
    <w:rsid w:val="00BC3874"/>
    <w:rsid w:val="00BC5913"/>
    <w:rsid w:val="00BD2AFE"/>
    <w:rsid w:val="00BD3806"/>
    <w:rsid w:val="00BD60DC"/>
    <w:rsid w:val="00BD7611"/>
    <w:rsid w:val="00BE08B5"/>
    <w:rsid w:val="00BE15F7"/>
    <w:rsid w:val="00BE2873"/>
    <w:rsid w:val="00BE30F4"/>
    <w:rsid w:val="00BE5B1D"/>
    <w:rsid w:val="00BE63FF"/>
    <w:rsid w:val="00BE647A"/>
    <w:rsid w:val="00BE7B2F"/>
    <w:rsid w:val="00BF18B0"/>
    <w:rsid w:val="00BF2B66"/>
    <w:rsid w:val="00BF35FF"/>
    <w:rsid w:val="00BF5C20"/>
    <w:rsid w:val="00BF6904"/>
    <w:rsid w:val="00BF7834"/>
    <w:rsid w:val="00BF7A14"/>
    <w:rsid w:val="00BF7F94"/>
    <w:rsid w:val="00C0010A"/>
    <w:rsid w:val="00C00D16"/>
    <w:rsid w:val="00C02311"/>
    <w:rsid w:val="00C03B3B"/>
    <w:rsid w:val="00C05561"/>
    <w:rsid w:val="00C0669D"/>
    <w:rsid w:val="00C06BED"/>
    <w:rsid w:val="00C0716B"/>
    <w:rsid w:val="00C07401"/>
    <w:rsid w:val="00C11721"/>
    <w:rsid w:val="00C1401E"/>
    <w:rsid w:val="00C14860"/>
    <w:rsid w:val="00C173E9"/>
    <w:rsid w:val="00C17FDE"/>
    <w:rsid w:val="00C20796"/>
    <w:rsid w:val="00C20EFD"/>
    <w:rsid w:val="00C217A3"/>
    <w:rsid w:val="00C249DA"/>
    <w:rsid w:val="00C26A8B"/>
    <w:rsid w:val="00C26AE5"/>
    <w:rsid w:val="00C30BD3"/>
    <w:rsid w:val="00C31D79"/>
    <w:rsid w:val="00C31F29"/>
    <w:rsid w:val="00C32ACB"/>
    <w:rsid w:val="00C33956"/>
    <w:rsid w:val="00C35F19"/>
    <w:rsid w:val="00C3754B"/>
    <w:rsid w:val="00C408BB"/>
    <w:rsid w:val="00C42C7B"/>
    <w:rsid w:val="00C44CD4"/>
    <w:rsid w:val="00C44D87"/>
    <w:rsid w:val="00C466FA"/>
    <w:rsid w:val="00C46E0D"/>
    <w:rsid w:val="00C46F74"/>
    <w:rsid w:val="00C46F7F"/>
    <w:rsid w:val="00C474B8"/>
    <w:rsid w:val="00C50D71"/>
    <w:rsid w:val="00C513E4"/>
    <w:rsid w:val="00C53A17"/>
    <w:rsid w:val="00C53F02"/>
    <w:rsid w:val="00C55611"/>
    <w:rsid w:val="00C57022"/>
    <w:rsid w:val="00C61472"/>
    <w:rsid w:val="00C627DF"/>
    <w:rsid w:val="00C62BD5"/>
    <w:rsid w:val="00C6437C"/>
    <w:rsid w:val="00C659D7"/>
    <w:rsid w:val="00C70335"/>
    <w:rsid w:val="00C7075C"/>
    <w:rsid w:val="00C7311B"/>
    <w:rsid w:val="00C75FF0"/>
    <w:rsid w:val="00C76032"/>
    <w:rsid w:val="00C774B1"/>
    <w:rsid w:val="00C81604"/>
    <w:rsid w:val="00C83398"/>
    <w:rsid w:val="00C833A8"/>
    <w:rsid w:val="00C85090"/>
    <w:rsid w:val="00C8626A"/>
    <w:rsid w:val="00C86609"/>
    <w:rsid w:val="00C87CD0"/>
    <w:rsid w:val="00C92916"/>
    <w:rsid w:val="00C9497C"/>
    <w:rsid w:val="00C95EE9"/>
    <w:rsid w:val="00C95FB8"/>
    <w:rsid w:val="00C9665E"/>
    <w:rsid w:val="00CA408F"/>
    <w:rsid w:val="00CA49D0"/>
    <w:rsid w:val="00CA6B6B"/>
    <w:rsid w:val="00CA6D8B"/>
    <w:rsid w:val="00CB1090"/>
    <w:rsid w:val="00CB14D4"/>
    <w:rsid w:val="00CB204F"/>
    <w:rsid w:val="00CB2ADC"/>
    <w:rsid w:val="00CB3A0B"/>
    <w:rsid w:val="00CB3BAC"/>
    <w:rsid w:val="00CB4312"/>
    <w:rsid w:val="00CB6EE4"/>
    <w:rsid w:val="00CC0B9C"/>
    <w:rsid w:val="00CC0DA4"/>
    <w:rsid w:val="00CC1728"/>
    <w:rsid w:val="00CC1A2A"/>
    <w:rsid w:val="00CC48F0"/>
    <w:rsid w:val="00CC527F"/>
    <w:rsid w:val="00CC5404"/>
    <w:rsid w:val="00CC561C"/>
    <w:rsid w:val="00CC5F18"/>
    <w:rsid w:val="00CC6AE5"/>
    <w:rsid w:val="00CC6B49"/>
    <w:rsid w:val="00CC6DF1"/>
    <w:rsid w:val="00CD004E"/>
    <w:rsid w:val="00CD03F3"/>
    <w:rsid w:val="00CD095E"/>
    <w:rsid w:val="00CD1100"/>
    <w:rsid w:val="00CD2481"/>
    <w:rsid w:val="00CD4AAA"/>
    <w:rsid w:val="00CD54F1"/>
    <w:rsid w:val="00CD5DD6"/>
    <w:rsid w:val="00CD5F78"/>
    <w:rsid w:val="00CE0686"/>
    <w:rsid w:val="00CE0FA6"/>
    <w:rsid w:val="00CE20CE"/>
    <w:rsid w:val="00CE3F75"/>
    <w:rsid w:val="00CE51F6"/>
    <w:rsid w:val="00CE73F3"/>
    <w:rsid w:val="00CF00AC"/>
    <w:rsid w:val="00CF2917"/>
    <w:rsid w:val="00CF2FCE"/>
    <w:rsid w:val="00CF3F61"/>
    <w:rsid w:val="00CF7528"/>
    <w:rsid w:val="00D0252B"/>
    <w:rsid w:val="00D026A5"/>
    <w:rsid w:val="00D040CB"/>
    <w:rsid w:val="00D058D2"/>
    <w:rsid w:val="00D06836"/>
    <w:rsid w:val="00D10133"/>
    <w:rsid w:val="00D1260E"/>
    <w:rsid w:val="00D14CC0"/>
    <w:rsid w:val="00D16722"/>
    <w:rsid w:val="00D168FB"/>
    <w:rsid w:val="00D17AB9"/>
    <w:rsid w:val="00D21107"/>
    <w:rsid w:val="00D237B1"/>
    <w:rsid w:val="00D24C1B"/>
    <w:rsid w:val="00D255E6"/>
    <w:rsid w:val="00D26027"/>
    <w:rsid w:val="00D2737C"/>
    <w:rsid w:val="00D30759"/>
    <w:rsid w:val="00D3203E"/>
    <w:rsid w:val="00D321C4"/>
    <w:rsid w:val="00D3258F"/>
    <w:rsid w:val="00D32BB0"/>
    <w:rsid w:val="00D348C4"/>
    <w:rsid w:val="00D37D91"/>
    <w:rsid w:val="00D41601"/>
    <w:rsid w:val="00D41990"/>
    <w:rsid w:val="00D41EF8"/>
    <w:rsid w:val="00D41F0B"/>
    <w:rsid w:val="00D42B6D"/>
    <w:rsid w:val="00D459EC"/>
    <w:rsid w:val="00D4609B"/>
    <w:rsid w:val="00D47066"/>
    <w:rsid w:val="00D51807"/>
    <w:rsid w:val="00D52A0C"/>
    <w:rsid w:val="00D54126"/>
    <w:rsid w:val="00D543E0"/>
    <w:rsid w:val="00D5484F"/>
    <w:rsid w:val="00D54D96"/>
    <w:rsid w:val="00D54E30"/>
    <w:rsid w:val="00D55D13"/>
    <w:rsid w:val="00D56CD6"/>
    <w:rsid w:val="00D620BD"/>
    <w:rsid w:val="00D65933"/>
    <w:rsid w:val="00D66310"/>
    <w:rsid w:val="00D7189A"/>
    <w:rsid w:val="00D71AE5"/>
    <w:rsid w:val="00D74C50"/>
    <w:rsid w:val="00D75D09"/>
    <w:rsid w:val="00D75D12"/>
    <w:rsid w:val="00D830E2"/>
    <w:rsid w:val="00D840B0"/>
    <w:rsid w:val="00D8644B"/>
    <w:rsid w:val="00D86AB3"/>
    <w:rsid w:val="00D90F82"/>
    <w:rsid w:val="00D91B2C"/>
    <w:rsid w:val="00D92548"/>
    <w:rsid w:val="00D92C1F"/>
    <w:rsid w:val="00D960D9"/>
    <w:rsid w:val="00D9765E"/>
    <w:rsid w:val="00D97CEB"/>
    <w:rsid w:val="00DA0304"/>
    <w:rsid w:val="00DA1D8E"/>
    <w:rsid w:val="00DA2C2D"/>
    <w:rsid w:val="00DB33BC"/>
    <w:rsid w:val="00DB4413"/>
    <w:rsid w:val="00DB4697"/>
    <w:rsid w:val="00DB57F8"/>
    <w:rsid w:val="00DB6248"/>
    <w:rsid w:val="00DB672A"/>
    <w:rsid w:val="00DB687E"/>
    <w:rsid w:val="00DB74F0"/>
    <w:rsid w:val="00DC3210"/>
    <w:rsid w:val="00DC5E06"/>
    <w:rsid w:val="00DC6F98"/>
    <w:rsid w:val="00DD05B1"/>
    <w:rsid w:val="00DD0C89"/>
    <w:rsid w:val="00DD4470"/>
    <w:rsid w:val="00DE1F8A"/>
    <w:rsid w:val="00DE499F"/>
    <w:rsid w:val="00DE682E"/>
    <w:rsid w:val="00DE6F45"/>
    <w:rsid w:val="00DE749D"/>
    <w:rsid w:val="00DE7D83"/>
    <w:rsid w:val="00DF2ACC"/>
    <w:rsid w:val="00DF2C55"/>
    <w:rsid w:val="00DF3863"/>
    <w:rsid w:val="00DF5381"/>
    <w:rsid w:val="00DF6349"/>
    <w:rsid w:val="00DF6D42"/>
    <w:rsid w:val="00E01473"/>
    <w:rsid w:val="00E02274"/>
    <w:rsid w:val="00E02D72"/>
    <w:rsid w:val="00E03DBC"/>
    <w:rsid w:val="00E04459"/>
    <w:rsid w:val="00E07721"/>
    <w:rsid w:val="00E13AE9"/>
    <w:rsid w:val="00E1479E"/>
    <w:rsid w:val="00E14CD4"/>
    <w:rsid w:val="00E22E40"/>
    <w:rsid w:val="00E23C1F"/>
    <w:rsid w:val="00E248E5"/>
    <w:rsid w:val="00E24BC4"/>
    <w:rsid w:val="00E27E9A"/>
    <w:rsid w:val="00E33057"/>
    <w:rsid w:val="00E33AF4"/>
    <w:rsid w:val="00E37E9D"/>
    <w:rsid w:val="00E40113"/>
    <w:rsid w:val="00E4025B"/>
    <w:rsid w:val="00E40278"/>
    <w:rsid w:val="00E402F3"/>
    <w:rsid w:val="00E41456"/>
    <w:rsid w:val="00E42BD8"/>
    <w:rsid w:val="00E42F7C"/>
    <w:rsid w:val="00E4326A"/>
    <w:rsid w:val="00E43F57"/>
    <w:rsid w:val="00E44A0B"/>
    <w:rsid w:val="00E45E3B"/>
    <w:rsid w:val="00E46D4F"/>
    <w:rsid w:val="00E4734F"/>
    <w:rsid w:val="00E47759"/>
    <w:rsid w:val="00E47E7C"/>
    <w:rsid w:val="00E50BFD"/>
    <w:rsid w:val="00E5420B"/>
    <w:rsid w:val="00E545D4"/>
    <w:rsid w:val="00E56145"/>
    <w:rsid w:val="00E56C5A"/>
    <w:rsid w:val="00E628B3"/>
    <w:rsid w:val="00E63E09"/>
    <w:rsid w:val="00E67D20"/>
    <w:rsid w:val="00E7139A"/>
    <w:rsid w:val="00E75394"/>
    <w:rsid w:val="00E7568A"/>
    <w:rsid w:val="00E76711"/>
    <w:rsid w:val="00E8183E"/>
    <w:rsid w:val="00E82B3E"/>
    <w:rsid w:val="00E83211"/>
    <w:rsid w:val="00E84DFA"/>
    <w:rsid w:val="00E85EE1"/>
    <w:rsid w:val="00E8673D"/>
    <w:rsid w:val="00E870AD"/>
    <w:rsid w:val="00E913FF"/>
    <w:rsid w:val="00E94B5D"/>
    <w:rsid w:val="00E954CA"/>
    <w:rsid w:val="00E95F44"/>
    <w:rsid w:val="00E95F5E"/>
    <w:rsid w:val="00E97F93"/>
    <w:rsid w:val="00EA1074"/>
    <w:rsid w:val="00EA5957"/>
    <w:rsid w:val="00EA60D6"/>
    <w:rsid w:val="00EB410E"/>
    <w:rsid w:val="00EB6946"/>
    <w:rsid w:val="00EB7583"/>
    <w:rsid w:val="00EC4CD3"/>
    <w:rsid w:val="00EC5ADD"/>
    <w:rsid w:val="00EC5D1A"/>
    <w:rsid w:val="00EC7EA8"/>
    <w:rsid w:val="00ED0DF8"/>
    <w:rsid w:val="00ED1D36"/>
    <w:rsid w:val="00ED20E8"/>
    <w:rsid w:val="00ED2D84"/>
    <w:rsid w:val="00ED6187"/>
    <w:rsid w:val="00ED69F6"/>
    <w:rsid w:val="00ED775B"/>
    <w:rsid w:val="00EE16F8"/>
    <w:rsid w:val="00EE1A74"/>
    <w:rsid w:val="00EE2EF0"/>
    <w:rsid w:val="00EE3570"/>
    <w:rsid w:val="00EE3686"/>
    <w:rsid w:val="00EE5D26"/>
    <w:rsid w:val="00EE75F3"/>
    <w:rsid w:val="00EF25CC"/>
    <w:rsid w:val="00EF48B8"/>
    <w:rsid w:val="00EF68DA"/>
    <w:rsid w:val="00EF7582"/>
    <w:rsid w:val="00F01136"/>
    <w:rsid w:val="00F013B1"/>
    <w:rsid w:val="00F0272B"/>
    <w:rsid w:val="00F03555"/>
    <w:rsid w:val="00F06CB1"/>
    <w:rsid w:val="00F06D69"/>
    <w:rsid w:val="00F10398"/>
    <w:rsid w:val="00F139AB"/>
    <w:rsid w:val="00F1437D"/>
    <w:rsid w:val="00F144D1"/>
    <w:rsid w:val="00F1558B"/>
    <w:rsid w:val="00F15F57"/>
    <w:rsid w:val="00F16490"/>
    <w:rsid w:val="00F170D6"/>
    <w:rsid w:val="00F21A09"/>
    <w:rsid w:val="00F26326"/>
    <w:rsid w:val="00F26D2D"/>
    <w:rsid w:val="00F276B7"/>
    <w:rsid w:val="00F306CD"/>
    <w:rsid w:val="00F329EC"/>
    <w:rsid w:val="00F34F08"/>
    <w:rsid w:val="00F353C6"/>
    <w:rsid w:val="00F35825"/>
    <w:rsid w:val="00F36A01"/>
    <w:rsid w:val="00F374E3"/>
    <w:rsid w:val="00F41210"/>
    <w:rsid w:val="00F4188D"/>
    <w:rsid w:val="00F443BD"/>
    <w:rsid w:val="00F4483D"/>
    <w:rsid w:val="00F4565D"/>
    <w:rsid w:val="00F47AC7"/>
    <w:rsid w:val="00F5356F"/>
    <w:rsid w:val="00F53B27"/>
    <w:rsid w:val="00F53E29"/>
    <w:rsid w:val="00F57A6D"/>
    <w:rsid w:val="00F60197"/>
    <w:rsid w:val="00F60659"/>
    <w:rsid w:val="00F60BDE"/>
    <w:rsid w:val="00F6352E"/>
    <w:rsid w:val="00F63776"/>
    <w:rsid w:val="00F642A5"/>
    <w:rsid w:val="00F653F7"/>
    <w:rsid w:val="00F65BC9"/>
    <w:rsid w:val="00F65F65"/>
    <w:rsid w:val="00F6663A"/>
    <w:rsid w:val="00F672AF"/>
    <w:rsid w:val="00F70DFF"/>
    <w:rsid w:val="00F74119"/>
    <w:rsid w:val="00F7557E"/>
    <w:rsid w:val="00F7566C"/>
    <w:rsid w:val="00F75C20"/>
    <w:rsid w:val="00F840B8"/>
    <w:rsid w:val="00F86C42"/>
    <w:rsid w:val="00F96B4E"/>
    <w:rsid w:val="00F97848"/>
    <w:rsid w:val="00FA18A7"/>
    <w:rsid w:val="00FA309E"/>
    <w:rsid w:val="00FA56A0"/>
    <w:rsid w:val="00FA7841"/>
    <w:rsid w:val="00FB1398"/>
    <w:rsid w:val="00FB2B4C"/>
    <w:rsid w:val="00FB316F"/>
    <w:rsid w:val="00FB33E0"/>
    <w:rsid w:val="00FB5D70"/>
    <w:rsid w:val="00FC0340"/>
    <w:rsid w:val="00FC16B1"/>
    <w:rsid w:val="00FC4EBE"/>
    <w:rsid w:val="00FC5830"/>
    <w:rsid w:val="00FD25BE"/>
    <w:rsid w:val="00FD2970"/>
    <w:rsid w:val="00FD3B92"/>
    <w:rsid w:val="00FD49EE"/>
    <w:rsid w:val="00FD678C"/>
    <w:rsid w:val="00FD6794"/>
    <w:rsid w:val="00FE2D97"/>
    <w:rsid w:val="00FE4128"/>
    <w:rsid w:val="00FE50E9"/>
    <w:rsid w:val="00FE5C97"/>
    <w:rsid w:val="00FE729E"/>
    <w:rsid w:val="00FF079F"/>
    <w:rsid w:val="00FF0AF9"/>
    <w:rsid w:val="00FF0DA5"/>
    <w:rsid w:val="00FF1155"/>
    <w:rsid w:val="00FF42C3"/>
    <w:rsid w:val="00FF4F02"/>
    <w:rsid w:val="00FF55A9"/>
    <w:rsid w:val="00FF6763"/>
    <w:rsid w:val="3AD7B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9f,#fc0,#7b7b7b,#2e74b5,#f93,purple,#090"/>
    </o:shapedefaults>
    <o:shapelayout v:ext="edit">
      <o:idmap v:ext="edit" data="2"/>
    </o:shapelayout>
  </w:shapeDefaults>
  <w:decimalSymbol w:val="."/>
  <w:listSeparator w:val=","/>
  <w14:docId w14:val="0405C331"/>
  <w15:docId w15:val="{B82F47CB-2DB2-4E9B-A7AF-F0EE0112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56F"/>
    <w:pPr>
      <w:widowControl w:val="0"/>
      <w:spacing w:line="360" w:lineRule="auto"/>
      <w:ind w:firstLineChars="200" w:firstLine="200"/>
      <w:jc w:val="both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722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16722"/>
    <w:rPr>
      <w:rFonts w:ascii="Times New Roman" w:eastAsia="宋体" w:hAnsi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D16722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16722"/>
    <w:rPr>
      <w:rFonts w:ascii="Times New Roman" w:eastAsia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16722"/>
    <w:pPr>
      <w:spacing w:line="240" w:lineRule="auto"/>
    </w:pPr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16722"/>
    <w:rPr>
      <w:rFonts w:ascii="Times New Roman" w:eastAsia="Times New Roman" w:hAnsi="Times New Roman" w:cs="Times New Roman"/>
      <w:noProof/>
      <w:sz w:val="20"/>
    </w:rPr>
  </w:style>
  <w:style w:type="character" w:styleId="a5">
    <w:name w:val="Hyperlink"/>
    <w:basedOn w:val="a0"/>
    <w:uiPriority w:val="99"/>
    <w:unhideWhenUsed/>
    <w:rsid w:val="00D1672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16722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BF7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770917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770917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770917"/>
    <w:rPr>
      <w:rFonts w:ascii="Times New Roman" w:eastAsia="宋体" w:hAnsi="Times New Roman"/>
      <w:sz w:val="24"/>
    </w:rPr>
  </w:style>
  <w:style w:type="paragraph" w:styleId="ab">
    <w:name w:val="header"/>
    <w:basedOn w:val="a"/>
    <w:link w:val="ac"/>
    <w:uiPriority w:val="99"/>
    <w:unhideWhenUsed/>
    <w:rsid w:val="00381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3812C5"/>
    <w:rPr>
      <w:rFonts w:ascii="Times New Roman" w:eastAsia="宋体" w:hAnsi="Times New Roman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3812C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3812C5"/>
    <w:rPr>
      <w:rFonts w:ascii="Times New Roman" w:eastAsia="宋体" w:hAnsi="Times New Roman"/>
      <w:sz w:val="18"/>
      <w:szCs w:val="18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402A7E"/>
    <w:rPr>
      <w:b/>
      <w:bCs/>
      <w:sz w:val="21"/>
    </w:rPr>
  </w:style>
  <w:style w:type="character" w:customStyle="1" w:styleId="af0">
    <w:name w:val="批注主题 字符"/>
    <w:basedOn w:val="aa"/>
    <w:link w:val="af"/>
    <w:uiPriority w:val="99"/>
    <w:semiHidden/>
    <w:rsid w:val="00402A7E"/>
    <w:rPr>
      <w:rFonts w:ascii="Times New Roman" w:eastAsia="宋体" w:hAnsi="Times New Roman"/>
      <w:b/>
      <w:bCs/>
      <w:sz w:val="24"/>
    </w:rPr>
  </w:style>
  <w:style w:type="paragraph" w:styleId="af1">
    <w:name w:val="Revision"/>
    <w:hidden/>
    <w:uiPriority w:val="99"/>
    <w:semiHidden/>
    <w:rsid w:val="00421433"/>
    <w:rPr>
      <w:rFonts w:ascii="Times New Roman" w:eastAsia="宋体" w:hAnsi="Times New Roman"/>
    </w:rPr>
  </w:style>
  <w:style w:type="paragraph" w:styleId="af2">
    <w:name w:val="footnote text"/>
    <w:basedOn w:val="a"/>
    <w:link w:val="af3"/>
    <w:uiPriority w:val="99"/>
    <w:unhideWhenUsed/>
    <w:rsid w:val="00CA408F"/>
    <w:pPr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f3">
    <w:name w:val="脚注文本 字符"/>
    <w:basedOn w:val="a0"/>
    <w:link w:val="af2"/>
    <w:uiPriority w:val="99"/>
    <w:rsid w:val="00CA408F"/>
    <w:rPr>
      <w:sz w:val="18"/>
      <w:szCs w:val="18"/>
    </w:rPr>
  </w:style>
  <w:style w:type="paragraph" w:styleId="af4">
    <w:name w:val="List Paragraph"/>
    <w:basedOn w:val="a"/>
    <w:uiPriority w:val="34"/>
    <w:qFormat/>
    <w:rsid w:val="00402649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tif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tiff"/><Relationship Id="rId7" Type="http://schemas.openxmlformats.org/officeDocument/2006/relationships/hyperlink" Target="mailto:adruan@hhu.edu.cn" TargetMode="External"/><Relationship Id="rId12" Type="http://schemas.openxmlformats.org/officeDocument/2006/relationships/header" Target="header3.xml"/><Relationship Id="rId17" Type="http://schemas.openxmlformats.org/officeDocument/2006/relationships/image" Target="media/image4.tif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tiff"/><Relationship Id="rId20" Type="http://schemas.openxmlformats.org/officeDocument/2006/relationships/image" Target="media/image7.t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image" Target="media/image2.tiff"/><Relationship Id="rId23" Type="http://schemas.openxmlformats.org/officeDocument/2006/relationships/chart" Target="charts/chart1.xm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tiff"/><Relationship Id="rId22" Type="http://schemas.openxmlformats.org/officeDocument/2006/relationships/image" Target="media/image9.tif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erry\Documents\GitHub\VPA2021\outputs\meanwidth_season_tren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666170588206138"/>
          <c:y val="5.1386119421047267E-2"/>
          <c:w val="0.75211989898339027"/>
          <c:h val="0.83428860418071482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dPt>
            <c:idx val="17"/>
            <c:marker>
              <c:symbol val="circle"/>
              <c:size val="5"/>
              <c:spPr>
                <a:solidFill>
                  <a:srgbClr val="C00000"/>
                </a:solidFill>
                <a:ln w="9525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1E01-45F1-BC12-EF5D136975DA}"/>
              </c:ext>
            </c:extLst>
          </c:dPt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1"/>
            <c:dispEq val="0"/>
            <c:trendlineLbl>
              <c:layout>
                <c:manualLayout>
                  <c:x val="3.6434636179866808E-2"/>
                  <c:y val="0.10318460192475941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meanwidth_season_trend!$A$22:$A$82</c:f>
              <c:numCache>
                <c:formatCode>General</c:formatCode>
                <c:ptCount val="6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</c:v>
                </c:pt>
                <c:pt idx="10">
                  <c:v>2</c:v>
                </c:pt>
                <c:pt idx="11">
                  <c:v>3</c:v>
                </c:pt>
                <c:pt idx="12">
                  <c:v>4</c:v>
                </c:pt>
                <c:pt idx="13">
                  <c:v>5</c:v>
                </c:pt>
                <c:pt idx="14">
                  <c:v>6</c:v>
                </c:pt>
                <c:pt idx="15">
                  <c:v>7</c:v>
                </c:pt>
                <c:pt idx="16">
                  <c:v>8</c:v>
                </c:pt>
                <c:pt idx="17">
                  <c:v>1</c:v>
                </c:pt>
                <c:pt idx="18">
                  <c:v>2</c:v>
                </c:pt>
                <c:pt idx="19">
                  <c:v>3</c:v>
                </c:pt>
                <c:pt idx="20">
                  <c:v>4</c:v>
                </c:pt>
                <c:pt idx="21">
                  <c:v>5</c:v>
                </c:pt>
                <c:pt idx="22">
                  <c:v>6</c:v>
                </c:pt>
                <c:pt idx="23">
                  <c:v>7</c:v>
                </c:pt>
                <c:pt idx="24">
                  <c:v>8</c:v>
                </c:pt>
                <c:pt idx="25">
                  <c:v>9</c:v>
                </c:pt>
                <c:pt idx="26">
                  <c:v>10</c:v>
                </c:pt>
                <c:pt idx="27">
                  <c:v>11</c:v>
                </c:pt>
                <c:pt idx="28">
                  <c:v>1</c:v>
                </c:pt>
                <c:pt idx="29">
                  <c:v>2</c:v>
                </c:pt>
                <c:pt idx="30">
                  <c:v>3</c:v>
                </c:pt>
                <c:pt idx="31">
                  <c:v>4</c:v>
                </c:pt>
                <c:pt idx="32">
                  <c:v>5</c:v>
                </c:pt>
                <c:pt idx="33">
                  <c:v>6</c:v>
                </c:pt>
                <c:pt idx="34">
                  <c:v>7</c:v>
                </c:pt>
                <c:pt idx="35">
                  <c:v>8</c:v>
                </c:pt>
                <c:pt idx="36">
                  <c:v>9</c:v>
                </c:pt>
                <c:pt idx="37">
                  <c:v>10</c:v>
                </c:pt>
                <c:pt idx="38">
                  <c:v>11</c:v>
                </c:pt>
                <c:pt idx="39">
                  <c:v>1</c:v>
                </c:pt>
                <c:pt idx="40">
                  <c:v>2</c:v>
                </c:pt>
                <c:pt idx="41">
                  <c:v>3</c:v>
                </c:pt>
                <c:pt idx="42">
                  <c:v>4</c:v>
                </c:pt>
                <c:pt idx="43">
                  <c:v>5</c:v>
                </c:pt>
                <c:pt idx="44">
                  <c:v>6</c:v>
                </c:pt>
                <c:pt idx="45">
                  <c:v>7</c:v>
                </c:pt>
                <c:pt idx="46">
                  <c:v>8</c:v>
                </c:pt>
                <c:pt idx="47">
                  <c:v>9</c:v>
                </c:pt>
                <c:pt idx="48">
                  <c:v>10</c:v>
                </c:pt>
                <c:pt idx="49">
                  <c:v>11</c:v>
                </c:pt>
                <c:pt idx="50">
                  <c:v>1</c:v>
                </c:pt>
                <c:pt idx="51">
                  <c:v>2</c:v>
                </c:pt>
                <c:pt idx="52">
                  <c:v>3</c:v>
                </c:pt>
                <c:pt idx="53">
                  <c:v>4</c:v>
                </c:pt>
                <c:pt idx="54">
                  <c:v>5</c:v>
                </c:pt>
                <c:pt idx="55">
                  <c:v>6</c:v>
                </c:pt>
                <c:pt idx="56">
                  <c:v>7</c:v>
                </c:pt>
                <c:pt idx="57">
                  <c:v>8</c:v>
                </c:pt>
                <c:pt idx="58">
                  <c:v>9</c:v>
                </c:pt>
                <c:pt idx="59">
                  <c:v>10</c:v>
                </c:pt>
                <c:pt idx="60">
                  <c:v>11</c:v>
                </c:pt>
              </c:numCache>
            </c:numRef>
          </c:xVal>
          <c:yVal>
            <c:numRef>
              <c:f>meanwidth_season_trend!$B$22:$B$82</c:f>
              <c:numCache>
                <c:formatCode>General</c:formatCode>
                <c:ptCount val="61"/>
                <c:pt idx="0">
                  <c:v>6.2848856319999999</c:v>
                </c:pt>
                <c:pt idx="1">
                  <c:v>6.4414154699999999</c:v>
                </c:pt>
                <c:pt idx="2">
                  <c:v>6.4238373490000003</c:v>
                </c:pt>
                <c:pt idx="4">
                  <c:v>6.4442126489999998</c:v>
                </c:pt>
                <c:pt idx="6">
                  <c:v>6.6500686980000001</c:v>
                </c:pt>
                <c:pt idx="8">
                  <c:v>6.3684504789999998</c:v>
                </c:pt>
                <c:pt idx="9">
                  <c:v>6.3780389550000001</c:v>
                </c:pt>
                <c:pt idx="10">
                  <c:v>6.4112680959999997</c:v>
                </c:pt>
                <c:pt idx="11">
                  <c:v>6.5041648920000004</c:v>
                </c:pt>
                <c:pt idx="12">
                  <c:v>6.5334821390000002</c:v>
                </c:pt>
                <c:pt idx="13">
                  <c:v>6.4905829839999996</c:v>
                </c:pt>
                <c:pt idx="14">
                  <c:v>6.6089642450000001</c:v>
                </c:pt>
                <c:pt idx="15">
                  <c:v>6.5003916439999996</c:v>
                </c:pt>
                <c:pt idx="16">
                  <c:v>6.4429645840000003</c:v>
                </c:pt>
                <c:pt idx="17">
                  <c:v>5.7446156390000001</c:v>
                </c:pt>
                <c:pt idx="18">
                  <c:v>6.4514781269999997</c:v>
                </c:pt>
                <c:pt idx="19">
                  <c:v>6.4408036329999998</c:v>
                </c:pt>
                <c:pt idx="20">
                  <c:v>6.4343853810000002</c:v>
                </c:pt>
                <c:pt idx="22">
                  <c:v>6.6606328450000003</c:v>
                </c:pt>
                <c:pt idx="23">
                  <c:v>6.6732827199999996</c:v>
                </c:pt>
                <c:pt idx="24">
                  <c:v>6.4500819539999998</c:v>
                </c:pt>
                <c:pt idx="25">
                  <c:v>6.55242551</c:v>
                </c:pt>
                <c:pt idx="26">
                  <c:v>6.2986154980000002</c:v>
                </c:pt>
                <c:pt idx="27">
                  <c:v>6.3737883880000004</c:v>
                </c:pt>
                <c:pt idx="28">
                  <c:v>6.5718637449999999</c:v>
                </c:pt>
                <c:pt idx="29">
                  <c:v>6.5612363260000004</c:v>
                </c:pt>
                <c:pt idx="30">
                  <c:v>6.4855927949999996</c:v>
                </c:pt>
                <c:pt idx="31">
                  <c:v>6.5142376889999998</c:v>
                </c:pt>
                <c:pt idx="32">
                  <c:v>6.6458752299999997</c:v>
                </c:pt>
                <c:pt idx="33">
                  <c:v>6.6041609819999998</c:v>
                </c:pt>
                <c:pt idx="34">
                  <c:v>6.5898822240000001</c:v>
                </c:pt>
                <c:pt idx="35">
                  <c:v>6.5325018229999996</c:v>
                </c:pt>
                <c:pt idx="36">
                  <c:v>6.513075368</c:v>
                </c:pt>
                <c:pt idx="37">
                  <c:v>6.5208368889999999</c:v>
                </c:pt>
                <c:pt idx="38">
                  <c:v>6.4475626510000001</c:v>
                </c:pt>
                <c:pt idx="39">
                  <c:v>6.3884467269999998</c:v>
                </c:pt>
                <c:pt idx="40">
                  <c:v>6.4639709759999997</c:v>
                </c:pt>
                <c:pt idx="41">
                  <c:v>6.5358344099999997</c:v>
                </c:pt>
                <c:pt idx="42">
                  <c:v>6.5182496189999997</c:v>
                </c:pt>
                <c:pt idx="43">
                  <c:v>6.4759587080000003</c:v>
                </c:pt>
                <c:pt idx="44">
                  <c:v>6.5664644540000001</c:v>
                </c:pt>
                <c:pt idx="45">
                  <c:v>6.6497009839999999</c:v>
                </c:pt>
                <c:pt idx="46">
                  <c:v>6.5001386410000004</c:v>
                </c:pt>
                <c:pt idx="47">
                  <c:v>6.4459273320000001</c:v>
                </c:pt>
                <c:pt idx="48">
                  <c:v>6.4688279690000003</c:v>
                </c:pt>
                <c:pt idx="49">
                  <c:v>6.4168042290000002</c:v>
                </c:pt>
                <c:pt idx="50">
                  <c:v>6.4668842309999999</c:v>
                </c:pt>
                <c:pt idx="51">
                  <c:v>6.4960200910000001</c:v>
                </c:pt>
                <c:pt idx="52">
                  <c:v>6.5052896530000002</c:v>
                </c:pt>
                <c:pt idx="53">
                  <c:v>6.6170174729999998</c:v>
                </c:pt>
                <c:pt idx="54">
                  <c:v>6.5694473999999996</c:v>
                </c:pt>
                <c:pt idx="55">
                  <c:v>6.5351938990000003</c:v>
                </c:pt>
                <c:pt idx="56">
                  <c:v>6.4716675769999998</c:v>
                </c:pt>
                <c:pt idx="57">
                  <c:v>6.5096191890000004</c:v>
                </c:pt>
                <c:pt idx="58">
                  <c:v>6.454908541</c:v>
                </c:pt>
                <c:pt idx="59">
                  <c:v>6.43478394</c:v>
                </c:pt>
                <c:pt idx="60">
                  <c:v>6.423700148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E01-45F1-BC12-EF5D136975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60668464"/>
        <c:axId val="860660264"/>
      </c:scatterChart>
      <c:valAx>
        <c:axId val="860668464"/>
        <c:scaling>
          <c:orientation val="minMax"/>
          <c:max val="12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>
                    <a:solidFill>
                      <a:schemeClr val="tx1"/>
                    </a:solidFill>
                  </a:rPr>
                  <a:t>Sediment</a:t>
                </a:r>
                <a:r>
                  <a:rPr lang="en-US" altLang="zh-CN" baseline="0">
                    <a:solidFill>
                      <a:schemeClr val="tx1"/>
                    </a:solidFill>
                  </a:rPr>
                  <a:t> layer</a:t>
                </a:r>
                <a:endParaRPr lang="zh-CN" altLang="en-US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60660264"/>
        <c:crosses val="autoZero"/>
        <c:crossBetween val="midCat"/>
        <c:majorUnit val="1"/>
      </c:valAx>
      <c:valAx>
        <c:axId val="860660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>
                    <a:solidFill>
                      <a:schemeClr val="tx1"/>
                    </a:solidFill>
                  </a:rPr>
                  <a:t>Mean</a:t>
                </a:r>
                <a:r>
                  <a:rPr lang="en-US" altLang="zh-CN" baseline="0">
                    <a:solidFill>
                      <a:schemeClr val="tx1"/>
                    </a:solidFill>
                  </a:rPr>
                  <a:t> niche breadth index</a:t>
                </a:r>
                <a:endParaRPr lang="zh-CN" altLang="en-US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60668464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0.22753</cdr:x>
      <cdr:y>0.68783</cdr:y>
    </cdr:from>
    <cdr:to>
      <cdr:x>0.3543</cdr:x>
      <cdr:y>0.74812</cdr:y>
    </cdr:to>
    <cdr:sp macro="" textlink="">
      <cdr:nvSpPr>
        <cdr:cNvPr id="2" name="文本框 1">
          <a:extLst xmlns:a="http://schemas.openxmlformats.org/drawingml/2006/main">
            <a:ext uri="{FF2B5EF4-FFF2-40B4-BE49-F238E27FC236}">
              <a16:creationId xmlns:a16="http://schemas.microsoft.com/office/drawing/2014/main" id="{E1013BCF-2DE0-4A67-94C3-B8EDD9E6AD69}"/>
            </a:ext>
          </a:extLst>
        </cdr:cNvPr>
        <cdr:cNvSpPr txBox="1"/>
      </cdr:nvSpPr>
      <cdr:spPr>
        <a:xfrm xmlns:a="http://schemas.openxmlformats.org/drawingml/2006/main">
          <a:off x="730725" y="1886844"/>
          <a:ext cx="407107" cy="1653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zh-CN" altLang="en-US" sz="1100"/>
        </a:p>
      </cdr:txBody>
    </cdr:sp>
  </cdr:relSizeAnchor>
  <cdr:relSizeAnchor xmlns:cdr="http://schemas.openxmlformats.org/drawingml/2006/chartDrawing">
    <cdr:from>
      <cdr:x>0.24844</cdr:x>
      <cdr:y>0.7386</cdr:y>
    </cdr:from>
    <cdr:to>
      <cdr:x>0.4016</cdr:x>
      <cdr:y>0.8221</cdr:y>
    </cdr:to>
    <cdr:sp macro="" textlink="">
      <cdr:nvSpPr>
        <cdr:cNvPr id="4" name="文本框 3">
          <a:extLst xmlns:a="http://schemas.openxmlformats.org/drawingml/2006/main">
            <a:ext uri="{FF2B5EF4-FFF2-40B4-BE49-F238E27FC236}">
              <a16:creationId xmlns:a16="http://schemas.microsoft.com/office/drawing/2014/main" id="{415E2AD8-071D-4EDF-A196-FACD735BD458}"/>
            </a:ext>
          </a:extLst>
        </cdr:cNvPr>
        <cdr:cNvSpPr txBox="1"/>
      </cdr:nvSpPr>
      <cdr:spPr>
        <a:xfrm xmlns:a="http://schemas.openxmlformats.org/drawingml/2006/main">
          <a:off x="1077506" y="2602067"/>
          <a:ext cx="664263" cy="2941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altLang="zh-CN" sz="1050">
              <a:solidFill>
                <a:srgbClr val="C00000"/>
              </a:solidFill>
            </a:rPr>
            <a:t>cC01</a:t>
          </a:r>
          <a:endParaRPr lang="zh-CN" altLang="en-US" sz="1050">
            <a:solidFill>
              <a:srgbClr val="C00000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6BF48-8F0A-46C6-BFC3-62E2242C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7876</Words>
  <Characters>44895</Characters>
  <Application>Microsoft Office Word</Application>
  <DocSecurity>0</DocSecurity>
  <Lines>374</Lines>
  <Paragraphs>105</Paragraphs>
  <ScaleCrop>false</ScaleCrop>
  <Company/>
  <LinksUpToDate>false</LinksUpToDate>
  <CharactersWithSpaces>52666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周笑腆</dc:creator>
  <cp:keywords/>
  <dc:description/>
  <cp:lastModifiedBy>周笑腆</cp:lastModifiedBy>
  <cp:revision>4</cp:revision>
  <cp:lastPrinted>2021-12-04T08:38:00Z</cp:lastPrinted>
  <dcterms:created xsi:type="dcterms:W3CDTF">2023-01-16T14:13:00Z</dcterms:created>
  <dcterms:modified xsi:type="dcterms:W3CDTF">2023-01-16T14:29:00Z</dcterms:modified>
</cp:coreProperties>
</file>