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5696B" w14:textId="1EE130A0" w:rsidR="00DE5D32" w:rsidRDefault="00DE5D32" w:rsidP="00392C87">
      <w:pPr>
        <w:jc w:val="left"/>
        <w:rPr>
          <w:noProof/>
        </w:rPr>
      </w:pPr>
      <w:r>
        <w:rPr>
          <w:noProof/>
        </w:rPr>
        <w:t xml:space="preserve">Number of online-only </w:t>
      </w:r>
      <w:r>
        <w:rPr>
          <w:rFonts w:hint="eastAsia"/>
          <w:noProof/>
        </w:rPr>
        <w:t>document:</w:t>
      </w:r>
      <w:r>
        <w:rPr>
          <w:noProof/>
        </w:rPr>
        <w:t xml:space="preserve"> 4, as following</w:t>
      </w:r>
      <w:r>
        <w:rPr>
          <w:rFonts w:hint="eastAsia"/>
          <w:noProof/>
        </w:rPr>
        <w:t>:</w:t>
      </w:r>
    </w:p>
    <w:p w14:paraId="40132DDC" w14:textId="3D022CEE" w:rsidR="00DE5D32" w:rsidRDefault="00392C87" w:rsidP="00392C87">
      <w:pPr>
        <w:jc w:val="left"/>
        <w:rPr>
          <w:noProof/>
        </w:rPr>
      </w:pPr>
      <w:r>
        <w:rPr>
          <w:rFonts w:hint="eastAsia"/>
          <w:noProof/>
        </w:rPr>
        <w:t>Supp</w:t>
      </w:r>
      <w:r>
        <w:rPr>
          <w:noProof/>
        </w:rPr>
        <w:t>. 1</w:t>
      </w:r>
      <w:r w:rsidR="00DE5D32">
        <w:rPr>
          <w:noProof/>
        </w:rPr>
        <w:t>.</w:t>
      </w:r>
      <w:r w:rsidR="00DE5D32" w:rsidRPr="00DE5D32">
        <w:rPr>
          <w:noProof/>
        </w:rPr>
        <w:t>Demographics and Clinicopathological of 27 Patients</w:t>
      </w:r>
    </w:p>
    <w:p w14:paraId="6B786520" w14:textId="6E78ABA4" w:rsidR="00DE5D32" w:rsidRDefault="00392C87" w:rsidP="00392C87">
      <w:pPr>
        <w:ind w:left="1260" w:hangingChars="450" w:hanging="1260"/>
        <w:jc w:val="left"/>
        <w:rPr>
          <w:noProof/>
        </w:rPr>
      </w:pPr>
      <w:r w:rsidRPr="00392C87">
        <w:rPr>
          <w:noProof/>
        </w:rPr>
        <w:t>Supp.</w:t>
      </w:r>
      <w:r>
        <w:rPr>
          <w:noProof/>
        </w:rPr>
        <w:t xml:space="preserve"> 2.</w:t>
      </w:r>
      <w:r w:rsidR="00DE5D32" w:rsidRPr="00DE5D32">
        <w:rPr>
          <w:noProof/>
        </w:rPr>
        <w:t>Kaplan-Meier curves for with/without brain metastasis</w:t>
      </w:r>
      <w:r w:rsidR="00DE5D32">
        <w:rPr>
          <w:noProof/>
        </w:rPr>
        <w:t xml:space="preserve"> </w:t>
      </w:r>
      <w:r w:rsidR="00DE5D32" w:rsidRPr="00DE5D32">
        <w:rPr>
          <w:noProof/>
        </w:rPr>
        <w:t>subgroup analysis of TCRT evaluation cohort</w:t>
      </w:r>
      <w:r w:rsidR="00DE5D32">
        <w:rPr>
          <w:rFonts w:hint="eastAsia"/>
          <w:noProof/>
        </w:rPr>
        <w:t>.</w:t>
      </w:r>
    </w:p>
    <w:p w14:paraId="7FB4876D" w14:textId="2E000C61" w:rsidR="00DE5D32" w:rsidRDefault="00392C87" w:rsidP="00392C87">
      <w:pPr>
        <w:ind w:left="1260" w:hangingChars="450" w:hanging="1260"/>
        <w:jc w:val="left"/>
        <w:rPr>
          <w:noProof/>
        </w:rPr>
      </w:pPr>
      <w:r w:rsidRPr="00392C87">
        <w:rPr>
          <w:noProof/>
        </w:rPr>
        <w:t xml:space="preserve">Supp. </w:t>
      </w:r>
      <w:r>
        <w:rPr>
          <w:noProof/>
        </w:rPr>
        <w:t>3</w:t>
      </w:r>
      <w:r w:rsidR="00DE5D32">
        <w:rPr>
          <w:noProof/>
        </w:rPr>
        <w:t>.K</w:t>
      </w:r>
      <w:r w:rsidR="00DE5D32" w:rsidRPr="00DE5D32">
        <w:rPr>
          <w:noProof/>
        </w:rPr>
        <w:t>aplan-Meier curves for ES-SCLC patients in TCRT</w:t>
      </w:r>
      <w:r w:rsidR="00DE5D32">
        <w:rPr>
          <w:rFonts w:hint="eastAsia"/>
          <w:noProof/>
        </w:rPr>
        <w:t xml:space="preserve"> </w:t>
      </w:r>
      <w:r w:rsidR="00DE5D32" w:rsidRPr="00DE5D32">
        <w:rPr>
          <w:noProof/>
        </w:rPr>
        <w:t>evaluation cohort.</w:t>
      </w:r>
    </w:p>
    <w:p w14:paraId="0A9FCB26" w14:textId="47D844D2" w:rsidR="00DE5D32" w:rsidRDefault="00392C87" w:rsidP="00392C87">
      <w:pPr>
        <w:jc w:val="left"/>
        <w:rPr>
          <w:noProof/>
        </w:rPr>
      </w:pPr>
      <w:r w:rsidRPr="00392C87">
        <w:rPr>
          <w:noProof/>
        </w:rPr>
        <w:t xml:space="preserve">Supp. </w:t>
      </w:r>
      <w:r>
        <w:rPr>
          <w:noProof/>
        </w:rPr>
        <w:t>4</w:t>
      </w:r>
      <w:r w:rsidR="00DE5D32">
        <w:rPr>
          <w:noProof/>
        </w:rPr>
        <w:t>.</w:t>
      </w:r>
      <w:r w:rsidR="00DE5D32" w:rsidRPr="00DE5D32">
        <w:rPr>
          <w:noProof/>
        </w:rPr>
        <w:t>Kaplan-Meier curves for LRRFS in timing of RT analysis.</w:t>
      </w:r>
    </w:p>
    <w:p w14:paraId="3B7C6927" w14:textId="239FAF24" w:rsidR="00DE5D32" w:rsidRPr="00DE5D32" w:rsidRDefault="00DE5D32" w:rsidP="00DE5D32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1D33FB2E" w14:textId="77777777" w:rsidR="00DE5D32" w:rsidRDefault="00DE5D32">
      <w:pPr>
        <w:rPr>
          <w:noProof/>
        </w:rPr>
      </w:pPr>
    </w:p>
    <w:p w14:paraId="059CB974" w14:textId="6E37C3AA" w:rsidR="00DE5D32" w:rsidRDefault="00DE5D32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6FA7D5C0" wp14:editId="0E9BCC47">
            <wp:extent cx="5274310" cy="59124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1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A342F" w14:textId="41C3FC4E" w:rsidR="00DE5D32" w:rsidRDefault="00DE5D32">
      <w:pPr>
        <w:rPr>
          <w:noProof/>
        </w:rPr>
      </w:pPr>
    </w:p>
    <w:p w14:paraId="16B30DF0" w14:textId="77777777" w:rsidR="00DE5D32" w:rsidRDefault="00DE5D32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664C0ECA" w14:textId="77777777" w:rsidR="00DE5D32" w:rsidRDefault="00DE5D32">
      <w:pPr>
        <w:rPr>
          <w:noProof/>
        </w:rPr>
        <w:sectPr w:rsidR="00DE5D3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75C32D9" w14:textId="00DD583D" w:rsidR="004E2C1E" w:rsidRDefault="00392C87">
      <w:pPr>
        <w:rPr>
          <w:noProof/>
        </w:rPr>
      </w:pPr>
      <w:r>
        <w:rPr>
          <w:noProof/>
        </w:rPr>
        <w:lastRenderedPageBreak/>
        <w:t>Supp. 2</w:t>
      </w:r>
      <w:r w:rsidR="004E2C1E">
        <w:rPr>
          <w:noProof/>
        </w:rPr>
        <w:t xml:space="preserve">. </w:t>
      </w:r>
      <w:r w:rsidR="004E2C1E" w:rsidRPr="004E2C1E">
        <w:rPr>
          <w:noProof/>
        </w:rPr>
        <w:t>(A)/(B)OS and LRRFS with brain metastasis. (C)/(D)OS and LRRFS with</w:t>
      </w:r>
      <w:r w:rsidR="008D0B6F">
        <w:rPr>
          <w:rFonts w:hint="eastAsia"/>
          <w:noProof/>
        </w:rPr>
        <w:t>o</w:t>
      </w:r>
      <w:r w:rsidR="004E2C1E" w:rsidRPr="004E2C1E">
        <w:rPr>
          <w:noProof/>
        </w:rPr>
        <w:t>ut brain metastasis.</w:t>
      </w:r>
    </w:p>
    <w:p w14:paraId="280822D3" w14:textId="36900F18" w:rsidR="004E2C1E" w:rsidRDefault="008D0B6F">
      <w:pPr>
        <w:widowControl/>
        <w:jc w:val="left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A56E2E5" wp14:editId="4B159058">
            <wp:simplePos x="0" y="0"/>
            <wp:positionH relativeFrom="column">
              <wp:posOffset>236220</wp:posOffset>
            </wp:positionH>
            <wp:positionV relativeFrom="paragraph">
              <wp:posOffset>57150</wp:posOffset>
            </wp:positionV>
            <wp:extent cx="7726680" cy="4965017"/>
            <wp:effectExtent l="0" t="0" r="7620" b="762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6680" cy="4965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2C1E">
        <w:rPr>
          <w:noProof/>
        </w:rPr>
        <w:br w:type="page"/>
      </w:r>
    </w:p>
    <w:p w14:paraId="0E2F85DA" w14:textId="55ACB104" w:rsidR="00DE5D32" w:rsidRDefault="00392C87">
      <w:pPr>
        <w:rPr>
          <w:noProof/>
        </w:rPr>
      </w:pPr>
      <w:r>
        <w:rPr>
          <w:noProof/>
        </w:rPr>
        <w:lastRenderedPageBreak/>
        <w:t>Supp. 3</w:t>
      </w:r>
      <w:r w:rsidR="004E2C1E" w:rsidRPr="004E2C1E">
        <w:rPr>
          <w:noProof/>
        </w:rPr>
        <w:t xml:space="preserve"> </w:t>
      </w:r>
      <w:r w:rsidR="007E70DC">
        <w:rPr>
          <w:rFonts w:hint="eastAsia"/>
          <w:noProof/>
        </w:rPr>
        <w:t>ES-SCLC</w:t>
      </w:r>
      <w:r w:rsidR="007E70DC">
        <w:rPr>
          <w:noProof/>
        </w:rPr>
        <w:t xml:space="preserve"> </w:t>
      </w:r>
      <w:r w:rsidR="007E70DC">
        <w:rPr>
          <w:rFonts w:hint="eastAsia"/>
          <w:noProof/>
        </w:rPr>
        <w:t>Patients</w:t>
      </w:r>
      <w:r w:rsidR="007E70DC">
        <w:rPr>
          <w:noProof/>
        </w:rPr>
        <w:t xml:space="preserve"> </w:t>
      </w:r>
      <w:r w:rsidR="007E70DC">
        <w:rPr>
          <w:rFonts w:hint="eastAsia"/>
          <w:noProof/>
        </w:rPr>
        <w:t>in</w:t>
      </w:r>
      <w:r w:rsidR="007E70DC">
        <w:rPr>
          <w:noProof/>
        </w:rPr>
        <w:t xml:space="preserve"> </w:t>
      </w:r>
      <w:r w:rsidR="007E70DC">
        <w:rPr>
          <w:rFonts w:hint="eastAsia"/>
          <w:noProof/>
        </w:rPr>
        <w:t>TCRT</w:t>
      </w:r>
      <w:r w:rsidR="007E70DC">
        <w:rPr>
          <w:noProof/>
        </w:rPr>
        <w:t xml:space="preserve"> </w:t>
      </w:r>
      <w:r w:rsidR="007E70DC">
        <w:rPr>
          <w:rFonts w:hint="eastAsia"/>
          <w:noProof/>
        </w:rPr>
        <w:t>Evaluation</w:t>
      </w:r>
      <w:r w:rsidR="007E70DC">
        <w:rPr>
          <w:noProof/>
        </w:rPr>
        <w:t xml:space="preserve"> </w:t>
      </w:r>
      <w:r w:rsidR="007E70DC">
        <w:rPr>
          <w:rFonts w:hint="eastAsia"/>
          <w:noProof/>
        </w:rPr>
        <w:t>Cohort,</w:t>
      </w:r>
      <w:r w:rsidR="007E70DC">
        <w:rPr>
          <w:noProof/>
        </w:rPr>
        <w:t xml:space="preserve"> </w:t>
      </w:r>
      <w:r w:rsidR="004E2C1E" w:rsidRPr="004E2C1E">
        <w:rPr>
          <w:noProof/>
        </w:rPr>
        <w:t>(A)OS. (B)PFS. (C)LRRFS.</w:t>
      </w:r>
    </w:p>
    <w:p w14:paraId="662C5757" w14:textId="4E1F9F30" w:rsidR="004E2C1E" w:rsidRDefault="004E2C1E">
      <w:pPr>
        <w:rPr>
          <w:noProof/>
        </w:rPr>
      </w:pPr>
    </w:p>
    <w:p w14:paraId="2E2AD492" w14:textId="77777777" w:rsidR="004E2C1E" w:rsidRDefault="004E2C1E">
      <w:pPr>
        <w:rPr>
          <w:noProof/>
        </w:rPr>
      </w:pPr>
    </w:p>
    <w:p w14:paraId="437EADB0" w14:textId="3D674EB2" w:rsidR="004E2C1E" w:rsidRDefault="004E2C1E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158F40E3" wp14:editId="3CBB20FF">
            <wp:extent cx="8813255" cy="2011680"/>
            <wp:effectExtent l="0" t="0" r="698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7033" cy="20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9C09A" w14:textId="77777777" w:rsidR="004E2C1E" w:rsidRDefault="004E2C1E">
      <w:pPr>
        <w:rPr>
          <w:noProof/>
        </w:rPr>
        <w:sectPr w:rsidR="004E2C1E" w:rsidSect="00DE5D32">
          <w:pgSz w:w="16838" w:h="11906" w:orient="landscape"/>
          <w:pgMar w:top="1800" w:right="1440" w:bottom="1800" w:left="1440" w:header="851" w:footer="992" w:gutter="0"/>
          <w:cols w:space="425"/>
          <w:docGrid w:type="lines" w:linePitch="381"/>
        </w:sectPr>
      </w:pPr>
    </w:p>
    <w:p w14:paraId="174CEA28" w14:textId="4168B825" w:rsidR="004E2C1E" w:rsidRDefault="00392C87">
      <w:pPr>
        <w:rPr>
          <w:rFonts w:hint="eastAsia"/>
          <w:noProof/>
        </w:rPr>
      </w:pPr>
      <w:r>
        <w:rPr>
          <w:noProof/>
        </w:rPr>
        <w:lastRenderedPageBreak/>
        <w:t>Supp. 4</w:t>
      </w:r>
      <w:r w:rsidR="001D6D27">
        <w:rPr>
          <w:noProof/>
        </w:rPr>
        <w:t xml:space="preserve"> </w:t>
      </w:r>
      <w:r w:rsidR="001D6D27">
        <w:rPr>
          <w:rFonts w:hint="eastAsia"/>
          <w:noProof/>
        </w:rPr>
        <w:t>LRRFS</w:t>
      </w:r>
      <w:r w:rsidR="001D6D27">
        <w:rPr>
          <w:noProof/>
        </w:rPr>
        <w:t xml:space="preserve"> </w:t>
      </w:r>
      <w:r w:rsidR="001D6D27">
        <w:rPr>
          <w:rFonts w:hint="eastAsia"/>
          <w:noProof/>
        </w:rPr>
        <w:t>in</w:t>
      </w:r>
      <w:r w:rsidR="001D6D27">
        <w:rPr>
          <w:noProof/>
        </w:rPr>
        <w:t xml:space="preserve"> </w:t>
      </w:r>
      <w:r w:rsidR="001D6D27">
        <w:rPr>
          <w:rFonts w:hint="eastAsia"/>
          <w:noProof/>
        </w:rPr>
        <w:t>Timing</w:t>
      </w:r>
      <w:r w:rsidR="001D6D27">
        <w:rPr>
          <w:noProof/>
        </w:rPr>
        <w:t xml:space="preserve"> </w:t>
      </w:r>
      <w:r w:rsidR="001D6D27">
        <w:rPr>
          <w:rFonts w:hint="eastAsia"/>
          <w:noProof/>
        </w:rPr>
        <w:t>of</w:t>
      </w:r>
      <w:r w:rsidR="001D6D27">
        <w:rPr>
          <w:noProof/>
        </w:rPr>
        <w:t xml:space="preserve"> </w:t>
      </w:r>
      <w:r w:rsidR="001D6D27">
        <w:rPr>
          <w:rFonts w:hint="eastAsia"/>
          <w:noProof/>
        </w:rPr>
        <w:t>RT</w:t>
      </w:r>
      <w:r w:rsidR="001D6D27">
        <w:rPr>
          <w:noProof/>
        </w:rPr>
        <w:t xml:space="preserve"> </w:t>
      </w:r>
      <w:r w:rsidR="001D6D27">
        <w:rPr>
          <w:rFonts w:hint="eastAsia"/>
          <w:noProof/>
        </w:rPr>
        <w:t>Analysis.</w:t>
      </w:r>
    </w:p>
    <w:p w14:paraId="74E65B3B" w14:textId="3FE852A8" w:rsidR="004E2C1E" w:rsidRDefault="004E2C1E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4EB7C2B5" wp14:editId="1AF26EE0">
            <wp:extent cx="5285167" cy="3573780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4872" cy="361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2C1E" w:rsidSect="004E2C1E">
      <w:pgSz w:w="11906" w:h="16838"/>
      <w:pgMar w:top="1440" w:right="1800" w:bottom="1440" w:left="180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C577C" w14:textId="77777777" w:rsidR="00265804" w:rsidRDefault="00265804" w:rsidP="00DE5D32">
      <w:r>
        <w:separator/>
      </w:r>
    </w:p>
  </w:endnote>
  <w:endnote w:type="continuationSeparator" w:id="0">
    <w:p w14:paraId="333E3F4B" w14:textId="77777777" w:rsidR="00265804" w:rsidRDefault="00265804" w:rsidP="00DE5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0EF5A" w14:textId="77777777" w:rsidR="00265804" w:rsidRDefault="00265804" w:rsidP="00DE5D32">
      <w:r>
        <w:separator/>
      </w:r>
    </w:p>
  </w:footnote>
  <w:footnote w:type="continuationSeparator" w:id="0">
    <w:p w14:paraId="707B12FC" w14:textId="77777777" w:rsidR="00265804" w:rsidRDefault="00265804" w:rsidP="00DE5D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3B2"/>
    <w:rsid w:val="00057D1F"/>
    <w:rsid w:val="001D6D27"/>
    <w:rsid w:val="00265804"/>
    <w:rsid w:val="00392C87"/>
    <w:rsid w:val="004E2C1E"/>
    <w:rsid w:val="00545A1C"/>
    <w:rsid w:val="005A12BA"/>
    <w:rsid w:val="007E70DC"/>
    <w:rsid w:val="008D0B6F"/>
    <w:rsid w:val="00DE5D32"/>
    <w:rsid w:val="00E853B2"/>
    <w:rsid w:val="00F3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F6CFB3"/>
  <w15:chartTrackingRefBased/>
  <w15:docId w15:val="{DEE9D089-EF77-4BD8-97E9-55D96AF1E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D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D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D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D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broxyguo</dc:creator>
  <cp:keywords/>
  <dc:description/>
  <cp:lastModifiedBy>broxyguo</cp:lastModifiedBy>
  <cp:revision>5</cp:revision>
  <dcterms:created xsi:type="dcterms:W3CDTF">2022-12-13T16:22:00Z</dcterms:created>
  <dcterms:modified xsi:type="dcterms:W3CDTF">2022-12-21T04:58:00Z</dcterms:modified>
</cp:coreProperties>
</file>