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F3DB2" w14:textId="043C8F77" w:rsidR="006C7674" w:rsidRPr="00DC73DA" w:rsidRDefault="006C7674" w:rsidP="00703A2B">
      <w:pPr>
        <w:jc w:val="center"/>
        <w:rPr>
          <w:rFonts w:ascii="Times New Roman" w:eastAsia="Meiryo UI" w:hAnsi="Times New Roman" w:cs="Times New Roman"/>
          <w:b/>
          <w:sz w:val="20"/>
          <w:szCs w:val="20"/>
        </w:rPr>
      </w:pPr>
      <w:r w:rsidRPr="00DC73DA">
        <w:rPr>
          <w:rFonts w:ascii="Times New Roman" w:eastAsia="Meiryo UI" w:hAnsi="Times New Roman" w:cs="Times New Roman"/>
          <w:b/>
          <w:sz w:val="20"/>
          <w:szCs w:val="20"/>
        </w:rPr>
        <w:t>Supplementary Information</w:t>
      </w:r>
    </w:p>
    <w:p w14:paraId="31ABA001" w14:textId="77777777" w:rsidR="006C7674" w:rsidRPr="00DC73DA" w:rsidRDefault="006C7674" w:rsidP="006C7674">
      <w:pPr>
        <w:rPr>
          <w:rFonts w:ascii="Times New Roman" w:eastAsia="Meiryo UI" w:hAnsi="Times New Roman" w:cs="Times New Roman"/>
          <w:bCs/>
          <w:sz w:val="20"/>
          <w:szCs w:val="20"/>
        </w:rPr>
      </w:pPr>
    </w:p>
    <w:p w14:paraId="70270D18" w14:textId="4077DDCD" w:rsidR="00703A2B" w:rsidRPr="00DC73DA" w:rsidRDefault="0078644D" w:rsidP="0078644D">
      <w:pPr>
        <w:jc w:val="left"/>
        <w:rPr>
          <w:rFonts w:ascii="Times New Roman" w:eastAsia="Meiryo UI" w:hAnsi="Times New Roman" w:cs="Times New Roman"/>
          <w:b/>
          <w:sz w:val="20"/>
          <w:szCs w:val="20"/>
        </w:rPr>
      </w:pPr>
      <w:r w:rsidRPr="00DC73DA">
        <w:rPr>
          <w:rFonts w:ascii="Times New Roman" w:eastAsia="Meiryo UI" w:hAnsi="Times New Roman" w:cs="Times New Roman"/>
          <w:b/>
          <w:sz w:val="20"/>
          <w:szCs w:val="20"/>
        </w:rPr>
        <w:t>E</w:t>
      </w:r>
      <w:r w:rsidR="00556ECD" w:rsidRPr="00DC73DA">
        <w:rPr>
          <w:rFonts w:ascii="Times New Roman" w:eastAsia="Meiryo UI" w:hAnsi="Times New Roman" w:cs="Times New Roman"/>
          <w:b/>
          <w:sz w:val="20"/>
          <w:szCs w:val="20"/>
        </w:rPr>
        <w:t>ffect</w:t>
      </w:r>
      <w:r w:rsidRPr="00DC73DA">
        <w:rPr>
          <w:rFonts w:ascii="Times New Roman" w:eastAsia="Meiryo UI" w:hAnsi="Times New Roman" w:cs="Times New Roman"/>
          <w:b/>
          <w:sz w:val="20"/>
          <w:szCs w:val="20"/>
        </w:rPr>
        <w:t>s</w:t>
      </w:r>
      <w:r w:rsidR="00556ECD" w:rsidRPr="00DC73DA">
        <w:rPr>
          <w:rFonts w:ascii="Times New Roman" w:eastAsia="Meiryo UI" w:hAnsi="Times New Roman" w:cs="Times New Roman"/>
          <w:b/>
          <w:sz w:val="20"/>
          <w:szCs w:val="20"/>
        </w:rPr>
        <w:t xml:space="preserve"> of anime characters</w:t>
      </w:r>
      <w:r w:rsidRPr="00DC73DA">
        <w:rPr>
          <w:rFonts w:ascii="Times New Roman" w:eastAsia="Meiryo UI" w:hAnsi="Times New Roman" w:cs="Times New Roman"/>
          <w:b/>
          <w:sz w:val="20"/>
          <w:szCs w:val="20"/>
        </w:rPr>
        <w:t>'</w:t>
      </w:r>
      <w:r w:rsidR="00556ECD" w:rsidRPr="00DC73DA">
        <w:rPr>
          <w:rFonts w:ascii="Times New Roman" w:eastAsia="Meiryo UI" w:hAnsi="Times New Roman" w:cs="Times New Roman"/>
          <w:b/>
          <w:sz w:val="20"/>
          <w:szCs w:val="20"/>
        </w:rPr>
        <w:t xml:space="preserve"> facial expressions on donation behavior </w:t>
      </w:r>
      <w:r w:rsidRPr="00DC73DA">
        <w:rPr>
          <w:rFonts w:ascii="Times New Roman" w:eastAsia="Meiryo UI" w:hAnsi="Times New Roman" w:cs="Times New Roman"/>
          <w:b/>
          <w:sz w:val="20"/>
          <w:szCs w:val="20"/>
        </w:rPr>
        <w:t>during the</w:t>
      </w:r>
      <w:r w:rsidR="00556ECD" w:rsidRPr="00DC73DA">
        <w:rPr>
          <w:rFonts w:ascii="Times New Roman" w:eastAsia="Meiryo UI" w:hAnsi="Times New Roman" w:cs="Times New Roman"/>
          <w:b/>
          <w:sz w:val="20"/>
          <w:szCs w:val="20"/>
        </w:rPr>
        <w:t xml:space="preserve"> COVID-19 pandemic</w:t>
      </w:r>
    </w:p>
    <w:p w14:paraId="5184E50D" w14:textId="77777777" w:rsidR="0078644D" w:rsidRPr="00DC73DA" w:rsidRDefault="0078644D" w:rsidP="0078644D">
      <w:pPr>
        <w:rPr>
          <w:rFonts w:ascii="Times New Roman" w:eastAsia="Meiryo UI" w:hAnsi="Times New Roman" w:cs="Times New Roman"/>
          <w:b/>
          <w:sz w:val="20"/>
          <w:szCs w:val="20"/>
        </w:rPr>
      </w:pPr>
    </w:p>
    <w:p w14:paraId="14A17B4B" w14:textId="05F8AEC5" w:rsidR="006C7674" w:rsidRPr="00DC73DA" w:rsidRDefault="006C7674" w:rsidP="00703A2B">
      <w:pPr>
        <w:jc w:val="center"/>
        <w:rPr>
          <w:rFonts w:ascii="Times New Roman" w:eastAsia="Meiryo UI" w:hAnsi="Times New Roman" w:cs="Times New Roman"/>
          <w:bCs/>
          <w:sz w:val="20"/>
          <w:szCs w:val="20"/>
          <w:vertAlign w:val="superscript"/>
        </w:rPr>
      </w:pPr>
      <w:r w:rsidRPr="00DC73DA">
        <w:rPr>
          <w:rFonts w:ascii="Times New Roman" w:eastAsia="Meiryo UI" w:hAnsi="Times New Roman" w:cs="Times New Roman"/>
          <w:b/>
          <w:sz w:val="20"/>
          <w:szCs w:val="20"/>
        </w:rPr>
        <w:t>Hisashi Takagi</w:t>
      </w:r>
      <w:r w:rsidR="008C2B7D" w:rsidRPr="00DC73DA">
        <w:rPr>
          <w:rFonts w:ascii="Times New Roman" w:eastAsia="Meiryo UI" w:hAnsi="Times New Roman" w:cs="Times New Roman"/>
          <w:b/>
          <w:sz w:val="20"/>
          <w:szCs w:val="20"/>
        </w:rPr>
        <w:t xml:space="preserve"> </w:t>
      </w:r>
      <w:r w:rsidR="00703A2B" w:rsidRPr="00DC73DA">
        <w:rPr>
          <w:rFonts w:ascii="Times New Roman" w:eastAsia="Meiryo UI" w:hAnsi="Times New Roman" w:cs="Times New Roman"/>
          <w:bCs/>
          <w:sz w:val="20"/>
          <w:szCs w:val="20"/>
          <w:vertAlign w:val="superscript"/>
        </w:rPr>
        <w:t>a</w:t>
      </w:r>
      <w:r w:rsidR="00703A2B" w:rsidRPr="00DC73DA">
        <w:rPr>
          <w:rFonts w:ascii="Times New Roman" w:eastAsia="Meiryo UI" w:hAnsi="Times New Roman" w:cs="Times New Roman"/>
          <w:bCs/>
          <w:sz w:val="20"/>
          <w:szCs w:val="20"/>
        </w:rPr>
        <w:t xml:space="preserve"> </w:t>
      </w:r>
      <w:r w:rsidR="00703A2B" w:rsidRPr="00DC73DA">
        <w:rPr>
          <w:rFonts w:ascii="Times New Roman" w:eastAsia="Meiryo UI" w:hAnsi="Times New Roman" w:cs="Times New Roman"/>
          <w:b/>
          <w:sz w:val="20"/>
          <w:szCs w:val="20"/>
        </w:rPr>
        <w:t xml:space="preserve">and </w:t>
      </w:r>
      <w:r w:rsidRPr="00DC73DA">
        <w:rPr>
          <w:rFonts w:ascii="Times New Roman" w:eastAsia="Meiryo UI" w:hAnsi="Times New Roman" w:cs="Times New Roman"/>
          <w:b/>
          <w:sz w:val="20"/>
          <w:szCs w:val="20"/>
        </w:rPr>
        <w:t>Kazunori Terada</w:t>
      </w:r>
      <w:r w:rsidR="008C2B7D" w:rsidRPr="00DC73DA">
        <w:rPr>
          <w:rFonts w:ascii="Times New Roman" w:eastAsia="Meiryo UI" w:hAnsi="Times New Roman" w:cs="Times New Roman"/>
          <w:b/>
          <w:sz w:val="20"/>
          <w:szCs w:val="20"/>
        </w:rPr>
        <w:t xml:space="preserve"> </w:t>
      </w:r>
      <w:r w:rsidRPr="00DC73DA">
        <w:rPr>
          <w:rFonts w:ascii="Times New Roman" w:eastAsia="Meiryo UI" w:hAnsi="Times New Roman" w:cs="Times New Roman"/>
          <w:bCs/>
          <w:sz w:val="20"/>
          <w:szCs w:val="20"/>
          <w:vertAlign w:val="superscript"/>
        </w:rPr>
        <w:t>b</w:t>
      </w:r>
    </w:p>
    <w:p w14:paraId="7CF13222" w14:textId="77777777" w:rsidR="00703A2B" w:rsidRPr="00DC73DA" w:rsidRDefault="00703A2B" w:rsidP="00703A2B">
      <w:pPr>
        <w:jc w:val="center"/>
        <w:rPr>
          <w:rFonts w:ascii="Times New Roman" w:eastAsia="Meiryo UI" w:hAnsi="Times New Roman" w:cs="Times New Roman"/>
          <w:bCs/>
          <w:sz w:val="20"/>
          <w:szCs w:val="20"/>
          <w:vertAlign w:val="superscript"/>
        </w:rPr>
      </w:pPr>
    </w:p>
    <w:p w14:paraId="1203A0B3" w14:textId="4BFB9115" w:rsidR="006C7674" w:rsidRPr="00DC73DA" w:rsidRDefault="006C7674" w:rsidP="006C767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vertAlign w:val="superscript"/>
        </w:rPr>
        <w:t xml:space="preserve">a </w:t>
      </w:r>
      <w:r w:rsidR="00703A2B" w:rsidRPr="00DC73DA">
        <w:rPr>
          <w:rFonts w:ascii="Times New Roman" w:eastAsia="Meiryo UI" w:hAnsi="Times New Roman" w:cs="Times New Roman"/>
          <w:bCs/>
          <w:sz w:val="20"/>
          <w:szCs w:val="20"/>
        </w:rPr>
        <w:t xml:space="preserve">Graduate School of Engineering, </w:t>
      </w:r>
      <w:r w:rsidRPr="00DC73DA">
        <w:rPr>
          <w:rFonts w:ascii="Times New Roman" w:eastAsia="Meiryo UI" w:hAnsi="Times New Roman" w:cs="Times New Roman"/>
          <w:bCs/>
          <w:sz w:val="20"/>
          <w:szCs w:val="20"/>
        </w:rPr>
        <w:t>Gifu University</w:t>
      </w:r>
      <w:r w:rsidR="00703A2B" w:rsidRPr="00DC73DA">
        <w:rPr>
          <w:rFonts w:ascii="Times New Roman" w:eastAsia="Meiryo UI" w:hAnsi="Times New Roman" w:cs="Times New Roman"/>
          <w:bCs/>
          <w:sz w:val="20"/>
          <w:szCs w:val="20"/>
        </w:rPr>
        <w:t xml:space="preserve">, 1-1 </w:t>
      </w:r>
      <w:proofErr w:type="spellStart"/>
      <w:r w:rsidR="00703A2B" w:rsidRPr="00DC73DA">
        <w:rPr>
          <w:rFonts w:ascii="Times New Roman" w:eastAsia="Meiryo UI" w:hAnsi="Times New Roman" w:cs="Times New Roman"/>
          <w:bCs/>
          <w:sz w:val="20"/>
          <w:szCs w:val="20"/>
        </w:rPr>
        <w:t>Yanagido</w:t>
      </w:r>
      <w:proofErr w:type="spellEnd"/>
      <w:r w:rsidR="00703A2B" w:rsidRPr="00DC73DA">
        <w:rPr>
          <w:rFonts w:ascii="Times New Roman" w:eastAsia="Meiryo UI" w:hAnsi="Times New Roman" w:cs="Times New Roman"/>
          <w:bCs/>
          <w:sz w:val="20"/>
          <w:szCs w:val="20"/>
        </w:rPr>
        <w:t>, Gifu 501-1193, Japan</w:t>
      </w:r>
    </w:p>
    <w:p w14:paraId="5C8456B2" w14:textId="73EC3241" w:rsidR="006C7674" w:rsidRPr="00DC73DA" w:rsidRDefault="006C7674" w:rsidP="006C767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vertAlign w:val="superscript"/>
        </w:rPr>
        <w:t>b</w:t>
      </w:r>
      <w:r w:rsidRPr="00DC73DA">
        <w:rPr>
          <w:rFonts w:ascii="Times New Roman" w:eastAsia="Meiryo UI" w:hAnsi="Times New Roman" w:cs="Times New Roman"/>
          <w:bCs/>
          <w:sz w:val="20"/>
          <w:szCs w:val="20"/>
        </w:rPr>
        <w:t xml:space="preserve"> Faculty of Engineering, </w:t>
      </w:r>
      <w:r w:rsidR="00703A2B" w:rsidRPr="00DC73DA">
        <w:rPr>
          <w:rFonts w:ascii="Times New Roman" w:eastAsia="Meiryo UI" w:hAnsi="Times New Roman" w:cs="Times New Roman"/>
          <w:bCs/>
          <w:sz w:val="20"/>
          <w:szCs w:val="20"/>
        </w:rPr>
        <w:t xml:space="preserve">Gifu University, 1-1 </w:t>
      </w:r>
      <w:proofErr w:type="spellStart"/>
      <w:r w:rsidR="00703A2B" w:rsidRPr="00DC73DA">
        <w:rPr>
          <w:rFonts w:ascii="Times New Roman" w:eastAsia="Meiryo UI" w:hAnsi="Times New Roman" w:cs="Times New Roman"/>
          <w:bCs/>
          <w:sz w:val="20"/>
          <w:szCs w:val="20"/>
        </w:rPr>
        <w:t>Yanagido</w:t>
      </w:r>
      <w:proofErr w:type="spellEnd"/>
      <w:r w:rsidR="00703A2B" w:rsidRPr="00DC73DA">
        <w:rPr>
          <w:rFonts w:ascii="Times New Roman" w:eastAsia="Meiryo UI" w:hAnsi="Times New Roman" w:cs="Times New Roman"/>
          <w:bCs/>
          <w:sz w:val="20"/>
          <w:szCs w:val="20"/>
        </w:rPr>
        <w:t>, Gifu 501-1193, Japan</w:t>
      </w:r>
    </w:p>
    <w:p w14:paraId="33AB2CF0" w14:textId="626DCA8A" w:rsidR="006C7674" w:rsidRPr="00DC73DA" w:rsidRDefault="006C7674" w:rsidP="006C7674">
      <w:pPr>
        <w:rPr>
          <w:rFonts w:ascii="Times New Roman" w:eastAsia="Meiryo UI" w:hAnsi="Times New Roman" w:cs="Times New Roman"/>
          <w:bCs/>
          <w:sz w:val="20"/>
          <w:szCs w:val="20"/>
        </w:rPr>
      </w:pPr>
    </w:p>
    <w:p w14:paraId="102899E4" w14:textId="58A4953E" w:rsidR="002E1174" w:rsidRPr="00DF28D0" w:rsidRDefault="006C7674" w:rsidP="0021182A">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623925D8" w14:textId="4ABF1495" w:rsidR="006C7674" w:rsidRPr="00DC73DA" w:rsidRDefault="006C7674"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Table</w:t>
      </w:r>
      <w:r w:rsidR="00475C18">
        <w:rPr>
          <w:rFonts w:ascii="Times New Roman" w:eastAsia="Meiryo UI" w:hAnsi="Times New Roman" w:cs="Times New Roman"/>
          <w:b/>
          <w:sz w:val="20"/>
          <w:szCs w:val="20"/>
        </w:rPr>
        <w:t xml:space="preserve"> </w:t>
      </w:r>
      <w:r w:rsidRPr="00DC73DA">
        <w:rPr>
          <w:rFonts w:ascii="Times New Roman" w:eastAsia="Meiryo UI" w:hAnsi="Times New Roman" w:cs="Times New Roman"/>
          <w:b/>
          <w:sz w:val="20"/>
          <w:szCs w:val="20"/>
        </w:rPr>
        <w:t>1</w:t>
      </w:r>
      <w:r w:rsidR="000666EC" w:rsidRPr="00DC73DA">
        <w:rPr>
          <w:rFonts w:ascii="Times New Roman" w:eastAsia="Meiryo UI" w:hAnsi="Times New Roman" w:cs="Times New Roman"/>
          <w:b/>
          <w:sz w:val="20"/>
          <w:szCs w:val="20"/>
        </w:rPr>
        <w:t>.</w:t>
      </w:r>
      <w:r w:rsidR="00061894" w:rsidRPr="00DC73DA">
        <w:rPr>
          <w:rFonts w:ascii="Times New Roman" w:eastAsia="Meiryo UI" w:hAnsi="Times New Roman" w:cs="Times New Roman"/>
          <w:bCs/>
          <w:sz w:val="20"/>
          <w:szCs w:val="20"/>
        </w:rPr>
        <w:t xml:space="preserve"> </w:t>
      </w:r>
      <w:r w:rsidR="0016514C" w:rsidRPr="00DC73DA">
        <w:rPr>
          <w:rFonts w:ascii="Times New Roman" w:eastAsia="Meiryo UI" w:hAnsi="Times New Roman" w:cs="Times New Roman"/>
          <w:bCs/>
          <w:sz w:val="20"/>
          <w:szCs w:val="20"/>
        </w:rPr>
        <w:t>Machiavellianism scale, Psychopathy scale,</w:t>
      </w:r>
      <w:r w:rsidR="00E51C01" w:rsidRPr="00DC73DA">
        <w:rPr>
          <w:rFonts w:ascii="Times New Roman" w:eastAsia="Meiryo UI" w:hAnsi="Times New Roman" w:cs="Times New Roman"/>
          <w:bCs/>
          <w:sz w:val="20"/>
          <w:szCs w:val="20"/>
        </w:rPr>
        <w:t xml:space="preserve"> and</w:t>
      </w:r>
      <w:r w:rsidR="0016514C" w:rsidRPr="00DC73DA">
        <w:rPr>
          <w:rFonts w:ascii="Times New Roman" w:eastAsia="Meiryo UI" w:hAnsi="Times New Roman" w:cs="Times New Roman"/>
          <w:bCs/>
          <w:sz w:val="20"/>
          <w:szCs w:val="20"/>
        </w:rPr>
        <w:t xml:space="preserve"> Psychological Distance scale</w:t>
      </w:r>
      <w:r w:rsidR="00E51C01" w:rsidRPr="00DC73DA">
        <w:rPr>
          <w:rFonts w:ascii="Times New Roman" w:eastAsia="Meiryo UI" w:hAnsi="Times New Roman" w:cs="Times New Roman"/>
          <w:bCs/>
          <w:sz w:val="20"/>
          <w:szCs w:val="20"/>
        </w:rPr>
        <w:t>.</w:t>
      </w:r>
    </w:p>
    <w:p w14:paraId="3F1BCF49" w14:textId="77777777" w:rsidR="005159AE" w:rsidRPr="00DF28D0" w:rsidRDefault="005159AE" w:rsidP="006C7674">
      <w:pPr>
        <w:rPr>
          <w:rFonts w:ascii="Meiryo UI" w:eastAsia="Meiryo UI" w:hAnsi="Meiryo UI" w:cs="Times New Roman"/>
          <w:bCs/>
          <w:sz w:val="20"/>
          <w:szCs w:val="20"/>
        </w:rPr>
      </w:pPr>
    </w:p>
    <w:tbl>
      <w:tblPr>
        <w:tblStyle w:val="a6"/>
        <w:tblW w:w="0" w:type="auto"/>
        <w:tblLook w:val="04A0" w:firstRow="1" w:lastRow="0" w:firstColumn="1" w:lastColumn="0" w:noHBand="0" w:noVBand="1"/>
      </w:tblPr>
      <w:tblGrid>
        <w:gridCol w:w="535"/>
        <w:gridCol w:w="4185"/>
        <w:gridCol w:w="3774"/>
      </w:tblGrid>
      <w:tr w:rsidR="0016514C" w:rsidRPr="00DF28D0" w14:paraId="0921D8B0" w14:textId="77777777" w:rsidTr="004D5AAA">
        <w:trPr>
          <w:trHeight w:val="336"/>
        </w:trPr>
        <w:tc>
          <w:tcPr>
            <w:tcW w:w="8494" w:type="dxa"/>
            <w:gridSpan w:val="3"/>
            <w:hideMark/>
          </w:tcPr>
          <w:p w14:paraId="4CAC4D64" w14:textId="77777777" w:rsidR="0016514C" w:rsidRPr="00DC73DA" w:rsidRDefault="0016514C" w:rsidP="0016514C">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1.Machiavellianism scale</w:t>
            </w:r>
          </w:p>
        </w:tc>
      </w:tr>
      <w:tr w:rsidR="0016514C" w:rsidRPr="00DF28D0" w14:paraId="7BF395AA" w14:textId="77777777" w:rsidTr="00E51C01">
        <w:trPr>
          <w:trHeight w:val="480"/>
        </w:trPr>
        <w:tc>
          <w:tcPr>
            <w:tcW w:w="421" w:type="dxa"/>
            <w:noWrap/>
            <w:hideMark/>
          </w:tcPr>
          <w:p w14:paraId="728285DE" w14:textId="4C8ED49E"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bCs/>
                <w:sz w:val="20"/>
                <w:szCs w:val="20"/>
              </w:rPr>
              <w:t>1</w:t>
            </w:r>
            <w:r w:rsidR="004D5AAA" w:rsidRPr="00DF28D0">
              <w:rPr>
                <w:rFonts w:ascii="Meiryo UI" w:eastAsia="Meiryo UI" w:hAnsi="Meiryo UI" w:cs="Times New Roman"/>
                <w:bCs/>
                <w:sz w:val="20"/>
                <w:szCs w:val="20"/>
              </w:rPr>
              <w:t>.1</w:t>
            </w:r>
          </w:p>
        </w:tc>
        <w:tc>
          <w:tcPr>
            <w:tcW w:w="4252" w:type="dxa"/>
            <w:hideMark/>
          </w:tcPr>
          <w:p w14:paraId="14567CC1" w14:textId="77777777" w:rsidR="0016514C" w:rsidRPr="00DF28D0" w:rsidRDefault="0016514C" w:rsidP="001165D8">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ひよりは自分の秘密を話すのは賢くないと思っている。</w:t>
            </w:r>
          </w:p>
        </w:tc>
        <w:tc>
          <w:tcPr>
            <w:tcW w:w="3821" w:type="dxa"/>
            <w:hideMark/>
          </w:tcPr>
          <w:p w14:paraId="54FCA931"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It's not wise to tell her secrets.</w:t>
            </w:r>
          </w:p>
        </w:tc>
      </w:tr>
      <w:tr w:rsidR="0016514C" w:rsidRPr="00DF28D0" w14:paraId="7269C0AE" w14:textId="77777777" w:rsidTr="00E51C01">
        <w:trPr>
          <w:trHeight w:val="480"/>
        </w:trPr>
        <w:tc>
          <w:tcPr>
            <w:tcW w:w="421" w:type="dxa"/>
            <w:noWrap/>
            <w:hideMark/>
          </w:tcPr>
          <w:p w14:paraId="4AC184EE" w14:textId="1F0D4953" w:rsidR="0016514C" w:rsidRPr="00DF28D0" w:rsidRDefault="0016514C"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w:t>
            </w:r>
            <w:r w:rsidR="004D5AAA" w:rsidRPr="00DF28D0">
              <w:rPr>
                <w:rFonts w:ascii="Meiryo UI" w:eastAsia="Meiryo UI" w:hAnsi="Meiryo UI" w:cs="Times New Roman"/>
                <w:bCs/>
                <w:sz w:val="20"/>
                <w:szCs w:val="20"/>
              </w:rPr>
              <w:t>.2</w:t>
            </w:r>
          </w:p>
        </w:tc>
        <w:tc>
          <w:tcPr>
            <w:tcW w:w="4252" w:type="dxa"/>
            <w:hideMark/>
          </w:tcPr>
          <w:p w14:paraId="7D158722"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ひよりは必要でなければ一生懸命働かない。</w:t>
            </w:r>
          </w:p>
        </w:tc>
        <w:tc>
          <w:tcPr>
            <w:tcW w:w="3821" w:type="dxa"/>
            <w:hideMark/>
          </w:tcPr>
          <w:p w14:paraId="3DEE1A0A"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Generally speaking, she won’t work hard unless she have to.</w:t>
            </w:r>
          </w:p>
        </w:tc>
      </w:tr>
      <w:tr w:rsidR="0016514C" w:rsidRPr="00DF28D0" w14:paraId="3F44CA47" w14:textId="77777777" w:rsidTr="00E51C01">
        <w:trPr>
          <w:trHeight w:val="480"/>
        </w:trPr>
        <w:tc>
          <w:tcPr>
            <w:tcW w:w="421" w:type="dxa"/>
            <w:noWrap/>
            <w:hideMark/>
          </w:tcPr>
          <w:p w14:paraId="5E11C540" w14:textId="58417DD6" w:rsidR="0016514C" w:rsidRPr="00DF28D0" w:rsidRDefault="0016514C"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w:t>
            </w:r>
            <w:r w:rsidR="004D5AAA" w:rsidRPr="00DF28D0">
              <w:rPr>
                <w:rFonts w:ascii="Meiryo UI" w:eastAsia="Meiryo UI" w:hAnsi="Meiryo UI" w:cs="Times New Roman"/>
                <w:bCs/>
                <w:sz w:val="20"/>
                <w:szCs w:val="20"/>
              </w:rPr>
              <w:t>.3</w:t>
            </w:r>
          </w:p>
        </w:tc>
        <w:tc>
          <w:tcPr>
            <w:tcW w:w="4252" w:type="dxa"/>
            <w:hideMark/>
          </w:tcPr>
          <w:p w14:paraId="6AC913C5"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ひよりはどんなことをしてでも、他人を味方につけようとする。</w:t>
            </w:r>
          </w:p>
        </w:tc>
        <w:tc>
          <w:tcPr>
            <w:tcW w:w="3821" w:type="dxa"/>
            <w:hideMark/>
          </w:tcPr>
          <w:p w14:paraId="3F085F82"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Whatever it </w:t>
            </w:r>
            <w:proofErr w:type="spellStart"/>
            <w:r w:rsidRPr="00DC73DA">
              <w:rPr>
                <w:rFonts w:ascii="Times New Roman" w:eastAsia="Meiryo UI" w:hAnsi="Times New Roman" w:cs="Times New Roman"/>
                <w:bCs/>
                <w:sz w:val="20"/>
                <w:szCs w:val="20"/>
              </w:rPr>
              <w:t>takes,she</w:t>
            </w:r>
            <w:proofErr w:type="spellEnd"/>
            <w:r w:rsidRPr="00DC73DA">
              <w:rPr>
                <w:rFonts w:ascii="Times New Roman" w:eastAsia="Meiryo UI" w:hAnsi="Times New Roman" w:cs="Times New Roman"/>
                <w:bCs/>
                <w:sz w:val="20"/>
                <w:szCs w:val="20"/>
              </w:rPr>
              <w:t xml:space="preserve"> must get the important people on her side.</w:t>
            </w:r>
          </w:p>
        </w:tc>
      </w:tr>
      <w:tr w:rsidR="0016514C" w:rsidRPr="00DF28D0" w14:paraId="597CBFAE" w14:textId="77777777" w:rsidTr="00E51C01">
        <w:trPr>
          <w:trHeight w:val="480"/>
        </w:trPr>
        <w:tc>
          <w:tcPr>
            <w:tcW w:w="421" w:type="dxa"/>
            <w:noWrap/>
            <w:hideMark/>
          </w:tcPr>
          <w:p w14:paraId="4D10EDA5" w14:textId="0FB3EB27" w:rsidR="0016514C" w:rsidRPr="00DF28D0" w:rsidRDefault="0016514C"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w:t>
            </w:r>
            <w:r w:rsidR="004D5AAA" w:rsidRPr="00DF28D0">
              <w:rPr>
                <w:rFonts w:ascii="Meiryo UI" w:eastAsia="Meiryo UI" w:hAnsi="Meiryo UI" w:cs="Times New Roman"/>
                <w:bCs/>
                <w:sz w:val="20"/>
                <w:szCs w:val="20"/>
              </w:rPr>
              <w:t>.4</w:t>
            </w:r>
          </w:p>
        </w:tc>
        <w:tc>
          <w:tcPr>
            <w:tcW w:w="4252" w:type="dxa"/>
            <w:hideMark/>
          </w:tcPr>
          <w:p w14:paraId="1D79A358"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ひよりは将来的な利益を見越して、他人との直接的な対立は避ける。</w:t>
            </w:r>
          </w:p>
        </w:tc>
        <w:tc>
          <w:tcPr>
            <w:tcW w:w="3821" w:type="dxa"/>
            <w:hideMark/>
          </w:tcPr>
          <w:p w14:paraId="5E7C169F"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Avoid direct conflict with others because they may be useful in the future.</w:t>
            </w:r>
          </w:p>
        </w:tc>
      </w:tr>
      <w:tr w:rsidR="0016514C" w:rsidRPr="00DF28D0" w14:paraId="78C8D450" w14:textId="77777777" w:rsidTr="00E51C01">
        <w:trPr>
          <w:trHeight w:val="736"/>
        </w:trPr>
        <w:tc>
          <w:tcPr>
            <w:tcW w:w="421" w:type="dxa"/>
            <w:noWrap/>
            <w:hideMark/>
          </w:tcPr>
          <w:p w14:paraId="21D261F6" w14:textId="4E000F46" w:rsidR="0016514C" w:rsidRPr="00DF28D0" w:rsidRDefault="004D5AAA"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1.5</w:t>
            </w:r>
          </w:p>
        </w:tc>
        <w:tc>
          <w:tcPr>
            <w:tcW w:w="4252" w:type="dxa"/>
            <w:hideMark/>
          </w:tcPr>
          <w:p w14:paraId="1F04D57D"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ひよりは後に不利になるような情報を記録しておく方が賢いと思っている。</w:t>
            </w:r>
          </w:p>
        </w:tc>
        <w:tc>
          <w:tcPr>
            <w:tcW w:w="3821" w:type="dxa"/>
            <w:hideMark/>
          </w:tcPr>
          <w:p w14:paraId="177EDBF4"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It’s wise to keep track of information that she can use against people later.</w:t>
            </w:r>
          </w:p>
        </w:tc>
      </w:tr>
      <w:tr w:rsidR="0016514C" w:rsidRPr="00DF28D0" w14:paraId="12940607" w14:textId="77777777" w:rsidTr="00E51C01">
        <w:trPr>
          <w:trHeight w:val="480"/>
        </w:trPr>
        <w:tc>
          <w:tcPr>
            <w:tcW w:w="421" w:type="dxa"/>
            <w:noWrap/>
            <w:hideMark/>
          </w:tcPr>
          <w:p w14:paraId="4B85F580" w14:textId="60DD96FC" w:rsidR="0016514C" w:rsidRPr="00DF28D0" w:rsidRDefault="004D5AAA"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1.6</w:t>
            </w:r>
          </w:p>
        </w:tc>
        <w:tc>
          <w:tcPr>
            <w:tcW w:w="4252" w:type="dxa"/>
            <w:hideMark/>
          </w:tcPr>
          <w:p w14:paraId="6D2813D4"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ひよりは他人に仕返しするには適切な時期を待つべきと思っている。</w:t>
            </w:r>
          </w:p>
        </w:tc>
        <w:tc>
          <w:tcPr>
            <w:tcW w:w="3821" w:type="dxa"/>
            <w:hideMark/>
          </w:tcPr>
          <w:p w14:paraId="358D8E2C"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She should wait for the right time to get back at people.</w:t>
            </w:r>
          </w:p>
        </w:tc>
      </w:tr>
      <w:tr w:rsidR="0016514C" w:rsidRPr="00DF28D0" w14:paraId="6720661A" w14:textId="77777777" w:rsidTr="00E51C01">
        <w:trPr>
          <w:trHeight w:val="480"/>
        </w:trPr>
        <w:tc>
          <w:tcPr>
            <w:tcW w:w="421" w:type="dxa"/>
            <w:noWrap/>
            <w:hideMark/>
          </w:tcPr>
          <w:p w14:paraId="53B7FE6D" w14:textId="077182E5" w:rsidR="004D5AAA" w:rsidRPr="00DF28D0" w:rsidRDefault="004D5AAA"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1.7</w:t>
            </w:r>
          </w:p>
        </w:tc>
        <w:tc>
          <w:tcPr>
            <w:tcW w:w="4252" w:type="dxa"/>
            <w:hideMark/>
          </w:tcPr>
          <w:p w14:paraId="54A88B2A"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ひよりは他人に知らせる必要性がない隠し事がある。</w:t>
            </w:r>
          </w:p>
        </w:tc>
        <w:tc>
          <w:tcPr>
            <w:tcW w:w="3821" w:type="dxa"/>
            <w:hideMark/>
          </w:tcPr>
          <w:p w14:paraId="60EFB5DA"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There are things she should hide from other people because they don’t need to know.</w:t>
            </w:r>
          </w:p>
        </w:tc>
      </w:tr>
      <w:tr w:rsidR="0016514C" w:rsidRPr="00DF28D0" w14:paraId="00632CFB" w14:textId="77777777" w:rsidTr="00E51C01">
        <w:trPr>
          <w:trHeight w:val="480"/>
        </w:trPr>
        <w:tc>
          <w:tcPr>
            <w:tcW w:w="421" w:type="dxa"/>
            <w:noWrap/>
            <w:hideMark/>
          </w:tcPr>
          <w:p w14:paraId="60F9E197" w14:textId="410E425C" w:rsidR="0016514C" w:rsidRPr="00DF28D0" w:rsidRDefault="004D5AAA"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1.8</w:t>
            </w:r>
          </w:p>
        </w:tc>
        <w:tc>
          <w:tcPr>
            <w:tcW w:w="4252" w:type="dxa"/>
            <w:hideMark/>
          </w:tcPr>
          <w:p w14:paraId="6D503824"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ひよりは他人ではなく自分が利益を得るために計画を立てる。</w:t>
            </w:r>
          </w:p>
        </w:tc>
        <w:tc>
          <w:tcPr>
            <w:tcW w:w="3821" w:type="dxa"/>
            <w:hideMark/>
          </w:tcPr>
          <w:p w14:paraId="3986B890"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Make sure her plans benefit herself, not others.</w:t>
            </w:r>
          </w:p>
        </w:tc>
      </w:tr>
      <w:tr w:rsidR="0016514C" w:rsidRPr="00DF28D0" w14:paraId="320A6099" w14:textId="77777777" w:rsidTr="00E51C01">
        <w:trPr>
          <w:trHeight w:val="480"/>
        </w:trPr>
        <w:tc>
          <w:tcPr>
            <w:tcW w:w="421" w:type="dxa"/>
            <w:noWrap/>
            <w:hideMark/>
          </w:tcPr>
          <w:p w14:paraId="3718BA56" w14:textId="77777777" w:rsidR="0016514C" w:rsidRPr="00DF28D0" w:rsidRDefault="004D5AAA" w:rsidP="00E51C01">
            <w:pPr>
              <w:rPr>
                <w:rFonts w:ascii="Meiryo UI" w:eastAsia="Meiryo UI" w:hAnsi="Meiryo UI" w:cs="Times New Roman"/>
                <w:bCs/>
                <w:sz w:val="20"/>
                <w:szCs w:val="20"/>
              </w:rPr>
            </w:pPr>
            <w:r w:rsidRPr="00DF28D0">
              <w:rPr>
                <w:rFonts w:ascii="Meiryo UI" w:eastAsia="Meiryo UI" w:hAnsi="Meiryo UI" w:cs="Times New Roman"/>
                <w:bCs/>
                <w:sz w:val="20"/>
                <w:szCs w:val="20"/>
              </w:rPr>
              <w:t>1.9</w:t>
            </w:r>
          </w:p>
          <w:p w14:paraId="77C1434A" w14:textId="2867F46D" w:rsidR="004D5AAA" w:rsidRPr="00DF28D0" w:rsidRDefault="004D5AAA" w:rsidP="00E51C01">
            <w:pPr>
              <w:rPr>
                <w:rFonts w:ascii="Meiryo UI" w:eastAsia="Meiryo UI" w:hAnsi="Meiryo UI" w:cs="Times New Roman"/>
                <w:bCs/>
                <w:sz w:val="20"/>
                <w:szCs w:val="20"/>
              </w:rPr>
            </w:pPr>
          </w:p>
        </w:tc>
        <w:tc>
          <w:tcPr>
            <w:tcW w:w="4252" w:type="dxa"/>
            <w:hideMark/>
          </w:tcPr>
          <w:p w14:paraId="4C3F713C"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ひよりはほとんどの他人を操ることができる。</w:t>
            </w:r>
          </w:p>
        </w:tc>
        <w:tc>
          <w:tcPr>
            <w:tcW w:w="3821" w:type="dxa"/>
            <w:hideMark/>
          </w:tcPr>
          <w:p w14:paraId="38E7DCB2"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Most people can be manipulated.</w:t>
            </w:r>
          </w:p>
        </w:tc>
      </w:tr>
      <w:tr w:rsidR="0016514C" w:rsidRPr="00DF28D0" w14:paraId="5613D54A" w14:textId="77777777" w:rsidTr="00296875">
        <w:trPr>
          <w:trHeight w:val="343"/>
        </w:trPr>
        <w:tc>
          <w:tcPr>
            <w:tcW w:w="8494" w:type="dxa"/>
            <w:gridSpan w:val="3"/>
            <w:hideMark/>
          </w:tcPr>
          <w:p w14:paraId="53288F71"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2</w:t>
            </w:r>
            <w:r w:rsidRPr="00DC73DA">
              <w:rPr>
                <w:rFonts w:ascii="Times New Roman" w:eastAsia="Meiryo UI" w:hAnsi="Times New Roman" w:cs="Times New Roman"/>
                <w:bCs/>
                <w:sz w:val="20"/>
                <w:szCs w:val="20"/>
              </w:rPr>
              <w:t>.Psychopathy scale</w:t>
            </w:r>
          </w:p>
        </w:tc>
      </w:tr>
      <w:tr w:rsidR="0016514C" w:rsidRPr="00DF28D0" w14:paraId="6C86A1ED" w14:textId="77777777" w:rsidTr="00E51C01">
        <w:trPr>
          <w:trHeight w:val="480"/>
        </w:trPr>
        <w:tc>
          <w:tcPr>
            <w:tcW w:w="421" w:type="dxa"/>
            <w:noWrap/>
            <w:hideMark/>
          </w:tcPr>
          <w:p w14:paraId="51EA5FA8" w14:textId="358A3AC4"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2</w:t>
            </w:r>
            <w:r w:rsidR="004D5AAA" w:rsidRPr="00DF28D0">
              <w:rPr>
                <w:rFonts w:ascii="Meiryo UI" w:eastAsia="Meiryo UI" w:hAnsi="Meiryo UI" w:cs="Times New Roman"/>
                <w:bCs/>
                <w:sz w:val="20"/>
                <w:szCs w:val="20"/>
              </w:rPr>
              <w:t>.1</w:t>
            </w:r>
          </w:p>
        </w:tc>
        <w:tc>
          <w:tcPr>
            <w:tcW w:w="4252" w:type="dxa"/>
            <w:hideMark/>
          </w:tcPr>
          <w:p w14:paraId="27649FD3"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ひよりは権力者に復讐するのが好きだ。</w:t>
            </w:r>
          </w:p>
        </w:tc>
        <w:tc>
          <w:tcPr>
            <w:tcW w:w="3821" w:type="dxa"/>
            <w:hideMark/>
          </w:tcPr>
          <w:p w14:paraId="5A543BCA"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She likes to get revenge on authorities.</w:t>
            </w:r>
          </w:p>
        </w:tc>
      </w:tr>
      <w:tr w:rsidR="0016514C" w:rsidRPr="00DF28D0" w14:paraId="568B062B" w14:textId="77777777" w:rsidTr="00E51C01">
        <w:trPr>
          <w:trHeight w:val="480"/>
        </w:trPr>
        <w:tc>
          <w:tcPr>
            <w:tcW w:w="421" w:type="dxa"/>
            <w:noWrap/>
            <w:hideMark/>
          </w:tcPr>
          <w:p w14:paraId="03FEF05F" w14:textId="1B262BCF"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2</w:t>
            </w:r>
            <w:r w:rsidR="004D5AAA" w:rsidRPr="00DF28D0">
              <w:rPr>
                <w:rFonts w:ascii="Meiryo UI" w:eastAsia="Meiryo UI" w:hAnsi="Meiryo UI" w:cs="Times New Roman"/>
                <w:bCs/>
                <w:sz w:val="20"/>
                <w:szCs w:val="20"/>
              </w:rPr>
              <w:t>.2</w:t>
            </w:r>
          </w:p>
        </w:tc>
        <w:tc>
          <w:tcPr>
            <w:tcW w:w="4252" w:type="dxa"/>
            <w:hideMark/>
          </w:tcPr>
          <w:p w14:paraId="665815F2"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ひよりは危険な状況を避ける。</w:t>
            </w:r>
          </w:p>
        </w:tc>
        <w:tc>
          <w:tcPr>
            <w:tcW w:w="3821" w:type="dxa"/>
            <w:hideMark/>
          </w:tcPr>
          <w:p w14:paraId="5C4ECFE9"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She avoids dangerous situations.</w:t>
            </w:r>
          </w:p>
        </w:tc>
      </w:tr>
      <w:tr w:rsidR="0016514C" w:rsidRPr="00DF28D0" w14:paraId="12002342" w14:textId="77777777" w:rsidTr="00E51C01">
        <w:trPr>
          <w:trHeight w:val="480"/>
        </w:trPr>
        <w:tc>
          <w:tcPr>
            <w:tcW w:w="421" w:type="dxa"/>
            <w:noWrap/>
            <w:hideMark/>
          </w:tcPr>
          <w:p w14:paraId="2E78885F" w14:textId="0ADB9BDA"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2</w:t>
            </w:r>
            <w:r w:rsidR="004D5AAA" w:rsidRPr="00DF28D0">
              <w:rPr>
                <w:rFonts w:ascii="Meiryo UI" w:eastAsia="Meiryo UI" w:hAnsi="Meiryo UI" w:cs="Times New Roman"/>
                <w:bCs/>
                <w:sz w:val="20"/>
                <w:szCs w:val="20"/>
              </w:rPr>
              <w:t>.3</w:t>
            </w:r>
          </w:p>
        </w:tc>
        <w:tc>
          <w:tcPr>
            <w:tcW w:w="4252" w:type="dxa"/>
            <w:hideMark/>
          </w:tcPr>
          <w:p w14:paraId="61147BCD"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ひよりは仕返しは素早く、かつ意地悪でなければならないと思っている。</w:t>
            </w:r>
          </w:p>
        </w:tc>
        <w:tc>
          <w:tcPr>
            <w:tcW w:w="3821" w:type="dxa"/>
            <w:hideMark/>
          </w:tcPr>
          <w:p w14:paraId="69DE58C3"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Payback needs to be quick and nasty.</w:t>
            </w:r>
          </w:p>
        </w:tc>
      </w:tr>
      <w:tr w:rsidR="0016514C" w:rsidRPr="00DF28D0" w14:paraId="517CF9C8" w14:textId="77777777" w:rsidTr="00E51C01">
        <w:trPr>
          <w:trHeight w:val="480"/>
        </w:trPr>
        <w:tc>
          <w:tcPr>
            <w:tcW w:w="421" w:type="dxa"/>
            <w:noWrap/>
            <w:hideMark/>
          </w:tcPr>
          <w:p w14:paraId="2A555C77" w14:textId="02FE7655"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2</w:t>
            </w:r>
            <w:r w:rsidR="004D5AAA" w:rsidRPr="00DF28D0">
              <w:rPr>
                <w:rFonts w:ascii="Meiryo UI" w:eastAsia="Meiryo UI" w:hAnsi="Meiryo UI" w:cs="Times New Roman"/>
                <w:bCs/>
                <w:sz w:val="20"/>
                <w:szCs w:val="20"/>
              </w:rPr>
              <w:t>.4</w:t>
            </w:r>
          </w:p>
        </w:tc>
        <w:tc>
          <w:tcPr>
            <w:tcW w:w="4252" w:type="dxa"/>
            <w:hideMark/>
          </w:tcPr>
          <w:p w14:paraId="27C911A1"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あなたは、ひよりを手に負えないと思っている。</w:t>
            </w:r>
          </w:p>
        </w:tc>
        <w:tc>
          <w:tcPr>
            <w:tcW w:w="3821" w:type="dxa"/>
            <w:hideMark/>
          </w:tcPr>
          <w:p w14:paraId="67B62381"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People often say she is out of control.</w:t>
            </w:r>
          </w:p>
        </w:tc>
      </w:tr>
      <w:tr w:rsidR="0016514C" w:rsidRPr="00DF28D0" w14:paraId="4898B98B" w14:textId="77777777" w:rsidTr="00E51C01">
        <w:trPr>
          <w:trHeight w:val="930"/>
        </w:trPr>
        <w:tc>
          <w:tcPr>
            <w:tcW w:w="421" w:type="dxa"/>
            <w:noWrap/>
            <w:hideMark/>
          </w:tcPr>
          <w:p w14:paraId="42875967" w14:textId="14A7F13A"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2</w:t>
            </w:r>
            <w:r w:rsidRPr="00DF28D0">
              <w:rPr>
                <w:rFonts w:ascii="Meiryo UI" w:eastAsia="Meiryo UI" w:hAnsi="Meiryo UI" w:cs="Times New Roman"/>
                <w:bCs/>
                <w:sz w:val="20"/>
                <w:szCs w:val="20"/>
              </w:rPr>
              <w:t>.5</w:t>
            </w:r>
          </w:p>
        </w:tc>
        <w:tc>
          <w:tcPr>
            <w:tcW w:w="4252" w:type="dxa"/>
            <w:hideMark/>
          </w:tcPr>
          <w:p w14:paraId="5D7DA5E6"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ひよりは、他人に意地悪をすることがある。</w:t>
            </w:r>
          </w:p>
        </w:tc>
        <w:tc>
          <w:tcPr>
            <w:tcW w:w="3821" w:type="dxa"/>
            <w:hideMark/>
          </w:tcPr>
          <w:p w14:paraId="38524E75"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It’s true that she can be mean to others. (or she enjoy having sex with people I hardly know.)</w:t>
            </w:r>
          </w:p>
        </w:tc>
      </w:tr>
      <w:tr w:rsidR="0016514C" w:rsidRPr="00DF28D0" w14:paraId="383BAC72" w14:textId="77777777" w:rsidTr="00E51C01">
        <w:trPr>
          <w:trHeight w:val="480"/>
        </w:trPr>
        <w:tc>
          <w:tcPr>
            <w:tcW w:w="421" w:type="dxa"/>
            <w:noWrap/>
            <w:hideMark/>
          </w:tcPr>
          <w:p w14:paraId="2612D793" w14:textId="589D236A"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2.6</w:t>
            </w:r>
          </w:p>
        </w:tc>
        <w:tc>
          <w:tcPr>
            <w:tcW w:w="4252" w:type="dxa"/>
            <w:hideMark/>
          </w:tcPr>
          <w:p w14:paraId="3BE4E038"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ひよりに手を出した人は必ず後悔する。</w:t>
            </w:r>
          </w:p>
        </w:tc>
        <w:tc>
          <w:tcPr>
            <w:tcW w:w="3821" w:type="dxa"/>
            <w:hideMark/>
          </w:tcPr>
          <w:p w14:paraId="567A9890"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People who mess with her always regret it.</w:t>
            </w:r>
          </w:p>
        </w:tc>
      </w:tr>
      <w:tr w:rsidR="0016514C" w:rsidRPr="00DF28D0" w14:paraId="36075089" w14:textId="77777777" w:rsidTr="00E51C01">
        <w:trPr>
          <w:trHeight w:val="480"/>
        </w:trPr>
        <w:tc>
          <w:tcPr>
            <w:tcW w:w="421" w:type="dxa"/>
            <w:noWrap/>
            <w:hideMark/>
          </w:tcPr>
          <w:p w14:paraId="64536CF9" w14:textId="5E805FDC"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2.7</w:t>
            </w:r>
          </w:p>
        </w:tc>
        <w:tc>
          <w:tcPr>
            <w:tcW w:w="4252" w:type="dxa"/>
            <w:hideMark/>
          </w:tcPr>
          <w:p w14:paraId="6F888B4F"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ひよりは一度も法律に触れたことがない。</w:t>
            </w:r>
          </w:p>
        </w:tc>
        <w:tc>
          <w:tcPr>
            <w:tcW w:w="3821" w:type="dxa"/>
            <w:hideMark/>
          </w:tcPr>
          <w:p w14:paraId="64554364"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She has never gotten into trouble with the law. </w:t>
            </w:r>
          </w:p>
        </w:tc>
      </w:tr>
      <w:tr w:rsidR="0016514C" w:rsidRPr="00DF28D0" w14:paraId="1AC991F9" w14:textId="77777777" w:rsidTr="00E51C01">
        <w:trPr>
          <w:trHeight w:val="480"/>
        </w:trPr>
        <w:tc>
          <w:tcPr>
            <w:tcW w:w="421" w:type="dxa"/>
            <w:noWrap/>
            <w:hideMark/>
          </w:tcPr>
          <w:p w14:paraId="51A95F40" w14:textId="4068F16B"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2.8</w:t>
            </w:r>
          </w:p>
        </w:tc>
        <w:tc>
          <w:tcPr>
            <w:tcW w:w="4252" w:type="dxa"/>
            <w:hideMark/>
          </w:tcPr>
          <w:p w14:paraId="69B7FF07"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ひよりは弱い者をいじめるのが好きだ。</w:t>
            </w:r>
          </w:p>
        </w:tc>
        <w:tc>
          <w:tcPr>
            <w:tcW w:w="3821" w:type="dxa"/>
            <w:hideMark/>
          </w:tcPr>
          <w:p w14:paraId="52BF9525"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She likes to pick on losers.</w:t>
            </w:r>
          </w:p>
        </w:tc>
      </w:tr>
      <w:tr w:rsidR="0016514C" w:rsidRPr="00DF28D0" w14:paraId="4AE5250B" w14:textId="77777777" w:rsidTr="00E51C01">
        <w:trPr>
          <w:trHeight w:val="480"/>
        </w:trPr>
        <w:tc>
          <w:tcPr>
            <w:tcW w:w="421" w:type="dxa"/>
            <w:noWrap/>
            <w:hideMark/>
          </w:tcPr>
          <w:p w14:paraId="41F1B5A7" w14:textId="18AD67E9"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lastRenderedPageBreak/>
              <w:t>2.9</w:t>
            </w:r>
          </w:p>
        </w:tc>
        <w:tc>
          <w:tcPr>
            <w:tcW w:w="4252" w:type="dxa"/>
            <w:hideMark/>
          </w:tcPr>
          <w:p w14:paraId="70D2AA59" w14:textId="777777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w:t>
            </w:r>
            <w:r w:rsidRPr="00DF28D0">
              <w:rPr>
                <w:rFonts w:ascii="Meiryo UI" w:eastAsia="Meiryo UI" w:hAnsi="Meiryo UI" w:cs="Times New Roman"/>
                <w:bCs/>
                <w:sz w:val="20"/>
                <w:szCs w:val="20"/>
              </w:rPr>
              <w:t xml:space="preserve"> </w:t>
            </w:r>
            <w:r w:rsidRPr="00DF28D0">
              <w:rPr>
                <w:rFonts w:ascii="Meiryo UI" w:eastAsia="Meiryo UI" w:hAnsi="Meiryo UI" w:cs="Times New Roman" w:hint="eastAsia"/>
                <w:bCs/>
                <w:sz w:val="20"/>
                <w:szCs w:val="20"/>
              </w:rPr>
              <w:t>欲しいものを手に入れるためには何でも言う。</w:t>
            </w:r>
          </w:p>
        </w:tc>
        <w:tc>
          <w:tcPr>
            <w:tcW w:w="3821" w:type="dxa"/>
            <w:hideMark/>
          </w:tcPr>
          <w:p w14:paraId="5CDDFAA3"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She will say anything to get what I want.</w:t>
            </w:r>
          </w:p>
        </w:tc>
      </w:tr>
      <w:tr w:rsidR="0016514C" w:rsidRPr="00DF28D0" w14:paraId="2AA8BD60" w14:textId="77777777" w:rsidTr="00F51F64">
        <w:trPr>
          <w:trHeight w:val="334"/>
        </w:trPr>
        <w:tc>
          <w:tcPr>
            <w:tcW w:w="8494" w:type="dxa"/>
            <w:gridSpan w:val="3"/>
            <w:hideMark/>
          </w:tcPr>
          <w:p w14:paraId="53CAEB11" w14:textId="77777777" w:rsidR="0016514C" w:rsidRPr="00DC73DA" w:rsidRDefault="0016514C">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3.Psychological Distance scale</w:t>
            </w:r>
          </w:p>
        </w:tc>
      </w:tr>
      <w:tr w:rsidR="0016514C" w:rsidRPr="00DF28D0" w14:paraId="39CBF354" w14:textId="77777777" w:rsidTr="00E51C01">
        <w:trPr>
          <w:trHeight w:val="480"/>
        </w:trPr>
        <w:tc>
          <w:tcPr>
            <w:tcW w:w="421" w:type="dxa"/>
            <w:noWrap/>
            <w:hideMark/>
          </w:tcPr>
          <w:p w14:paraId="2675C951" w14:textId="4A6782EB"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3</w:t>
            </w:r>
            <w:r w:rsidR="004D5AAA" w:rsidRPr="00DF28D0">
              <w:rPr>
                <w:rFonts w:ascii="Meiryo UI" w:eastAsia="Meiryo UI" w:hAnsi="Meiryo UI" w:cs="Times New Roman"/>
                <w:bCs/>
                <w:sz w:val="20"/>
                <w:szCs w:val="20"/>
              </w:rPr>
              <w:t>.1</w:t>
            </w:r>
          </w:p>
        </w:tc>
        <w:tc>
          <w:tcPr>
            <w:tcW w:w="4252" w:type="dxa"/>
            <w:hideMark/>
          </w:tcPr>
          <w:p w14:paraId="0FB9002C"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あなたは、ひよりとどの程度共感できると思いますか？</w:t>
            </w:r>
          </w:p>
        </w:tc>
        <w:tc>
          <w:tcPr>
            <w:tcW w:w="3821" w:type="dxa"/>
            <w:hideMark/>
          </w:tcPr>
          <w:p w14:paraId="47483FFF"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much do you feel you would be able to relate to her?</w:t>
            </w:r>
          </w:p>
        </w:tc>
      </w:tr>
      <w:tr w:rsidR="0016514C" w:rsidRPr="00DF28D0" w14:paraId="6DCA7CB5" w14:textId="77777777" w:rsidTr="00E51C01">
        <w:trPr>
          <w:trHeight w:val="960"/>
        </w:trPr>
        <w:tc>
          <w:tcPr>
            <w:tcW w:w="421" w:type="dxa"/>
            <w:noWrap/>
            <w:hideMark/>
          </w:tcPr>
          <w:p w14:paraId="6042A140" w14:textId="7119B641"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3</w:t>
            </w:r>
            <w:r w:rsidR="004D5AAA" w:rsidRPr="00DF28D0">
              <w:rPr>
                <w:rFonts w:ascii="Meiryo UI" w:eastAsia="Meiryo UI" w:hAnsi="Meiryo UI" w:cs="Times New Roman"/>
                <w:bCs/>
                <w:sz w:val="20"/>
                <w:szCs w:val="20"/>
              </w:rPr>
              <w:t>.2</w:t>
            </w:r>
          </w:p>
        </w:tc>
        <w:tc>
          <w:tcPr>
            <w:tcW w:w="4252" w:type="dxa"/>
            <w:hideMark/>
          </w:tcPr>
          <w:p w14:paraId="7730F5E1"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ひよりがあなたと同じ社会的グループに属する可能性はどのくらいありますか？</w:t>
            </w:r>
          </w:p>
        </w:tc>
        <w:tc>
          <w:tcPr>
            <w:tcW w:w="3821" w:type="dxa"/>
            <w:hideMark/>
          </w:tcPr>
          <w:p w14:paraId="2C55AC94"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likely would it be for your counterpart to belong to the same social groups as you?</w:t>
            </w:r>
          </w:p>
        </w:tc>
      </w:tr>
      <w:tr w:rsidR="0016514C" w:rsidRPr="00DF28D0" w14:paraId="013C8B14" w14:textId="77777777" w:rsidTr="00E51C01">
        <w:trPr>
          <w:trHeight w:val="480"/>
        </w:trPr>
        <w:tc>
          <w:tcPr>
            <w:tcW w:w="421" w:type="dxa"/>
            <w:noWrap/>
            <w:hideMark/>
          </w:tcPr>
          <w:p w14:paraId="0C1F2EE2" w14:textId="62AF1B77"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3</w:t>
            </w:r>
            <w:r w:rsidR="004D5AAA" w:rsidRPr="00DF28D0">
              <w:rPr>
                <w:rFonts w:ascii="Meiryo UI" w:eastAsia="Meiryo UI" w:hAnsi="Meiryo UI" w:cs="Times New Roman"/>
                <w:bCs/>
                <w:sz w:val="20"/>
                <w:szCs w:val="20"/>
              </w:rPr>
              <w:t>.3</w:t>
            </w:r>
          </w:p>
        </w:tc>
        <w:tc>
          <w:tcPr>
            <w:tcW w:w="4252" w:type="dxa"/>
            <w:hideMark/>
          </w:tcPr>
          <w:p w14:paraId="235642C9"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ひよりは赤の他人だと思いますか</w:t>
            </w:r>
            <w:r w:rsidRPr="00DF28D0">
              <w:rPr>
                <w:rFonts w:ascii="Meiryo UI" w:eastAsia="Meiryo UI" w:hAnsi="Meiryo UI" w:cs="Times New Roman"/>
                <w:bCs/>
                <w:sz w:val="20"/>
                <w:szCs w:val="20"/>
              </w:rPr>
              <w:t>?</w:t>
            </w:r>
          </w:p>
        </w:tc>
        <w:tc>
          <w:tcPr>
            <w:tcW w:w="3821" w:type="dxa"/>
            <w:hideMark/>
          </w:tcPr>
          <w:p w14:paraId="3F4CD2B7"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much do you feel your counterpart would be a stranger to you?</w:t>
            </w:r>
          </w:p>
        </w:tc>
      </w:tr>
      <w:tr w:rsidR="0016514C" w:rsidRPr="00DF28D0" w14:paraId="15D577F7" w14:textId="77777777" w:rsidTr="00E51C01">
        <w:trPr>
          <w:trHeight w:val="930"/>
        </w:trPr>
        <w:tc>
          <w:tcPr>
            <w:tcW w:w="421" w:type="dxa"/>
            <w:noWrap/>
            <w:hideMark/>
          </w:tcPr>
          <w:p w14:paraId="0AB03484" w14:textId="6F20CD18" w:rsidR="0016514C" w:rsidRPr="00DF28D0" w:rsidRDefault="0016514C">
            <w:pPr>
              <w:rPr>
                <w:rFonts w:ascii="Meiryo UI" w:eastAsia="Meiryo UI" w:hAnsi="Meiryo UI" w:cs="Times New Roman"/>
                <w:bCs/>
                <w:sz w:val="20"/>
                <w:szCs w:val="20"/>
              </w:rPr>
            </w:pPr>
            <w:r w:rsidRPr="00DF28D0">
              <w:rPr>
                <w:rFonts w:ascii="Meiryo UI" w:eastAsia="Meiryo UI" w:hAnsi="Meiryo UI" w:cs="Times New Roman"/>
                <w:bCs/>
                <w:sz w:val="20"/>
                <w:szCs w:val="20"/>
              </w:rPr>
              <w:t>3</w:t>
            </w:r>
            <w:r w:rsidR="004D5AAA" w:rsidRPr="00DF28D0">
              <w:rPr>
                <w:rFonts w:ascii="Meiryo UI" w:eastAsia="Meiryo UI" w:hAnsi="Meiryo UI" w:cs="Times New Roman"/>
                <w:bCs/>
                <w:sz w:val="20"/>
                <w:szCs w:val="20"/>
              </w:rPr>
              <w:t>.4</w:t>
            </w:r>
          </w:p>
        </w:tc>
        <w:tc>
          <w:tcPr>
            <w:tcW w:w="4252" w:type="dxa"/>
            <w:hideMark/>
          </w:tcPr>
          <w:p w14:paraId="24DB72EA"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ひよりと個人的に親しくなる可能性はどのくらいあると思いますか？</w:t>
            </w:r>
          </w:p>
        </w:tc>
        <w:tc>
          <w:tcPr>
            <w:tcW w:w="3821" w:type="dxa"/>
            <w:hideMark/>
          </w:tcPr>
          <w:p w14:paraId="11D43A83"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likely do you feel you could become a close personal friend with your counterpart?</w:t>
            </w:r>
          </w:p>
        </w:tc>
      </w:tr>
      <w:tr w:rsidR="0016514C" w:rsidRPr="00DF28D0" w14:paraId="29547039" w14:textId="77777777" w:rsidTr="00E51C01">
        <w:trPr>
          <w:trHeight w:val="480"/>
        </w:trPr>
        <w:tc>
          <w:tcPr>
            <w:tcW w:w="421" w:type="dxa"/>
            <w:noWrap/>
            <w:hideMark/>
          </w:tcPr>
          <w:p w14:paraId="3967FBAF" w14:textId="5BBEE723"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3.5</w:t>
            </w:r>
          </w:p>
        </w:tc>
        <w:tc>
          <w:tcPr>
            <w:tcW w:w="4252" w:type="dxa"/>
            <w:hideMark/>
          </w:tcPr>
          <w:p w14:paraId="652F4C90"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ひよりが自分の街の隣人であることをどの程度受け入れますか？</w:t>
            </w:r>
          </w:p>
        </w:tc>
        <w:tc>
          <w:tcPr>
            <w:tcW w:w="3821" w:type="dxa"/>
            <w:hideMark/>
          </w:tcPr>
          <w:p w14:paraId="62992CB1"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accepting would you be of having your counterpart as a neighbor in your street?</w:t>
            </w:r>
          </w:p>
        </w:tc>
      </w:tr>
      <w:tr w:rsidR="0016514C" w:rsidRPr="00DF28D0" w14:paraId="36277AFB" w14:textId="77777777" w:rsidTr="00E51C01">
        <w:trPr>
          <w:trHeight w:val="930"/>
        </w:trPr>
        <w:tc>
          <w:tcPr>
            <w:tcW w:w="421" w:type="dxa"/>
            <w:noWrap/>
            <w:hideMark/>
          </w:tcPr>
          <w:p w14:paraId="27620018" w14:textId="5744CB4B"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3.6</w:t>
            </w:r>
          </w:p>
        </w:tc>
        <w:tc>
          <w:tcPr>
            <w:tcW w:w="4252" w:type="dxa"/>
            <w:hideMark/>
          </w:tcPr>
          <w:p w14:paraId="75AA53D6"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ひよりと同じ場所で働くことができると思いますか？</w:t>
            </w:r>
          </w:p>
        </w:tc>
        <w:tc>
          <w:tcPr>
            <w:tcW w:w="3821" w:type="dxa"/>
            <w:hideMark/>
          </w:tcPr>
          <w:p w14:paraId="225F1EA6"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How likely do you feel you would be able to work in the same place as your counterpart?</w:t>
            </w:r>
          </w:p>
        </w:tc>
      </w:tr>
      <w:tr w:rsidR="0016514C" w:rsidRPr="00DF28D0" w14:paraId="7F9BA8E1" w14:textId="77777777" w:rsidTr="00E51C01">
        <w:trPr>
          <w:trHeight w:val="960"/>
        </w:trPr>
        <w:tc>
          <w:tcPr>
            <w:tcW w:w="421" w:type="dxa"/>
            <w:noWrap/>
            <w:hideMark/>
          </w:tcPr>
          <w:p w14:paraId="23A5BD43" w14:textId="158C8AA4" w:rsidR="0016514C" w:rsidRPr="00DF28D0" w:rsidRDefault="004D5AAA">
            <w:pPr>
              <w:rPr>
                <w:rFonts w:ascii="Meiryo UI" w:eastAsia="Meiryo UI" w:hAnsi="Meiryo UI" w:cs="Times New Roman"/>
                <w:bCs/>
                <w:sz w:val="20"/>
                <w:szCs w:val="20"/>
              </w:rPr>
            </w:pPr>
            <w:r w:rsidRPr="00DF28D0">
              <w:rPr>
                <w:rFonts w:ascii="Meiryo UI" w:eastAsia="Meiryo UI" w:hAnsi="Meiryo UI" w:cs="Times New Roman"/>
                <w:bCs/>
                <w:sz w:val="20"/>
                <w:szCs w:val="20"/>
              </w:rPr>
              <w:t>3.7</w:t>
            </w:r>
          </w:p>
        </w:tc>
        <w:tc>
          <w:tcPr>
            <w:tcW w:w="4252" w:type="dxa"/>
            <w:hideMark/>
          </w:tcPr>
          <w:p w14:paraId="285A7128" w14:textId="77777777" w:rsidR="0016514C" w:rsidRPr="00DF28D0" w:rsidRDefault="0016514C" w:rsidP="00E51C01">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あなたの友人</w:t>
            </w:r>
            <w:r w:rsidRPr="00DF28D0">
              <w:rPr>
                <w:rFonts w:ascii="Meiryo UI" w:eastAsia="Meiryo UI" w:hAnsi="Meiryo UI" w:cs="Times New Roman"/>
                <w:bCs/>
                <w:sz w:val="20"/>
                <w:szCs w:val="20"/>
              </w:rPr>
              <w:t>(</w:t>
            </w:r>
            <w:r w:rsidRPr="00DF28D0">
              <w:rPr>
                <w:rFonts w:ascii="Meiryo UI" w:eastAsia="Meiryo UI" w:hAnsi="Meiryo UI" w:cs="Times New Roman" w:hint="eastAsia"/>
                <w:bCs/>
                <w:sz w:val="20"/>
                <w:szCs w:val="20"/>
              </w:rPr>
              <w:t>および友人の友人など</w:t>
            </w:r>
            <w:r w:rsidRPr="00DF28D0">
              <w:rPr>
                <w:rFonts w:ascii="Meiryo UI" w:eastAsia="Meiryo UI" w:hAnsi="Meiryo UI" w:cs="Times New Roman"/>
                <w:bCs/>
                <w:sz w:val="20"/>
                <w:szCs w:val="20"/>
              </w:rPr>
              <w:t>)</w:t>
            </w:r>
            <w:r w:rsidRPr="00DF28D0">
              <w:rPr>
                <w:rFonts w:ascii="Meiryo UI" w:eastAsia="Meiryo UI" w:hAnsi="Meiryo UI" w:cs="Times New Roman" w:hint="eastAsia"/>
                <w:bCs/>
                <w:sz w:val="20"/>
                <w:szCs w:val="20"/>
              </w:rPr>
              <w:t>の社会的ネットワークを考慮すると、ひよりがあなたと親しくなる可能性はどれくらいありますか？</w:t>
            </w:r>
          </w:p>
        </w:tc>
        <w:tc>
          <w:tcPr>
            <w:tcW w:w="3821" w:type="dxa"/>
            <w:hideMark/>
          </w:tcPr>
          <w:p w14:paraId="30B3DFC0" w14:textId="77777777" w:rsidR="0016514C" w:rsidRPr="00DC73DA" w:rsidRDefault="0016514C" w:rsidP="00E51C01">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Considering your social network of friends (and friends of friends, and so on), how likely would it be for your counterpart to become closer to you?</w:t>
            </w:r>
          </w:p>
        </w:tc>
      </w:tr>
    </w:tbl>
    <w:p w14:paraId="555A855E" w14:textId="07C0F7CB" w:rsidR="005159AE" w:rsidRPr="00DF28D0" w:rsidRDefault="005159AE">
      <w:pPr>
        <w:widowControl/>
        <w:jc w:val="left"/>
        <w:rPr>
          <w:rFonts w:ascii="Meiryo UI" w:eastAsia="Meiryo UI" w:hAnsi="Meiryo UI" w:cs="Times New Roman"/>
          <w:bCs/>
          <w:sz w:val="20"/>
          <w:szCs w:val="20"/>
        </w:rPr>
      </w:pPr>
    </w:p>
    <w:p w14:paraId="10EEDBE0" w14:textId="77777777" w:rsidR="005159AE" w:rsidRPr="00DF28D0" w:rsidRDefault="005159AE">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56E15047" w14:textId="6FECD3F9" w:rsidR="0077335A" w:rsidRPr="00DC73DA" w:rsidRDefault="006572E7"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Table2.</w:t>
      </w:r>
      <w:r w:rsidR="0077335A" w:rsidRPr="00DC73DA">
        <w:rPr>
          <w:rFonts w:ascii="Times New Roman" w:eastAsia="Meiryo UI" w:hAnsi="Times New Roman" w:cs="Times New Roman"/>
          <w:bCs/>
          <w:sz w:val="20"/>
          <w:szCs w:val="20"/>
        </w:rPr>
        <w:t xml:space="preserve"> Mean and standard </w:t>
      </w:r>
      <w:r w:rsidR="007A2B97" w:rsidRPr="00DC73DA">
        <w:rPr>
          <w:rFonts w:ascii="Times New Roman" w:eastAsia="Meiryo UI" w:hAnsi="Times New Roman" w:cs="Times New Roman"/>
          <w:bCs/>
          <w:sz w:val="20"/>
          <w:szCs w:val="20"/>
        </w:rPr>
        <w:t>deviation</w:t>
      </w:r>
      <w:r w:rsidR="0077335A" w:rsidRPr="00DC73DA">
        <w:rPr>
          <w:rFonts w:ascii="Times New Roman" w:eastAsia="Meiryo UI" w:hAnsi="Times New Roman" w:cs="Times New Roman"/>
          <w:bCs/>
          <w:sz w:val="20"/>
          <w:szCs w:val="20"/>
        </w:rPr>
        <w:t xml:space="preserve"> for each item in each </w:t>
      </w:r>
      <w:r w:rsidR="00D27E56" w:rsidRPr="00DC73DA">
        <w:rPr>
          <w:rFonts w:ascii="Times New Roman" w:eastAsia="Meiryo UI" w:hAnsi="Times New Roman" w:cs="Times New Roman"/>
          <w:bCs/>
          <w:sz w:val="20"/>
          <w:szCs w:val="20"/>
        </w:rPr>
        <w:t>Experiment</w:t>
      </w:r>
      <w:r w:rsidR="0077335A" w:rsidRPr="00DC73DA">
        <w:rPr>
          <w:rFonts w:ascii="Times New Roman" w:eastAsia="Meiryo UI" w:hAnsi="Times New Roman" w:cs="Times New Roman"/>
          <w:bCs/>
          <w:sz w:val="20"/>
          <w:szCs w:val="20"/>
        </w:rPr>
        <w:t>s.</w:t>
      </w:r>
    </w:p>
    <w:p w14:paraId="7D92048D" w14:textId="77777777" w:rsidR="005159AE" w:rsidRPr="00DF28D0" w:rsidRDefault="005159AE" w:rsidP="006C7674">
      <w:pPr>
        <w:rPr>
          <w:rFonts w:ascii="Meiryo UI" w:eastAsia="Meiryo UI" w:hAnsi="Meiryo UI" w:cs="Times New Roman"/>
          <w:bCs/>
          <w:sz w:val="20"/>
          <w:szCs w:val="20"/>
        </w:rPr>
      </w:pPr>
    </w:p>
    <w:p w14:paraId="2DE2D525" w14:textId="2496BF0F" w:rsidR="0077335A" w:rsidRPr="00DC73DA" w:rsidRDefault="0077335A"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(a).</w:t>
      </w:r>
      <w:r w:rsidRPr="00DC73DA">
        <w:rPr>
          <w:rFonts w:ascii="Times New Roman" w:eastAsia="Meiryo UI" w:hAnsi="Times New Roman" w:cs="Times New Roman"/>
          <w:bCs/>
          <w:sz w:val="20"/>
          <w:szCs w:val="20"/>
        </w:rPr>
        <w:t xml:space="preserve"> </w:t>
      </w:r>
      <w:r w:rsidR="00D27E56" w:rsidRPr="00DC73DA">
        <w:rPr>
          <w:rFonts w:ascii="Times New Roman" w:eastAsia="Meiryo UI" w:hAnsi="Times New Roman" w:cs="Times New Roman"/>
          <w:bCs/>
          <w:sz w:val="20"/>
          <w:szCs w:val="20"/>
        </w:rPr>
        <w:t>Experiment</w:t>
      </w:r>
      <w:r w:rsidRPr="00DC73DA">
        <w:rPr>
          <w:rFonts w:ascii="Times New Roman" w:eastAsia="Meiryo UI" w:hAnsi="Times New Roman" w:cs="Times New Roman"/>
          <w:bCs/>
          <w:sz w:val="20"/>
          <w:szCs w:val="20"/>
        </w:rPr>
        <w:t xml:space="preserve"> 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913"/>
        <w:gridCol w:w="851"/>
      </w:tblGrid>
      <w:tr w:rsidR="0077335A" w:rsidRPr="00DC73DA" w14:paraId="117DE1C8" w14:textId="77777777" w:rsidTr="00F51F64">
        <w:trPr>
          <w:trHeight w:val="259"/>
        </w:trPr>
        <w:tc>
          <w:tcPr>
            <w:tcW w:w="3760" w:type="dxa"/>
            <w:tcBorders>
              <w:top w:val="single" w:sz="4" w:space="0" w:color="auto"/>
              <w:bottom w:val="single" w:sz="4" w:space="0" w:color="auto"/>
            </w:tcBorders>
            <w:noWrap/>
            <w:hideMark/>
          </w:tcPr>
          <w:p w14:paraId="6617D3DC"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Item</w:t>
            </w:r>
          </w:p>
        </w:tc>
        <w:tc>
          <w:tcPr>
            <w:tcW w:w="913" w:type="dxa"/>
            <w:tcBorders>
              <w:top w:val="single" w:sz="4" w:space="0" w:color="auto"/>
              <w:bottom w:val="single" w:sz="4" w:space="0" w:color="auto"/>
            </w:tcBorders>
            <w:noWrap/>
            <w:hideMark/>
          </w:tcPr>
          <w:p w14:paraId="3B277996"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Mean</w:t>
            </w:r>
          </w:p>
        </w:tc>
        <w:tc>
          <w:tcPr>
            <w:tcW w:w="851" w:type="dxa"/>
            <w:tcBorders>
              <w:top w:val="single" w:sz="4" w:space="0" w:color="auto"/>
              <w:bottom w:val="single" w:sz="4" w:space="0" w:color="auto"/>
            </w:tcBorders>
            <w:noWrap/>
            <w:hideMark/>
          </w:tcPr>
          <w:p w14:paraId="74704116"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SD</w:t>
            </w:r>
          </w:p>
        </w:tc>
      </w:tr>
      <w:tr w:rsidR="0077335A" w:rsidRPr="00DC73DA" w14:paraId="6FFF84FC" w14:textId="77777777" w:rsidTr="00F51F64">
        <w:trPr>
          <w:trHeight w:val="307"/>
        </w:trPr>
        <w:tc>
          <w:tcPr>
            <w:tcW w:w="3760" w:type="dxa"/>
            <w:tcBorders>
              <w:top w:val="single" w:sz="4" w:space="0" w:color="auto"/>
            </w:tcBorders>
            <w:hideMark/>
          </w:tcPr>
          <w:p w14:paraId="254B61A4"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Machiavellianism scale</w:t>
            </w:r>
          </w:p>
        </w:tc>
        <w:tc>
          <w:tcPr>
            <w:tcW w:w="913" w:type="dxa"/>
            <w:tcBorders>
              <w:top w:val="single" w:sz="4" w:space="0" w:color="auto"/>
            </w:tcBorders>
            <w:noWrap/>
            <w:hideMark/>
          </w:tcPr>
          <w:p w14:paraId="57ED9BF4"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3.6 </w:t>
            </w:r>
          </w:p>
        </w:tc>
        <w:tc>
          <w:tcPr>
            <w:tcW w:w="851" w:type="dxa"/>
            <w:tcBorders>
              <w:top w:val="single" w:sz="4" w:space="0" w:color="auto"/>
            </w:tcBorders>
            <w:noWrap/>
            <w:hideMark/>
          </w:tcPr>
          <w:p w14:paraId="5184D581"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0.8 </w:t>
            </w:r>
          </w:p>
        </w:tc>
      </w:tr>
      <w:tr w:rsidR="0077335A" w:rsidRPr="00DC73DA" w14:paraId="4DB828C6" w14:textId="77777777" w:rsidTr="00F51F64">
        <w:trPr>
          <w:trHeight w:val="281"/>
        </w:trPr>
        <w:tc>
          <w:tcPr>
            <w:tcW w:w="3760" w:type="dxa"/>
            <w:hideMark/>
          </w:tcPr>
          <w:p w14:paraId="389DB08F"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Psychopathy scale</w:t>
            </w:r>
          </w:p>
        </w:tc>
        <w:tc>
          <w:tcPr>
            <w:tcW w:w="913" w:type="dxa"/>
            <w:noWrap/>
            <w:hideMark/>
          </w:tcPr>
          <w:p w14:paraId="148B1EEA"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3.3 </w:t>
            </w:r>
          </w:p>
        </w:tc>
        <w:tc>
          <w:tcPr>
            <w:tcW w:w="851" w:type="dxa"/>
            <w:noWrap/>
            <w:hideMark/>
          </w:tcPr>
          <w:p w14:paraId="382DBCFE"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0.8 </w:t>
            </w:r>
          </w:p>
        </w:tc>
      </w:tr>
      <w:tr w:rsidR="0077335A" w:rsidRPr="00DC73DA" w14:paraId="1FC867B2" w14:textId="77777777" w:rsidTr="00F51F64">
        <w:trPr>
          <w:trHeight w:val="373"/>
        </w:trPr>
        <w:tc>
          <w:tcPr>
            <w:tcW w:w="3760" w:type="dxa"/>
            <w:tcBorders>
              <w:bottom w:val="single" w:sz="4" w:space="0" w:color="auto"/>
            </w:tcBorders>
            <w:hideMark/>
          </w:tcPr>
          <w:p w14:paraId="2D011F3A"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Psychological Distance scale</w:t>
            </w:r>
          </w:p>
        </w:tc>
        <w:tc>
          <w:tcPr>
            <w:tcW w:w="913" w:type="dxa"/>
            <w:tcBorders>
              <w:bottom w:val="single" w:sz="4" w:space="0" w:color="auto"/>
            </w:tcBorders>
            <w:noWrap/>
            <w:hideMark/>
          </w:tcPr>
          <w:p w14:paraId="1F17D21C"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4.1 </w:t>
            </w:r>
          </w:p>
        </w:tc>
        <w:tc>
          <w:tcPr>
            <w:tcW w:w="851" w:type="dxa"/>
            <w:tcBorders>
              <w:bottom w:val="single" w:sz="4" w:space="0" w:color="auto"/>
            </w:tcBorders>
            <w:noWrap/>
            <w:hideMark/>
          </w:tcPr>
          <w:p w14:paraId="6FE42E12"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0.7 </w:t>
            </w:r>
          </w:p>
        </w:tc>
      </w:tr>
    </w:tbl>
    <w:p w14:paraId="31C44702" w14:textId="07A211BF" w:rsidR="0077335A" w:rsidRPr="00DC73DA" w:rsidRDefault="0077335A" w:rsidP="006C7674">
      <w:pPr>
        <w:rPr>
          <w:rFonts w:ascii="Times New Roman" w:eastAsia="Meiryo UI" w:hAnsi="Times New Roman" w:cs="Times New Roman"/>
          <w:bCs/>
          <w:sz w:val="20"/>
          <w:szCs w:val="20"/>
        </w:rPr>
      </w:pPr>
    </w:p>
    <w:p w14:paraId="0FBEE930" w14:textId="462C61FD"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(b). </w:t>
      </w:r>
      <w:r w:rsidR="00D27E56" w:rsidRPr="00DC73DA">
        <w:rPr>
          <w:rFonts w:ascii="Times New Roman" w:eastAsia="Meiryo UI" w:hAnsi="Times New Roman" w:cs="Times New Roman"/>
          <w:bCs/>
          <w:sz w:val="20"/>
          <w:szCs w:val="20"/>
        </w:rPr>
        <w:t>Experiment</w:t>
      </w:r>
      <w:r w:rsidRPr="00DC73DA">
        <w:rPr>
          <w:rFonts w:ascii="Times New Roman" w:eastAsia="Meiryo UI" w:hAnsi="Times New Roman" w:cs="Times New Roman"/>
          <w:bCs/>
          <w:sz w:val="20"/>
          <w:szCs w:val="20"/>
        </w:rPr>
        <w:t xml:space="preserve"> 2.</w:t>
      </w:r>
    </w:p>
    <w:tbl>
      <w:tblPr>
        <w:tblStyle w:val="a6"/>
        <w:tblW w:w="0" w:type="auto"/>
        <w:tblLook w:val="04A0" w:firstRow="1" w:lastRow="0" w:firstColumn="1" w:lastColumn="0" w:noHBand="0" w:noVBand="1"/>
      </w:tblPr>
      <w:tblGrid>
        <w:gridCol w:w="3760"/>
        <w:gridCol w:w="940"/>
        <w:gridCol w:w="829"/>
      </w:tblGrid>
      <w:tr w:rsidR="0077335A" w:rsidRPr="00DC73DA" w14:paraId="3C95B0C0" w14:textId="77777777" w:rsidTr="003E043E">
        <w:trPr>
          <w:trHeight w:val="336"/>
        </w:trPr>
        <w:tc>
          <w:tcPr>
            <w:tcW w:w="3760" w:type="dxa"/>
            <w:tcBorders>
              <w:top w:val="single" w:sz="4" w:space="0" w:color="auto"/>
              <w:left w:val="nil"/>
              <w:bottom w:val="single" w:sz="4" w:space="0" w:color="auto"/>
              <w:right w:val="nil"/>
            </w:tcBorders>
            <w:noWrap/>
            <w:hideMark/>
          </w:tcPr>
          <w:p w14:paraId="20D6C757"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Item</w:t>
            </w:r>
          </w:p>
        </w:tc>
        <w:tc>
          <w:tcPr>
            <w:tcW w:w="940" w:type="dxa"/>
            <w:tcBorders>
              <w:top w:val="single" w:sz="4" w:space="0" w:color="auto"/>
              <w:left w:val="nil"/>
              <w:bottom w:val="single" w:sz="4" w:space="0" w:color="auto"/>
              <w:right w:val="nil"/>
            </w:tcBorders>
            <w:noWrap/>
            <w:hideMark/>
          </w:tcPr>
          <w:p w14:paraId="6AAA21DB"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Mean</w:t>
            </w:r>
          </w:p>
        </w:tc>
        <w:tc>
          <w:tcPr>
            <w:tcW w:w="829" w:type="dxa"/>
            <w:tcBorders>
              <w:top w:val="single" w:sz="4" w:space="0" w:color="auto"/>
              <w:left w:val="nil"/>
              <w:bottom w:val="single" w:sz="4" w:space="0" w:color="auto"/>
              <w:right w:val="nil"/>
            </w:tcBorders>
            <w:noWrap/>
            <w:hideMark/>
          </w:tcPr>
          <w:p w14:paraId="1BE1B2D1"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SD</w:t>
            </w:r>
          </w:p>
        </w:tc>
      </w:tr>
      <w:tr w:rsidR="0077335A" w:rsidRPr="00DC73DA" w14:paraId="0FCA176F" w14:textId="77777777" w:rsidTr="003E043E">
        <w:trPr>
          <w:trHeight w:val="465"/>
        </w:trPr>
        <w:tc>
          <w:tcPr>
            <w:tcW w:w="3760" w:type="dxa"/>
            <w:tcBorders>
              <w:top w:val="single" w:sz="4" w:space="0" w:color="auto"/>
              <w:left w:val="nil"/>
              <w:bottom w:val="nil"/>
              <w:right w:val="nil"/>
            </w:tcBorders>
            <w:hideMark/>
          </w:tcPr>
          <w:p w14:paraId="55AA91C3"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Machiavellianism scale</w:t>
            </w:r>
          </w:p>
        </w:tc>
        <w:tc>
          <w:tcPr>
            <w:tcW w:w="940" w:type="dxa"/>
            <w:tcBorders>
              <w:top w:val="single" w:sz="4" w:space="0" w:color="auto"/>
              <w:left w:val="nil"/>
              <w:bottom w:val="nil"/>
              <w:right w:val="nil"/>
            </w:tcBorders>
            <w:noWrap/>
            <w:hideMark/>
          </w:tcPr>
          <w:p w14:paraId="0BA6C1C8"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3.8 </w:t>
            </w:r>
          </w:p>
        </w:tc>
        <w:tc>
          <w:tcPr>
            <w:tcW w:w="829" w:type="dxa"/>
            <w:tcBorders>
              <w:top w:val="single" w:sz="4" w:space="0" w:color="auto"/>
              <w:left w:val="nil"/>
              <w:bottom w:val="nil"/>
              <w:right w:val="nil"/>
            </w:tcBorders>
            <w:noWrap/>
            <w:hideMark/>
          </w:tcPr>
          <w:p w14:paraId="1764C444"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0.9 </w:t>
            </w:r>
          </w:p>
        </w:tc>
      </w:tr>
      <w:tr w:rsidR="0077335A" w:rsidRPr="00DC73DA" w14:paraId="7E84248F" w14:textId="77777777" w:rsidTr="003E043E">
        <w:trPr>
          <w:trHeight w:val="465"/>
        </w:trPr>
        <w:tc>
          <w:tcPr>
            <w:tcW w:w="3760" w:type="dxa"/>
            <w:tcBorders>
              <w:top w:val="nil"/>
              <w:left w:val="nil"/>
              <w:bottom w:val="nil"/>
              <w:right w:val="nil"/>
            </w:tcBorders>
            <w:hideMark/>
          </w:tcPr>
          <w:p w14:paraId="56F1AFAD"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Psychopathy scale</w:t>
            </w:r>
          </w:p>
        </w:tc>
        <w:tc>
          <w:tcPr>
            <w:tcW w:w="940" w:type="dxa"/>
            <w:tcBorders>
              <w:top w:val="nil"/>
              <w:left w:val="nil"/>
              <w:bottom w:val="nil"/>
              <w:right w:val="nil"/>
            </w:tcBorders>
            <w:noWrap/>
            <w:hideMark/>
          </w:tcPr>
          <w:p w14:paraId="10ED5C16"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3.5 </w:t>
            </w:r>
          </w:p>
        </w:tc>
        <w:tc>
          <w:tcPr>
            <w:tcW w:w="829" w:type="dxa"/>
            <w:tcBorders>
              <w:top w:val="nil"/>
              <w:left w:val="nil"/>
              <w:bottom w:val="nil"/>
              <w:right w:val="nil"/>
            </w:tcBorders>
            <w:noWrap/>
            <w:hideMark/>
          </w:tcPr>
          <w:p w14:paraId="7CF28278"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1.0 </w:t>
            </w:r>
          </w:p>
        </w:tc>
      </w:tr>
      <w:tr w:rsidR="0077335A" w:rsidRPr="00DC73DA" w14:paraId="587A8978" w14:textId="77777777" w:rsidTr="003E043E">
        <w:trPr>
          <w:trHeight w:val="375"/>
        </w:trPr>
        <w:tc>
          <w:tcPr>
            <w:tcW w:w="3760" w:type="dxa"/>
            <w:tcBorders>
              <w:top w:val="nil"/>
              <w:left w:val="nil"/>
              <w:bottom w:val="single" w:sz="4" w:space="0" w:color="auto"/>
              <w:right w:val="nil"/>
            </w:tcBorders>
            <w:hideMark/>
          </w:tcPr>
          <w:p w14:paraId="2E7B829A"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Psychological Distance scale</w:t>
            </w:r>
          </w:p>
        </w:tc>
        <w:tc>
          <w:tcPr>
            <w:tcW w:w="940" w:type="dxa"/>
            <w:tcBorders>
              <w:top w:val="nil"/>
              <w:left w:val="nil"/>
              <w:bottom w:val="single" w:sz="4" w:space="0" w:color="auto"/>
              <w:right w:val="nil"/>
            </w:tcBorders>
            <w:noWrap/>
            <w:hideMark/>
          </w:tcPr>
          <w:p w14:paraId="534E2323"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4.1 </w:t>
            </w:r>
          </w:p>
        </w:tc>
        <w:tc>
          <w:tcPr>
            <w:tcW w:w="829" w:type="dxa"/>
            <w:tcBorders>
              <w:top w:val="nil"/>
              <w:left w:val="nil"/>
              <w:bottom w:val="single" w:sz="4" w:space="0" w:color="auto"/>
              <w:right w:val="nil"/>
            </w:tcBorders>
            <w:noWrap/>
            <w:hideMark/>
          </w:tcPr>
          <w:p w14:paraId="77A6E3B5" w14:textId="77777777" w:rsidR="0077335A" w:rsidRPr="00DC73DA" w:rsidRDefault="0077335A" w:rsidP="0077335A">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0.7 </w:t>
            </w:r>
          </w:p>
        </w:tc>
      </w:tr>
    </w:tbl>
    <w:p w14:paraId="26A72E61" w14:textId="242B4755" w:rsidR="003E043E" w:rsidRPr="00DF28D0" w:rsidRDefault="003E043E" w:rsidP="006C7674">
      <w:pPr>
        <w:rPr>
          <w:rFonts w:ascii="Meiryo UI" w:eastAsia="Meiryo UI" w:hAnsi="Meiryo UI" w:cs="Times New Roman"/>
          <w:bCs/>
          <w:sz w:val="20"/>
          <w:szCs w:val="20"/>
        </w:rPr>
      </w:pPr>
    </w:p>
    <w:p w14:paraId="2B5C5A74" w14:textId="77777777" w:rsidR="003E043E" w:rsidRPr="00DF28D0" w:rsidRDefault="003E043E">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562D5D2C" w14:textId="6B8CDA83" w:rsidR="000771F3" w:rsidRPr="00DC73DA" w:rsidRDefault="000771F3"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 xml:space="preserve">Table3. </w:t>
      </w:r>
      <w:r w:rsidRPr="00DC73DA">
        <w:rPr>
          <w:rFonts w:ascii="Times New Roman" w:eastAsia="Meiryo UI" w:hAnsi="Times New Roman" w:cs="Times New Roman"/>
          <w:bCs/>
          <w:sz w:val="20"/>
          <w:szCs w:val="20"/>
        </w:rPr>
        <w:t>Multiple regression analysis of the Machiavellianism scale, psychopathy scale, and social distance scale.</w:t>
      </w:r>
    </w:p>
    <w:p w14:paraId="26688D23" w14:textId="77777777" w:rsidR="00DF28D0" w:rsidRPr="00DC73DA" w:rsidRDefault="00DF28D0" w:rsidP="006C7674">
      <w:pPr>
        <w:rPr>
          <w:rFonts w:ascii="Times New Roman" w:eastAsia="Meiryo UI" w:hAnsi="Times New Roman" w:cs="Times New Roman"/>
          <w:bCs/>
          <w:sz w:val="20"/>
          <w:szCs w:val="20"/>
        </w:rPr>
      </w:pPr>
    </w:p>
    <w:p w14:paraId="5FF2EF2F" w14:textId="2D1FE300" w:rsidR="000771F3" w:rsidRPr="00DC73DA" w:rsidRDefault="000771F3"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(a).</w:t>
      </w:r>
      <w:r w:rsidRPr="00DC73DA">
        <w:rPr>
          <w:rFonts w:ascii="Times New Roman" w:eastAsia="Meiryo UI" w:hAnsi="Times New Roman" w:cs="Times New Roman"/>
          <w:bCs/>
          <w:sz w:val="20"/>
          <w:szCs w:val="20"/>
        </w:rPr>
        <w:t xml:space="preserve"> Experiment 1</w:t>
      </w:r>
      <w:r w:rsidR="00CE28EE" w:rsidRPr="00DC73DA">
        <w:rPr>
          <w:rFonts w:ascii="Times New Roman" w:eastAsia="Meiryo UI" w:hAnsi="Times New Roman" w:cs="Times New Roman"/>
          <w:bCs/>
          <w:sz w:val="20"/>
          <w:szCs w:val="20"/>
        </w:rPr>
        <w:t>.</w:t>
      </w:r>
      <w:r w:rsidRPr="00DC73DA">
        <w:rPr>
          <w:rFonts w:ascii="Times New Roman" w:eastAsia="Meiryo UI" w:hAnsi="Times New Roman" w:cs="Times New Roman"/>
          <w:b/>
          <w:sz w:val="20"/>
          <w:szCs w:val="20"/>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gridCol w:w="851"/>
        <w:gridCol w:w="850"/>
        <w:gridCol w:w="851"/>
        <w:gridCol w:w="849"/>
      </w:tblGrid>
      <w:tr w:rsidR="005159AE" w:rsidRPr="00DC73DA" w14:paraId="5A2C54A5" w14:textId="77777777" w:rsidTr="005159AE">
        <w:trPr>
          <w:trHeight w:val="367"/>
        </w:trPr>
        <w:tc>
          <w:tcPr>
            <w:tcW w:w="4111" w:type="dxa"/>
            <w:tcBorders>
              <w:top w:val="single" w:sz="4" w:space="0" w:color="auto"/>
              <w:bottom w:val="single" w:sz="4" w:space="0" w:color="auto"/>
            </w:tcBorders>
            <w:noWrap/>
            <w:hideMark/>
          </w:tcPr>
          <w:p w14:paraId="4A598CDE" w14:textId="77777777" w:rsidR="000771F3" w:rsidRPr="00DC73DA" w:rsidRDefault="000771F3"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992" w:type="dxa"/>
            <w:tcBorders>
              <w:top w:val="single" w:sz="4" w:space="0" w:color="auto"/>
              <w:bottom w:val="single" w:sz="4" w:space="0" w:color="auto"/>
            </w:tcBorders>
            <w:noWrap/>
            <w:hideMark/>
          </w:tcPr>
          <w:p w14:paraId="687E0C2B"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51" w:type="dxa"/>
            <w:tcBorders>
              <w:top w:val="single" w:sz="4" w:space="0" w:color="auto"/>
              <w:bottom w:val="single" w:sz="4" w:space="0" w:color="auto"/>
            </w:tcBorders>
            <w:noWrap/>
            <w:hideMark/>
          </w:tcPr>
          <w:p w14:paraId="46A5C090"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850" w:type="dxa"/>
            <w:tcBorders>
              <w:top w:val="single" w:sz="4" w:space="0" w:color="auto"/>
              <w:bottom w:val="single" w:sz="4" w:space="0" w:color="auto"/>
            </w:tcBorders>
            <w:noWrap/>
            <w:hideMark/>
          </w:tcPr>
          <w:p w14:paraId="5FD92037"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851" w:type="dxa"/>
            <w:tcBorders>
              <w:top w:val="single" w:sz="4" w:space="0" w:color="auto"/>
              <w:bottom w:val="single" w:sz="4" w:space="0" w:color="auto"/>
            </w:tcBorders>
            <w:noWrap/>
            <w:hideMark/>
          </w:tcPr>
          <w:p w14:paraId="27B5B7E5"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849" w:type="dxa"/>
            <w:tcBorders>
              <w:top w:val="single" w:sz="4" w:space="0" w:color="auto"/>
              <w:bottom w:val="single" w:sz="4" w:space="0" w:color="auto"/>
            </w:tcBorders>
            <w:noWrap/>
            <w:hideMark/>
          </w:tcPr>
          <w:p w14:paraId="015CA4D6"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5159AE" w:rsidRPr="00DC73DA" w14:paraId="6C2146B0" w14:textId="77777777" w:rsidTr="005159AE">
        <w:trPr>
          <w:trHeight w:val="465"/>
        </w:trPr>
        <w:tc>
          <w:tcPr>
            <w:tcW w:w="4111" w:type="dxa"/>
            <w:tcBorders>
              <w:top w:val="single" w:sz="4" w:space="0" w:color="auto"/>
            </w:tcBorders>
            <w:noWrap/>
            <w:hideMark/>
          </w:tcPr>
          <w:p w14:paraId="71B832E7" w14:textId="15BC8E98" w:rsidR="000771F3" w:rsidRPr="00DC73DA" w:rsidRDefault="00296875"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3.5 </w:t>
            </w:r>
            <w:r w:rsidR="007268B7" w:rsidRPr="00DC73DA">
              <w:rPr>
                <w:rFonts w:ascii="Times New Roman" w:eastAsia="Meiryo UI" w:hAnsi="Times New Roman" w:cs="Times New Roman"/>
                <w:bCs/>
                <w:sz w:val="20"/>
                <w:szCs w:val="20"/>
              </w:rPr>
              <w:t>How accepting would you be of having your counterpart as a neighbor in your street?</w:t>
            </w:r>
          </w:p>
        </w:tc>
        <w:tc>
          <w:tcPr>
            <w:tcW w:w="992" w:type="dxa"/>
            <w:tcBorders>
              <w:top w:val="single" w:sz="4" w:space="0" w:color="auto"/>
            </w:tcBorders>
            <w:hideMark/>
          </w:tcPr>
          <w:p w14:paraId="4285C1FA"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47.80</w:t>
            </w:r>
          </w:p>
        </w:tc>
        <w:tc>
          <w:tcPr>
            <w:tcW w:w="851" w:type="dxa"/>
            <w:tcBorders>
              <w:top w:val="single" w:sz="4" w:space="0" w:color="auto"/>
            </w:tcBorders>
            <w:hideMark/>
          </w:tcPr>
          <w:p w14:paraId="206F699E"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12.28</w:t>
            </w:r>
          </w:p>
        </w:tc>
        <w:tc>
          <w:tcPr>
            <w:tcW w:w="850" w:type="dxa"/>
            <w:tcBorders>
              <w:top w:val="single" w:sz="4" w:space="0" w:color="auto"/>
            </w:tcBorders>
            <w:hideMark/>
          </w:tcPr>
          <w:p w14:paraId="6D33850C"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0.20</w:t>
            </w:r>
          </w:p>
        </w:tc>
        <w:tc>
          <w:tcPr>
            <w:tcW w:w="851" w:type="dxa"/>
            <w:tcBorders>
              <w:top w:val="single" w:sz="4" w:space="0" w:color="auto"/>
            </w:tcBorders>
            <w:hideMark/>
          </w:tcPr>
          <w:p w14:paraId="6C841578"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3.89</w:t>
            </w:r>
          </w:p>
        </w:tc>
        <w:tc>
          <w:tcPr>
            <w:tcW w:w="849" w:type="dxa"/>
            <w:tcBorders>
              <w:top w:val="single" w:sz="4" w:space="0" w:color="auto"/>
            </w:tcBorders>
            <w:hideMark/>
          </w:tcPr>
          <w:p w14:paraId="22387D07"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&lt;.001</w:t>
            </w:r>
          </w:p>
        </w:tc>
      </w:tr>
      <w:tr w:rsidR="005159AE" w:rsidRPr="00DC73DA" w14:paraId="7986A1DC" w14:textId="77777777" w:rsidTr="005159AE">
        <w:trPr>
          <w:trHeight w:val="465"/>
        </w:trPr>
        <w:tc>
          <w:tcPr>
            <w:tcW w:w="4111" w:type="dxa"/>
            <w:noWrap/>
            <w:hideMark/>
          </w:tcPr>
          <w:p w14:paraId="53A1C346" w14:textId="59389D91" w:rsidR="000771F3" w:rsidRPr="00DC73DA" w:rsidRDefault="00296875"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2.6 </w:t>
            </w:r>
            <w:r w:rsidR="007268B7" w:rsidRPr="00DC73DA">
              <w:rPr>
                <w:rFonts w:ascii="Times New Roman" w:eastAsia="Meiryo UI" w:hAnsi="Times New Roman" w:cs="Times New Roman"/>
                <w:bCs/>
                <w:sz w:val="20"/>
                <w:szCs w:val="20"/>
              </w:rPr>
              <w:t>People who mess with her always regret it.</w:t>
            </w:r>
          </w:p>
        </w:tc>
        <w:tc>
          <w:tcPr>
            <w:tcW w:w="992" w:type="dxa"/>
            <w:hideMark/>
          </w:tcPr>
          <w:p w14:paraId="7FCD3FA6"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-44.43</w:t>
            </w:r>
          </w:p>
        </w:tc>
        <w:tc>
          <w:tcPr>
            <w:tcW w:w="851" w:type="dxa"/>
            <w:hideMark/>
          </w:tcPr>
          <w:p w14:paraId="000FC0BD"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11.27</w:t>
            </w:r>
          </w:p>
        </w:tc>
        <w:tc>
          <w:tcPr>
            <w:tcW w:w="850" w:type="dxa"/>
            <w:hideMark/>
          </w:tcPr>
          <w:p w14:paraId="7761C8D5"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-0.18</w:t>
            </w:r>
          </w:p>
        </w:tc>
        <w:tc>
          <w:tcPr>
            <w:tcW w:w="851" w:type="dxa"/>
            <w:hideMark/>
          </w:tcPr>
          <w:p w14:paraId="7D6279BB"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-3.94</w:t>
            </w:r>
          </w:p>
        </w:tc>
        <w:tc>
          <w:tcPr>
            <w:tcW w:w="849" w:type="dxa"/>
            <w:hideMark/>
          </w:tcPr>
          <w:p w14:paraId="45E4E734"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&lt;.001</w:t>
            </w:r>
          </w:p>
        </w:tc>
      </w:tr>
      <w:tr w:rsidR="005159AE" w:rsidRPr="00DC73DA" w14:paraId="1DA62424" w14:textId="77777777" w:rsidTr="005159AE">
        <w:trPr>
          <w:trHeight w:val="465"/>
        </w:trPr>
        <w:tc>
          <w:tcPr>
            <w:tcW w:w="4111" w:type="dxa"/>
            <w:noWrap/>
            <w:hideMark/>
          </w:tcPr>
          <w:p w14:paraId="3CFC6B4F" w14:textId="04EE83B7" w:rsidR="000771F3" w:rsidRPr="00DC73DA" w:rsidRDefault="00296875"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3.1 </w:t>
            </w:r>
            <w:r w:rsidR="007268B7" w:rsidRPr="00DC73DA">
              <w:rPr>
                <w:rFonts w:ascii="Times New Roman" w:eastAsia="Meiryo UI" w:hAnsi="Times New Roman" w:cs="Times New Roman"/>
                <w:bCs/>
                <w:sz w:val="20"/>
                <w:szCs w:val="20"/>
              </w:rPr>
              <w:t>How much do you feel you would be able to relate to her?</w:t>
            </w:r>
          </w:p>
        </w:tc>
        <w:tc>
          <w:tcPr>
            <w:tcW w:w="992" w:type="dxa"/>
            <w:hideMark/>
          </w:tcPr>
          <w:p w14:paraId="3AAD8F3D"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53.78</w:t>
            </w:r>
          </w:p>
        </w:tc>
        <w:tc>
          <w:tcPr>
            <w:tcW w:w="851" w:type="dxa"/>
            <w:hideMark/>
          </w:tcPr>
          <w:p w14:paraId="2F5CF353"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14.99</w:t>
            </w:r>
          </w:p>
        </w:tc>
        <w:tc>
          <w:tcPr>
            <w:tcW w:w="850" w:type="dxa"/>
            <w:hideMark/>
          </w:tcPr>
          <w:p w14:paraId="1BEF7AAA"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0.18</w:t>
            </w:r>
          </w:p>
        </w:tc>
        <w:tc>
          <w:tcPr>
            <w:tcW w:w="851" w:type="dxa"/>
            <w:hideMark/>
          </w:tcPr>
          <w:p w14:paraId="4D41987C"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3.59</w:t>
            </w:r>
          </w:p>
        </w:tc>
        <w:tc>
          <w:tcPr>
            <w:tcW w:w="849" w:type="dxa"/>
            <w:hideMark/>
          </w:tcPr>
          <w:p w14:paraId="6883A6E2" w14:textId="77777777" w:rsidR="000771F3" w:rsidRPr="00DC73DA" w:rsidRDefault="000771F3" w:rsidP="000771F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&lt;.001</w:t>
            </w:r>
          </w:p>
        </w:tc>
      </w:tr>
      <w:tr w:rsidR="005159AE" w:rsidRPr="00DC73DA" w14:paraId="465009B0" w14:textId="77777777" w:rsidTr="005159AE">
        <w:trPr>
          <w:trHeight w:val="465"/>
        </w:trPr>
        <w:tc>
          <w:tcPr>
            <w:tcW w:w="4111" w:type="dxa"/>
            <w:tcBorders>
              <w:bottom w:val="single" w:sz="4" w:space="0" w:color="auto"/>
            </w:tcBorders>
            <w:noWrap/>
            <w:hideMark/>
          </w:tcPr>
          <w:p w14:paraId="09C52C1C" w14:textId="227CA160" w:rsidR="007268B7" w:rsidRPr="00DC73DA" w:rsidRDefault="00296875"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2.8 </w:t>
            </w:r>
            <w:r w:rsidR="007268B7" w:rsidRPr="00DC73DA">
              <w:rPr>
                <w:rFonts w:ascii="Times New Roman" w:eastAsia="Meiryo UI" w:hAnsi="Times New Roman" w:cs="Times New Roman"/>
                <w:bCs/>
                <w:sz w:val="20"/>
                <w:szCs w:val="20"/>
              </w:rPr>
              <w:t>She likes to pick on losers.</w:t>
            </w:r>
          </w:p>
        </w:tc>
        <w:tc>
          <w:tcPr>
            <w:tcW w:w="992" w:type="dxa"/>
            <w:tcBorders>
              <w:bottom w:val="single" w:sz="4" w:space="0" w:color="auto"/>
            </w:tcBorders>
            <w:hideMark/>
          </w:tcPr>
          <w:p w14:paraId="6C39D608" w14:textId="77777777" w:rsidR="007268B7" w:rsidRPr="00DC73DA" w:rsidRDefault="007268B7" w:rsidP="007268B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30.43</w:t>
            </w:r>
          </w:p>
        </w:tc>
        <w:tc>
          <w:tcPr>
            <w:tcW w:w="851" w:type="dxa"/>
            <w:tcBorders>
              <w:bottom w:val="single" w:sz="4" w:space="0" w:color="auto"/>
            </w:tcBorders>
            <w:hideMark/>
          </w:tcPr>
          <w:p w14:paraId="01D4E307" w14:textId="77777777" w:rsidR="007268B7" w:rsidRPr="00DC73DA" w:rsidRDefault="007268B7" w:rsidP="007268B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12.22</w:t>
            </w:r>
          </w:p>
        </w:tc>
        <w:tc>
          <w:tcPr>
            <w:tcW w:w="850" w:type="dxa"/>
            <w:tcBorders>
              <w:bottom w:val="single" w:sz="4" w:space="0" w:color="auto"/>
            </w:tcBorders>
            <w:hideMark/>
          </w:tcPr>
          <w:p w14:paraId="5F16293B" w14:textId="77777777" w:rsidR="007268B7" w:rsidRPr="00DC73DA" w:rsidRDefault="007268B7" w:rsidP="007268B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0.12</w:t>
            </w:r>
          </w:p>
        </w:tc>
        <w:tc>
          <w:tcPr>
            <w:tcW w:w="851" w:type="dxa"/>
            <w:tcBorders>
              <w:bottom w:val="single" w:sz="4" w:space="0" w:color="auto"/>
            </w:tcBorders>
            <w:hideMark/>
          </w:tcPr>
          <w:p w14:paraId="7038A449" w14:textId="77777777" w:rsidR="007268B7" w:rsidRPr="00DC73DA" w:rsidRDefault="007268B7" w:rsidP="007268B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2.49</w:t>
            </w:r>
          </w:p>
        </w:tc>
        <w:tc>
          <w:tcPr>
            <w:tcW w:w="849" w:type="dxa"/>
            <w:tcBorders>
              <w:bottom w:val="single" w:sz="4" w:space="0" w:color="auto"/>
            </w:tcBorders>
            <w:hideMark/>
          </w:tcPr>
          <w:p w14:paraId="48036BEC" w14:textId="77777777" w:rsidR="007268B7" w:rsidRPr="00DC73DA" w:rsidRDefault="007268B7" w:rsidP="007268B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0.013</w:t>
            </w:r>
          </w:p>
        </w:tc>
      </w:tr>
    </w:tbl>
    <w:p w14:paraId="1C329EE7" w14:textId="77777777" w:rsidR="006D1444" w:rsidRPr="00DF28D0" w:rsidRDefault="006D1444" w:rsidP="00B84D46">
      <w:pPr>
        <w:rPr>
          <w:rFonts w:ascii="Meiryo UI" w:eastAsia="Meiryo UI" w:hAnsi="Meiryo UI" w:cs="Times New Roman"/>
          <w:b/>
          <w:sz w:val="20"/>
          <w:szCs w:val="20"/>
        </w:rPr>
      </w:pPr>
      <w:bookmarkStart w:id="0" w:name="_Hlk63710563"/>
    </w:p>
    <w:p w14:paraId="7C44092A" w14:textId="37C85A07" w:rsidR="006A066F" w:rsidRPr="00DC73DA" w:rsidRDefault="00B84D46" w:rsidP="00B84D46">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(b).</w:t>
      </w:r>
      <w:r w:rsidRPr="00DC73DA">
        <w:rPr>
          <w:rFonts w:ascii="Times New Roman" w:eastAsia="Meiryo UI" w:hAnsi="Times New Roman" w:cs="Times New Roman"/>
          <w:bCs/>
          <w:sz w:val="20"/>
          <w:szCs w:val="20"/>
        </w:rPr>
        <w:t xml:space="preserve"> Experiment 2.</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968"/>
        <w:gridCol w:w="867"/>
        <w:gridCol w:w="858"/>
        <w:gridCol w:w="851"/>
        <w:gridCol w:w="783"/>
      </w:tblGrid>
      <w:tr w:rsidR="00AA4669" w:rsidRPr="00DC73DA" w14:paraId="28BBBB98" w14:textId="77777777" w:rsidTr="00DF28D0">
        <w:trPr>
          <w:trHeight w:val="332"/>
        </w:trPr>
        <w:tc>
          <w:tcPr>
            <w:tcW w:w="4111" w:type="dxa"/>
            <w:tcBorders>
              <w:top w:val="single" w:sz="4" w:space="0" w:color="auto"/>
              <w:bottom w:val="single" w:sz="4" w:space="0" w:color="auto"/>
            </w:tcBorders>
            <w:noWrap/>
            <w:hideMark/>
          </w:tcPr>
          <w:p w14:paraId="6214BEEC" w14:textId="77777777" w:rsidR="00AA4669" w:rsidRPr="00DC73DA" w:rsidRDefault="00AA4669"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968" w:type="dxa"/>
            <w:tcBorders>
              <w:top w:val="single" w:sz="4" w:space="0" w:color="auto"/>
              <w:bottom w:val="single" w:sz="4" w:space="0" w:color="auto"/>
            </w:tcBorders>
            <w:noWrap/>
            <w:hideMark/>
          </w:tcPr>
          <w:p w14:paraId="50ED3C60" w14:textId="77777777" w:rsidR="00AA4669" w:rsidRPr="00DC73DA" w:rsidRDefault="00AA4669" w:rsidP="00740536">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67" w:type="dxa"/>
            <w:tcBorders>
              <w:top w:val="single" w:sz="4" w:space="0" w:color="auto"/>
              <w:bottom w:val="single" w:sz="4" w:space="0" w:color="auto"/>
            </w:tcBorders>
            <w:noWrap/>
            <w:hideMark/>
          </w:tcPr>
          <w:p w14:paraId="38320425" w14:textId="77777777" w:rsidR="00AA4669" w:rsidRPr="00DC73DA" w:rsidRDefault="00AA4669" w:rsidP="00740536">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858" w:type="dxa"/>
            <w:tcBorders>
              <w:top w:val="single" w:sz="4" w:space="0" w:color="auto"/>
              <w:bottom w:val="single" w:sz="4" w:space="0" w:color="auto"/>
            </w:tcBorders>
            <w:noWrap/>
            <w:hideMark/>
          </w:tcPr>
          <w:p w14:paraId="71D5CE0A" w14:textId="77777777" w:rsidR="00AA4669" w:rsidRPr="00DC73DA" w:rsidRDefault="00AA4669" w:rsidP="00740536">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851" w:type="dxa"/>
            <w:tcBorders>
              <w:top w:val="single" w:sz="4" w:space="0" w:color="auto"/>
              <w:bottom w:val="single" w:sz="4" w:space="0" w:color="auto"/>
            </w:tcBorders>
            <w:noWrap/>
            <w:hideMark/>
          </w:tcPr>
          <w:p w14:paraId="324E443A" w14:textId="77777777" w:rsidR="00AA4669" w:rsidRPr="00DC73DA" w:rsidRDefault="00AA4669" w:rsidP="00740536">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783" w:type="dxa"/>
            <w:tcBorders>
              <w:top w:val="single" w:sz="4" w:space="0" w:color="auto"/>
              <w:bottom w:val="single" w:sz="4" w:space="0" w:color="auto"/>
            </w:tcBorders>
            <w:noWrap/>
            <w:hideMark/>
          </w:tcPr>
          <w:p w14:paraId="7F9C42CD" w14:textId="77777777" w:rsidR="00AA4669" w:rsidRPr="00DC73DA" w:rsidRDefault="00AA4669" w:rsidP="00740536">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AA4669" w:rsidRPr="00DC73DA" w14:paraId="036C1AE9" w14:textId="77777777" w:rsidTr="00DF28D0">
        <w:trPr>
          <w:trHeight w:val="600"/>
        </w:trPr>
        <w:tc>
          <w:tcPr>
            <w:tcW w:w="4111" w:type="dxa"/>
            <w:tcBorders>
              <w:top w:val="single" w:sz="4" w:space="0" w:color="auto"/>
              <w:bottom w:val="single" w:sz="4" w:space="0" w:color="auto"/>
            </w:tcBorders>
            <w:noWrap/>
            <w:hideMark/>
          </w:tcPr>
          <w:p w14:paraId="45187948" w14:textId="3A1AFE34" w:rsidR="00AA4669" w:rsidRPr="00DC73DA" w:rsidRDefault="00296875" w:rsidP="005159AE">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3.1 </w:t>
            </w:r>
            <w:r w:rsidR="007268B7" w:rsidRPr="00DC73DA">
              <w:rPr>
                <w:rFonts w:ascii="Times New Roman" w:eastAsia="Meiryo UI" w:hAnsi="Times New Roman" w:cs="Times New Roman"/>
                <w:bCs/>
                <w:sz w:val="20"/>
                <w:szCs w:val="20"/>
              </w:rPr>
              <w:t>How much do you feel your counterpart would be a stranger to you?</w:t>
            </w:r>
          </w:p>
        </w:tc>
        <w:tc>
          <w:tcPr>
            <w:tcW w:w="968" w:type="dxa"/>
            <w:tcBorders>
              <w:top w:val="single" w:sz="4" w:space="0" w:color="auto"/>
              <w:bottom w:val="single" w:sz="4" w:space="0" w:color="auto"/>
            </w:tcBorders>
            <w:hideMark/>
          </w:tcPr>
          <w:p w14:paraId="56F1886F" w14:textId="77777777" w:rsidR="00AA4669" w:rsidRPr="00DC73DA" w:rsidRDefault="00AA4669" w:rsidP="005159AE">
            <w:pPr>
              <w:jc w:val="righ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-66.54</w:t>
            </w:r>
          </w:p>
        </w:tc>
        <w:tc>
          <w:tcPr>
            <w:tcW w:w="867" w:type="dxa"/>
            <w:tcBorders>
              <w:top w:val="single" w:sz="4" w:space="0" w:color="auto"/>
              <w:bottom w:val="single" w:sz="4" w:space="0" w:color="auto"/>
            </w:tcBorders>
            <w:hideMark/>
          </w:tcPr>
          <w:p w14:paraId="0B0BFCE5" w14:textId="77777777" w:rsidR="00AA4669" w:rsidRPr="00DC73DA" w:rsidRDefault="00AA4669" w:rsidP="005159AE">
            <w:pPr>
              <w:jc w:val="righ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21.41</w:t>
            </w:r>
          </w:p>
        </w:tc>
        <w:tc>
          <w:tcPr>
            <w:tcW w:w="858" w:type="dxa"/>
            <w:tcBorders>
              <w:top w:val="single" w:sz="4" w:space="0" w:color="auto"/>
              <w:bottom w:val="single" w:sz="4" w:space="0" w:color="auto"/>
            </w:tcBorders>
            <w:hideMark/>
          </w:tcPr>
          <w:p w14:paraId="65F18640" w14:textId="77777777" w:rsidR="00AA4669" w:rsidRPr="00DC73DA" w:rsidRDefault="00AA4669" w:rsidP="005159AE">
            <w:pPr>
              <w:jc w:val="righ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-0.31</w:t>
            </w:r>
          </w:p>
        </w:tc>
        <w:tc>
          <w:tcPr>
            <w:tcW w:w="851" w:type="dxa"/>
            <w:tcBorders>
              <w:top w:val="single" w:sz="4" w:space="0" w:color="auto"/>
              <w:bottom w:val="single" w:sz="4" w:space="0" w:color="auto"/>
            </w:tcBorders>
            <w:hideMark/>
          </w:tcPr>
          <w:p w14:paraId="7DB833C4" w14:textId="77777777" w:rsidR="00AA4669" w:rsidRPr="00DC73DA" w:rsidRDefault="00AA4669" w:rsidP="005159AE">
            <w:pPr>
              <w:jc w:val="righ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-3.11</w:t>
            </w:r>
          </w:p>
        </w:tc>
        <w:tc>
          <w:tcPr>
            <w:tcW w:w="783" w:type="dxa"/>
            <w:tcBorders>
              <w:top w:val="single" w:sz="4" w:space="0" w:color="auto"/>
              <w:bottom w:val="single" w:sz="4" w:space="0" w:color="auto"/>
            </w:tcBorders>
            <w:hideMark/>
          </w:tcPr>
          <w:p w14:paraId="1EA6E356" w14:textId="77777777" w:rsidR="00AA4669" w:rsidRPr="00DC73DA" w:rsidRDefault="00AA4669" w:rsidP="005159AE">
            <w:pPr>
              <w:jc w:val="righ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0.003</w:t>
            </w:r>
          </w:p>
        </w:tc>
      </w:tr>
    </w:tbl>
    <w:p w14:paraId="11263C6A" w14:textId="5CD20CE3" w:rsidR="005159AE" w:rsidRPr="00DC73DA" w:rsidRDefault="005159AE" w:rsidP="00703A2B">
      <w:pPr>
        <w:jc w:val="left"/>
        <w:rPr>
          <w:rFonts w:ascii="Times New Roman" w:eastAsia="Meiryo UI" w:hAnsi="Times New Roman" w:cs="Times New Roman"/>
          <w:bCs/>
          <w:sz w:val="20"/>
          <w:szCs w:val="20"/>
        </w:rPr>
      </w:pPr>
    </w:p>
    <w:p w14:paraId="01455848" w14:textId="77777777" w:rsidR="005159AE" w:rsidRPr="00DF28D0" w:rsidRDefault="005159AE">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409980E5" w14:textId="11B8C8DB" w:rsidR="00B84D46" w:rsidRPr="00DC73DA" w:rsidRDefault="00B84D46" w:rsidP="00703A2B">
      <w:pPr>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Table 4.</w:t>
      </w:r>
      <w:r w:rsidR="0052445D" w:rsidRPr="00DC73DA">
        <w:rPr>
          <w:rFonts w:ascii="Times New Roman" w:eastAsia="Meiryo UI" w:hAnsi="Times New Roman" w:cs="Times New Roman"/>
          <w:bCs/>
          <w:sz w:val="20"/>
          <w:szCs w:val="20"/>
        </w:rPr>
        <w:t xml:space="preserve"> Multiple regression analysis using stepwise method for altruism and SVO angle of Hiyori.</w:t>
      </w:r>
    </w:p>
    <w:p w14:paraId="483FD472" w14:textId="77777777" w:rsidR="00DF28D0" w:rsidRPr="00DC73DA" w:rsidRDefault="00DF28D0" w:rsidP="00703A2B">
      <w:pPr>
        <w:jc w:val="left"/>
        <w:rPr>
          <w:rFonts w:ascii="Times New Roman" w:eastAsia="Meiryo UI" w:hAnsi="Times New Roman" w:cs="Times New Roman"/>
          <w:bCs/>
          <w:sz w:val="20"/>
          <w:szCs w:val="20"/>
        </w:rPr>
      </w:pPr>
    </w:p>
    <w:p w14:paraId="68C818AC" w14:textId="77DBA15B" w:rsidR="00AD134A" w:rsidRPr="00DC73DA" w:rsidRDefault="002146D7" w:rsidP="00703A2B">
      <w:pPr>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 </w:t>
      </w:r>
      <w:r w:rsidR="00AD134A" w:rsidRPr="00DC73DA">
        <w:rPr>
          <w:rFonts w:ascii="Times New Roman" w:eastAsia="Meiryo UI" w:hAnsi="Times New Roman" w:cs="Times New Roman"/>
          <w:b/>
          <w:sz w:val="20"/>
          <w:szCs w:val="20"/>
        </w:rPr>
        <w:t xml:space="preserve">(a). </w:t>
      </w:r>
      <w:r w:rsidR="00AD134A" w:rsidRPr="00DC73DA">
        <w:rPr>
          <w:rFonts w:ascii="Times New Roman" w:eastAsia="Meiryo UI" w:hAnsi="Times New Roman" w:cs="Times New Roman"/>
          <w:bCs/>
          <w:sz w:val="20"/>
          <w:szCs w:val="20"/>
        </w:rPr>
        <w:t>Experiment 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8"/>
        <w:gridCol w:w="1084"/>
        <w:gridCol w:w="865"/>
        <w:gridCol w:w="711"/>
        <w:gridCol w:w="708"/>
        <w:gridCol w:w="709"/>
      </w:tblGrid>
      <w:tr w:rsidR="00AD134A" w:rsidRPr="00DC73DA" w14:paraId="2B80DB0E" w14:textId="77777777" w:rsidTr="005B7B76">
        <w:trPr>
          <w:trHeight w:val="399"/>
        </w:trPr>
        <w:tc>
          <w:tcPr>
            <w:tcW w:w="3998" w:type="dxa"/>
            <w:tcBorders>
              <w:top w:val="single" w:sz="4" w:space="0" w:color="auto"/>
              <w:bottom w:val="single" w:sz="4" w:space="0" w:color="auto"/>
            </w:tcBorders>
            <w:noWrap/>
            <w:hideMark/>
          </w:tcPr>
          <w:p w14:paraId="5801E3AE"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Variable</w:t>
            </w:r>
          </w:p>
        </w:tc>
        <w:tc>
          <w:tcPr>
            <w:tcW w:w="1084" w:type="dxa"/>
            <w:tcBorders>
              <w:top w:val="single" w:sz="4" w:space="0" w:color="auto"/>
              <w:bottom w:val="single" w:sz="4" w:space="0" w:color="auto"/>
            </w:tcBorders>
            <w:noWrap/>
            <w:hideMark/>
          </w:tcPr>
          <w:p w14:paraId="5B8868D8"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B</w:t>
            </w:r>
          </w:p>
        </w:tc>
        <w:tc>
          <w:tcPr>
            <w:tcW w:w="865" w:type="dxa"/>
            <w:tcBorders>
              <w:top w:val="single" w:sz="4" w:space="0" w:color="auto"/>
              <w:bottom w:val="single" w:sz="4" w:space="0" w:color="auto"/>
            </w:tcBorders>
            <w:noWrap/>
            <w:hideMark/>
          </w:tcPr>
          <w:p w14:paraId="1B2B101F"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SE</w:t>
            </w:r>
          </w:p>
        </w:tc>
        <w:tc>
          <w:tcPr>
            <w:tcW w:w="711" w:type="dxa"/>
            <w:tcBorders>
              <w:top w:val="single" w:sz="4" w:space="0" w:color="auto"/>
              <w:bottom w:val="single" w:sz="4" w:space="0" w:color="auto"/>
            </w:tcBorders>
            <w:noWrap/>
            <w:hideMark/>
          </w:tcPr>
          <w:p w14:paraId="5E162D15"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β</w:t>
            </w:r>
          </w:p>
        </w:tc>
        <w:tc>
          <w:tcPr>
            <w:tcW w:w="708" w:type="dxa"/>
            <w:tcBorders>
              <w:top w:val="single" w:sz="4" w:space="0" w:color="auto"/>
              <w:bottom w:val="single" w:sz="4" w:space="0" w:color="auto"/>
            </w:tcBorders>
            <w:noWrap/>
            <w:hideMark/>
          </w:tcPr>
          <w:p w14:paraId="13CC64D6"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 xml:space="preserve">t </w:t>
            </w:r>
          </w:p>
        </w:tc>
        <w:tc>
          <w:tcPr>
            <w:tcW w:w="709" w:type="dxa"/>
            <w:tcBorders>
              <w:top w:val="single" w:sz="4" w:space="0" w:color="auto"/>
              <w:bottom w:val="single" w:sz="4" w:space="0" w:color="auto"/>
            </w:tcBorders>
            <w:noWrap/>
            <w:hideMark/>
          </w:tcPr>
          <w:p w14:paraId="23450FEE"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ｐ</w:t>
            </w:r>
          </w:p>
        </w:tc>
      </w:tr>
      <w:tr w:rsidR="00AD134A" w:rsidRPr="00DC73DA" w14:paraId="293F91B7" w14:textId="77777777" w:rsidTr="005B7B76">
        <w:trPr>
          <w:trHeight w:val="325"/>
        </w:trPr>
        <w:tc>
          <w:tcPr>
            <w:tcW w:w="3998" w:type="dxa"/>
            <w:tcBorders>
              <w:top w:val="single" w:sz="4" w:space="0" w:color="auto"/>
              <w:bottom w:val="single" w:sz="4" w:space="0" w:color="auto"/>
            </w:tcBorders>
            <w:noWrap/>
            <w:hideMark/>
          </w:tcPr>
          <w:p w14:paraId="09606767" w14:textId="77777777" w:rsidR="00AD134A" w:rsidRPr="00DC73DA" w:rsidRDefault="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SVO angle</w:t>
            </w:r>
          </w:p>
        </w:tc>
        <w:tc>
          <w:tcPr>
            <w:tcW w:w="1084" w:type="dxa"/>
            <w:tcBorders>
              <w:top w:val="single" w:sz="4" w:space="0" w:color="auto"/>
              <w:bottom w:val="single" w:sz="4" w:space="0" w:color="auto"/>
            </w:tcBorders>
            <w:hideMark/>
          </w:tcPr>
          <w:p w14:paraId="526BA08D"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3.81</w:t>
            </w:r>
          </w:p>
        </w:tc>
        <w:tc>
          <w:tcPr>
            <w:tcW w:w="865" w:type="dxa"/>
            <w:tcBorders>
              <w:top w:val="single" w:sz="4" w:space="0" w:color="auto"/>
              <w:bottom w:val="single" w:sz="4" w:space="0" w:color="auto"/>
            </w:tcBorders>
            <w:hideMark/>
          </w:tcPr>
          <w:p w14:paraId="05FB1BAA"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1.25</w:t>
            </w:r>
          </w:p>
        </w:tc>
        <w:tc>
          <w:tcPr>
            <w:tcW w:w="711" w:type="dxa"/>
            <w:tcBorders>
              <w:top w:val="single" w:sz="4" w:space="0" w:color="auto"/>
              <w:bottom w:val="single" w:sz="4" w:space="0" w:color="auto"/>
            </w:tcBorders>
            <w:hideMark/>
          </w:tcPr>
          <w:p w14:paraId="0D610574"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0.14</w:t>
            </w:r>
          </w:p>
        </w:tc>
        <w:tc>
          <w:tcPr>
            <w:tcW w:w="708" w:type="dxa"/>
            <w:tcBorders>
              <w:top w:val="single" w:sz="4" w:space="0" w:color="auto"/>
              <w:bottom w:val="single" w:sz="4" w:space="0" w:color="auto"/>
            </w:tcBorders>
            <w:hideMark/>
          </w:tcPr>
          <w:p w14:paraId="5E1AEB8F"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3.04</w:t>
            </w:r>
          </w:p>
        </w:tc>
        <w:tc>
          <w:tcPr>
            <w:tcW w:w="709" w:type="dxa"/>
            <w:tcBorders>
              <w:top w:val="single" w:sz="4" w:space="0" w:color="auto"/>
              <w:bottom w:val="single" w:sz="4" w:space="0" w:color="auto"/>
            </w:tcBorders>
            <w:hideMark/>
          </w:tcPr>
          <w:p w14:paraId="49CBC489" w14:textId="77777777" w:rsidR="00AD134A" w:rsidRPr="00DC73DA" w:rsidRDefault="00AD134A" w:rsidP="00AD134A">
            <w:pPr>
              <w:jc w:val="left"/>
              <w:rPr>
                <w:rFonts w:ascii="Times New Roman" w:eastAsia="Meiryo UI" w:hAnsi="Times New Roman" w:cs="Times New Roman"/>
                <w:sz w:val="20"/>
                <w:szCs w:val="20"/>
              </w:rPr>
            </w:pPr>
            <w:r w:rsidRPr="00DC73DA">
              <w:rPr>
                <w:rFonts w:ascii="Times New Roman" w:eastAsia="Meiryo UI" w:hAnsi="Times New Roman" w:cs="Times New Roman"/>
                <w:sz w:val="20"/>
                <w:szCs w:val="20"/>
              </w:rPr>
              <w:t>0.002</w:t>
            </w:r>
          </w:p>
        </w:tc>
      </w:tr>
    </w:tbl>
    <w:p w14:paraId="727C0FE2" w14:textId="5E5189A0" w:rsidR="00AD134A" w:rsidRPr="00DC73DA" w:rsidRDefault="00AD134A" w:rsidP="00703A2B">
      <w:pPr>
        <w:jc w:val="left"/>
        <w:rPr>
          <w:rFonts w:ascii="Times New Roman" w:eastAsia="Meiryo UI" w:hAnsi="Times New Roman" w:cs="Times New Roman"/>
          <w:sz w:val="20"/>
          <w:szCs w:val="20"/>
        </w:rPr>
      </w:pPr>
    </w:p>
    <w:p w14:paraId="7919AE17" w14:textId="3B544334" w:rsidR="00AD134A" w:rsidRPr="00DC73DA" w:rsidRDefault="00AD134A" w:rsidP="00703A2B">
      <w:pPr>
        <w:jc w:val="left"/>
        <w:rPr>
          <w:rFonts w:ascii="Times New Roman" w:eastAsia="Meiryo UI" w:hAnsi="Times New Roman" w:cs="Times New Roman"/>
          <w:sz w:val="20"/>
          <w:szCs w:val="20"/>
        </w:rPr>
      </w:pPr>
      <w:r w:rsidRPr="00DC73DA">
        <w:rPr>
          <w:rFonts w:ascii="Times New Roman" w:eastAsia="Meiryo UI" w:hAnsi="Times New Roman" w:cs="Times New Roman"/>
          <w:b/>
          <w:sz w:val="20"/>
          <w:szCs w:val="20"/>
        </w:rPr>
        <w:t>(b).</w:t>
      </w:r>
      <w:r w:rsidRPr="00DC73DA">
        <w:rPr>
          <w:rFonts w:ascii="Times New Roman" w:eastAsia="Meiryo UI" w:hAnsi="Times New Roman" w:cs="Times New Roman"/>
          <w:bCs/>
          <w:sz w:val="20"/>
          <w:szCs w:val="20"/>
        </w:rPr>
        <w:t xml:space="preserve"> </w:t>
      </w:r>
      <w:r w:rsidR="009A087F" w:rsidRPr="00DC73DA">
        <w:rPr>
          <w:rFonts w:ascii="Times New Roman" w:eastAsia="Meiryo UI" w:hAnsi="Times New Roman" w:cs="Times New Roman"/>
          <w:bCs/>
          <w:sz w:val="20"/>
          <w:szCs w:val="20"/>
        </w:rPr>
        <w:t>Experiment 2</w:t>
      </w:r>
      <w:r w:rsidR="00CE28EE" w:rsidRPr="00DC73DA">
        <w:rPr>
          <w:rFonts w:ascii="Times New Roman" w:eastAsia="Meiryo UI" w:hAnsi="Times New Roman" w:cs="Times New Roman"/>
          <w:bCs/>
          <w:sz w:val="20"/>
          <w:szCs w:val="20"/>
        </w:rPr>
        <w:t>.</w:t>
      </w:r>
    </w:p>
    <w:tbl>
      <w:tblPr>
        <w:tblStyle w:val="a6"/>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117"/>
        <w:gridCol w:w="726"/>
        <w:gridCol w:w="794"/>
        <w:gridCol w:w="845"/>
        <w:gridCol w:w="783"/>
      </w:tblGrid>
      <w:tr w:rsidR="009A087F" w:rsidRPr="00DC73DA" w14:paraId="276EEDD3" w14:textId="77777777" w:rsidTr="00DF28D0">
        <w:trPr>
          <w:trHeight w:val="383"/>
        </w:trPr>
        <w:tc>
          <w:tcPr>
            <w:tcW w:w="3969" w:type="dxa"/>
            <w:tcBorders>
              <w:bottom w:val="single" w:sz="4" w:space="0" w:color="auto"/>
            </w:tcBorders>
            <w:noWrap/>
            <w:hideMark/>
          </w:tcPr>
          <w:bookmarkEnd w:id="0"/>
          <w:p w14:paraId="044621D9"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1117" w:type="dxa"/>
            <w:tcBorders>
              <w:bottom w:val="single" w:sz="4" w:space="0" w:color="auto"/>
            </w:tcBorders>
            <w:noWrap/>
            <w:hideMark/>
          </w:tcPr>
          <w:p w14:paraId="118D2726"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726" w:type="dxa"/>
            <w:tcBorders>
              <w:bottom w:val="single" w:sz="4" w:space="0" w:color="auto"/>
            </w:tcBorders>
            <w:noWrap/>
            <w:hideMark/>
          </w:tcPr>
          <w:p w14:paraId="6F23A1D0"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794" w:type="dxa"/>
            <w:tcBorders>
              <w:bottom w:val="single" w:sz="4" w:space="0" w:color="auto"/>
            </w:tcBorders>
            <w:noWrap/>
            <w:hideMark/>
          </w:tcPr>
          <w:p w14:paraId="45038D91"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845" w:type="dxa"/>
            <w:tcBorders>
              <w:bottom w:val="single" w:sz="4" w:space="0" w:color="auto"/>
            </w:tcBorders>
            <w:noWrap/>
            <w:hideMark/>
          </w:tcPr>
          <w:p w14:paraId="345AC7D2"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783" w:type="dxa"/>
            <w:tcBorders>
              <w:bottom w:val="single" w:sz="4" w:space="0" w:color="auto"/>
            </w:tcBorders>
            <w:noWrap/>
            <w:hideMark/>
          </w:tcPr>
          <w:p w14:paraId="19B09C75"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9A087F" w:rsidRPr="00DC73DA" w14:paraId="5EE659FF" w14:textId="77777777" w:rsidTr="00DF28D0">
        <w:trPr>
          <w:trHeight w:val="317"/>
        </w:trPr>
        <w:tc>
          <w:tcPr>
            <w:tcW w:w="3969" w:type="dxa"/>
            <w:tcBorders>
              <w:top w:val="single" w:sz="4" w:space="0" w:color="auto"/>
              <w:bottom w:val="single" w:sz="4" w:space="0" w:color="auto"/>
            </w:tcBorders>
            <w:noWrap/>
            <w:hideMark/>
          </w:tcPr>
          <w:p w14:paraId="65A68FC4"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Altruism</w:t>
            </w:r>
          </w:p>
        </w:tc>
        <w:tc>
          <w:tcPr>
            <w:tcW w:w="1117" w:type="dxa"/>
            <w:tcBorders>
              <w:top w:val="single" w:sz="4" w:space="0" w:color="auto"/>
              <w:bottom w:val="single" w:sz="4" w:space="0" w:color="auto"/>
            </w:tcBorders>
            <w:hideMark/>
          </w:tcPr>
          <w:p w14:paraId="41E6436C"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-4.56</w:t>
            </w:r>
          </w:p>
        </w:tc>
        <w:tc>
          <w:tcPr>
            <w:tcW w:w="726" w:type="dxa"/>
            <w:tcBorders>
              <w:top w:val="single" w:sz="4" w:space="0" w:color="auto"/>
              <w:bottom w:val="single" w:sz="4" w:space="0" w:color="auto"/>
            </w:tcBorders>
            <w:hideMark/>
          </w:tcPr>
          <w:p w14:paraId="39B54B52"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1.53</w:t>
            </w:r>
          </w:p>
        </w:tc>
        <w:tc>
          <w:tcPr>
            <w:tcW w:w="794" w:type="dxa"/>
            <w:tcBorders>
              <w:top w:val="single" w:sz="4" w:space="0" w:color="auto"/>
              <w:bottom w:val="single" w:sz="4" w:space="0" w:color="auto"/>
            </w:tcBorders>
            <w:hideMark/>
          </w:tcPr>
          <w:p w14:paraId="7B174E65"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-0.31</w:t>
            </w:r>
          </w:p>
        </w:tc>
        <w:tc>
          <w:tcPr>
            <w:tcW w:w="845" w:type="dxa"/>
            <w:tcBorders>
              <w:top w:val="single" w:sz="4" w:space="0" w:color="auto"/>
              <w:bottom w:val="single" w:sz="4" w:space="0" w:color="auto"/>
            </w:tcBorders>
            <w:hideMark/>
          </w:tcPr>
          <w:p w14:paraId="48276F14"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-2.99</w:t>
            </w:r>
          </w:p>
        </w:tc>
        <w:tc>
          <w:tcPr>
            <w:tcW w:w="783" w:type="dxa"/>
            <w:tcBorders>
              <w:top w:val="single" w:sz="4" w:space="0" w:color="auto"/>
              <w:bottom w:val="single" w:sz="4" w:space="0" w:color="auto"/>
            </w:tcBorders>
            <w:hideMark/>
          </w:tcPr>
          <w:p w14:paraId="2BDD2BCE" w14:textId="77777777" w:rsidR="009A087F" w:rsidRPr="00DC73DA" w:rsidRDefault="009A087F" w:rsidP="009A087F">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0.004</w:t>
            </w:r>
          </w:p>
        </w:tc>
      </w:tr>
    </w:tbl>
    <w:p w14:paraId="08F8DAFD" w14:textId="7F2869B6" w:rsidR="005159AE" w:rsidRPr="00DC73DA" w:rsidRDefault="005159AE" w:rsidP="006C7674">
      <w:pPr>
        <w:rPr>
          <w:rFonts w:ascii="Times New Roman" w:eastAsia="Meiryo UI" w:hAnsi="Times New Roman" w:cs="Times New Roman"/>
          <w:bCs/>
          <w:sz w:val="20"/>
          <w:szCs w:val="20"/>
        </w:rPr>
      </w:pPr>
    </w:p>
    <w:p w14:paraId="4C6C5571" w14:textId="77777777" w:rsidR="005159AE" w:rsidRPr="00DF28D0" w:rsidRDefault="005159AE">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42EBBBDE" w14:textId="7AF5E52A" w:rsidR="00B84D46" w:rsidRPr="00DC73DA" w:rsidRDefault="008161C4" w:rsidP="00DF28D0">
      <w:pPr>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 xml:space="preserve">Table 5. </w:t>
      </w:r>
      <w:r w:rsidRPr="00DC73DA">
        <w:rPr>
          <w:rFonts w:ascii="Times New Roman" w:eastAsia="Meiryo UI" w:hAnsi="Times New Roman" w:cs="Times New Roman"/>
          <w:bCs/>
          <w:sz w:val="20"/>
          <w:szCs w:val="20"/>
        </w:rPr>
        <w:t>Interna</w:t>
      </w:r>
      <w:r w:rsidR="0052445D" w:rsidRPr="00DC73DA">
        <w:rPr>
          <w:rFonts w:ascii="Times New Roman" w:eastAsia="Meiryo UI" w:hAnsi="Times New Roman" w:cs="Times New Roman"/>
          <w:bCs/>
          <w:sz w:val="20"/>
          <w:szCs w:val="20"/>
        </w:rPr>
        <w:t>ti</w:t>
      </w:r>
      <w:r w:rsidRPr="00DC73DA">
        <w:rPr>
          <w:rFonts w:ascii="Times New Roman" w:eastAsia="Meiryo UI" w:hAnsi="Times New Roman" w:cs="Times New Roman"/>
          <w:bCs/>
          <w:sz w:val="20"/>
          <w:szCs w:val="20"/>
        </w:rPr>
        <w:t>onal Reactivity Index -</w:t>
      </w:r>
      <w:r w:rsidR="0078644D" w:rsidRPr="00DC73DA">
        <w:rPr>
          <w:rFonts w:ascii="Times New Roman" w:eastAsia="Meiryo UI" w:hAnsi="Times New Roman" w:cs="Times New Roman"/>
          <w:bCs/>
          <w:sz w:val="20"/>
          <w:szCs w:val="20"/>
        </w:rPr>
        <w:t xml:space="preserve"> </w:t>
      </w:r>
      <w:proofErr w:type="spellStart"/>
      <w:r w:rsidR="0078644D" w:rsidRPr="00DC73DA">
        <w:rPr>
          <w:rFonts w:ascii="Times New Roman" w:eastAsia="Meiryo UI" w:hAnsi="Times New Roman" w:cs="Times New Roman"/>
          <w:bCs/>
          <w:sz w:val="20"/>
          <w:szCs w:val="20"/>
        </w:rPr>
        <w:t>p</w:t>
      </w:r>
      <w:r w:rsidRPr="00DC73DA">
        <w:rPr>
          <w:rFonts w:ascii="Times New Roman" w:eastAsia="Meiryo UI" w:hAnsi="Times New Roman" w:cs="Times New Roman"/>
          <w:bCs/>
          <w:sz w:val="20"/>
          <w:szCs w:val="20"/>
        </w:rPr>
        <w:t>erspective</w:t>
      </w:r>
      <w:r w:rsidR="003622EA" w:rsidRPr="00DC73DA">
        <w:rPr>
          <w:rFonts w:ascii="Times New Roman" w:eastAsia="Meiryo UI" w:hAnsi="Times New Roman" w:cs="Times New Roman"/>
          <w:bCs/>
          <w:sz w:val="20"/>
          <w:szCs w:val="20"/>
        </w:rPr>
        <w:t>t</w:t>
      </w:r>
      <w:r w:rsidRPr="00DC73DA">
        <w:rPr>
          <w:rFonts w:ascii="Times New Roman" w:eastAsia="Meiryo UI" w:hAnsi="Times New Roman" w:cs="Times New Roman"/>
          <w:bCs/>
          <w:sz w:val="20"/>
          <w:szCs w:val="20"/>
        </w:rPr>
        <w:t>aking</w:t>
      </w:r>
      <w:proofErr w:type="spellEnd"/>
      <w:r w:rsidRPr="00DC73DA">
        <w:rPr>
          <w:rFonts w:ascii="Times New Roman" w:eastAsia="Meiryo UI" w:hAnsi="Times New Roman" w:cs="Times New Roman"/>
          <w:bCs/>
          <w:sz w:val="20"/>
          <w:szCs w:val="20"/>
        </w:rPr>
        <w:t xml:space="preserve">, </w:t>
      </w:r>
      <w:r w:rsidR="0052445D" w:rsidRPr="00DC73DA">
        <w:rPr>
          <w:rFonts w:ascii="Times New Roman" w:eastAsia="Meiryo UI" w:hAnsi="Times New Roman" w:cs="Times New Roman"/>
          <w:bCs/>
          <w:sz w:val="20"/>
          <w:szCs w:val="20"/>
        </w:rPr>
        <w:t>international</w:t>
      </w:r>
      <w:r w:rsidRPr="00DC73DA">
        <w:rPr>
          <w:rFonts w:ascii="Times New Roman" w:eastAsia="Meiryo UI" w:hAnsi="Times New Roman" w:cs="Times New Roman"/>
          <w:bCs/>
          <w:sz w:val="20"/>
          <w:szCs w:val="20"/>
        </w:rPr>
        <w:t xml:space="preserve"> Reactivity Index -</w:t>
      </w:r>
      <w:r w:rsidR="0078644D"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e</w:t>
      </w:r>
      <w:r w:rsidRPr="00DC73DA">
        <w:rPr>
          <w:rFonts w:ascii="Times New Roman" w:eastAsia="Meiryo UI" w:hAnsi="Times New Roman" w:cs="Times New Roman"/>
          <w:bCs/>
          <w:sz w:val="20"/>
          <w:szCs w:val="20"/>
        </w:rPr>
        <w:t xml:space="preserve">mpathic </w:t>
      </w:r>
      <w:r w:rsidR="003622EA" w:rsidRPr="00DC73DA">
        <w:rPr>
          <w:rFonts w:ascii="Times New Roman" w:eastAsia="Meiryo UI" w:hAnsi="Times New Roman" w:cs="Times New Roman"/>
          <w:bCs/>
          <w:sz w:val="20"/>
          <w:szCs w:val="20"/>
        </w:rPr>
        <w:t>c</w:t>
      </w:r>
      <w:r w:rsidRPr="00DC73DA">
        <w:rPr>
          <w:rFonts w:ascii="Times New Roman" w:eastAsia="Meiryo UI" w:hAnsi="Times New Roman" w:cs="Times New Roman"/>
          <w:bCs/>
          <w:sz w:val="20"/>
          <w:szCs w:val="20"/>
        </w:rPr>
        <w:t>oncern,</w:t>
      </w:r>
      <w:r w:rsidR="003622EA" w:rsidRPr="00DC73DA">
        <w:rPr>
          <w:rFonts w:ascii="Times New Roman" w:eastAsia="Meiryo UI" w:hAnsi="Times New Roman" w:cs="Times New Roman"/>
          <w:bCs/>
          <w:sz w:val="20"/>
          <w:szCs w:val="20"/>
        </w:rPr>
        <w:t xml:space="preserve"> and</w:t>
      </w:r>
      <w:r w:rsidRPr="00DC73DA">
        <w:rPr>
          <w:rFonts w:ascii="Times New Roman" w:eastAsia="Meiryo UI" w:hAnsi="Times New Roman" w:cs="Times New Roman"/>
          <w:bCs/>
          <w:sz w:val="20"/>
          <w:szCs w:val="20"/>
        </w:rPr>
        <w:t xml:space="preserve"> Opportunities for Prosocial Actions</w:t>
      </w:r>
      <w:r w:rsidR="0078644D"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w:t>
      </w:r>
      <w:r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e</w:t>
      </w:r>
      <w:r w:rsidRPr="00DC73DA">
        <w:rPr>
          <w:rFonts w:ascii="Times New Roman" w:eastAsia="Meiryo UI" w:hAnsi="Times New Roman" w:cs="Times New Roman"/>
          <w:bCs/>
          <w:sz w:val="20"/>
          <w:szCs w:val="20"/>
        </w:rPr>
        <w:t>motional</w:t>
      </w:r>
      <w:r w:rsidR="003622EA" w:rsidRPr="00DC73DA">
        <w:rPr>
          <w:rFonts w:ascii="Times New Roman" w:eastAsia="Meiryo UI" w:hAnsi="Times New Roman" w:cs="Times New Roman"/>
          <w:bCs/>
          <w:sz w:val="20"/>
          <w:szCs w:val="20"/>
        </w:rPr>
        <w:t xml:space="preserve"> s</w:t>
      </w:r>
      <w:r w:rsidRPr="00DC73DA">
        <w:rPr>
          <w:rFonts w:ascii="Times New Roman" w:eastAsia="Meiryo UI" w:hAnsi="Times New Roman" w:cs="Times New Roman"/>
          <w:bCs/>
          <w:sz w:val="20"/>
          <w:szCs w:val="20"/>
        </w:rPr>
        <w:t xml:space="preserve">upport </w:t>
      </w:r>
      <w:r w:rsidR="003622EA" w:rsidRPr="00DC73DA">
        <w:rPr>
          <w:rFonts w:ascii="Times New Roman" w:eastAsia="Meiryo UI" w:hAnsi="Times New Roman" w:cs="Times New Roman"/>
          <w:bCs/>
          <w:sz w:val="20"/>
          <w:szCs w:val="20"/>
        </w:rPr>
        <w:t>s</w:t>
      </w:r>
      <w:r w:rsidRPr="00DC73DA">
        <w:rPr>
          <w:rFonts w:ascii="Times New Roman" w:eastAsia="Meiryo UI" w:hAnsi="Times New Roman" w:cs="Times New Roman"/>
          <w:bCs/>
          <w:sz w:val="20"/>
          <w:szCs w:val="20"/>
        </w:rPr>
        <w:t>ubscale.</w:t>
      </w:r>
    </w:p>
    <w:p w14:paraId="06152ABA" w14:textId="77777777" w:rsidR="00DF28D0" w:rsidRPr="00DF28D0" w:rsidRDefault="00DF28D0" w:rsidP="006C7674">
      <w:pPr>
        <w:rPr>
          <w:rFonts w:ascii="Meiryo UI" w:eastAsia="Meiryo UI" w:hAnsi="Meiryo UI" w:cs="Times New Roman"/>
          <w:bCs/>
          <w:sz w:val="20"/>
          <w:szCs w:val="20"/>
        </w:rPr>
      </w:pPr>
    </w:p>
    <w:tbl>
      <w:tblPr>
        <w:tblStyle w:val="a6"/>
        <w:tblW w:w="0" w:type="auto"/>
        <w:tblLook w:val="04A0" w:firstRow="1" w:lastRow="0" w:firstColumn="1" w:lastColumn="0" w:noHBand="0" w:noVBand="1"/>
      </w:tblPr>
      <w:tblGrid>
        <w:gridCol w:w="535"/>
        <w:gridCol w:w="4332"/>
        <w:gridCol w:w="3627"/>
      </w:tblGrid>
      <w:tr w:rsidR="008161C4" w:rsidRPr="00DF28D0" w14:paraId="2F50FD1D" w14:textId="77777777" w:rsidTr="00005B7E">
        <w:trPr>
          <w:trHeight w:val="335"/>
        </w:trPr>
        <w:tc>
          <w:tcPr>
            <w:tcW w:w="8494" w:type="dxa"/>
            <w:gridSpan w:val="3"/>
            <w:hideMark/>
          </w:tcPr>
          <w:p w14:paraId="23F2A92E" w14:textId="36E50A94"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w:t>
            </w:r>
            <w:r w:rsidRPr="00DC73DA">
              <w:rPr>
                <w:rFonts w:ascii="Times New Roman" w:eastAsia="Meiryo UI" w:hAnsi="Times New Roman" w:cs="Times New Roman"/>
                <w:bCs/>
                <w:sz w:val="20"/>
                <w:szCs w:val="20"/>
              </w:rPr>
              <w:t>.</w:t>
            </w:r>
            <w:r w:rsidR="0052445D" w:rsidRPr="00DC73DA">
              <w:rPr>
                <w:rFonts w:ascii="Times New Roman" w:eastAsia="Meiryo UI" w:hAnsi="Times New Roman" w:cs="Times New Roman"/>
                <w:bCs/>
                <w:sz w:val="20"/>
                <w:szCs w:val="20"/>
              </w:rPr>
              <w:t>International</w:t>
            </w:r>
            <w:r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p</w:t>
            </w:r>
            <w:r w:rsidRPr="00DC73DA">
              <w:rPr>
                <w:rFonts w:ascii="Times New Roman" w:eastAsia="Meiryo UI" w:hAnsi="Times New Roman" w:cs="Times New Roman"/>
                <w:bCs/>
                <w:sz w:val="20"/>
                <w:szCs w:val="20"/>
              </w:rPr>
              <w:t xml:space="preserve">erspective </w:t>
            </w:r>
            <w:r w:rsidR="003622EA" w:rsidRPr="00DC73DA">
              <w:rPr>
                <w:rFonts w:ascii="Times New Roman" w:eastAsia="Meiryo UI" w:hAnsi="Times New Roman" w:cs="Times New Roman"/>
                <w:bCs/>
                <w:sz w:val="20"/>
                <w:szCs w:val="20"/>
              </w:rPr>
              <w:t>t</w:t>
            </w:r>
            <w:r w:rsidRPr="00DC73DA">
              <w:rPr>
                <w:rFonts w:ascii="Times New Roman" w:eastAsia="Meiryo UI" w:hAnsi="Times New Roman" w:cs="Times New Roman"/>
                <w:bCs/>
                <w:sz w:val="20"/>
                <w:szCs w:val="20"/>
              </w:rPr>
              <w:t>aking</w:t>
            </w:r>
          </w:p>
        </w:tc>
      </w:tr>
      <w:tr w:rsidR="008161C4" w:rsidRPr="00DF28D0" w14:paraId="0EB07B85" w14:textId="77777777" w:rsidTr="00DA3F7E">
        <w:trPr>
          <w:trHeight w:val="680"/>
        </w:trPr>
        <w:tc>
          <w:tcPr>
            <w:tcW w:w="479" w:type="dxa"/>
            <w:noWrap/>
            <w:hideMark/>
          </w:tcPr>
          <w:p w14:paraId="510B0C3D"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1.1</w:t>
            </w:r>
          </w:p>
        </w:tc>
        <w:tc>
          <w:tcPr>
            <w:tcW w:w="4332" w:type="dxa"/>
            <w:hideMark/>
          </w:tcPr>
          <w:p w14:paraId="2FE15DAC" w14:textId="77777777" w:rsidR="008161C4" w:rsidRPr="00DF28D0" w:rsidRDefault="008161C4" w:rsidP="008161C4">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二人の仲間の意見が対立するとき，両者の意見に目を向けるようになった。</w:t>
            </w:r>
          </w:p>
        </w:tc>
        <w:tc>
          <w:tcPr>
            <w:tcW w:w="3683" w:type="dxa"/>
            <w:hideMark/>
          </w:tcPr>
          <w:p w14:paraId="73D35D55"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When two peers disagree, I try to look at what both of them think.</w:t>
            </w:r>
          </w:p>
        </w:tc>
      </w:tr>
      <w:tr w:rsidR="008161C4" w:rsidRPr="00DF28D0" w14:paraId="49863A38" w14:textId="77777777" w:rsidTr="00DA3F7E">
        <w:trPr>
          <w:trHeight w:val="930"/>
        </w:trPr>
        <w:tc>
          <w:tcPr>
            <w:tcW w:w="479" w:type="dxa"/>
            <w:noWrap/>
            <w:hideMark/>
          </w:tcPr>
          <w:p w14:paraId="237F57B0"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1.2</w:t>
            </w:r>
          </w:p>
        </w:tc>
        <w:tc>
          <w:tcPr>
            <w:tcW w:w="4332" w:type="dxa"/>
            <w:hideMark/>
          </w:tcPr>
          <w:p w14:paraId="6753C185" w14:textId="77777777" w:rsidR="008161C4" w:rsidRPr="00DF28D0" w:rsidRDefault="008161C4" w:rsidP="008161C4">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友達が物事をどのように見ているかを想像し，友達のことをより理解するようになった。</w:t>
            </w:r>
          </w:p>
        </w:tc>
        <w:tc>
          <w:tcPr>
            <w:tcW w:w="3683" w:type="dxa"/>
            <w:hideMark/>
          </w:tcPr>
          <w:p w14:paraId="1333E934"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sometimes try to understand my friends better by imagining how things look from their perspective.</w:t>
            </w:r>
          </w:p>
        </w:tc>
      </w:tr>
      <w:tr w:rsidR="008161C4" w:rsidRPr="00DF28D0" w14:paraId="6F7297FB" w14:textId="77777777" w:rsidTr="00DA3F7E">
        <w:trPr>
          <w:trHeight w:val="754"/>
        </w:trPr>
        <w:tc>
          <w:tcPr>
            <w:tcW w:w="479" w:type="dxa"/>
            <w:noWrap/>
            <w:hideMark/>
          </w:tcPr>
          <w:p w14:paraId="3D745760"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1.3</w:t>
            </w:r>
          </w:p>
        </w:tc>
        <w:tc>
          <w:tcPr>
            <w:tcW w:w="4332" w:type="dxa"/>
            <w:hideMark/>
          </w:tcPr>
          <w:p w14:paraId="3348E055" w14:textId="77777777" w:rsidR="008161C4" w:rsidRPr="00DF28D0" w:rsidRDefault="008161C4" w:rsidP="008161C4">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友達が物事をどのように捉えているかを理解するようになった。</w:t>
            </w:r>
          </w:p>
        </w:tc>
        <w:tc>
          <w:tcPr>
            <w:tcW w:w="3683" w:type="dxa"/>
            <w:hideMark/>
          </w:tcPr>
          <w:p w14:paraId="0DD2EA49"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usually understand how peers think about something.</w:t>
            </w:r>
          </w:p>
        </w:tc>
      </w:tr>
      <w:tr w:rsidR="008161C4" w:rsidRPr="00DF28D0" w14:paraId="7BE084C4" w14:textId="77777777" w:rsidTr="00DA3F7E">
        <w:trPr>
          <w:trHeight w:val="600"/>
        </w:trPr>
        <w:tc>
          <w:tcPr>
            <w:tcW w:w="479" w:type="dxa"/>
            <w:noWrap/>
            <w:hideMark/>
          </w:tcPr>
          <w:p w14:paraId="1A3D717F"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1.4</w:t>
            </w:r>
          </w:p>
        </w:tc>
        <w:tc>
          <w:tcPr>
            <w:tcW w:w="4332" w:type="dxa"/>
            <w:hideMark/>
          </w:tcPr>
          <w:p w14:paraId="4237CB9C" w14:textId="77777777" w:rsidR="008161C4" w:rsidRPr="00DF28D0" w:rsidRDefault="008161C4" w:rsidP="008161C4">
            <w:pPr>
              <w:jc w:val="left"/>
              <w:rPr>
                <w:rFonts w:ascii="Meiryo UI" w:eastAsia="Meiryo UI" w:hAnsi="Meiryo UI" w:cs="Times New Roman"/>
                <w:bCs/>
                <w:sz w:val="20"/>
                <w:szCs w:val="20"/>
              </w:rPr>
            </w:pPr>
            <w:r w:rsidRPr="00DF28D0">
              <w:rPr>
                <w:rFonts w:ascii="Meiryo UI" w:eastAsia="Meiryo UI" w:hAnsi="Meiryo UI" w:cs="Times New Roman" w:hint="eastAsia"/>
                <w:bCs/>
                <w:sz w:val="20"/>
                <w:szCs w:val="20"/>
              </w:rPr>
              <w:t>何かを決める前に，意見の相違点をすべて見ようとするようになった。</w:t>
            </w:r>
          </w:p>
        </w:tc>
        <w:tc>
          <w:tcPr>
            <w:tcW w:w="3683" w:type="dxa"/>
            <w:hideMark/>
          </w:tcPr>
          <w:p w14:paraId="718AFB88"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try to look at every side of a disagreement before making a decision.</w:t>
            </w:r>
          </w:p>
        </w:tc>
      </w:tr>
      <w:tr w:rsidR="008161C4" w:rsidRPr="00DF28D0" w14:paraId="78A9CFB8" w14:textId="77777777" w:rsidTr="00DA3F7E">
        <w:trPr>
          <w:trHeight w:val="1200"/>
        </w:trPr>
        <w:tc>
          <w:tcPr>
            <w:tcW w:w="479" w:type="dxa"/>
            <w:noWrap/>
            <w:hideMark/>
          </w:tcPr>
          <w:p w14:paraId="6F5256D9"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1.5</w:t>
            </w:r>
          </w:p>
        </w:tc>
        <w:tc>
          <w:tcPr>
            <w:tcW w:w="4332" w:type="dxa"/>
            <w:hideMark/>
          </w:tcPr>
          <w:p w14:paraId="44DAC894"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誰かに腹を立てているとき，しばらくの間相手と同じ立場に立って考えようとするようになった。</w:t>
            </w:r>
          </w:p>
        </w:tc>
        <w:tc>
          <w:tcPr>
            <w:tcW w:w="3683" w:type="dxa"/>
            <w:hideMark/>
          </w:tcPr>
          <w:p w14:paraId="184DB873"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When I’m upset at someone, I usually try to “put myself in their shoes” for a while.</w:t>
            </w:r>
          </w:p>
        </w:tc>
      </w:tr>
      <w:tr w:rsidR="008161C4" w:rsidRPr="00DF28D0" w14:paraId="6E009C59" w14:textId="77777777" w:rsidTr="00DA3F7E">
        <w:trPr>
          <w:trHeight w:val="1200"/>
        </w:trPr>
        <w:tc>
          <w:tcPr>
            <w:tcW w:w="479" w:type="dxa"/>
            <w:noWrap/>
            <w:hideMark/>
          </w:tcPr>
          <w:p w14:paraId="2592ABAC"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1.6</w:t>
            </w:r>
          </w:p>
        </w:tc>
        <w:tc>
          <w:tcPr>
            <w:tcW w:w="4332" w:type="dxa"/>
            <w:hideMark/>
          </w:tcPr>
          <w:p w14:paraId="06D0B9A2"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誰かを批判する前に，自分がその人の立場だったらどう感じるかを考えてみようとするようになった。</w:t>
            </w:r>
          </w:p>
        </w:tc>
        <w:tc>
          <w:tcPr>
            <w:tcW w:w="3683" w:type="dxa"/>
            <w:hideMark/>
          </w:tcPr>
          <w:p w14:paraId="106E2EA8"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Before criticizing somebody, I try to imagine how I would feel if I were in their place.</w:t>
            </w:r>
          </w:p>
        </w:tc>
      </w:tr>
      <w:tr w:rsidR="00DA3F7E" w:rsidRPr="00DF28D0" w14:paraId="182C2BF5" w14:textId="77777777" w:rsidTr="00F51F64">
        <w:trPr>
          <w:trHeight w:val="313"/>
        </w:trPr>
        <w:tc>
          <w:tcPr>
            <w:tcW w:w="8494" w:type="dxa"/>
            <w:gridSpan w:val="3"/>
            <w:noWrap/>
            <w:hideMark/>
          </w:tcPr>
          <w:p w14:paraId="11DAF66B" w14:textId="3F30A382" w:rsidR="00DA3F7E" w:rsidRPr="00DC73DA" w:rsidRDefault="00DA3F7E" w:rsidP="00DA3F7E">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w:t>
            </w:r>
            <w:r w:rsidR="0052445D" w:rsidRPr="00DC73DA">
              <w:rPr>
                <w:rFonts w:ascii="Times New Roman" w:eastAsia="Meiryo UI" w:hAnsi="Times New Roman" w:cs="Times New Roman"/>
                <w:sz w:val="20"/>
                <w:szCs w:val="20"/>
              </w:rPr>
              <w:t xml:space="preserve"> </w:t>
            </w:r>
            <w:r w:rsidR="0052445D" w:rsidRPr="00DC73DA">
              <w:rPr>
                <w:rFonts w:ascii="Times New Roman" w:eastAsia="Meiryo UI" w:hAnsi="Times New Roman" w:cs="Times New Roman"/>
                <w:bCs/>
                <w:sz w:val="20"/>
                <w:szCs w:val="20"/>
              </w:rPr>
              <w:t>international</w:t>
            </w:r>
            <w:r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e</w:t>
            </w:r>
            <w:r w:rsidRPr="00DC73DA">
              <w:rPr>
                <w:rFonts w:ascii="Times New Roman" w:eastAsia="Meiryo UI" w:hAnsi="Times New Roman" w:cs="Times New Roman"/>
                <w:bCs/>
                <w:sz w:val="20"/>
                <w:szCs w:val="20"/>
              </w:rPr>
              <w:t xml:space="preserve">mpathic </w:t>
            </w:r>
            <w:r w:rsidR="003622EA" w:rsidRPr="00DC73DA">
              <w:rPr>
                <w:rFonts w:ascii="Times New Roman" w:eastAsia="Meiryo UI" w:hAnsi="Times New Roman" w:cs="Times New Roman"/>
                <w:bCs/>
                <w:sz w:val="20"/>
                <w:szCs w:val="20"/>
              </w:rPr>
              <w:t>c</w:t>
            </w:r>
            <w:r w:rsidRPr="00DC73DA">
              <w:rPr>
                <w:rFonts w:ascii="Times New Roman" w:eastAsia="Meiryo UI" w:hAnsi="Times New Roman" w:cs="Times New Roman"/>
                <w:bCs/>
                <w:sz w:val="20"/>
                <w:szCs w:val="20"/>
              </w:rPr>
              <w:t>oncern</w:t>
            </w:r>
          </w:p>
        </w:tc>
      </w:tr>
      <w:tr w:rsidR="008161C4" w:rsidRPr="00DF28D0" w14:paraId="00355427" w14:textId="77777777" w:rsidTr="00DA3F7E">
        <w:trPr>
          <w:trHeight w:val="600"/>
        </w:trPr>
        <w:tc>
          <w:tcPr>
            <w:tcW w:w="479" w:type="dxa"/>
            <w:noWrap/>
            <w:hideMark/>
          </w:tcPr>
          <w:p w14:paraId="719F1B9C"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2.1</w:t>
            </w:r>
          </w:p>
        </w:tc>
        <w:tc>
          <w:tcPr>
            <w:tcW w:w="4332" w:type="dxa"/>
            <w:hideMark/>
          </w:tcPr>
          <w:p w14:paraId="7FF3260E"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自分よりも恵まれていない人に対して，優しい気持ちや心配りをするようになった。</w:t>
            </w:r>
          </w:p>
        </w:tc>
        <w:tc>
          <w:tcPr>
            <w:tcW w:w="3683" w:type="dxa"/>
            <w:hideMark/>
          </w:tcPr>
          <w:p w14:paraId="2E07E6FD"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often have tender, concerned feelings for people less fortunate than me.</w:t>
            </w:r>
          </w:p>
        </w:tc>
      </w:tr>
      <w:tr w:rsidR="008161C4" w:rsidRPr="00DF28D0" w14:paraId="2E02677A" w14:textId="77777777" w:rsidTr="00DA3F7E">
        <w:trPr>
          <w:trHeight w:val="600"/>
        </w:trPr>
        <w:tc>
          <w:tcPr>
            <w:tcW w:w="479" w:type="dxa"/>
            <w:noWrap/>
            <w:hideMark/>
          </w:tcPr>
          <w:p w14:paraId="18EA0049"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2.2</w:t>
            </w:r>
          </w:p>
        </w:tc>
        <w:tc>
          <w:tcPr>
            <w:tcW w:w="4332" w:type="dxa"/>
            <w:hideMark/>
          </w:tcPr>
          <w:p w14:paraId="6419B920"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他の人が問題を抱えているときに同情しなくなった。</w:t>
            </w:r>
          </w:p>
        </w:tc>
        <w:tc>
          <w:tcPr>
            <w:tcW w:w="3683" w:type="dxa"/>
            <w:hideMark/>
          </w:tcPr>
          <w:p w14:paraId="49DFE935"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Sometimes I don’t feel sorry for other people when they are having problems.</w:t>
            </w:r>
          </w:p>
        </w:tc>
      </w:tr>
      <w:tr w:rsidR="008161C4" w:rsidRPr="00DF28D0" w14:paraId="002ABADC" w14:textId="77777777" w:rsidTr="00DA3F7E">
        <w:trPr>
          <w:trHeight w:val="555"/>
        </w:trPr>
        <w:tc>
          <w:tcPr>
            <w:tcW w:w="479" w:type="dxa"/>
            <w:noWrap/>
            <w:hideMark/>
          </w:tcPr>
          <w:p w14:paraId="2D488944"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2.3</w:t>
            </w:r>
          </w:p>
        </w:tc>
        <w:tc>
          <w:tcPr>
            <w:tcW w:w="4332" w:type="dxa"/>
            <w:hideMark/>
          </w:tcPr>
          <w:p w14:paraId="52C6B64A"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誰かが痛みやトラブルを抱えているときに，不安や心配を感じなくなった。</w:t>
            </w:r>
          </w:p>
        </w:tc>
        <w:tc>
          <w:tcPr>
            <w:tcW w:w="3683" w:type="dxa"/>
            <w:hideMark/>
          </w:tcPr>
          <w:p w14:paraId="2C4C24C1" w14:textId="77777777" w:rsidR="008161C4" w:rsidRPr="00DC73DA" w:rsidRDefault="008161C4" w:rsidP="008161C4">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When someone is in pain or trouble, I feel anxious and uneasy.</w:t>
            </w:r>
          </w:p>
        </w:tc>
      </w:tr>
      <w:tr w:rsidR="008161C4" w:rsidRPr="00DF28D0" w14:paraId="5CEBBCEC" w14:textId="77777777" w:rsidTr="00DA3F7E">
        <w:trPr>
          <w:trHeight w:val="600"/>
        </w:trPr>
        <w:tc>
          <w:tcPr>
            <w:tcW w:w="479" w:type="dxa"/>
            <w:noWrap/>
            <w:hideMark/>
          </w:tcPr>
          <w:p w14:paraId="024F4CFD"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2.4</w:t>
            </w:r>
          </w:p>
        </w:tc>
        <w:tc>
          <w:tcPr>
            <w:tcW w:w="4332" w:type="dxa"/>
            <w:hideMark/>
          </w:tcPr>
          <w:p w14:paraId="374928D4"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友達が問題を抱えているとき，気の毒に思うようになった。</w:t>
            </w:r>
          </w:p>
        </w:tc>
        <w:tc>
          <w:tcPr>
            <w:tcW w:w="3683" w:type="dxa"/>
            <w:hideMark/>
          </w:tcPr>
          <w:p w14:paraId="0CB02798"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When peers are having problems, I feel sorry for them.</w:t>
            </w:r>
          </w:p>
        </w:tc>
      </w:tr>
      <w:tr w:rsidR="008161C4" w:rsidRPr="00DF28D0" w14:paraId="1265FF69" w14:textId="77777777" w:rsidTr="00DA3F7E">
        <w:trPr>
          <w:trHeight w:val="600"/>
        </w:trPr>
        <w:tc>
          <w:tcPr>
            <w:tcW w:w="479" w:type="dxa"/>
            <w:noWrap/>
            <w:hideMark/>
          </w:tcPr>
          <w:p w14:paraId="5ABB873E"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2.5</w:t>
            </w:r>
          </w:p>
        </w:tc>
        <w:tc>
          <w:tcPr>
            <w:tcW w:w="4332" w:type="dxa"/>
            <w:hideMark/>
          </w:tcPr>
          <w:p w14:paraId="674049BC"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不当な扱いを受けている人を見ても同情しなくなった。</w:t>
            </w:r>
          </w:p>
        </w:tc>
        <w:tc>
          <w:tcPr>
            <w:tcW w:w="3683" w:type="dxa"/>
            <w:hideMark/>
          </w:tcPr>
          <w:p w14:paraId="2859A6F0"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When I see someone being treated unfairly, I sometimes don’t feel very much pity.</w:t>
            </w:r>
          </w:p>
        </w:tc>
      </w:tr>
      <w:tr w:rsidR="008161C4" w:rsidRPr="00DF28D0" w14:paraId="5B6F4E91" w14:textId="77777777" w:rsidTr="00DA3F7E">
        <w:trPr>
          <w:trHeight w:val="600"/>
        </w:trPr>
        <w:tc>
          <w:tcPr>
            <w:tcW w:w="479" w:type="dxa"/>
            <w:noWrap/>
            <w:hideMark/>
          </w:tcPr>
          <w:p w14:paraId="6E0417CA"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2.6</w:t>
            </w:r>
          </w:p>
        </w:tc>
        <w:tc>
          <w:tcPr>
            <w:tcW w:w="4332" w:type="dxa"/>
            <w:hideMark/>
          </w:tcPr>
          <w:p w14:paraId="2E118683"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友達に起こったことを見て感情移入するようになった。</w:t>
            </w:r>
          </w:p>
        </w:tc>
        <w:tc>
          <w:tcPr>
            <w:tcW w:w="3683" w:type="dxa"/>
            <w:hideMark/>
          </w:tcPr>
          <w:p w14:paraId="7162193E"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am often quite touched by things that I see happen to peers.</w:t>
            </w:r>
          </w:p>
        </w:tc>
      </w:tr>
      <w:tr w:rsidR="008161C4" w:rsidRPr="00DF28D0" w14:paraId="42C20EB1" w14:textId="77777777" w:rsidTr="00005B7E">
        <w:trPr>
          <w:trHeight w:val="375"/>
        </w:trPr>
        <w:tc>
          <w:tcPr>
            <w:tcW w:w="8494" w:type="dxa"/>
            <w:gridSpan w:val="3"/>
            <w:hideMark/>
          </w:tcPr>
          <w:p w14:paraId="5825F202" w14:textId="466581C8"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3.Opportunities for Prosocial Actions</w:t>
            </w:r>
            <w:r w:rsidR="003622EA" w:rsidRPr="00DC73DA">
              <w:rPr>
                <w:rFonts w:ascii="Times New Roman" w:eastAsia="Meiryo UI" w:hAnsi="Times New Roman" w:cs="Times New Roman"/>
                <w:bCs/>
                <w:sz w:val="20"/>
                <w:szCs w:val="20"/>
              </w:rPr>
              <w:t xml:space="preserve"> </w:t>
            </w:r>
            <w:r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e</w:t>
            </w:r>
            <w:r w:rsidRPr="00DC73DA">
              <w:rPr>
                <w:rFonts w:ascii="Times New Roman" w:eastAsia="Meiryo UI" w:hAnsi="Times New Roman" w:cs="Times New Roman"/>
                <w:bCs/>
                <w:sz w:val="20"/>
                <w:szCs w:val="20"/>
              </w:rPr>
              <w:t xml:space="preserve">motional </w:t>
            </w:r>
            <w:r w:rsidR="003622EA" w:rsidRPr="00DC73DA">
              <w:rPr>
                <w:rFonts w:ascii="Times New Roman" w:eastAsia="Meiryo UI" w:hAnsi="Times New Roman" w:cs="Times New Roman"/>
                <w:bCs/>
                <w:sz w:val="20"/>
                <w:szCs w:val="20"/>
              </w:rPr>
              <w:t>s</w:t>
            </w:r>
            <w:r w:rsidRPr="00DC73DA">
              <w:rPr>
                <w:rFonts w:ascii="Times New Roman" w:eastAsia="Meiryo UI" w:hAnsi="Times New Roman" w:cs="Times New Roman"/>
                <w:bCs/>
                <w:sz w:val="20"/>
                <w:szCs w:val="20"/>
              </w:rPr>
              <w:t xml:space="preserve">upport </w:t>
            </w:r>
            <w:r w:rsidR="003622EA" w:rsidRPr="00DC73DA">
              <w:rPr>
                <w:rFonts w:ascii="Times New Roman" w:eastAsia="Meiryo UI" w:hAnsi="Times New Roman" w:cs="Times New Roman"/>
                <w:bCs/>
                <w:sz w:val="20"/>
                <w:szCs w:val="20"/>
              </w:rPr>
              <w:t>s</w:t>
            </w:r>
            <w:r w:rsidRPr="00DC73DA">
              <w:rPr>
                <w:rFonts w:ascii="Times New Roman" w:eastAsia="Meiryo UI" w:hAnsi="Times New Roman" w:cs="Times New Roman"/>
                <w:bCs/>
                <w:sz w:val="20"/>
                <w:szCs w:val="20"/>
              </w:rPr>
              <w:t>ubscale</w:t>
            </w:r>
          </w:p>
        </w:tc>
      </w:tr>
      <w:tr w:rsidR="008161C4" w:rsidRPr="00DC73DA" w14:paraId="025923EE" w14:textId="77777777" w:rsidTr="005B7B76">
        <w:trPr>
          <w:trHeight w:val="424"/>
        </w:trPr>
        <w:tc>
          <w:tcPr>
            <w:tcW w:w="479" w:type="dxa"/>
            <w:noWrap/>
            <w:hideMark/>
          </w:tcPr>
          <w:p w14:paraId="29BA7F95"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3.1</w:t>
            </w:r>
          </w:p>
        </w:tc>
        <w:tc>
          <w:tcPr>
            <w:tcW w:w="4332" w:type="dxa"/>
            <w:hideMark/>
          </w:tcPr>
          <w:p w14:paraId="72BD4474"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友達を慰めるようになった。</w:t>
            </w:r>
          </w:p>
        </w:tc>
        <w:tc>
          <w:tcPr>
            <w:tcW w:w="3683" w:type="dxa"/>
            <w:hideMark/>
          </w:tcPr>
          <w:p w14:paraId="61F8015C"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 comforted a friend last day.</w:t>
            </w:r>
          </w:p>
        </w:tc>
      </w:tr>
      <w:tr w:rsidR="008161C4" w:rsidRPr="00DF28D0" w14:paraId="227B666A" w14:textId="77777777" w:rsidTr="00DA3F7E">
        <w:trPr>
          <w:trHeight w:val="600"/>
        </w:trPr>
        <w:tc>
          <w:tcPr>
            <w:tcW w:w="479" w:type="dxa"/>
            <w:noWrap/>
            <w:hideMark/>
          </w:tcPr>
          <w:p w14:paraId="30C41E74"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lastRenderedPageBreak/>
              <w:t>3.2</w:t>
            </w:r>
          </w:p>
        </w:tc>
        <w:tc>
          <w:tcPr>
            <w:tcW w:w="4332" w:type="dxa"/>
            <w:hideMark/>
          </w:tcPr>
          <w:p w14:paraId="6ED11C6F"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友達と一緒に時間を過ごす機会を増やすようになった。</w:t>
            </w:r>
          </w:p>
        </w:tc>
        <w:tc>
          <w:tcPr>
            <w:tcW w:w="3683" w:type="dxa"/>
            <w:hideMark/>
          </w:tcPr>
          <w:p w14:paraId="673CCC6D"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Last day, I did my best to spend time with friends.</w:t>
            </w:r>
          </w:p>
        </w:tc>
      </w:tr>
      <w:tr w:rsidR="008161C4" w:rsidRPr="00DF28D0" w14:paraId="5A88B1EB" w14:textId="77777777" w:rsidTr="005B7B76">
        <w:trPr>
          <w:trHeight w:val="359"/>
        </w:trPr>
        <w:tc>
          <w:tcPr>
            <w:tcW w:w="479" w:type="dxa"/>
            <w:noWrap/>
            <w:hideMark/>
          </w:tcPr>
          <w:p w14:paraId="7314AACD"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bCs/>
                <w:sz w:val="20"/>
                <w:szCs w:val="20"/>
              </w:rPr>
              <w:t>3.3</w:t>
            </w:r>
          </w:p>
        </w:tc>
        <w:tc>
          <w:tcPr>
            <w:tcW w:w="4332" w:type="dxa"/>
            <w:hideMark/>
          </w:tcPr>
          <w:p w14:paraId="7AE96072" w14:textId="77777777" w:rsidR="008161C4" w:rsidRPr="00DF28D0" w:rsidRDefault="008161C4" w:rsidP="008161C4">
            <w:pPr>
              <w:rPr>
                <w:rFonts w:ascii="Meiryo UI" w:eastAsia="Meiryo UI" w:hAnsi="Meiryo UI" w:cs="Times New Roman"/>
                <w:bCs/>
                <w:sz w:val="20"/>
                <w:szCs w:val="20"/>
              </w:rPr>
            </w:pPr>
            <w:r w:rsidRPr="00DF28D0">
              <w:rPr>
                <w:rFonts w:ascii="Meiryo UI" w:eastAsia="Meiryo UI" w:hAnsi="Meiryo UI" w:cs="Times New Roman" w:hint="eastAsia"/>
                <w:bCs/>
                <w:sz w:val="20"/>
                <w:szCs w:val="20"/>
              </w:rPr>
              <w:t>友達にメッセージを送る頻度が増えた。</w:t>
            </w:r>
          </w:p>
        </w:tc>
        <w:tc>
          <w:tcPr>
            <w:tcW w:w="3683" w:type="dxa"/>
            <w:hideMark/>
          </w:tcPr>
          <w:p w14:paraId="6625FDDB" w14:textId="77777777" w:rsidR="008161C4" w:rsidRPr="00DC73DA" w:rsidRDefault="008161C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Last day, I send a message to a friend.</w:t>
            </w:r>
          </w:p>
        </w:tc>
      </w:tr>
    </w:tbl>
    <w:p w14:paraId="6E8A70AC" w14:textId="28069BF0" w:rsidR="00DF28D0" w:rsidRPr="00DF28D0" w:rsidRDefault="00DF28D0" w:rsidP="006C7674">
      <w:pPr>
        <w:rPr>
          <w:rFonts w:ascii="Meiryo UI" w:eastAsia="Meiryo UI" w:hAnsi="Meiryo UI" w:cs="Times New Roman"/>
          <w:bCs/>
          <w:sz w:val="20"/>
          <w:szCs w:val="20"/>
        </w:rPr>
      </w:pPr>
    </w:p>
    <w:p w14:paraId="2098FD1D" w14:textId="77777777" w:rsidR="00DF28D0" w:rsidRPr="00DF28D0" w:rsidRDefault="00DF28D0">
      <w:pPr>
        <w:widowControl/>
        <w:jc w:val="left"/>
        <w:rPr>
          <w:rFonts w:ascii="Meiryo UI" w:eastAsia="Meiryo UI" w:hAnsi="Meiryo UI" w:cs="Times New Roman"/>
          <w:bCs/>
          <w:sz w:val="20"/>
          <w:szCs w:val="20"/>
        </w:rPr>
      </w:pPr>
      <w:r w:rsidRPr="00DF28D0">
        <w:rPr>
          <w:rFonts w:ascii="Meiryo UI" w:eastAsia="Meiryo UI" w:hAnsi="Meiryo UI" w:cs="Times New Roman"/>
          <w:bCs/>
          <w:sz w:val="20"/>
          <w:szCs w:val="20"/>
        </w:rPr>
        <w:br w:type="page"/>
      </w:r>
    </w:p>
    <w:p w14:paraId="3622E15B" w14:textId="07CD7BA1" w:rsidR="00475890" w:rsidRPr="00DC73DA" w:rsidRDefault="00005B7E"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 xml:space="preserve">Table </w:t>
      </w:r>
      <w:r w:rsidR="00475890" w:rsidRPr="00DC73DA">
        <w:rPr>
          <w:rFonts w:ascii="Times New Roman" w:eastAsia="Meiryo UI" w:hAnsi="Times New Roman" w:cs="Times New Roman"/>
          <w:b/>
          <w:sz w:val="20"/>
          <w:szCs w:val="20"/>
        </w:rPr>
        <w:t>6</w:t>
      </w:r>
      <w:r w:rsidRPr="00DC73DA">
        <w:rPr>
          <w:rFonts w:ascii="Times New Roman" w:eastAsia="Meiryo UI" w:hAnsi="Times New Roman" w:cs="Times New Roman"/>
          <w:b/>
          <w:sz w:val="20"/>
          <w:szCs w:val="20"/>
        </w:rPr>
        <w:t>.</w:t>
      </w:r>
      <w:r w:rsidR="00475890" w:rsidRPr="00DC73DA">
        <w:rPr>
          <w:rFonts w:ascii="Times New Roman" w:eastAsia="Meiryo UI" w:hAnsi="Times New Roman" w:cs="Times New Roman"/>
          <w:b/>
          <w:sz w:val="20"/>
          <w:szCs w:val="20"/>
        </w:rPr>
        <w:t xml:space="preserve"> </w:t>
      </w:r>
      <w:r w:rsidR="00475890" w:rsidRPr="00DC73DA">
        <w:rPr>
          <w:rFonts w:ascii="Times New Roman" w:eastAsia="Meiryo UI" w:hAnsi="Times New Roman" w:cs="Times New Roman"/>
          <w:bCs/>
          <w:sz w:val="20"/>
          <w:szCs w:val="20"/>
        </w:rPr>
        <w:t xml:space="preserve">Mean and standard </w:t>
      </w:r>
      <w:r w:rsidR="00583F3F" w:rsidRPr="00DC73DA">
        <w:rPr>
          <w:rFonts w:ascii="Times New Roman" w:eastAsia="Meiryo UI" w:hAnsi="Times New Roman" w:cs="Times New Roman"/>
          <w:bCs/>
          <w:sz w:val="20"/>
          <w:szCs w:val="20"/>
        </w:rPr>
        <w:t>deviation</w:t>
      </w:r>
      <w:r w:rsidR="00475890" w:rsidRPr="00DC73DA">
        <w:rPr>
          <w:rFonts w:ascii="Times New Roman" w:eastAsia="Meiryo UI" w:hAnsi="Times New Roman" w:cs="Times New Roman"/>
          <w:bCs/>
          <w:sz w:val="20"/>
          <w:szCs w:val="20"/>
        </w:rPr>
        <w:t xml:space="preserve"> for each item.</w:t>
      </w:r>
    </w:p>
    <w:p w14:paraId="72EB1961" w14:textId="77777777" w:rsidR="00583F3F" w:rsidRPr="00DC73DA" w:rsidRDefault="00583F3F" w:rsidP="006C7674">
      <w:pPr>
        <w:rPr>
          <w:rFonts w:ascii="Times New Roman" w:eastAsia="Meiryo UI" w:hAnsi="Times New Roman" w:cs="Times New Roman"/>
          <w:bCs/>
          <w:sz w:val="20"/>
          <w:szCs w:val="20"/>
        </w:rPr>
      </w:pPr>
    </w:p>
    <w:p w14:paraId="01B06A00" w14:textId="0CE96485" w:rsidR="00475890" w:rsidRPr="00DC73DA" w:rsidRDefault="00475890"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(a). </w:t>
      </w:r>
      <w:r w:rsidR="00D27E56" w:rsidRPr="00DC73DA">
        <w:rPr>
          <w:rFonts w:ascii="Times New Roman" w:eastAsia="Meiryo UI" w:hAnsi="Times New Roman" w:cs="Times New Roman"/>
          <w:bCs/>
          <w:sz w:val="20"/>
          <w:szCs w:val="20"/>
        </w:rPr>
        <w:t>Experiment</w:t>
      </w:r>
      <w:r w:rsidRPr="00DC73DA">
        <w:rPr>
          <w:rFonts w:ascii="Times New Roman" w:eastAsia="Meiryo UI" w:hAnsi="Times New Roman" w:cs="Times New Roman"/>
          <w:bCs/>
          <w:sz w:val="20"/>
          <w:szCs w:val="20"/>
        </w:rPr>
        <w:t xml:space="preserve"> 3.</w:t>
      </w:r>
    </w:p>
    <w:tbl>
      <w:tblPr>
        <w:tblStyle w:val="a6"/>
        <w:tblW w:w="0" w:type="auto"/>
        <w:tblLook w:val="04A0" w:firstRow="1" w:lastRow="0" w:firstColumn="1" w:lastColumn="0" w:noHBand="0" w:noVBand="1"/>
      </w:tblPr>
      <w:tblGrid>
        <w:gridCol w:w="3760"/>
        <w:gridCol w:w="1120"/>
        <w:gridCol w:w="1140"/>
      </w:tblGrid>
      <w:tr w:rsidR="00475890" w:rsidRPr="00DC73DA" w14:paraId="7F9CA4E5" w14:textId="77777777" w:rsidTr="00C26FFA">
        <w:trPr>
          <w:trHeight w:val="332"/>
        </w:trPr>
        <w:tc>
          <w:tcPr>
            <w:tcW w:w="3760" w:type="dxa"/>
            <w:noWrap/>
            <w:hideMark/>
          </w:tcPr>
          <w:p w14:paraId="102AB8C4"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Item</w:t>
            </w:r>
          </w:p>
        </w:tc>
        <w:tc>
          <w:tcPr>
            <w:tcW w:w="1120" w:type="dxa"/>
            <w:noWrap/>
            <w:hideMark/>
          </w:tcPr>
          <w:p w14:paraId="51FEEDD3"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Mean</w:t>
            </w:r>
          </w:p>
        </w:tc>
        <w:tc>
          <w:tcPr>
            <w:tcW w:w="1140" w:type="dxa"/>
            <w:noWrap/>
            <w:hideMark/>
          </w:tcPr>
          <w:p w14:paraId="3BF6A174"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SD</w:t>
            </w:r>
          </w:p>
        </w:tc>
      </w:tr>
      <w:tr w:rsidR="00475890" w:rsidRPr="00DC73DA" w14:paraId="6EBFAD81" w14:textId="77777777" w:rsidTr="00C26FFA">
        <w:trPr>
          <w:trHeight w:val="268"/>
        </w:trPr>
        <w:tc>
          <w:tcPr>
            <w:tcW w:w="3760" w:type="dxa"/>
            <w:hideMark/>
          </w:tcPr>
          <w:p w14:paraId="376EE984"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IRI-PT</w:t>
            </w:r>
          </w:p>
        </w:tc>
        <w:tc>
          <w:tcPr>
            <w:tcW w:w="1120" w:type="dxa"/>
            <w:noWrap/>
            <w:hideMark/>
          </w:tcPr>
          <w:p w14:paraId="35013E67"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4.4 </w:t>
            </w:r>
          </w:p>
        </w:tc>
        <w:tc>
          <w:tcPr>
            <w:tcW w:w="1140" w:type="dxa"/>
            <w:noWrap/>
            <w:hideMark/>
          </w:tcPr>
          <w:p w14:paraId="0BC3B9E8"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0.6 </w:t>
            </w:r>
          </w:p>
        </w:tc>
      </w:tr>
      <w:tr w:rsidR="00475890" w:rsidRPr="00DC73DA" w14:paraId="14DAD0C6" w14:textId="77777777" w:rsidTr="00C26FFA">
        <w:trPr>
          <w:trHeight w:val="344"/>
        </w:trPr>
        <w:tc>
          <w:tcPr>
            <w:tcW w:w="3760" w:type="dxa"/>
            <w:hideMark/>
          </w:tcPr>
          <w:p w14:paraId="4A701EDB" w14:textId="47C11E2A"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IRI-EC</w:t>
            </w:r>
          </w:p>
        </w:tc>
        <w:tc>
          <w:tcPr>
            <w:tcW w:w="1120" w:type="dxa"/>
            <w:noWrap/>
            <w:hideMark/>
          </w:tcPr>
          <w:p w14:paraId="4A5C8E1A"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4.0 </w:t>
            </w:r>
          </w:p>
        </w:tc>
        <w:tc>
          <w:tcPr>
            <w:tcW w:w="1140" w:type="dxa"/>
            <w:noWrap/>
            <w:hideMark/>
          </w:tcPr>
          <w:p w14:paraId="5BC44D6A"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0.4 </w:t>
            </w:r>
          </w:p>
        </w:tc>
      </w:tr>
      <w:tr w:rsidR="00475890" w:rsidRPr="00DC73DA" w14:paraId="4F6D1469" w14:textId="77777777" w:rsidTr="00C26FFA">
        <w:trPr>
          <w:trHeight w:val="249"/>
        </w:trPr>
        <w:tc>
          <w:tcPr>
            <w:tcW w:w="3760" w:type="dxa"/>
            <w:hideMark/>
          </w:tcPr>
          <w:p w14:paraId="2987F9AC"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OPA</w:t>
            </w:r>
          </w:p>
        </w:tc>
        <w:tc>
          <w:tcPr>
            <w:tcW w:w="1120" w:type="dxa"/>
            <w:noWrap/>
            <w:hideMark/>
          </w:tcPr>
          <w:p w14:paraId="608208BC"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3.9 </w:t>
            </w:r>
          </w:p>
        </w:tc>
        <w:tc>
          <w:tcPr>
            <w:tcW w:w="1140" w:type="dxa"/>
            <w:noWrap/>
            <w:hideMark/>
          </w:tcPr>
          <w:p w14:paraId="7795F88C" w14:textId="77777777" w:rsidR="00475890" w:rsidRPr="00DC73DA" w:rsidRDefault="00475890" w:rsidP="0047589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0.8 </w:t>
            </w:r>
          </w:p>
        </w:tc>
      </w:tr>
    </w:tbl>
    <w:p w14:paraId="26EDBCDE" w14:textId="47FD8180" w:rsidR="00475890" w:rsidRPr="00DC73DA" w:rsidRDefault="00FC3F61" w:rsidP="006C767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t>
      </w:r>
      <w:proofErr w:type="spellStart"/>
      <w:r w:rsidR="00586F34" w:rsidRPr="00DC73DA">
        <w:rPr>
          <w:rFonts w:ascii="Times New Roman" w:eastAsia="Meiryo UI" w:hAnsi="Times New Roman" w:cs="Times New Roman"/>
          <w:bCs/>
          <w:sz w:val="20"/>
          <w:szCs w:val="20"/>
        </w:rPr>
        <w:t>IRI-PT:</w:t>
      </w:r>
      <w:r w:rsidR="0052445D" w:rsidRPr="00DC73DA">
        <w:rPr>
          <w:rFonts w:ascii="Times New Roman" w:eastAsia="Meiryo UI" w:hAnsi="Times New Roman" w:cs="Times New Roman"/>
          <w:bCs/>
          <w:sz w:val="20"/>
          <w:szCs w:val="20"/>
        </w:rPr>
        <w:t>International</w:t>
      </w:r>
      <w:proofErr w:type="spellEnd"/>
      <w:r w:rsidR="00586F34"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p</w:t>
      </w:r>
      <w:r w:rsidR="00586F34" w:rsidRPr="00DC73DA">
        <w:rPr>
          <w:rFonts w:ascii="Times New Roman" w:eastAsia="Meiryo UI" w:hAnsi="Times New Roman" w:cs="Times New Roman"/>
          <w:bCs/>
          <w:sz w:val="20"/>
          <w:szCs w:val="20"/>
        </w:rPr>
        <w:t xml:space="preserve">erspective </w:t>
      </w:r>
      <w:r w:rsidR="003622EA" w:rsidRPr="00DC73DA">
        <w:rPr>
          <w:rFonts w:ascii="Times New Roman" w:eastAsia="Meiryo UI" w:hAnsi="Times New Roman" w:cs="Times New Roman"/>
          <w:bCs/>
          <w:sz w:val="20"/>
          <w:szCs w:val="20"/>
        </w:rPr>
        <w:t>t</w:t>
      </w:r>
      <w:r w:rsidR="00586F34" w:rsidRPr="00DC73DA">
        <w:rPr>
          <w:rFonts w:ascii="Times New Roman" w:eastAsia="Meiryo UI" w:hAnsi="Times New Roman" w:cs="Times New Roman"/>
          <w:bCs/>
          <w:sz w:val="20"/>
          <w:szCs w:val="20"/>
        </w:rPr>
        <w:t>aking</w:t>
      </w:r>
    </w:p>
    <w:p w14:paraId="4AF4A433" w14:textId="635DEC15" w:rsidR="00005B7E" w:rsidRPr="00DC73DA" w:rsidRDefault="00586F34" w:rsidP="00FC3F61">
      <w:pPr>
        <w:ind w:firstLineChars="100" w:firstLine="200"/>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IRI-EC: </w:t>
      </w:r>
      <w:r w:rsidR="0052445D" w:rsidRPr="00DC73DA">
        <w:rPr>
          <w:rFonts w:ascii="Times New Roman" w:eastAsia="Meiryo UI" w:hAnsi="Times New Roman" w:cs="Times New Roman"/>
          <w:bCs/>
          <w:sz w:val="20"/>
          <w:szCs w:val="20"/>
        </w:rPr>
        <w:t>International</w:t>
      </w:r>
      <w:r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e</w:t>
      </w:r>
      <w:r w:rsidRPr="00DC73DA">
        <w:rPr>
          <w:rFonts w:ascii="Times New Roman" w:eastAsia="Meiryo UI" w:hAnsi="Times New Roman" w:cs="Times New Roman"/>
          <w:bCs/>
          <w:sz w:val="20"/>
          <w:szCs w:val="20"/>
        </w:rPr>
        <w:t xml:space="preserve">mpathic </w:t>
      </w:r>
      <w:r w:rsidR="003622EA" w:rsidRPr="00DC73DA">
        <w:rPr>
          <w:rFonts w:ascii="Times New Roman" w:eastAsia="Meiryo UI" w:hAnsi="Times New Roman" w:cs="Times New Roman"/>
          <w:bCs/>
          <w:sz w:val="20"/>
          <w:szCs w:val="20"/>
        </w:rPr>
        <w:t>c</w:t>
      </w:r>
      <w:r w:rsidRPr="00DC73DA">
        <w:rPr>
          <w:rFonts w:ascii="Times New Roman" w:eastAsia="Meiryo UI" w:hAnsi="Times New Roman" w:cs="Times New Roman"/>
          <w:bCs/>
          <w:sz w:val="20"/>
          <w:szCs w:val="20"/>
        </w:rPr>
        <w:t>oncern</w:t>
      </w:r>
    </w:p>
    <w:p w14:paraId="42E2187B" w14:textId="2536C0A4" w:rsidR="00B84D46" w:rsidRPr="00DC73DA" w:rsidRDefault="00586F34" w:rsidP="00FC3F61">
      <w:pPr>
        <w:ind w:firstLineChars="100" w:firstLine="200"/>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OPA: Opportunities for Prosocial Actions</w:t>
      </w:r>
      <w:r w:rsidR="003622EA" w:rsidRPr="00DC73DA">
        <w:rPr>
          <w:rFonts w:ascii="Times New Roman" w:eastAsia="Meiryo UI" w:hAnsi="Times New Roman" w:cs="Times New Roman"/>
          <w:bCs/>
          <w:sz w:val="20"/>
          <w:szCs w:val="20"/>
        </w:rPr>
        <w:t xml:space="preserve"> </w:t>
      </w:r>
      <w:r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e</w:t>
      </w:r>
      <w:r w:rsidRPr="00DC73DA">
        <w:rPr>
          <w:rFonts w:ascii="Times New Roman" w:eastAsia="Meiryo UI" w:hAnsi="Times New Roman" w:cs="Times New Roman"/>
          <w:bCs/>
          <w:sz w:val="20"/>
          <w:szCs w:val="20"/>
        </w:rPr>
        <w:t xml:space="preserve">motional </w:t>
      </w:r>
      <w:r w:rsidR="003622EA" w:rsidRPr="00DC73DA">
        <w:rPr>
          <w:rFonts w:ascii="Times New Roman" w:eastAsia="Meiryo UI" w:hAnsi="Times New Roman" w:cs="Times New Roman"/>
          <w:bCs/>
          <w:sz w:val="20"/>
          <w:szCs w:val="20"/>
        </w:rPr>
        <w:t>s</w:t>
      </w:r>
      <w:r w:rsidRPr="00DC73DA">
        <w:rPr>
          <w:rFonts w:ascii="Times New Roman" w:eastAsia="Meiryo UI" w:hAnsi="Times New Roman" w:cs="Times New Roman"/>
          <w:bCs/>
          <w:sz w:val="20"/>
          <w:szCs w:val="20"/>
        </w:rPr>
        <w:t>upport</w:t>
      </w:r>
    </w:p>
    <w:p w14:paraId="5FCEACD5" w14:textId="77777777" w:rsidR="002146D7" w:rsidRPr="00DC73DA" w:rsidRDefault="002146D7" w:rsidP="00FC3F61">
      <w:pPr>
        <w:ind w:firstLineChars="100" w:firstLine="200"/>
        <w:rPr>
          <w:rFonts w:ascii="Times New Roman" w:eastAsia="Meiryo UI" w:hAnsi="Times New Roman" w:cs="Times New Roman"/>
          <w:bCs/>
          <w:sz w:val="20"/>
          <w:szCs w:val="20"/>
        </w:rPr>
      </w:pPr>
    </w:p>
    <w:p w14:paraId="2FDD1F06" w14:textId="26D2BAEC" w:rsidR="00586F34" w:rsidRPr="00DC73DA" w:rsidRDefault="002146D7"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 </w:t>
      </w:r>
      <w:r w:rsidR="00586F34" w:rsidRPr="00DC73DA">
        <w:rPr>
          <w:rFonts w:ascii="Times New Roman" w:eastAsia="Meiryo UI" w:hAnsi="Times New Roman" w:cs="Times New Roman"/>
          <w:b/>
          <w:sz w:val="20"/>
          <w:szCs w:val="20"/>
        </w:rPr>
        <w:t>(b).</w:t>
      </w:r>
      <w:r w:rsidR="00586F34" w:rsidRPr="00DC73DA">
        <w:rPr>
          <w:rFonts w:ascii="Times New Roman" w:eastAsia="Meiryo UI" w:hAnsi="Times New Roman" w:cs="Times New Roman"/>
          <w:bCs/>
          <w:sz w:val="20"/>
          <w:szCs w:val="20"/>
        </w:rPr>
        <w:t xml:space="preserve"> </w:t>
      </w:r>
      <w:r w:rsidR="00D27E56" w:rsidRPr="00DC73DA">
        <w:rPr>
          <w:rFonts w:ascii="Times New Roman" w:eastAsia="Meiryo UI" w:hAnsi="Times New Roman" w:cs="Times New Roman"/>
          <w:bCs/>
          <w:sz w:val="20"/>
          <w:szCs w:val="20"/>
        </w:rPr>
        <w:t>Experiment</w:t>
      </w:r>
      <w:r w:rsidR="00586F34" w:rsidRPr="00DC73DA">
        <w:rPr>
          <w:rFonts w:ascii="Times New Roman" w:eastAsia="Meiryo UI" w:hAnsi="Times New Roman" w:cs="Times New Roman"/>
          <w:bCs/>
          <w:sz w:val="20"/>
          <w:szCs w:val="20"/>
        </w:rPr>
        <w:t xml:space="preserve"> 4.</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1120"/>
        <w:gridCol w:w="1140"/>
      </w:tblGrid>
      <w:tr w:rsidR="00586F34" w:rsidRPr="00DC73DA" w14:paraId="090228BB" w14:textId="77777777" w:rsidTr="00AC0EE9">
        <w:trPr>
          <w:trHeight w:val="298"/>
        </w:trPr>
        <w:tc>
          <w:tcPr>
            <w:tcW w:w="3760" w:type="dxa"/>
            <w:tcBorders>
              <w:top w:val="single" w:sz="4" w:space="0" w:color="auto"/>
              <w:bottom w:val="single" w:sz="4" w:space="0" w:color="auto"/>
            </w:tcBorders>
            <w:noWrap/>
            <w:hideMark/>
          </w:tcPr>
          <w:p w14:paraId="26FA9F18"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Item</w:t>
            </w:r>
          </w:p>
        </w:tc>
        <w:tc>
          <w:tcPr>
            <w:tcW w:w="1120" w:type="dxa"/>
            <w:tcBorders>
              <w:top w:val="single" w:sz="4" w:space="0" w:color="auto"/>
              <w:bottom w:val="single" w:sz="4" w:space="0" w:color="auto"/>
            </w:tcBorders>
            <w:noWrap/>
            <w:hideMark/>
          </w:tcPr>
          <w:p w14:paraId="77B61D47"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Mean</w:t>
            </w:r>
          </w:p>
        </w:tc>
        <w:tc>
          <w:tcPr>
            <w:tcW w:w="1140" w:type="dxa"/>
            <w:tcBorders>
              <w:top w:val="single" w:sz="4" w:space="0" w:color="auto"/>
              <w:bottom w:val="single" w:sz="4" w:space="0" w:color="auto"/>
            </w:tcBorders>
            <w:noWrap/>
            <w:hideMark/>
          </w:tcPr>
          <w:p w14:paraId="208E2A86"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SD</w:t>
            </w:r>
          </w:p>
        </w:tc>
      </w:tr>
      <w:tr w:rsidR="00586F34" w:rsidRPr="00DC73DA" w14:paraId="766BEFE7" w14:textId="77777777" w:rsidTr="00AC0EE9">
        <w:trPr>
          <w:trHeight w:val="243"/>
        </w:trPr>
        <w:tc>
          <w:tcPr>
            <w:tcW w:w="3760" w:type="dxa"/>
            <w:tcBorders>
              <w:top w:val="single" w:sz="4" w:space="0" w:color="auto"/>
            </w:tcBorders>
            <w:hideMark/>
          </w:tcPr>
          <w:p w14:paraId="32E13D70"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IRI-PT</w:t>
            </w:r>
          </w:p>
        </w:tc>
        <w:tc>
          <w:tcPr>
            <w:tcW w:w="1120" w:type="dxa"/>
            <w:tcBorders>
              <w:top w:val="single" w:sz="4" w:space="0" w:color="auto"/>
            </w:tcBorders>
            <w:noWrap/>
            <w:hideMark/>
          </w:tcPr>
          <w:p w14:paraId="05FED1AD"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6.4 </w:t>
            </w:r>
          </w:p>
        </w:tc>
        <w:tc>
          <w:tcPr>
            <w:tcW w:w="1140" w:type="dxa"/>
            <w:tcBorders>
              <w:top w:val="single" w:sz="4" w:space="0" w:color="auto"/>
            </w:tcBorders>
            <w:noWrap/>
            <w:hideMark/>
          </w:tcPr>
          <w:p w14:paraId="1BBE811D"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0.7 </w:t>
            </w:r>
          </w:p>
        </w:tc>
      </w:tr>
      <w:tr w:rsidR="00586F34" w:rsidRPr="00DC73DA" w14:paraId="6167F8E0" w14:textId="77777777" w:rsidTr="00AC0EE9">
        <w:trPr>
          <w:trHeight w:val="305"/>
        </w:trPr>
        <w:tc>
          <w:tcPr>
            <w:tcW w:w="3760" w:type="dxa"/>
            <w:hideMark/>
          </w:tcPr>
          <w:p w14:paraId="25DF5DDE" w14:textId="4535A33E"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IRI-EC</w:t>
            </w:r>
          </w:p>
        </w:tc>
        <w:tc>
          <w:tcPr>
            <w:tcW w:w="1120" w:type="dxa"/>
            <w:noWrap/>
            <w:hideMark/>
          </w:tcPr>
          <w:p w14:paraId="0520C553"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6.3 </w:t>
            </w:r>
          </w:p>
        </w:tc>
        <w:tc>
          <w:tcPr>
            <w:tcW w:w="1140" w:type="dxa"/>
            <w:noWrap/>
            <w:hideMark/>
          </w:tcPr>
          <w:p w14:paraId="553EB30E"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0.5 </w:t>
            </w:r>
          </w:p>
        </w:tc>
      </w:tr>
      <w:tr w:rsidR="00586F34" w:rsidRPr="00DC73DA" w14:paraId="0B1CCCE5" w14:textId="77777777" w:rsidTr="00AC0EE9">
        <w:trPr>
          <w:trHeight w:val="211"/>
        </w:trPr>
        <w:tc>
          <w:tcPr>
            <w:tcW w:w="3760" w:type="dxa"/>
            <w:tcBorders>
              <w:bottom w:val="single" w:sz="4" w:space="0" w:color="auto"/>
            </w:tcBorders>
            <w:hideMark/>
          </w:tcPr>
          <w:p w14:paraId="6CC38C94"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OPA</w:t>
            </w:r>
          </w:p>
        </w:tc>
        <w:tc>
          <w:tcPr>
            <w:tcW w:w="1120" w:type="dxa"/>
            <w:tcBorders>
              <w:bottom w:val="single" w:sz="4" w:space="0" w:color="auto"/>
            </w:tcBorders>
            <w:noWrap/>
            <w:hideMark/>
          </w:tcPr>
          <w:p w14:paraId="24F4F67D"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5.8 </w:t>
            </w:r>
          </w:p>
        </w:tc>
        <w:tc>
          <w:tcPr>
            <w:tcW w:w="1140" w:type="dxa"/>
            <w:tcBorders>
              <w:bottom w:val="single" w:sz="4" w:space="0" w:color="auto"/>
            </w:tcBorders>
            <w:noWrap/>
            <w:hideMark/>
          </w:tcPr>
          <w:p w14:paraId="64A0E277" w14:textId="77777777" w:rsidR="00586F34" w:rsidRPr="00DC73DA" w:rsidRDefault="00586F34" w:rsidP="00586F3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1.0 </w:t>
            </w:r>
          </w:p>
        </w:tc>
      </w:tr>
    </w:tbl>
    <w:p w14:paraId="2E673623" w14:textId="77777777" w:rsidR="005B7B76" w:rsidRPr="00DC73DA" w:rsidRDefault="005B7B76" w:rsidP="006C7674">
      <w:pPr>
        <w:rPr>
          <w:rFonts w:ascii="Times New Roman" w:eastAsia="Meiryo UI" w:hAnsi="Times New Roman" w:cs="Times New Roman"/>
          <w:bCs/>
          <w:sz w:val="20"/>
          <w:szCs w:val="20"/>
        </w:rPr>
      </w:pPr>
    </w:p>
    <w:p w14:paraId="2B8A76AB" w14:textId="0E01862B"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w:t>
      </w:r>
      <w:r w:rsidR="00A4186A" w:rsidRPr="00DC73DA">
        <w:rPr>
          <w:rFonts w:ascii="Times New Roman" w:eastAsia="Meiryo UI" w:hAnsi="Times New Roman" w:cs="Times New Roman"/>
          <w:b/>
          <w:sz w:val="20"/>
          <w:szCs w:val="20"/>
        </w:rPr>
        <w:t>c</w:t>
      </w:r>
      <w:r w:rsidRPr="00DC73DA">
        <w:rPr>
          <w:rFonts w:ascii="Times New Roman" w:eastAsia="Meiryo UI" w:hAnsi="Times New Roman" w:cs="Times New Roman"/>
          <w:b/>
          <w:sz w:val="20"/>
          <w:szCs w:val="20"/>
        </w:rPr>
        <w:t xml:space="preserve">). </w:t>
      </w:r>
      <w:r w:rsidR="00D27E56" w:rsidRPr="00DC73DA">
        <w:rPr>
          <w:rFonts w:ascii="Times New Roman" w:eastAsia="Meiryo UI" w:hAnsi="Times New Roman" w:cs="Times New Roman"/>
          <w:bCs/>
          <w:sz w:val="20"/>
          <w:szCs w:val="20"/>
        </w:rPr>
        <w:t>Experiment</w:t>
      </w:r>
      <w:r w:rsidRPr="00DC73DA">
        <w:rPr>
          <w:rFonts w:ascii="Times New Roman" w:eastAsia="Meiryo UI" w:hAnsi="Times New Roman" w:cs="Times New Roman"/>
          <w:bCs/>
          <w:sz w:val="20"/>
          <w:szCs w:val="20"/>
        </w:rPr>
        <w:t xml:space="preserve"> 5.</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1120"/>
        <w:gridCol w:w="1140"/>
      </w:tblGrid>
      <w:tr w:rsidR="004A0362" w:rsidRPr="00DC73DA" w14:paraId="5E92589F" w14:textId="77777777" w:rsidTr="00AC0EE9">
        <w:trPr>
          <w:trHeight w:val="277"/>
        </w:trPr>
        <w:tc>
          <w:tcPr>
            <w:tcW w:w="3760" w:type="dxa"/>
            <w:tcBorders>
              <w:top w:val="single" w:sz="4" w:space="0" w:color="auto"/>
              <w:bottom w:val="single" w:sz="4" w:space="0" w:color="auto"/>
            </w:tcBorders>
            <w:noWrap/>
            <w:hideMark/>
          </w:tcPr>
          <w:p w14:paraId="0B52D569"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Item</w:t>
            </w:r>
          </w:p>
        </w:tc>
        <w:tc>
          <w:tcPr>
            <w:tcW w:w="1120" w:type="dxa"/>
            <w:tcBorders>
              <w:top w:val="single" w:sz="4" w:space="0" w:color="auto"/>
              <w:bottom w:val="single" w:sz="4" w:space="0" w:color="auto"/>
            </w:tcBorders>
            <w:noWrap/>
            <w:hideMark/>
          </w:tcPr>
          <w:p w14:paraId="03D1D62B" w14:textId="77777777" w:rsidR="004A0362" w:rsidRPr="00DC73DA" w:rsidRDefault="004A0362" w:rsidP="00A72583">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Mean</w:t>
            </w:r>
          </w:p>
        </w:tc>
        <w:tc>
          <w:tcPr>
            <w:tcW w:w="1140" w:type="dxa"/>
            <w:tcBorders>
              <w:top w:val="single" w:sz="4" w:space="0" w:color="auto"/>
              <w:bottom w:val="single" w:sz="4" w:space="0" w:color="auto"/>
            </w:tcBorders>
            <w:noWrap/>
            <w:hideMark/>
          </w:tcPr>
          <w:p w14:paraId="2411EBDE" w14:textId="77777777" w:rsidR="004A0362" w:rsidRPr="00DC73DA" w:rsidRDefault="004A0362" w:rsidP="00A72583">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SD</w:t>
            </w:r>
          </w:p>
        </w:tc>
      </w:tr>
      <w:tr w:rsidR="004A0362" w:rsidRPr="00DC73DA" w14:paraId="2F6C2334" w14:textId="77777777" w:rsidTr="00AC0EE9">
        <w:trPr>
          <w:trHeight w:val="302"/>
        </w:trPr>
        <w:tc>
          <w:tcPr>
            <w:tcW w:w="3760" w:type="dxa"/>
            <w:tcBorders>
              <w:top w:val="single" w:sz="4" w:space="0" w:color="auto"/>
            </w:tcBorders>
            <w:hideMark/>
          </w:tcPr>
          <w:p w14:paraId="2F5EB5B6"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IRI-PT</w:t>
            </w:r>
          </w:p>
        </w:tc>
        <w:tc>
          <w:tcPr>
            <w:tcW w:w="1120" w:type="dxa"/>
            <w:tcBorders>
              <w:top w:val="single" w:sz="4" w:space="0" w:color="auto"/>
            </w:tcBorders>
            <w:noWrap/>
            <w:hideMark/>
          </w:tcPr>
          <w:p w14:paraId="5F6DDACF"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6.4 </w:t>
            </w:r>
          </w:p>
        </w:tc>
        <w:tc>
          <w:tcPr>
            <w:tcW w:w="1140" w:type="dxa"/>
            <w:tcBorders>
              <w:top w:val="single" w:sz="4" w:space="0" w:color="auto"/>
            </w:tcBorders>
            <w:noWrap/>
            <w:hideMark/>
          </w:tcPr>
          <w:p w14:paraId="14703349"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0.7 </w:t>
            </w:r>
          </w:p>
        </w:tc>
      </w:tr>
      <w:tr w:rsidR="004A0362" w:rsidRPr="00DC73DA" w14:paraId="72F88381" w14:textId="77777777" w:rsidTr="00AC0EE9">
        <w:trPr>
          <w:trHeight w:val="223"/>
        </w:trPr>
        <w:tc>
          <w:tcPr>
            <w:tcW w:w="3760" w:type="dxa"/>
            <w:hideMark/>
          </w:tcPr>
          <w:p w14:paraId="628F57C2" w14:textId="60EB7D60"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IRI-EC</w:t>
            </w:r>
          </w:p>
        </w:tc>
        <w:tc>
          <w:tcPr>
            <w:tcW w:w="1120" w:type="dxa"/>
            <w:noWrap/>
            <w:hideMark/>
          </w:tcPr>
          <w:p w14:paraId="30268D76"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6.3 </w:t>
            </w:r>
          </w:p>
        </w:tc>
        <w:tc>
          <w:tcPr>
            <w:tcW w:w="1140" w:type="dxa"/>
            <w:noWrap/>
            <w:hideMark/>
          </w:tcPr>
          <w:p w14:paraId="520DB57E"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0.4 </w:t>
            </w:r>
          </w:p>
        </w:tc>
      </w:tr>
      <w:tr w:rsidR="004A0362" w:rsidRPr="00DC73DA" w14:paraId="4FCF6F9A" w14:textId="77777777" w:rsidTr="00AC0EE9">
        <w:trPr>
          <w:trHeight w:val="271"/>
        </w:trPr>
        <w:tc>
          <w:tcPr>
            <w:tcW w:w="3760" w:type="dxa"/>
            <w:tcBorders>
              <w:bottom w:val="single" w:sz="4" w:space="0" w:color="auto"/>
            </w:tcBorders>
            <w:hideMark/>
          </w:tcPr>
          <w:p w14:paraId="42D9D8CF"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OPA</w:t>
            </w:r>
          </w:p>
        </w:tc>
        <w:tc>
          <w:tcPr>
            <w:tcW w:w="1120" w:type="dxa"/>
            <w:tcBorders>
              <w:bottom w:val="single" w:sz="4" w:space="0" w:color="auto"/>
            </w:tcBorders>
            <w:noWrap/>
            <w:hideMark/>
          </w:tcPr>
          <w:p w14:paraId="3A5F5B3C"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5.8 </w:t>
            </w:r>
          </w:p>
        </w:tc>
        <w:tc>
          <w:tcPr>
            <w:tcW w:w="1140" w:type="dxa"/>
            <w:tcBorders>
              <w:bottom w:val="single" w:sz="4" w:space="0" w:color="auto"/>
            </w:tcBorders>
            <w:noWrap/>
            <w:hideMark/>
          </w:tcPr>
          <w:p w14:paraId="773BE50F" w14:textId="77777777" w:rsidR="004A0362" w:rsidRPr="00DC73DA" w:rsidRDefault="004A0362" w:rsidP="004A0362">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0.9 </w:t>
            </w:r>
          </w:p>
        </w:tc>
      </w:tr>
    </w:tbl>
    <w:p w14:paraId="5A6523D7" w14:textId="662F8C9F" w:rsidR="00583F3F" w:rsidRDefault="00583F3F" w:rsidP="006C7674">
      <w:pPr>
        <w:rPr>
          <w:rFonts w:ascii="Meiryo UI" w:eastAsia="Meiryo UI" w:hAnsi="Meiryo UI" w:cs="Times New Roman"/>
          <w:bCs/>
          <w:sz w:val="20"/>
          <w:szCs w:val="20"/>
        </w:rPr>
      </w:pPr>
    </w:p>
    <w:p w14:paraId="483C42DF" w14:textId="46BC7D56" w:rsidR="0052445D" w:rsidRPr="00DC73DA" w:rsidRDefault="00583F3F" w:rsidP="003622EA">
      <w:pPr>
        <w:widowControl/>
        <w:jc w:val="left"/>
        <w:rPr>
          <w:rFonts w:ascii="Times New Roman" w:eastAsia="Meiryo UI" w:hAnsi="Times New Roman" w:cs="Times New Roman"/>
          <w:bCs/>
          <w:sz w:val="20"/>
          <w:szCs w:val="20"/>
        </w:rPr>
      </w:pPr>
      <w:r>
        <w:rPr>
          <w:rFonts w:ascii="Meiryo UI" w:eastAsia="Meiryo UI" w:hAnsi="Meiryo UI" w:cs="Times New Roman"/>
          <w:bCs/>
          <w:sz w:val="20"/>
          <w:szCs w:val="20"/>
        </w:rPr>
        <w:br w:type="page"/>
      </w:r>
      <w:r w:rsidR="00DA3F7E" w:rsidRPr="00DC73DA">
        <w:rPr>
          <w:rFonts w:ascii="Times New Roman" w:eastAsia="Meiryo UI" w:hAnsi="Times New Roman" w:cs="Times New Roman"/>
          <w:b/>
          <w:sz w:val="20"/>
          <w:szCs w:val="20"/>
        </w:rPr>
        <w:lastRenderedPageBreak/>
        <w:t xml:space="preserve">Table 7. </w:t>
      </w:r>
      <w:r w:rsidR="0052445D" w:rsidRPr="00DC73DA">
        <w:rPr>
          <w:rFonts w:ascii="Times New Roman" w:eastAsia="Meiryo UI" w:hAnsi="Times New Roman" w:cs="Times New Roman"/>
          <w:bCs/>
          <w:sz w:val="20"/>
          <w:szCs w:val="20"/>
        </w:rPr>
        <w:t>Multiple regression analysis of the IRI -PT, IRI-EC</w:t>
      </w:r>
      <w:r w:rsidR="00166A73" w:rsidRPr="00DC73DA">
        <w:rPr>
          <w:rFonts w:ascii="Times New Roman" w:eastAsia="Meiryo UI" w:hAnsi="Times New Roman" w:cs="Times New Roman"/>
          <w:bCs/>
          <w:sz w:val="20"/>
          <w:szCs w:val="20"/>
        </w:rPr>
        <w:t>,</w:t>
      </w:r>
      <w:r w:rsidR="0052445D" w:rsidRPr="00DC73DA">
        <w:rPr>
          <w:rFonts w:ascii="Times New Roman" w:eastAsia="Meiryo UI" w:hAnsi="Times New Roman" w:cs="Times New Roman"/>
          <w:bCs/>
          <w:sz w:val="20"/>
          <w:szCs w:val="20"/>
        </w:rPr>
        <w:t xml:space="preserve"> and OPA</w:t>
      </w:r>
    </w:p>
    <w:p w14:paraId="03841F07" w14:textId="77777777" w:rsidR="00583F3F" w:rsidRPr="00DC73DA" w:rsidRDefault="00583F3F" w:rsidP="006C7674">
      <w:pPr>
        <w:rPr>
          <w:rFonts w:ascii="Times New Roman" w:eastAsia="Meiryo UI" w:hAnsi="Times New Roman" w:cs="Times New Roman"/>
          <w:b/>
          <w:sz w:val="20"/>
          <w:szCs w:val="20"/>
        </w:rPr>
      </w:pPr>
    </w:p>
    <w:p w14:paraId="4F9C034E" w14:textId="3087759A" w:rsidR="007268B7" w:rsidRPr="00DC73DA" w:rsidRDefault="004B1167"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(a).</w:t>
      </w:r>
      <w:r w:rsidR="00A72583" w:rsidRPr="00DC73DA">
        <w:rPr>
          <w:rFonts w:ascii="Times New Roman" w:eastAsia="Meiryo UI" w:hAnsi="Times New Roman" w:cs="Times New Roman"/>
          <w:bCs/>
          <w:sz w:val="20"/>
          <w:szCs w:val="20"/>
        </w:rPr>
        <w:t xml:space="preserve"> Experiment 3.</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870"/>
        <w:gridCol w:w="851"/>
        <w:gridCol w:w="652"/>
        <w:gridCol w:w="693"/>
        <w:gridCol w:w="849"/>
      </w:tblGrid>
      <w:tr w:rsidR="00A72583" w:rsidRPr="00DC73DA" w14:paraId="5BF5AEF9" w14:textId="77777777" w:rsidTr="00583F3F">
        <w:trPr>
          <w:trHeight w:val="277"/>
        </w:trPr>
        <w:tc>
          <w:tcPr>
            <w:tcW w:w="4589" w:type="dxa"/>
            <w:tcBorders>
              <w:top w:val="single" w:sz="4" w:space="0" w:color="auto"/>
              <w:bottom w:val="single" w:sz="4" w:space="0" w:color="auto"/>
            </w:tcBorders>
            <w:noWrap/>
            <w:hideMark/>
          </w:tcPr>
          <w:p w14:paraId="49AE03E4"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870" w:type="dxa"/>
            <w:tcBorders>
              <w:top w:val="single" w:sz="4" w:space="0" w:color="auto"/>
              <w:bottom w:val="single" w:sz="4" w:space="0" w:color="auto"/>
            </w:tcBorders>
            <w:noWrap/>
            <w:hideMark/>
          </w:tcPr>
          <w:p w14:paraId="33D81D8B"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51" w:type="dxa"/>
            <w:tcBorders>
              <w:top w:val="single" w:sz="4" w:space="0" w:color="auto"/>
              <w:bottom w:val="single" w:sz="4" w:space="0" w:color="auto"/>
            </w:tcBorders>
            <w:noWrap/>
            <w:hideMark/>
          </w:tcPr>
          <w:p w14:paraId="04F21D90"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652" w:type="dxa"/>
            <w:tcBorders>
              <w:top w:val="single" w:sz="4" w:space="0" w:color="auto"/>
              <w:bottom w:val="single" w:sz="4" w:space="0" w:color="auto"/>
            </w:tcBorders>
            <w:noWrap/>
            <w:hideMark/>
          </w:tcPr>
          <w:p w14:paraId="5764DC67"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693" w:type="dxa"/>
            <w:tcBorders>
              <w:top w:val="single" w:sz="4" w:space="0" w:color="auto"/>
              <w:bottom w:val="single" w:sz="4" w:space="0" w:color="auto"/>
            </w:tcBorders>
            <w:noWrap/>
            <w:hideMark/>
          </w:tcPr>
          <w:p w14:paraId="53683302"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849" w:type="dxa"/>
            <w:tcBorders>
              <w:top w:val="single" w:sz="4" w:space="0" w:color="auto"/>
              <w:bottom w:val="single" w:sz="4" w:space="0" w:color="auto"/>
            </w:tcBorders>
            <w:noWrap/>
            <w:hideMark/>
          </w:tcPr>
          <w:p w14:paraId="5F79BA87"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A72583" w:rsidRPr="00DC73DA" w14:paraId="07D46703" w14:textId="77777777" w:rsidTr="00583F3F">
        <w:trPr>
          <w:trHeight w:val="465"/>
        </w:trPr>
        <w:tc>
          <w:tcPr>
            <w:tcW w:w="4589" w:type="dxa"/>
            <w:tcBorders>
              <w:top w:val="single" w:sz="4" w:space="0" w:color="auto"/>
              <w:bottom w:val="single" w:sz="4" w:space="0" w:color="auto"/>
            </w:tcBorders>
            <w:noWrap/>
            <w:hideMark/>
          </w:tcPr>
          <w:p w14:paraId="7B466FCE" w14:textId="15010A44"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OPA</w:t>
            </w:r>
            <w:r w:rsidR="00296875" w:rsidRPr="00DC73DA">
              <w:rPr>
                <w:rFonts w:ascii="Times New Roman" w:eastAsia="Meiryo UI" w:hAnsi="Times New Roman" w:cs="Times New Roman"/>
                <w:bCs/>
                <w:sz w:val="20"/>
                <w:szCs w:val="20"/>
              </w:rPr>
              <w:t xml:space="preserve">:3.2 </w:t>
            </w:r>
            <w:r w:rsidRPr="00DC73DA">
              <w:rPr>
                <w:rFonts w:ascii="Times New Roman" w:eastAsia="Meiryo UI" w:hAnsi="Times New Roman" w:cs="Times New Roman"/>
                <w:bCs/>
                <w:sz w:val="20"/>
                <w:szCs w:val="20"/>
              </w:rPr>
              <w:t>Last day, I did my best to spend time with friends.</w:t>
            </w:r>
          </w:p>
        </w:tc>
        <w:tc>
          <w:tcPr>
            <w:tcW w:w="870" w:type="dxa"/>
            <w:tcBorders>
              <w:top w:val="single" w:sz="4" w:space="0" w:color="auto"/>
              <w:bottom w:val="single" w:sz="4" w:space="0" w:color="auto"/>
            </w:tcBorders>
            <w:hideMark/>
          </w:tcPr>
          <w:p w14:paraId="583C1A82" w14:textId="77777777" w:rsidR="00A72583" w:rsidRPr="00DC73DA" w:rsidRDefault="00A72583" w:rsidP="00583F3F">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40.74</w:t>
            </w:r>
          </w:p>
        </w:tc>
        <w:tc>
          <w:tcPr>
            <w:tcW w:w="851" w:type="dxa"/>
            <w:tcBorders>
              <w:top w:val="single" w:sz="4" w:space="0" w:color="auto"/>
              <w:bottom w:val="single" w:sz="4" w:space="0" w:color="auto"/>
            </w:tcBorders>
            <w:hideMark/>
          </w:tcPr>
          <w:p w14:paraId="14D1E3FE" w14:textId="77777777" w:rsidR="00A72583" w:rsidRPr="00DC73DA" w:rsidRDefault="00A72583" w:rsidP="00583F3F">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13.93</w:t>
            </w:r>
          </w:p>
        </w:tc>
        <w:tc>
          <w:tcPr>
            <w:tcW w:w="652" w:type="dxa"/>
            <w:tcBorders>
              <w:top w:val="single" w:sz="4" w:space="0" w:color="auto"/>
              <w:bottom w:val="single" w:sz="4" w:space="0" w:color="auto"/>
            </w:tcBorders>
            <w:hideMark/>
          </w:tcPr>
          <w:p w14:paraId="532436ED" w14:textId="77777777" w:rsidR="00A72583" w:rsidRPr="00DC73DA" w:rsidRDefault="00A72583" w:rsidP="00583F3F">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0.18</w:t>
            </w:r>
          </w:p>
        </w:tc>
        <w:tc>
          <w:tcPr>
            <w:tcW w:w="693" w:type="dxa"/>
            <w:tcBorders>
              <w:top w:val="single" w:sz="4" w:space="0" w:color="auto"/>
              <w:bottom w:val="single" w:sz="4" w:space="0" w:color="auto"/>
            </w:tcBorders>
            <w:hideMark/>
          </w:tcPr>
          <w:p w14:paraId="2F5C1005" w14:textId="77777777" w:rsidR="00A72583" w:rsidRPr="00DC73DA" w:rsidRDefault="00A72583" w:rsidP="00583F3F">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2.93</w:t>
            </w:r>
          </w:p>
        </w:tc>
        <w:tc>
          <w:tcPr>
            <w:tcW w:w="849" w:type="dxa"/>
            <w:tcBorders>
              <w:top w:val="single" w:sz="4" w:space="0" w:color="auto"/>
              <w:bottom w:val="single" w:sz="4" w:space="0" w:color="auto"/>
            </w:tcBorders>
            <w:hideMark/>
          </w:tcPr>
          <w:p w14:paraId="79DF5532" w14:textId="77777777" w:rsidR="00A72583" w:rsidRPr="00DC73DA" w:rsidRDefault="00A72583" w:rsidP="00583F3F">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0.004</w:t>
            </w:r>
          </w:p>
        </w:tc>
      </w:tr>
    </w:tbl>
    <w:p w14:paraId="583A6FDC" w14:textId="7A8131F1" w:rsidR="00A72583" w:rsidRPr="00DC73DA" w:rsidRDefault="00FC3F61" w:rsidP="006C7674">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t>
      </w:r>
      <w:r w:rsidR="00A72583" w:rsidRPr="00DC73DA">
        <w:rPr>
          <w:rFonts w:ascii="Times New Roman" w:eastAsia="Meiryo UI" w:hAnsi="Times New Roman" w:cs="Times New Roman"/>
          <w:bCs/>
          <w:sz w:val="20"/>
          <w:szCs w:val="20"/>
        </w:rPr>
        <w:t>OPA: Opportunities for Prosocial Actions</w:t>
      </w:r>
      <w:r w:rsidR="003622EA" w:rsidRPr="00DC73DA">
        <w:rPr>
          <w:rFonts w:ascii="Times New Roman" w:eastAsia="Meiryo UI" w:hAnsi="Times New Roman" w:cs="Times New Roman"/>
          <w:bCs/>
          <w:sz w:val="20"/>
          <w:szCs w:val="20"/>
        </w:rPr>
        <w:t xml:space="preserve"> </w:t>
      </w:r>
      <w:r w:rsidR="00A72583" w:rsidRPr="00DC73DA">
        <w:rPr>
          <w:rFonts w:ascii="Times New Roman" w:eastAsia="Meiryo UI" w:hAnsi="Times New Roman" w:cs="Times New Roman"/>
          <w:bCs/>
          <w:sz w:val="20"/>
          <w:szCs w:val="20"/>
        </w:rPr>
        <w:t xml:space="preserve">- </w:t>
      </w:r>
      <w:r w:rsidR="003622EA" w:rsidRPr="00DC73DA">
        <w:rPr>
          <w:rFonts w:ascii="Times New Roman" w:eastAsia="Meiryo UI" w:hAnsi="Times New Roman" w:cs="Times New Roman"/>
          <w:bCs/>
          <w:sz w:val="20"/>
          <w:szCs w:val="20"/>
        </w:rPr>
        <w:t>e</w:t>
      </w:r>
      <w:r w:rsidR="00A72583" w:rsidRPr="00DC73DA">
        <w:rPr>
          <w:rFonts w:ascii="Times New Roman" w:eastAsia="Meiryo UI" w:hAnsi="Times New Roman" w:cs="Times New Roman"/>
          <w:bCs/>
          <w:sz w:val="20"/>
          <w:szCs w:val="20"/>
        </w:rPr>
        <w:t xml:space="preserve">motional </w:t>
      </w:r>
      <w:r w:rsidR="003622EA" w:rsidRPr="00DC73DA">
        <w:rPr>
          <w:rFonts w:ascii="Times New Roman" w:eastAsia="Meiryo UI" w:hAnsi="Times New Roman" w:cs="Times New Roman"/>
          <w:bCs/>
          <w:sz w:val="20"/>
          <w:szCs w:val="20"/>
        </w:rPr>
        <w:t>s</w:t>
      </w:r>
      <w:r w:rsidR="00A72583" w:rsidRPr="00DC73DA">
        <w:rPr>
          <w:rFonts w:ascii="Times New Roman" w:eastAsia="Meiryo UI" w:hAnsi="Times New Roman" w:cs="Times New Roman"/>
          <w:bCs/>
          <w:sz w:val="20"/>
          <w:szCs w:val="20"/>
        </w:rPr>
        <w:t>upport</w:t>
      </w:r>
    </w:p>
    <w:p w14:paraId="45A204C5" w14:textId="77777777" w:rsidR="00C26FFA" w:rsidRPr="00DC73DA" w:rsidRDefault="00C26FFA" w:rsidP="006C7674">
      <w:pPr>
        <w:rPr>
          <w:rFonts w:ascii="Times New Roman" w:eastAsia="Meiryo UI" w:hAnsi="Times New Roman" w:cs="Times New Roman"/>
          <w:bCs/>
          <w:sz w:val="20"/>
          <w:szCs w:val="20"/>
        </w:rPr>
      </w:pPr>
    </w:p>
    <w:p w14:paraId="2E7EA1D2" w14:textId="717856B7" w:rsidR="00A72583" w:rsidRPr="00DC73DA" w:rsidRDefault="00A72583" w:rsidP="00A833C7">
      <w:pPr>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(b).</w:t>
      </w:r>
      <w:r w:rsidRPr="00DC73DA">
        <w:rPr>
          <w:rFonts w:ascii="Times New Roman" w:eastAsia="Meiryo UI" w:hAnsi="Times New Roman" w:cs="Times New Roman"/>
          <w:bCs/>
          <w:sz w:val="20"/>
          <w:szCs w:val="20"/>
        </w:rPr>
        <w:t xml:space="preserve"> Experiment 4.</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851"/>
        <w:gridCol w:w="850"/>
        <w:gridCol w:w="709"/>
        <w:gridCol w:w="709"/>
        <w:gridCol w:w="849"/>
      </w:tblGrid>
      <w:tr w:rsidR="00A72583" w:rsidRPr="00DC73DA" w14:paraId="001A8DB3" w14:textId="77777777" w:rsidTr="00583F3F">
        <w:trPr>
          <w:trHeight w:val="412"/>
        </w:trPr>
        <w:tc>
          <w:tcPr>
            <w:tcW w:w="4536" w:type="dxa"/>
            <w:tcBorders>
              <w:top w:val="single" w:sz="4" w:space="0" w:color="auto"/>
              <w:bottom w:val="single" w:sz="4" w:space="0" w:color="auto"/>
            </w:tcBorders>
            <w:noWrap/>
            <w:hideMark/>
          </w:tcPr>
          <w:p w14:paraId="29225DDE"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851" w:type="dxa"/>
            <w:tcBorders>
              <w:top w:val="single" w:sz="4" w:space="0" w:color="auto"/>
              <w:bottom w:val="single" w:sz="4" w:space="0" w:color="auto"/>
            </w:tcBorders>
            <w:noWrap/>
            <w:hideMark/>
          </w:tcPr>
          <w:p w14:paraId="2677CEB0"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50" w:type="dxa"/>
            <w:tcBorders>
              <w:top w:val="single" w:sz="4" w:space="0" w:color="auto"/>
              <w:bottom w:val="single" w:sz="4" w:space="0" w:color="auto"/>
            </w:tcBorders>
            <w:noWrap/>
            <w:hideMark/>
          </w:tcPr>
          <w:p w14:paraId="5D4102E3"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709" w:type="dxa"/>
            <w:tcBorders>
              <w:top w:val="single" w:sz="4" w:space="0" w:color="auto"/>
              <w:bottom w:val="single" w:sz="4" w:space="0" w:color="auto"/>
            </w:tcBorders>
            <w:noWrap/>
            <w:hideMark/>
          </w:tcPr>
          <w:p w14:paraId="2218AD36"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709" w:type="dxa"/>
            <w:tcBorders>
              <w:top w:val="single" w:sz="4" w:space="0" w:color="auto"/>
              <w:bottom w:val="single" w:sz="4" w:space="0" w:color="auto"/>
            </w:tcBorders>
            <w:noWrap/>
            <w:hideMark/>
          </w:tcPr>
          <w:p w14:paraId="27B9B5ED"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849" w:type="dxa"/>
            <w:tcBorders>
              <w:top w:val="single" w:sz="4" w:space="0" w:color="auto"/>
              <w:bottom w:val="single" w:sz="4" w:space="0" w:color="auto"/>
            </w:tcBorders>
            <w:noWrap/>
            <w:hideMark/>
          </w:tcPr>
          <w:p w14:paraId="1A851F9D" w14:textId="77777777"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A72583" w:rsidRPr="00DC73DA" w14:paraId="725E3298" w14:textId="77777777" w:rsidTr="00583F3F">
        <w:trPr>
          <w:trHeight w:val="465"/>
        </w:trPr>
        <w:tc>
          <w:tcPr>
            <w:tcW w:w="4536" w:type="dxa"/>
            <w:tcBorders>
              <w:top w:val="single" w:sz="4" w:space="0" w:color="auto"/>
              <w:bottom w:val="single" w:sz="4" w:space="0" w:color="auto"/>
            </w:tcBorders>
            <w:noWrap/>
            <w:hideMark/>
          </w:tcPr>
          <w:p w14:paraId="15BAC055" w14:textId="58616489" w:rsidR="00A72583" w:rsidRPr="00DC73DA" w:rsidRDefault="00A72583" w:rsidP="003B1D56">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IRI-PT:</w:t>
            </w:r>
            <w:r w:rsidR="00296875" w:rsidRPr="00DC73DA">
              <w:rPr>
                <w:rFonts w:ascii="Times New Roman" w:eastAsia="Meiryo UI" w:hAnsi="Times New Roman" w:cs="Times New Roman"/>
                <w:bCs/>
                <w:sz w:val="20"/>
                <w:szCs w:val="20"/>
              </w:rPr>
              <w:t xml:space="preserve">1.1 </w:t>
            </w:r>
            <w:r w:rsidRPr="00DC73DA">
              <w:rPr>
                <w:rFonts w:ascii="Times New Roman" w:eastAsia="Meiryo UI" w:hAnsi="Times New Roman" w:cs="Times New Roman"/>
                <w:bCs/>
                <w:sz w:val="20"/>
                <w:szCs w:val="20"/>
              </w:rPr>
              <w:t>When two peers disagree, I try to look at what both of them think.</w:t>
            </w:r>
          </w:p>
        </w:tc>
        <w:tc>
          <w:tcPr>
            <w:tcW w:w="851" w:type="dxa"/>
            <w:tcBorders>
              <w:top w:val="single" w:sz="4" w:space="0" w:color="auto"/>
              <w:bottom w:val="single" w:sz="4" w:space="0" w:color="auto"/>
            </w:tcBorders>
            <w:hideMark/>
          </w:tcPr>
          <w:p w14:paraId="3871281D"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79.87</w:t>
            </w:r>
          </w:p>
        </w:tc>
        <w:tc>
          <w:tcPr>
            <w:tcW w:w="850" w:type="dxa"/>
            <w:tcBorders>
              <w:top w:val="single" w:sz="4" w:space="0" w:color="auto"/>
              <w:bottom w:val="single" w:sz="4" w:space="0" w:color="auto"/>
            </w:tcBorders>
            <w:hideMark/>
          </w:tcPr>
          <w:p w14:paraId="681CC152"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26.71</w:t>
            </w:r>
          </w:p>
        </w:tc>
        <w:tc>
          <w:tcPr>
            <w:tcW w:w="709" w:type="dxa"/>
            <w:tcBorders>
              <w:top w:val="single" w:sz="4" w:space="0" w:color="auto"/>
              <w:bottom w:val="single" w:sz="4" w:space="0" w:color="auto"/>
            </w:tcBorders>
            <w:hideMark/>
          </w:tcPr>
          <w:p w14:paraId="32316292"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0.20</w:t>
            </w:r>
          </w:p>
        </w:tc>
        <w:tc>
          <w:tcPr>
            <w:tcW w:w="709" w:type="dxa"/>
            <w:tcBorders>
              <w:top w:val="single" w:sz="4" w:space="0" w:color="auto"/>
              <w:bottom w:val="single" w:sz="4" w:space="0" w:color="auto"/>
            </w:tcBorders>
            <w:hideMark/>
          </w:tcPr>
          <w:p w14:paraId="2B9F5794"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2.99</w:t>
            </w:r>
          </w:p>
        </w:tc>
        <w:tc>
          <w:tcPr>
            <w:tcW w:w="849" w:type="dxa"/>
            <w:tcBorders>
              <w:top w:val="single" w:sz="4" w:space="0" w:color="auto"/>
              <w:bottom w:val="single" w:sz="4" w:space="0" w:color="auto"/>
            </w:tcBorders>
            <w:hideMark/>
          </w:tcPr>
          <w:p w14:paraId="1AEF88C2" w14:textId="77777777" w:rsidR="00A72583" w:rsidRPr="00DC73DA" w:rsidRDefault="00A72583"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0.003</w:t>
            </w:r>
          </w:p>
        </w:tc>
      </w:tr>
    </w:tbl>
    <w:p w14:paraId="2B45280E" w14:textId="71F841FA" w:rsidR="00A72583" w:rsidRPr="00DC73DA" w:rsidRDefault="00FC3F61" w:rsidP="00A7258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t>
      </w:r>
      <w:proofErr w:type="spellStart"/>
      <w:r w:rsidR="006B2B7F" w:rsidRPr="00DC73DA">
        <w:rPr>
          <w:rFonts w:ascii="Times New Roman" w:eastAsia="Meiryo UI" w:hAnsi="Times New Roman" w:cs="Times New Roman"/>
          <w:bCs/>
          <w:sz w:val="20"/>
          <w:szCs w:val="20"/>
        </w:rPr>
        <w:t>IRI-PT:Interna</w:t>
      </w:r>
      <w:r w:rsidR="00A833C7" w:rsidRPr="00DC73DA">
        <w:rPr>
          <w:rFonts w:ascii="Times New Roman" w:eastAsia="Meiryo UI" w:hAnsi="Times New Roman" w:cs="Times New Roman"/>
          <w:bCs/>
          <w:sz w:val="20"/>
          <w:szCs w:val="20"/>
        </w:rPr>
        <w:t>ti</w:t>
      </w:r>
      <w:r w:rsidR="006B2B7F" w:rsidRPr="00DC73DA">
        <w:rPr>
          <w:rFonts w:ascii="Times New Roman" w:eastAsia="Meiryo UI" w:hAnsi="Times New Roman" w:cs="Times New Roman"/>
          <w:bCs/>
          <w:sz w:val="20"/>
          <w:szCs w:val="20"/>
        </w:rPr>
        <w:t>onal</w:t>
      </w:r>
      <w:proofErr w:type="spellEnd"/>
      <w:r w:rsidR="006B2B7F"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p</w:t>
      </w:r>
      <w:r w:rsidR="006B2B7F" w:rsidRPr="00DC73DA">
        <w:rPr>
          <w:rFonts w:ascii="Times New Roman" w:eastAsia="Meiryo UI" w:hAnsi="Times New Roman" w:cs="Times New Roman"/>
          <w:bCs/>
          <w:sz w:val="20"/>
          <w:szCs w:val="20"/>
        </w:rPr>
        <w:t xml:space="preserve">erspective </w:t>
      </w:r>
      <w:r w:rsidR="003622EA" w:rsidRPr="00DC73DA">
        <w:rPr>
          <w:rFonts w:ascii="Times New Roman" w:eastAsia="Meiryo UI" w:hAnsi="Times New Roman" w:cs="Times New Roman"/>
          <w:bCs/>
          <w:sz w:val="20"/>
          <w:szCs w:val="20"/>
        </w:rPr>
        <w:t>t</w:t>
      </w:r>
      <w:r w:rsidR="006B2B7F" w:rsidRPr="00DC73DA">
        <w:rPr>
          <w:rFonts w:ascii="Times New Roman" w:eastAsia="Meiryo UI" w:hAnsi="Times New Roman" w:cs="Times New Roman"/>
          <w:bCs/>
          <w:sz w:val="20"/>
          <w:szCs w:val="20"/>
        </w:rPr>
        <w:t>aking</w:t>
      </w:r>
    </w:p>
    <w:p w14:paraId="791BFDC0" w14:textId="77777777" w:rsidR="002146D7" w:rsidRPr="00DC73DA" w:rsidRDefault="002146D7" w:rsidP="00A72583">
      <w:pPr>
        <w:rPr>
          <w:rFonts w:ascii="Times New Roman" w:eastAsia="Meiryo UI" w:hAnsi="Times New Roman" w:cs="Times New Roman"/>
          <w:bCs/>
          <w:sz w:val="20"/>
          <w:szCs w:val="20"/>
        </w:rPr>
      </w:pPr>
    </w:p>
    <w:p w14:paraId="2F464826" w14:textId="3808EE53" w:rsidR="006B2B7F" w:rsidRPr="00DC73DA" w:rsidRDefault="006B2B7F" w:rsidP="00A833C7">
      <w:pPr>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(c).</w:t>
      </w:r>
      <w:r w:rsidRPr="00DC73DA">
        <w:rPr>
          <w:rFonts w:ascii="Times New Roman" w:eastAsia="Meiryo UI" w:hAnsi="Times New Roman" w:cs="Times New Roman"/>
          <w:bCs/>
          <w:sz w:val="20"/>
          <w:szCs w:val="20"/>
        </w:rPr>
        <w:t xml:space="preserve"> Experiment 5.</w:t>
      </w:r>
    </w:p>
    <w:tbl>
      <w:tblPr>
        <w:tblStyle w:val="a6"/>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992"/>
        <w:gridCol w:w="850"/>
        <w:gridCol w:w="709"/>
        <w:gridCol w:w="709"/>
        <w:gridCol w:w="845"/>
      </w:tblGrid>
      <w:tr w:rsidR="00A833C7" w:rsidRPr="00DC73DA" w14:paraId="3E638EC2" w14:textId="77777777" w:rsidTr="00296875">
        <w:trPr>
          <w:trHeight w:val="309"/>
        </w:trPr>
        <w:tc>
          <w:tcPr>
            <w:tcW w:w="4395" w:type="dxa"/>
            <w:tcBorders>
              <w:top w:val="single" w:sz="4" w:space="0" w:color="auto"/>
              <w:bottom w:val="single" w:sz="4" w:space="0" w:color="auto"/>
            </w:tcBorders>
            <w:noWrap/>
            <w:hideMark/>
          </w:tcPr>
          <w:p w14:paraId="2118AEA6"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992" w:type="dxa"/>
            <w:tcBorders>
              <w:top w:val="single" w:sz="4" w:space="0" w:color="auto"/>
              <w:bottom w:val="single" w:sz="4" w:space="0" w:color="auto"/>
            </w:tcBorders>
            <w:noWrap/>
            <w:hideMark/>
          </w:tcPr>
          <w:p w14:paraId="4AF0CAE7"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50" w:type="dxa"/>
            <w:tcBorders>
              <w:top w:val="single" w:sz="4" w:space="0" w:color="auto"/>
              <w:bottom w:val="single" w:sz="4" w:space="0" w:color="auto"/>
            </w:tcBorders>
            <w:noWrap/>
            <w:hideMark/>
          </w:tcPr>
          <w:p w14:paraId="12A4ED64"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709" w:type="dxa"/>
            <w:tcBorders>
              <w:top w:val="single" w:sz="4" w:space="0" w:color="auto"/>
              <w:bottom w:val="single" w:sz="4" w:space="0" w:color="auto"/>
            </w:tcBorders>
            <w:noWrap/>
            <w:hideMark/>
          </w:tcPr>
          <w:p w14:paraId="5C33D743"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709" w:type="dxa"/>
            <w:tcBorders>
              <w:top w:val="single" w:sz="4" w:space="0" w:color="auto"/>
              <w:bottom w:val="single" w:sz="4" w:space="0" w:color="auto"/>
            </w:tcBorders>
            <w:noWrap/>
            <w:hideMark/>
          </w:tcPr>
          <w:p w14:paraId="4BD61F8C"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845" w:type="dxa"/>
            <w:tcBorders>
              <w:top w:val="single" w:sz="4" w:space="0" w:color="auto"/>
              <w:bottom w:val="single" w:sz="4" w:space="0" w:color="auto"/>
            </w:tcBorders>
            <w:noWrap/>
            <w:hideMark/>
          </w:tcPr>
          <w:p w14:paraId="70852183"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A833C7" w:rsidRPr="00DC73DA" w14:paraId="3723DF73" w14:textId="77777777" w:rsidTr="00296875">
        <w:trPr>
          <w:trHeight w:val="465"/>
        </w:trPr>
        <w:tc>
          <w:tcPr>
            <w:tcW w:w="4395" w:type="dxa"/>
            <w:tcBorders>
              <w:top w:val="single" w:sz="4" w:space="0" w:color="auto"/>
            </w:tcBorders>
            <w:noWrap/>
            <w:hideMark/>
          </w:tcPr>
          <w:p w14:paraId="0C687F2C" w14:textId="018D0DCF" w:rsidR="00A833C7" w:rsidRPr="00DC73DA" w:rsidRDefault="00A833C7" w:rsidP="00A833C7">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IRI-PT:</w:t>
            </w:r>
            <w:r w:rsidR="00296875" w:rsidRPr="00DC73DA">
              <w:rPr>
                <w:rFonts w:ascii="Times New Roman" w:eastAsia="Meiryo UI" w:hAnsi="Times New Roman" w:cs="Times New Roman"/>
                <w:bCs/>
                <w:sz w:val="20"/>
                <w:szCs w:val="20"/>
              </w:rPr>
              <w:t xml:space="preserve">1.3 </w:t>
            </w:r>
            <w:r w:rsidRPr="00DC73DA">
              <w:rPr>
                <w:rFonts w:ascii="Times New Roman" w:eastAsia="Meiryo UI" w:hAnsi="Times New Roman" w:cs="Times New Roman"/>
                <w:bCs/>
                <w:sz w:val="20"/>
                <w:szCs w:val="20"/>
              </w:rPr>
              <w:t>I usually understand how peers think about something.</w:t>
            </w:r>
          </w:p>
        </w:tc>
        <w:tc>
          <w:tcPr>
            <w:tcW w:w="992" w:type="dxa"/>
            <w:tcBorders>
              <w:top w:val="single" w:sz="4" w:space="0" w:color="auto"/>
            </w:tcBorders>
            <w:hideMark/>
          </w:tcPr>
          <w:p w14:paraId="1FE37488"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106.55</w:t>
            </w:r>
          </w:p>
        </w:tc>
        <w:tc>
          <w:tcPr>
            <w:tcW w:w="850" w:type="dxa"/>
            <w:tcBorders>
              <w:top w:val="single" w:sz="4" w:space="0" w:color="auto"/>
            </w:tcBorders>
            <w:hideMark/>
          </w:tcPr>
          <w:p w14:paraId="73FA4C10"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26.49</w:t>
            </w:r>
          </w:p>
        </w:tc>
        <w:tc>
          <w:tcPr>
            <w:tcW w:w="709" w:type="dxa"/>
            <w:tcBorders>
              <w:top w:val="single" w:sz="4" w:space="0" w:color="auto"/>
            </w:tcBorders>
            <w:hideMark/>
          </w:tcPr>
          <w:p w14:paraId="6444E6AA"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0.28</w:t>
            </w:r>
          </w:p>
        </w:tc>
        <w:tc>
          <w:tcPr>
            <w:tcW w:w="709" w:type="dxa"/>
            <w:tcBorders>
              <w:top w:val="single" w:sz="4" w:space="0" w:color="auto"/>
            </w:tcBorders>
            <w:hideMark/>
          </w:tcPr>
          <w:p w14:paraId="4251F47B"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4.02</w:t>
            </w:r>
          </w:p>
        </w:tc>
        <w:tc>
          <w:tcPr>
            <w:tcW w:w="845" w:type="dxa"/>
            <w:tcBorders>
              <w:top w:val="single" w:sz="4" w:space="0" w:color="auto"/>
            </w:tcBorders>
            <w:hideMark/>
          </w:tcPr>
          <w:p w14:paraId="5D1CDBAA"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&lt;.001</w:t>
            </w:r>
          </w:p>
        </w:tc>
      </w:tr>
      <w:tr w:rsidR="00A833C7" w:rsidRPr="00DC73DA" w14:paraId="7660536C" w14:textId="77777777" w:rsidTr="00296875">
        <w:trPr>
          <w:trHeight w:val="465"/>
        </w:trPr>
        <w:tc>
          <w:tcPr>
            <w:tcW w:w="4395" w:type="dxa"/>
            <w:tcBorders>
              <w:bottom w:val="single" w:sz="4" w:space="0" w:color="auto"/>
            </w:tcBorders>
            <w:noWrap/>
            <w:hideMark/>
          </w:tcPr>
          <w:p w14:paraId="76401EAF" w14:textId="2BEDCB27" w:rsidR="00A833C7" w:rsidRPr="00DC73DA" w:rsidRDefault="00A833C7" w:rsidP="00A833C7">
            <w:pPr>
              <w:jc w:val="left"/>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IRI-EC: </w:t>
            </w:r>
            <w:r w:rsidR="00296875" w:rsidRPr="00DC73DA">
              <w:rPr>
                <w:rFonts w:ascii="Times New Roman" w:eastAsia="Meiryo UI" w:hAnsi="Times New Roman" w:cs="Times New Roman"/>
                <w:bCs/>
                <w:sz w:val="20"/>
                <w:szCs w:val="20"/>
              </w:rPr>
              <w:t xml:space="preserve">2.1 </w:t>
            </w:r>
            <w:r w:rsidRPr="00DC73DA">
              <w:rPr>
                <w:rFonts w:ascii="Times New Roman" w:eastAsia="Meiryo UI" w:hAnsi="Times New Roman" w:cs="Times New Roman"/>
                <w:bCs/>
                <w:sz w:val="20"/>
                <w:szCs w:val="20"/>
              </w:rPr>
              <w:t>I often have tender, concerned feelings for people less fortunate than me.</w:t>
            </w:r>
          </w:p>
        </w:tc>
        <w:tc>
          <w:tcPr>
            <w:tcW w:w="992" w:type="dxa"/>
            <w:tcBorders>
              <w:bottom w:val="single" w:sz="4" w:space="0" w:color="auto"/>
            </w:tcBorders>
            <w:hideMark/>
          </w:tcPr>
          <w:p w14:paraId="14E60C99"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75.11</w:t>
            </w:r>
          </w:p>
        </w:tc>
        <w:tc>
          <w:tcPr>
            <w:tcW w:w="850" w:type="dxa"/>
            <w:tcBorders>
              <w:bottom w:val="single" w:sz="4" w:space="0" w:color="auto"/>
            </w:tcBorders>
            <w:hideMark/>
          </w:tcPr>
          <w:p w14:paraId="587E0825"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23.42</w:t>
            </w:r>
          </w:p>
        </w:tc>
        <w:tc>
          <w:tcPr>
            <w:tcW w:w="709" w:type="dxa"/>
            <w:tcBorders>
              <w:bottom w:val="single" w:sz="4" w:space="0" w:color="auto"/>
            </w:tcBorders>
            <w:hideMark/>
          </w:tcPr>
          <w:p w14:paraId="760B66FA"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0.22</w:t>
            </w:r>
          </w:p>
        </w:tc>
        <w:tc>
          <w:tcPr>
            <w:tcW w:w="709" w:type="dxa"/>
            <w:tcBorders>
              <w:bottom w:val="single" w:sz="4" w:space="0" w:color="auto"/>
            </w:tcBorders>
            <w:hideMark/>
          </w:tcPr>
          <w:p w14:paraId="2E7A8879"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3.21</w:t>
            </w:r>
          </w:p>
        </w:tc>
        <w:tc>
          <w:tcPr>
            <w:tcW w:w="845" w:type="dxa"/>
            <w:tcBorders>
              <w:bottom w:val="single" w:sz="4" w:space="0" w:color="auto"/>
            </w:tcBorders>
            <w:hideMark/>
          </w:tcPr>
          <w:p w14:paraId="2DD242FB" w14:textId="77777777" w:rsidR="00A833C7" w:rsidRPr="00DC73DA" w:rsidRDefault="00A833C7"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0.002</w:t>
            </w:r>
          </w:p>
        </w:tc>
      </w:tr>
    </w:tbl>
    <w:p w14:paraId="6695926A" w14:textId="113B678E" w:rsidR="00A833C7" w:rsidRPr="00DC73DA" w:rsidRDefault="00FC3F61" w:rsidP="00A833C7">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w:t>
      </w:r>
      <w:proofErr w:type="spellStart"/>
      <w:r w:rsidR="00A833C7" w:rsidRPr="00DC73DA">
        <w:rPr>
          <w:rFonts w:ascii="Times New Roman" w:eastAsia="Meiryo UI" w:hAnsi="Times New Roman" w:cs="Times New Roman"/>
          <w:bCs/>
          <w:sz w:val="20"/>
          <w:szCs w:val="20"/>
        </w:rPr>
        <w:t>IRI-PT:International</w:t>
      </w:r>
      <w:proofErr w:type="spellEnd"/>
      <w:r w:rsidR="00A833C7" w:rsidRPr="00DC73DA">
        <w:rPr>
          <w:rFonts w:ascii="Times New Roman" w:eastAsia="Meiryo UI" w:hAnsi="Times New Roman" w:cs="Times New Roman"/>
          <w:bCs/>
          <w:sz w:val="20"/>
          <w:szCs w:val="20"/>
        </w:rPr>
        <w:t xml:space="preserve"> Reactivity Index -</w:t>
      </w:r>
      <w:r w:rsidR="003622EA" w:rsidRPr="00DC73DA">
        <w:rPr>
          <w:rFonts w:ascii="Times New Roman" w:eastAsia="Meiryo UI" w:hAnsi="Times New Roman" w:cs="Times New Roman"/>
          <w:bCs/>
          <w:sz w:val="20"/>
          <w:szCs w:val="20"/>
        </w:rPr>
        <w:t xml:space="preserve"> p</w:t>
      </w:r>
      <w:r w:rsidR="00A833C7" w:rsidRPr="00DC73DA">
        <w:rPr>
          <w:rFonts w:ascii="Times New Roman" w:eastAsia="Meiryo UI" w:hAnsi="Times New Roman" w:cs="Times New Roman"/>
          <w:bCs/>
          <w:sz w:val="20"/>
          <w:szCs w:val="20"/>
        </w:rPr>
        <w:t xml:space="preserve">erspective </w:t>
      </w:r>
      <w:r w:rsidR="003622EA" w:rsidRPr="00DC73DA">
        <w:rPr>
          <w:rFonts w:ascii="Times New Roman" w:eastAsia="Meiryo UI" w:hAnsi="Times New Roman" w:cs="Times New Roman"/>
          <w:bCs/>
          <w:sz w:val="20"/>
          <w:szCs w:val="20"/>
        </w:rPr>
        <w:t>t</w:t>
      </w:r>
      <w:r w:rsidR="00A833C7" w:rsidRPr="00DC73DA">
        <w:rPr>
          <w:rFonts w:ascii="Times New Roman" w:eastAsia="Meiryo UI" w:hAnsi="Times New Roman" w:cs="Times New Roman"/>
          <w:bCs/>
          <w:sz w:val="20"/>
          <w:szCs w:val="20"/>
        </w:rPr>
        <w:t>aking</w:t>
      </w:r>
    </w:p>
    <w:p w14:paraId="48E2E079" w14:textId="56957BC5" w:rsidR="006B2B7F" w:rsidRPr="00DC73DA" w:rsidRDefault="00A833C7" w:rsidP="00FC3F61">
      <w:pPr>
        <w:ind w:firstLineChars="100" w:firstLine="200"/>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IRI-EC: International Reactivity Index -</w:t>
      </w:r>
      <w:r w:rsidR="003622EA" w:rsidRPr="00DC73DA">
        <w:rPr>
          <w:rFonts w:ascii="Times New Roman" w:eastAsia="Meiryo UI" w:hAnsi="Times New Roman" w:cs="Times New Roman"/>
          <w:bCs/>
          <w:sz w:val="20"/>
          <w:szCs w:val="20"/>
        </w:rPr>
        <w:t xml:space="preserve"> e</w:t>
      </w:r>
      <w:r w:rsidRPr="00DC73DA">
        <w:rPr>
          <w:rFonts w:ascii="Times New Roman" w:eastAsia="Meiryo UI" w:hAnsi="Times New Roman" w:cs="Times New Roman"/>
          <w:bCs/>
          <w:sz w:val="20"/>
          <w:szCs w:val="20"/>
        </w:rPr>
        <w:t xml:space="preserve">mpathic </w:t>
      </w:r>
      <w:r w:rsidR="003622EA" w:rsidRPr="00DC73DA">
        <w:rPr>
          <w:rFonts w:ascii="Times New Roman" w:eastAsia="Meiryo UI" w:hAnsi="Times New Roman" w:cs="Times New Roman"/>
          <w:bCs/>
          <w:sz w:val="20"/>
          <w:szCs w:val="20"/>
        </w:rPr>
        <w:t>c</w:t>
      </w:r>
      <w:r w:rsidRPr="00DC73DA">
        <w:rPr>
          <w:rFonts w:ascii="Times New Roman" w:eastAsia="Meiryo UI" w:hAnsi="Times New Roman" w:cs="Times New Roman"/>
          <w:bCs/>
          <w:sz w:val="20"/>
          <w:szCs w:val="20"/>
        </w:rPr>
        <w:t>oncern</w:t>
      </w:r>
    </w:p>
    <w:p w14:paraId="66A782FB" w14:textId="375376E3" w:rsidR="00583F3F" w:rsidRDefault="00583F3F">
      <w:pPr>
        <w:widowControl/>
        <w:jc w:val="left"/>
        <w:rPr>
          <w:rFonts w:ascii="Meiryo UI" w:eastAsia="Meiryo UI" w:hAnsi="Meiryo UI" w:cs="Times New Roman"/>
          <w:bCs/>
          <w:sz w:val="20"/>
          <w:szCs w:val="20"/>
        </w:rPr>
      </w:pPr>
      <w:r>
        <w:rPr>
          <w:rFonts w:ascii="Meiryo UI" w:eastAsia="Meiryo UI" w:hAnsi="Meiryo UI" w:cs="Times New Roman"/>
          <w:bCs/>
          <w:sz w:val="20"/>
          <w:szCs w:val="20"/>
        </w:rPr>
        <w:br w:type="page"/>
      </w:r>
    </w:p>
    <w:p w14:paraId="3631B1C0" w14:textId="3FBA25DC" w:rsidR="006B2B7F" w:rsidRPr="00DC73DA" w:rsidRDefault="00A833C7"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 xml:space="preserve">Table 8. </w:t>
      </w:r>
      <w:r w:rsidR="007C5FDE" w:rsidRPr="00DC73DA">
        <w:rPr>
          <w:rFonts w:ascii="Times New Roman" w:eastAsia="Meiryo UI" w:hAnsi="Times New Roman" w:cs="Times New Roman"/>
          <w:bCs/>
          <w:sz w:val="20"/>
          <w:szCs w:val="20"/>
        </w:rPr>
        <w:t>Multiple regression analysis using stepwise method for altruism and SVO angle of Hiyori.</w:t>
      </w:r>
    </w:p>
    <w:p w14:paraId="558F8D63" w14:textId="7F2FE56E" w:rsidR="007C5FDE" w:rsidRPr="00DC73DA" w:rsidRDefault="007C5FDE" w:rsidP="006C7674">
      <w:pPr>
        <w:rPr>
          <w:rFonts w:ascii="Times New Roman" w:eastAsia="Meiryo UI" w:hAnsi="Times New Roman" w:cs="Times New Roman"/>
          <w:bCs/>
          <w:sz w:val="20"/>
          <w:szCs w:val="20"/>
        </w:rPr>
      </w:pPr>
    </w:p>
    <w:p w14:paraId="6B819E53" w14:textId="6646A0FA" w:rsidR="007C5FDE" w:rsidRPr="00DC73DA" w:rsidRDefault="007C5FDE"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(a). </w:t>
      </w:r>
      <w:r w:rsidRPr="00DC73DA">
        <w:rPr>
          <w:rFonts w:ascii="Times New Roman" w:eastAsia="Meiryo UI" w:hAnsi="Times New Roman" w:cs="Times New Roman"/>
          <w:bCs/>
          <w:sz w:val="20"/>
          <w:szCs w:val="20"/>
        </w:rPr>
        <w:t>Experiment 3.</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935"/>
        <w:gridCol w:w="861"/>
        <w:gridCol w:w="711"/>
        <w:gridCol w:w="709"/>
        <w:gridCol w:w="709"/>
      </w:tblGrid>
      <w:tr w:rsidR="00360FE0" w:rsidRPr="00DC73DA" w14:paraId="295CEF2F" w14:textId="77777777" w:rsidTr="007131E3">
        <w:trPr>
          <w:trHeight w:val="405"/>
        </w:trPr>
        <w:tc>
          <w:tcPr>
            <w:tcW w:w="4434" w:type="dxa"/>
            <w:tcBorders>
              <w:top w:val="single" w:sz="4" w:space="0" w:color="auto"/>
              <w:bottom w:val="single" w:sz="4" w:space="0" w:color="auto"/>
            </w:tcBorders>
            <w:noWrap/>
            <w:hideMark/>
          </w:tcPr>
          <w:p w14:paraId="7BD5ABEB"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935" w:type="dxa"/>
            <w:tcBorders>
              <w:top w:val="single" w:sz="4" w:space="0" w:color="auto"/>
              <w:bottom w:val="single" w:sz="4" w:space="0" w:color="auto"/>
            </w:tcBorders>
            <w:noWrap/>
            <w:hideMark/>
          </w:tcPr>
          <w:p w14:paraId="4F31597F"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61" w:type="dxa"/>
            <w:tcBorders>
              <w:top w:val="single" w:sz="4" w:space="0" w:color="auto"/>
              <w:bottom w:val="single" w:sz="4" w:space="0" w:color="auto"/>
            </w:tcBorders>
            <w:noWrap/>
            <w:hideMark/>
          </w:tcPr>
          <w:p w14:paraId="3343322E"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711" w:type="dxa"/>
            <w:tcBorders>
              <w:top w:val="single" w:sz="4" w:space="0" w:color="auto"/>
              <w:bottom w:val="single" w:sz="4" w:space="0" w:color="auto"/>
            </w:tcBorders>
            <w:noWrap/>
            <w:hideMark/>
          </w:tcPr>
          <w:p w14:paraId="33E8EEC5"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709" w:type="dxa"/>
            <w:tcBorders>
              <w:top w:val="single" w:sz="4" w:space="0" w:color="auto"/>
              <w:bottom w:val="single" w:sz="4" w:space="0" w:color="auto"/>
            </w:tcBorders>
            <w:noWrap/>
            <w:hideMark/>
          </w:tcPr>
          <w:p w14:paraId="0A1CD02A"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709" w:type="dxa"/>
            <w:tcBorders>
              <w:top w:val="single" w:sz="4" w:space="0" w:color="auto"/>
              <w:bottom w:val="single" w:sz="4" w:space="0" w:color="auto"/>
            </w:tcBorders>
            <w:noWrap/>
            <w:hideMark/>
          </w:tcPr>
          <w:p w14:paraId="0E6A9182"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360FE0" w:rsidRPr="00DC73DA" w14:paraId="56E7368C" w14:textId="77777777" w:rsidTr="007131E3">
        <w:trPr>
          <w:trHeight w:val="261"/>
        </w:trPr>
        <w:tc>
          <w:tcPr>
            <w:tcW w:w="4434" w:type="dxa"/>
            <w:tcBorders>
              <w:top w:val="single" w:sz="4" w:space="0" w:color="auto"/>
            </w:tcBorders>
            <w:noWrap/>
            <w:hideMark/>
          </w:tcPr>
          <w:p w14:paraId="6D50B86F"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SVO angle</w:t>
            </w:r>
          </w:p>
        </w:tc>
        <w:tc>
          <w:tcPr>
            <w:tcW w:w="935" w:type="dxa"/>
            <w:tcBorders>
              <w:top w:val="single" w:sz="4" w:space="0" w:color="auto"/>
            </w:tcBorders>
            <w:hideMark/>
          </w:tcPr>
          <w:p w14:paraId="4CC07CC6"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5.78</w:t>
            </w:r>
          </w:p>
        </w:tc>
        <w:tc>
          <w:tcPr>
            <w:tcW w:w="861" w:type="dxa"/>
            <w:tcBorders>
              <w:top w:val="single" w:sz="4" w:space="0" w:color="auto"/>
            </w:tcBorders>
            <w:hideMark/>
          </w:tcPr>
          <w:p w14:paraId="0F7F9AEA"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1.77</w:t>
            </w:r>
          </w:p>
        </w:tc>
        <w:tc>
          <w:tcPr>
            <w:tcW w:w="711" w:type="dxa"/>
            <w:tcBorders>
              <w:top w:val="single" w:sz="4" w:space="0" w:color="auto"/>
            </w:tcBorders>
            <w:hideMark/>
          </w:tcPr>
          <w:p w14:paraId="2D66B476"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0.20</w:t>
            </w:r>
          </w:p>
        </w:tc>
        <w:tc>
          <w:tcPr>
            <w:tcW w:w="709" w:type="dxa"/>
            <w:tcBorders>
              <w:top w:val="single" w:sz="4" w:space="0" w:color="auto"/>
            </w:tcBorders>
            <w:hideMark/>
          </w:tcPr>
          <w:p w14:paraId="5825E836"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3.27</w:t>
            </w:r>
          </w:p>
        </w:tc>
        <w:tc>
          <w:tcPr>
            <w:tcW w:w="709" w:type="dxa"/>
            <w:tcBorders>
              <w:top w:val="single" w:sz="4" w:space="0" w:color="auto"/>
            </w:tcBorders>
            <w:hideMark/>
          </w:tcPr>
          <w:p w14:paraId="414A352F"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0.001</w:t>
            </w:r>
          </w:p>
        </w:tc>
      </w:tr>
      <w:tr w:rsidR="00360FE0" w:rsidRPr="00DC73DA" w14:paraId="5CD52BD8" w14:textId="77777777" w:rsidTr="007131E3">
        <w:trPr>
          <w:trHeight w:val="353"/>
        </w:trPr>
        <w:tc>
          <w:tcPr>
            <w:tcW w:w="4434" w:type="dxa"/>
            <w:tcBorders>
              <w:bottom w:val="single" w:sz="4" w:space="0" w:color="auto"/>
            </w:tcBorders>
            <w:noWrap/>
            <w:hideMark/>
          </w:tcPr>
          <w:p w14:paraId="7F2476F7"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Age</w:t>
            </w:r>
          </w:p>
        </w:tc>
        <w:tc>
          <w:tcPr>
            <w:tcW w:w="935" w:type="dxa"/>
            <w:tcBorders>
              <w:bottom w:val="single" w:sz="4" w:space="0" w:color="auto"/>
            </w:tcBorders>
            <w:noWrap/>
            <w:hideMark/>
          </w:tcPr>
          <w:p w14:paraId="34F4E754"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3.30</w:t>
            </w:r>
          </w:p>
        </w:tc>
        <w:tc>
          <w:tcPr>
            <w:tcW w:w="861" w:type="dxa"/>
            <w:tcBorders>
              <w:bottom w:val="single" w:sz="4" w:space="0" w:color="auto"/>
            </w:tcBorders>
            <w:noWrap/>
            <w:hideMark/>
          </w:tcPr>
          <w:p w14:paraId="325B5643"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1.51</w:t>
            </w:r>
          </w:p>
        </w:tc>
        <w:tc>
          <w:tcPr>
            <w:tcW w:w="711" w:type="dxa"/>
            <w:tcBorders>
              <w:bottom w:val="single" w:sz="4" w:space="0" w:color="auto"/>
            </w:tcBorders>
            <w:noWrap/>
            <w:hideMark/>
          </w:tcPr>
          <w:p w14:paraId="75090C86"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0.13</w:t>
            </w:r>
          </w:p>
        </w:tc>
        <w:tc>
          <w:tcPr>
            <w:tcW w:w="709" w:type="dxa"/>
            <w:tcBorders>
              <w:bottom w:val="single" w:sz="4" w:space="0" w:color="auto"/>
            </w:tcBorders>
            <w:noWrap/>
            <w:hideMark/>
          </w:tcPr>
          <w:p w14:paraId="773255C1"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2.18</w:t>
            </w:r>
          </w:p>
        </w:tc>
        <w:tc>
          <w:tcPr>
            <w:tcW w:w="709" w:type="dxa"/>
            <w:tcBorders>
              <w:bottom w:val="single" w:sz="4" w:space="0" w:color="auto"/>
            </w:tcBorders>
            <w:noWrap/>
            <w:hideMark/>
          </w:tcPr>
          <w:p w14:paraId="6110CEAA"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0.03</w:t>
            </w:r>
          </w:p>
        </w:tc>
      </w:tr>
    </w:tbl>
    <w:p w14:paraId="2B6AA29A" w14:textId="77777777" w:rsidR="007C5FDE" w:rsidRPr="00DC73DA" w:rsidRDefault="007C5FDE" w:rsidP="006C7674">
      <w:pPr>
        <w:rPr>
          <w:rFonts w:ascii="Times New Roman" w:eastAsia="Meiryo UI" w:hAnsi="Times New Roman" w:cs="Times New Roman"/>
          <w:bCs/>
          <w:sz w:val="20"/>
          <w:szCs w:val="20"/>
        </w:rPr>
      </w:pPr>
    </w:p>
    <w:p w14:paraId="58FC4A83" w14:textId="1987879E" w:rsidR="006B2B7F" w:rsidRPr="00DC73DA" w:rsidRDefault="00360FE0"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(b). </w:t>
      </w:r>
      <w:r w:rsidRPr="00DC73DA">
        <w:rPr>
          <w:rFonts w:ascii="Times New Roman" w:eastAsia="Meiryo UI" w:hAnsi="Times New Roman" w:cs="Times New Roman"/>
          <w:bCs/>
          <w:sz w:val="20"/>
          <w:szCs w:val="20"/>
        </w:rPr>
        <w:t>Experiment 4.</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1073"/>
        <w:gridCol w:w="720"/>
        <w:gridCol w:w="852"/>
        <w:gridCol w:w="709"/>
        <w:gridCol w:w="666"/>
      </w:tblGrid>
      <w:tr w:rsidR="00360FE0" w:rsidRPr="00DC73DA" w14:paraId="03861230" w14:textId="77777777" w:rsidTr="00C26FFA">
        <w:trPr>
          <w:trHeight w:val="369"/>
        </w:trPr>
        <w:tc>
          <w:tcPr>
            <w:tcW w:w="4296" w:type="dxa"/>
            <w:tcBorders>
              <w:top w:val="single" w:sz="4" w:space="0" w:color="auto"/>
              <w:bottom w:val="single" w:sz="4" w:space="0" w:color="auto"/>
            </w:tcBorders>
            <w:noWrap/>
            <w:hideMark/>
          </w:tcPr>
          <w:p w14:paraId="05C5558F"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1073" w:type="dxa"/>
            <w:tcBorders>
              <w:top w:val="single" w:sz="4" w:space="0" w:color="auto"/>
              <w:bottom w:val="single" w:sz="4" w:space="0" w:color="auto"/>
            </w:tcBorders>
            <w:noWrap/>
            <w:hideMark/>
          </w:tcPr>
          <w:p w14:paraId="7E7012FB"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720" w:type="dxa"/>
            <w:tcBorders>
              <w:top w:val="single" w:sz="4" w:space="0" w:color="auto"/>
              <w:bottom w:val="single" w:sz="4" w:space="0" w:color="auto"/>
            </w:tcBorders>
            <w:noWrap/>
            <w:hideMark/>
          </w:tcPr>
          <w:p w14:paraId="2C9524B1"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852" w:type="dxa"/>
            <w:tcBorders>
              <w:top w:val="single" w:sz="4" w:space="0" w:color="auto"/>
              <w:bottom w:val="single" w:sz="4" w:space="0" w:color="auto"/>
            </w:tcBorders>
            <w:noWrap/>
            <w:hideMark/>
          </w:tcPr>
          <w:p w14:paraId="70AD575D"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709" w:type="dxa"/>
            <w:tcBorders>
              <w:top w:val="single" w:sz="4" w:space="0" w:color="auto"/>
              <w:bottom w:val="single" w:sz="4" w:space="0" w:color="auto"/>
            </w:tcBorders>
            <w:noWrap/>
            <w:hideMark/>
          </w:tcPr>
          <w:p w14:paraId="44FD8C69"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567" w:type="dxa"/>
            <w:tcBorders>
              <w:top w:val="single" w:sz="4" w:space="0" w:color="auto"/>
              <w:bottom w:val="single" w:sz="4" w:space="0" w:color="auto"/>
            </w:tcBorders>
            <w:noWrap/>
            <w:hideMark/>
          </w:tcPr>
          <w:p w14:paraId="4E007B46"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360FE0" w:rsidRPr="00DC73DA" w14:paraId="4E1D42B6" w14:textId="77777777" w:rsidTr="00C26FFA">
        <w:trPr>
          <w:trHeight w:val="275"/>
        </w:trPr>
        <w:tc>
          <w:tcPr>
            <w:tcW w:w="4296" w:type="dxa"/>
            <w:tcBorders>
              <w:top w:val="single" w:sz="4" w:space="0" w:color="auto"/>
              <w:bottom w:val="single" w:sz="4" w:space="0" w:color="auto"/>
            </w:tcBorders>
            <w:noWrap/>
            <w:hideMark/>
          </w:tcPr>
          <w:p w14:paraId="4974622D"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SVO angle</w:t>
            </w:r>
          </w:p>
        </w:tc>
        <w:tc>
          <w:tcPr>
            <w:tcW w:w="1073" w:type="dxa"/>
            <w:tcBorders>
              <w:top w:val="single" w:sz="4" w:space="0" w:color="auto"/>
              <w:bottom w:val="single" w:sz="4" w:space="0" w:color="auto"/>
            </w:tcBorders>
            <w:hideMark/>
          </w:tcPr>
          <w:p w14:paraId="10E72EAB"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5.78</w:t>
            </w:r>
          </w:p>
        </w:tc>
        <w:tc>
          <w:tcPr>
            <w:tcW w:w="720" w:type="dxa"/>
            <w:tcBorders>
              <w:top w:val="single" w:sz="4" w:space="0" w:color="auto"/>
              <w:bottom w:val="single" w:sz="4" w:space="0" w:color="auto"/>
            </w:tcBorders>
            <w:hideMark/>
          </w:tcPr>
          <w:p w14:paraId="0FF61331"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1.77</w:t>
            </w:r>
          </w:p>
        </w:tc>
        <w:tc>
          <w:tcPr>
            <w:tcW w:w="852" w:type="dxa"/>
            <w:tcBorders>
              <w:top w:val="single" w:sz="4" w:space="0" w:color="auto"/>
              <w:bottom w:val="single" w:sz="4" w:space="0" w:color="auto"/>
            </w:tcBorders>
            <w:hideMark/>
          </w:tcPr>
          <w:p w14:paraId="6E4AF3B3"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0.20</w:t>
            </w:r>
          </w:p>
        </w:tc>
        <w:tc>
          <w:tcPr>
            <w:tcW w:w="709" w:type="dxa"/>
            <w:tcBorders>
              <w:top w:val="single" w:sz="4" w:space="0" w:color="auto"/>
              <w:bottom w:val="single" w:sz="4" w:space="0" w:color="auto"/>
            </w:tcBorders>
            <w:hideMark/>
          </w:tcPr>
          <w:p w14:paraId="4C73FD02"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3.27</w:t>
            </w:r>
          </w:p>
        </w:tc>
        <w:tc>
          <w:tcPr>
            <w:tcW w:w="567" w:type="dxa"/>
            <w:tcBorders>
              <w:top w:val="single" w:sz="4" w:space="0" w:color="auto"/>
              <w:bottom w:val="single" w:sz="4" w:space="0" w:color="auto"/>
            </w:tcBorders>
            <w:hideMark/>
          </w:tcPr>
          <w:p w14:paraId="18BE0D9F" w14:textId="77777777" w:rsidR="00360FE0" w:rsidRPr="00DC73DA" w:rsidRDefault="00360FE0" w:rsidP="00360FE0">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0.001</w:t>
            </w:r>
          </w:p>
        </w:tc>
      </w:tr>
    </w:tbl>
    <w:p w14:paraId="3B1BB7DE" w14:textId="77777777" w:rsidR="00C67EE3" w:rsidRPr="00DC73DA" w:rsidRDefault="00C67EE3" w:rsidP="006C7674">
      <w:pPr>
        <w:rPr>
          <w:rFonts w:ascii="Times New Roman" w:eastAsia="Meiryo UI" w:hAnsi="Times New Roman" w:cs="Times New Roman"/>
          <w:bCs/>
          <w:sz w:val="20"/>
          <w:szCs w:val="20"/>
        </w:rPr>
      </w:pPr>
    </w:p>
    <w:p w14:paraId="0D48F220" w14:textId="0407009A" w:rsidR="00360FE0" w:rsidRPr="00DC73DA" w:rsidRDefault="000D0163" w:rsidP="006C7674">
      <w:pPr>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t xml:space="preserve">(c). </w:t>
      </w:r>
      <w:r w:rsidR="00C67EE3" w:rsidRPr="00DC73DA">
        <w:rPr>
          <w:rFonts w:ascii="Times New Roman" w:eastAsia="Meiryo UI" w:hAnsi="Times New Roman" w:cs="Times New Roman"/>
          <w:bCs/>
          <w:sz w:val="20"/>
          <w:szCs w:val="20"/>
        </w:rPr>
        <w:t>Experiment 5.</w:t>
      </w:r>
    </w:p>
    <w:tbl>
      <w:tblPr>
        <w:tblStyle w:val="a6"/>
        <w:tblW w:w="0" w:type="auto"/>
        <w:tblLook w:val="04A0" w:firstRow="1" w:lastRow="0" w:firstColumn="1" w:lastColumn="0" w:noHBand="0" w:noVBand="1"/>
      </w:tblPr>
      <w:tblGrid>
        <w:gridCol w:w="4149"/>
        <w:gridCol w:w="1077"/>
        <w:gridCol w:w="863"/>
        <w:gridCol w:w="710"/>
        <w:gridCol w:w="709"/>
        <w:gridCol w:w="986"/>
      </w:tblGrid>
      <w:tr w:rsidR="00C67EE3" w:rsidRPr="00DC73DA" w14:paraId="701E52BD" w14:textId="77777777" w:rsidTr="00C26FFA">
        <w:trPr>
          <w:trHeight w:val="256"/>
        </w:trPr>
        <w:tc>
          <w:tcPr>
            <w:tcW w:w="4149" w:type="dxa"/>
            <w:tcBorders>
              <w:top w:val="single" w:sz="4" w:space="0" w:color="auto"/>
              <w:left w:val="nil"/>
              <w:bottom w:val="single" w:sz="4" w:space="0" w:color="auto"/>
              <w:right w:val="nil"/>
            </w:tcBorders>
            <w:noWrap/>
            <w:hideMark/>
          </w:tcPr>
          <w:p w14:paraId="6D5079FF"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Variable</w:t>
            </w:r>
          </w:p>
        </w:tc>
        <w:tc>
          <w:tcPr>
            <w:tcW w:w="1077" w:type="dxa"/>
            <w:tcBorders>
              <w:top w:val="single" w:sz="4" w:space="0" w:color="auto"/>
              <w:left w:val="nil"/>
              <w:bottom w:val="single" w:sz="4" w:space="0" w:color="auto"/>
              <w:right w:val="nil"/>
            </w:tcBorders>
            <w:noWrap/>
            <w:hideMark/>
          </w:tcPr>
          <w:p w14:paraId="4365185C"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B</w:t>
            </w:r>
          </w:p>
        </w:tc>
        <w:tc>
          <w:tcPr>
            <w:tcW w:w="863" w:type="dxa"/>
            <w:tcBorders>
              <w:top w:val="single" w:sz="4" w:space="0" w:color="auto"/>
              <w:left w:val="nil"/>
              <w:bottom w:val="single" w:sz="4" w:space="0" w:color="auto"/>
              <w:right w:val="nil"/>
            </w:tcBorders>
            <w:noWrap/>
            <w:hideMark/>
          </w:tcPr>
          <w:p w14:paraId="18644A7B"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SE</w:t>
            </w:r>
          </w:p>
        </w:tc>
        <w:tc>
          <w:tcPr>
            <w:tcW w:w="710" w:type="dxa"/>
            <w:tcBorders>
              <w:top w:val="single" w:sz="4" w:space="0" w:color="auto"/>
              <w:left w:val="nil"/>
              <w:bottom w:val="single" w:sz="4" w:space="0" w:color="auto"/>
              <w:right w:val="nil"/>
            </w:tcBorders>
            <w:noWrap/>
            <w:hideMark/>
          </w:tcPr>
          <w:p w14:paraId="5A8A07FB"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β</w:t>
            </w:r>
          </w:p>
        </w:tc>
        <w:tc>
          <w:tcPr>
            <w:tcW w:w="709" w:type="dxa"/>
            <w:tcBorders>
              <w:top w:val="single" w:sz="4" w:space="0" w:color="auto"/>
              <w:left w:val="nil"/>
              <w:bottom w:val="single" w:sz="4" w:space="0" w:color="auto"/>
              <w:right w:val="nil"/>
            </w:tcBorders>
            <w:noWrap/>
            <w:hideMark/>
          </w:tcPr>
          <w:p w14:paraId="7C6103F8"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 xml:space="preserve">t </w:t>
            </w:r>
          </w:p>
        </w:tc>
        <w:tc>
          <w:tcPr>
            <w:tcW w:w="986" w:type="dxa"/>
            <w:tcBorders>
              <w:top w:val="single" w:sz="4" w:space="0" w:color="auto"/>
              <w:left w:val="nil"/>
              <w:bottom w:val="single" w:sz="4" w:space="0" w:color="auto"/>
              <w:right w:val="nil"/>
            </w:tcBorders>
            <w:noWrap/>
            <w:hideMark/>
          </w:tcPr>
          <w:p w14:paraId="30E22E7E"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ｐ</w:t>
            </w:r>
          </w:p>
        </w:tc>
      </w:tr>
      <w:tr w:rsidR="00C67EE3" w:rsidRPr="00DC73DA" w14:paraId="2A48F7FE" w14:textId="77777777" w:rsidTr="00C26FFA">
        <w:trPr>
          <w:trHeight w:val="350"/>
        </w:trPr>
        <w:tc>
          <w:tcPr>
            <w:tcW w:w="4149" w:type="dxa"/>
            <w:tcBorders>
              <w:top w:val="single" w:sz="4" w:space="0" w:color="auto"/>
              <w:left w:val="nil"/>
              <w:bottom w:val="single" w:sz="4" w:space="0" w:color="auto"/>
              <w:right w:val="nil"/>
            </w:tcBorders>
            <w:noWrap/>
            <w:hideMark/>
          </w:tcPr>
          <w:p w14:paraId="56591AFD"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SVO angle</w:t>
            </w:r>
          </w:p>
        </w:tc>
        <w:tc>
          <w:tcPr>
            <w:tcW w:w="1077" w:type="dxa"/>
            <w:tcBorders>
              <w:top w:val="single" w:sz="4" w:space="0" w:color="auto"/>
              <w:left w:val="nil"/>
              <w:bottom w:val="single" w:sz="4" w:space="0" w:color="auto"/>
              <w:right w:val="nil"/>
            </w:tcBorders>
            <w:hideMark/>
          </w:tcPr>
          <w:p w14:paraId="336D3F57"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6.11</w:t>
            </w:r>
          </w:p>
        </w:tc>
        <w:tc>
          <w:tcPr>
            <w:tcW w:w="863" w:type="dxa"/>
            <w:tcBorders>
              <w:top w:val="single" w:sz="4" w:space="0" w:color="auto"/>
              <w:left w:val="nil"/>
              <w:bottom w:val="single" w:sz="4" w:space="0" w:color="auto"/>
              <w:right w:val="nil"/>
            </w:tcBorders>
            <w:hideMark/>
          </w:tcPr>
          <w:p w14:paraId="0123C7DF"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1.69</w:t>
            </w:r>
          </w:p>
        </w:tc>
        <w:tc>
          <w:tcPr>
            <w:tcW w:w="710" w:type="dxa"/>
            <w:tcBorders>
              <w:top w:val="single" w:sz="4" w:space="0" w:color="auto"/>
              <w:left w:val="nil"/>
              <w:bottom w:val="single" w:sz="4" w:space="0" w:color="auto"/>
              <w:right w:val="nil"/>
            </w:tcBorders>
            <w:hideMark/>
          </w:tcPr>
          <w:p w14:paraId="54B772A1"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0.25</w:t>
            </w:r>
          </w:p>
        </w:tc>
        <w:tc>
          <w:tcPr>
            <w:tcW w:w="709" w:type="dxa"/>
            <w:tcBorders>
              <w:top w:val="single" w:sz="4" w:space="0" w:color="auto"/>
              <w:left w:val="nil"/>
              <w:bottom w:val="single" w:sz="4" w:space="0" w:color="auto"/>
              <w:right w:val="nil"/>
            </w:tcBorders>
            <w:hideMark/>
          </w:tcPr>
          <w:p w14:paraId="1CB5624F"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3.62</w:t>
            </w:r>
          </w:p>
        </w:tc>
        <w:tc>
          <w:tcPr>
            <w:tcW w:w="986" w:type="dxa"/>
            <w:tcBorders>
              <w:top w:val="single" w:sz="4" w:space="0" w:color="auto"/>
              <w:left w:val="nil"/>
              <w:bottom w:val="single" w:sz="4" w:space="0" w:color="auto"/>
              <w:right w:val="nil"/>
            </w:tcBorders>
            <w:hideMark/>
          </w:tcPr>
          <w:p w14:paraId="75892B24" w14:textId="77777777" w:rsidR="00C67EE3" w:rsidRPr="00DC73DA" w:rsidRDefault="00C67EE3" w:rsidP="00C67EE3">
            <w:pPr>
              <w:rPr>
                <w:rFonts w:ascii="Times New Roman" w:eastAsia="Meiryo UI" w:hAnsi="Times New Roman" w:cs="Times New Roman"/>
                <w:bCs/>
                <w:sz w:val="20"/>
                <w:szCs w:val="20"/>
              </w:rPr>
            </w:pPr>
            <w:r w:rsidRPr="00DC73DA">
              <w:rPr>
                <w:rFonts w:ascii="Times New Roman" w:eastAsia="Meiryo UI" w:hAnsi="Times New Roman" w:cs="Times New Roman"/>
                <w:bCs/>
                <w:sz w:val="20"/>
                <w:szCs w:val="20"/>
              </w:rPr>
              <w:t>&lt;.001</w:t>
            </w:r>
          </w:p>
        </w:tc>
      </w:tr>
    </w:tbl>
    <w:p w14:paraId="195FF510" w14:textId="28131300" w:rsidR="00C5677E" w:rsidRPr="00DC73DA" w:rsidRDefault="00C5677E" w:rsidP="00E576CB">
      <w:pPr>
        <w:jc w:val="left"/>
        <w:rPr>
          <w:rFonts w:ascii="Times New Roman" w:eastAsia="Meiryo UI" w:hAnsi="Times New Roman" w:cs="Times New Roman"/>
          <w:bCs/>
          <w:sz w:val="20"/>
          <w:szCs w:val="20"/>
        </w:rPr>
      </w:pPr>
      <w:bookmarkStart w:id="1" w:name="_Hlk63054902"/>
    </w:p>
    <w:p w14:paraId="7ECCB632" w14:textId="0E769C25" w:rsidR="000E2319" w:rsidRDefault="000E2319" w:rsidP="00E576CB">
      <w:pPr>
        <w:jc w:val="left"/>
        <w:rPr>
          <w:rFonts w:ascii="Meiryo UI" w:eastAsia="Meiryo UI" w:hAnsi="Meiryo UI" w:cs="Times New Roman"/>
          <w:bCs/>
          <w:sz w:val="20"/>
          <w:szCs w:val="20"/>
        </w:rPr>
      </w:pPr>
    </w:p>
    <w:p w14:paraId="7750F435" w14:textId="1EF70327" w:rsidR="000E2319" w:rsidRDefault="000E2319" w:rsidP="00E576CB">
      <w:pPr>
        <w:jc w:val="left"/>
        <w:rPr>
          <w:rFonts w:ascii="Meiryo UI" w:eastAsia="Meiryo UI" w:hAnsi="Meiryo UI" w:cs="Times New Roman"/>
          <w:bCs/>
          <w:sz w:val="20"/>
          <w:szCs w:val="20"/>
        </w:rPr>
      </w:pPr>
    </w:p>
    <w:p w14:paraId="7D076E22" w14:textId="42BC1317" w:rsidR="00AE4DD0" w:rsidRDefault="000E2319">
      <w:pPr>
        <w:widowControl/>
        <w:jc w:val="left"/>
        <w:rPr>
          <w:rFonts w:ascii="Meiryo UI" w:eastAsia="Meiryo UI" w:hAnsi="Meiryo UI" w:cs="Times New Roman"/>
          <w:bCs/>
          <w:sz w:val="20"/>
          <w:szCs w:val="20"/>
        </w:rPr>
      </w:pPr>
      <w:r>
        <w:rPr>
          <w:rFonts w:ascii="Meiryo UI" w:eastAsia="Meiryo UI" w:hAnsi="Meiryo UI" w:cs="Times New Roman"/>
          <w:bCs/>
          <w:sz w:val="20"/>
          <w:szCs w:val="20"/>
        </w:rPr>
        <w:br w:type="page"/>
      </w:r>
    </w:p>
    <w:p w14:paraId="42308FA9" w14:textId="33FAA46F" w:rsidR="00503023" w:rsidRPr="00DC73DA" w:rsidRDefault="000C401E" w:rsidP="008B7C5B">
      <w:pPr>
        <w:widowControl/>
        <w:jc w:val="left"/>
        <w:rPr>
          <w:rFonts w:ascii="Times New Roman" w:eastAsia="Meiryo UI" w:hAnsi="Times New Roman" w:cs="Times New Roman"/>
          <w:bCs/>
          <w:sz w:val="20"/>
          <w:szCs w:val="20"/>
        </w:rPr>
      </w:pPr>
      <w:r w:rsidRPr="00DC73DA">
        <w:rPr>
          <w:rFonts w:ascii="Times New Roman" w:eastAsia="Meiryo UI" w:hAnsi="Times New Roman" w:cs="Times New Roman"/>
          <w:b/>
          <w:sz w:val="20"/>
          <w:szCs w:val="20"/>
        </w:rPr>
        <w:lastRenderedPageBreak/>
        <w:t xml:space="preserve">Movie1. </w:t>
      </w:r>
      <w:r w:rsidRPr="00DC73DA">
        <w:rPr>
          <w:rFonts w:ascii="Times New Roman" w:eastAsia="Meiryo UI" w:hAnsi="Times New Roman" w:cs="Times New Roman"/>
          <w:bCs/>
          <w:sz w:val="20"/>
          <w:szCs w:val="20"/>
        </w:rPr>
        <w:t>Experiment 1 and Experiment 3. In Experiment 1, minimum lim</w:t>
      </w:r>
      <w:r w:rsidR="00CE28EE" w:rsidRPr="00DC73DA">
        <w:rPr>
          <w:rFonts w:ascii="Times New Roman" w:eastAsia="Meiryo UI" w:hAnsi="Times New Roman" w:cs="Times New Roman"/>
          <w:bCs/>
          <w:sz w:val="20"/>
          <w:szCs w:val="20"/>
        </w:rPr>
        <w:t>i</w:t>
      </w:r>
      <w:r w:rsidRPr="00DC73DA">
        <w:rPr>
          <w:rFonts w:ascii="Times New Roman" w:eastAsia="Meiryo UI" w:hAnsi="Times New Roman" w:cs="Times New Roman"/>
          <w:bCs/>
          <w:sz w:val="20"/>
          <w:szCs w:val="20"/>
        </w:rPr>
        <w:t xml:space="preserve">t </w:t>
      </w:r>
      <w:r w:rsidR="00CE28EE" w:rsidRPr="00DC73DA">
        <w:rPr>
          <w:rFonts w:ascii="Times New Roman" w:eastAsia="Meiryo UI" w:hAnsi="Times New Roman" w:cs="Times New Roman"/>
          <w:bCs/>
          <w:sz w:val="20"/>
          <w:szCs w:val="20"/>
        </w:rPr>
        <w:t>set to</w:t>
      </w:r>
      <w:r w:rsidRPr="00DC73DA">
        <w:rPr>
          <w:rFonts w:ascii="Times New Roman" w:eastAsia="Meiryo UI" w:hAnsi="Times New Roman" w:cs="Times New Roman"/>
          <w:bCs/>
          <w:sz w:val="20"/>
          <w:szCs w:val="20"/>
        </w:rPr>
        <w:t xml:space="preserve"> 500, 0, and 600.The anime character imagery figures were obtained from Live2D Cubism, Live2D Inc.; all rights reserved.</w:t>
      </w:r>
      <w:bookmarkEnd w:id="1"/>
    </w:p>
    <w:sectPr w:rsidR="00503023" w:rsidRPr="00DC73D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255F" w14:textId="77777777" w:rsidR="002E7EF7" w:rsidRDefault="002E7EF7" w:rsidP="008C4BD8">
      <w:r>
        <w:separator/>
      </w:r>
    </w:p>
  </w:endnote>
  <w:endnote w:type="continuationSeparator" w:id="0">
    <w:p w14:paraId="714C66ED" w14:textId="77777777" w:rsidR="002E7EF7" w:rsidRDefault="002E7EF7" w:rsidP="008C4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8A1AF" w14:textId="77777777" w:rsidR="002E7EF7" w:rsidRDefault="002E7EF7" w:rsidP="008C4BD8">
      <w:r>
        <w:separator/>
      </w:r>
    </w:p>
  </w:footnote>
  <w:footnote w:type="continuationSeparator" w:id="0">
    <w:p w14:paraId="43CE50BE" w14:textId="77777777" w:rsidR="002E7EF7" w:rsidRDefault="002E7EF7" w:rsidP="008C4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6DA9"/>
    <w:multiLevelType w:val="hybridMultilevel"/>
    <w:tmpl w:val="0148A048"/>
    <w:lvl w:ilvl="0" w:tplc="6364512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2407EC"/>
    <w:multiLevelType w:val="hybridMultilevel"/>
    <w:tmpl w:val="2C949184"/>
    <w:lvl w:ilvl="0" w:tplc="DC00A5DA">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34214D"/>
    <w:multiLevelType w:val="hybridMultilevel"/>
    <w:tmpl w:val="47BEA278"/>
    <w:lvl w:ilvl="0" w:tplc="39ACD588">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61F5185"/>
    <w:multiLevelType w:val="hybridMultilevel"/>
    <w:tmpl w:val="8570C2BA"/>
    <w:lvl w:ilvl="0" w:tplc="DCF2BEBA">
      <w:numFmt w:val="bullet"/>
      <w:lvlText w:val="＊"/>
      <w:lvlJc w:val="left"/>
      <w:pPr>
        <w:ind w:left="360" w:hanging="360"/>
      </w:pPr>
      <w:rPr>
        <w:rFonts w:ascii="游明朝" w:eastAsia="游明朝" w:hAnsi="游明朝" w:cstheme="minorBidi" w:hint="eastAsia"/>
        <w:vertAlign w:val="superscrip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58A6860"/>
    <w:multiLevelType w:val="hybridMultilevel"/>
    <w:tmpl w:val="DFD476F0"/>
    <w:lvl w:ilvl="0" w:tplc="EB909F1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3398647">
    <w:abstractNumId w:val="4"/>
  </w:num>
  <w:num w:numId="2" w16cid:durableId="1056779221">
    <w:abstractNumId w:val="1"/>
  </w:num>
  <w:num w:numId="3" w16cid:durableId="83193178">
    <w:abstractNumId w:val="0"/>
  </w:num>
  <w:num w:numId="4" w16cid:durableId="697898111">
    <w:abstractNumId w:val="2"/>
  </w:num>
  <w:num w:numId="5" w16cid:durableId="739182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74"/>
    <w:rsid w:val="0000308F"/>
    <w:rsid w:val="00005B7E"/>
    <w:rsid w:val="000457B2"/>
    <w:rsid w:val="0005243A"/>
    <w:rsid w:val="000613A9"/>
    <w:rsid w:val="00061894"/>
    <w:rsid w:val="00063AC1"/>
    <w:rsid w:val="000666EC"/>
    <w:rsid w:val="00067398"/>
    <w:rsid w:val="00075F29"/>
    <w:rsid w:val="000771F3"/>
    <w:rsid w:val="00092527"/>
    <w:rsid w:val="00092DE1"/>
    <w:rsid w:val="00093E3D"/>
    <w:rsid w:val="0009489A"/>
    <w:rsid w:val="000C312E"/>
    <w:rsid w:val="000C401E"/>
    <w:rsid w:val="000D0163"/>
    <w:rsid w:val="000D2BC7"/>
    <w:rsid w:val="000E2319"/>
    <w:rsid w:val="00103B61"/>
    <w:rsid w:val="001165D8"/>
    <w:rsid w:val="00117A8F"/>
    <w:rsid w:val="00151B3E"/>
    <w:rsid w:val="001534CA"/>
    <w:rsid w:val="00156FD1"/>
    <w:rsid w:val="0016514C"/>
    <w:rsid w:val="00166A73"/>
    <w:rsid w:val="001D2D4C"/>
    <w:rsid w:val="0021182A"/>
    <w:rsid w:val="002146D7"/>
    <w:rsid w:val="002150C6"/>
    <w:rsid w:val="00231278"/>
    <w:rsid w:val="00257BB7"/>
    <w:rsid w:val="00296875"/>
    <w:rsid w:val="002A3B2C"/>
    <w:rsid w:val="002C4E0D"/>
    <w:rsid w:val="002D079A"/>
    <w:rsid w:val="002E1174"/>
    <w:rsid w:val="002E3348"/>
    <w:rsid w:val="002E7EF7"/>
    <w:rsid w:val="00303349"/>
    <w:rsid w:val="00323F14"/>
    <w:rsid w:val="00347ADE"/>
    <w:rsid w:val="00360EA1"/>
    <w:rsid w:val="00360FE0"/>
    <w:rsid w:val="003622EA"/>
    <w:rsid w:val="003749D5"/>
    <w:rsid w:val="003809CB"/>
    <w:rsid w:val="00396217"/>
    <w:rsid w:val="003A7D82"/>
    <w:rsid w:val="003B1D56"/>
    <w:rsid w:val="003B2091"/>
    <w:rsid w:val="003C2EC3"/>
    <w:rsid w:val="003E043E"/>
    <w:rsid w:val="003F6DFB"/>
    <w:rsid w:val="00406C7D"/>
    <w:rsid w:val="0041017C"/>
    <w:rsid w:val="004318CC"/>
    <w:rsid w:val="00444DE4"/>
    <w:rsid w:val="00466D87"/>
    <w:rsid w:val="00472CFA"/>
    <w:rsid w:val="0047375E"/>
    <w:rsid w:val="00475890"/>
    <w:rsid w:val="00475C18"/>
    <w:rsid w:val="004A0362"/>
    <w:rsid w:val="004B1167"/>
    <w:rsid w:val="004B2DD9"/>
    <w:rsid w:val="004B563E"/>
    <w:rsid w:val="004D5AAA"/>
    <w:rsid w:val="004F0C1C"/>
    <w:rsid w:val="00503023"/>
    <w:rsid w:val="005159AE"/>
    <w:rsid w:val="0052445D"/>
    <w:rsid w:val="00541648"/>
    <w:rsid w:val="00551D31"/>
    <w:rsid w:val="00556ECD"/>
    <w:rsid w:val="00576FF9"/>
    <w:rsid w:val="00583F3F"/>
    <w:rsid w:val="00586F34"/>
    <w:rsid w:val="0059103F"/>
    <w:rsid w:val="005B6325"/>
    <w:rsid w:val="005B7B76"/>
    <w:rsid w:val="005D6EBB"/>
    <w:rsid w:val="005E2DD3"/>
    <w:rsid w:val="006011A2"/>
    <w:rsid w:val="00625E0A"/>
    <w:rsid w:val="006305BC"/>
    <w:rsid w:val="00632272"/>
    <w:rsid w:val="00651D6B"/>
    <w:rsid w:val="006572E7"/>
    <w:rsid w:val="00662B4E"/>
    <w:rsid w:val="00666B9B"/>
    <w:rsid w:val="00670F8B"/>
    <w:rsid w:val="006A066F"/>
    <w:rsid w:val="006B2B7F"/>
    <w:rsid w:val="006C6A7A"/>
    <w:rsid w:val="006C7674"/>
    <w:rsid w:val="006D1444"/>
    <w:rsid w:val="006E6FD1"/>
    <w:rsid w:val="00703A2B"/>
    <w:rsid w:val="007131E3"/>
    <w:rsid w:val="00714ECC"/>
    <w:rsid w:val="007268B7"/>
    <w:rsid w:val="0073089C"/>
    <w:rsid w:val="007331A3"/>
    <w:rsid w:val="0077335A"/>
    <w:rsid w:val="0078644D"/>
    <w:rsid w:val="007A2B97"/>
    <w:rsid w:val="007C2D30"/>
    <w:rsid w:val="007C5FDE"/>
    <w:rsid w:val="007D0369"/>
    <w:rsid w:val="00812E23"/>
    <w:rsid w:val="00814CDF"/>
    <w:rsid w:val="008161C4"/>
    <w:rsid w:val="00823A56"/>
    <w:rsid w:val="0084484C"/>
    <w:rsid w:val="00850F8B"/>
    <w:rsid w:val="00853B4D"/>
    <w:rsid w:val="0085572C"/>
    <w:rsid w:val="008632A9"/>
    <w:rsid w:val="008B7C5B"/>
    <w:rsid w:val="008C2B7D"/>
    <w:rsid w:val="008C3F22"/>
    <w:rsid w:val="008C4689"/>
    <w:rsid w:val="008C4BD8"/>
    <w:rsid w:val="008F40F4"/>
    <w:rsid w:val="00903112"/>
    <w:rsid w:val="00925F24"/>
    <w:rsid w:val="00932F7E"/>
    <w:rsid w:val="00936266"/>
    <w:rsid w:val="009A087F"/>
    <w:rsid w:val="009C71FE"/>
    <w:rsid w:val="009D3D52"/>
    <w:rsid w:val="009F6CAB"/>
    <w:rsid w:val="00A117F8"/>
    <w:rsid w:val="00A27184"/>
    <w:rsid w:val="00A37313"/>
    <w:rsid w:val="00A4186A"/>
    <w:rsid w:val="00A460C9"/>
    <w:rsid w:val="00A47BEE"/>
    <w:rsid w:val="00A72583"/>
    <w:rsid w:val="00A833C7"/>
    <w:rsid w:val="00A907E5"/>
    <w:rsid w:val="00AA4669"/>
    <w:rsid w:val="00AA698B"/>
    <w:rsid w:val="00AC0D75"/>
    <w:rsid w:val="00AC0EE9"/>
    <w:rsid w:val="00AC6C2C"/>
    <w:rsid w:val="00AD134A"/>
    <w:rsid w:val="00AD5028"/>
    <w:rsid w:val="00AE4DD0"/>
    <w:rsid w:val="00B07F5A"/>
    <w:rsid w:val="00B232F1"/>
    <w:rsid w:val="00B363FE"/>
    <w:rsid w:val="00B61FCB"/>
    <w:rsid w:val="00B779E3"/>
    <w:rsid w:val="00B84D46"/>
    <w:rsid w:val="00B964FF"/>
    <w:rsid w:val="00BA4EC7"/>
    <w:rsid w:val="00BD0B72"/>
    <w:rsid w:val="00BE7D66"/>
    <w:rsid w:val="00BF1E35"/>
    <w:rsid w:val="00BF2F44"/>
    <w:rsid w:val="00C1581C"/>
    <w:rsid w:val="00C26FFA"/>
    <w:rsid w:val="00C5677E"/>
    <w:rsid w:val="00C6657D"/>
    <w:rsid w:val="00C66DB7"/>
    <w:rsid w:val="00C67EE3"/>
    <w:rsid w:val="00C70423"/>
    <w:rsid w:val="00CE28EE"/>
    <w:rsid w:val="00CF28F0"/>
    <w:rsid w:val="00D01293"/>
    <w:rsid w:val="00D27E56"/>
    <w:rsid w:val="00D42585"/>
    <w:rsid w:val="00D613EA"/>
    <w:rsid w:val="00D74DCB"/>
    <w:rsid w:val="00D90A38"/>
    <w:rsid w:val="00DA3F7E"/>
    <w:rsid w:val="00DC73DA"/>
    <w:rsid w:val="00DD364A"/>
    <w:rsid w:val="00DE11E3"/>
    <w:rsid w:val="00DF28D0"/>
    <w:rsid w:val="00E464EE"/>
    <w:rsid w:val="00E51C01"/>
    <w:rsid w:val="00E57241"/>
    <w:rsid w:val="00E576CB"/>
    <w:rsid w:val="00E63754"/>
    <w:rsid w:val="00EA2174"/>
    <w:rsid w:val="00EB0831"/>
    <w:rsid w:val="00EE3BEF"/>
    <w:rsid w:val="00EE4C99"/>
    <w:rsid w:val="00F06580"/>
    <w:rsid w:val="00F20EE5"/>
    <w:rsid w:val="00F217D5"/>
    <w:rsid w:val="00F43401"/>
    <w:rsid w:val="00F47D9F"/>
    <w:rsid w:val="00F51F64"/>
    <w:rsid w:val="00F71BBE"/>
    <w:rsid w:val="00F914D5"/>
    <w:rsid w:val="00FC3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100E3"/>
  <w15:chartTrackingRefBased/>
  <w15:docId w15:val="{C6044ABC-B07A-4344-895E-A14285CF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7674"/>
    <w:pPr>
      <w:ind w:leftChars="400" w:left="840"/>
    </w:pPr>
  </w:style>
  <w:style w:type="character" w:styleId="a4">
    <w:name w:val="Hyperlink"/>
    <w:basedOn w:val="a0"/>
    <w:uiPriority w:val="99"/>
    <w:unhideWhenUsed/>
    <w:rsid w:val="006C7674"/>
    <w:rPr>
      <w:color w:val="0563C1" w:themeColor="hyperlink"/>
      <w:u w:val="single"/>
    </w:rPr>
  </w:style>
  <w:style w:type="character" w:styleId="a5">
    <w:name w:val="Unresolved Mention"/>
    <w:basedOn w:val="a0"/>
    <w:uiPriority w:val="99"/>
    <w:semiHidden/>
    <w:unhideWhenUsed/>
    <w:rsid w:val="006C7674"/>
    <w:rPr>
      <w:color w:val="605E5C"/>
      <w:shd w:val="clear" w:color="auto" w:fill="E1DFDD"/>
    </w:rPr>
  </w:style>
  <w:style w:type="table" w:styleId="a6">
    <w:name w:val="Table Grid"/>
    <w:basedOn w:val="a1"/>
    <w:uiPriority w:val="39"/>
    <w:rsid w:val="00045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C4BD8"/>
    <w:pPr>
      <w:tabs>
        <w:tab w:val="center" w:pos="4252"/>
        <w:tab w:val="right" w:pos="8504"/>
      </w:tabs>
      <w:snapToGrid w:val="0"/>
    </w:pPr>
  </w:style>
  <w:style w:type="character" w:customStyle="1" w:styleId="a8">
    <w:name w:val="ヘッダー (文字)"/>
    <w:basedOn w:val="a0"/>
    <w:link w:val="a7"/>
    <w:uiPriority w:val="99"/>
    <w:rsid w:val="008C4BD8"/>
  </w:style>
  <w:style w:type="paragraph" w:styleId="a9">
    <w:name w:val="footer"/>
    <w:basedOn w:val="a"/>
    <w:link w:val="aa"/>
    <w:uiPriority w:val="99"/>
    <w:unhideWhenUsed/>
    <w:rsid w:val="008C4BD8"/>
    <w:pPr>
      <w:tabs>
        <w:tab w:val="center" w:pos="4252"/>
        <w:tab w:val="right" w:pos="8504"/>
      </w:tabs>
      <w:snapToGrid w:val="0"/>
    </w:pPr>
  </w:style>
  <w:style w:type="character" w:customStyle="1" w:styleId="aa">
    <w:name w:val="フッター (文字)"/>
    <w:basedOn w:val="a0"/>
    <w:link w:val="a9"/>
    <w:uiPriority w:val="99"/>
    <w:rsid w:val="008C4BD8"/>
  </w:style>
  <w:style w:type="character" w:styleId="ab">
    <w:name w:val="Placeholder Text"/>
    <w:basedOn w:val="a0"/>
    <w:uiPriority w:val="99"/>
    <w:semiHidden/>
    <w:rsid w:val="00067398"/>
    <w:rPr>
      <w:color w:val="808080"/>
    </w:rPr>
  </w:style>
  <w:style w:type="table" w:customStyle="1" w:styleId="TableGrid">
    <w:name w:val="TableGrid"/>
    <w:rsid w:val="00396217"/>
    <w:tblPr>
      <w:tblCellMar>
        <w:top w:w="0" w:type="dxa"/>
        <w:left w:w="0" w:type="dxa"/>
        <w:bottom w:w="0" w:type="dxa"/>
        <w:right w:w="0" w:type="dxa"/>
      </w:tblCellMar>
    </w:tblPr>
  </w:style>
  <w:style w:type="paragraph" w:styleId="ac">
    <w:name w:val="Revision"/>
    <w:hidden/>
    <w:uiPriority w:val="99"/>
    <w:semiHidden/>
    <w:rsid w:val="00CE2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9506">
      <w:bodyDiv w:val="1"/>
      <w:marLeft w:val="0"/>
      <w:marRight w:val="0"/>
      <w:marTop w:val="0"/>
      <w:marBottom w:val="0"/>
      <w:divBdr>
        <w:top w:val="none" w:sz="0" w:space="0" w:color="auto"/>
        <w:left w:val="none" w:sz="0" w:space="0" w:color="auto"/>
        <w:bottom w:val="none" w:sz="0" w:space="0" w:color="auto"/>
        <w:right w:val="none" w:sz="0" w:space="0" w:color="auto"/>
      </w:divBdr>
    </w:div>
    <w:div w:id="184366570">
      <w:bodyDiv w:val="1"/>
      <w:marLeft w:val="0"/>
      <w:marRight w:val="0"/>
      <w:marTop w:val="0"/>
      <w:marBottom w:val="0"/>
      <w:divBdr>
        <w:top w:val="none" w:sz="0" w:space="0" w:color="auto"/>
        <w:left w:val="none" w:sz="0" w:space="0" w:color="auto"/>
        <w:bottom w:val="none" w:sz="0" w:space="0" w:color="auto"/>
        <w:right w:val="none" w:sz="0" w:space="0" w:color="auto"/>
      </w:divBdr>
    </w:div>
    <w:div w:id="196355375">
      <w:bodyDiv w:val="1"/>
      <w:marLeft w:val="0"/>
      <w:marRight w:val="0"/>
      <w:marTop w:val="0"/>
      <w:marBottom w:val="0"/>
      <w:divBdr>
        <w:top w:val="none" w:sz="0" w:space="0" w:color="auto"/>
        <w:left w:val="none" w:sz="0" w:space="0" w:color="auto"/>
        <w:bottom w:val="none" w:sz="0" w:space="0" w:color="auto"/>
        <w:right w:val="none" w:sz="0" w:space="0" w:color="auto"/>
      </w:divBdr>
    </w:div>
    <w:div w:id="196968005">
      <w:bodyDiv w:val="1"/>
      <w:marLeft w:val="0"/>
      <w:marRight w:val="0"/>
      <w:marTop w:val="0"/>
      <w:marBottom w:val="0"/>
      <w:divBdr>
        <w:top w:val="none" w:sz="0" w:space="0" w:color="auto"/>
        <w:left w:val="none" w:sz="0" w:space="0" w:color="auto"/>
        <w:bottom w:val="none" w:sz="0" w:space="0" w:color="auto"/>
        <w:right w:val="none" w:sz="0" w:space="0" w:color="auto"/>
      </w:divBdr>
    </w:div>
    <w:div w:id="250626549">
      <w:bodyDiv w:val="1"/>
      <w:marLeft w:val="0"/>
      <w:marRight w:val="0"/>
      <w:marTop w:val="0"/>
      <w:marBottom w:val="0"/>
      <w:divBdr>
        <w:top w:val="none" w:sz="0" w:space="0" w:color="auto"/>
        <w:left w:val="none" w:sz="0" w:space="0" w:color="auto"/>
        <w:bottom w:val="none" w:sz="0" w:space="0" w:color="auto"/>
        <w:right w:val="none" w:sz="0" w:space="0" w:color="auto"/>
      </w:divBdr>
    </w:div>
    <w:div w:id="358354305">
      <w:bodyDiv w:val="1"/>
      <w:marLeft w:val="0"/>
      <w:marRight w:val="0"/>
      <w:marTop w:val="0"/>
      <w:marBottom w:val="0"/>
      <w:divBdr>
        <w:top w:val="none" w:sz="0" w:space="0" w:color="auto"/>
        <w:left w:val="none" w:sz="0" w:space="0" w:color="auto"/>
        <w:bottom w:val="none" w:sz="0" w:space="0" w:color="auto"/>
        <w:right w:val="none" w:sz="0" w:space="0" w:color="auto"/>
      </w:divBdr>
    </w:div>
    <w:div w:id="538511432">
      <w:bodyDiv w:val="1"/>
      <w:marLeft w:val="0"/>
      <w:marRight w:val="0"/>
      <w:marTop w:val="0"/>
      <w:marBottom w:val="0"/>
      <w:divBdr>
        <w:top w:val="none" w:sz="0" w:space="0" w:color="auto"/>
        <w:left w:val="none" w:sz="0" w:space="0" w:color="auto"/>
        <w:bottom w:val="none" w:sz="0" w:space="0" w:color="auto"/>
        <w:right w:val="none" w:sz="0" w:space="0" w:color="auto"/>
      </w:divBdr>
    </w:div>
    <w:div w:id="690686065">
      <w:bodyDiv w:val="1"/>
      <w:marLeft w:val="0"/>
      <w:marRight w:val="0"/>
      <w:marTop w:val="0"/>
      <w:marBottom w:val="0"/>
      <w:divBdr>
        <w:top w:val="none" w:sz="0" w:space="0" w:color="auto"/>
        <w:left w:val="none" w:sz="0" w:space="0" w:color="auto"/>
        <w:bottom w:val="none" w:sz="0" w:space="0" w:color="auto"/>
        <w:right w:val="none" w:sz="0" w:space="0" w:color="auto"/>
      </w:divBdr>
    </w:div>
    <w:div w:id="956060155">
      <w:bodyDiv w:val="1"/>
      <w:marLeft w:val="0"/>
      <w:marRight w:val="0"/>
      <w:marTop w:val="0"/>
      <w:marBottom w:val="0"/>
      <w:divBdr>
        <w:top w:val="none" w:sz="0" w:space="0" w:color="auto"/>
        <w:left w:val="none" w:sz="0" w:space="0" w:color="auto"/>
        <w:bottom w:val="none" w:sz="0" w:space="0" w:color="auto"/>
        <w:right w:val="none" w:sz="0" w:space="0" w:color="auto"/>
      </w:divBdr>
    </w:div>
    <w:div w:id="1028793894">
      <w:bodyDiv w:val="1"/>
      <w:marLeft w:val="0"/>
      <w:marRight w:val="0"/>
      <w:marTop w:val="0"/>
      <w:marBottom w:val="0"/>
      <w:divBdr>
        <w:top w:val="none" w:sz="0" w:space="0" w:color="auto"/>
        <w:left w:val="none" w:sz="0" w:space="0" w:color="auto"/>
        <w:bottom w:val="none" w:sz="0" w:space="0" w:color="auto"/>
        <w:right w:val="none" w:sz="0" w:space="0" w:color="auto"/>
      </w:divBdr>
    </w:div>
    <w:div w:id="1044909001">
      <w:bodyDiv w:val="1"/>
      <w:marLeft w:val="0"/>
      <w:marRight w:val="0"/>
      <w:marTop w:val="0"/>
      <w:marBottom w:val="0"/>
      <w:divBdr>
        <w:top w:val="none" w:sz="0" w:space="0" w:color="auto"/>
        <w:left w:val="none" w:sz="0" w:space="0" w:color="auto"/>
        <w:bottom w:val="none" w:sz="0" w:space="0" w:color="auto"/>
        <w:right w:val="none" w:sz="0" w:space="0" w:color="auto"/>
      </w:divBdr>
    </w:div>
    <w:div w:id="1071006552">
      <w:bodyDiv w:val="1"/>
      <w:marLeft w:val="0"/>
      <w:marRight w:val="0"/>
      <w:marTop w:val="0"/>
      <w:marBottom w:val="0"/>
      <w:divBdr>
        <w:top w:val="none" w:sz="0" w:space="0" w:color="auto"/>
        <w:left w:val="none" w:sz="0" w:space="0" w:color="auto"/>
        <w:bottom w:val="none" w:sz="0" w:space="0" w:color="auto"/>
        <w:right w:val="none" w:sz="0" w:space="0" w:color="auto"/>
      </w:divBdr>
    </w:div>
    <w:div w:id="1071973855">
      <w:bodyDiv w:val="1"/>
      <w:marLeft w:val="0"/>
      <w:marRight w:val="0"/>
      <w:marTop w:val="0"/>
      <w:marBottom w:val="0"/>
      <w:divBdr>
        <w:top w:val="none" w:sz="0" w:space="0" w:color="auto"/>
        <w:left w:val="none" w:sz="0" w:space="0" w:color="auto"/>
        <w:bottom w:val="none" w:sz="0" w:space="0" w:color="auto"/>
        <w:right w:val="none" w:sz="0" w:space="0" w:color="auto"/>
      </w:divBdr>
    </w:div>
    <w:div w:id="1102534073">
      <w:bodyDiv w:val="1"/>
      <w:marLeft w:val="0"/>
      <w:marRight w:val="0"/>
      <w:marTop w:val="0"/>
      <w:marBottom w:val="0"/>
      <w:divBdr>
        <w:top w:val="none" w:sz="0" w:space="0" w:color="auto"/>
        <w:left w:val="none" w:sz="0" w:space="0" w:color="auto"/>
        <w:bottom w:val="none" w:sz="0" w:space="0" w:color="auto"/>
        <w:right w:val="none" w:sz="0" w:space="0" w:color="auto"/>
      </w:divBdr>
    </w:div>
    <w:div w:id="1182083038">
      <w:bodyDiv w:val="1"/>
      <w:marLeft w:val="0"/>
      <w:marRight w:val="0"/>
      <w:marTop w:val="0"/>
      <w:marBottom w:val="0"/>
      <w:divBdr>
        <w:top w:val="none" w:sz="0" w:space="0" w:color="auto"/>
        <w:left w:val="none" w:sz="0" w:space="0" w:color="auto"/>
        <w:bottom w:val="none" w:sz="0" w:space="0" w:color="auto"/>
        <w:right w:val="none" w:sz="0" w:space="0" w:color="auto"/>
      </w:divBdr>
      <w:divsChild>
        <w:div w:id="1523205267">
          <w:marLeft w:val="0"/>
          <w:marRight w:val="0"/>
          <w:marTop w:val="0"/>
          <w:marBottom w:val="0"/>
          <w:divBdr>
            <w:top w:val="none" w:sz="0" w:space="0" w:color="auto"/>
            <w:left w:val="none" w:sz="0" w:space="0" w:color="auto"/>
            <w:bottom w:val="none" w:sz="0" w:space="0" w:color="auto"/>
            <w:right w:val="none" w:sz="0" w:space="0" w:color="auto"/>
          </w:divBdr>
        </w:div>
      </w:divsChild>
    </w:div>
    <w:div w:id="1264875715">
      <w:bodyDiv w:val="1"/>
      <w:marLeft w:val="0"/>
      <w:marRight w:val="0"/>
      <w:marTop w:val="0"/>
      <w:marBottom w:val="0"/>
      <w:divBdr>
        <w:top w:val="none" w:sz="0" w:space="0" w:color="auto"/>
        <w:left w:val="none" w:sz="0" w:space="0" w:color="auto"/>
        <w:bottom w:val="none" w:sz="0" w:space="0" w:color="auto"/>
        <w:right w:val="none" w:sz="0" w:space="0" w:color="auto"/>
      </w:divBdr>
    </w:div>
    <w:div w:id="1375347845">
      <w:bodyDiv w:val="1"/>
      <w:marLeft w:val="0"/>
      <w:marRight w:val="0"/>
      <w:marTop w:val="0"/>
      <w:marBottom w:val="0"/>
      <w:divBdr>
        <w:top w:val="none" w:sz="0" w:space="0" w:color="auto"/>
        <w:left w:val="none" w:sz="0" w:space="0" w:color="auto"/>
        <w:bottom w:val="none" w:sz="0" w:space="0" w:color="auto"/>
        <w:right w:val="none" w:sz="0" w:space="0" w:color="auto"/>
      </w:divBdr>
      <w:divsChild>
        <w:div w:id="388457061">
          <w:marLeft w:val="0"/>
          <w:marRight w:val="0"/>
          <w:marTop w:val="0"/>
          <w:marBottom w:val="0"/>
          <w:divBdr>
            <w:top w:val="none" w:sz="0" w:space="0" w:color="auto"/>
            <w:left w:val="none" w:sz="0" w:space="0" w:color="auto"/>
            <w:bottom w:val="none" w:sz="0" w:space="0" w:color="auto"/>
            <w:right w:val="none" w:sz="0" w:space="0" w:color="auto"/>
          </w:divBdr>
          <w:divsChild>
            <w:div w:id="20746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66341">
      <w:bodyDiv w:val="1"/>
      <w:marLeft w:val="0"/>
      <w:marRight w:val="0"/>
      <w:marTop w:val="0"/>
      <w:marBottom w:val="0"/>
      <w:divBdr>
        <w:top w:val="none" w:sz="0" w:space="0" w:color="auto"/>
        <w:left w:val="none" w:sz="0" w:space="0" w:color="auto"/>
        <w:bottom w:val="none" w:sz="0" w:space="0" w:color="auto"/>
        <w:right w:val="none" w:sz="0" w:space="0" w:color="auto"/>
      </w:divBdr>
    </w:div>
    <w:div w:id="1514344786">
      <w:bodyDiv w:val="1"/>
      <w:marLeft w:val="0"/>
      <w:marRight w:val="0"/>
      <w:marTop w:val="0"/>
      <w:marBottom w:val="0"/>
      <w:divBdr>
        <w:top w:val="none" w:sz="0" w:space="0" w:color="auto"/>
        <w:left w:val="none" w:sz="0" w:space="0" w:color="auto"/>
        <w:bottom w:val="none" w:sz="0" w:space="0" w:color="auto"/>
        <w:right w:val="none" w:sz="0" w:space="0" w:color="auto"/>
      </w:divBdr>
    </w:div>
    <w:div w:id="1591041415">
      <w:bodyDiv w:val="1"/>
      <w:marLeft w:val="0"/>
      <w:marRight w:val="0"/>
      <w:marTop w:val="0"/>
      <w:marBottom w:val="0"/>
      <w:divBdr>
        <w:top w:val="none" w:sz="0" w:space="0" w:color="auto"/>
        <w:left w:val="none" w:sz="0" w:space="0" w:color="auto"/>
        <w:bottom w:val="none" w:sz="0" w:space="0" w:color="auto"/>
        <w:right w:val="none" w:sz="0" w:space="0" w:color="auto"/>
      </w:divBdr>
    </w:div>
    <w:div w:id="1680347483">
      <w:bodyDiv w:val="1"/>
      <w:marLeft w:val="0"/>
      <w:marRight w:val="0"/>
      <w:marTop w:val="0"/>
      <w:marBottom w:val="0"/>
      <w:divBdr>
        <w:top w:val="none" w:sz="0" w:space="0" w:color="auto"/>
        <w:left w:val="none" w:sz="0" w:space="0" w:color="auto"/>
        <w:bottom w:val="none" w:sz="0" w:space="0" w:color="auto"/>
        <w:right w:val="none" w:sz="0" w:space="0" w:color="auto"/>
      </w:divBdr>
    </w:div>
    <w:div w:id="1694722332">
      <w:bodyDiv w:val="1"/>
      <w:marLeft w:val="0"/>
      <w:marRight w:val="0"/>
      <w:marTop w:val="0"/>
      <w:marBottom w:val="0"/>
      <w:divBdr>
        <w:top w:val="none" w:sz="0" w:space="0" w:color="auto"/>
        <w:left w:val="none" w:sz="0" w:space="0" w:color="auto"/>
        <w:bottom w:val="none" w:sz="0" w:space="0" w:color="auto"/>
        <w:right w:val="none" w:sz="0" w:space="0" w:color="auto"/>
      </w:divBdr>
    </w:div>
    <w:div w:id="1701932189">
      <w:bodyDiv w:val="1"/>
      <w:marLeft w:val="0"/>
      <w:marRight w:val="0"/>
      <w:marTop w:val="0"/>
      <w:marBottom w:val="0"/>
      <w:divBdr>
        <w:top w:val="none" w:sz="0" w:space="0" w:color="auto"/>
        <w:left w:val="none" w:sz="0" w:space="0" w:color="auto"/>
        <w:bottom w:val="none" w:sz="0" w:space="0" w:color="auto"/>
        <w:right w:val="none" w:sz="0" w:space="0" w:color="auto"/>
      </w:divBdr>
    </w:div>
    <w:div w:id="1764914505">
      <w:bodyDiv w:val="1"/>
      <w:marLeft w:val="0"/>
      <w:marRight w:val="0"/>
      <w:marTop w:val="0"/>
      <w:marBottom w:val="0"/>
      <w:divBdr>
        <w:top w:val="none" w:sz="0" w:space="0" w:color="auto"/>
        <w:left w:val="none" w:sz="0" w:space="0" w:color="auto"/>
        <w:bottom w:val="none" w:sz="0" w:space="0" w:color="auto"/>
        <w:right w:val="none" w:sz="0" w:space="0" w:color="auto"/>
      </w:divBdr>
    </w:div>
    <w:div w:id="1780644420">
      <w:bodyDiv w:val="1"/>
      <w:marLeft w:val="0"/>
      <w:marRight w:val="0"/>
      <w:marTop w:val="0"/>
      <w:marBottom w:val="0"/>
      <w:divBdr>
        <w:top w:val="none" w:sz="0" w:space="0" w:color="auto"/>
        <w:left w:val="none" w:sz="0" w:space="0" w:color="auto"/>
        <w:bottom w:val="none" w:sz="0" w:space="0" w:color="auto"/>
        <w:right w:val="none" w:sz="0" w:space="0" w:color="auto"/>
      </w:divBdr>
      <w:divsChild>
        <w:div w:id="1588659880">
          <w:marLeft w:val="0"/>
          <w:marRight w:val="0"/>
          <w:marTop w:val="0"/>
          <w:marBottom w:val="0"/>
          <w:divBdr>
            <w:top w:val="none" w:sz="0" w:space="0" w:color="auto"/>
            <w:left w:val="none" w:sz="0" w:space="0" w:color="auto"/>
            <w:bottom w:val="none" w:sz="0" w:space="0" w:color="auto"/>
            <w:right w:val="none" w:sz="0" w:space="0" w:color="auto"/>
          </w:divBdr>
          <w:divsChild>
            <w:div w:id="19630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81713">
      <w:bodyDiv w:val="1"/>
      <w:marLeft w:val="0"/>
      <w:marRight w:val="0"/>
      <w:marTop w:val="0"/>
      <w:marBottom w:val="0"/>
      <w:divBdr>
        <w:top w:val="none" w:sz="0" w:space="0" w:color="auto"/>
        <w:left w:val="none" w:sz="0" w:space="0" w:color="auto"/>
        <w:bottom w:val="none" w:sz="0" w:space="0" w:color="auto"/>
        <w:right w:val="none" w:sz="0" w:space="0" w:color="auto"/>
      </w:divBdr>
    </w:div>
    <w:div w:id="1829445348">
      <w:bodyDiv w:val="1"/>
      <w:marLeft w:val="0"/>
      <w:marRight w:val="0"/>
      <w:marTop w:val="0"/>
      <w:marBottom w:val="0"/>
      <w:divBdr>
        <w:top w:val="none" w:sz="0" w:space="0" w:color="auto"/>
        <w:left w:val="none" w:sz="0" w:space="0" w:color="auto"/>
        <w:bottom w:val="none" w:sz="0" w:space="0" w:color="auto"/>
        <w:right w:val="none" w:sz="0" w:space="0" w:color="auto"/>
      </w:divBdr>
    </w:div>
    <w:div w:id="1868130295">
      <w:bodyDiv w:val="1"/>
      <w:marLeft w:val="0"/>
      <w:marRight w:val="0"/>
      <w:marTop w:val="0"/>
      <w:marBottom w:val="0"/>
      <w:divBdr>
        <w:top w:val="none" w:sz="0" w:space="0" w:color="auto"/>
        <w:left w:val="none" w:sz="0" w:space="0" w:color="auto"/>
        <w:bottom w:val="none" w:sz="0" w:space="0" w:color="auto"/>
        <w:right w:val="none" w:sz="0" w:space="0" w:color="auto"/>
      </w:divBdr>
    </w:div>
    <w:div w:id="1964458841">
      <w:bodyDiv w:val="1"/>
      <w:marLeft w:val="0"/>
      <w:marRight w:val="0"/>
      <w:marTop w:val="0"/>
      <w:marBottom w:val="0"/>
      <w:divBdr>
        <w:top w:val="none" w:sz="0" w:space="0" w:color="auto"/>
        <w:left w:val="none" w:sz="0" w:space="0" w:color="auto"/>
        <w:bottom w:val="none" w:sz="0" w:space="0" w:color="auto"/>
        <w:right w:val="none" w:sz="0" w:space="0" w:color="auto"/>
      </w:divBdr>
    </w:div>
    <w:div w:id="1968853458">
      <w:bodyDiv w:val="1"/>
      <w:marLeft w:val="0"/>
      <w:marRight w:val="0"/>
      <w:marTop w:val="0"/>
      <w:marBottom w:val="0"/>
      <w:divBdr>
        <w:top w:val="none" w:sz="0" w:space="0" w:color="auto"/>
        <w:left w:val="none" w:sz="0" w:space="0" w:color="auto"/>
        <w:bottom w:val="none" w:sz="0" w:space="0" w:color="auto"/>
        <w:right w:val="none" w:sz="0" w:space="0" w:color="auto"/>
      </w:divBdr>
      <w:divsChild>
        <w:div w:id="1644584623">
          <w:marLeft w:val="0"/>
          <w:marRight w:val="0"/>
          <w:marTop w:val="0"/>
          <w:marBottom w:val="0"/>
          <w:divBdr>
            <w:top w:val="none" w:sz="0" w:space="0" w:color="auto"/>
            <w:left w:val="none" w:sz="0" w:space="0" w:color="auto"/>
            <w:bottom w:val="none" w:sz="0" w:space="0" w:color="auto"/>
            <w:right w:val="none" w:sz="0" w:space="0" w:color="auto"/>
          </w:divBdr>
          <w:divsChild>
            <w:div w:id="1155798827">
              <w:marLeft w:val="0"/>
              <w:marRight w:val="0"/>
              <w:marTop w:val="0"/>
              <w:marBottom w:val="0"/>
              <w:divBdr>
                <w:top w:val="none" w:sz="0" w:space="0" w:color="auto"/>
                <w:left w:val="none" w:sz="0" w:space="0" w:color="auto"/>
                <w:bottom w:val="none" w:sz="0" w:space="0" w:color="auto"/>
                <w:right w:val="none" w:sz="0" w:space="0" w:color="auto"/>
              </w:divBdr>
            </w:div>
            <w:div w:id="1845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2217">
      <w:bodyDiv w:val="1"/>
      <w:marLeft w:val="0"/>
      <w:marRight w:val="0"/>
      <w:marTop w:val="0"/>
      <w:marBottom w:val="0"/>
      <w:divBdr>
        <w:top w:val="none" w:sz="0" w:space="0" w:color="auto"/>
        <w:left w:val="none" w:sz="0" w:space="0" w:color="auto"/>
        <w:bottom w:val="none" w:sz="0" w:space="0" w:color="auto"/>
        <w:right w:val="none" w:sz="0" w:space="0" w:color="auto"/>
      </w:divBdr>
      <w:divsChild>
        <w:div w:id="885336870">
          <w:marLeft w:val="0"/>
          <w:marRight w:val="0"/>
          <w:marTop w:val="0"/>
          <w:marBottom w:val="0"/>
          <w:divBdr>
            <w:top w:val="none" w:sz="0" w:space="0" w:color="auto"/>
            <w:left w:val="none" w:sz="0" w:space="0" w:color="auto"/>
            <w:bottom w:val="none" w:sz="0" w:space="0" w:color="auto"/>
            <w:right w:val="none" w:sz="0" w:space="0" w:color="auto"/>
          </w:divBdr>
          <w:divsChild>
            <w:div w:id="135707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5387">
      <w:bodyDiv w:val="1"/>
      <w:marLeft w:val="0"/>
      <w:marRight w:val="0"/>
      <w:marTop w:val="0"/>
      <w:marBottom w:val="0"/>
      <w:divBdr>
        <w:top w:val="none" w:sz="0" w:space="0" w:color="auto"/>
        <w:left w:val="none" w:sz="0" w:space="0" w:color="auto"/>
        <w:bottom w:val="none" w:sz="0" w:space="0" w:color="auto"/>
        <w:right w:val="none" w:sz="0" w:space="0" w:color="auto"/>
      </w:divBdr>
    </w:div>
    <w:div w:id="2047365825">
      <w:bodyDiv w:val="1"/>
      <w:marLeft w:val="0"/>
      <w:marRight w:val="0"/>
      <w:marTop w:val="0"/>
      <w:marBottom w:val="0"/>
      <w:divBdr>
        <w:top w:val="none" w:sz="0" w:space="0" w:color="auto"/>
        <w:left w:val="none" w:sz="0" w:space="0" w:color="auto"/>
        <w:bottom w:val="none" w:sz="0" w:space="0" w:color="auto"/>
        <w:right w:val="none" w:sz="0" w:space="0" w:color="auto"/>
      </w:divBdr>
    </w:div>
    <w:div w:id="2055621656">
      <w:bodyDiv w:val="1"/>
      <w:marLeft w:val="0"/>
      <w:marRight w:val="0"/>
      <w:marTop w:val="0"/>
      <w:marBottom w:val="0"/>
      <w:divBdr>
        <w:top w:val="none" w:sz="0" w:space="0" w:color="auto"/>
        <w:left w:val="none" w:sz="0" w:space="0" w:color="auto"/>
        <w:bottom w:val="none" w:sz="0" w:space="0" w:color="auto"/>
        <w:right w:val="none" w:sz="0" w:space="0" w:color="auto"/>
      </w:divBdr>
    </w:div>
    <w:div w:id="2089959845">
      <w:bodyDiv w:val="1"/>
      <w:marLeft w:val="0"/>
      <w:marRight w:val="0"/>
      <w:marTop w:val="0"/>
      <w:marBottom w:val="0"/>
      <w:divBdr>
        <w:top w:val="none" w:sz="0" w:space="0" w:color="auto"/>
        <w:left w:val="none" w:sz="0" w:space="0" w:color="auto"/>
        <w:bottom w:val="none" w:sz="0" w:space="0" w:color="auto"/>
        <w:right w:val="none" w:sz="0" w:space="0" w:color="auto"/>
      </w:divBdr>
    </w:div>
    <w:div w:id="2121602472">
      <w:bodyDiv w:val="1"/>
      <w:marLeft w:val="0"/>
      <w:marRight w:val="0"/>
      <w:marTop w:val="0"/>
      <w:marBottom w:val="0"/>
      <w:divBdr>
        <w:top w:val="none" w:sz="0" w:space="0" w:color="auto"/>
        <w:left w:val="none" w:sz="0" w:space="0" w:color="auto"/>
        <w:bottom w:val="none" w:sz="0" w:space="0" w:color="auto"/>
        <w:right w:val="none" w:sz="0" w:space="0" w:color="auto"/>
      </w:divBdr>
    </w:div>
    <w:div w:id="212861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12</Pages>
  <Words>1186</Words>
  <Characters>6763</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takagi hisashi</dc:creator>
  <cp:keywords/>
  <dc:description/>
  <cp:lastModifiedBy>髙木 寿</cp:lastModifiedBy>
  <cp:revision>43</cp:revision>
  <dcterms:created xsi:type="dcterms:W3CDTF">2022-01-11T09:50:00Z</dcterms:created>
  <dcterms:modified xsi:type="dcterms:W3CDTF">2023-02-05T02:07:00Z</dcterms:modified>
</cp:coreProperties>
</file>