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757BD" w:rsidRDefault="005757BD" w:rsidP="005757BD">
      <w:pPr>
        <w:spacing w:before="100" w:beforeAutospacing="1" w:after="100" w:afterAutospacing="1" w:line="480" w:lineRule="auto"/>
        <w:rPr>
          <w:rFonts w:ascii="Times New Roman" w:hAnsi="Times New Roman" w:cs="Times New Roman"/>
          <w:b/>
          <w:bCs/>
          <w:sz w:val="24"/>
        </w:rPr>
      </w:pPr>
      <w:r w:rsidRPr="009C7B44">
        <w:rPr>
          <w:rFonts w:ascii="Times New Roman" w:hAnsi="Times New Roman" w:cs="Times New Roman"/>
          <w:b/>
          <w:sz w:val="24"/>
        </w:rPr>
        <w:t xml:space="preserve">Figure </w:t>
      </w:r>
      <w:r w:rsidR="0013754D">
        <w:rPr>
          <w:rFonts w:ascii="Times New Roman" w:hAnsi="Times New Roman" w:cs="Times New Roman" w:hint="eastAsia"/>
          <w:b/>
          <w:bCs/>
          <w:kern w:val="0"/>
          <w:sz w:val="24"/>
          <w:szCs w:val="24"/>
        </w:rPr>
        <w:t>C</w:t>
      </w:r>
      <w:r w:rsidR="00ED2753">
        <w:rPr>
          <w:rFonts w:ascii="Times New Roman" w:hAnsi="Times New Roman" w:cs="Times New Roman"/>
          <w:b/>
          <w:bCs/>
          <w:kern w:val="0"/>
          <w:sz w:val="24"/>
          <w:szCs w:val="24"/>
        </w:rPr>
        <w:t>aptions</w:t>
      </w:r>
    </w:p>
    <w:p w:rsidR="008B483F" w:rsidRPr="00A63AAD" w:rsidRDefault="002F1383" w:rsidP="00D43FCF">
      <w:pPr>
        <w:spacing w:line="480" w:lineRule="auto"/>
        <w:ind w:left="360" w:hangingChars="150" w:hanging="360"/>
        <w:jc w:val="left"/>
        <w:rPr>
          <w:rFonts w:ascii="Times New Roman" w:hAnsi="Times New Roman" w:cs="Times New Roman"/>
          <w:sz w:val="24"/>
          <w:szCs w:val="24"/>
        </w:rPr>
      </w:pPr>
      <w:r w:rsidRPr="00A63AAD">
        <w:rPr>
          <w:rFonts w:ascii="Times New Roman" w:hAnsi="Times New Roman" w:cs="Times New Roman" w:hint="eastAsia"/>
          <w:b/>
          <w:sz w:val="24"/>
        </w:rPr>
        <w:t>Supplementary Fig</w:t>
      </w:r>
      <w:r w:rsidRPr="00A63AAD">
        <w:rPr>
          <w:rFonts w:ascii="Times New Roman" w:hAnsi="Times New Roman" w:cs="Times New Roman"/>
          <w:b/>
          <w:sz w:val="24"/>
        </w:rPr>
        <w:t xml:space="preserve">. </w:t>
      </w:r>
      <w:r w:rsidRPr="00A63AAD">
        <w:rPr>
          <w:rFonts w:ascii="Times New Roman" w:hAnsi="Times New Roman" w:cs="Times New Roman" w:hint="eastAsia"/>
          <w:b/>
          <w:sz w:val="24"/>
        </w:rPr>
        <w:t>1</w:t>
      </w:r>
      <w:r w:rsidRPr="00A63AAD">
        <w:rPr>
          <w:rFonts w:ascii="Times New Roman" w:hAnsi="Times New Roman" w:cs="Times New Roman" w:hint="eastAsia"/>
          <w:b/>
          <w:sz w:val="24"/>
          <w:szCs w:val="24"/>
        </w:rPr>
        <w:t xml:space="preserve"> </w:t>
      </w:r>
      <w:r w:rsidR="004273A3" w:rsidRPr="00A63AAD">
        <w:rPr>
          <w:rFonts w:ascii="Times New Roman" w:hAnsi="Times New Roman" w:cs="Times New Roman" w:hint="eastAsia"/>
          <w:sz w:val="24"/>
        </w:rPr>
        <w:t xml:space="preserve">TREM2 </w:t>
      </w:r>
      <w:r w:rsidR="009972B1" w:rsidRPr="00A63AAD">
        <w:rPr>
          <w:rFonts w:ascii="Times New Roman" w:hAnsi="Times New Roman" w:cs="Times New Roman"/>
          <w:sz w:val="24"/>
        </w:rPr>
        <w:t>expression level</w:t>
      </w:r>
      <w:r w:rsidR="009972B1" w:rsidRPr="00A63AAD">
        <w:rPr>
          <w:rFonts w:ascii="Times New Roman" w:hAnsi="Times New Roman" w:cs="Times New Roman" w:hint="eastAsia"/>
          <w:sz w:val="24"/>
        </w:rPr>
        <w:t>s</w:t>
      </w:r>
      <w:r w:rsidR="009972B1" w:rsidRPr="00A63AAD">
        <w:rPr>
          <w:rFonts w:ascii="Times New Roman" w:hAnsi="Times New Roman" w:cs="Times New Roman"/>
          <w:sz w:val="24"/>
        </w:rPr>
        <w:t xml:space="preserve"> </w:t>
      </w:r>
      <w:r w:rsidR="004273A3" w:rsidRPr="00A63AAD">
        <w:rPr>
          <w:rFonts w:ascii="Times New Roman" w:hAnsi="Times New Roman" w:cs="Times New Roman"/>
          <w:sz w:val="24"/>
        </w:rPr>
        <w:t>in</w:t>
      </w:r>
      <w:r w:rsidR="004273A3" w:rsidRPr="00A63AAD">
        <w:rPr>
          <w:rFonts w:ascii="Times New Roman" w:hAnsi="Times New Roman" w:cs="Times New Roman" w:hint="eastAsia"/>
          <w:sz w:val="24"/>
        </w:rPr>
        <w:t xml:space="preserve"> </w:t>
      </w:r>
      <w:r w:rsidR="008B483F" w:rsidRPr="00A63AAD">
        <w:rPr>
          <w:rFonts w:ascii="Times New Roman" w:hAnsi="Times New Roman" w:cs="Times New Roman"/>
          <w:sz w:val="24"/>
          <w:szCs w:val="24"/>
        </w:rPr>
        <w:t>APP/PS1 mice</w:t>
      </w:r>
      <w:r w:rsidR="008B483F" w:rsidRPr="00A63AAD">
        <w:rPr>
          <w:rFonts w:ascii="Times New Roman" w:hAnsi="Times New Roman" w:cs="Times New Roman" w:hint="eastAsia"/>
          <w:sz w:val="24"/>
          <w:szCs w:val="24"/>
        </w:rPr>
        <w:t xml:space="preserve"> 2 months</w:t>
      </w:r>
      <w:r w:rsidR="00773CD3" w:rsidRPr="00773CD3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773CD3" w:rsidRPr="00A63AAD">
        <w:rPr>
          <w:rFonts w:ascii="Times New Roman" w:hAnsi="Times New Roman" w:cs="Times New Roman" w:hint="eastAsia"/>
          <w:sz w:val="24"/>
          <w:szCs w:val="24"/>
        </w:rPr>
        <w:t>after</w:t>
      </w:r>
      <w:r w:rsidR="003662AD" w:rsidRPr="00A63AAD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8B483F" w:rsidRPr="00A63AAD">
        <w:rPr>
          <w:rFonts w:ascii="Times New Roman" w:hAnsi="Times New Roman" w:cs="Times New Roman"/>
          <w:kern w:val="0"/>
          <w:sz w:val="24"/>
          <w:szCs w:val="24"/>
        </w:rPr>
        <w:t>injection of lentiviral particles</w:t>
      </w:r>
      <w:r w:rsidR="00105B07" w:rsidRPr="00A63AAD">
        <w:rPr>
          <w:rFonts w:ascii="Times New Roman" w:hAnsi="Times New Roman" w:cs="Times New Roman"/>
          <w:sz w:val="24"/>
          <w:szCs w:val="24"/>
        </w:rPr>
        <w:t xml:space="preserve"> containing the control or</w:t>
      </w:r>
      <w:r w:rsidR="00105B07" w:rsidRPr="00A63AAD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D43FCF" w:rsidRPr="00A63AAD">
        <w:rPr>
          <w:rFonts w:ascii="Times New Roman" w:hAnsi="Times New Roman" w:cs="Times New Roman" w:hint="eastAsia"/>
          <w:sz w:val="24"/>
          <w:szCs w:val="24"/>
        </w:rPr>
        <w:t>TREM2 shRNA</w:t>
      </w:r>
      <w:r w:rsidR="008B483F" w:rsidRPr="00A63AAD">
        <w:rPr>
          <w:rFonts w:ascii="Times New Roman" w:hAnsi="Times New Roman" w:cs="Times New Roman" w:hint="eastAsia"/>
          <w:kern w:val="0"/>
          <w:sz w:val="24"/>
          <w:szCs w:val="24"/>
        </w:rPr>
        <w:t>.</w:t>
      </w:r>
      <w:r w:rsidR="008B483F" w:rsidRPr="00A63AAD">
        <w:rPr>
          <w:rFonts w:ascii="Times New Roman" w:hAnsi="Times New Roman" w:cs="Times New Roman" w:hint="eastAsia"/>
          <w:sz w:val="24"/>
          <w:szCs w:val="24"/>
        </w:rPr>
        <w:t xml:space="preserve"> </w:t>
      </w:r>
      <w:proofErr w:type="gramStart"/>
      <w:r w:rsidR="0013754D" w:rsidRPr="0013754D">
        <w:rPr>
          <w:rFonts w:ascii="Times New Roman" w:hAnsi="Times New Roman" w:cs="Times New Roman" w:hint="eastAsia"/>
          <w:b/>
          <w:sz w:val="24"/>
          <w:szCs w:val="24"/>
        </w:rPr>
        <w:t>a</w:t>
      </w:r>
      <w:proofErr w:type="gramEnd"/>
      <w:r w:rsidR="00045809" w:rsidRPr="00A63AAD">
        <w:rPr>
          <w:rFonts w:ascii="AdvOT863180fb" w:hAnsi="AdvOT863180fb" w:cs="AdvOT863180fb"/>
          <w:kern w:val="0"/>
          <w:sz w:val="13"/>
          <w:szCs w:val="13"/>
        </w:rPr>
        <w:t xml:space="preserve"> </w:t>
      </w:r>
      <w:r w:rsidR="004273A3" w:rsidRPr="00A63AAD">
        <w:rPr>
          <w:rFonts w:ascii="Times New Roman" w:hAnsi="Times New Roman" w:cs="Times New Roman" w:hint="eastAsia"/>
          <w:sz w:val="24"/>
        </w:rPr>
        <w:t xml:space="preserve">TREM2 </w:t>
      </w:r>
      <w:r w:rsidR="009972B1" w:rsidRPr="00A63AAD">
        <w:rPr>
          <w:rFonts w:ascii="Times New Roman" w:hAnsi="Times New Roman" w:cs="Times New Roman"/>
          <w:sz w:val="24"/>
        </w:rPr>
        <w:t>mRNA level</w:t>
      </w:r>
      <w:r w:rsidR="009972B1" w:rsidRPr="00A63AAD">
        <w:rPr>
          <w:rFonts w:ascii="Times New Roman" w:hAnsi="Times New Roman" w:cs="Times New Roman" w:hint="eastAsia"/>
          <w:sz w:val="24"/>
        </w:rPr>
        <w:t xml:space="preserve">s </w:t>
      </w:r>
      <w:r w:rsidR="008B483F" w:rsidRPr="00A63AAD">
        <w:rPr>
          <w:rFonts w:ascii="Times New Roman" w:hAnsi="Times New Roman" w:cs="Times New Roman"/>
          <w:sz w:val="24"/>
        </w:rPr>
        <w:t xml:space="preserve">in the </w:t>
      </w:r>
      <w:r w:rsidR="008B483F" w:rsidRPr="00A63AAD">
        <w:rPr>
          <w:rFonts w:ascii="Times New Roman" w:hAnsi="Times New Roman" w:cs="Times New Roman" w:hint="eastAsia"/>
          <w:sz w:val="24"/>
        </w:rPr>
        <w:t xml:space="preserve">cortex and </w:t>
      </w:r>
      <w:r w:rsidR="008B483F" w:rsidRPr="00A63AAD">
        <w:rPr>
          <w:rFonts w:ascii="Times New Roman" w:hAnsi="Times New Roman" w:cs="Times New Roman"/>
          <w:sz w:val="24"/>
        </w:rPr>
        <w:t>hippocampus</w:t>
      </w:r>
      <w:r w:rsidR="009972B1" w:rsidRPr="00A63AAD">
        <w:rPr>
          <w:rFonts w:ascii="Times New Roman" w:hAnsi="Times New Roman" w:cs="Times New Roman"/>
          <w:sz w:val="24"/>
          <w:szCs w:val="24"/>
        </w:rPr>
        <w:t xml:space="preserve"> were measured by </w:t>
      </w:r>
      <w:proofErr w:type="spellStart"/>
      <w:r w:rsidR="009972B1" w:rsidRPr="00A63AAD">
        <w:rPr>
          <w:rFonts w:ascii="Times New Roman" w:hAnsi="Times New Roman" w:cs="Times New Roman"/>
          <w:sz w:val="24"/>
        </w:rPr>
        <w:t>qRT</w:t>
      </w:r>
      <w:proofErr w:type="spellEnd"/>
      <w:r w:rsidR="009972B1" w:rsidRPr="00A63AAD">
        <w:rPr>
          <w:rFonts w:ascii="Times New Roman" w:hAnsi="Times New Roman" w:cs="Times New Roman"/>
          <w:sz w:val="24"/>
        </w:rPr>
        <w:t>-PCR</w:t>
      </w:r>
      <w:r w:rsidR="009972B1" w:rsidRPr="00A63AAD">
        <w:rPr>
          <w:rFonts w:ascii="Times New Roman" w:hAnsi="Times New Roman" w:cs="Times New Roman"/>
          <w:sz w:val="24"/>
          <w:szCs w:val="24"/>
        </w:rPr>
        <w:t>.</w:t>
      </w:r>
      <w:r w:rsidR="004273A3" w:rsidRPr="00A63AAD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13754D" w:rsidRPr="0013754D">
        <w:rPr>
          <w:rFonts w:ascii="Times New Roman" w:hAnsi="Times New Roman" w:cs="Times New Roman" w:hint="eastAsia"/>
          <w:b/>
          <w:sz w:val="24"/>
          <w:szCs w:val="24"/>
        </w:rPr>
        <w:t>b</w:t>
      </w:r>
      <w:proofErr w:type="gramEnd"/>
      <w:r w:rsidR="004273A3" w:rsidRPr="00A63AAD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287817" w:rsidRPr="00A63AAD">
        <w:rPr>
          <w:rFonts w:ascii="Times New Roman" w:hAnsi="Times New Roman" w:cs="Times New Roman" w:hint="eastAsia"/>
          <w:sz w:val="24"/>
        </w:rPr>
        <w:t xml:space="preserve">TREM2 </w:t>
      </w:r>
      <w:r w:rsidR="009972B1" w:rsidRPr="00A63AAD">
        <w:rPr>
          <w:rFonts w:ascii="Times New Roman" w:hAnsi="Times New Roman" w:cs="Times New Roman"/>
          <w:sz w:val="24"/>
        </w:rPr>
        <w:t>protein level</w:t>
      </w:r>
      <w:r w:rsidR="009972B1" w:rsidRPr="00A63AAD">
        <w:rPr>
          <w:rFonts w:ascii="Times New Roman" w:hAnsi="Times New Roman" w:cs="Times New Roman" w:hint="eastAsia"/>
          <w:sz w:val="24"/>
        </w:rPr>
        <w:t>s</w:t>
      </w:r>
      <w:r w:rsidR="004273A3" w:rsidRPr="00A63AAD">
        <w:rPr>
          <w:rFonts w:ascii="Times New Roman" w:hAnsi="Times New Roman" w:cs="Times New Roman" w:hint="eastAsia"/>
          <w:sz w:val="24"/>
        </w:rPr>
        <w:t xml:space="preserve"> </w:t>
      </w:r>
      <w:r w:rsidR="004273A3" w:rsidRPr="00A63AAD">
        <w:rPr>
          <w:rFonts w:ascii="Times New Roman" w:hAnsi="Times New Roman" w:cs="Times New Roman"/>
          <w:sz w:val="24"/>
        </w:rPr>
        <w:t xml:space="preserve">in the </w:t>
      </w:r>
      <w:r w:rsidR="004273A3" w:rsidRPr="00A63AAD">
        <w:rPr>
          <w:rFonts w:ascii="Times New Roman" w:hAnsi="Times New Roman" w:cs="Times New Roman" w:hint="eastAsia"/>
          <w:sz w:val="24"/>
        </w:rPr>
        <w:t xml:space="preserve">cortex and </w:t>
      </w:r>
      <w:r w:rsidR="004273A3" w:rsidRPr="00A63AAD">
        <w:rPr>
          <w:rFonts w:ascii="Times New Roman" w:hAnsi="Times New Roman" w:cs="Times New Roman"/>
          <w:sz w:val="24"/>
        </w:rPr>
        <w:t>hippocampus</w:t>
      </w:r>
      <w:r w:rsidR="009972B1" w:rsidRPr="00A63AAD">
        <w:rPr>
          <w:rFonts w:ascii="Times New Roman" w:hAnsi="Times New Roman" w:cs="Times New Roman"/>
          <w:sz w:val="24"/>
          <w:szCs w:val="24"/>
        </w:rPr>
        <w:t xml:space="preserve"> were assessed by</w:t>
      </w:r>
      <w:r w:rsidR="00544518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9972B1" w:rsidRPr="00A63AAD">
        <w:rPr>
          <w:rFonts w:ascii="Times New Roman" w:hAnsi="Times New Roman" w:cs="Times New Roman" w:hint="eastAsia"/>
          <w:sz w:val="24"/>
        </w:rPr>
        <w:t>w</w:t>
      </w:r>
      <w:r w:rsidR="009972B1" w:rsidRPr="00A63AAD">
        <w:rPr>
          <w:rFonts w:ascii="Times New Roman" w:hAnsi="Times New Roman" w:cs="Times New Roman"/>
          <w:sz w:val="24"/>
        </w:rPr>
        <w:t>estern blo</w:t>
      </w:r>
      <w:r w:rsidR="009972B1" w:rsidRPr="00A63AAD">
        <w:rPr>
          <w:rFonts w:ascii="Times New Roman" w:hAnsi="Times New Roman" w:cs="Times New Roman" w:hint="eastAsia"/>
          <w:sz w:val="24"/>
        </w:rPr>
        <w:t>t</w:t>
      </w:r>
      <w:r w:rsidR="009972B1" w:rsidRPr="00A63AAD">
        <w:rPr>
          <w:rFonts w:ascii="Times New Roman" w:hAnsi="Times New Roman" w:cs="Times New Roman"/>
          <w:sz w:val="24"/>
        </w:rPr>
        <w:t>t</w:t>
      </w:r>
      <w:r w:rsidR="009972B1" w:rsidRPr="00A63AAD">
        <w:rPr>
          <w:rFonts w:ascii="Times New Roman" w:hAnsi="Times New Roman" w:cs="Times New Roman" w:hint="eastAsia"/>
          <w:sz w:val="24"/>
        </w:rPr>
        <w:t>ing</w:t>
      </w:r>
      <w:r w:rsidR="009972B1" w:rsidRPr="00A63AAD">
        <w:rPr>
          <w:rFonts w:ascii="Times New Roman" w:hAnsi="Times New Roman" w:cs="Times New Roman"/>
          <w:sz w:val="24"/>
          <w:szCs w:val="24"/>
        </w:rPr>
        <w:t>.</w:t>
      </w:r>
      <w:r w:rsidR="008B483F" w:rsidRPr="00A63AAD">
        <w:rPr>
          <w:rFonts w:ascii="Times New Roman" w:hAnsi="Times New Roman" w:cs="Times New Roman" w:hint="eastAsia"/>
          <w:i/>
          <w:sz w:val="24"/>
          <w:szCs w:val="24"/>
        </w:rPr>
        <w:t xml:space="preserve"> </w:t>
      </w:r>
      <w:r w:rsidR="008B483F" w:rsidRPr="00A63AAD">
        <w:rPr>
          <w:rFonts w:ascii="Times New Roman" w:hAnsi="Times New Roman" w:cs="Times New Roman"/>
          <w:i/>
          <w:sz w:val="24"/>
          <w:szCs w:val="24"/>
        </w:rPr>
        <w:t>n</w:t>
      </w:r>
      <w:r w:rsidR="008B483F" w:rsidRPr="00A63AAD">
        <w:rPr>
          <w:rFonts w:ascii="Times New Roman" w:hAnsi="Times New Roman" w:cs="Times New Roman"/>
          <w:sz w:val="24"/>
          <w:szCs w:val="24"/>
        </w:rPr>
        <w:t xml:space="preserve"> = </w:t>
      </w:r>
      <w:r w:rsidR="008B483F" w:rsidRPr="00A63AAD">
        <w:rPr>
          <w:rFonts w:ascii="Times New Roman" w:hAnsi="Times New Roman" w:cs="Times New Roman" w:hint="eastAsia"/>
          <w:sz w:val="24"/>
          <w:szCs w:val="24"/>
        </w:rPr>
        <w:t>5</w:t>
      </w:r>
      <w:r w:rsidR="008B483F" w:rsidRPr="00A63AAD">
        <w:rPr>
          <w:rFonts w:ascii="Times New Roman" w:hAnsi="Times New Roman" w:cs="Times New Roman"/>
          <w:sz w:val="24"/>
          <w:szCs w:val="24"/>
        </w:rPr>
        <w:t xml:space="preserve">. </w:t>
      </w:r>
      <w:r w:rsidR="009972B1" w:rsidRPr="00A63AAD">
        <w:rPr>
          <w:rFonts w:ascii="Times New Roman" w:hAnsi="Times New Roman" w:cs="Times New Roman"/>
          <w:kern w:val="0"/>
          <w:sz w:val="24"/>
          <w:szCs w:val="24"/>
        </w:rPr>
        <w:t>Data were presented as mean ± SD</w:t>
      </w:r>
      <w:r w:rsidR="009972B1" w:rsidRPr="00A63AAD">
        <w:rPr>
          <w:rFonts w:ascii="Times New Roman" w:hAnsi="Times New Roman" w:cs="Times New Roman"/>
          <w:sz w:val="24"/>
          <w:szCs w:val="24"/>
        </w:rPr>
        <w:t xml:space="preserve"> and analyzed by one-way ANOVA followed by Tukey’s post-hoc tests. </w:t>
      </w:r>
      <w:proofErr w:type="gramStart"/>
      <w:r w:rsidR="009972B1" w:rsidRPr="00A63AAD">
        <w:rPr>
          <w:rFonts w:ascii="Times New Roman" w:hAnsi="Times New Roman" w:cs="Times New Roman"/>
          <w:i/>
          <w:sz w:val="24"/>
          <w:szCs w:val="24"/>
          <w:vertAlign w:val="superscript"/>
        </w:rPr>
        <w:t>##</w:t>
      </w:r>
      <w:r w:rsidR="009972B1" w:rsidRPr="00A63AAD">
        <w:rPr>
          <w:rFonts w:ascii="Times New Roman" w:hAnsi="Times New Roman" w:cs="Times New Roman"/>
          <w:i/>
          <w:sz w:val="24"/>
          <w:szCs w:val="24"/>
        </w:rPr>
        <w:t>p</w:t>
      </w:r>
      <w:r w:rsidR="009972B1" w:rsidRPr="00A63AAD">
        <w:rPr>
          <w:rFonts w:ascii="Times New Roman" w:hAnsi="Times New Roman" w:cs="Times New Roman"/>
          <w:sz w:val="24"/>
          <w:szCs w:val="24"/>
        </w:rPr>
        <w:t xml:space="preserve"> &lt; 0.01 vs. APP/PS1</w:t>
      </w:r>
      <w:r w:rsidR="00544518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9972B1" w:rsidRPr="00A63AAD">
        <w:rPr>
          <w:rFonts w:ascii="Times New Roman" w:hAnsi="Times New Roman" w:cs="Times New Roman"/>
          <w:sz w:val="24"/>
          <w:szCs w:val="24"/>
        </w:rPr>
        <w:t>group.</w:t>
      </w:r>
      <w:proofErr w:type="gramEnd"/>
    </w:p>
    <w:p w:rsidR="00A93AFE" w:rsidRPr="00A63AAD" w:rsidRDefault="00F94CE1" w:rsidP="005B0BF6">
      <w:pPr>
        <w:spacing w:line="480" w:lineRule="auto"/>
        <w:ind w:left="360" w:hangingChars="150" w:hanging="360"/>
        <w:jc w:val="left"/>
        <w:rPr>
          <w:rFonts w:ascii="Times New Roman" w:hAnsi="Times New Roman" w:cs="Times New Roman"/>
          <w:sz w:val="24"/>
          <w:szCs w:val="24"/>
        </w:rPr>
      </w:pPr>
      <w:r w:rsidRPr="00A63AAD">
        <w:rPr>
          <w:rFonts w:ascii="Times New Roman" w:hAnsi="Times New Roman" w:cs="Times New Roman" w:hint="eastAsia"/>
          <w:b/>
          <w:sz w:val="24"/>
        </w:rPr>
        <w:t>Supplementary Fig</w:t>
      </w:r>
      <w:r w:rsidRPr="00A63AAD">
        <w:rPr>
          <w:rFonts w:ascii="Times New Roman" w:hAnsi="Times New Roman" w:cs="Times New Roman"/>
          <w:b/>
          <w:sz w:val="24"/>
        </w:rPr>
        <w:t xml:space="preserve">. </w:t>
      </w:r>
      <w:r w:rsidR="009972B1" w:rsidRPr="00A63AAD">
        <w:rPr>
          <w:rFonts w:ascii="Times New Roman" w:hAnsi="Times New Roman" w:cs="Times New Roman" w:hint="eastAsia"/>
          <w:b/>
          <w:sz w:val="24"/>
        </w:rPr>
        <w:t>2</w:t>
      </w:r>
      <w:r w:rsidR="00C76F19" w:rsidRPr="00A63AAD">
        <w:rPr>
          <w:rFonts w:ascii="Times New Roman" w:hAnsi="Times New Roman" w:cs="Times New Roman" w:hint="eastAsia"/>
          <w:b/>
          <w:sz w:val="24"/>
        </w:rPr>
        <w:t xml:space="preserve"> </w:t>
      </w:r>
      <w:r w:rsidR="00983700" w:rsidRPr="00A63AAD">
        <w:rPr>
          <w:rFonts w:ascii="Times New Roman" w:hAnsi="Times New Roman" w:cs="Times New Roman" w:hint="eastAsia"/>
          <w:sz w:val="24"/>
        </w:rPr>
        <w:t xml:space="preserve">TREM2 </w:t>
      </w:r>
      <w:r w:rsidR="00983700" w:rsidRPr="00A63AAD">
        <w:rPr>
          <w:rFonts w:ascii="Times New Roman" w:hAnsi="Times New Roman" w:cs="Times New Roman"/>
          <w:sz w:val="24"/>
        </w:rPr>
        <w:t>expression level</w:t>
      </w:r>
      <w:r w:rsidR="00983700" w:rsidRPr="00A63AAD">
        <w:rPr>
          <w:rFonts w:ascii="Times New Roman" w:hAnsi="Times New Roman" w:cs="Times New Roman" w:hint="eastAsia"/>
          <w:sz w:val="24"/>
        </w:rPr>
        <w:t>s</w:t>
      </w:r>
      <w:r w:rsidR="00983700" w:rsidRPr="00A63AAD">
        <w:rPr>
          <w:rFonts w:ascii="Times New Roman" w:hAnsi="Times New Roman" w:cs="Times New Roman"/>
          <w:sz w:val="24"/>
        </w:rPr>
        <w:t xml:space="preserve"> in</w:t>
      </w:r>
      <w:r w:rsidR="00097035" w:rsidRPr="00A63AAD">
        <w:rPr>
          <w:rFonts w:ascii="Times New Roman" w:hAnsi="Times New Roman" w:cs="Times New Roman" w:hint="eastAsia"/>
          <w:sz w:val="24"/>
        </w:rPr>
        <w:t xml:space="preserve"> </w:t>
      </w:r>
      <w:r w:rsidR="00281D45" w:rsidRPr="00A63AAD">
        <w:rPr>
          <w:rFonts w:ascii="Times New Roman" w:eastAsia="宋体" w:hAnsi="Times New Roman" w:cs="Times New Roman"/>
          <w:sz w:val="24"/>
          <w:szCs w:val="24"/>
        </w:rPr>
        <w:t>BV2</w:t>
      </w:r>
      <w:r w:rsidR="00097035" w:rsidRPr="00A63AAD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281D45" w:rsidRPr="00A63AAD">
        <w:rPr>
          <w:rFonts w:ascii="Times New Roman" w:eastAsia="宋体" w:hAnsi="Times New Roman" w:cs="Times New Roman"/>
          <w:sz w:val="24"/>
          <w:szCs w:val="24"/>
        </w:rPr>
        <w:t>cells</w:t>
      </w:r>
      <w:r w:rsidR="001F2C05" w:rsidRPr="00A63AAD">
        <w:rPr>
          <w:rFonts w:ascii="Times New Roman" w:eastAsia="宋体" w:hAnsi="Times New Roman" w:cs="Times New Roman" w:hint="eastAsia"/>
          <w:sz w:val="24"/>
          <w:szCs w:val="24"/>
        </w:rPr>
        <w:t xml:space="preserve"> </w:t>
      </w:r>
      <w:r w:rsidR="001F2C05" w:rsidRPr="00A63AAD">
        <w:rPr>
          <w:rFonts w:ascii="Times New Roman" w:eastAsia="宋体" w:hAnsi="Times New Roman" w:cs="Times New Roman"/>
          <w:sz w:val="24"/>
          <w:szCs w:val="24"/>
        </w:rPr>
        <w:t>after</w:t>
      </w:r>
      <w:r w:rsidR="0071730E" w:rsidRPr="00A63AAD">
        <w:rPr>
          <w:rFonts w:ascii="Times New Roman" w:eastAsia="宋体" w:hAnsi="Times New Roman" w:cs="Times New Roman"/>
          <w:sz w:val="24"/>
          <w:szCs w:val="24"/>
        </w:rPr>
        <w:t xml:space="preserve"> transduction with </w:t>
      </w:r>
      <w:r w:rsidR="0071730E" w:rsidRPr="00A63AAD">
        <w:rPr>
          <w:rFonts w:ascii="Times New Roman" w:hAnsi="Times New Roman" w:cs="Times New Roman"/>
          <w:kern w:val="0"/>
          <w:sz w:val="24"/>
          <w:szCs w:val="24"/>
        </w:rPr>
        <w:t>lentiviral particles</w:t>
      </w:r>
      <w:r w:rsidR="0071730E" w:rsidRPr="00A63AAD">
        <w:rPr>
          <w:rFonts w:ascii="Times New Roman" w:hAnsi="Times New Roman" w:cs="Times New Roman"/>
          <w:sz w:val="24"/>
          <w:szCs w:val="24"/>
        </w:rPr>
        <w:t xml:space="preserve"> containing </w:t>
      </w:r>
      <w:r w:rsidR="00983700" w:rsidRPr="00A63AAD">
        <w:rPr>
          <w:rFonts w:ascii="Times New Roman" w:hAnsi="Times New Roman" w:cs="Times New Roman"/>
          <w:sz w:val="24"/>
          <w:szCs w:val="24"/>
        </w:rPr>
        <w:t>the control or</w:t>
      </w:r>
      <w:r w:rsidR="00983700" w:rsidRPr="00A63AAD">
        <w:rPr>
          <w:rFonts w:ascii="Times New Roman" w:hAnsi="Times New Roman" w:cs="Times New Roman" w:hint="eastAsia"/>
          <w:sz w:val="24"/>
          <w:szCs w:val="24"/>
        </w:rPr>
        <w:t xml:space="preserve"> TREM2 shRNA</w:t>
      </w:r>
      <w:r w:rsidR="00983700" w:rsidRPr="00A63AAD">
        <w:rPr>
          <w:rFonts w:ascii="Times New Roman" w:hAnsi="Times New Roman" w:cs="Times New Roman" w:hint="eastAsia"/>
          <w:kern w:val="0"/>
          <w:sz w:val="24"/>
          <w:szCs w:val="24"/>
        </w:rPr>
        <w:t>.</w:t>
      </w:r>
      <w:r w:rsidR="00281D45" w:rsidRPr="00A63AAD">
        <w:rPr>
          <w:rFonts w:ascii="Times New Roman" w:hAnsi="Times New Roman" w:cs="Times New Roman" w:hint="eastAsia"/>
          <w:sz w:val="24"/>
          <w:szCs w:val="24"/>
        </w:rPr>
        <w:t xml:space="preserve"> </w:t>
      </w:r>
      <w:proofErr w:type="gramStart"/>
      <w:r w:rsidR="0013754D" w:rsidRPr="0013754D">
        <w:rPr>
          <w:rFonts w:ascii="Times New Roman" w:hAnsi="Times New Roman" w:cs="Times New Roman" w:hint="eastAsia"/>
          <w:b/>
          <w:sz w:val="24"/>
          <w:szCs w:val="24"/>
        </w:rPr>
        <w:t>a</w:t>
      </w:r>
      <w:proofErr w:type="gramEnd"/>
      <w:r w:rsidR="00097035" w:rsidRPr="00A63AAD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983700" w:rsidRPr="00A63AAD">
        <w:rPr>
          <w:rFonts w:ascii="Times New Roman" w:hAnsi="Times New Roman" w:cs="Times New Roman" w:hint="eastAsia"/>
          <w:sz w:val="24"/>
        </w:rPr>
        <w:t xml:space="preserve">TREM2 </w:t>
      </w:r>
      <w:r w:rsidR="00983700" w:rsidRPr="00A63AAD">
        <w:rPr>
          <w:rFonts w:ascii="Times New Roman" w:hAnsi="Times New Roman" w:cs="Times New Roman"/>
          <w:sz w:val="24"/>
        </w:rPr>
        <w:t>mRNA level</w:t>
      </w:r>
      <w:r w:rsidR="00983700" w:rsidRPr="00A63AAD">
        <w:rPr>
          <w:rFonts w:ascii="Times New Roman" w:hAnsi="Times New Roman" w:cs="Times New Roman" w:hint="eastAsia"/>
          <w:sz w:val="24"/>
        </w:rPr>
        <w:t>s</w:t>
      </w:r>
      <w:r w:rsidR="00097035" w:rsidRPr="00A63AAD">
        <w:rPr>
          <w:rFonts w:ascii="Times New Roman" w:hAnsi="Times New Roman" w:cs="Times New Roman" w:hint="eastAsia"/>
          <w:sz w:val="24"/>
        </w:rPr>
        <w:t xml:space="preserve"> </w:t>
      </w:r>
      <w:r w:rsidR="00983700" w:rsidRPr="00A63AAD">
        <w:rPr>
          <w:rFonts w:ascii="Times New Roman" w:hAnsi="Times New Roman" w:cs="Times New Roman"/>
          <w:sz w:val="24"/>
        </w:rPr>
        <w:t xml:space="preserve">were determined by </w:t>
      </w:r>
      <w:proofErr w:type="spellStart"/>
      <w:r w:rsidR="00983700" w:rsidRPr="00A63AAD">
        <w:rPr>
          <w:rFonts w:ascii="Times New Roman" w:hAnsi="Times New Roman" w:cs="Times New Roman"/>
          <w:sz w:val="24"/>
        </w:rPr>
        <w:t>qRT</w:t>
      </w:r>
      <w:proofErr w:type="spellEnd"/>
      <w:r w:rsidR="00983700" w:rsidRPr="00A63AAD">
        <w:rPr>
          <w:rFonts w:ascii="Times New Roman" w:hAnsi="Times New Roman" w:cs="Times New Roman"/>
          <w:sz w:val="24"/>
        </w:rPr>
        <w:t xml:space="preserve">-PCR </w:t>
      </w:r>
      <w:r w:rsidR="001F2C05" w:rsidRPr="00A63AAD">
        <w:rPr>
          <w:rFonts w:ascii="Times New Roman" w:eastAsia="宋体" w:hAnsi="Times New Roman" w:cs="Times New Roman" w:hint="eastAsia"/>
          <w:sz w:val="24"/>
          <w:szCs w:val="24"/>
        </w:rPr>
        <w:t>at 48</w:t>
      </w:r>
      <w:r w:rsidR="007B689D" w:rsidRPr="00A63AAD">
        <w:rPr>
          <w:rFonts w:ascii="Times New Roman" w:eastAsia="宋体" w:hAnsi="Times New Roman" w:cs="Times New Roman" w:hint="eastAsia"/>
          <w:sz w:val="24"/>
          <w:szCs w:val="24"/>
        </w:rPr>
        <w:t xml:space="preserve"> h</w:t>
      </w:r>
      <w:r w:rsidR="001F2C05" w:rsidRPr="00A63AAD">
        <w:rPr>
          <w:rFonts w:ascii="Times New Roman" w:eastAsia="宋体" w:hAnsi="Times New Roman" w:cs="Times New Roman" w:hint="eastAsia"/>
          <w:sz w:val="24"/>
          <w:szCs w:val="24"/>
        </w:rPr>
        <w:t xml:space="preserve"> </w:t>
      </w:r>
      <w:r w:rsidR="001F2C05" w:rsidRPr="00A63AAD">
        <w:rPr>
          <w:rFonts w:ascii="Times New Roman" w:eastAsia="宋体" w:hAnsi="Times New Roman" w:cs="Times New Roman"/>
          <w:sz w:val="24"/>
          <w:szCs w:val="24"/>
        </w:rPr>
        <w:t>after</w:t>
      </w:r>
      <w:r w:rsidR="001F2C05" w:rsidRPr="00A63AAD">
        <w:rPr>
          <w:rFonts w:ascii="Times New Roman" w:eastAsia="宋体" w:hAnsi="Times New Roman" w:cs="Times New Roman" w:hint="eastAsia"/>
          <w:sz w:val="24"/>
          <w:szCs w:val="24"/>
        </w:rPr>
        <w:t xml:space="preserve"> </w:t>
      </w:r>
      <w:r w:rsidR="001F2C05" w:rsidRPr="00A63AAD">
        <w:rPr>
          <w:rFonts w:ascii="Times New Roman" w:eastAsia="宋体" w:hAnsi="Times New Roman" w:cs="Times New Roman"/>
          <w:sz w:val="24"/>
          <w:szCs w:val="24"/>
        </w:rPr>
        <w:t>transduction</w:t>
      </w:r>
      <w:r w:rsidR="001F2C05" w:rsidRPr="00A63AAD">
        <w:rPr>
          <w:rFonts w:ascii="Times New Roman" w:eastAsia="宋体" w:hAnsi="Times New Roman" w:cs="Times New Roman" w:hint="eastAsia"/>
          <w:sz w:val="24"/>
          <w:szCs w:val="24"/>
        </w:rPr>
        <w:t>.</w:t>
      </w:r>
      <w:r w:rsidR="0013754D">
        <w:rPr>
          <w:rFonts w:ascii="Times New Roman" w:eastAsia="宋体" w:hAnsi="Times New Roman" w:cs="Times New Roman" w:hint="eastAsia"/>
          <w:sz w:val="24"/>
          <w:szCs w:val="24"/>
        </w:rPr>
        <w:t xml:space="preserve"> </w:t>
      </w:r>
      <w:bookmarkStart w:id="0" w:name="_GoBack"/>
      <w:proofErr w:type="gramStart"/>
      <w:r w:rsidR="0013754D" w:rsidRPr="0013754D">
        <w:rPr>
          <w:rFonts w:ascii="Times New Roman" w:hAnsi="Times New Roman" w:cs="Times New Roman" w:hint="eastAsia"/>
          <w:b/>
          <w:sz w:val="24"/>
          <w:szCs w:val="24"/>
        </w:rPr>
        <w:t>b</w:t>
      </w:r>
      <w:bookmarkEnd w:id="0"/>
      <w:proofErr w:type="gramEnd"/>
      <w:r w:rsidR="00097035" w:rsidRPr="00A63AAD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287817" w:rsidRPr="00A63AAD">
        <w:rPr>
          <w:rFonts w:ascii="Times New Roman" w:hAnsi="Times New Roman" w:cs="Times New Roman" w:hint="eastAsia"/>
          <w:sz w:val="24"/>
        </w:rPr>
        <w:t xml:space="preserve">TREM2 </w:t>
      </w:r>
      <w:r w:rsidR="00287817" w:rsidRPr="00A63AAD">
        <w:rPr>
          <w:rFonts w:ascii="Times New Roman" w:hAnsi="Times New Roman" w:cs="Times New Roman"/>
          <w:sz w:val="24"/>
        </w:rPr>
        <w:t>protein level</w:t>
      </w:r>
      <w:r w:rsidR="00287817" w:rsidRPr="00A63AAD">
        <w:rPr>
          <w:rFonts w:ascii="Times New Roman" w:hAnsi="Times New Roman" w:cs="Times New Roman" w:hint="eastAsia"/>
          <w:sz w:val="24"/>
        </w:rPr>
        <w:t>s</w:t>
      </w:r>
      <w:r w:rsidR="00287817" w:rsidRPr="00A63AAD">
        <w:rPr>
          <w:rFonts w:ascii="Times New Roman" w:eastAsia="宋体" w:hAnsi="Times New Roman" w:cs="Times New Roman" w:hint="eastAsia"/>
          <w:sz w:val="24"/>
          <w:szCs w:val="24"/>
        </w:rPr>
        <w:t xml:space="preserve"> </w:t>
      </w:r>
      <w:r w:rsidR="00287817" w:rsidRPr="00A63AAD">
        <w:rPr>
          <w:rFonts w:ascii="Times New Roman" w:eastAsia="宋体" w:hAnsi="Times New Roman" w:cs="Times New Roman"/>
          <w:sz w:val="24"/>
          <w:szCs w:val="24"/>
        </w:rPr>
        <w:t xml:space="preserve">were determined by western blotting </w:t>
      </w:r>
      <w:r w:rsidR="001F2C05" w:rsidRPr="00A63AAD">
        <w:rPr>
          <w:rFonts w:ascii="Times New Roman" w:eastAsia="宋体" w:hAnsi="Times New Roman" w:cs="Times New Roman" w:hint="eastAsia"/>
          <w:sz w:val="24"/>
          <w:szCs w:val="24"/>
        </w:rPr>
        <w:t>at 72</w:t>
      </w:r>
      <w:r w:rsidR="007B689D" w:rsidRPr="00A63AAD">
        <w:rPr>
          <w:rFonts w:ascii="Times New Roman" w:eastAsia="宋体" w:hAnsi="Times New Roman" w:cs="Times New Roman" w:hint="eastAsia"/>
          <w:sz w:val="24"/>
          <w:szCs w:val="24"/>
        </w:rPr>
        <w:t xml:space="preserve"> h</w:t>
      </w:r>
      <w:r w:rsidR="001F2C05" w:rsidRPr="00A63AAD">
        <w:rPr>
          <w:rFonts w:ascii="Times New Roman" w:eastAsia="宋体" w:hAnsi="Times New Roman" w:cs="Times New Roman" w:hint="eastAsia"/>
          <w:sz w:val="24"/>
          <w:szCs w:val="24"/>
        </w:rPr>
        <w:t xml:space="preserve"> </w:t>
      </w:r>
      <w:r w:rsidR="001F2C05" w:rsidRPr="00A63AAD">
        <w:rPr>
          <w:rFonts w:ascii="Times New Roman" w:eastAsia="宋体" w:hAnsi="Times New Roman" w:cs="Times New Roman"/>
          <w:sz w:val="24"/>
          <w:szCs w:val="24"/>
        </w:rPr>
        <w:t>after</w:t>
      </w:r>
      <w:r w:rsidR="001F2C05" w:rsidRPr="00A63AAD">
        <w:rPr>
          <w:rFonts w:ascii="Times New Roman" w:eastAsia="宋体" w:hAnsi="Times New Roman" w:cs="Times New Roman" w:hint="eastAsia"/>
          <w:sz w:val="24"/>
          <w:szCs w:val="24"/>
        </w:rPr>
        <w:t xml:space="preserve"> </w:t>
      </w:r>
      <w:r w:rsidR="001F2C05" w:rsidRPr="00A63AAD">
        <w:rPr>
          <w:rFonts w:ascii="Times New Roman" w:eastAsia="宋体" w:hAnsi="Times New Roman" w:cs="Times New Roman"/>
          <w:sz w:val="24"/>
          <w:szCs w:val="24"/>
        </w:rPr>
        <w:t>transduction</w:t>
      </w:r>
      <w:r w:rsidR="001F2C05" w:rsidRPr="00A63AAD">
        <w:rPr>
          <w:rFonts w:ascii="Times New Roman" w:eastAsia="宋体" w:hAnsi="Times New Roman" w:cs="Times New Roman" w:hint="eastAsia"/>
          <w:sz w:val="24"/>
          <w:szCs w:val="24"/>
        </w:rPr>
        <w:t>.</w:t>
      </w:r>
      <w:r w:rsidR="001F2C05" w:rsidRPr="00A63AAD">
        <w:rPr>
          <w:rFonts w:ascii="Times New Roman" w:hAnsi="Times New Roman" w:cs="Times New Roman"/>
          <w:i/>
          <w:sz w:val="24"/>
        </w:rPr>
        <w:t xml:space="preserve"> </w:t>
      </w:r>
      <w:r w:rsidR="001F2C05" w:rsidRPr="00A63AAD">
        <w:rPr>
          <w:rFonts w:ascii="Times New Roman" w:hAnsi="Times New Roman" w:cs="Times New Roman"/>
          <w:i/>
          <w:sz w:val="24"/>
          <w:szCs w:val="24"/>
        </w:rPr>
        <w:t>n</w:t>
      </w:r>
      <w:r w:rsidR="001F2C05" w:rsidRPr="00A63AAD">
        <w:rPr>
          <w:rFonts w:ascii="Times New Roman" w:hAnsi="Times New Roman" w:cs="Times New Roman"/>
          <w:sz w:val="24"/>
          <w:szCs w:val="24"/>
        </w:rPr>
        <w:t xml:space="preserve"> = </w:t>
      </w:r>
      <w:r w:rsidR="001F2C05" w:rsidRPr="00A63AAD">
        <w:rPr>
          <w:rFonts w:ascii="Times New Roman" w:hAnsi="Times New Roman" w:cs="Times New Roman" w:hint="eastAsia"/>
          <w:sz w:val="24"/>
          <w:szCs w:val="24"/>
        </w:rPr>
        <w:t>5</w:t>
      </w:r>
      <w:r w:rsidR="001F2C05" w:rsidRPr="00A63AAD">
        <w:rPr>
          <w:rFonts w:ascii="Times New Roman" w:hAnsi="Times New Roman" w:cs="Times New Roman"/>
          <w:sz w:val="24"/>
          <w:szCs w:val="24"/>
        </w:rPr>
        <w:t xml:space="preserve">. </w:t>
      </w:r>
      <w:r w:rsidR="00D35560" w:rsidRPr="00A63AAD">
        <w:rPr>
          <w:rFonts w:ascii="Times New Roman" w:hAnsi="Times New Roman" w:cs="Times New Roman"/>
          <w:kern w:val="0"/>
          <w:sz w:val="24"/>
          <w:szCs w:val="24"/>
        </w:rPr>
        <w:t>Data were presented as mean ± SD</w:t>
      </w:r>
      <w:r w:rsidR="00D35560" w:rsidRPr="00A63AAD">
        <w:rPr>
          <w:rFonts w:ascii="Times New Roman" w:hAnsi="Times New Roman" w:cs="Times New Roman"/>
          <w:sz w:val="24"/>
          <w:szCs w:val="24"/>
        </w:rPr>
        <w:t xml:space="preserve"> and analyzed by one-way ANOVA followed by Tukey’s post-hoc tests.</w:t>
      </w:r>
      <w:r w:rsidR="006B7FFC" w:rsidRPr="00A63AAD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1F2C05" w:rsidRPr="00A63AAD">
        <w:rPr>
          <w:rFonts w:ascii="Times New Roman" w:hAnsi="Times New Roman" w:cs="Times New Roman"/>
          <w:i/>
          <w:sz w:val="24"/>
          <w:szCs w:val="24"/>
          <w:vertAlign w:val="superscript"/>
        </w:rPr>
        <w:t>##</w:t>
      </w:r>
      <w:r w:rsidR="001F2C05" w:rsidRPr="00A63AAD">
        <w:rPr>
          <w:rFonts w:ascii="Times New Roman" w:hAnsi="Times New Roman" w:cs="Times New Roman"/>
          <w:i/>
          <w:sz w:val="24"/>
          <w:szCs w:val="24"/>
        </w:rPr>
        <w:t>p</w:t>
      </w:r>
      <w:r w:rsidR="001F2C05" w:rsidRPr="00A63AAD">
        <w:rPr>
          <w:rFonts w:ascii="Times New Roman" w:hAnsi="Times New Roman" w:cs="Times New Roman"/>
          <w:sz w:val="24"/>
          <w:szCs w:val="24"/>
        </w:rPr>
        <w:t xml:space="preserve"> &lt; 0.01 vs. </w:t>
      </w:r>
      <w:r w:rsidR="001F2C05" w:rsidRPr="00A63AAD">
        <w:rPr>
          <w:rFonts w:ascii="Times New Roman" w:eastAsia="宋体" w:hAnsi="Times New Roman" w:cs="Times New Roman"/>
          <w:sz w:val="24"/>
          <w:szCs w:val="24"/>
        </w:rPr>
        <w:t>Aβ</w:t>
      </w:r>
      <w:r w:rsidR="001F2C05" w:rsidRPr="00A63AAD">
        <w:rPr>
          <w:rFonts w:ascii="Times New Roman" w:eastAsia="宋体" w:hAnsi="Times New Roman" w:cs="Times New Roman"/>
          <w:sz w:val="24"/>
          <w:szCs w:val="24"/>
          <w:vertAlign w:val="subscript"/>
        </w:rPr>
        <w:t>1–42</w:t>
      </w:r>
      <w:r w:rsidR="001F2C05" w:rsidRPr="00A63AAD">
        <w:rPr>
          <w:rFonts w:ascii="Times New Roman" w:eastAsia="宋体" w:hAnsi="Times New Roman" w:cs="Times New Roman" w:hint="eastAsia"/>
          <w:sz w:val="24"/>
          <w:szCs w:val="24"/>
          <w:vertAlign w:val="subscript"/>
        </w:rPr>
        <w:t xml:space="preserve"> </w:t>
      </w:r>
      <w:r w:rsidR="001F2C05" w:rsidRPr="00A63AAD">
        <w:rPr>
          <w:rFonts w:ascii="Times New Roman" w:hAnsi="Times New Roman" w:cs="Times New Roman"/>
          <w:sz w:val="24"/>
        </w:rPr>
        <w:t>treated cells</w:t>
      </w:r>
      <w:r w:rsidR="001F2C05" w:rsidRPr="00A63AAD">
        <w:rPr>
          <w:rFonts w:ascii="Times New Roman" w:hAnsi="Times New Roman" w:cs="Times New Roman"/>
          <w:sz w:val="24"/>
          <w:szCs w:val="24"/>
        </w:rPr>
        <w:t>.</w:t>
      </w:r>
    </w:p>
    <w:sectPr w:rsidR="00A93AFE" w:rsidRPr="00A63AAD" w:rsidSect="00A32867"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90529" w:rsidRDefault="00590529" w:rsidP="004C6B60">
      <w:r>
        <w:separator/>
      </w:r>
    </w:p>
  </w:endnote>
  <w:endnote w:type="continuationSeparator" w:id="0">
    <w:p w:rsidR="00590529" w:rsidRDefault="00590529" w:rsidP="004C6B6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dvOT863180fb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3045624"/>
      <w:docPartObj>
        <w:docPartGallery w:val="Page Numbers (Bottom of Page)"/>
        <w:docPartUnique/>
      </w:docPartObj>
    </w:sdtPr>
    <w:sdtEndPr/>
    <w:sdtContent>
      <w:p w:rsidR="006A2319" w:rsidRDefault="00F06BC7">
        <w:pPr>
          <w:pStyle w:val="a5"/>
          <w:jc w:val="center"/>
        </w:pPr>
        <w:r>
          <w:fldChar w:fldCharType="begin"/>
        </w:r>
        <w:r w:rsidR="005970E5">
          <w:instrText xml:space="preserve"> PAGE   \* MERGEFORMAT </w:instrText>
        </w:r>
        <w:r>
          <w:fldChar w:fldCharType="separate"/>
        </w:r>
        <w:r w:rsidR="0013754D" w:rsidRPr="0013754D">
          <w:rPr>
            <w:noProof/>
            <w:lang w:val="zh-CN"/>
          </w:rPr>
          <w:t>1</w:t>
        </w:r>
        <w:r>
          <w:rPr>
            <w:noProof/>
            <w:lang w:val="zh-CN"/>
          </w:rPr>
          <w:fldChar w:fldCharType="end"/>
        </w:r>
      </w:p>
    </w:sdtContent>
  </w:sdt>
  <w:p w:rsidR="006A2319" w:rsidRDefault="006A2319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90529" w:rsidRDefault="00590529" w:rsidP="004C6B60">
      <w:r>
        <w:separator/>
      </w:r>
    </w:p>
  </w:footnote>
  <w:footnote w:type="continuationSeparator" w:id="0">
    <w:p w:rsidR="00590529" w:rsidRDefault="00590529" w:rsidP="004C6B6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8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0E180C"/>
    <w:rsid w:val="0000311C"/>
    <w:rsid w:val="00017388"/>
    <w:rsid w:val="00025821"/>
    <w:rsid w:val="00045809"/>
    <w:rsid w:val="00054844"/>
    <w:rsid w:val="0006031C"/>
    <w:rsid w:val="000649F2"/>
    <w:rsid w:val="00064E00"/>
    <w:rsid w:val="0007251A"/>
    <w:rsid w:val="000850A8"/>
    <w:rsid w:val="00086C38"/>
    <w:rsid w:val="000938CF"/>
    <w:rsid w:val="00097035"/>
    <w:rsid w:val="000A73F4"/>
    <w:rsid w:val="000A7FEB"/>
    <w:rsid w:val="000C31D9"/>
    <w:rsid w:val="000D5009"/>
    <w:rsid w:val="000E180C"/>
    <w:rsid w:val="000F587C"/>
    <w:rsid w:val="00105B07"/>
    <w:rsid w:val="001346A2"/>
    <w:rsid w:val="0013754D"/>
    <w:rsid w:val="001417C0"/>
    <w:rsid w:val="00142B3A"/>
    <w:rsid w:val="0014342F"/>
    <w:rsid w:val="00160327"/>
    <w:rsid w:val="00160E09"/>
    <w:rsid w:val="00170937"/>
    <w:rsid w:val="00171C23"/>
    <w:rsid w:val="00174A21"/>
    <w:rsid w:val="0017798D"/>
    <w:rsid w:val="00182439"/>
    <w:rsid w:val="001843E9"/>
    <w:rsid w:val="001922DD"/>
    <w:rsid w:val="001969C4"/>
    <w:rsid w:val="001A0AF5"/>
    <w:rsid w:val="001A0B00"/>
    <w:rsid w:val="001B3605"/>
    <w:rsid w:val="001C3DC5"/>
    <w:rsid w:val="001F2C05"/>
    <w:rsid w:val="001F6B17"/>
    <w:rsid w:val="00202998"/>
    <w:rsid w:val="00205624"/>
    <w:rsid w:val="00217964"/>
    <w:rsid w:val="00232D2F"/>
    <w:rsid w:val="00244AC0"/>
    <w:rsid w:val="002717B8"/>
    <w:rsid w:val="00281D45"/>
    <w:rsid w:val="00281F32"/>
    <w:rsid w:val="00287817"/>
    <w:rsid w:val="00287C2B"/>
    <w:rsid w:val="002A501B"/>
    <w:rsid w:val="002C22FA"/>
    <w:rsid w:val="002E477F"/>
    <w:rsid w:val="002E6322"/>
    <w:rsid w:val="002E6E96"/>
    <w:rsid w:val="002F0F07"/>
    <w:rsid w:val="002F1383"/>
    <w:rsid w:val="003173F8"/>
    <w:rsid w:val="00323B7A"/>
    <w:rsid w:val="00324821"/>
    <w:rsid w:val="00333FCE"/>
    <w:rsid w:val="003662AD"/>
    <w:rsid w:val="00372611"/>
    <w:rsid w:val="00375451"/>
    <w:rsid w:val="00377B9E"/>
    <w:rsid w:val="003808C3"/>
    <w:rsid w:val="00392B9A"/>
    <w:rsid w:val="003A5D43"/>
    <w:rsid w:val="003D00B3"/>
    <w:rsid w:val="003D3021"/>
    <w:rsid w:val="003E3F73"/>
    <w:rsid w:val="00406760"/>
    <w:rsid w:val="00420C78"/>
    <w:rsid w:val="00422C17"/>
    <w:rsid w:val="004273A3"/>
    <w:rsid w:val="00430BBF"/>
    <w:rsid w:val="00432033"/>
    <w:rsid w:val="00440D8C"/>
    <w:rsid w:val="004540C0"/>
    <w:rsid w:val="00463B56"/>
    <w:rsid w:val="00474016"/>
    <w:rsid w:val="0048579C"/>
    <w:rsid w:val="00491955"/>
    <w:rsid w:val="0049524E"/>
    <w:rsid w:val="004960C9"/>
    <w:rsid w:val="004969A0"/>
    <w:rsid w:val="004A5989"/>
    <w:rsid w:val="004B3ABA"/>
    <w:rsid w:val="004C5BFE"/>
    <w:rsid w:val="004C5F7F"/>
    <w:rsid w:val="004C6B60"/>
    <w:rsid w:val="004D02BC"/>
    <w:rsid w:val="004D27B9"/>
    <w:rsid w:val="004E376D"/>
    <w:rsid w:val="004E4117"/>
    <w:rsid w:val="004F2A24"/>
    <w:rsid w:val="004F51EE"/>
    <w:rsid w:val="005065C2"/>
    <w:rsid w:val="00513B33"/>
    <w:rsid w:val="00521518"/>
    <w:rsid w:val="00531FF1"/>
    <w:rsid w:val="00544518"/>
    <w:rsid w:val="00545BCD"/>
    <w:rsid w:val="005526EC"/>
    <w:rsid w:val="005757BD"/>
    <w:rsid w:val="00590529"/>
    <w:rsid w:val="005970E5"/>
    <w:rsid w:val="005A078A"/>
    <w:rsid w:val="005A50E8"/>
    <w:rsid w:val="005A6ADF"/>
    <w:rsid w:val="005A75B9"/>
    <w:rsid w:val="005B0BF6"/>
    <w:rsid w:val="005C00A6"/>
    <w:rsid w:val="005C757B"/>
    <w:rsid w:val="005C7A75"/>
    <w:rsid w:val="005D24AC"/>
    <w:rsid w:val="005D3FB8"/>
    <w:rsid w:val="005E05E0"/>
    <w:rsid w:val="005E29FE"/>
    <w:rsid w:val="005E5103"/>
    <w:rsid w:val="005F515C"/>
    <w:rsid w:val="005F7169"/>
    <w:rsid w:val="005F7929"/>
    <w:rsid w:val="0061096F"/>
    <w:rsid w:val="00613292"/>
    <w:rsid w:val="006154FC"/>
    <w:rsid w:val="00616CFF"/>
    <w:rsid w:val="00634893"/>
    <w:rsid w:val="00645E7B"/>
    <w:rsid w:val="00654B60"/>
    <w:rsid w:val="00666A2F"/>
    <w:rsid w:val="006716F8"/>
    <w:rsid w:val="00673A1D"/>
    <w:rsid w:val="006854D7"/>
    <w:rsid w:val="006964CE"/>
    <w:rsid w:val="006A2319"/>
    <w:rsid w:val="006A6C52"/>
    <w:rsid w:val="006B7FFC"/>
    <w:rsid w:val="006C3A01"/>
    <w:rsid w:val="006D2D7F"/>
    <w:rsid w:val="006D5C95"/>
    <w:rsid w:val="006E0793"/>
    <w:rsid w:val="00700963"/>
    <w:rsid w:val="00701167"/>
    <w:rsid w:val="0070360E"/>
    <w:rsid w:val="007132D3"/>
    <w:rsid w:val="0071730E"/>
    <w:rsid w:val="0072033D"/>
    <w:rsid w:val="00737169"/>
    <w:rsid w:val="007565A0"/>
    <w:rsid w:val="00763E9A"/>
    <w:rsid w:val="007662A5"/>
    <w:rsid w:val="00773CD3"/>
    <w:rsid w:val="00774B96"/>
    <w:rsid w:val="00774BDA"/>
    <w:rsid w:val="00781B08"/>
    <w:rsid w:val="00787ADB"/>
    <w:rsid w:val="007919C5"/>
    <w:rsid w:val="00794A9D"/>
    <w:rsid w:val="007A62EB"/>
    <w:rsid w:val="007A7FFC"/>
    <w:rsid w:val="007B3EDE"/>
    <w:rsid w:val="007B5338"/>
    <w:rsid w:val="007B689D"/>
    <w:rsid w:val="007E026D"/>
    <w:rsid w:val="007E0CA6"/>
    <w:rsid w:val="007E1FA5"/>
    <w:rsid w:val="007E6C25"/>
    <w:rsid w:val="007E6CEF"/>
    <w:rsid w:val="007E7FA4"/>
    <w:rsid w:val="008038FE"/>
    <w:rsid w:val="008145B3"/>
    <w:rsid w:val="00815CDC"/>
    <w:rsid w:val="0082608B"/>
    <w:rsid w:val="00840C8E"/>
    <w:rsid w:val="008676C5"/>
    <w:rsid w:val="008705E9"/>
    <w:rsid w:val="0087141D"/>
    <w:rsid w:val="00884D9E"/>
    <w:rsid w:val="008A1A53"/>
    <w:rsid w:val="008A6223"/>
    <w:rsid w:val="008B483F"/>
    <w:rsid w:val="008B48FC"/>
    <w:rsid w:val="008C2223"/>
    <w:rsid w:val="008C2825"/>
    <w:rsid w:val="008D33FD"/>
    <w:rsid w:val="008E2405"/>
    <w:rsid w:val="008E2F07"/>
    <w:rsid w:val="008F01E9"/>
    <w:rsid w:val="008F7E09"/>
    <w:rsid w:val="0091124B"/>
    <w:rsid w:val="009137DA"/>
    <w:rsid w:val="00913EFA"/>
    <w:rsid w:val="00920166"/>
    <w:rsid w:val="00921FC0"/>
    <w:rsid w:val="00937E09"/>
    <w:rsid w:val="00940F58"/>
    <w:rsid w:val="009444CB"/>
    <w:rsid w:val="00956CEB"/>
    <w:rsid w:val="00964C16"/>
    <w:rsid w:val="00966E60"/>
    <w:rsid w:val="00977049"/>
    <w:rsid w:val="00983700"/>
    <w:rsid w:val="00991EEF"/>
    <w:rsid w:val="009972B1"/>
    <w:rsid w:val="009A0104"/>
    <w:rsid w:val="009A030B"/>
    <w:rsid w:val="009A0B5C"/>
    <w:rsid w:val="009A0F2F"/>
    <w:rsid w:val="009A3BAE"/>
    <w:rsid w:val="009A575A"/>
    <w:rsid w:val="009A73A3"/>
    <w:rsid w:val="009C1AF0"/>
    <w:rsid w:val="009C7B44"/>
    <w:rsid w:val="009D0102"/>
    <w:rsid w:val="009D54D6"/>
    <w:rsid w:val="009E368F"/>
    <w:rsid w:val="009E74AA"/>
    <w:rsid w:val="009E7998"/>
    <w:rsid w:val="009F3CA1"/>
    <w:rsid w:val="009F3F4F"/>
    <w:rsid w:val="00A127CB"/>
    <w:rsid w:val="00A21F7E"/>
    <w:rsid w:val="00A22D22"/>
    <w:rsid w:val="00A26CB2"/>
    <w:rsid w:val="00A27CDA"/>
    <w:rsid w:val="00A32867"/>
    <w:rsid w:val="00A33B79"/>
    <w:rsid w:val="00A57C7F"/>
    <w:rsid w:val="00A63AAD"/>
    <w:rsid w:val="00A654C7"/>
    <w:rsid w:val="00A77421"/>
    <w:rsid w:val="00A83164"/>
    <w:rsid w:val="00A83EC0"/>
    <w:rsid w:val="00A90B2B"/>
    <w:rsid w:val="00A93110"/>
    <w:rsid w:val="00A93AFE"/>
    <w:rsid w:val="00A94CA1"/>
    <w:rsid w:val="00AA0CE7"/>
    <w:rsid w:val="00AC0C67"/>
    <w:rsid w:val="00AC108D"/>
    <w:rsid w:val="00AC5B64"/>
    <w:rsid w:val="00AE0563"/>
    <w:rsid w:val="00AE2BE7"/>
    <w:rsid w:val="00AE3236"/>
    <w:rsid w:val="00B15739"/>
    <w:rsid w:val="00B15A15"/>
    <w:rsid w:val="00B27591"/>
    <w:rsid w:val="00B37685"/>
    <w:rsid w:val="00B37BA2"/>
    <w:rsid w:val="00B46AAA"/>
    <w:rsid w:val="00B47D12"/>
    <w:rsid w:val="00B579D2"/>
    <w:rsid w:val="00B62B2D"/>
    <w:rsid w:val="00B701E0"/>
    <w:rsid w:val="00B8074D"/>
    <w:rsid w:val="00B80C64"/>
    <w:rsid w:val="00B837C1"/>
    <w:rsid w:val="00B9148F"/>
    <w:rsid w:val="00BB35CD"/>
    <w:rsid w:val="00BB3AFD"/>
    <w:rsid w:val="00BB61B2"/>
    <w:rsid w:val="00BC4199"/>
    <w:rsid w:val="00BE4108"/>
    <w:rsid w:val="00BF11E7"/>
    <w:rsid w:val="00BF533F"/>
    <w:rsid w:val="00BF6D9A"/>
    <w:rsid w:val="00C15D82"/>
    <w:rsid w:val="00C2175B"/>
    <w:rsid w:val="00C21DDE"/>
    <w:rsid w:val="00C239DC"/>
    <w:rsid w:val="00C60637"/>
    <w:rsid w:val="00C760E2"/>
    <w:rsid w:val="00C76F19"/>
    <w:rsid w:val="00C8054F"/>
    <w:rsid w:val="00C82325"/>
    <w:rsid w:val="00C8457F"/>
    <w:rsid w:val="00C94AA2"/>
    <w:rsid w:val="00C97B29"/>
    <w:rsid w:val="00CA1C66"/>
    <w:rsid w:val="00CA34EA"/>
    <w:rsid w:val="00CA3F74"/>
    <w:rsid w:val="00CA74D1"/>
    <w:rsid w:val="00CC24A3"/>
    <w:rsid w:val="00CE3200"/>
    <w:rsid w:val="00CE3C6F"/>
    <w:rsid w:val="00CE52D1"/>
    <w:rsid w:val="00CF5210"/>
    <w:rsid w:val="00D04FCF"/>
    <w:rsid w:val="00D13EA3"/>
    <w:rsid w:val="00D17589"/>
    <w:rsid w:val="00D21B85"/>
    <w:rsid w:val="00D24710"/>
    <w:rsid w:val="00D35560"/>
    <w:rsid w:val="00D43FCF"/>
    <w:rsid w:val="00D5771A"/>
    <w:rsid w:val="00D70EC6"/>
    <w:rsid w:val="00D811AA"/>
    <w:rsid w:val="00D81F55"/>
    <w:rsid w:val="00D8286A"/>
    <w:rsid w:val="00D94B51"/>
    <w:rsid w:val="00D953CC"/>
    <w:rsid w:val="00DA036F"/>
    <w:rsid w:val="00DA0CB0"/>
    <w:rsid w:val="00DA192A"/>
    <w:rsid w:val="00DC72B2"/>
    <w:rsid w:val="00DD121B"/>
    <w:rsid w:val="00DD2A2E"/>
    <w:rsid w:val="00DE216C"/>
    <w:rsid w:val="00DF2736"/>
    <w:rsid w:val="00DF7528"/>
    <w:rsid w:val="00DF7BF2"/>
    <w:rsid w:val="00E00A20"/>
    <w:rsid w:val="00E04ACC"/>
    <w:rsid w:val="00E10744"/>
    <w:rsid w:val="00E1279C"/>
    <w:rsid w:val="00E278E6"/>
    <w:rsid w:val="00E424B1"/>
    <w:rsid w:val="00E52751"/>
    <w:rsid w:val="00E56F7D"/>
    <w:rsid w:val="00E57D13"/>
    <w:rsid w:val="00E61A4D"/>
    <w:rsid w:val="00E6783C"/>
    <w:rsid w:val="00E85756"/>
    <w:rsid w:val="00E861E0"/>
    <w:rsid w:val="00E92EA9"/>
    <w:rsid w:val="00E97C6C"/>
    <w:rsid w:val="00EA4597"/>
    <w:rsid w:val="00EC0275"/>
    <w:rsid w:val="00EC038D"/>
    <w:rsid w:val="00EC4DF4"/>
    <w:rsid w:val="00ED2753"/>
    <w:rsid w:val="00EF63D3"/>
    <w:rsid w:val="00F00906"/>
    <w:rsid w:val="00F06BC7"/>
    <w:rsid w:val="00F20BB6"/>
    <w:rsid w:val="00F31148"/>
    <w:rsid w:val="00F4261E"/>
    <w:rsid w:val="00F54860"/>
    <w:rsid w:val="00F572E5"/>
    <w:rsid w:val="00F601F5"/>
    <w:rsid w:val="00F65F43"/>
    <w:rsid w:val="00F94CE1"/>
    <w:rsid w:val="00F94F08"/>
    <w:rsid w:val="00FB0B36"/>
    <w:rsid w:val="00FC0337"/>
    <w:rsid w:val="00FC25F8"/>
    <w:rsid w:val="00FC4FAF"/>
    <w:rsid w:val="00FD0573"/>
    <w:rsid w:val="00FD22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3286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Emphasis"/>
    <w:basedOn w:val="a0"/>
    <w:uiPriority w:val="20"/>
    <w:qFormat/>
    <w:rsid w:val="004D27B9"/>
    <w:rPr>
      <w:i/>
      <w:iCs/>
    </w:rPr>
  </w:style>
  <w:style w:type="paragraph" w:styleId="a4">
    <w:name w:val="header"/>
    <w:basedOn w:val="a"/>
    <w:link w:val="Char"/>
    <w:uiPriority w:val="99"/>
    <w:unhideWhenUsed/>
    <w:rsid w:val="004C6B6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4C6B60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4C6B6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4C6B60"/>
    <w:rPr>
      <w:sz w:val="18"/>
      <w:szCs w:val="18"/>
    </w:rPr>
  </w:style>
  <w:style w:type="paragraph" w:styleId="a6">
    <w:name w:val="Balloon Text"/>
    <w:basedOn w:val="a"/>
    <w:link w:val="Char1"/>
    <w:uiPriority w:val="99"/>
    <w:semiHidden/>
    <w:unhideWhenUsed/>
    <w:rsid w:val="00A93AFE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A93AFE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408</TotalTime>
  <Pages>1</Pages>
  <Words>136</Words>
  <Characters>776</Characters>
  <Application>Microsoft Office Word</Application>
  <DocSecurity>0</DocSecurity>
  <Lines>6</Lines>
  <Paragraphs>1</Paragraphs>
  <ScaleCrop>false</ScaleCrop>
  <Company>CHINA</Company>
  <LinksUpToDate>false</LinksUpToDate>
  <CharactersWithSpaces>911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dreamsummit</dc:creator>
  <cp:lastModifiedBy>yangweina</cp:lastModifiedBy>
  <cp:revision>127</cp:revision>
  <dcterms:created xsi:type="dcterms:W3CDTF">2019-11-18T12:39:00Z</dcterms:created>
  <dcterms:modified xsi:type="dcterms:W3CDTF">2021-02-17T09:44:00Z</dcterms:modified>
</cp:coreProperties>
</file>