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56B6" w:rsidRPr="00DE71E8" w:rsidRDefault="00AB56B6" w:rsidP="00AB56B6">
      <w:pPr>
        <w:autoSpaceDE w:val="0"/>
        <w:autoSpaceDN w:val="0"/>
        <w:adjustRightInd w:val="0"/>
        <w:spacing w:after="0" w:line="480" w:lineRule="auto"/>
        <w:jc w:val="both"/>
        <w:rPr>
          <w:rFonts w:cstheme="minorHAnsi"/>
          <w:b/>
          <w:sz w:val="20"/>
          <w:szCs w:val="20"/>
          <w:lang w:val="en-GB"/>
        </w:rPr>
      </w:pPr>
      <w:r>
        <w:rPr>
          <w:rFonts w:cstheme="minorHAnsi"/>
          <w:b/>
          <w:sz w:val="20"/>
          <w:szCs w:val="20"/>
          <w:lang w:val="en-US"/>
        </w:rPr>
        <w:t>Appendix 2</w:t>
      </w:r>
      <w:r w:rsidRPr="00DE71E8">
        <w:rPr>
          <w:rFonts w:cstheme="minorHAnsi"/>
          <w:b/>
          <w:sz w:val="20"/>
          <w:szCs w:val="20"/>
          <w:lang w:val="en-US"/>
        </w:rPr>
        <w:t xml:space="preserve">: </w:t>
      </w:r>
      <w:r w:rsidRPr="00DE71E8">
        <w:rPr>
          <w:rFonts w:cstheme="minorHAnsi"/>
          <w:b/>
          <w:sz w:val="20"/>
          <w:szCs w:val="20"/>
          <w:lang w:val="en-GB"/>
        </w:rPr>
        <w:t>An overview of the participating hospitals and inclusion- and exclusion criteria</w:t>
      </w:r>
    </w:p>
    <w:p w:rsidR="00AB56B6" w:rsidRPr="00DE71E8" w:rsidRDefault="00AB56B6" w:rsidP="00AB56B6">
      <w:pPr>
        <w:spacing w:after="0" w:line="480" w:lineRule="auto"/>
        <w:jc w:val="both"/>
        <w:rPr>
          <w:rFonts w:cstheme="minorHAnsi"/>
          <w:b/>
          <w:sz w:val="20"/>
          <w:szCs w:val="20"/>
          <w:lang w:val="en-GB"/>
        </w:rPr>
      </w:pPr>
    </w:p>
    <w:tbl>
      <w:tblPr>
        <w:tblStyle w:val="Onopgemaaktetabel4"/>
        <w:tblpPr w:leftFromText="141" w:rightFromText="141" w:vertAnchor="page" w:horzAnchor="margin" w:tblpY="2178"/>
        <w:tblW w:w="4248" w:type="dxa"/>
        <w:tblLayout w:type="fixed"/>
        <w:tblLook w:val="04A0" w:firstRow="1" w:lastRow="0" w:firstColumn="1" w:lastColumn="0" w:noHBand="0" w:noVBand="1"/>
      </w:tblPr>
      <w:tblGrid>
        <w:gridCol w:w="4248"/>
      </w:tblGrid>
      <w:tr w:rsidR="00AB56B6" w:rsidRPr="00DE71E8" w:rsidTr="009147C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</w:tcPr>
          <w:p w:rsidR="00AB56B6" w:rsidRPr="00DE71E8" w:rsidRDefault="00AB56B6" w:rsidP="009147CB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 xml:space="preserve">Table 2a. Participating </w:t>
            </w:r>
            <w:proofErr w:type="spellStart"/>
            <w:r>
              <w:rPr>
                <w:rFonts w:cstheme="minorHAnsi"/>
                <w:sz w:val="20"/>
                <w:szCs w:val="20"/>
                <w:lang w:val="en-US"/>
              </w:rPr>
              <w:t>Centres</w:t>
            </w:r>
            <w:proofErr w:type="spellEnd"/>
          </w:p>
        </w:tc>
      </w:tr>
      <w:tr w:rsidR="00AB56B6" w:rsidRPr="00DE71E8" w:rsidTr="009147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</w:tcPr>
          <w:p w:rsidR="00AB56B6" w:rsidRPr="00DE71E8" w:rsidRDefault="00AB56B6" w:rsidP="009147CB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cstheme="minorHAnsi"/>
                <w:sz w:val="20"/>
                <w:szCs w:val="20"/>
                <w:lang w:val="en-GB"/>
              </w:rPr>
            </w:pPr>
            <w:proofErr w:type="spellStart"/>
            <w:r w:rsidRPr="00DE71E8">
              <w:rPr>
                <w:rFonts w:cstheme="minorHAnsi"/>
                <w:b w:val="0"/>
                <w:sz w:val="20"/>
                <w:szCs w:val="20"/>
                <w:lang w:val="en-GB"/>
              </w:rPr>
              <w:t>Amphia</w:t>
            </w:r>
            <w:proofErr w:type="spellEnd"/>
            <w:r w:rsidRPr="00DE71E8">
              <w:rPr>
                <w:rFonts w:cstheme="minorHAnsi"/>
                <w:b w:val="0"/>
                <w:sz w:val="20"/>
                <w:szCs w:val="20"/>
                <w:lang w:val="en-GB"/>
              </w:rPr>
              <w:t>,</w:t>
            </w:r>
            <w:r>
              <w:rPr>
                <w:rFonts w:cstheme="minorHAnsi"/>
                <w:b w:val="0"/>
                <w:sz w:val="20"/>
                <w:szCs w:val="20"/>
                <w:lang w:val="en-GB"/>
              </w:rPr>
              <w:t xml:space="preserve"> Breda</w:t>
            </w:r>
          </w:p>
        </w:tc>
      </w:tr>
      <w:tr w:rsidR="00AB56B6" w:rsidRPr="00DE71E8" w:rsidTr="009147C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</w:tcPr>
          <w:p w:rsidR="00AB56B6" w:rsidRPr="00DE71E8" w:rsidRDefault="00AB56B6" w:rsidP="009147CB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cstheme="minorHAnsi"/>
                <w:b w:val="0"/>
                <w:sz w:val="20"/>
                <w:szCs w:val="20"/>
                <w:lang w:val="en-GB"/>
              </w:rPr>
            </w:pPr>
            <w:r w:rsidRPr="00DE71E8">
              <w:rPr>
                <w:rFonts w:cstheme="minorHAnsi"/>
                <w:b w:val="0"/>
                <w:sz w:val="20"/>
                <w:szCs w:val="20"/>
                <w:lang w:val="en-GB"/>
              </w:rPr>
              <w:t>Anna</w:t>
            </w:r>
            <w:r>
              <w:rPr>
                <w:rFonts w:cstheme="minorHAnsi"/>
                <w:b w:val="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cstheme="minorHAnsi"/>
                <w:b w:val="0"/>
                <w:sz w:val="20"/>
                <w:szCs w:val="20"/>
                <w:lang w:val="en-GB"/>
              </w:rPr>
              <w:t>Ziekenhuis</w:t>
            </w:r>
            <w:proofErr w:type="spellEnd"/>
            <w:r>
              <w:rPr>
                <w:rFonts w:cstheme="minorHAnsi"/>
                <w:b w:val="0"/>
                <w:sz w:val="20"/>
                <w:szCs w:val="20"/>
                <w:lang w:val="en-GB"/>
              </w:rPr>
              <w:t xml:space="preserve">, </w:t>
            </w:r>
            <w:proofErr w:type="spellStart"/>
            <w:r>
              <w:rPr>
                <w:rFonts w:cstheme="minorHAnsi"/>
                <w:b w:val="0"/>
                <w:sz w:val="20"/>
                <w:szCs w:val="20"/>
                <w:lang w:val="en-GB"/>
              </w:rPr>
              <w:t>Geldrop</w:t>
            </w:r>
            <w:proofErr w:type="spellEnd"/>
          </w:p>
        </w:tc>
      </w:tr>
      <w:tr w:rsidR="00AB56B6" w:rsidRPr="00DE71E8" w:rsidTr="009147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</w:tcPr>
          <w:p w:rsidR="00AB56B6" w:rsidRPr="00DE71E8" w:rsidRDefault="00AB56B6" w:rsidP="009147CB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cstheme="minorHAnsi"/>
                <w:b w:val="0"/>
                <w:sz w:val="20"/>
                <w:szCs w:val="20"/>
                <w:lang w:val="en-GB"/>
              </w:rPr>
            </w:pPr>
            <w:r w:rsidRPr="00DE71E8">
              <w:rPr>
                <w:rFonts w:cstheme="minorHAnsi"/>
                <w:b w:val="0"/>
                <w:sz w:val="20"/>
                <w:szCs w:val="20"/>
                <w:lang w:val="en-GB"/>
              </w:rPr>
              <w:t xml:space="preserve">OLVG, Amsterdam </w:t>
            </w:r>
          </w:p>
        </w:tc>
      </w:tr>
      <w:tr w:rsidR="00AB56B6" w:rsidRPr="00DE71E8" w:rsidTr="009147C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</w:tcPr>
          <w:p w:rsidR="00AB56B6" w:rsidRPr="00DE71E8" w:rsidRDefault="00AB56B6" w:rsidP="009147CB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cstheme="minorHAnsi"/>
                <w:b w:val="0"/>
                <w:sz w:val="20"/>
                <w:szCs w:val="20"/>
                <w:lang w:val="en-GB"/>
              </w:rPr>
            </w:pPr>
            <w:r w:rsidRPr="00DE71E8">
              <w:rPr>
                <w:rFonts w:cstheme="minorHAnsi"/>
                <w:b w:val="0"/>
                <w:sz w:val="20"/>
                <w:szCs w:val="20"/>
                <w:lang w:val="en-GB"/>
              </w:rPr>
              <w:t>MUMC, Maastricht</w:t>
            </w:r>
          </w:p>
        </w:tc>
      </w:tr>
      <w:tr w:rsidR="00AB56B6" w:rsidRPr="00DE71E8" w:rsidTr="009147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</w:tcPr>
          <w:p w:rsidR="00AB56B6" w:rsidRPr="00DE71E8" w:rsidRDefault="00AB56B6" w:rsidP="009147CB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cstheme="minorHAnsi"/>
                <w:b w:val="0"/>
                <w:sz w:val="20"/>
                <w:szCs w:val="20"/>
                <w:lang w:val="en-GB"/>
              </w:rPr>
            </w:pPr>
            <w:proofErr w:type="spellStart"/>
            <w:r w:rsidRPr="00DE71E8">
              <w:rPr>
                <w:rFonts w:cstheme="minorHAnsi"/>
                <w:b w:val="0"/>
                <w:sz w:val="20"/>
                <w:szCs w:val="20"/>
                <w:lang w:val="en-GB"/>
              </w:rPr>
              <w:t>ViaSana</w:t>
            </w:r>
            <w:proofErr w:type="spellEnd"/>
            <w:r w:rsidRPr="00DE71E8">
              <w:rPr>
                <w:rFonts w:cstheme="minorHAnsi"/>
                <w:b w:val="0"/>
                <w:sz w:val="20"/>
                <w:szCs w:val="20"/>
                <w:lang w:val="en-GB"/>
              </w:rPr>
              <w:t xml:space="preserve">, Mill </w:t>
            </w:r>
          </w:p>
        </w:tc>
      </w:tr>
      <w:tr w:rsidR="00AB56B6" w:rsidRPr="00DE71E8" w:rsidTr="009147C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</w:tcPr>
          <w:p w:rsidR="00AB56B6" w:rsidRPr="00DE71E8" w:rsidRDefault="00AB56B6" w:rsidP="009147CB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cstheme="minorHAnsi"/>
                <w:b w:val="0"/>
                <w:sz w:val="20"/>
                <w:szCs w:val="20"/>
                <w:lang w:val="en-GB"/>
              </w:rPr>
            </w:pPr>
            <w:proofErr w:type="spellStart"/>
            <w:r w:rsidRPr="00DE71E8">
              <w:rPr>
                <w:rFonts w:cstheme="minorHAnsi"/>
                <w:b w:val="0"/>
                <w:sz w:val="20"/>
                <w:szCs w:val="20"/>
                <w:lang w:val="en-GB"/>
              </w:rPr>
              <w:t>Flevoziekenhuis</w:t>
            </w:r>
            <w:proofErr w:type="spellEnd"/>
            <w:r w:rsidRPr="00DE71E8">
              <w:rPr>
                <w:rFonts w:cstheme="minorHAnsi"/>
                <w:b w:val="0"/>
                <w:sz w:val="20"/>
                <w:szCs w:val="20"/>
                <w:lang w:val="en-GB"/>
              </w:rPr>
              <w:t xml:space="preserve">, Almere </w:t>
            </w:r>
          </w:p>
        </w:tc>
      </w:tr>
      <w:tr w:rsidR="00AB56B6" w:rsidRPr="00DE71E8" w:rsidTr="009147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</w:tcPr>
          <w:p w:rsidR="00AB56B6" w:rsidRPr="00DE71E8" w:rsidRDefault="00AB56B6" w:rsidP="009147CB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cstheme="minorHAnsi"/>
                <w:b w:val="0"/>
                <w:sz w:val="20"/>
                <w:szCs w:val="20"/>
                <w:lang w:val="en-GB"/>
              </w:rPr>
            </w:pPr>
            <w:proofErr w:type="spellStart"/>
            <w:r w:rsidRPr="00DE71E8">
              <w:rPr>
                <w:rFonts w:cstheme="minorHAnsi"/>
                <w:b w:val="0"/>
                <w:sz w:val="20"/>
                <w:szCs w:val="20"/>
                <w:lang w:val="en-GB"/>
              </w:rPr>
              <w:t>Máxima</w:t>
            </w:r>
            <w:proofErr w:type="spellEnd"/>
            <w:r w:rsidRPr="00DE71E8">
              <w:rPr>
                <w:rFonts w:cstheme="minorHAnsi"/>
                <w:b w:val="0"/>
                <w:sz w:val="20"/>
                <w:szCs w:val="20"/>
                <w:lang w:val="en-GB"/>
              </w:rPr>
              <w:t xml:space="preserve"> Medisch Centrum, Eindhoven</w:t>
            </w:r>
          </w:p>
        </w:tc>
      </w:tr>
      <w:tr w:rsidR="00AB56B6" w:rsidRPr="00DE71E8" w:rsidTr="009147CB">
        <w:trPr>
          <w:trHeight w:val="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</w:tcPr>
          <w:p w:rsidR="00AB56B6" w:rsidRPr="00DE71E8" w:rsidRDefault="00AB56B6" w:rsidP="009147CB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cstheme="minorHAnsi"/>
                <w:b w:val="0"/>
                <w:sz w:val="20"/>
                <w:szCs w:val="20"/>
                <w:lang w:val="en-GB"/>
              </w:rPr>
            </w:pPr>
            <w:proofErr w:type="spellStart"/>
            <w:r w:rsidRPr="00DE71E8">
              <w:rPr>
                <w:rFonts w:cstheme="minorHAnsi"/>
                <w:b w:val="0"/>
                <w:sz w:val="20"/>
                <w:szCs w:val="20"/>
                <w:lang w:val="en-GB"/>
              </w:rPr>
              <w:t>Alrijne</w:t>
            </w:r>
            <w:proofErr w:type="spellEnd"/>
            <w:r w:rsidRPr="00DE71E8">
              <w:rPr>
                <w:rFonts w:cstheme="minorHAnsi"/>
                <w:b w:val="0"/>
                <w:sz w:val="20"/>
                <w:szCs w:val="20"/>
                <w:lang w:val="en-GB"/>
              </w:rPr>
              <w:t xml:space="preserve">, Leiden                                      </w:t>
            </w:r>
          </w:p>
        </w:tc>
      </w:tr>
      <w:tr w:rsidR="00AB56B6" w:rsidRPr="00DE71E8" w:rsidTr="009147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</w:tcPr>
          <w:p w:rsidR="00AB56B6" w:rsidRPr="00DE71E8" w:rsidRDefault="00AB56B6" w:rsidP="009147CB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cstheme="minorHAnsi"/>
                <w:b w:val="0"/>
                <w:sz w:val="20"/>
                <w:szCs w:val="20"/>
                <w:lang w:val="en-GB"/>
              </w:rPr>
            </w:pPr>
            <w:r w:rsidRPr="00DE71E8">
              <w:rPr>
                <w:rFonts w:cstheme="minorHAnsi"/>
                <w:b w:val="0"/>
                <w:sz w:val="20"/>
                <w:szCs w:val="20"/>
                <w:lang w:val="en-GB"/>
              </w:rPr>
              <w:t xml:space="preserve">Catharina </w:t>
            </w:r>
            <w:proofErr w:type="spellStart"/>
            <w:r w:rsidRPr="00DE71E8">
              <w:rPr>
                <w:rFonts w:cstheme="minorHAnsi"/>
                <w:b w:val="0"/>
                <w:sz w:val="20"/>
                <w:szCs w:val="20"/>
                <w:lang w:val="en-GB"/>
              </w:rPr>
              <w:t>Ziekenhuis</w:t>
            </w:r>
            <w:proofErr w:type="spellEnd"/>
            <w:r w:rsidRPr="00DE71E8">
              <w:rPr>
                <w:rFonts w:cstheme="minorHAnsi"/>
                <w:b w:val="0"/>
                <w:sz w:val="20"/>
                <w:szCs w:val="20"/>
                <w:lang w:val="en-GB"/>
              </w:rPr>
              <w:t xml:space="preserve">, Eindhoven </w:t>
            </w:r>
          </w:p>
        </w:tc>
      </w:tr>
      <w:tr w:rsidR="00AB56B6" w:rsidRPr="00DE71E8" w:rsidTr="009147CB">
        <w:trPr>
          <w:trHeight w:val="2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</w:tcPr>
          <w:p w:rsidR="00AB56B6" w:rsidRPr="00DE71E8" w:rsidRDefault="00AB56B6" w:rsidP="009147CB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cstheme="minorHAnsi"/>
                <w:b w:val="0"/>
                <w:sz w:val="20"/>
                <w:szCs w:val="20"/>
                <w:lang w:val="en-GB"/>
              </w:rPr>
            </w:pPr>
            <w:proofErr w:type="spellStart"/>
            <w:r w:rsidRPr="00DE71E8">
              <w:rPr>
                <w:rFonts w:cstheme="minorHAnsi"/>
                <w:b w:val="0"/>
                <w:sz w:val="20"/>
                <w:szCs w:val="20"/>
                <w:lang w:val="en-GB"/>
              </w:rPr>
              <w:t>Gelderse</w:t>
            </w:r>
            <w:proofErr w:type="spellEnd"/>
            <w:r w:rsidRPr="00DE71E8">
              <w:rPr>
                <w:rFonts w:cstheme="minorHAnsi"/>
                <w:b w:val="0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DE71E8">
              <w:rPr>
                <w:rFonts w:cstheme="minorHAnsi"/>
                <w:b w:val="0"/>
                <w:sz w:val="20"/>
                <w:szCs w:val="20"/>
                <w:lang w:val="en-GB"/>
              </w:rPr>
              <w:t>Vallei</w:t>
            </w:r>
            <w:proofErr w:type="spellEnd"/>
            <w:r w:rsidRPr="00DE71E8">
              <w:rPr>
                <w:rFonts w:cstheme="minorHAnsi"/>
                <w:b w:val="0"/>
                <w:sz w:val="20"/>
                <w:szCs w:val="20"/>
                <w:lang w:val="en-GB"/>
              </w:rPr>
              <w:t>, Ede</w:t>
            </w:r>
          </w:p>
        </w:tc>
      </w:tr>
      <w:tr w:rsidR="00AB56B6" w:rsidRPr="00DE71E8" w:rsidTr="009147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</w:tcPr>
          <w:p w:rsidR="00AB56B6" w:rsidRPr="00932A6E" w:rsidRDefault="00AB56B6" w:rsidP="009147CB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cstheme="minorHAnsi"/>
                <w:b w:val="0"/>
                <w:sz w:val="20"/>
                <w:szCs w:val="20"/>
              </w:rPr>
            </w:pPr>
            <w:r w:rsidRPr="00932A6E">
              <w:rPr>
                <w:rFonts w:cstheme="minorHAnsi"/>
                <w:b w:val="0"/>
                <w:sz w:val="20"/>
                <w:szCs w:val="20"/>
              </w:rPr>
              <w:t xml:space="preserve">Bergman </w:t>
            </w:r>
            <w:proofErr w:type="spellStart"/>
            <w:r w:rsidRPr="00932A6E">
              <w:rPr>
                <w:rFonts w:cstheme="minorHAnsi"/>
                <w:b w:val="0"/>
                <w:sz w:val="20"/>
                <w:szCs w:val="20"/>
              </w:rPr>
              <w:t>Clinics</w:t>
            </w:r>
            <w:proofErr w:type="spellEnd"/>
            <w:r w:rsidRPr="00932A6E">
              <w:rPr>
                <w:rFonts w:cstheme="minorHAnsi"/>
                <w:b w:val="0"/>
                <w:sz w:val="20"/>
                <w:szCs w:val="20"/>
              </w:rPr>
              <w:t>, Capelle aan de IJssel</w:t>
            </w:r>
          </w:p>
        </w:tc>
      </w:tr>
    </w:tbl>
    <w:p w:rsidR="00AB56B6" w:rsidRPr="00932A6E" w:rsidRDefault="00AB56B6" w:rsidP="00AB56B6">
      <w:pPr>
        <w:spacing w:after="0" w:line="480" w:lineRule="auto"/>
        <w:jc w:val="both"/>
        <w:rPr>
          <w:rFonts w:cstheme="minorHAnsi"/>
          <w:b/>
          <w:sz w:val="20"/>
          <w:szCs w:val="20"/>
        </w:rPr>
      </w:pPr>
    </w:p>
    <w:p w:rsidR="00AB56B6" w:rsidRPr="00932A6E" w:rsidRDefault="00AB56B6" w:rsidP="00AB56B6">
      <w:pPr>
        <w:spacing w:after="0" w:line="480" w:lineRule="auto"/>
        <w:jc w:val="both"/>
        <w:rPr>
          <w:rFonts w:cstheme="minorHAnsi"/>
          <w:b/>
          <w:sz w:val="20"/>
          <w:szCs w:val="20"/>
        </w:rPr>
      </w:pPr>
    </w:p>
    <w:p w:rsidR="00AB56B6" w:rsidRPr="00932A6E" w:rsidRDefault="00AB56B6" w:rsidP="00AB56B6">
      <w:pPr>
        <w:spacing w:after="0" w:line="480" w:lineRule="auto"/>
        <w:jc w:val="both"/>
        <w:rPr>
          <w:rFonts w:cstheme="minorHAnsi"/>
          <w:b/>
          <w:sz w:val="20"/>
          <w:szCs w:val="20"/>
        </w:rPr>
      </w:pPr>
    </w:p>
    <w:p w:rsidR="00AB56B6" w:rsidRPr="00932A6E" w:rsidRDefault="00AB56B6" w:rsidP="00AB56B6">
      <w:pPr>
        <w:spacing w:after="0" w:line="480" w:lineRule="auto"/>
        <w:jc w:val="both"/>
        <w:rPr>
          <w:rFonts w:cstheme="minorHAnsi"/>
          <w:b/>
          <w:sz w:val="20"/>
          <w:szCs w:val="20"/>
        </w:rPr>
      </w:pPr>
    </w:p>
    <w:p w:rsidR="00AB56B6" w:rsidRPr="00932A6E" w:rsidRDefault="00AB56B6" w:rsidP="00AB56B6">
      <w:pPr>
        <w:spacing w:after="0" w:line="480" w:lineRule="auto"/>
        <w:jc w:val="both"/>
        <w:rPr>
          <w:rFonts w:cstheme="minorHAnsi"/>
          <w:b/>
          <w:sz w:val="20"/>
          <w:szCs w:val="20"/>
        </w:rPr>
      </w:pPr>
    </w:p>
    <w:p w:rsidR="00AB56B6" w:rsidRPr="00932A6E" w:rsidRDefault="00AB56B6" w:rsidP="00AB56B6">
      <w:pPr>
        <w:spacing w:after="0" w:line="480" w:lineRule="auto"/>
        <w:jc w:val="both"/>
        <w:rPr>
          <w:rFonts w:cstheme="minorHAnsi"/>
          <w:b/>
          <w:sz w:val="20"/>
          <w:szCs w:val="20"/>
        </w:rPr>
      </w:pPr>
    </w:p>
    <w:p w:rsidR="00AB56B6" w:rsidRPr="00932A6E" w:rsidRDefault="00AB56B6" w:rsidP="00AB56B6">
      <w:pPr>
        <w:spacing w:after="0" w:line="480" w:lineRule="auto"/>
        <w:jc w:val="both"/>
        <w:rPr>
          <w:rFonts w:cstheme="minorHAnsi"/>
          <w:b/>
          <w:sz w:val="20"/>
          <w:szCs w:val="20"/>
        </w:rPr>
      </w:pPr>
    </w:p>
    <w:p w:rsidR="00AB56B6" w:rsidRPr="00932A6E" w:rsidRDefault="00AB56B6" w:rsidP="00AB56B6">
      <w:pPr>
        <w:spacing w:after="0" w:line="480" w:lineRule="auto"/>
        <w:jc w:val="both"/>
        <w:rPr>
          <w:rFonts w:cstheme="minorHAnsi"/>
          <w:b/>
          <w:sz w:val="20"/>
          <w:szCs w:val="20"/>
        </w:rPr>
      </w:pPr>
    </w:p>
    <w:p w:rsidR="00AB56B6" w:rsidRPr="00932A6E" w:rsidRDefault="00AB56B6" w:rsidP="00AB56B6">
      <w:pPr>
        <w:spacing w:after="0" w:line="480" w:lineRule="auto"/>
        <w:jc w:val="both"/>
        <w:rPr>
          <w:rFonts w:cstheme="minorHAnsi"/>
          <w:b/>
          <w:sz w:val="20"/>
          <w:szCs w:val="20"/>
        </w:rPr>
      </w:pPr>
    </w:p>
    <w:p w:rsidR="00AB56B6" w:rsidRPr="00932A6E" w:rsidRDefault="00AB56B6" w:rsidP="00AB56B6">
      <w:pPr>
        <w:spacing w:after="0" w:line="480" w:lineRule="auto"/>
        <w:jc w:val="both"/>
        <w:rPr>
          <w:rFonts w:cstheme="minorHAnsi"/>
          <w:b/>
          <w:sz w:val="20"/>
          <w:szCs w:val="20"/>
        </w:rPr>
      </w:pPr>
    </w:p>
    <w:p w:rsidR="00AB56B6" w:rsidRPr="00932A6E" w:rsidRDefault="00AB56B6" w:rsidP="00AB56B6">
      <w:pPr>
        <w:spacing w:after="0" w:line="480" w:lineRule="auto"/>
        <w:jc w:val="both"/>
        <w:rPr>
          <w:rFonts w:cstheme="minorHAnsi"/>
          <w:b/>
          <w:sz w:val="20"/>
          <w:szCs w:val="20"/>
        </w:rPr>
      </w:pPr>
    </w:p>
    <w:p w:rsidR="00AB56B6" w:rsidRPr="00932A6E" w:rsidRDefault="00AB56B6" w:rsidP="00AB56B6">
      <w:pPr>
        <w:spacing w:after="0" w:line="480" w:lineRule="auto"/>
        <w:jc w:val="both"/>
        <w:rPr>
          <w:rFonts w:cstheme="minorHAnsi"/>
          <w:b/>
          <w:sz w:val="20"/>
          <w:szCs w:val="20"/>
        </w:rPr>
      </w:pPr>
    </w:p>
    <w:p w:rsidR="00AB56B6" w:rsidRPr="00932A6E" w:rsidRDefault="00AB56B6" w:rsidP="00AB56B6">
      <w:pPr>
        <w:spacing w:after="0" w:line="480" w:lineRule="auto"/>
        <w:jc w:val="both"/>
        <w:rPr>
          <w:rFonts w:cstheme="minorHAnsi"/>
          <w:b/>
          <w:sz w:val="20"/>
          <w:szCs w:val="20"/>
        </w:rPr>
      </w:pPr>
    </w:p>
    <w:tbl>
      <w:tblPr>
        <w:tblStyle w:val="Onopgemaaktetabel4"/>
        <w:tblpPr w:leftFromText="141" w:rightFromText="141" w:vertAnchor="page" w:horzAnchor="margin" w:tblpY="8685"/>
        <w:tblW w:w="9923" w:type="dxa"/>
        <w:tblLayout w:type="fixed"/>
        <w:tblLook w:val="04A0" w:firstRow="1" w:lastRow="0" w:firstColumn="1" w:lastColumn="0" w:noHBand="0" w:noVBand="1"/>
      </w:tblPr>
      <w:tblGrid>
        <w:gridCol w:w="4395"/>
        <w:gridCol w:w="5528"/>
      </w:tblGrid>
      <w:tr w:rsidR="00AB56B6" w:rsidRPr="00DE71E8" w:rsidTr="009147C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</w:tcPr>
          <w:p w:rsidR="00AB56B6" w:rsidRPr="00FE4F22" w:rsidRDefault="00AB56B6" w:rsidP="009147CB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cstheme="minorHAnsi"/>
                <w:sz w:val="20"/>
                <w:szCs w:val="20"/>
                <w:lang w:val="en-GB"/>
              </w:rPr>
            </w:pPr>
            <w:r>
              <w:rPr>
                <w:rFonts w:cstheme="minorHAnsi"/>
                <w:sz w:val="20"/>
                <w:szCs w:val="20"/>
                <w:lang w:val="en-GB"/>
              </w:rPr>
              <w:t>Table 2</w:t>
            </w:r>
            <w:r w:rsidRPr="00FE4F22">
              <w:rPr>
                <w:rFonts w:cstheme="minorHAnsi"/>
                <w:sz w:val="20"/>
                <w:szCs w:val="20"/>
                <w:lang w:val="en-GB"/>
              </w:rPr>
              <w:t xml:space="preserve">b. Eligibility criteria </w:t>
            </w:r>
          </w:p>
        </w:tc>
        <w:tc>
          <w:tcPr>
            <w:tcW w:w="5528" w:type="dxa"/>
          </w:tcPr>
          <w:p w:rsidR="00AB56B6" w:rsidRPr="00DE71E8" w:rsidRDefault="00AB56B6" w:rsidP="009147CB">
            <w:pPr>
              <w:autoSpaceDE w:val="0"/>
              <w:autoSpaceDN w:val="0"/>
              <w:adjustRightInd w:val="0"/>
              <w:spacing w:line="48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sz w:val="20"/>
                <w:szCs w:val="20"/>
                <w:lang w:val="en-GB"/>
              </w:rPr>
            </w:pPr>
          </w:p>
        </w:tc>
      </w:tr>
      <w:tr w:rsidR="00AB56B6" w:rsidRPr="00DE71E8" w:rsidTr="009147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</w:tcPr>
          <w:p w:rsidR="00AB56B6" w:rsidRPr="00932A6E" w:rsidRDefault="00AB56B6" w:rsidP="009147CB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cstheme="minorHAnsi"/>
                <w:b w:val="0"/>
                <w:sz w:val="20"/>
                <w:szCs w:val="20"/>
                <w:u w:val="single"/>
                <w:lang w:val="en-GB"/>
              </w:rPr>
            </w:pPr>
            <w:r w:rsidRPr="00932A6E">
              <w:rPr>
                <w:rFonts w:cstheme="minorHAnsi"/>
                <w:b w:val="0"/>
                <w:sz w:val="20"/>
                <w:szCs w:val="20"/>
                <w:u w:val="single"/>
                <w:lang w:val="en-GB"/>
              </w:rPr>
              <w:t>Inclusion criteria</w:t>
            </w:r>
          </w:p>
        </w:tc>
        <w:tc>
          <w:tcPr>
            <w:tcW w:w="5528" w:type="dxa"/>
          </w:tcPr>
          <w:p w:rsidR="00AB56B6" w:rsidRPr="00932A6E" w:rsidRDefault="00AB56B6" w:rsidP="009147CB">
            <w:pPr>
              <w:autoSpaceDE w:val="0"/>
              <w:autoSpaceDN w:val="0"/>
              <w:adjustRightInd w:val="0"/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u w:val="single"/>
                <w:lang w:val="en-GB"/>
              </w:rPr>
            </w:pPr>
            <w:r w:rsidRPr="00932A6E">
              <w:rPr>
                <w:rFonts w:cstheme="minorHAnsi"/>
                <w:sz w:val="20"/>
                <w:szCs w:val="20"/>
                <w:u w:val="single"/>
                <w:lang w:val="en-GB"/>
              </w:rPr>
              <w:t>Exclusion criteria</w:t>
            </w:r>
          </w:p>
        </w:tc>
      </w:tr>
      <w:tr w:rsidR="00AB56B6" w:rsidRPr="00DE71E8" w:rsidTr="009147C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</w:tcPr>
          <w:p w:rsidR="00AB56B6" w:rsidRPr="00DE71E8" w:rsidRDefault="00AB56B6" w:rsidP="009147CB">
            <w:pPr>
              <w:autoSpaceDE w:val="0"/>
              <w:autoSpaceDN w:val="0"/>
              <w:adjustRightInd w:val="0"/>
              <w:spacing w:line="480" w:lineRule="auto"/>
              <w:rPr>
                <w:rFonts w:cstheme="minorHAnsi"/>
                <w:b w:val="0"/>
                <w:sz w:val="20"/>
                <w:szCs w:val="20"/>
                <w:lang w:val="en-GB"/>
              </w:rPr>
            </w:pPr>
            <w:r w:rsidRPr="00DE71E8">
              <w:rPr>
                <w:rFonts w:cstheme="minorHAnsi"/>
                <w:b w:val="0"/>
                <w:sz w:val="20"/>
                <w:szCs w:val="20"/>
                <w:lang w:val="en-GB"/>
              </w:rPr>
              <w:t>Patients scheduled for primary total or unicompartmental</w:t>
            </w:r>
            <w:r w:rsidRPr="00DE71E8">
              <w:rPr>
                <w:rFonts w:cstheme="minorHAnsi"/>
                <w:sz w:val="20"/>
                <w:szCs w:val="20"/>
                <w:lang w:val="en-GB"/>
              </w:rPr>
              <w:t xml:space="preserve"> </w:t>
            </w:r>
            <w:r w:rsidRPr="00932A6E">
              <w:rPr>
                <w:rFonts w:cstheme="minorHAnsi"/>
                <w:b w:val="0"/>
                <w:sz w:val="20"/>
                <w:szCs w:val="20"/>
                <w:lang w:val="en-GB"/>
              </w:rPr>
              <w:t>knee arthroplasty</w:t>
            </w:r>
          </w:p>
        </w:tc>
        <w:tc>
          <w:tcPr>
            <w:tcW w:w="5528" w:type="dxa"/>
          </w:tcPr>
          <w:p w:rsidR="00AB56B6" w:rsidRPr="00DE71E8" w:rsidRDefault="00AB56B6" w:rsidP="009147CB">
            <w:pPr>
              <w:autoSpaceDE w:val="0"/>
              <w:autoSpaceDN w:val="0"/>
              <w:adjustRightIn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GB"/>
              </w:rPr>
            </w:pPr>
            <w:r w:rsidRPr="00DE71E8">
              <w:rPr>
                <w:rFonts w:cstheme="minorHAnsi"/>
                <w:sz w:val="20"/>
                <w:szCs w:val="20"/>
                <w:lang w:val="en-GB"/>
              </w:rPr>
              <w:t>Pregnancy</w:t>
            </w:r>
          </w:p>
        </w:tc>
      </w:tr>
      <w:tr w:rsidR="00AB56B6" w:rsidRPr="00AB56B6" w:rsidTr="009147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</w:tcPr>
          <w:p w:rsidR="00AB56B6" w:rsidRPr="00DE71E8" w:rsidRDefault="00AB56B6" w:rsidP="009147CB">
            <w:pPr>
              <w:autoSpaceDE w:val="0"/>
              <w:autoSpaceDN w:val="0"/>
              <w:adjustRightInd w:val="0"/>
              <w:spacing w:line="480" w:lineRule="auto"/>
              <w:rPr>
                <w:rFonts w:cstheme="minorHAnsi"/>
                <w:b w:val="0"/>
                <w:sz w:val="20"/>
                <w:szCs w:val="20"/>
                <w:lang w:val="en-GB"/>
              </w:rPr>
            </w:pPr>
            <w:r w:rsidRPr="00DE71E8">
              <w:rPr>
                <w:rFonts w:cstheme="minorHAnsi"/>
                <w:b w:val="0"/>
                <w:sz w:val="20"/>
                <w:szCs w:val="20"/>
                <w:lang w:val="en-GB"/>
              </w:rPr>
              <w:t>18-67 years of age</w:t>
            </w:r>
          </w:p>
        </w:tc>
        <w:tc>
          <w:tcPr>
            <w:tcW w:w="5528" w:type="dxa"/>
          </w:tcPr>
          <w:p w:rsidR="00AB56B6" w:rsidRPr="00DE71E8" w:rsidRDefault="00AB56B6" w:rsidP="009147CB">
            <w:pPr>
              <w:autoSpaceDE w:val="0"/>
              <w:autoSpaceDN w:val="0"/>
              <w:adjustRightIn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GB"/>
              </w:rPr>
            </w:pPr>
            <w:r w:rsidRPr="00DE71E8">
              <w:rPr>
                <w:rFonts w:cstheme="minorHAnsi"/>
                <w:sz w:val="20"/>
                <w:szCs w:val="20"/>
                <w:lang w:val="en-GB"/>
              </w:rPr>
              <w:t>Combination of several surgical procedures</w:t>
            </w:r>
          </w:p>
        </w:tc>
      </w:tr>
      <w:tr w:rsidR="00AB56B6" w:rsidRPr="00AB56B6" w:rsidTr="009147C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</w:tcPr>
          <w:p w:rsidR="00AB56B6" w:rsidRPr="00DE71E8" w:rsidRDefault="00AB56B6" w:rsidP="009147CB">
            <w:pPr>
              <w:autoSpaceDE w:val="0"/>
              <w:autoSpaceDN w:val="0"/>
              <w:adjustRightInd w:val="0"/>
              <w:spacing w:line="480" w:lineRule="auto"/>
              <w:rPr>
                <w:rFonts w:cstheme="minorHAnsi"/>
                <w:b w:val="0"/>
                <w:sz w:val="20"/>
                <w:szCs w:val="20"/>
                <w:lang w:val="en-GB"/>
              </w:rPr>
            </w:pPr>
            <w:r w:rsidRPr="00DE71E8">
              <w:rPr>
                <w:rFonts w:cstheme="minorHAnsi"/>
                <w:b w:val="0"/>
                <w:sz w:val="20"/>
                <w:szCs w:val="20"/>
                <w:lang w:val="en-GB"/>
              </w:rPr>
              <w:t>Paid job ≥ 8 hours/week</w:t>
            </w:r>
            <w:r>
              <w:rPr>
                <w:rFonts w:cstheme="minorHAnsi"/>
                <w:b w:val="0"/>
                <w:sz w:val="20"/>
                <w:szCs w:val="20"/>
                <w:lang w:val="en-GB"/>
              </w:rPr>
              <w:t>, either employed or self-employed</w:t>
            </w:r>
          </w:p>
        </w:tc>
        <w:tc>
          <w:tcPr>
            <w:tcW w:w="5528" w:type="dxa"/>
          </w:tcPr>
          <w:p w:rsidR="00AB56B6" w:rsidRPr="00DE71E8" w:rsidRDefault="00AB56B6" w:rsidP="009147CB">
            <w:pPr>
              <w:autoSpaceDE w:val="0"/>
              <w:autoSpaceDN w:val="0"/>
              <w:adjustRightIn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GB"/>
              </w:rPr>
            </w:pPr>
            <w:r w:rsidRPr="00DE71E8">
              <w:rPr>
                <w:rFonts w:cstheme="minorHAnsi"/>
                <w:sz w:val="20"/>
                <w:szCs w:val="20"/>
                <w:lang w:val="en-GB"/>
              </w:rPr>
              <w:t>Knee replacement due to another cause than severe arthritis</w:t>
            </w:r>
          </w:p>
        </w:tc>
      </w:tr>
      <w:tr w:rsidR="00AB56B6" w:rsidRPr="00AB56B6" w:rsidTr="009147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</w:tcPr>
          <w:p w:rsidR="00AB56B6" w:rsidRPr="00DE71E8" w:rsidRDefault="00AB56B6" w:rsidP="009147CB">
            <w:pPr>
              <w:autoSpaceDE w:val="0"/>
              <w:autoSpaceDN w:val="0"/>
              <w:adjustRightInd w:val="0"/>
              <w:spacing w:line="480" w:lineRule="auto"/>
              <w:rPr>
                <w:rFonts w:cstheme="minorHAnsi"/>
                <w:b w:val="0"/>
                <w:sz w:val="20"/>
                <w:szCs w:val="20"/>
                <w:lang w:val="en-GB"/>
              </w:rPr>
            </w:pPr>
            <w:r>
              <w:rPr>
                <w:rFonts w:cstheme="minorHAnsi"/>
                <w:b w:val="0"/>
                <w:sz w:val="20"/>
                <w:szCs w:val="20"/>
                <w:lang w:val="en-GB"/>
              </w:rPr>
              <w:t>Intention to return to work</w:t>
            </w:r>
            <w:r w:rsidRPr="00DE71E8">
              <w:rPr>
                <w:rFonts w:cstheme="minorHAnsi"/>
                <w:b w:val="0"/>
                <w:sz w:val="20"/>
                <w:szCs w:val="20"/>
                <w:lang w:val="en-GB"/>
              </w:rPr>
              <w:t xml:space="preserve"> after the surgery</w:t>
            </w:r>
          </w:p>
        </w:tc>
        <w:tc>
          <w:tcPr>
            <w:tcW w:w="5528" w:type="dxa"/>
          </w:tcPr>
          <w:p w:rsidR="00AB56B6" w:rsidRPr="00DE71E8" w:rsidRDefault="00AB56B6" w:rsidP="009147CB">
            <w:pPr>
              <w:autoSpaceDE w:val="0"/>
              <w:autoSpaceDN w:val="0"/>
              <w:adjustRightIn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GB"/>
              </w:rPr>
            </w:pPr>
            <w:r w:rsidRPr="00DE71E8">
              <w:rPr>
                <w:rFonts w:cstheme="minorHAnsi"/>
                <w:sz w:val="20"/>
                <w:szCs w:val="20"/>
                <w:lang w:val="en-GB"/>
              </w:rPr>
              <w:t>Other neuromuscular disease influencing the lower extremities</w:t>
            </w:r>
          </w:p>
        </w:tc>
      </w:tr>
      <w:tr w:rsidR="00AB56B6" w:rsidRPr="00AB56B6" w:rsidTr="009147C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</w:tcPr>
          <w:p w:rsidR="00AB56B6" w:rsidRPr="00DE71E8" w:rsidRDefault="00AB56B6" w:rsidP="009147CB">
            <w:pPr>
              <w:autoSpaceDE w:val="0"/>
              <w:autoSpaceDN w:val="0"/>
              <w:adjustRightInd w:val="0"/>
              <w:spacing w:line="480" w:lineRule="auto"/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5528" w:type="dxa"/>
          </w:tcPr>
          <w:p w:rsidR="00AB56B6" w:rsidRPr="00DE71E8" w:rsidRDefault="00AB56B6" w:rsidP="009147CB">
            <w:pPr>
              <w:autoSpaceDE w:val="0"/>
              <w:autoSpaceDN w:val="0"/>
              <w:adjustRightIn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GB"/>
              </w:rPr>
            </w:pPr>
            <w:r w:rsidRPr="00DE71E8">
              <w:rPr>
                <w:rFonts w:cstheme="minorHAnsi"/>
                <w:sz w:val="20"/>
                <w:szCs w:val="20"/>
                <w:lang w:val="en-GB"/>
              </w:rPr>
              <w:t>Other planned joint replacement during study period</w:t>
            </w:r>
          </w:p>
        </w:tc>
      </w:tr>
      <w:tr w:rsidR="00AB56B6" w:rsidRPr="00DE71E8" w:rsidTr="009147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</w:tcPr>
          <w:p w:rsidR="00AB56B6" w:rsidRPr="00DE71E8" w:rsidRDefault="00AB56B6" w:rsidP="009147CB">
            <w:pPr>
              <w:autoSpaceDE w:val="0"/>
              <w:autoSpaceDN w:val="0"/>
              <w:adjustRightInd w:val="0"/>
              <w:spacing w:line="480" w:lineRule="auto"/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5528" w:type="dxa"/>
          </w:tcPr>
          <w:p w:rsidR="00AB56B6" w:rsidRPr="00DE71E8" w:rsidRDefault="00AB56B6" w:rsidP="009147CB">
            <w:pPr>
              <w:autoSpaceDE w:val="0"/>
              <w:autoSpaceDN w:val="0"/>
              <w:adjustRightIn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GB"/>
              </w:rPr>
            </w:pPr>
            <w:r w:rsidRPr="00DE71E8">
              <w:rPr>
                <w:rFonts w:cstheme="minorHAnsi"/>
                <w:sz w:val="20"/>
                <w:szCs w:val="20"/>
                <w:lang w:val="en-GB"/>
              </w:rPr>
              <w:t>Serious psychiatric disorder(s)</w:t>
            </w:r>
          </w:p>
        </w:tc>
      </w:tr>
      <w:tr w:rsidR="00AB56B6" w:rsidRPr="00AB56B6" w:rsidTr="009147C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</w:tcPr>
          <w:p w:rsidR="00AB56B6" w:rsidRPr="00DE71E8" w:rsidRDefault="00AB56B6" w:rsidP="009147CB">
            <w:pPr>
              <w:autoSpaceDE w:val="0"/>
              <w:autoSpaceDN w:val="0"/>
              <w:adjustRightInd w:val="0"/>
              <w:spacing w:line="480" w:lineRule="auto"/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5528" w:type="dxa"/>
          </w:tcPr>
          <w:p w:rsidR="00AB56B6" w:rsidRPr="00DE71E8" w:rsidRDefault="00AB56B6" w:rsidP="009147CB">
            <w:pPr>
              <w:autoSpaceDE w:val="0"/>
              <w:autoSpaceDN w:val="0"/>
              <w:adjustRightIn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GB"/>
              </w:rPr>
            </w:pPr>
            <w:r w:rsidRPr="00DE71E8">
              <w:rPr>
                <w:rFonts w:cstheme="minorHAnsi"/>
                <w:sz w:val="20"/>
                <w:szCs w:val="20"/>
                <w:lang w:val="en-GB"/>
              </w:rPr>
              <w:t>Severe comorbidity that could influence post-operative recovery</w:t>
            </w:r>
          </w:p>
        </w:tc>
      </w:tr>
      <w:tr w:rsidR="00AB56B6" w:rsidRPr="00AB56B6" w:rsidTr="009147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</w:tcPr>
          <w:p w:rsidR="00AB56B6" w:rsidRPr="00DE71E8" w:rsidRDefault="00AB56B6" w:rsidP="009147CB">
            <w:pPr>
              <w:autoSpaceDE w:val="0"/>
              <w:autoSpaceDN w:val="0"/>
              <w:adjustRightInd w:val="0"/>
              <w:spacing w:line="480" w:lineRule="auto"/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5528" w:type="dxa"/>
          </w:tcPr>
          <w:p w:rsidR="00AB56B6" w:rsidRPr="00DE71E8" w:rsidRDefault="00AB56B6" w:rsidP="009147CB">
            <w:pPr>
              <w:autoSpaceDE w:val="0"/>
              <w:autoSpaceDN w:val="0"/>
              <w:adjustRightIn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GB"/>
              </w:rPr>
            </w:pPr>
            <w:r w:rsidRPr="00DE71E8">
              <w:rPr>
                <w:rFonts w:cstheme="minorHAnsi"/>
                <w:sz w:val="20"/>
                <w:szCs w:val="20"/>
                <w:lang w:val="en-GB"/>
              </w:rPr>
              <w:t>Unable to understand informed consent and patient information</w:t>
            </w:r>
          </w:p>
        </w:tc>
      </w:tr>
      <w:tr w:rsidR="00AB56B6" w:rsidRPr="00AB56B6" w:rsidTr="009147CB">
        <w:trPr>
          <w:trHeight w:val="1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</w:tcPr>
          <w:p w:rsidR="00AB56B6" w:rsidRPr="00DE71E8" w:rsidRDefault="00AB56B6" w:rsidP="009147CB">
            <w:pPr>
              <w:autoSpaceDE w:val="0"/>
              <w:autoSpaceDN w:val="0"/>
              <w:adjustRightInd w:val="0"/>
              <w:spacing w:line="480" w:lineRule="auto"/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5528" w:type="dxa"/>
          </w:tcPr>
          <w:p w:rsidR="00AB56B6" w:rsidRPr="00DE71E8" w:rsidRDefault="00AB56B6" w:rsidP="009147CB">
            <w:pPr>
              <w:autoSpaceDE w:val="0"/>
              <w:autoSpaceDN w:val="0"/>
              <w:adjustRightIn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GB"/>
              </w:rPr>
            </w:pPr>
            <w:r w:rsidRPr="00DE71E8">
              <w:rPr>
                <w:rFonts w:cstheme="minorHAnsi"/>
                <w:sz w:val="20"/>
                <w:szCs w:val="20"/>
                <w:lang w:val="en-GB"/>
              </w:rPr>
              <w:t>Insufficient understanding of Dutch language</w:t>
            </w:r>
          </w:p>
        </w:tc>
      </w:tr>
    </w:tbl>
    <w:p w:rsidR="00941E62" w:rsidRPr="00AB56B6" w:rsidRDefault="00AB56B6" w:rsidP="00AB56B6">
      <w:pPr>
        <w:rPr>
          <w:lang w:val="en-US"/>
        </w:rPr>
      </w:pPr>
      <w:bookmarkStart w:id="0" w:name="_GoBack"/>
      <w:bookmarkEnd w:id="0"/>
    </w:p>
    <w:sectPr w:rsidR="00941E62" w:rsidRPr="00AB56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192A"/>
    <w:rsid w:val="005A55BE"/>
    <w:rsid w:val="008D192A"/>
    <w:rsid w:val="00AB56B6"/>
    <w:rsid w:val="00B53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2EE080"/>
  <w15:chartTrackingRefBased/>
  <w15:docId w15:val="{8A0415CA-B82D-4870-9A09-12B470D7D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AB56B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8D19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Onopgemaaktetabel4">
    <w:name w:val="Plain Table 4"/>
    <w:basedOn w:val="Standaardtabel"/>
    <w:uiPriority w:val="44"/>
    <w:rsid w:val="00AB56B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5F07CC72</Template>
  <TotalTime>0</TotalTime>
  <Pages>1</Pages>
  <Words>178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VUmc</Company>
  <LinksUpToDate>false</LinksUpToDate>
  <CharactersWithSpaces>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Straat, A.C. (Carlien)</dc:creator>
  <cp:keywords/>
  <dc:description/>
  <cp:lastModifiedBy>Straat, A.C. (Carlien)</cp:lastModifiedBy>
  <cp:revision>2</cp:revision>
  <dcterms:created xsi:type="dcterms:W3CDTF">2023-02-02T10:02:00Z</dcterms:created>
  <dcterms:modified xsi:type="dcterms:W3CDTF">2023-02-02T10:02:00Z</dcterms:modified>
</cp:coreProperties>
</file>