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2FC18" w14:textId="68242AE6" w:rsidR="00DF3B0E" w:rsidRPr="002B0F4C" w:rsidRDefault="00A33715" w:rsidP="00904E97">
      <w:pPr>
        <w:spacing w:line="480" w:lineRule="auto"/>
        <w:jc w:val="center"/>
        <w:rPr>
          <w:rFonts w:ascii="Times New Roman" w:eastAsia="Times New Roman" w:hAnsi="Times New Roman" w:cs="Times New Roman"/>
          <w:b/>
          <w:bCs/>
          <w:sz w:val="28"/>
          <w:szCs w:val="28"/>
          <w:lang w:val="en-US" w:eastAsia="en-GB"/>
        </w:rPr>
      </w:pPr>
      <w:r>
        <w:rPr>
          <w:rFonts w:ascii="Times New Roman" w:eastAsia="Times New Roman" w:hAnsi="Times New Roman" w:cs="Times New Roman"/>
          <w:b/>
          <w:bCs/>
          <w:sz w:val="28"/>
          <w:szCs w:val="28"/>
          <w:lang w:val="en-US" w:eastAsia="en-GB"/>
        </w:rPr>
        <w:t>SUPPLEMENTARY MATERIAL</w:t>
      </w:r>
    </w:p>
    <w:p w14:paraId="2163C560" w14:textId="0EB67775" w:rsidR="000A2877" w:rsidRDefault="00A33715" w:rsidP="00EF1D1F">
      <w:pPr>
        <w:spacing w:line="360" w:lineRule="auto"/>
        <w:jc w:val="both"/>
        <w:rPr>
          <w:rFonts w:ascii="Times New Roman" w:hAnsi="Times New Roman" w:cs="Times New Roman"/>
          <w:lang w:val="en-GB"/>
        </w:rPr>
      </w:pPr>
      <w:r>
        <w:rPr>
          <w:rFonts w:ascii="Times New Roman" w:hAnsi="Times New Roman" w:cs="Times New Roman"/>
          <w:lang w:val="en-GB"/>
        </w:rPr>
        <w:t xml:space="preserve">In the following </w:t>
      </w:r>
      <w:r w:rsidR="0034085E">
        <w:rPr>
          <w:rFonts w:ascii="Times New Roman" w:hAnsi="Times New Roman" w:cs="Times New Roman"/>
          <w:lang w:val="en-GB"/>
        </w:rPr>
        <w:t>pages,</w:t>
      </w:r>
      <w:r>
        <w:rPr>
          <w:rFonts w:ascii="Times New Roman" w:hAnsi="Times New Roman" w:cs="Times New Roman"/>
          <w:lang w:val="en-GB"/>
        </w:rPr>
        <w:t xml:space="preserve"> the reader can find:</w:t>
      </w:r>
    </w:p>
    <w:p w14:paraId="07F7E3E7" w14:textId="77777777" w:rsidR="00007570" w:rsidRDefault="00A33715" w:rsidP="00EF1D1F">
      <w:pPr>
        <w:spacing w:line="360" w:lineRule="auto"/>
        <w:rPr>
          <w:rFonts w:ascii="Times New Roman" w:eastAsia="Times New Roman" w:hAnsi="Times New Roman" w:cs="Times New Roman"/>
          <w:sz w:val="24"/>
          <w:szCs w:val="24"/>
        </w:rPr>
      </w:pPr>
      <w:r w:rsidRPr="00DA7870">
        <w:rPr>
          <w:rFonts w:ascii="Times New Roman" w:hAnsi="Times New Roman" w:cs="Times New Roman"/>
          <w:b/>
          <w:sz w:val="24"/>
          <w:szCs w:val="24"/>
          <w:lang w:val="en-GB"/>
        </w:rPr>
        <w:t xml:space="preserve">Supplementary material - </w:t>
      </w:r>
      <w:proofErr w:type="spellStart"/>
      <w:r w:rsidR="00D02C6C">
        <w:rPr>
          <w:rFonts w:ascii="Times New Roman" w:hAnsi="Times New Roman" w:cs="Times New Roman"/>
          <w:b/>
          <w:sz w:val="24"/>
          <w:szCs w:val="24"/>
          <w:lang w:val="en-GB"/>
        </w:rPr>
        <w:t>e</w:t>
      </w:r>
      <w:r w:rsidRPr="00DA7870">
        <w:rPr>
          <w:rFonts w:ascii="Times New Roman" w:hAnsi="Times New Roman" w:cs="Times New Roman"/>
          <w:b/>
          <w:sz w:val="24"/>
          <w:szCs w:val="24"/>
          <w:lang w:val="en-GB"/>
        </w:rPr>
        <w:t>Figure</w:t>
      </w:r>
      <w:proofErr w:type="spellEnd"/>
      <w:r w:rsidRPr="00DA7870">
        <w:rPr>
          <w:rFonts w:ascii="Times New Roman" w:hAnsi="Times New Roman" w:cs="Times New Roman"/>
          <w:b/>
          <w:sz w:val="24"/>
          <w:szCs w:val="24"/>
          <w:lang w:val="en-GB"/>
        </w:rPr>
        <w:t xml:space="preserve"> </w:t>
      </w:r>
      <w:r w:rsidR="005E081E">
        <w:rPr>
          <w:rFonts w:ascii="Times New Roman" w:hAnsi="Times New Roman" w:cs="Times New Roman"/>
          <w:b/>
          <w:sz w:val="24"/>
          <w:szCs w:val="24"/>
          <w:lang w:val="en-GB"/>
        </w:rPr>
        <w:t>1</w:t>
      </w:r>
      <w:r w:rsidR="00DA7870" w:rsidRPr="00DA7870">
        <w:rPr>
          <w:rFonts w:ascii="Times New Roman" w:hAnsi="Times New Roman" w:cs="Times New Roman"/>
          <w:b/>
          <w:sz w:val="24"/>
          <w:szCs w:val="24"/>
          <w:lang w:val="en-GB"/>
        </w:rPr>
        <w:t>.</w:t>
      </w:r>
      <w:r w:rsidR="00DA7870">
        <w:rPr>
          <w:rFonts w:ascii="Times New Roman" w:hAnsi="Times New Roman" w:cs="Times New Roman"/>
          <w:sz w:val="24"/>
          <w:szCs w:val="24"/>
          <w:lang w:val="en-GB"/>
        </w:rPr>
        <w:t xml:space="preserve"> </w:t>
      </w:r>
      <w:r w:rsidR="00007570" w:rsidRPr="00007570">
        <w:rPr>
          <w:rFonts w:ascii="Times New Roman" w:eastAsia="Times New Roman" w:hAnsi="Times New Roman" w:cs="Times New Roman"/>
          <w:sz w:val="24"/>
          <w:szCs w:val="24"/>
        </w:rPr>
        <w:t xml:space="preserve">EVT with </w:t>
      </w:r>
      <w:proofErr w:type="spellStart"/>
      <w:r w:rsidR="00007570" w:rsidRPr="00007570">
        <w:rPr>
          <w:rFonts w:ascii="Times New Roman" w:eastAsia="Times New Roman" w:hAnsi="Times New Roman" w:cs="Times New Roman"/>
          <w:sz w:val="24"/>
          <w:szCs w:val="24"/>
        </w:rPr>
        <w:t>venous</w:t>
      </w:r>
      <w:proofErr w:type="spellEnd"/>
      <w:r w:rsidR="00007570" w:rsidRPr="00007570">
        <w:rPr>
          <w:rFonts w:ascii="Times New Roman" w:eastAsia="Times New Roman" w:hAnsi="Times New Roman" w:cs="Times New Roman"/>
          <w:sz w:val="24"/>
          <w:szCs w:val="24"/>
        </w:rPr>
        <w:t xml:space="preserve"> </w:t>
      </w:r>
      <w:proofErr w:type="spellStart"/>
      <w:r w:rsidR="00007570" w:rsidRPr="00007570">
        <w:rPr>
          <w:rFonts w:ascii="Times New Roman" w:eastAsia="Times New Roman" w:hAnsi="Times New Roman" w:cs="Times New Roman"/>
          <w:sz w:val="24"/>
          <w:szCs w:val="24"/>
        </w:rPr>
        <w:t>mechanical</w:t>
      </w:r>
      <w:proofErr w:type="spellEnd"/>
      <w:r w:rsidR="00007570" w:rsidRPr="00007570">
        <w:rPr>
          <w:rFonts w:ascii="Times New Roman" w:eastAsia="Times New Roman" w:hAnsi="Times New Roman" w:cs="Times New Roman"/>
          <w:sz w:val="24"/>
          <w:szCs w:val="24"/>
        </w:rPr>
        <w:t xml:space="preserve"> thrombectomy (MT).</w:t>
      </w:r>
      <w:r w:rsidR="00007570">
        <w:rPr>
          <w:rFonts w:ascii="Times New Roman" w:eastAsia="Times New Roman" w:hAnsi="Times New Roman" w:cs="Times New Roman"/>
          <w:sz w:val="24"/>
          <w:szCs w:val="24"/>
        </w:rPr>
        <w:t xml:space="preserve"> </w:t>
      </w:r>
    </w:p>
    <w:p w14:paraId="60398E7D" w14:textId="61048556" w:rsidR="00A33715" w:rsidRDefault="00007570" w:rsidP="00EF1D1F">
      <w:pPr>
        <w:spacing w:line="360" w:lineRule="auto"/>
        <w:rPr>
          <w:rFonts w:ascii="Times New Roman" w:hAnsi="Times New Roman" w:cs="Times New Roman"/>
          <w:sz w:val="24"/>
          <w:szCs w:val="24"/>
          <w:lang w:val="en-GB"/>
        </w:rPr>
      </w:pPr>
      <w:r w:rsidRPr="00DA7870">
        <w:rPr>
          <w:rFonts w:ascii="Times New Roman" w:hAnsi="Times New Roman" w:cs="Times New Roman"/>
          <w:b/>
          <w:sz w:val="24"/>
          <w:szCs w:val="24"/>
          <w:lang w:val="en-GB"/>
        </w:rPr>
        <w:t xml:space="preserve">Supplementary material - </w:t>
      </w:r>
      <w:proofErr w:type="spellStart"/>
      <w:r>
        <w:rPr>
          <w:rFonts w:ascii="Times New Roman" w:hAnsi="Times New Roman" w:cs="Times New Roman"/>
          <w:b/>
          <w:sz w:val="24"/>
          <w:szCs w:val="24"/>
          <w:lang w:val="en-GB"/>
        </w:rPr>
        <w:t>e</w:t>
      </w:r>
      <w:r w:rsidRPr="00DA7870">
        <w:rPr>
          <w:rFonts w:ascii="Times New Roman" w:hAnsi="Times New Roman" w:cs="Times New Roman"/>
          <w:b/>
          <w:sz w:val="24"/>
          <w:szCs w:val="24"/>
          <w:lang w:val="en-GB"/>
        </w:rPr>
        <w:t>Figure</w:t>
      </w:r>
      <w:proofErr w:type="spellEnd"/>
      <w:r w:rsidRPr="00DA7870">
        <w:rPr>
          <w:rFonts w:ascii="Times New Roman" w:hAnsi="Times New Roman" w:cs="Times New Roman"/>
          <w:b/>
          <w:sz w:val="24"/>
          <w:szCs w:val="24"/>
          <w:lang w:val="en-GB"/>
        </w:rPr>
        <w:t xml:space="preserve"> </w:t>
      </w:r>
      <w:r>
        <w:rPr>
          <w:rFonts w:ascii="Times New Roman" w:hAnsi="Times New Roman" w:cs="Times New Roman"/>
          <w:b/>
          <w:sz w:val="24"/>
          <w:szCs w:val="24"/>
          <w:lang w:val="en-GB"/>
        </w:rPr>
        <w:t>2</w:t>
      </w:r>
      <w:r w:rsidRPr="00DA7870">
        <w:rPr>
          <w:rFonts w:ascii="Times New Roman" w:hAnsi="Times New Roman" w:cs="Times New Roman"/>
          <w:b/>
          <w:sz w:val="24"/>
          <w:szCs w:val="24"/>
          <w:lang w:val="en-GB"/>
        </w:rPr>
        <w:t>.</w:t>
      </w:r>
      <w:proofErr w:type="spellStart"/>
      <w:r w:rsidR="00AE7DDB">
        <w:rPr>
          <w:rFonts w:ascii="Times New Roman" w:eastAsia="Times New Roman" w:hAnsi="Times New Roman" w:cs="Times New Roman"/>
          <w:sz w:val="24"/>
          <w:szCs w:val="24"/>
        </w:rPr>
        <w:t>Venous</w:t>
      </w:r>
      <w:proofErr w:type="spellEnd"/>
      <w:r w:rsidR="00AE7DDB">
        <w:rPr>
          <w:rFonts w:ascii="Times New Roman" w:eastAsia="Times New Roman" w:hAnsi="Times New Roman" w:cs="Times New Roman"/>
          <w:sz w:val="24"/>
          <w:szCs w:val="24"/>
        </w:rPr>
        <w:t xml:space="preserve"> MR </w:t>
      </w:r>
      <w:proofErr w:type="spellStart"/>
      <w:r w:rsidR="00AE7DDB">
        <w:rPr>
          <w:rFonts w:ascii="Times New Roman" w:eastAsia="Times New Roman" w:hAnsi="Times New Roman" w:cs="Times New Roman"/>
          <w:sz w:val="24"/>
          <w:szCs w:val="24"/>
        </w:rPr>
        <w:t>angiography</w:t>
      </w:r>
      <w:proofErr w:type="spellEnd"/>
      <w:r w:rsidR="00AE7DDB">
        <w:rPr>
          <w:rFonts w:ascii="Times New Roman" w:eastAsia="Times New Roman" w:hAnsi="Times New Roman" w:cs="Times New Roman"/>
          <w:sz w:val="24"/>
          <w:szCs w:val="24"/>
        </w:rPr>
        <w:t xml:space="preserve"> (MRA) </w:t>
      </w:r>
      <w:proofErr w:type="spellStart"/>
      <w:r w:rsidR="00AE7DDB">
        <w:rPr>
          <w:rFonts w:ascii="Times New Roman" w:eastAsia="Times New Roman" w:hAnsi="Times New Roman" w:cs="Times New Roman"/>
          <w:sz w:val="24"/>
          <w:szCs w:val="24"/>
        </w:rPr>
        <w:t>study</w:t>
      </w:r>
      <w:proofErr w:type="spellEnd"/>
      <w:r w:rsidR="005E081E">
        <w:rPr>
          <w:rFonts w:ascii="Times New Roman" w:hAnsi="Times New Roman" w:cs="Times New Roman"/>
          <w:sz w:val="24"/>
          <w:lang w:val="en-GB"/>
        </w:rPr>
        <w:t>.</w:t>
      </w:r>
    </w:p>
    <w:p w14:paraId="2E0E9C4A" w14:textId="629421F8" w:rsidR="005E081E" w:rsidRDefault="005E081E" w:rsidP="00EF1D1F">
      <w:pPr>
        <w:spacing w:line="360" w:lineRule="auto"/>
        <w:jc w:val="both"/>
        <w:rPr>
          <w:rFonts w:ascii="Times New Roman" w:hAnsi="Times New Roman" w:cs="Times New Roman"/>
          <w:sz w:val="24"/>
          <w:szCs w:val="24"/>
          <w:lang w:val="en-GB"/>
        </w:rPr>
      </w:pPr>
      <w:r w:rsidRPr="00DA7870">
        <w:rPr>
          <w:rFonts w:ascii="Times New Roman" w:hAnsi="Times New Roman" w:cs="Times New Roman"/>
          <w:b/>
          <w:sz w:val="24"/>
          <w:szCs w:val="24"/>
          <w:lang w:val="en-GB"/>
        </w:rPr>
        <w:t xml:space="preserve">Supplementary material - </w:t>
      </w:r>
      <w:proofErr w:type="spellStart"/>
      <w:r w:rsidR="00D02C6C">
        <w:rPr>
          <w:rFonts w:ascii="Times New Roman" w:hAnsi="Times New Roman" w:cs="Times New Roman"/>
          <w:b/>
          <w:sz w:val="24"/>
          <w:szCs w:val="24"/>
          <w:lang w:val="en-GB"/>
        </w:rPr>
        <w:t>e</w:t>
      </w:r>
      <w:r w:rsidRPr="00DA7870">
        <w:rPr>
          <w:rFonts w:ascii="Times New Roman" w:hAnsi="Times New Roman" w:cs="Times New Roman"/>
          <w:b/>
          <w:sz w:val="24"/>
          <w:szCs w:val="24"/>
          <w:lang w:val="en-GB"/>
        </w:rPr>
        <w:t>Figure</w:t>
      </w:r>
      <w:proofErr w:type="spellEnd"/>
      <w:r w:rsidRPr="00DA7870">
        <w:rPr>
          <w:rFonts w:ascii="Times New Roman" w:hAnsi="Times New Roman" w:cs="Times New Roman"/>
          <w:b/>
          <w:sz w:val="24"/>
          <w:szCs w:val="24"/>
          <w:lang w:val="en-GB"/>
        </w:rPr>
        <w:t xml:space="preserve"> </w:t>
      </w:r>
      <w:r w:rsidR="00007570">
        <w:rPr>
          <w:rFonts w:ascii="Times New Roman" w:hAnsi="Times New Roman" w:cs="Times New Roman"/>
          <w:b/>
          <w:sz w:val="24"/>
          <w:szCs w:val="24"/>
          <w:lang w:val="en-GB"/>
        </w:rPr>
        <w:t>3</w:t>
      </w:r>
      <w:r w:rsidRPr="00DA7870">
        <w:rPr>
          <w:rFonts w:ascii="Times New Roman" w:hAnsi="Times New Roman" w:cs="Times New Roman"/>
          <w:b/>
          <w:sz w:val="24"/>
          <w:szCs w:val="24"/>
          <w:lang w:val="en-GB"/>
        </w:rPr>
        <w:t>.</w:t>
      </w:r>
      <w:r>
        <w:rPr>
          <w:rFonts w:ascii="Times New Roman" w:hAnsi="Times New Roman" w:cs="Times New Roman"/>
          <w:sz w:val="24"/>
          <w:szCs w:val="24"/>
          <w:lang w:val="en-GB"/>
        </w:rPr>
        <w:t xml:space="preserve"> </w:t>
      </w:r>
      <w:proofErr w:type="spellStart"/>
      <w:r w:rsidR="00AE7DDB">
        <w:rPr>
          <w:rFonts w:ascii="Times New Roman" w:eastAsia="Times New Roman" w:hAnsi="Times New Roman" w:cs="Times New Roman"/>
          <w:sz w:val="24"/>
          <w:szCs w:val="24"/>
        </w:rPr>
        <w:t>Venous</w:t>
      </w:r>
      <w:proofErr w:type="spellEnd"/>
      <w:r w:rsidR="00AE7DDB">
        <w:rPr>
          <w:rFonts w:ascii="Times New Roman" w:eastAsia="Times New Roman" w:hAnsi="Times New Roman" w:cs="Times New Roman"/>
          <w:sz w:val="24"/>
          <w:szCs w:val="24"/>
        </w:rPr>
        <w:t xml:space="preserve"> MRA </w:t>
      </w:r>
      <w:proofErr w:type="spellStart"/>
      <w:r w:rsidR="00AE7DDB">
        <w:rPr>
          <w:rFonts w:ascii="Times New Roman" w:eastAsia="Times New Roman" w:hAnsi="Times New Roman" w:cs="Times New Roman"/>
          <w:sz w:val="24"/>
          <w:szCs w:val="24"/>
        </w:rPr>
        <w:t>study</w:t>
      </w:r>
      <w:proofErr w:type="spellEnd"/>
      <w:r w:rsidR="0008016E">
        <w:rPr>
          <w:rFonts w:ascii="Times New Roman" w:hAnsi="Times New Roman" w:cs="Times New Roman"/>
          <w:sz w:val="24"/>
          <w:lang w:val="en-GB"/>
        </w:rPr>
        <w:t>.</w:t>
      </w:r>
    </w:p>
    <w:p w14:paraId="44220540" w14:textId="2535340C" w:rsidR="005E081E" w:rsidRDefault="005E081E" w:rsidP="00EF1D1F">
      <w:pPr>
        <w:spacing w:line="360" w:lineRule="auto"/>
        <w:jc w:val="both"/>
        <w:rPr>
          <w:rFonts w:ascii="Times New Roman" w:hAnsi="Times New Roman" w:cs="Times New Roman"/>
          <w:sz w:val="24"/>
          <w:szCs w:val="24"/>
          <w:lang w:val="en-GB"/>
        </w:rPr>
      </w:pPr>
      <w:r w:rsidRPr="00DA7870">
        <w:rPr>
          <w:rFonts w:ascii="Times New Roman" w:hAnsi="Times New Roman" w:cs="Times New Roman"/>
          <w:b/>
          <w:sz w:val="24"/>
          <w:szCs w:val="24"/>
          <w:lang w:val="en-GB"/>
        </w:rPr>
        <w:t xml:space="preserve">Supplementary material - </w:t>
      </w:r>
      <w:proofErr w:type="spellStart"/>
      <w:r w:rsidR="00D02C6C">
        <w:rPr>
          <w:rFonts w:ascii="Times New Roman" w:hAnsi="Times New Roman" w:cs="Times New Roman"/>
          <w:b/>
          <w:sz w:val="24"/>
          <w:szCs w:val="24"/>
          <w:lang w:val="en-GB"/>
        </w:rPr>
        <w:t>e</w:t>
      </w:r>
      <w:r w:rsidRPr="00DA7870">
        <w:rPr>
          <w:rFonts w:ascii="Times New Roman" w:hAnsi="Times New Roman" w:cs="Times New Roman"/>
          <w:b/>
          <w:sz w:val="24"/>
          <w:szCs w:val="24"/>
          <w:lang w:val="en-GB"/>
        </w:rPr>
        <w:t>Figure</w:t>
      </w:r>
      <w:proofErr w:type="spellEnd"/>
      <w:r w:rsidRPr="00DA7870">
        <w:rPr>
          <w:rFonts w:ascii="Times New Roman" w:hAnsi="Times New Roman" w:cs="Times New Roman"/>
          <w:b/>
          <w:sz w:val="24"/>
          <w:szCs w:val="24"/>
          <w:lang w:val="en-GB"/>
        </w:rPr>
        <w:t xml:space="preserve"> </w:t>
      </w:r>
      <w:r w:rsidR="00007570">
        <w:rPr>
          <w:rFonts w:ascii="Times New Roman" w:hAnsi="Times New Roman" w:cs="Times New Roman"/>
          <w:b/>
          <w:sz w:val="24"/>
          <w:szCs w:val="24"/>
          <w:lang w:val="en-GB"/>
        </w:rPr>
        <w:t>4</w:t>
      </w:r>
      <w:r w:rsidRPr="00DA7870">
        <w:rPr>
          <w:rFonts w:ascii="Times New Roman" w:hAnsi="Times New Roman" w:cs="Times New Roman"/>
          <w:b/>
          <w:sz w:val="24"/>
          <w:szCs w:val="24"/>
          <w:lang w:val="en-GB"/>
        </w:rPr>
        <w:t>.</w:t>
      </w:r>
      <w:r>
        <w:rPr>
          <w:rFonts w:ascii="Times New Roman" w:hAnsi="Times New Roman" w:cs="Times New Roman"/>
          <w:sz w:val="24"/>
          <w:szCs w:val="24"/>
          <w:lang w:val="en-GB"/>
        </w:rPr>
        <w:t xml:space="preserve"> </w:t>
      </w:r>
      <w:r w:rsidR="00AE7DDB">
        <w:rPr>
          <w:rFonts w:ascii="Times New Roman" w:eastAsia="Times New Roman" w:hAnsi="Times New Roman" w:cs="Times New Roman"/>
          <w:sz w:val="24"/>
          <w:szCs w:val="24"/>
        </w:rPr>
        <w:t xml:space="preserve">MRA </w:t>
      </w:r>
      <w:proofErr w:type="spellStart"/>
      <w:r w:rsidR="00AE7DDB">
        <w:rPr>
          <w:rFonts w:ascii="Times New Roman" w:eastAsia="Times New Roman" w:hAnsi="Times New Roman" w:cs="Times New Roman"/>
          <w:sz w:val="24"/>
          <w:szCs w:val="24"/>
        </w:rPr>
        <w:t>findings</w:t>
      </w:r>
      <w:proofErr w:type="spellEnd"/>
      <w:r w:rsidR="00AE7DDB">
        <w:rPr>
          <w:rFonts w:ascii="Times New Roman" w:eastAsia="Times New Roman" w:hAnsi="Times New Roman" w:cs="Times New Roman"/>
          <w:sz w:val="24"/>
          <w:szCs w:val="24"/>
        </w:rPr>
        <w:t xml:space="preserve"> of CVST due to SARS-CoV-2 </w:t>
      </w:r>
      <w:proofErr w:type="spellStart"/>
      <w:r w:rsidR="00AE7DDB">
        <w:rPr>
          <w:rFonts w:ascii="Times New Roman" w:eastAsia="Times New Roman" w:hAnsi="Times New Roman" w:cs="Times New Roman"/>
          <w:sz w:val="24"/>
          <w:szCs w:val="24"/>
        </w:rPr>
        <w:t>infection</w:t>
      </w:r>
      <w:proofErr w:type="spellEnd"/>
      <w:r w:rsidR="00AE7DDB">
        <w:rPr>
          <w:rFonts w:ascii="Times New Roman" w:eastAsia="Times New Roman" w:hAnsi="Times New Roman" w:cs="Times New Roman"/>
          <w:sz w:val="24"/>
          <w:szCs w:val="24"/>
        </w:rPr>
        <w:t xml:space="preserve">, SARS-CoV-2 vaccine or </w:t>
      </w:r>
      <w:proofErr w:type="spellStart"/>
      <w:r w:rsidR="00AE7DDB">
        <w:rPr>
          <w:rFonts w:ascii="Times New Roman" w:eastAsia="Times New Roman" w:hAnsi="Times New Roman" w:cs="Times New Roman"/>
          <w:sz w:val="24"/>
          <w:szCs w:val="24"/>
        </w:rPr>
        <w:t>other</w:t>
      </w:r>
      <w:proofErr w:type="spellEnd"/>
      <w:r w:rsidR="00AE7DDB">
        <w:rPr>
          <w:rFonts w:ascii="Times New Roman" w:eastAsia="Times New Roman" w:hAnsi="Times New Roman" w:cs="Times New Roman"/>
          <w:sz w:val="24"/>
          <w:szCs w:val="24"/>
        </w:rPr>
        <w:t xml:space="preserve"> </w:t>
      </w:r>
      <w:proofErr w:type="spellStart"/>
      <w:r w:rsidR="00AE7DDB">
        <w:rPr>
          <w:rFonts w:ascii="Times New Roman" w:eastAsia="Times New Roman" w:hAnsi="Times New Roman" w:cs="Times New Roman"/>
          <w:sz w:val="24"/>
          <w:szCs w:val="24"/>
        </w:rPr>
        <w:t>causes</w:t>
      </w:r>
      <w:proofErr w:type="spellEnd"/>
      <w:r>
        <w:rPr>
          <w:rFonts w:ascii="Times New Roman" w:hAnsi="Times New Roman" w:cs="Times New Roman"/>
          <w:sz w:val="24"/>
          <w:lang w:val="en-GB"/>
        </w:rPr>
        <w:t>.</w:t>
      </w:r>
      <w:r>
        <w:rPr>
          <w:rFonts w:ascii="Times New Roman" w:hAnsi="Times New Roman" w:cs="Times New Roman"/>
          <w:sz w:val="24"/>
          <w:szCs w:val="24"/>
          <w:lang w:val="en-GB"/>
        </w:rPr>
        <w:t xml:space="preserve"> </w:t>
      </w:r>
    </w:p>
    <w:p w14:paraId="368755B0" w14:textId="77777777" w:rsidR="007E4986" w:rsidRDefault="00AE7DDB" w:rsidP="007E4986">
      <w:pPr>
        <w:spacing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Supplementary material -</w:t>
      </w:r>
      <w:r w:rsidR="002D27BD" w:rsidRPr="00DA7870">
        <w:rPr>
          <w:rFonts w:ascii="Times New Roman" w:hAnsi="Times New Roman" w:cs="Times New Roman"/>
          <w:b/>
          <w:sz w:val="24"/>
          <w:szCs w:val="24"/>
          <w:lang w:val="en-GB"/>
        </w:rPr>
        <w:t xml:space="preserve"> </w:t>
      </w:r>
      <w:proofErr w:type="spellStart"/>
      <w:r w:rsidR="00D02C6C">
        <w:rPr>
          <w:rFonts w:ascii="Times New Roman" w:hAnsi="Times New Roman" w:cs="Times New Roman"/>
          <w:b/>
          <w:sz w:val="24"/>
          <w:szCs w:val="24"/>
          <w:lang w:val="en-GB"/>
        </w:rPr>
        <w:t>e</w:t>
      </w:r>
      <w:r>
        <w:rPr>
          <w:rFonts w:ascii="Times New Roman" w:hAnsi="Times New Roman" w:cs="Times New Roman"/>
          <w:b/>
          <w:sz w:val="24"/>
          <w:szCs w:val="24"/>
          <w:lang w:val="en-GB"/>
        </w:rPr>
        <w:t>References</w:t>
      </w:r>
      <w:proofErr w:type="spellEnd"/>
      <w:r w:rsidR="002D27BD" w:rsidRPr="00DA7870">
        <w:rPr>
          <w:rFonts w:ascii="Times New Roman" w:hAnsi="Times New Roman" w:cs="Times New Roman"/>
          <w:b/>
          <w:sz w:val="24"/>
          <w:szCs w:val="24"/>
          <w:lang w:val="en-GB"/>
        </w:rPr>
        <w:t>.</w:t>
      </w:r>
      <w:r w:rsidR="002D27BD">
        <w:rPr>
          <w:rFonts w:ascii="Times New Roman" w:hAnsi="Times New Roman" w:cs="Times New Roman"/>
          <w:sz w:val="24"/>
          <w:szCs w:val="24"/>
          <w:lang w:val="en-GB"/>
        </w:rPr>
        <w:t xml:space="preserve"> </w:t>
      </w:r>
    </w:p>
    <w:p w14:paraId="6DDDAD3E" w14:textId="77777777" w:rsidR="007E4986" w:rsidRDefault="007E4986">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FB5B08E" w14:textId="31F1331D" w:rsidR="00007570" w:rsidRDefault="00B53892" w:rsidP="00AE7DDB">
      <w:pPr>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eF</w:t>
      </w:r>
      <w:r w:rsidR="00AE7DDB" w:rsidRPr="009A010B">
        <w:rPr>
          <w:rFonts w:ascii="Times New Roman" w:eastAsia="Times New Roman" w:hAnsi="Times New Roman" w:cs="Times New Roman"/>
          <w:b/>
          <w:sz w:val="24"/>
          <w:szCs w:val="24"/>
        </w:rPr>
        <w:t>igure</w:t>
      </w:r>
      <w:proofErr w:type="spellEnd"/>
      <w:r w:rsidR="00AE7DDB" w:rsidRPr="009A010B">
        <w:rPr>
          <w:rFonts w:ascii="Times New Roman" w:eastAsia="Times New Roman" w:hAnsi="Times New Roman" w:cs="Times New Roman"/>
          <w:b/>
          <w:sz w:val="24"/>
          <w:szCs w:val="24"/>
        </w:rPr>
        <w:t xml:space="preserve"> 1</w:t>
      </w:r>
    </w:p>
    <w:p w14:paraId="0098EF40" w14:textId="7145EB71" w:rsidR="00007570" w:rsidRDefault="00007570" w:rsidP="0000757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lang w:eastAsia="it-IT"/>
        </w:rPr>
        <w:drawing>
          <wp:inline distT="0" distB="0" distL="0" distR="0" wp14:anchorId="22663DF4" wp14:editId="27CDA2D9">
            <wp:extent cx="6120130" cy="61550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igure 1.tif"/>
                    <pic:cNvPicPr/>
                  </pic:nvPicPr>
                  <pic:blipFill>
                    <a:blip r:embed="rId8">
                      <a:extLst>
                        <a:ext uri="{28A0092B-C50C-407E-A947-70E740481C1C}">
                          <a14:useLocalDpi xmlns:a14="http://schemas.microsoft.com/office/drawing/2010/main" val="0"/>
                        </a:ext>
                      </a:extLst>
                    </a:blip>
                    <a:stretch>
                      <a:fillRect/>
                    </a:stretch>
                  </pic:blipFill>
                  <pic:spPr>
                    <a:xfrm>
                      <a:off x="0" y="0"/>
                      <a:ext cx="6120130" cy="6155055"/>
                    </a:xfrm>
                    <a:prstGeom prst="rect">
                      <a:avLst/>
                    </a:prstGeom>
                  </pic:spPr>
                </pic:pic>
              </a:graphicData>
            </a:graphic>
          </wp:inline>
        </w:drawing>
      </w:r>
    </w:p>
    <w:p w14:paraId="54866145" w14:textId="424E7240" w:rsidR="00007570" w:rsidRDefault="00007570" w:rsidP="000075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EVT with </w:t>
      </w:r>
      <w:proofErr w:type="spellStart"/>
      <w:r>
        <w:rPr>
          <w:rFonts w:ascii="Times New Roman" w:eastAsia="Times New Roman" w:hAnsi="Times New Roman" w:cs="Times New Roman"/>
          <w:i/>
          <w:sz w:val="24"/>
          <w:szCs w:val="24"/>
        </w:rPr>
        <w:t>venous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mechanical</w:t>
      </w:r>
      <w:proofErr w:type="spellEnd"/>
      <w:r>
        <w:rPr>
          <w:rFonts w:ascii="Times New Roman" w:eastAsia="Times New Roman" w:hAnsi="Times New Roman" w:cs="Times New Roman"/>
          <w:i/>
          <w:sz w:val="24"/>
          <w:szCs w:val="24"/>
        </w:rPr>
        <w:t xml:space="preserve"> thrombectomy (MT)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color w:val="000000"/>
          <w:sz w:val="24"/>
          <w:szCs w:val="24"/>
        </w:rPr>
        <w:t>Through</w:t>
      </w:r>
      <w:proofErr w:type="spellEnd"/>
      <w:r>
        <w:rPr>
          <w:rFonts w:ascii="Times New Roman" w:eastAsia="Times New Roman" w:hAnsi="Times New Roman" w:cs="Times New Roman"/>
          <w:color w:val="000000"/>
          <w:sz w:val="24"/>
          <w:szCs w:val="24"/>
        </w:rPr>
        <w:t xml:space="preserve"> a 4F right </w:t>
      </w:r>
      <w:proofErr w:type="spellStart"/>
      <w:r>
        <w:rPr>
          <w:rFonts w:ascii="Times New Roman" w:eastAsia="Times New Roman" w:hAnsi="Times New Roman" w:cs="Times New Roman"/>
          <w:color w:val="000000"/>
          <w:sz w:val="24"/>
          <w:szCs w:val="24"/>
        </w:rPr>
        <w:t>femoral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arterial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sheath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reliminary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cerebral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angiography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demonstrated</w:t>
      </w:r>
      <w:proofErr w:type="spellEnd"/>
      <w:r>
        <w:rPr>
          <w:rFonts w:ascii="Times New Roman" w:eastAsia="Times New Roman" w:hAnsi="Times New Roman" w:cs="Times New Roman"/>
          <w:sz w:val="24"/>
          <w:szCs w:val="24"/>
        </w:rPr>
        <w:t xml:space="preserve"> a</w:t>
      </w:r>
      <w:r>
        <w:rPr>
          <w:rFonts w:ascii="Times New Roman" w:eastAsia="Times New Roman" w:hAnsi="Times New Roman" w:cs="Times New Roman"/>
          <w:color w:val="000000"/>
          <w:sz w:val="24"/>
          <w:szCs w:val="24"/>
        </w:rPr>
        <w:t xml:space="preserve"> massive CVST, with </w:t>
      </w:r>
      <w:proofErr w:type="spellStart"/>
      <w:r>
        <w:rPr>
          <w:rFonts w:ascii="Times New Roman" w:eastAsia="Times New Roman" w:hAnsi="Times New Roman" w:cs="Times New Roman"/>
          <w:color w:val="000000"/>
          <w:sz w:val="24"/>
          <w:szCs w:val="24"/>
        </w:rPr>
        <w:t>paten</w:t>
      </w:r>
      <w:r>
        <w:rPr>
          <w:rFonts w:ascii="Times New Roman" w:eastAsia="Times New Roman" w:hAnsi="Times New Roman" w:cs="Times New Roman"/>
          <w:sz w:val="24"/>
          <w:szCs w:val="24"/>
        </w:rPr>
        <w:t>cy</w:t>
      </w:r>
      <w:proofErr w:type="spellEnd"/>
      <w:r>
        <w:rPr>
          <w:rFonts w:ascii="Times New Roman" w:eastAsia="Times New Roman" w:hAnsi="Times New Roman" w:cs="Times New Roman"/>
          <w:sz w:val="24"/>
          <w:szCs w:val="24"/>
        </w:rPr>
        <w:t xml:space="preserve"> of</w:t>
      </w:r>
      <w:r>
        <w:rPr>
          <w:rFonts w:ascii="Times New Roman" w:eastAsia="Times New Roman" w:hAnsi="Times New Roman" w:cs="Times New Roman"/>
          <w:color w:val="000000"/>
          <w:sz w:val="24"/>
          <w:szCs w:val="24"/>
        </w:rPr>
        <w:t xml:space="preserve"> the extracranial </w:t>
      </w:r>
      <w:proofErr w:type="spellStart"/>
      <w:r>
        <w:rPr>
          <w:rFonts w:ascii="Times New Roman" w:eastAsia="Times New Roman" w:hAnsi="Times New Roman" w:cs="Times New Roman"/>
          <w:sz w:val="24"/>
          <w:szCs w:val="24"/>
        </w:rPr>
        <w:t>left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jugular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vein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color w:val="000000"/>
          <w:sz w:val="24"/>
          <w:szCs w:val="24"/>
        </w:rPr>
        <w:t>partial</w:t>
      </w:r>
      <w:proofErr w:type="spellEnd"/>
      <w:r>
        <w:rPr>
          <w:rFonts w:ascii="Times New Roman" w:eastAsia="Times New Roman" w:hAnsi="Times New Roman" w:cs="Times New Roman"/>
          <w:color w:val="000000"/>
          <w:sz w:val="24"/>
          <w:szCs w:val="24"/>
        </w:rPr>
        <w:t xml:space="preserve"> opacification of the </w:t>
      </w:r>
      <w:proofErr w:type="spellStart"/>
      <w:r>
        <w:rPr>
          <w:rFonts w:ascii="Times New Roman" w:eastAsia="Times New Roman" w:hAnsi="Times New Roman" w:cs="Times New Roman"/>
          <w:color w:val="000000"/>
          <w:sz w:val="24"/>
          <w:szCs w:val="24"/>
        </w:rPr>
        <w:t>left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transverse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sinus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via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superficial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cerebral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venous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system</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Multiple </w:t>
      </w:r>
      <w:proofErr w:type="spellStart"/>
      <w:r>
        <w:rPr>
          <w:rFonts w:ascii="Times New Roman" w:eastAsia="Times New Roman" w:hAnsi="Times New Roman" w:cs="Times New Roman"/>
          <w:sz w:val="24"/>
          <w:szCs w:val="24"/>
        </w:rPr>
        <w:t>maneuvers</w:t>
      </w:r>
      <w:proofErr w:type="spellEnd"/>
      <w:r>
        <w:rPr>
          <w:rFonts w:ascii="Times New Roman" w:eastAsia="Times New Roman" w:hAnsi="Times New Roman" w:cs="Times New Roman"/>
          <w:color w:val="000000"/>
          <w:sz w:val="24"/>
          <w:szCs w:val="24"/>
        </w:rPr>
        <w:t xml:space="preserve"> of </w:t>
      </w:r>
      <w:proofErr w:type="spellStart"/>
      <w:r>
        <w:rPr>
          <w:rFonts w:ascii="Times New Roman" w:eastAsia="Times New Roman" w:hAnsi="Times New Roman" w:cs="Times New Roman"/>
          <w:color w:val="000000"/>
          <w:sz w:val="24"/>
          <w:szCs w:val="24"/>
        </w:rPr>
        <w:t>venous</w:t>
      </w:r>
      <w:proofErr w:type="spellEnd"/>
      <w:r>
        <w:rPr>
          <w:rFonts w:ascii="Times New Roman" w:eastAsia="Times New Roman" w:hAnsi="Times New Roman" w:cs="Times New Roman"/>
          <w:color w:val="000000"/>
          <w:sz w:val="24"/>
          <w:szCs w:val="24"/>
        </w:rPr>
        <w:t xml:space="preserve"> MT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performed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sz w:val="24"/>
          <w:szCs w:val="24"/>
        </w:rPr>
        <w:t>transverse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bilaterally</w:t>
      </w:r>
      <w:proofErr w:type="spellEnd"/>
      <w:r>
        <w:rPr>
          <w:rFonts w:ascii="Times New Roman" w:eastAsia="Times New Roman" w:hAnsi="Times New Roman" w:cs="Times New Roman"/>
          <w:color w:val="000000"/>
          <w:sz w:val="24"/>
          <w:szCs w:val="24"/>
        </w:rPr>
        <w:t xml:space="preserve"> and in the </w:t>
      </w:r>
      <w:proofErr w:type="spellStart"/>
      <w:r>
        <w:rPr>
          <w:rFonts w:ascii="Times New Roman" w:eastAsia="Times New Roman" w:hAnsi="Times New Roman" w:cs="Times New Roman"/>
          <w:color w:val="000000"/>
          <w:sz w:val="24"/>
          <w:szCs w:val="24"/>
        </w:rPr>
        <w:t>superior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sagittal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using</w:t>
      </w:r>
      <w:proofErr w:type="spellEnd"/>
      <w:r>
        <w:rPr>
          <w:rFonts w:ascii="Times New Roman" w:eastAsia="Times New Roman" w:hAnsi="Times New Roman" w:cs="Times New Roman"/>
          <w:color w:val="000000"/>
          <w:sz w:val="24"/>
          <w:szCs w:val="24"/>
        </w:rPr>
        <w:t xml:space="preserve"> thromboaspiration </w:t>
      </w:r>
      <w:proofErr w:type="spellStart"/>
      <w:r>
        <w:rPr>
          <w:rFonts w:ascii="Times New Roman" w:eastAsia="Times New Roman" w:hAnsi="Times New Roman" w:cs="Times New Roman"/>
          <w:color w:val="000000"/>
          <w:sz w:val="24"/>
          <w:szCs w:val="24"/>
        </w:rPr>
        <w:t>catheters</w:t>
      </w:r>
      <w:proofErr w:type="spellEnd"/>
      <w:r>
        <w:rPr>
          <w:rFonts w:ascii="Times New Roman" w:eastAsia="Times New Roman" w:hAnsi="Times New Roman" w:cs="Times New Roman"/>
          <w:color w:val="000000"/>
          <w:sz w:val="24"/>
          <w:szCs w:val="24"/>
        </w:rPr>
        <w:t xml:space="preserve"> (AXS</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Vecta</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74</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w:t>
      </w:r>
      <w:proofErr w:type="spellStart"/>
      <w:r>
        <w:rPr>
          <w:rFonts w:ascii="Times New Roman" w:eastAsia="Times New Roman" w:hAnsi="Times New Roman" w:cs="Times New Roman"/>
          <w:color w:val="000000"/>
          <w:sz w:val="24"/>
          <w:szCs w:val="24"/>
        </w:rPr>
        <w:t>Stryker</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stent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retrievers</w:t>
      </w:r>
      <w:proofErr w:type="spellEnd"/>
      <w:r>
        <w:rPr>
          <w:rFonts w:ascii="Times New Roman" w:eastAsia="Times New Roman" w:hAnsi="Times New Roman" w:cs="Times New Roman"/>
          <w:color w:val="000000"/>
          <w:sz w:val="24"/>
          <w:szCs w:val="24"/>
        </w:rPr>
        <w:t xml:space="preserve"> (AXS</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Vecta</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74</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Stryker</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and</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Aperio</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Hybrid</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6x50mm</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w:t>
      </w:r>
      <w:proofErr w:type="spellStart"/>
      <w:r>
        <w:rPr>
          <w:rFonts w:ascii="Times New Roman" w:eastAsia="Times New Roman" w:hAnsi="Times New Roman" w:cs="Times New Roman"/>
          <w:color w:val="000000"/>
          <w:sz w:val="24"/>
          <w:szCs w:val="24"/>
        </w:rPr>
        <w:t>Candis</w:t>
      </w:r>
      <w:proofErr w:type="spellEnd"/>
      <w:r>
        <w:rPr>
          <w:rFonts w:ascii="Times New Roman" w:eastAsia="Times New Roman" w:hAnsi="Times New Roman" w:cs="Times New Roman"/>
          <w:color w:val="000000"/>
          <w:sz w:val="24"/>
          <w:szCs w:val="24"/>
        </w:rPr>
        <w:t>, Jet</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7</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Penumbra</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Inc</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 xml:space="preserve"> </w:t>
      </w:r>
      <w:r>
        <w:rPr>
          <w:rFonts w:ascii="Times New Roman" w:eastAsia="Times New Roman" w:hAnsi="Times New Roman" w:cs="Times New Roman"/>
          <w:color w:val="000000"/>
          <w:sz w:val="24"/>
          <w:szCs w:val="24"/>
        </w:rPr>
        <w:t>and CatchView</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6x50mm</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w:t>
      </w:r>
      <w:proofErr w:type="spellStart"/>
      <w:r>
        <w:rPr>
          <w:rFonts w:ascii="Times New Roman" w:eastAsia="Times New Roman" w:hAnsi="Times New Roman" w:cs="Times New Roman"/>
          <w:color w:val="000000"/>
          <w:sz w:val="24"/>
          <w:szCs w:val="24"/>
        </w:rPr>
        <w:t>Balt</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(b). </w:t>
      </w:r>
      <w:proofErr w:type="spellStart"/>
      <w:r>
        <w:rPr>
          <w:rFonts w:ascii="Times New Roman" w:eastAsia="Times New Roman" w:hAnsi="Times New Roman" w:cs="Times New Roman"/>
          <w:color w:val="000000"/>
          <w:sz w:val="24"/>
          <w:szCs w:val="24"/>
        </w:rPr>
        <w:t>As</w:t>
      </w:r>
      <w:proofErr w:type="spellEnd"/>
      <w:r>
        <w:rPr>
          <w:rFonts w:ascii="Times New Roman" w:eastAsia="Times New Roman" w:hAnsi="Times New Roman" w:cs="Times New Roman"/>
          <w:color w:val="000000"/>
          <w:sz w:val="24"/>
          <w:szCs w:val="24"/>
        </w:rPr>
        <w:t xml:space="preserve"> last</w:t>
      </w:r>
      <w:r>
        <w:rPr>
          <w:rFonts w:ascii="Times New Roman" w:hAnsi="Times New Roman"/>
          <w:sz w:val="24"/>
        </w:rPr>
        <w:t xml:space="preserve"> </w:t>
      </w:r>
      <w:proofErr w:type="spellStart"/>
      <w:r>
        <w:rPr>
          <w:rFonts w:ascii="Times New Roman" w:eastAsia="Times New Roman" w:hAnsi="Times New Roman" w:cs="Times New Roman"/>
          <w:color w:val="000000"/>
          <w:sz w:val="24"/>
          <w:szCs w:val="24"/>
        </w:rPr>
        <w:t>attempt</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MT </w:t>
      </w:r>
      <w:proofErr w:type="spellStart"/>
      <w:r>
        <w:rPr>
          <w:rFonts w:ascii="Times New Roman" w:eastAsia="Times New Roman" w:hAnsi="Times New Roman" w:cs="Times New Roman"/>
          <w:color w:val="000000"/>
          <w:sz w:val="24"/>
          <w:szCs w:val="24"/>
        </w:rPr>
        <w:t>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performed</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color w:val="000000"/>
          <w:sz w:val="24"/>
          <w:szCs w:val="24"/>
        </w:rPr>
        <w:t xml:space="preserve"> double </w:t>
      </w:r>
      <w:proofErr w:type="spellStart"/>
      <w:r>
        <w:rPr>
          <w:rFonts w:ascii="Times New Roman" w:eastAsia="Times New Roman" w:hAnsi="Times New Roman" w:cs="Times New Roman"/>
          <w:color w:val="000000"/>
          <w:sz w:val="24"/>
          <w:szCs w:val="24"/>
        </w:rPr>
        <w:t>stent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retrievers</w:t>
      </w:r>
      <w:proofErr w:type="spellEnd"/>
      <w:r>
        <w:rPr>
          <w:rFonts w:ascii="Times New Roman" w:eastAsia="Times New Roman" w:hAnsi="Times New Roman" w:cs="Times New Roman"/>
          <w:color w:val="000000"/>
          <w:sz w:val="24"/>
          <w:szCs w:val="24"/>
        </w:rPr>
        <w:t xml:space="preserve"> (Embotrap</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III</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5x37mm</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w:t>
      </w:r>
      <w:proofErr w:type="spellStart"/>
      <w:r>
        <w:rPr>
          <w:rFonts w:ascii="Times New Roman" w:eastAsia="Times New Roman" w:hAnsi="Times New Roman" w:cs="Times New Roman"/>
          <w:color w:val="000000"/>
          <w:sz w:val="24"/>
          <w:szCs w:val="24"/>
        </w:rPr>
        <w:t>Cerenovus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placed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superior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sagittal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sinus</w:t>
      </w:r>
      <w:proofErr w:type="spellEnd"/>
      <w:r>
        <w:rPr>
          <w:rFonts w:ascii="Times New Roman" w:eastAsia="Times New Roman" w:hAnsi="Times New Roman" w:cs="Times New Roman"/>
          <w:color w:val="000000"/>
          <w:sz w:val="24"/>
          <w:szCs w:val="24"/>
        </w:rPr>
        <w:t>, and CatchView</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6x50mm</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w:t>
      </w:r>
      <w:proofErr w:type="spellStart"/>
      <w:r>
        <w:rPr>
          <w:rFonts w:ascii="Times New Roman" w:eastAsia="Times New Roman" w:hAnsi="Times New Roman" w:cs="Times New Roman"/>
          <w:color w:val="000000"/>
          <w:sz w:val="24"/>
          <w:szCs w:val="24"/>
        </w:rPr>
        <w:t>Balt</w:t>
      </w:r>
      <w:proofErr w:type="spellEnd"/>
      <w:r>
        <w:rPr>
          <w:rFonts w:ascii="Times New Roman" w:eastAsia="Times New Roman" w:hAnsi="Times New Roman" w:cs="Times New Roman"/>
          <w:color w:val="000000"/>
          <w:sz w:val="24"/>
          <w:szCs w:val="24"/>
        </w:rPr>
        <w:t xml:space="preserve">, in right trasverse </w:t>
      </w:r>
      <w:proofErr w:type="spellStart"/>
      <w:r>
        <w:rPr>
          <w:rFonts w:ascii="Times New Roman" w:eastAsia="Times New Roman" w:hAnsi="Times New Roman" w:cs="Times New Roman"/>
          <w:color w:val="000000"/>
          <w:sz w:val="24"/>
          <w:szCs w:val="24"/>
        </w:rPr>
        <w:t>sinus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combined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technique</w:t>
      </w:r>
      <w:proofErr w:type="spellEnd"/>
      <w:r>
        <w:rPr>
          <w:rFonts w:ascii="Times New Roman" w:eastAsia="Times New Roman" w:hAnsi="Times New Roman" w:cs="Times New Roman"/>
          <w:color w:val="000000"/>
          <w:sz w:val="24"/>
          <w:szCs w:val="24"/>
        </w:rPr>
        <w:t xml:space="preserve"> with intermediate </w:t>
      </w:r>
      <w:proofErr w:type="spellStart"/>
      <w:r>
        <w:rPr>
          <w:rFonts w:ascii="Times New Roman" w:eastAsia="Times New Roman" w:hAnsi="Times New Roman" w:cs="Times New Roman"/>
          <w:color w:val="000000"/>
          <w:sz w:val="24"/>
          <w:szCs w:val="24"/>
        </w:rPr>
        <w:t>aspiration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catheter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(Jet</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7</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FFFFFF" w:themeColor="background1"/>
          <w:sz w:val="24"/>
          <w:szCs w:val="24"/>
        </w:rPr>
        <w:t>-</w:t>
      </w:r>
      <w:proofErr w:type="spellStart"/>
      <w:r>
        <w:rPr>
          <w:rFonts w:ascii="Times New Roman" w:eastAsia="Times New Roman" w:hAnsi="Times New Roman" w:cs="Times New Roman"/>
          <w:color w:val="000000"/>
          <w:sz w:val="24"/>
          <w:szCs w:val="24"/>
        </w:rPr>
        <w:t>Penumbra</w:t>
      </w:r>
      <w:r>
        <w:rPr>
          <w:rFonts w:ascii="Times New Roman" w:eastAsia="Times New Roman" w:hAnsi="Times New Roman" w:cs="Times New Roman"/>
          <w:b/>
          <w:color w:val="FFFFFF" w:themeColor="background1"/>
          <w:sz w:val="24"/>
          <w:szCs w:val="24"/>
        </w:rPr>
        <w:t>-</w:t>
      </w:r>
      <w:r>
        <w:rPr>
          <w:rFonts w:ascii="Times New Roman" w:eastAsia="Times New Roman" w:hAnsi="Times New Roman" w:cs="Times New Roman"/>
          <w:color w:val="000000"/>
          <w:sz w:val="24"/>
          <w:szCs w:val="24"/>
        </w:rPr>
        <w:t>Inc</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(c). </w:t>
      </w:r>
      <w:r>
        <w:rPr>
          <w:rFonts w:ascii="Times New Roman" w:eastAsia="Times New Roman" w:hAnsi="Times New Roman" w:cs="Times New Roman"/>
          <w:color w:val="000000"/>
          <w:sz w:val="24"/>
          <w:szCs w:val="24"/>
        </w:rPr>
        <w:t xml:space="preserve">At the end of </w:t>
      </w:r>
      <w:proofErr w:type="spellStart"/>
      <w:r>
        <w:rPr>
          <w:rFonts w:ascii="Times New Roman" w:eastAsia="Times New Roman" w:hAnsi="Times New Roman" w:cs="Times New Roman"/>
          <w:color w:val="000000"/>
          <w:sz w:val="24"/>
          <w:szCs w:val="24"/>
        </w:rPr>
        <w:t>endovascular</w:t>
      </w:r>
      <w:proofErr w:type="spellEnd"/>
      <w:r>
        <w:rPr>
          <w:rFonts w:ascii="Times New Roman" w:eastAsia="Times New Roman" w:hAnsi="Times New Roman" w:cs="Times New Roman"/>
          <w:color w:val="000000"/>
          <w:sz w:val="24"/>
          <w:szCs w:val="24"/>
        </w:rPr>
        <w:t xml:space="preserve"> procedure, we </w:t>
      </w:r>
      <w:proofErr w:type="spellStart"/>
      <w:r>
        <w:rPr>
          <w:rFonts w:ascii="Times New Roman" w:eastAsia="Times New Roman" w:hAnsi="Times New Roman" w:cs="Times New Roman"/>
          <w:sz w:val="24"/>
          <w:szCs w:val="24"/>
        </w:rPr>
        <w:t>achieved</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partial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recanalization</w:t>
      </w:r>
      <w:proofErr w:type="spellEnd"/>
      <w:r>
        <w:rPr>
          <w:rFonts w:ascii="Times New Roman" w:eastAsia="Times New Roman" w:hAnsi="Times New Roman" w:cs="Times New Roman"/>
          <w:color w:val="000000"/>
          <w:sz w:val="24"/>
          <w:szCs w:val="24"/>
        </w:rPr>
        <w:t xml:space="preserve"> of </w:t>
      </w:r>
      <w:proofErr w:type="spellStart"/>
      <w:r>
        <w:rPr>
          <w:rFonts w:ascii="Times New Roman" w:eastAsia="Times New Roman" w:hAnsi="Times New Roman" w:cs="Times New Roman"/>
          <w:color w:val="000000"/>
          <w:sz w:val="24"/>
          <w:szCs w:val="24"/>
        </w:rPr>
        <w:t>both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transverse-sigmoid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sinus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posterior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portion</w:t>
      </w:r>
      <w:proofErr w:type="spellEnd"/>
      <w:r>
        <w:rPr>
          <w:rFonts w:ascii="Times New Roman" w:eastAsia="Times New Roman" w:hAnsi="Times New Roman" w:cs="Times New Roman"/>
          <w:color w:val="000000"/>
          <w:sz w:val="24"/>
          <w:szCs w:val="24"/>
        </w:rPr>
        <w:t xml:space="preserve"> of </w:t>
      </w:r>
      <w:proofErr w:type="spellStart"/>
      <w:r>
        <w:rPr>
          <w:rFonts w:ascii="Times New Roman" w:eastAsia="Times New Roman" w:hAnsi="Times New Roman" w:cs="Times New Roman"/>
          <w:color w:val="000000"/>
          <w:sz w:val="24"/>
          <w:szCs w:val="24"/>
        </w:rPr>
        <w:t>superior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sagittal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sinus</w:t>
      </w:r>
      <w:proofErr w:type="spellEnd"/>
      <w:r>
        <w:rPr>
          <w:rFonts w:ascii="Times New Roman" w:eastAsia="Times New Roman" w:hAnsi="Times New Roman" w:cs="Times New Roman"/>
          <w:color w:val="000000"/>
          <w:sz w:val="24"/>
          <w:szCs w:val="24"/>
        </w:rPr>
        <w:t xml:space="preserve">, with an </w:t>
      </w:r>
      <w:proofErr w:type="spellStart"/>
      <w:r>
        <w:rPr>
          <w:rFonts w:ascii="Times New Roman" w:eastAsia="Times New Roman" w:hAnsi="Times New Roman" w:cs="Times New Roman"/>
          <w:color w:val="000000"/>
          <w:sz w:val="24"/>
          <w:szCs w:val="24"/>
        </w:rPr>
        <w:t>improvement</w:t>
      </w:r>
      <w:proofErr w:type="spellEnd"/>
      <w:r>
        <w:rPr>
          <w:rFonts w:ascii="Times New Roman" w:eastAsia="Times New Roman" w:hAnsi="Times New Roman" w:cs="Times New Roman"/>
          <w:color w:val="000000"/>
          <w:sz w:val="24"/>
          <w:szCs w:val="24"/>
        </w:rPr>
        <w:t xml:space="preserve"> of </w:t>
      </w:r>
      <w:proofErr w:type="spellStart"/>
      <w:r>
        <w:rPr>
          <w:rFonts w:ascii="Times New Roman" w:eastAsia="Times New Roman" w:hAnsi="Times New Roman" w:cs="Times New Roman"/>
          <w:color w:val="000000"/>
          <w:sz w:val="24"/>
          <w:szCs w:val="24"/>
        </w:rPr>
        <w:t>cerebral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venous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drainage</w:t>
      </w:r>
      <w:proofErr w:type="spellEnd"/>
      <w:r>
        <w:rPr>
          <w:rFonts w:ascii="Times New Roman" w:eastAsia="Times New Roman" w:hAnsi="Times New Roman" w:cs="Times New Roman"/>
          <w:sz w:val="24"/>
          <w:szCs w:val="24"/>
        </w:rPr>
        <w:t xml:space="preserve"> (d).</w:t>
      </w:r>
    </w:p>
    <w:p w14:paraId="0D42BE2C" w14:textId="77777777" w:rsidR="00007570" w:rsidRDefault="000075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26660D7" w14:textId="5F2000A2" w:rsidR="00007570" w:rsidRDefault="00007570" w:rsidP="00007570">
      <w:pPr>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eFigure</w:t>
      </w:r>
      <w:proofErr w:type="spellEnd"/>
      <w:r>
        <w:rPr>
          <w:rFonts w:ascii="Times New Roman" w:eastAsia="Times New Roman" w:hAnsi="Times New Roman" w:cs="Times New Roman"/>
          <w:b/>
          <w:sz w:val="24"/>
          <w:szCs w:val="24"/>
        </w:rPr>
        <w:t xml:space="preserve"> 2</w:t>
      </w:r>
    </w:p>
    <w:p w14:paraId="19C14D80" w14:textId="27C6ED56" w:rsidR="000B4DD0" w:rsidRDefault="000B4DD0" w:rsidP="00AE7DDB">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noProof/>
          <w:sz w:val="24"/>
          <w:szCs w:val="24"/>
          <w:lang w:eastAsia="it-IT"/>
        </w:rPr>
        <w:drawing>
          <wp:inline distT="0" distB="0" distL="0" distR="0" wp14:anchorId="158BBACF" wp14:editId="530E4E87">
            <wp:extent cx="6120130" cy="6125845"/>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l figure 2.tif"/>
                    <pic:cNvPicPr/>
                  </pic:nvPicPr>
                  <pic:blipFill>
                    <a:blip r:embed="rId9">
                      <a:extLst>
                        <a:ext uri="{28A0092B-C50C-407E-A947-70E740481C1C}">
                          <a14:useLocalDpi xmlns:a14="http://schemas.microsoft.com/office/drawing/2010/main" val="0"/>
                        </a:ext>
                      </a:extLst>
                    </a:blip>
                    <a:stretch>
                      <a:fillRect/>
                    </a:stretch>
                  </pic:blipFill>
                  <pic:spPr>
                    <a:xfrm>
                      <a:off x="0" y="0"/>
                      <a:ext cx="6120130" cy="6125845"/>
                    </a:xfrm>
                    <a:prstGeom prst="rect">
                      <a:avLst/>
                    </a:prstGeom>
                  </pic:spPr>
                </pic:pic>
              </a:graphicData>
            </a:graphic>
          </wp:inline>
        </w:drawing>
      </w:r>
    </w:p>
    <w:p w14:paraId="4AC644C4" w14:textId="77777777" w:rsidR="00AE7DDB" w:rsidRDefault="00AE7DDB" w:rsidP="00AE7DDB">
      <w:pPr>
        <w:spacing w:line="360" w:lineRule="auto"/>
        <w:jc w:val="both"/>
        <w:rPr>
          <w:rFonts w:ascii="Times New Roman" w:eastAsia="Times New Roman" w:hAnsi="Times New Roman" w:cs="Times New Roman"/>
          <w:sz w:val="24"/>
          <w:szCs w:val="24"/>
        </w:rPr>
      </w:pPr>
      <w:proofErr w:type="spellStart"/>
      <w:r w:rsidRPr="009A010B">
        <w:rPr>
          <w:rFonts w:ascii="Times New Roman" w:eastAsia="Times New Roman" w:hAnsi="Times New Roman" w:cs="Times New Roman"/>
          <w:i/>
          <w:sz w:val="24"/>
          <w:szCs w:val="24"/>
        </w:rPr>
        <w:t>Venous</w:t>
      </w:r>
      <w:proofErr w:type="spellEnd"/>
      <w:r w:rsidRPr="009A010B">
        <w:rPr>
          <w:rFonts w:ascii="Times New Roman" w:eastAsia="Times New Roman" w:hAnsi="Times New Roman" w:cs="Times New Roman"/>
          <w:i/>
          <w:sz w:val="24"/>
          <w:szCs w:val="24"/>
        </w:rPr>
        <w:t xml:space="preserve"> MR </w:t>
      </w:r>
      <w:proofErr w:type="spellStart"/>
      <w:r w:rsidRPr="009A010B">
        <w:rPr>
          <w:rFonts w:ascii="Times New Roman" w:eastAsia="Times New Roman" w:hAnsi="Times New Roman" w:cs="Times New Roman"/>
          <w:i/>
          <w:sz w:val="24"/>
          <w:szCs w:val="24"/>
        </w:rPr>
        <w:t>angiography</w:t>
      </w:r>
      <w:proofErr w:type="spellEnd"/>
      <w:r w:rsidRPr="009A010B">
        <w:rPr>
          <w:rFonts w:ascii="Times New Roman" w:eastAsia="Times New Roman" w:hAnsi="Times New Roman" w:cs="Times New Roman"/>
          <w:i/>
          <w:sz w:val="24"/>
          <w:szCs w:val="24"/>
        </w:rPr>
        <w:t xml:space="preserve"> (MRA) </w:t>
      </w:r>
      <w:proofErr w:type="spellStart"/>
      <w:r w:rsidRPr="009A010B">
        <w:rPr>
          <w:rFonts w:ascii="Times New Roman" w:eastAsia="Times New Roman" w:hAnsi="Times New Roman" w:cs="Times New Roman"/>
          <w:i/>
          <w:sz w:val="24"/>
          <w:szCs w:val="24"/>
        </w:rPr>
        <w:t>study</w:t>
      </w:r>
      <w:proofErr w:type="spellEnd"/>
      <w:r>
        <w:rPr>
          <w:rFonts w:ascii="Times New Roman" w:eastAsia="Times New Roman" w:hAnsi="Times New Roman" w:cs="Times New Roman"/>
          <w:sz w:val="24"/>
          <w:szCs w:val="24"/>
        </w:rPr>
        <w:t xml:space="preserve">. In the first PCA, the maximum </w:t>
      </w:r>
      <w:proofErr w:type="spellStart"/>
      <w:r>
        <w:rPr>
          <w:rFonts w:ascii="Times New Roman" w:eastAsia="Times New Roman" w:hAnsi="Times New Roman" w:cs="Times New Roman"/>
          <w:sz w:val="24"/>
          <w:szCs w:val="24"/>
        </w:rPr>
        <w:t>intensity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projection</w:t>
      </w:r>
      <w:proofErr w:type="spellEnd"/>
      <w:r>
        <w:rPr>
          <w:rFonts w:ascii="Times New Roman" w:eastAsia="Times New Roman" w:hAnsi="Times New Roman" w:cs="Times New Roman"/>
          <w:sz w:val="24"/>
          <w:szCs w:val="24"/>
        </w:rPr>
        <w:t xml:space="preserve"> (MIP) </w:t>
      </w:r>
      <w:proofErr w:type="spellStart"/>
      <w:r>
        <w:rPr>
          <w:rFonts w:ascii="Times New Roman" w:eastAsia="Times New Roman" w:hAnsi="Times New Roman" w:cs="Times New Roman"/>
          <w:sz w:val="24"/>
          <w:szCs w:val="24"/>
        </w:rPr>
        <w:t>recontructions</w:t>
      </w:r>
      <w:proofErr w:type="spellEnd"/>
      <w:r>
        <w:rPr>
          <w:rFonts w:ascii="Times New Roman" w:eastAsia="Times New Roman" w:hAnsi="Times New Roman" w:cs="Times New Roman"/>
          <w:sz w:val="24"/>
          <w:szCs w:val="24"/>
        </w:rPr>
        <w:t xml:space="preserve"> images (a-b) show the </w:t>
      </w:r>
      <w:proofErr w:type="spellStart"/>
      <w:r>
        <w:rPr>
          <w:rFonts w:ascii="Times New Roman" w:eastAsia="Times New Roman" w:hAnsi="Times New Roman" w:cs="Times New Roman"/>
          <w:sz w:val="24"/>
          <w:szCs w:val="24"/>
        </w:rPr>
        <w:t>occlusion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cerebral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veins</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axial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After</w:t>
      </w:r>
      <w:proofErr w:type="spellEnd"/>
      <w:r>
        <w:rPr>
          <w:rFonts w:ascii="Times New Roman" w:eastAsia="Times New Roman" w:hAnsi="Times New Roman" w:cs="Times New Roman"/>
          <w:sz w:val="24"/>
          <w:szCs w:val="24"/>
        </w:rPr>
        <w:t xml:space="preserve"> EVT, the 3-month follow-up MRA (c-d) </w:t>
      </w:r>
      <w:proofErr w:type="spellStart"/>
      <w:r>
        <w:rPr>
          <w:rFonts w:ascii="Times New Roman" w:eastAsia="Times New Roman" w:hAnsi="Times New Roman" w:cs="Times New Roman"/>
          <w:sz w:val="24"/>
          <w:szCs w:val="24"/>
        </w:rPr>
        <w:t>demonstrates</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partial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recanalization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cerebral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veins</w:t>
      </w:r>
      <w:proofErr w:type="spellEnd"/>
      <w:r>
        <w:rPr>
          <w:rFonts w:ascii="Times New Roman" w:eastAsia="Times New Roman" w:hAnsi="Times New Roman" w:cs="Times New Roman"/>
          <w:sz w:val="24"/>
          <w:szCs w:val="24"/>
        </w:rPr>
        <w:t>.</w:t>
      </w:r>
    </w:p>
    <w:p w14:paraId="01CD29FC" w14:textId="77777777" w:rsidR="00CE7A53" w:rsidRDefault="00CE7A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348EB52" w14:textId="4D66B6BC" w:rsidR="00AE7DDB" w:rsidRPr="009A010B" w:rsidRDefault="00B53892" w:rsidP="00AE7DDB">
      <w:pPr>
        <w:spacing w:line="360" w:lineRule="auto"/>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rPr>
        <w:lastRenderedPageBreak/>
        <w:t>eF</w:t>
      </w:r>
      <w:r w:rsidR="00007570">
        <w:rPr>
          <w:rFonts w:ascii="Times New Roman" w:eastAsia="Times New Roman" w:hAnsi="Times New Roman" w:cs="Times New Roman"/>
          <w:b/>
          <w:sz w:val="24"/>
          <w:szCs w:val="24"/>
        </w:rPr>
        <w:t>igure</w:t>
      </w:r>
      <w:proofErr w:type="spellEnd"/>
      <w:r w:rsidR="00007570">
        <w:rPr>
          <w:rFonts w:ascii="Times New Roman" w:eastAsia="Times New Roman" w:hAnsi="Times New Roman" w:cs="Times New Roman"/>
          <w:b/>
          <w:sz w:val="24"/>
          <w:szCs w:val="24"/>
        </w:rPr>
        <w:t xml:space="preserve"> 3</w:t>
      </w:r>
    </w:p>
    <w:p w14:paraId="58CBA961" w14:textId="182DD6C4" w:rsidR="000B4DD0" w:rsidRDefault="000B4DD0" w:rsidP="00AE7DDB">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noProof/>
          <w:sz w:val="24"/>
          <w:szCs w:val="24"/>
          <w:lang w:eastAsia="it-IT"/>
        </w:rPr>
        <w:drawing>
          <wp:inline distT="0" distB="0" distL="0" distR="0" wp14:anchorId="3194DF97" wp14:editId="37527B26">
            <wp:extent cx="5961888" cy="6693408"/>
            <wp:effectExtent l="0" t="0" r="127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l figure 3.tif"/>
                    <pic:cNvPicPr/>
                  </pic:nvPicPr>
                  <pic:blipFill>
                    <a:blip r:embed="rId10">
                      <a:extLst>
                        <a:ext uri="{28A0092B-C50C-407E-A947-70E740481C1C}">
                          <a14:useLocalDpi xmlns:a14="http://schemas.microsoft.com/office/drawing/2010/main" val="0"/>
                        </a:ext>
                      </a:extLst>
                    </a:blip>
                    <a:stretch>
                      <a:fillRect/>
                    </a:stretch>
                  </pic:blipFill>
                  <pic:spPr>
                    <a:xfrm>
                      <a:off x="0" y="0"/>
                      <a:ext cx="5961888" cy="6693408"/>
                    </a:xfrm>
                    <a:prstGeom prst="rect">
                      <a:avLst/>
                    </a:prstGeom>
                  </pic:spPr>
                </pic:pic>
              </a:graphicData>
            </a:graphic>
          </wp:inline>
        </w:drawing>
      </w:r>
    </w:p>
    <w:p w14:paraId="0F7873A5" w14:textId="77777777" w:rsidR="00AE7DDB" w:rsidRDefault="00AE7DDB" w:rsidP="00AE7DDB">
      <w:pPr>
        <w:spacing w:line="360" w:lineRule="auto"/>
        <w:jc w:val="both"/>
        <w:rPr>
          <w:rFonts w:ascii="Times New Roman" w:eastAsia="Times New Roman" w:hAnsi="Times New Roman" w:cs="Times New Roman"/>
          <w:sz w:val="24"/>
          <w:szCs w:val="24"/>
        </w:rPr>
      </w:pPr>
      <w:proofErr w:type="spellStart"/>
      <w:r w:rsidRPr="009A010B">
        <w:rPr>
          <w:rFonts w:ascii="Times New Roman" w:eastAsia="Times New Roman" w:hAnsi="Times New Roman" w:cs="Times New Roman"/>
          <w:i/>
          <w:sz w:val="24"/>
          <w:szCs w:val="24"/>
        </w:rPr>
        <w:t>Venous</w:t>
      </w:r>
      <w:proofErr w:type="spellEnd"/>
      <w:r w:rsidRPr="009A010B">
        <w:rPr>
          <w:rFonts w:ascii="Times New Roman" w:eastAsia="Times New Roman" w:hAnsi="Times New Roman" w:cs="Times New Roman"/>
          <w:i/>
          <w:sz w:val="24"/>
          <w:szCs w:val="24"/>
        </w:rPr>
        <w:t xml:space="preserve"> MRA </w:t>
      </w:r>
      <w:proofErr w:type="spellStart"/>
      <w:r w:rsidRPr="009A010B">
        <w:rPr>
          <w:rFonts w:ascii="Times New Roman" w:eastAsia="Times New Roman" w:hAnsi="Times New Roman" w:cs="Times New Roman"/>
          <w:i/>
          <w:sz w:val="24"/>
          <w:szCs w:val="24"/>
        </w:rPr>
        <w:t>study</w:t>
      </w:r>
      <w:proofErr w:type="spellEnd"/>
      <w:r>
        <w:rPr>
          <w:rFonts w:ascii="Times New Roman" w:eastAsia="Times New Roman" w:hAnsi="Times New Roman" w:cs="Times New Roman"/>
          <w:sz w:val="24"/>
          <w:szCs w:val="24"/>
        </w:rPr>
        <w:t xml:space="preserve">. In the first </w:t>
      </w:r>
      <w:proofErr w:type="spellStart"/>
      <w:r>
        <w:rPr>
          <w:rFonts w:ascii="Times New Roman" w:eastAsia="Times New Roman" w:hAnsi="Times New Roman" w:cs="Times New Roman"/>
          <w:sz w:val="24"/>
          <w:szCs w:val="24"/>
        </w:rPr>
        <w:t>venous</w:t>
      </w:r>
      <w:proofErr w:type="spellEnd"/>
      <w:r>
        <w:rPr>
          <w:rFonts w:ascii="Times New Roman" w:eastAsia="Times New Roman" w:hAnsi="Times New Roman" w:cs="Times New Roman"/>
          <w:sz w:val="24"/>
          <w:szCs w:val="24"/>
        </w:rPr>
        <w:t xml:space="preserve"> PCA the </w:t>
      </w:r>
      <w:proofErr w:type="spellStart"/>
      <w:r>
        <w:rPr>
          <w:rFonts w:ascii="Times New Roman" w:eastAsia="Times New Roman" w:hAnsi="Times New Roman" w:cs="Times New Roman"/>
          <w:sz w:val="24"/>
          <w:szCs w:val="24"/>
        </w:rPr>
        <w:t>sagittal</w:t>
      </w:r>
      <w:proofErr w:type="spellEnd"/>
      <w:r>
        <w:rPr>
          <w:rFonts w:ascii="Times New Roman" w:eastAsia="Times New Roman" w:hAnsi="Times New Roman" w:cs="Times New Roman"/>
          <w:sz w:val="24"/>
          <w:szCs w:val="24"/>
        </w:rPr>
        <w:t xml:space="preserve"> (a) and para-</w:t>
      </w:r>
      <w:proofErr w:type="spellStart"/>
      <w:r>
        <w:rPr>
          <w:rFonts w:ascii="Times New Roman" w:eastAsia="Times New Roman" w:hAnsi="Times New Roman" w:cs="Times New Roman"/>
          <w:sz w:val="24"/>
          <w:szCs w:val="24"/>
        </w:rPr>
        <w:t>axial</w:t>
      </w:r>
      <w:proofErr w:type="spellEnd"/>
      <w:r>
        <w:rPr>
          <w:rFonts w:ascii="Times New Roman" w:eastAsia="Times New Roman" w:hAnsi="Times New Roman" w:cs="Times New Roman"/>
          <w:sz w:val="24"/>
          <w:szCs w:val="24"/>
        </w:rPr>
        <w:t xml:space="preserve"> (b) MIP </w:t>
      </w:r>
      <w:proofErr w:type="spellStart"/>
      <w:r>
        <w:rPr>
          <w:rFonts w:ascii="Times New Roman" w:eastAsia="Times New Roman" w:hAnsi="Times New Roman" w:cs="Times New Roman"/>
          <w:sz w:val="24"/>
          <w:szCs w:val="24"/>
        </w:rPr>
        <w:t>recontructions</w:t>
      </w:r>
      <w:proofErr w:type="spellEnd"/>
      <w:r>
        <w:rPr>
          <w:rFonts w:ascii="Times New Roman" w:eastAsia="Times New Roman" w:hAnsi="Times New Roman" w:cs="Times New Roman"/>
          <w:sz w:val="24"/>
          <w:szCs w:val="24"/>
        </w:rPr>
        <w:t xml:space="preserve"> show a severe CVST, </w:t>
      </w:r>
      <w:proofErr w:type="spellStart"/>
      <w:r>
        <w:rPr>
          <w:rFonts w:ascii="Times New Roman" w:eastAsia="Times New Roman" w:hAnsi="Times New Roman" w:cs="Times New Roman"/>
          <w:sz w:val="24"/>
          <w:szCs w:val="24"/>
        </w:rPr>
        <w:t>involving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superior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sagittal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bilateral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sigmoid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sinus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left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transverse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After</w:t>
      </w:r>
      <w:proofErr w:type="spellEnd"/>
      <w:r>
        <w:rPr>
          <w:rFonts w:ascii="Times New Roman" w:eastAsia="Times New Roman" w:hAnsi="Times New Roman" w:cs="Times New Roman"/>
          <w:sz w:val="24"/>
          <w:szCs w:val="24"/>
        </w:rPr>
        <w:t xml:space="preserve"> EVT, the 3-month MRA follow-up (c-d) </w:t>
      </w:r>
      <w:proofErr w:type="spellStart"/>
      <w:r>
        <w:rPr>
          <w:rFonts w:ascii="Times New Roman" w:eastAsia="Times New Roman" w:hAnsi="Times New Roman" w:cs="Times New Roman"/>
          <w:sz w:val="24"/>
          <w:szCs w:val="24"/>
        </w:rPr>
        <w:t>demonstrates</w:t>
      </w:r>
      <w:proofErr w:type="spellEnd"/>
      <w:r>
        <w:rPr>
          <w:rFonts w:ascii="Times New Roman" w:eastAsia="Times New Roman" w:hAnsi="Times New Roman" w:cs="Times New Roman"/>
          <w:sz w:val="24"/>
          <w:szCs w:val="24"/>
        </w:rPr>
        <w:t xml:space="preserve"> complete </w:t>
      </w:r>
      <w:proofErr w:type="spellStart"/>
      <w:r>
        <w:rPr>
          <w:rFonts w:ascii="Times New Roman" w:eastAsia="Times New Roman" w:hAnsi="Times New Roman" w:cs="Times New Roman"/>
          <w:sz w:val="24"/>
          <w:szCs w:val="24"/>
        </w:rPr>
        <w:t>recanalization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left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transverse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superior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sagittal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sinus</w:t>
      </w:r>
      <w:proofErr w:type="spellEnd"/>
      <w:r>
        <w:rPr>
          <w:rFonts w:ascii="Times New Roman" w:eastAsia="Times New Roman" w:hAnsi="Times New Roman" w:cs="Times New Roman"/>
          <w:sz w:val="24"/>
          <w:szCs w:val="24"/>
        </w:rPr>
        <w:t>.</w:t>
      </w:r>
    </w:p>
    <w:p w14:paraId="74558D9B" w14:textId="77777777" w:rsidR="00CE7A53" w:rsidRDefault="00CE7A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AF94607" w14:textId="7610AB2A" w:rsidR="00AE7DDB" w:rsidRPr="009A010B" w:rsidRDefault="00B53892" w:rsidP="00AE7DDB">
      <w:pPr>
        <w:spacing w:line="360" w:lineRule="auto"/>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rPr>
        <w:lastRenderedPageBreak/>
        <w:t>eF</w:t>
      </w:r>
      <w:r w:rsidR="00007570">
        <w:rPr>
          <w:rFonts w:ascii="Times New Roman" w:eastAsia="Times New Roman" w:hAnsi="Times New Roman" w:cs="Times New Roman"/>
          <w:b/>
          <w:sz w:val="24"/>
          <w:szCs w:val="24"/>
        </w:rPr>
        <w:t>igure</w:t>
      </w:r>
      <w:proofErr w:type="spellEnd"/>
      <w:r w:rsidR="00007570">
        <w:rPr>
          <w:rFonts w:ascii="Times New Roman" w:eastAsia="Times New Roman" w:hAnsi="Times New Roman" w:cs="Times New Roman"/>
          <w:b/>
          <w:sz w:val="24"/>
          <w:szCs w:val="24"/>
        </w:rPr>
        <w:t xml:space="preserve"> 4</w:t>
      </w:r>
    </w:p>
    <w:p w14:paraId="1FEBBF27" w14:textId="3210FC95" w:rsidR="000B4DD0" w:rsidRDefault="000B4DD0" w:rsidP="00AE7DD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lang w:eastAsia="it-IT"/>
        </w:rPr>
        <w:drawing>
          <wp:inline distT="0" distB="0" distL="0" distR="0" wp14:anchorId="50B6A98F" wp14:editId="59BCAC5B">
            <wp:extent cx="6120130" cy="4094480"/>
            <wp:effectExtent l="0" t="0" r="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lemental figure 4.tif"/>
                    <pic:cNvPicPr/>
                  </pic:nvPicPr>
                  <pic:blipFill>
                    <a:blip r:embed="rId11">
                      <a:extLst>
                        <a:ext uri="{28A0092B-C50C-407E-A947-70E740481C1C}">
                          <a14:useLocalDpi xmlns:a14="http://schemas.microsoft.com/office/drawing/2010/main" val="0"/>
                        </a:ext>
                      </a:extLst>
                    </a:blip>
                    <a:stretch>
                      <a:fillRect/>
                    </a:stretch>
                  </pic:blipFill>
                  <pic:spPr>
                    <a:xfrm>
                      <a:off x="0" y="0"/>
                      <a:ext cx="6120130" cy="4094480"/>
                    </a:xfrm>
                    <a:prstGeom prst="rect">
                      <a:avLst/>
                    </a:prstGeom>
                  </pic:spPr>
                </pic:pic>
              </a:graphicData>
            </a:graphic>
          </wp:inline>
        </w:drawing>
      </w:r>
    </w:p>
    <w:p w14:paraId="68004026" w14:textId="097748E9" w:rsidR="00AE7DDB" w:rsidRDefault="00AE7DDB" w:rsidP="00AE7DD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MRA </w:t>
      </w:r>
      <w:proofErr w:type="spellStart"/>
      <w:r>
        <w:rPr>
          <w:rFonts w:ascii="Times New Roman" w:eastAsia="Times New Roman" w:hAnsi="Times New Roman" w:cs="Times New Roman"/>
          <w:sz w:val="24"/>
          <w:szCs w:val="24"/>
        </w:rPr>
        <w:t>findings</w:t>
      </w:r>
      <w:proofErr w:type="spellEnd"/>
      <w:r>
        <w:rPr>
          <w:rFonts w:ascii="Times New Roman" w:eastAsia="Times New Roman" w:hAnsi="Times New Roman" w:cs="Times New Roman"/>
          <w:sz w:val="24"/>
          <w:szCs w:val="24"/>
        </w:rPr>
        <w:t xml:space="preserve"> of CVST due to SARS-CoV-2 </w:t>
      </w:r>
      <w:proofErr w:type="spellStart"/>
      <w:r>
        <w:rPr>
          <w:rFonts w:ascii="Times New Roman" w:eastAsia="Times New Roman" w:hAnsi="Times New Roman" w:cs="Times New Roman"/>
          <w:sz w:val="24"/>
          <w:szCs w:val="24"/>
        </w:rPr>
        <w:t>infection</w:t>
      </w:r>
      <w:proofErr w:type="spellEnd"/>
      <w:r>
        <w:rPr>
          <w:rFonts w:ascii="Times New Roman" w:eastAsia="Times New Roman" w:hAnsi="Times New Roman" w:cs="Times New Roman"/>
          <w:sz w:val="24"/>
          <w:szCs w:val="24"/>
        </w:rPr>
        <w:t xml:space="preserve">, SARS-CoV-2 vaccine or </w:t>
      </w:r>
      <w:proofErr w:type="spellStart"/>
      <w:r>
        <w:rPr>
          <w:rFonts w:ascii="Times New Roman" w:eastAsia="Times New Roman" w:hAnsi="Times New Roman" w:cs="Times New Roman"/>
          <w:sz w:val="24"/>
          <w:szCs w:val="24"/>
        </w:rPr>
        <w:t>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causes</w:t>
      </w:r>
      <w:proofErr w:type="spellEnd"/>
      <w:r>
        <w:rPr>
          <w:rFonts w:ascii="Times New Roman" w:eastAsia="Times New Roman" w:hAnsi="Times New Roman" w:cs="Times New Roman"/>
          <w:sz w:val="24"/>
          <w:szCs w:val="24"/>
        </w:rPr>
        <w:t xml:space="preserve"> </w:t>
      </w:r>
      <w:bookmarkStart w:id="0" w:name="_GoBack"/>
      <w:r>
        <w:rPr>
          <w:rFonts w:ascii="Times New Roman" w:eastAsia="Times New Roman" w:hAnsi="Times New Roman" w:cs="Times New Roman"/>
          <w:sz w:val="24"/>
          <w:szCs w:val="24"/>
        </w:rPr>
        <w:fldChar w:fldCharType="begin" w:fldLock="1"/>
      </w:r>
      <w:r w:rsidR="00AA5EFF">
        <w:rPr>
          <w:rFonts w:ascii="Times New Roman" w:eastAsia="Times New Roman" w:hAnsi="Times New Roman" w:cs="Times New Roman"/>
          <w:sz w:val="24"/>
          <w:szCs w:val="24"/>
        </w:rPr>
        <w:instrText>ADDIN CSL_CITATION {"citationItems":[{"id":"ITEM-1","itemData":{"DOI":"10.1001/jamaneurol.2021.3619","ISSN":"21686157","PMID":"34581763","abstract":"Importance: Thrombosis with thrombocytopenia syndrome (TTS) has been reported after vaccination with the SARS-CoV-2 vaccines ChAdOx1 nCov-19 (Oxford-AstraZeneca) and Ad26.COV2.S (Janssen/Johnson &amp; Johnson). Objective: To describe the clinical characteristics and outcome of patients with cerebral venous sinus thrombosis (CVST) after SARS-CoV-2 vaccination with and without TTS. Design, Setting, and Participants: This cohort study used data from an international registry of consecutive patients with CVST within 28 days of SARS-CoV-2 vaccination included between March 29 and June 18, 2021, from 81 hospitals in 19 countries. For reference, data from patients with CVST between 2015 and 2018 were derived from an existing international registry. Clinical characteristics and mortality rate were described for adults with (1) CVST in the setting of SARS-CoV-2 vaccine-induced immune thrombotic thrombocytopenia, (2) CVST after SARS-CoV-2 vaccination not fulling criteria for TTS, and (3) CVST unrelated to SARS-CoV-2 vaccination. Exposures: Patients were classified as having TTS if they had new-onset thrombocytopenia without recent exposure to heparin, in accordance with the Brighton Collaboration interim criteria. Main Outcomes and Measures: Clinical characteristics and mortality rate. Results: Of 116 patients with postvaccination CVST, 78 (67.2%) had TTS, of whom 76 had been vaccinated with ChAdOx1 nCov-19; 38 (32.8%) had no indication of TTS. The control group included 207 patients with CVST before the COVID-19 pandemic. A total of 63 of 78 (81%), 30 of 38 (79%), and 145 of 207 (70.0%) patients, respectively, were female, and the mean (SD) age was 45 (14), 55 (20), and 42 (16) years, respectively. Concomitant thromboembolism occurred in 25 of 70 patients (36%) in the TTS group, 2 of 35 (6%) in the no TTS group, and 10 of 206 (4.9%) in the control group, and in-hospital mortality rates were 47% (36 of 76; 95% CI, 37-58), 5% (2 of 37; 95% CI, 1-18), and 3.9% (8 of 207; 95% CI, 2.0-7.4), respectively. The mortality rate was 61% (14 of 23) among patients in the TTS group diagnosed before the condition garnered attention in the scientific community and 42% (22 of 53) among patients diagnosed later. Conclusions and Relevance: In this cohort study of patients with CVST, a distinct clinical profile and high mortality rate was observed in patients meeting criteria for TTS after SARS-CoV-2 vaccination..","author":[{"dropping-particle":"","family":"Sánchez Van Kammen","given":"Mayte","non-dropping-particle":"","parse-names":false,"suffix":""},{"dropping-particle":"","family":"Aguiar De Sousa","given":"Diana","non-dropping-particle":"","parse-names":false,"suffix":""},{"dropping-particle":"","family":"Poli","given":"Sven","non-dropping-particle":"","parse-names":false,"suffix":""},{"dropping-particle":"","family":"Cordonnier","given":"Charlotte","non-dropping-particle":"","parse-names":false,"suffix":""},{"dropping-particle":"","family":"Heldner","given":"Mirjam R.","non-dropping-particle":"","parse-names":false,"suffix":""},{"dropping-particle":"","family":"Munckhof","given":"Anita","non-dropping-particle":"Van De","parse-names":false,"suffix":""},{"dropping-particle":"","family":"Krzywicka","given":"Katarzyna","non-dropping-particle":"","parse-names":false,"suffix":""},{"dropping-particle":"","family":"Haaps","given":"Thijs","non-dropping-particle":"Van","parse-names":false,"suffix":""},{"dropping-particle":"","family":"Ciccone","given":"Alfonso","non-dropping-particle":"","parse-names":false,"suffix":""},{"dropping-particle":"","family":"Middeldorp","given":"Saskia","non-dropping-particle":"","parse-names":false,"suffix":""},{"dropping-particle":"","family":"Levi","given":"Marcel M.","non-dropping-particle":"","parse-names":false,"suffix":""},{"dropping-particle":"","family":"Kremer Hovinga","given":"Johanna A.","non-dropping-particle":"","parse-names":false,"suffix":""},{"dropping-particle":"","family":"Silvis","given":"Suzanne","non-dropping-particle":"","parse-names":false,"suffix":""},{"dropping-particle":"","family":"Hiltunen","given":"Sini","non-dropping-particle":"","parse-names":false,"suffix":""},{"dropping-particle":"","family":"Mansour","given":"Maryam","non-dropping-particle":"","parse-names":false,"suffix":""},{"dropping-particle":"","family":"Arauz","given":"Antonio","non-dropping-particle":"","parse-names":false,"suffix":""},{"dropping-particle":"","family":"Barboza","given":"Miguel A.","non-dropping-particle":"","parse-names":false,"suffix":""},{"dropping-particle":"","family":"Field","given":"Thalia S.","non-dropping-particle":"","parse-names":false,"suffix":""},{"dropping-particle":"","family":"Tsivgoulis","given":"Georgios","non-dropping-particle":"","parse-names":false,"suffix":""},{"dropping-particle":"","family":"Nagel","given":"Simon","non-dropping-particle":"","parse-names":false,"suffix":""},{"dropping-particle":"","family":"Lindgren","given":"Erik","non-dropping-particle":"","parse-names":false,"suffix":""},{"dropping-particle":"","family":"Tatlisumak","given":"Turgut","non-dropping-particle":"","parse-names":false,"suffix":""},{"dropping-particle":"","family":"Jood","given":"Katarina","non-dropping-particle":"","parse-names":false,"suffix":""},{"dropping-particle":"","family":"Putaala","given":"Jukka","non-dropping-particle":"","parse-names":false,"suffix":""},{"dropping-particle":"","family":"Ferro","given":"Jose M.","non-dropping-particle":"","parse-names":false,"suffix":""},{"dropping-particle":"","family":"Arnold","given":"Marcel","non-dropping-particle":"","parse-names":false,"suffix":""},{"dropping-particle":"","family":"Coutinho","given":"Jonathan M.","non-dropping-particle":"","parse-names":false,"suffix":""},{"dropping-particle":"","family":"Sharma","given":"Aarti R.","non-dropping-particle":"","parse-names":false,"suffix":""},{"dropping-particle":"","family":"Elkady","given":"Ahmed","non-dropping-particle":"","parse-names":false,"suffix":""},{"dropping-particle":"","family":"Negro","given":"Alberto","non-dropping-particle":"","parse-names":false,"suffix":""},{"dropping-particle":"","family":"Günther","given":"Albrecht","non-dropping-particle":"","parse-names":false,"suffix":""},{"dropping-particle":"","family":"Gutschalk","given":"Alexander","non-dropping-particle":"","parse-names":false,"suffix":""},{"dropping-particle":"","family":"Schönenberger","given":"Silvia","non-dropping-particle":"","parse-names":false,"suffix":""},{"dropping-particle":"","family":"Buture","given":"Alina","non-dropping-particle":"","parse-names":false,"suffix":""},{"dropping-particle":"","family":"Murphy","given":"Sean","non-dropping-particle":"","parse-names":false,"suffix":""},{"dropping-particle":"","family":"Paiva Nunes","given":"Ana","non-dropping-particle":"","parse-names":false,"suffix":""},{"dropping-particle":"","family":"Tiede","given":"Andreas","non-dropping-particle":"","parse-names":false,"suffix":""},{"dropping-particle":"","family":"Puthuppallil Philip","given":"Anemon","non-dropping-particle":"","parse-names":false,"suffix":""},{"dropping-particle":"","family":"Mengel","given":"Annerose","non-dropping-particle":"","parse-names":false,"suffix":""},{"dropping-particle":"","family":"Medina","given":"Antonio","non-dropping-particle":"","parse-names":false,"suffix":""},{"dropping-particle":"","family":"Hellström Vogel","given":"Åslög","non-dropping-particle":"","parse-names":false,"suffix":""},{"dropping-particle":"","family":"Tawa","given":"Audrey","non-dropping-particle":"","parse-names":false,"suffix":""},{"dropping-particle":"","family":"Aujayeb","given":"Avinash","non-dropping-particle":"","parse-names":false,"suffix":""},{"dropping-particle":"","family":"Casolla","given":"Barbara","non-dropping-particle":"","parse-names":false,"suffix":""},{"dropping-particle":"","family":"Buck","given":"Brian","non-dropping-particle":"","parse-names":false,"suffix":""},{"dropping-particle":"","family":"Zanferrari","given":"Carla","non-dropping-particle":"","parse-names":false,"suffix":""},{"dropping-particle":"","family":"Garcia-Esperon","given":"Carlos","non-dropping-particle":"","parse-names":false,"suffix":""},{"dropping-particle":"","family":"Vayne","given":"Caroline","non-dropping-particle":"","parse-names":false,"suffix":""},{"dropping-particle":"","family":"Legault","given":"Catherine","non-dropping-particle":"","parse-names":false,"suffix":""},{"dropping-particle":"","family":"Pfrepper","given":"Christian","non-dropping-particle":"","parse-names":false,"suffix":""},{"dropping-particle":"","family":"Tracol","given":"Clement","non-dropping-particle":"","parse-names":false,"suffix":""},{"dropping-particle":"","family":"Soriano","given":"Cristina","non-dropping-particle":"","parse-names":false,"suffix":""},{"dropping-particle":"","family":"Guisado-Alonso","given":"Daniel","non-dropping-particle":"","parse-names":false,"suffix":""},{"dropping-particle":"","family":"Bougon","given":"David","non-dropping-particle":"","parse-names":false,"suffix":""},{"dropping-particle":"","family":"Zimatore","given":"Domenico S.","non-dropping-particle":"","parse-names":false,"suffix":""},{"dropping-particle":"","family":"Michalski","given":"Dominik","non-dropping-particle":"","parse-names":false,"suffix":""},{"dropping-particle":"","family":"Blacquiere","given":"Dylan","non-dropping-particle":"","parse-names":false,"suffix":""},{"dropping-particle":"","family":"Johansson","given":"Elias","non-dropping-particle":"","parse-names":false,"suffix":""},{"dropping-particle":"","family":"Cuadrado-Godia","given":"Elisa","non-dropping-particle":"","parse-names":false,"suffix":""},{"dropping-particle":"","family":"Maistre","given":"Emmanuel","non-dropping-particle":"De","parse-names":false,"suffix":""},{"dropping-particle":"","family":"Carrera","given":"Emmanuel","non-dropping-particle":"","parse-names":false,"suffix":""},{"dropping-particle":"","family":"Vuillier","given":"Fabrice","non-dropping-particle":"","parse-names":false,"suffix":""},{"dropping-particle":"","family":"Bonneville","given":"Fabrice","non-dropping-particle":"","parse-names":false,"suffix":""},{"dropping-particle":"","family":"Giammello","given":"Fabrizio","non-dropping-particle":"","parse-names":false,"suffix":""},{"dropping-particle":"","family":"Bode","given":"Felix J.","non-dropping-particle":"","parse-names":false,"suffix":""},{"dropping-particle":"","family":"Zimmerman","given":"Julian","non-dropping-particle":"","parse-names":false,"suffix":""},{"dropping-particle":"","family":"D'Onofrio","given":"Florindo","non-dropping-particle":"","parse-names":false,"suffix":""},{"dropping-particle":"","family":"Grillo","given":"Francesco","non-dropping-particle":"","parse-names":false,"suffix":""},{"dropping-particle":"","family":"Cotton","given":"Francois","non-dropping-particle":"","parse-names":false,"suffix":""},{"dropping-particle":"","family":"Caparros","given":"François","non-dropping-particle":"","parse-names":false,"suffix":""},{"dropping-particle":"","family":"Puy","given":"Laurent","non-dropping-particle":"","parse-names":false,"suffix":""},{"dropping-particle":"","family":"Maier","given":"Frank","non-dropping-particle":"","parse-names":false,"suffix":""},{"dropping-particle":"","family":"Gulli","given":"Giosue","non-dropping-particle":"","parse-names":false,"suffix":""},{"dropping-particle":"","family":"Frisullo","given":"Giovanni","non-dropping-particle":"","parse-names":false,"suffix":""},{"dropping-particle":"","family":"Polkinghorne","given":"Gregory","non-dropping-particle":"","parse-names":false,"suffix":""},{"dropping-particle":"","family":"Franchineau","given":"Guillaume","non-dropping-particle":"","parse-names":false,"suffix":""},{"dropping-particle":"","family":"Cangür","given":"Hakan","non-dropping-particle":"","parse-names":false,"suffix":""},{"dropping-particle":"","family":"Katzberg","given":"Hans","non-dropping-particle":"","parse-names":false,"suffix":""},{"dropping-particle":"","family":"Sibon","given":"Igor","non-dropping-particle":"","parse-names":false,"suffix":""},{"dropping-particle":"","family":"Baharoglu","given":"Irem","non-dropping-particle":"","parse-names":false,"suffix":""},{"dropping-particle":"","family":"Brar","given":"Jaskiran","non-dropping-particle":"","parse-names":false,"suffix":""},{"dropping-particle":"","family":"Payen","given":"Jean François","non-dropping-particle":"","parse-names":false,"suffix":""},{"dropping-particle":"","family":"Burrow","given":"Jim","non-dropping-particle":"","parse-names":false,"suffix":""},{"dropping-particle":"","family":"Fernandes","given":"João","non-dropping-particle":"","parse-names":false,"suffix":""},{"dropping-particle":"","family":"Schouten","given":"Judith","non-dropping-particle":"","parse-names":false,"suffix":""},{"dropping-particle":"","family":"Althaus","given":"Katharina","non-dropping-particle":"","parse-names":false,"suffix":""},{"dropping-particle":"","family":"Garambois","given":"Katia","non-dropping-particle":"","parse-names":false,"suffix":""},{"dropping-particle":"","family":"Derex","given":"Laurent","non-dropping-particle":"","parse-names":false,"suffix":""},{"dropping-particle":"","family":"Humbertjean","given":"Lisa","non-dropping-particle":"","parse-names":false,"suffix":""},{"dropping-particle":"","family":"Lebrato Hernandez","given":"Lucia","non-dropping-particle":"","parse-names":false,"suffix":""},{"dropping-particle":"","family":"Kellermair","given":"Lukas","non-dropping-particle":"","parse-names":false,"suffix":""},{"dropping-particle":"","family":"Morin Martin","given":"Mar","non-dropping-particle":"","parse-names":false,"suffix":""},{"dropping-particle":"","family":"Petruzzellis","given":"Marco","non-dropping-particle":"","parse-names":false,"suffix":""},{"dropping-particle":"","family":"Cotelli","given":"Maria","non-dropping-particle":"","parse-names":false,"suffix":""},{"dropping-particle":"","family":"Dubois","given":"Marie Cécile","non-dropping-particle":"","parse-names":false,"suffix":""},{"dropping-particle":"","family":"Carvalho","given":"Marta","non-dropping-particle":"","parse-names":false,"suffix":""},{"dropping-particle":"","family":"Wittstock","given":"Matthias","non-dropping-particle":"","parse-names":false,"suffix":""},{"dropping-particle":"","family":"Miranda","given":"Miguel","non-dropping-particle":"","parse-names":false,"suffix":""},{"dropping-particle":"","family":"Skjelland","given":"Mona","non-dropping-particle":"","parse-names":false,"suffix":""},{"dropping-particle":"","family":"Bandettini Di Poggio","given":"Monica","non-dropping-particle":"","parse-names":false,"suffix":""},{"dropping-particle":"","family":"Scholz","given":"Moritz J.","non-dropping-particle":"","parse-names":false,"suffix":""},{"dropping-particle":"","family":"Raposo","given":"Nicolas","non-dropping-particle":"","parse-names":false,"suffix":""},{"dropping-particle":"","family":"Kahnis","given":"Robert","non-dropping-particle":"","parse-names":false,"suffix":""},{"dropping-particle":"","family":"Kruyt","given":"Nyika","non-dropping-particle":"","parse-names":false,"suffix":""},{"dropping-particle":"","family":"Huet","given":"Olivier","non-dropping-particle":"","parse-names":false,"suffix":""},{"dropping-particle":"","family":"Sharma","given":"Pankaj","non-dropping-particle":"","parse-names":false,"suffix":""},{"dropping-particle":"","family":"Candelaresi","given":"Paolo","non-dropping-particle":"","parse-names":false,"suffix":""},{"dropping-particle":"","family":"Reiner","given":"Peggy","non-dropping-particle":"","parse-names":false,"suffix":""},{"dropping-particle":"","family":"Vieira","given":"Ricardo","non-dropping-particle":"","parse-names":false,"suffix":""},{"dropping-particle":"","family":"Acampora","given":"Roberto","non-dropping-particle":"","parse-names":false,"suffix":""},{"dropping-particle":"","family":"Kern","given":"Rolf","non-dropping-particle":"","parse-names":false,"suffix":""},{"dropping-particle":"","family":"Leker","given":"Ronen","non-dropping-particle":"","parse-names":false,"suffix":""},{"dropping-particle":"","family":"Coutts","given":"Shelagh","non-dropping-particle":"","parse-names":false,"suffix":""},{"dropping-particle":"","family":"Bal","given":"Simerpreet","non-dropping-particle":"","parse-names":false,"suffix":""},{"dropping-particle":"","family":"Sharma","given":"Shyam S.","non-dropping-particle":"","parse-names":false,"suffix":""},{"dropping-particle":"","family":"Susen","given":"Sophie","non-dropping-particle":"","parse-names":false,"suffix":""},{"dropping-particle":"","family":"Cox","given":"Thomas","non-dropping-particle":"","parse-names":false,"suffix":""},{"dropping-particle":"","family":"Geeraerts","given":"Thomas","non-dropping-particle":"","parse-names":false,"suffix":""},{"dropping-particle":"","family":"Gattringer","given":"Thomas","non-dropping-particle":"","parse-names":false,"suffix":""},{"dropping-particle":"","family":"Bartsch","given":"Thorsten","non-dropping-particle":"","parse-names":false,"suffix":""},{"dropping-particle":"","family":"Kleinig","given":"Timothy J.","non-dropping-particle":"","parse-names":false,"suffix":""},{"dropping-particle":"","family":"Dizonno","given":"Vanessa","non-dropping-particle":"","parse-names":false,"suffix":""},{"dropping-particle":"","family":"Arslan","given":"Yildiz","non-dropping-particle":"","parse-names":false,"suffix":""}],"container-title":"JAMA Neurology","id":"ITEM-1","issue":"11","issued":{"date-parts":[["2021"]]},"page":"1314-1323","title":"Characteristics and Outcomes of Patients with Cerebral Venous Sinus Thrombosis in SARS-CoV-2 Vaccine-Induced Immune Thrombotic Thrombocytopenia","type":"article-journal","volume":"78"},"uris":["http://www.mendeley.com/documents/?uuid=786e254e-3119-4fed-8fd9-57cd0b5d5651"]},{"id":"ITEM-2","itemData":{"DOI":"10.1111/ENE.14727","ISSN":"1468-1331","PMID":"33426733","abstract":"Background and purpose: Severe acute respiratory syndrome coronavirus-2 (SARS-CoV-2) infection predisposes patients to arterial and venous thrombosis. This study aimed to systematically review the available evidence in the literature for cerebral venous thrombosis (CVT) in association with coronavirus disease-2019 (COVID-19). Methods: We searched MEDLINE, Embase, and Cochrane Central Register of Controlled Trials databases to identify cases of COVID-19–associated CVT. The search period spanned 1 January 2020 to 1 December 2020, and the review protocol (PROSPERO-CRD42020214327) followed Preferred Reporting Items for Systematic Reviews and Meta-Analyses guidelines. Identified studies were evaluated for bias using the Newcastle-Ottawa scale. A proportion meta-analysis was performed to estimate the frequency of CVT among hospitalized COVID-19 patients. Results: We identified 57 cases from 28 reports. Study quality was mostly classified as low. CVT symptoms developed after respiratory disease in 90%, and the mean interval was 13 days. CVT involved multiple sites in 67% of individuals, the deep venous system was affected in 37%, and parenchymal hemorrhage was found in 42%. Predisposing factors for CVT beyond SARS-CoV-2 infection were present in 31%. In-hospital mortality was 40%. Using data from 34,331 patients, the estimated frequency of CVT among patients hospitalized for SARS-CoV-2 infection was 0.08% (95% confidence interval [CI]: 0.01–0.5). In an inpatient setting, CVT accounted for 4.2% of cerebrovascular disorders in individuals with COVID-19 (cohort of 406 patients, 95% CI: 1.47–11.39). Conclusions: Cerebral venous thrombosis in the context of SARS-CoV-2 infection is a rare, although there seems to be an increased relative risk. High suspicion is necessary, because the diagnosis of this potentially life-threatening condition in COVID-19 patients can be challenging. Evidence is still scarce on the pathophysiology and potential prevention of COVID-19–associated CVT.","author":[{"dropping-particle":"","family":"Baldini","given":"Tommaso","non-dropping-particle":"","parse-names":false,"suffix":""},{"dropping-particle":"","family":"Asioli","given":"Gian Maria","non-dropping-particle":"","parse-names":false,"suffix":""},{"dropping-particle":"","family":"Romoli","given":"Michele","non-dropping-particle":"","parse-names":false,"suffix":""},{"dropping-particle":"","family":"Carvalho Dias","given":"Mariana","non-dropping-particle":"","parse-names":false,"suffix":""},{"dropping-particle":"","family":"Schulte","given":"Eva C.","non-dropping-particle":"","parse-names":false,"suffix":""},{"dropping-particle":"","family":"Hauer","given":"Larissa","non-dropping-particle":"","parse-names":false,"suffix":""},{"dropping-particle":"","family":"Aguiar De Sousa","given":"Diana","non-dropping-particle":"","parse-names":false,"suffix":""},{"dropping-particle":"","family":"Sellner","given":"Johann","non-dropping-particle":"","parse-names":false,"suffix":""},{"dropping-particle":"","family":"Zini","given":"Andrea","non-dropping-particle":"","parse-names":false,"suffix":""}],"container-title":"European journal of neurology","id":"ITEM-2","issue":"10","issued":{"date-parts":[["2021","10","1"]]},"page":"3478-3490","publisher":"Eur J Neurol","title":"Cerebral venous thrombosis and severe acute respiratory syndrome coronavirus-2 infection: A systematic review and meta-analysis","type":"article-journal","volume":"28"},"uris":["http://www.mendeley.com/documents/?uuid=a098a511-220f-37ce-9bd8-70a3437237a8"]}],"mendeley":{"formattedCitation":"(1,2)","plainTextFormattedCitation":"(1,2)","previouslyFormattedCitation":"(4,5)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00AA5EFF" w:rsidRPr="00AA5EFF">
        <w:rPr>
          <w:rFonts w:ascii="Times New Roman" w:eastAsia="Times New Roman" w:hAnsi="Times New Roman" w:cs="Times New Roman"/>
          <w:noProof/>
          <w:sz w:val="24"/>
          <w:szCs w:val="24"/>
        </w:rPr>
        <w:t>(1,2)</w:t>
      </w:r>
      <w:r>
        <w:rPr>
          <w:rFonts w:ascii="Times New Roman" w:eastAsia="Times New Roman" w:hAnsi="Times New Roman" w:cs="Times New Roman"/>
          <w:sz w:val="24"/>
          <w:szCs w:val="24"/>
        </w:rPr>
        <w:fldChar w:fldCharType="end"/>
      </w:r>
      <w:bookmarkEnd w:id="0"/>
      <w:r>
        <w:rPr>
          <w:rFonts w:ascii="Times New Roman" w:eastAsia="Times New Roman" w:hAnsi="Times New Roman" w:cs="Times New Roman"/>
          <w:sz w:val="24"/>
          <w:szCs w:val="24"/>
        </w:rPr>
        <w:t>.</w:t>
      </w:r>
    </w:p>
    <w:p w14:paraId="2B9B599B" w14:textId="77777777" w:rsidR="00AE7DDB" w:rsidRDefault="00AE7DDB">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6653369A" w14:textId="7D57C7DD" w:rsidR="002D27BD" w:rsidRPr="009A010B" w:rsidRDefault="00AE7DDB" w:rsidP="00AE7DDB">
      <w:pPr>
        <w:jc w:val="both"/>
        <w:rPr>
          <w:rFonts w:ascii="Times New Roman" w:hAnsi="Times New Roman" w:cs="Times New Roman"/>
          <w:b/>
          <w:sz w:val="24"/>
          <w:szCs w:val="24"/>
          <w:lang w:val="en-GB"/>
        </w:rPr>
      </w:pPr>
      <w:r w:rsidRPr="009A010B">
        <w:rPr>
          <w:rFonts w:ascii="Times New Roman" w:hAnsi="Times New Roman" w:cs="Times New Roman"/>
          <w:b/>
          <w:sz w:val="24"/>
          <w:szCs w:val="24"/>
          <w:lang w:val="en-GB"/>
        </w:rPr>
        <w:lastRenderedPageBreak/>
        <w:t>Supplemental references</w:t>
      </w:r>
    </w:p>
    <w:p w14:paraId="47BA8B7D" w14:textId="65C0A18A" w:rsidR="00AA5EFF" w:rsidRPr="00AA5EFF" w:rsidRDefault="00AE7DDB" w:rsidP="00AA5EFF">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i/>
          <w:sz w:val="24"/>
          <w:szCs w:val="24"/>
          <w:lang w:val="en-GB"/>
        </w:rPr>
        <w:fldChar w:fldCharType="begin" w:fldLock="1"/>
      </w:r>
      <w:r>
        <w:rPr>
          <w:rFonts w:ascii="Times New Roman" w:hAnsi="Times New Roman" w:cs="Times New Roman"/>
          <w:i/>
          <w:sz w:val="24"/>
          <w:szCs w:val="24"/>
          <w:lang w:val="en-GB"/>
        </w:rPr>
        <w:instrText xml:space="preserve">ADDIN Mendeley Bibliography CSL_BIBLIOGRAPHY </w:instrText>
      </w:r>
      <w:r>
        <w:rPr>
          <w:rFonts w:ascii="Times New Roman" w:hAnsi="Times New Roman" w:cs="Times New Roman"/>
          <w:i/>
          <w:sz w:val="24"/>
          <w:szCs w:val="24"/>
          <w:lang w:val="en-GB"/>
        </w:rPr>
        <w:fldChar w:fldCharType="separate"/>
      </w:r>
      <w:r w:rsidR="00AA5EFF" w:rsidRPr="00AA5EFF">
        <w:rPr>
          <w:rFonts w:ascii="Times New Roman" w:hAnsi="Times New Roman" w:cs="Times New Roman"/>
          <w:noProof/>
          <w:sz w:val="24"/>
          <w:szCs w:val="24"/>
        </w:rPr>
        <w:t xml:space="preserve">1. </w:t>
      </w:r>
      <w:r w:rsidR="00AA5EFF" w:rsidRPr="00AA5EFF">
        <w:rPr>
          <w:rFonts w:ascii="Times New Roman" w:hAnsi="Times New Roman" w:cs="Times New Roman"/>
          <w:noProof/>
          <w:sz w:val="24"/>
          <w:szCs w:val="24"/>
        </w:rPr>
        <w:tab/>
        <w:t xml:space="preserve">Sánchez Van Kammen M, Aguiar De Sousa D, Poli S, Cordonnier C, Heldner MR, Van De Munckhof A, et al. Characteristics and Outcomes of Patients with Cerebral Venous Sinus Thrombosis in SARS-CoV-2 Vaccine-Induced Immune Thrombotic Thrombocytopenia. JAMA Neurol. 2021;78(11):1314–23. </w:t>
      </w:r>
    </w:p>
    <w:p w14:paraId="5A861AD7" w14:textId="77777777" w:rsidR="00AA5EFF" w:rsidRPr="00AA5EFF" w:rsidRDefault="00AA5EFF" w:rsidP="00AA5EFF">
      <w:pPr>
        <w:widowControl w:val="0"/>
        <w:autoSpaceDE w:val="0"/>
        <w:autoSpaceDN w:val="0"/>
        <w:adjustRightInd w:val="0"/>
        <w:spacing w:line="240" w:lineRule="auto"/>
        <w:ind w:left="640" w:hanging="640"/>
        <w:rPr>
          <w:rFonts w:ascii="Times New Roman" w:hAnsi="Times New Roman" w:cs="Times New Roman"/>
          <w:noProof/>
          <w:sz w:val="24"/>
        </w:rPr>
      </w:pPr>
      <w:r w:rsidRPr="00AA5EFF">
        <w:rPr>
          <w:rFonts w:ascii="Times New Roman" w:hAnsi="Times New Roman" w:cs="Times New Roman"/>
          <w:noProof/>
          <w:sz w:val="24"/>
          <w:szCs w:val="24"/>
        </w:rPr>
        <w:t xml:space="preserve">2. </w:t>
      </w:r>
      <w:r w:rsidRPr="00AA5EFF">
        <w:rPr>
          <w:rFonts w:ascii="Times New Roman" w:hAnsi="Times New Roman" w:cs="Times New Roman"/>
          <w:noProof/>
          <w:sz w:val="24"/>
          <w:szCs w:val="24"/>
        </w:rPr>
        <w:tab/>
        <w:t>Baldini T, Asioli GM, Romoli M, Carvalho Dias M, Schulte EC, Hauer L, et al. Cerebral venous thrombosis and severe acute respiratory syndrome coronavirus-2 infection: A systematic review and meta-analysis. Eur J Neurol [Internet]. 2021 Oct 1 [cited 2022 Aug 4];28(10):3478–90. Available from: https://pubmed.ncbi.nlm.nih.gov/33426733/</w:t>
      </w:r>
    </w:p>
    <w:p w14:paraId="4A64DAD8" w14:textId="6A179CB2" w:rsidR="00AE7DDB" w:rsidRPr="009A010B" w:rsidRDefault="00AE7DDB" w:rsidP="00AE7DDB">
      <w:pPr>
        <w:jc w:val="both"/>
        <w:rPr>
          <w:rFonts w:ascii="Times New Roman" w:hAnsi="Times New Roman" w:cs="Times New Roman"/>
          <w:i/>
          <w:sz w:val="24"/>
          <w:szCs w:val="24"/>
          <w:lang w:val="en-GB"/>
        </w:rPr>
      </w:pPr>
      <w:r>
        <w:rPr>
          <w:rFonts w:ascii="Times New Roman" w:hAnsi="Times New Roman" w:cs="Times New Roman"/>
          <w:i/>
          <w:sz w:val="24"/>
          <w:szCs w:val="24"/>
          <w:lang w:val="en-GB"/>
        </w:rPr>
        <w:fldChar w:fldCharType="end"/>
      </w:r>
    </w:p>
    <w:p w14:paraId="16DE8CC2" w14:textId="118EBDDD" w:rsidR="00944FEC" w:rsidRPr="00564E60" w:rsidRDefault="00944FEC" w:rsidP="009A5C07">
      <w:pPr>
        <w:rPr>
          <w:rFonts w:ascii="Times New Roman" w:hAnsi="Times New Roman" w:cs="Times New Roman"/>
          <w:lang w:val="en-GB"/>
        </w:rPr>
      </w:pPr>
    </w:p>
    <w:sectPr w:rsidR="00944FEC" w:rsidRPr="00564E60">
      <w:footerReference w:type="default" r:id="rId12"/>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16218" w16cex:dateUtc="2021-01-31T16:06:00Z"/>
  <w16cex:commentExtensible w16cex:durableId="24115C37" w16cex:dateUtc="2021-04-02T07:02:00Z"/>
  <w16cex:commentExtensible w16cex:durableId="24115D70" w16cex:dateUtc="2021-04-02T07:08:00Z"/>
  <w16cex:commentExtensible w16cex:durableId="24115D7A" w16cex:dateUtc="2021-04-02T07:08:00Z"/>
  <w16cex:commentExtensible w16cex:durableId="24115D9B" w16cex:dateUtc="2021-04-02T07:08:00Z"/>
  <w16cex:commentExtensible w16cex:durableId="24115D95" w16cex:dateUtc="2021-04-02T07:08:00Z"/>
  <w16cex:commentExtensible w16cex:durableId="24115DBF" w16cex:dateUtc="2021-04-02T07:09:00Z"/>
  <w16cex:commentExtensible w16cex:durableId="24115DDA" w16cex:dateUtc="2021-04-02T07:09:00Z"/>
  <w16cex:commentExtensible w16cex:durableId="24115E96" w16cex:dateUtc="2021-04-02T07:12:00Z"/>
  <w16cex:commentExtensible w16cex:durableId="24115F3E" w16cex:dateUtc="2021-04-02T0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C8CE5A" w16cid:durableId="23C16218"/>
  <w16cid:commentId w16cid:paraId="76A0F662" w16cid:durableId="24115C37"/>
  <w16cid:commentId w16cid:paraId="337A7E55" w16cid:durableId="240D8EB6"/>
  <w16cid:commentId w16cid:paraId="21947929" w16cid:durableId="24115D70"/>
  <w16cid:commentId w16cid:paraId="0345DF9C" w16cid:durableId="240D8EB7"/>
  <w16cid:commentId w16cid:paraId="240DD0E5" w16cid:durableId="24115D7A"/>
  <w16cid:commentId w16cid:paraId="5078EFD0" w16cid:durableId="240D8EB8"/>
  <w16cid:commentId w16cid:paraId="38CAE250" w16cid:durableId="24115D9B"/>
  <w16cid:commentId w16cid:paraId="7DA28665" w16cid:durableId="240D8EB9"/>
  <w16cid:commentId w16cid:paraId="338E76EB" w16cid:durableId="24115D95"/>
  <w16cid:commentId w16cid:paraId="72655DA2" w16cid:durableId="240D8EBA"/>
  <w16cid:commentId w16cid:paraId="58592D65" w16cid:durableId="24115DBF"/>
  <w16cid:commentId w16cid:paraId="1609522E" w16cid:durableId="240D8EBB"/>
  <w16cid:commentId w16cid:paraId="7C66B57F" w16cid:durableId="23CEE438"/>
  <w16cid:commentId w16cid:paraId="4CB2A580" w16cid:durableId="23CEE439"/>
  <w16cid:commentId w16cid:paraId="0B2755C6" w16cid:durableId="23FF23B3"/>
  <w16cid:commentId w16cid:paraId="4110DA1D" w16cid:durableId="23CEE43D"/>
  <w16cid:commentId w16cid:paraId="4CFE2ECC" w16cid:durableId="24115DDA"/>
  <w16cid:commentId w16cid:paraId="754D0B9A" w16cid:durableId="240D8EC0"/>
  <w16cid:commentId w16cid:paraId="681384B0" w16cid:durableId="240D8EC1"/>
  <w16cid:commentId w16cid:paraId="08BF71D4" w16cid:durableId="240D8EC2"/>
  <w16cid:commentId w16cid:paraId="61EAB704" w16cid:durableId="240D8EC3"/>
  <w16cid:commentId w16cid:paraId="2EEDEB11" w16cid:durableId="24115E96"/>
  <w16cid:commentId w16cid:paraId="41122B92" w16cid:durableId="23FF23BD"/>
  <w16cid:commentId w16cid:paraId="68C489AC" w16cid:durableId="24115F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287CD" w14:textId="77777777" w:rsidR="00B13DFC" w:rsidRDefault="00B13DFC" w:rsidP="00A35FC0">
      <w:pPr>
        <w:spacing w:after="0" w:line="240" w:lineRule="auto"/>
      </w:pPr>
      <w:r>
        <w:separator/>
      </w:r>
    </w:p>
  </w:endnote>
  <w:endnote w:type="continuationSeparator" w:id="0">
    <w:p w14:paraId="48A46EF5" w14:textId="77777777" w:rsidR="00B13DFC" w:rsidRDefault="00B13DFC" w:rsidP="00A35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438816"/>
      <w:docPartObj>
        <w:docPartGallery w:val="Page Numbers (Bottom of Page)"/>
        <w:docPartUnique/>
      </w:docPartObj>
    </w:sdtPr>
    <w:sdtEndPr/>
    <w:sdtContent>
      <w:p w14:paraId="0FDDAFF7" w14:textId="77777777" w:rsidR="00203F6E" w:rsidRDefault="00203F6E">
        <w:pPr>
          <w:pStyle w:val="Pidipagina"/>
          <w:jc w:val="center"/>
        </w:pPr>
        <w:r>
          <w:fldChar w:fldCharType="begin"/>
        </w:r>
        <w:r>
          <w:instrText>PAGE   \* MERGEFORMAT</w:instrText>
        </w:r>
        <w:r>
          <w:fldChar w:fldCharType="separate"/>
        </w:r>
        <w:r w:rsidR="00AA5EFF">
          <w:rPr>
            <w:noProof/>
          </w:rPr>
          <w:t>7</w:t>
        </w:r>
        <w:r>
          <w:fldChar w:fldCharType="end"/>
        </w:r>
      </w:p>
    </w:sdtContent>
  </w:sdt>
  <w:p w14:paraId="46B43E71" w14:textId="77777777" w:rsidR="00203F6E" w:rsidRDefault="00203F6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D969A" w14:textId="77777777" w:rsidR="00B13DFC" w:rsidRDefault="00B13DFC" w:rsidP="00A35FC0">
      <w:pPr>
        <w:spacing w:after="0" w:line="240" w:lineRule="auto"/>
      </w:pPr>
      <w:r>
        <w:separator/>
      </w:r>
    </w:p>
  </w:footnote>
  <w:footnote w:type="continuationSeparator" w:id="0">
    <w:p w14:paraId="2C89C865" w14:textId="77777777" w:rsidR="00B13DFC" w:rsidRDefault="00B13DFC" w:rsidP="00A35F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57B8A"/>
    <w:multiLevelType w:val="hybridMultilevel"/>
    <w:tmpl w:val="B4D60C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D5C38BE"/>
    <w:multiLevelType w:val="hybridMultilevel"/>
    <w:tmpl w:val="B4D60C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2C83653"/>
    <w:multiLevelType w:val="hybridMultilevel"/>
    <w:tmpl w:val="3AFAF69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B25CF4"/>
    <w:multiLevelType w:val="hybridMultilevel"/>
    <w:tmpl w:val="1518A468"/>
    <w:lvl w:ilvl="0" w:tplc="55F6402A">
      <w:start w:val="1"/>
      <w:numFmt w:val="upperLetter"/>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7476129"/>
    <w:multiLevelType w:val="hybridMultilevel"/>
    <w:tmpl w:val="17FEF16A"/>
    <w:lvl w:ilvl="0" w:tplc="0C766592">
      <w:start w:val="1"/>
      <w:numFmt w:val="decimal"/>
      <w:lvlText w:val="%1."/>
      <w:lvlJc w:val="left"/>
      <w:pPr>
        <w:ind w:left="720"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F0B40E1"/>
    <w:multiLevelType w:val="hybridMultilevel"/>
    <w:tmpl w:val="91BE8C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095F6F"/>
    <w:multiLevelType w:val="hybridMultilevel"/>
    <w:tmpl w:val="D24C23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8274CCB"/>
    <w:multiLevelType w:val="hybridMultilevel"/>
    <w:tmpl w:val="36E8F1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A393E39"/>
    <w:multiLevelType w:val="hybridMultilevel"/>
    <w:tmpl w:val="5BBA805E"/>
    <w:lvl w:ilvl="0" w:tplc="B90A2EA2">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ACC2866"/>
    <w:multiLevelType w:val="hybridMultilevel"/>
    <w:tmpl w:val="AF54BC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D1C7F90"/>
    <w:multiLevelType w:val="hybridMultilevel"/>
    <w:tmpl w:val="3AFAF69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166751B"/>
    <w:multiLevelType w:val="hybridMultilevel"/>
    <w:tmpl w:val="AF54BC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DF176DA"/>
    <w:multiLevelType w:val="hybridMultilevel"/>
    <w:tmpl w:val="0C2E806C"/>
    <w:lvl w:ilvl="0" w:tplc="AF6EA84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6EC418D5"/>
    <w:multiLevelType w:val="hybridMultilevel"/>
    <w:tmpl w:val="D160FF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8"/>
  </w:num>
  <w:num w:numId="5">
    <w:abstractNumId w:val="3"/>
  </w:num>
  <w:num w:numId="6">
    <w:abstractNumId w:val="11"/>
  </w:num>
  <w:num w:numId="7">
    <w:abstractNumId w:val="9"/>
  </w:num>
  <w:num w:numId="8">
    <w:abstractNumId w:val="1"/>
  </w:num>
  <w:num w:numId="9">
    <w:abstractNumId w:val="12"/>
  </w:num>
  <w:num w:numId="10">
    <w:abstractNumId w:val="0"/>
  </w:num>
  <w:num w:numId="11">
    <w:abstractNumId w:val="4"/>
  </w:num>
  <w:num w:numId="12">
    <w:abstractNumId w:val="10"/>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16A"/>
    <w:rsid w:val="000037F9"/>
    <w:rsid w:val="00007570"/>
    <w:rsid w:val="00010537"/>
    <w:rsid w:val="00012CA0"/>
    <w:rsid w:val="00012CB3"/>
    <w:rsid w:val="0001364B"/>
    <w:rsid w:val="00014830"/>
    <w:rsid w:val="0001664D"/>
    <w:rsid w:val="00017239"/>
    <w:rsid w:val="00020766"/>
    <w:rsid w:val="00025A98"/>
    <w:rsid w:val="00030E82"/>
    <w:rsid w:val="00035646"/>
    <w:rsid w:val="00047194"/>
    <w:rsid w:val="000478D5"/>
    <w:rsid w:val="00052292"/>
    <w:rsid w:val="00053993"/>
    <w:rsid w:val="000548F4"/>
    <w:rsid w:val="00054E33"/>
    <w:rsid w:val="000557AE"/>
    <w:rsid w:val="00056242"/>
    <w:rsid w:val="00056656"/>
    <w:rsid w:val="000616B1"/>
    <w:rsid w:val="0006339A"/>
    <w:rsid w:val="000652DA"/>
    <w:rsid w:val="0006629F"/>
    <w:rsid w:val="00067109"/>
    <w:rsid w:val="0006716A"/>
    <w:rsid w:val="00070221"/>
    <w:rsid w:val="00074273"/>
    <w:rsid w:val="00074AB1"/>
    <w:rsid w:val="00074F14"/>
    <w:rsid w:val="00077844"/>
    <w:rsid w:val="0008016E"/>
    <w:rsid w:val="00082874"/>
    <w:rsid w:val="00085A11"/>
    <w:rsid w:val="00086404"/>
    <w:rsid w:val="00087571"/>
    <w:rsid w:val="000913A7"/>
    <w:rsid w:val="000A10A6"/>
    <w:rsid w:val="000A2877"/>
    <w:rsid w:val="000A5D27"/>
    <w:rsid w:val="000B4DD0"/>
    <w:rsid w:val="000B6124"/>
    <w:rsid w:val="000C5F4E"/>
    <w:rsid w:val="000D5B56"/>
    <w:rsid w:val="000E1ECD"/>
    <w:rsid w:val="000E271B"/>
    <w:rsid w:val="000E469A"/>
    <w:rsid w:val="000E5E57"/>
    <w:rsid w:val="000F017F"/>
    <w:rsid w:val="000F392D"/>
    <w:rsid w:val="000F3BC6"/>
    <w:rsid w:val="000F52EA"/>
    <w:rsid w:val="00101DF9"/>
    <w:rsid w:val="00104C7D"/>
    <w:rsid w:val="001051B2"/>
    <w:rsid w:val="00107918"/>
    <w:rsid w:val="00117492"/>
    <w:rsid w:val="00121166"/>
    <w:rsid w:val="00133B71"/>
    <w:rsid w:val="00147571"/>
    <w:rsid w:val="001506C9"/>
    <w:rsid w:val="0015539D"/>
    <w:rsid w:val="00155FFE"/>
    <w:rsid w:val="00162409"/>
    <w:rsid w:val="00162E0E"/>
    <w:rsid w:val="00170CBC"/>
    <w:rsid w:val="00173DC7"/>
    <w:rsid w:val="0017612C"/>
    <w:rsid w:val="001762BA"/>
    <w:rsid w:val="0018426F"/>
    <w:rsid w:val="00197906"/>
    <w:rsid w:val="001A090D"/>
    <w:rsid w:val="001A3D23"/>
    <w:rsid w:val="001A5B83"/>
    <w:rsid w:val="001A79EB"/>
    <w:rsid w:val="001B07C2"/>
    <w:rsid w:val="001B3679"/>
    <w:rsid w:val="001B4FE1"/>
    <w:rsid w:val="001B64DF"/>
    <w:rsid w:val="001C1D0A"/>
    <w:rsid w:val="001C4722"/>
    <w:rsid w:val="001C4EBF"/>
    <w:rsid w:val="001C7D5B"/>
    <w:rsid w:val="001D11CB"/>
    <w:rsid w:val="001D2673"/>
    <w:rsid w:val="001D5654"/>
    <w:rsid w:val="001E100A"/>
    <w:rsid w:val="001E7082"/>
    <w:rsid w:val="001F2F72"/>
    <w:rsid w:val="001F359E"/>
    <w:rsid w:val="001F549B"/>
    <w:rsid w:val="00203F6E"/>
    <w:rsid w:val="00206F0B"/>
    <w:rsid w:val="00210BA7"/>
    <w:rsid w:val="00210BAE"/>
    <w:rsid w:val="0021353B"/>
    <w:rsid w:val="00225631"/>
    <w:rsid w:val="00226D53"/>
    <w:rsid w:val="00232746"/>
    <w:rsid w:val="002335EC"/>
    <w:rsid w:val="0023581D"/>
    <w:rsid w:val="00235A04"/>
    <w:rsid w:val="00236250"/>
    <w:rsid w:val="00237BCB"/>
    <w:rsid w:val="00244C3E"/>
    <w:rsid w:val="00245EAA"/>
    <w:rsid w:val="0024661E"/>
    <w:rsid w:val="00247ECF"/>
    <w:rsid w:val="00250BE8"/>
    <w:rsid w:val="00252AD8"/>
    <w:rsid w:val="00267CDD"/>
    <w:rsid w:val="00270956"/>
    <w:rsid w:val="00277707"/>
    <w:rsid w:val="0028115C"/>
    <w:rsid w:val="00284C2F"/>
    <w:rsid w:val="00287693"/>
    <w:rsid w:val="00292C91"/>
    <w:rsid w:val="00296BEE"/>
    <w:rsid w:val="00297156"/>
    <w:rsid w:val="002A0768"/>
    <w:rsid w:val="002A729A"/>
    <w:rsid w:val="002A7C40"/>
    <w:rsid w:val="002B0F4C"/>
    <w:rsid w:val="002B46CA"/>
    <w:rsid w:val="002C612E"/>
    <w:rsid w:val="002C7484"/>
    <w:rsid w:val="002D25CE"/>
    <w:rsid w:val="002D27BD"/>
    <w:rsid w:val="002D32CD"/>
    <w:rsid w:val="002D5345"/>
    <w:rsid w:val="002D65A1"/>
    <w:rsid w:val="002E00A3"/>
    <w:rsid w:val="002F1038"/>
    <w:rsid w:val="002F1501"/>
    <w:rsid w:val="002F1FAA"/>
    <w:rsid w:val="002F3199"/>
    <w:rsid w:val="00304B4E"/>
    <w:rsid w:val="003052DA"/>
    <w:rsid w:val="00310624"/>
    <w:rsid w:val="0031443F"/>
    <w:rsid w:val="00315CA5"/>
    <w:rsid w:val="003172B1"/>
    <w:rsid w:val="003226F2"/>
    <w:rsid w:val="00325F05"/>
    <w:rsid w:val="00326977"/>
    <w:rsid w:val="00333D01"/>
    <w:rsid w:val="00334594"/>
    <w:rsid w:val="0034085E"/>
    <w:rsid w:val="00344AAD"/>
    <w:rsid w:val="003476BF"/>
    <w:rsid w:val="00350E33"/>
    <w:rsid w:val="003576FA"/>
    <w:rsid w:val="0036466E"/>
    <w:rsid w:val="003647CE"/>
    <w:rsid w:val="00365841"/>
    <w:rsid w:val="00366C9D"/>
    <w:rsid w:val="00367281"/>
    <w:rsid w:val="003752E2"/>
    <w:rsid w:val="00375457"/>
    <w:rsid w:val="00375A48"/>
    <w:rsid w:val="00377A34"/>
    <w:rsid w:val="00384EA4"/>
    <w:rsid w:val="00394316"/>
    <w:rsid w:val="00395490"/>
    <w:rsid w:val="00396A06"/>
    <w:rsid w:val="003A343A"/>
    <w:rsid w:val="003A36A9"/>
    <w:rsid w:val="003A55D9"/>
    <w:rsid w:val="003B297B"/>
    <w:rsid w:val="003B34D6"/>
    <w:rsid w:val="003B34D7"/>
    <w:rsid w:val="003B5CE4"/>
    <w:rsid w:val="003B6623"/>
    <w:rsid w:val="003B70B2"/>
    <w:rsid w:val="003C11D8"/>
    <w:rsid w:val="003C214C"/>
    <w:rsid w:val="003C5FF1"/>
    <w:rsid w:val="003D20F0"/>
    <w:rsid w:val="003D7DE6"/>
    <w:rsid w:val="003E42EF"/>
    <w:rsid w:val="003E4557"/>
    <w:rsid w:val="003E7F14"/>
    <w:rsid w:val="003F3B98"/>
    <w:rsid w:val="003F6A57"/>
    <w:rsid w:val="003F7DE9"/>
    <w:rsid w:val="004029E0"/>
    <w:rsid w:val="0040351D"/>
    <w:rsid w:val="00407000"/>
    <w:rsid w:val="0041544C"/>
    <w:rsid w:val="00416937"/>
    <w:rsid w:val="00421CA6"/>
    <w:rsid w:val="00422BC2"/>
    <w:rsid w:val="00425324"/>
    <w:rsid w:val="00433210"/>
    <w:rsid w:val="00434F3A"/>
    <w:rsid w:val="00437D76"/>
    <w:rsid w:val="00442824"/>
    <w:rsid w:val="00445AA8"/>
    <w:rsid w:val="00455179"/>
    <w:rsid w:val="00457BBF"/>
    <w:rsid w:val="00472E3C"/>
    <w:rsid w:val="004751A0"/>
    <w:rsid w:val="00475857"/>
    <w:rsid w:val="00475A62"/>
    <w:rsid w:val="0048093A"/>
    <w:rsid w:val="00483DBB"/>
    <w:rsid w:val="004853AD"/>
    <w:rsid w:val="00485FB5"/>
    <w:rsid w:val="0048774F"/>
    <w:rsid w:val="00490BF0"/>
    <w:rsid w:val="004947A1"/>
    <w:rsid w:val="0049554D"/>
    <w:rsid w:val="004A037A"/>
    <w:rsid w:val="004A1114"/>
    <w:rsid w:val="004A19F1"/>
    <w:rsid w:val="004A2479"/>
    <w:rsid w:val="004A3FAD"/>
    <w:rsid w:val="004A4DEB"/>
    <w:rsid w:val="004B011E"/>
    <w:rsid w:val="004B0E1E"/>
    <w:rsid w:val="004B11D6"/>
    <w:rsid w:val="004B2610"/>
    <w:rsid w:val="004B2ED6"/>
    <w:rsid w:val="004B5058"/>
    <w:rsid w:val="004C0DCF"/>
    <w:rsid w:val="004C4DF1"/>
    <w:rsid w:val="004C4FB2"/>
    <w:rsid w:val="004C686E"/>
    <w:rsid w:val="004C7E43"/>
    <w:rsid w:val="004D5BB5"/>
    <w:rsid w:val="004E2853"/>
    <w:rsid w:val="004E3182"/>
    <w:rsid w:val="004E5220"/>
    <w:rsid w:val="004E7B75"/>
    <w:rsid w:val="004F09C1"/>
    <w:rsid w:val="004F20E9"/>
    <w:rsid w:val="004F42FE"/>
    <w:rsid w:val="004F6B72"/>
    <w:rsid w:val="004F6C31"/>
    <w:rsid w:val="005073A6"/>
    <w:rsid w:val="005101DE"/>
    <w:rsid w:val="00512646"/>
    <w:rsid w:val="005127AC"/>
    <w:rsid w:val="005129A9"/>
    <w:rsid w:val="0051734E"/>
    <w:rsid w:val="00541A47"/>
    <w:rsid w:val="00542C7F"/>
    <w:rsid w:val="00544D44"/>
    <w:rsid w:val="00545721"/>
    <w:rsid w:val="00545AEE"/>
    <w:rsid w:val="00546E63"/>
    <w:rsid w:val="00547E68"/>
    <w:rsid w:val="00552B30"/>
    <w:rsid w:val="00554BF7"/>
    <w:rsid w:val="00557F74"/>
    <w:rsid w:val="00560262"/>
    <w:rsid w:val="005610A5"/>
    <w:rsid w:val="00561C7E"/>
    <w:rsid w:val="00562983"/>
    <w:rsid w:val="00563FEC"/>
    <w:rsid w:val="00564A28"/>
    <w:rsid w:val="00564E60"/>
    <w:rsid w:val="005722DC"/>
    <w:rsid w:val="00574D9F"/>
    <w:rsid w:val="0057629C"/>
    <w:rsid w:val="005838C3"/>
    <w:rsid w:val="00584178"/>
    <w:rsid w:val="0058438F"/>
    <w:rsid w:val="005866F0"/>
    <w:rsid w:val="00586A53"/>
    <w:rsid w:val="005909E4"/>
    <w:rsid w:val="00590DE7"/>
    <w:rsid w:val="00595B6A"/>
    <w:rsid w:val="00597401"/>
    <w:rsid w:val="005A3865"/>
    <w:rsid w:val="005A3AAB"/>
    <w:rsid w:val="005B0409"/>
    <w:rsid w:val="005B0CAA"/>
    <w:rsid w:val="005B2356"/>
    <w:rsid w:val="005B2881"/>
    <w:rsid w:val="005B316A"/>
    <w:rsid w:val="005B392E"/>
    <w:rsid w:val="005B43C1"/>
    <w:rsid w:val="005C3FE7"/>
    <w:rsid w:val="005C56B2"/>
    <w:rsid w:val="005C56BE"/>
    <w:rsid w:val="005C6F0D"/>
    <w:rsid w:val="005C7BBE"/>
    <w:rsid w:val="005C7D65"/>
    <w:rsid w:val="005D4878"/>
    <w:rsid w:val="005D56B2"/>
    <w:rsid w:val="005D5921"/>
    <w:rsid w:val="005D658B"/>
    <w:rsid w:val="005D7562"/>
    <w:rsid w:val="005D765B"/>
    <w:rsid w:val="005E081E"/>
    <w:rsid w:val="005F0F60"/>
    <w:rsid w:val="005F7A1F"/>
    <w:rsid w:val="006013B3"/>
    <w:rsid w:val="006039B1"/>
    <w:rsid w:val="00605AA6"/>
    <w:rsid w:val="00606B9C"/>
    <w:rsid w:val="00607FAE"/>
    <w:rsid w:val="00614DB3"/>
    <w:rsid w:val="00626364"/>
    <w:rsid w:val="00627217"/>
    <w:rsid w:val="00631178"/>
    <w:rsid w:val="00633BA7"/>
    <w:rsid w:val="006342FD"/>
    <w:rsid w:val="00635FD3"/>
    <w:rsid w:val="00640A17"/>
    <w:rsid w:val="006501DC"/>
    <w:rsid w:val="006514FC"/>
    <w:rsid w:val="0065179D"/>
    <w:rsid w:val="00654201"/>
    <w:rsid w:val="00660B49"/>
    <w:rsid w:val="00661783"/>
    <w:rsid w:val="00662F55"/>
    <w:rsid w:val="006640A8"/>
    <w:rsid w:val="0067073D"/>
    <w:rsid w:val="006732C4"/>
    <w:rsid w:val="006740D0"/>
    <w:rsid w:val="00674547"/>
    <w:rsid w:val="00674CD8"/>
    <w:rsid w:val="006778A9"/>
    <w:rsid w:val="00681ED0"/>
    <w:rsid w:val="006831B5"/>
    <w:rsid w:val="00685BDE"/>
    <w:rsid w:val="006869B1"/>
    <w:rsid w:val="006875CD"/>
    <w:rsid w:val="0069015F"/>
    <w:rsid w:val="00692FF4"/>
    <w:rsid w:val="00693A74"/>
    <w:rsid w:val="006A5EA4"/>
    <w:rsid w:val="006A6701"/>
    <w:rsid w:val="006A7879"/>
    <w:rsid w:val="006A7BCB"/>
    <w:rsid w:val="006C2BC8"/>
    <w:rsid w:val="006C618F"/>
    <w:rsid w:val="006C774D"/>
    <w:rsid w:val="006D2F19"/>
    <w:rsid w:val="006E275A"/>
    <w:rsid w:val="006E5C9E"/>
    <w:rsid w:val="006E71D2"/>
    <w:rsid w:val="006F1D0F"/>
    <w:rsid w:val="00701031"/>
    <w:rsid w:val="00701374"/>
    <w:rsid w:val="007039D0"/>
    <w:rsid w:val="00705AD9"/>
    <w:rsid w:val="007068C3"/>
    <w:rsid w:val="007072E7"/>
    <w:rsid w:val="007172AC"/>
    <w:rsid w:val="0071790D"/>
    <w:rsid w:val="007241A0"/>
    <w:rsid w:val="007273C6"/>
    <w:rsid w:val="00731FE5"/>
    <w:rsid w:val="00733F33"/>
    <w:rsid w:val="00737A2B"/>
    <w:rsid w:val="00742E97"/>
    <w:rsid w:val="00743A4D"/>
    <w:rsid w:val="007458A1"/>
    <w:rsid w:val="007501A1"/>
    <w:rsid w:val="0076213B"/>
    <w:rsid w:val="0076567D"/>
    <w:rsid w:val="00771CAE"/>
    <w:rsid w:val="007732CC"/>
    <w:rsid w:val="007748D8"/>
    <w:rsid w:val="0077747C"/>
    <w:rsid w:val="00780832"/>
    <w:rsid w:val="00785F04"/>
    <w:rsid w:val="00786FA3"/>
    <w:rsid w:val="00787E40"/>
    <w:rsid w:val="007925A5"/>
    <w:rsid w:val="007931AF"/>
    <w:rsid w:val="00793F9C"/>
    <w:rsid w:val="007966C6"/>
    <w:rsid w:val="007A0B03"/>
    <w:rsid w:val="007A323C"/>
    <w:rsid w:val="007A411C"/>
    <w:rsid w:val="007B5631"/>
    <w:rsid w:val="007B63B2"/>
    <w:rsid w:val="007B690D"/>
    <w:rsid w:val="007C1F54"/>
    <w:rsid w:val="007C533A"/>
    <w:rsid w:val="007C54A7"/>
    <w:rsid w:val="007C6698"/>
    <w:rsid w:val="007D21F0"/>
    <w:rsid w:val="007D4301"/>
    <w:rsid w:val="007D72B5"/>
    <w:rsid w:val="007D76B8"/>
    <w:rsid w:val="007E410F"/>
    <w:rsid w:val="007E4986"/>
    <w:rsid w:val="007F0FF5"/>
    <w:rsid w:val="007F13E1"/>
    <w:rsid w:val="007F1904"/>
    <w:rsid w:val="007F45A9"/>
    <w:rsid w:val="007F562E"/>
    <w:rsid w:val="007F66AD"/>
    <w:rsid w:val="007F6D85"/>
    <w:rsid w:val="00805666"/>
    <w:rsid w:val="008123EF"/>
    <w:rsid w:val="00813450"/>
    <w:rsid w:val="008164E5"/>
    <w:rsid w:val="00820306"/>
    <w:rsid w:val="00821331"/>
    <w:rsid w:val="00832011"/>
    <w:rsid w:val="00834AFC"/>
    <w:rsid w:val="008353E3"/>
    <w:rsid w:val="008368F6"/>
    <w:rsid w:val="00837537"/>
    <w:rsid w:val="00837A94"/>
    <w:rsid w:val="00837FD5"/>
    <w:rsid w:val="00844326"/>
    <w:rsid w:val="008536FF"/>
    <w:rsid w:val="00857667"/>
    <w:rsid w:val="008614B5"/>
    <w:rsid w:val="008632DB"/>
    <w:rsid w:val="0086613B"/>
    <w:rsid w:val="008674FB"/>
    <w:rsid w:val="00875088"/>
    <w:rsid w:val="0088002F"/>
    <w:rsid w:val="00883BE6"/>
    <w:rsid w:val="008846E3"/>
    <w:rsid w:val="00896375"/>
    <w:rsid w:val="008A59FC"/>
    <w:rsid w:val="008A6CD3"/>
    <w:rsid w:val="008B09C7"/>
    <w:rsid w:val="008B2B8E"/>
    <w:rsid w:val="008C217B"/>
    <w:rsid w:val="008C3568"/>
    <w:rsid w:val="008C758C"/>
    <w:rsid w:val="008D0BB4"/>
    <w:rsid w:val="008D3FC4"/>
    <w:rsid w:val="008D7968"/>
    <w:rsid w:val="008D79AF"/>
    <w:rsid w:val="008E1BB8"/>
    <w:rsid w:val="008E2CE0"/>
    <w:rsid w:val="008E5314"/>
    <w:rsid w:val="008F0F9C"/>
    <w:rsid w:val="008F39AE"/>
    <w:rsid w:val="008F51C7"/>
    <w:rsid w:val="008F7347"/>
    <w:rsid w:val="0090000D"/>
    <w:rsid w:val="009029D2"/>
    <w:rsid w:val="00903808"/>
    <w:rsid w:val="00904E97"/>
    <w:rsid w:val="00906817"/>
    <w:rsid w:val="009073AE"/>
    <w:rsid w:val="00907A1F"/>
    <w:rsid w:val="00912F12"/>
    <w:rsid w:val="00913001"/>
    <w:rsid w:val="009164CE"/>
    <w:rsid w:val="00921E69"/>
    <w:rsid w:val="009357DC"/>
    <w:rsid w:val="0093583D"/>
    <w:rsid w:val="009406FD"/>
    <w:rsid w:val="0094092F"/>
    <w:rsid w:val="00940D12"/>
    <w:rsid w:val="00944FEC"/>
    <w:rsid w:val="00945126"/>
    <w:rsid w:val="0094779C"/>
    <w:rsid w:val="00953CF3"/>
    <w:rsid w:val="009548E8"/>
    <w:rsid w:val="00964DBB"/>
    <w:rsid w:val="00966DB0"/>
    <w:rsid w:val="00973012"/>
    <w:rsid w:val="00974BCD"/>
    <w:rsid w:val="00974C0C"/>
    <w:rsid w:val="00975779"/>
    <w:rsid w:val="00975A80"/>
    <w:rsid w:val="009A010B"/>
    <w:rsid w:val="009A1817"/>
    <w:rsid w:val="009A36BB"/>
    <w:rsid w:val="009A5C07"/>
    <w:rsid w:val="009A6D03"/>
    <w:rsid w:val="009B02ED"/>
    <w:rsid w:val="009B660B"/>
    <w:rsid w:val="009B683F"/>
    <w:rsid w:val="009B7375"/>
    <w:rsid w:val="009C5BA0"/>
    <w:rsid w:val="009D0803"/>
    <w:rsid w:val="009D198B"/>
    <w:rsid w:val="009D3281"/>
    <w:rsid w:val="009D52D4"/>
    <w:rsid w:val="009D7C7B"/>
    <w:rsid w:val="009E4E8D"/>
    <w:rsid w:val="009E740C"/>
    <w:rsid w:val="009F55BA"/>
    <w:rsid w:val="00A00918"/>
    <w:rsid w:val="00A01CD1"/>
    <w:rsid w:val="00A15E62"/>
    <w:rsid w:val="00A1645C"/>
    <w:rsid w:val="00A1704B"/>
    <w:rsid w:val="00A206DA"/>
    <w:rsid w:val="00A30EC6"/>
    <w:rsid w:val="00A329A7"/>
    <w:rsid w:val="00A33715"/>
    <w:rsid w:val="00A35A4A"/>
    <w:rsid w:val="00A35FC0"/>
    <w:rsid w:val="00A40AE3"/>
    <w:rsid w:val="00A41465"/>
    <w:rsid w:val="00A52739"/>
    <w:rsid w:val="00A52FA4"/>
    <w:rsid w:val="00A536DC"/>
    <w:rsid w:val="00A53CCB"/>
    <w:rsid w:val="00A616D0"/>
    <w:rsid w:val="00A6252C"/>
    <w:rsid w:val="00A62561"/>
    <w:rsid w:val="00A669BE"/>
    <w:rsid w:val="00A75AEA"/>
    <w:rsid w:val="00A761EE"/>
    <w:rsid w:val="00A80424"/>
    <w:rsid w:val="00A843D9"/>
    <w:rsid w:val="00A85351"/>
    <w:rsid w:val="00A90B5B"/>
    <w:rsid w:val="00A92706"/>
    <w:rsid w:val="00A95C47"/>
    <w:rsid w:val="00A97C20"/>
    <w:rsid w:val="00AA2003"/>
    <w:rsid w:val="00AA46BF"/>
    <w:rsid w:val="00AA5EFF"/>
    <w:rsid w:val="00AA6DB2"/>
    <w:rsid w:val="00AC6242"/>
    <w:rsid w:val="00AD089B"/>
    <w:rsid w:val="00AD094A"/>
    <w:rsid w:val="00AD1EEA"/>
    <w:rsid w:val="00AD2159"/>
    <w:rsid w:val="00AD27B8"/>
    <w:rsid w:val="00AE11C6"/>
    <w:rsid w:val="00AE2F52"/>
    <w:rsid w:val="00AE3D67"/>
    <w:rsid w:val="00AE4A84"/>
    <w:rsid w:val="00AE71A3"/>
    <w:rsid w:val="00AE7DDB"/>
    <w:rsid w:val="00AF2602"/>
    <w:rsid w:val="00AF2AB8"/>
    <w:rsid w:val="00AF4961"/>
    <w:rsid w:val="00B021F9"/>
    <w:rsid w:val="00B044CE"/>
    <w:rsid w:val="00B05A2C"/>
    <w:rsid w:val="00B0638B"/>
    <w:rsid w:val="00B13DFC"/>
    <w:rsid w:val="00B16E90"/>
    <w:rsid w:val="00B20797"/>
    <w:rsid w:val="00B212C1"/>
    <w:rsid w:val="00B25437"/>
    <w:rsid w:val="00B25742"/>
    <w:rsid w:val="00B267AF"/>
    <w:rsid w:val="00B30199"/>
    <w:rsid w:val="00B34A4F"/>
    <w:rsid w:val="00B353D9"/>
    <w:rsid w:val="00B373B2"/>
    <w:rsid w:val="00B37911"/>
    <w:rsid w:val="00B45AD4"/>
    <w:rsid w:val="00B461CA"/>
    <w:rsid w:val="00B4765F"/>
    <w:rsid w:val="00B50D54"/>
    <w:rsid w:val="00B52B21"/>
    <w:rsid w:val="00B53892"/>
    <w:rsid w:val="00B5598A"/>
    <w:rsid w:val="00B5701A"/>
    <w:rsid w:val="00B629D6"/>
    <w:rsid w:val="00B62C87"/>
    <w:rsid w:val="00B6403D"/>
    <w:rsid w:val="00B649BB"/>
    <w:rsid w:val="00B701FA"/>
    <w:rsid w:val="00B76395"/>
    <w:rsid w:val="00B80594"/>
    <w:rsid w:val="00B8220B"/>
    <w:rsid w:val="00B82B42"/>
    <w:rsid w:val="00B852B3"/>
    <w:rsid w:val="00B93084"/>
    <w:rsid w:val="00B9641C"/>
    <w:rsid w:val="00BA21D1"/>
    <w:rsid w:val="00BA3023"/>
    <w:rsid w:val="00BA67E2"/>
    <w:rsid w:val="00BA768E"/>
    <w:rsid w:val="00BB39AD"/>
    <w:rsid w:val="00BB4122"/>
    <w:rsid w:val="00BB4245"/>
    <w:rsid w:val="00BB4DEC"/>
    <w:rsid w:val="00BC13D6"/>
    <w:rsid w:val="00BC70F2"/>
    <w:rsid w:val="00BD1C9B"/>
    <w:rsid w:val="00BD3585"/>
    <w:rsid w:val="00BD51F3"/>
    <w:rsid w:val="00BD65E6"/>
    <w:rsid w:val="00BE434F"/>
    <w:rsid w:val="00BE541C"/>
    <w:rsid w:val="00BF1B71"/>
    <w:rsid w:val="00BF28DF"/>
    <w:rsid w:val="00BF318B"/>
    <w:rsid w:val="00C05988"/>
    <w:rsid w:val="00C0663D"/>
    <w:rsid w:val="00C10B96"/>
    <w:rsid w:val="00C12068"/>
    <w:rsid w:val="00C12311"/>
    <w:rsid w:val="00C240A4"/>
    <w:rsid w:val="00C27169"/>
    <w:rsid w:val="00C30E99"/>
    <w:rsid w:val="00C345C4"/>
    <w:rsid w:val="00C36A2C"/>
    <w:rsid w:val="00C375F0"/>
    <w:rsid w:val="00C420F0"/>
    <w:rsid w:val="00C45192"/>
    <w:rsid w:val="00C53C12"/>
    <w:rsid w:val="00C6020F"/>
    <w:rsid w:val="00C7433F"/>
    <w:rsid w:val="00C8067B"/>
    <w:rsid w:val="00C830C1"/>
    <w:rsid w:val="00C8384D"/>
    <w:rsid w:val="00C92F05"/>
    <w:rsid w:val="00C94581"/>
    <w:rsid w:val="00C94F18"/>
    <w:rsid w:val="00C972E0"/>
    <w:rsid w:val="00C97726"/>
    <w:rsid w:val="00CA3A09"/>
    <w:rsid w:val="00CA43A8"/>
    <w:rsid w:val="00CA5AC5"/>
    <w:rsid w:val="00CB1B17"/>
    <w:rsid w:val="00CB31D9"/>
    <w:rsid w:val="00CB4163"/>
    <w:rsid w:val="00CB4446"/>
    <w:rsid w:val="00CB4D98"/>
    <w:rsid w:val="00CC0BC5"/>
    <w:rsid w:val="00CD2D9B"/>
    <w:rsid w:val="00CD3BEC"/>
    <w:rsid w:val="00CD56FC"/>
    <w:rsid w:val="00CD6F91"/>
    <w:rsid w:val="00CE0476"/>
    <w:rsid w:val="00CE5C8B"/>
    <w:rsid w:val="00CE7A53"/>
    <w:rsid w:val="00CF17BD"/>
    <w:rsid w:val="00CF5377"/>
    <w:rsid w:val="00CF569A"/>
    <w:rsid w:val="00CF6250"/>
    <w:rsid w:val="00CF666B"/>
    <w:rsid w:val="00D01C6A"/>
    <w:rsid w:val="00D02622"/>
    <w:rsid w:val="00D02C6C"/>
    <w:rsid w:val="00D03441"/>
    <w:rsid w:val="00D0426E"/>
    <w:rsid w:val="00D0746F"/>
    <w:rsid w:val="00D07B73"/>
    <w:rsid w:val="00D13913"/>
    <w:rsid w:val="00D1657F"/>
    <w:rsid w:val="00D218F8"/>
    <w:rsid w:val="00D219A4"/>
    <w:rsid w:val="00D249AD"/>
    <w:rsid w:val="00D24E20"/>
    <w:rsid w:val="00D25A4D"/>
    <w:rsid w:val="00D260EE"/>
    <w:rsid w:val="00D322F5"/>
    <w:rsid w:val="00D348B5"/>
    <w:rsid w:val="00D36F76"/>
    <w:rsid w:val="00D42B31"/>
    <w:rsid w:val="00D464BD"/>
    <w:rsid w:val="00D50543"/>
    <w:rsid w:val="00D51223"/>
    <w:rsid w:val="00D51C9C"/>
    <w:rsid w:val="00D563E7"/>
    <w:rsid w:val="00D56E2B"/>
    <w:rsid w:val="00D57D9C"/>
    <w:rsid w:val="00D6231C"/>
    <w:rsid w:val="00D62F27"/>
    <w:rsid w:val="00D659FC"/>
    <w:rsid w:val="00D66C2A"/>
    <w:rsid w:val="00D6775D"/>
    <w:rsid w:val="00D71F0B"/>
    <w:rsid w:val="00D746A4"/>
    <w:rsid w:val="00D75355"/>
    <w:rsid w:val="00D76FDE"/>
    <w:rsid w:val="00D83A88"/>
    <w:rsid w:val="00D84E94"/>
    <w:rsid w:val="00D86CE6"/>
    <w:rsid w:val="00D90192"/>
    <w:rsid w:val="00D9341A"/>
    <w:rsid w:val="00D95206"/>
    <w:rsid w:val="00D96181"/>
    <w:rsid w:val="00D964C4"/>
    <w:rsid w:val="00DA520A"/>
    <w:rsid w:val="00DA55D1"/>
    <w:rsid w:val="00DA7870"/>
    <w:rsid w:val="00DB26E3"/>
    <w:rsid w:val="00DB2876"/>
    <w:rsid w:val="00DC164C"/>
    <w:rsid w:val="00DC5F84"/>
    <w:rsid w:val="00DC612C"/>
    <w:rsid w:val="00DC6F0B"/>
    <w:rsid w:val="00DD0551"/>
    <w:rsid w:val="00DD0F3C"/>
    <w:rsid w:val="00DD1A86"/>
    <w:rsid w:val="00DD377C"/>
    <w:rsid w:val="00DD3998"/>
    <w:rsid w:val="00DD3AF9"/>
    <w:rsid w:val="00DE62B6"/>
    <w:rsid w:val="00DF351A"/>
    <w:rsid w:val="00DF38DD"/>
    <w:rsid w:val="00DF3B0E"/>
    <w:rsid w:val="00DF3FEA"/>
    <w:rsid w:val="00E01021"/>
    <w:rsid w:val="00E026F4"/>
    <w:rsid w:val="00E03986"/>
    <w:rsid w:val="00E11867"/>
    <w:rsid w:val="00E133C7"/>
    <w:rsid w:val="00E15A29"/>
    <w:rsid w:val="00E17B3E"/>
    <w:rsid w:val="00E17BE7"/>
    <w:rsid w:val="00E2265D"/>
    <w:rsid w:val="00E25DF5"/>
    <w:rsid w:val="00E27494"/>
    <w:rsid w:val="00E47703"/>
    <w:rsid w:val="00E47924"/>
    <w:rsid w:val="00E57C75"/>
    <w:rsid w:val="00E60951"/>
    <w:rsid w:val="00E716CE"/>
    <w:rsid w:val="00E743D2"/>
    <w:rsid w:val="00E76C1D"/>
    <w:rsid w:val="00E83C3B"/>
    <w:rsid w:val="00E861AC"/>
    <w:rsid w:val="00E90B70"/>
    <w:rsid w:val="00E912B0"/>
    <w:rsid w:val="00E92011"/>
    <w:rsid w:val="00EA07CE"/>
    <w:rsid w:val="00EA24E7"/>
    <w:rsid w:val="00EA2AA1"/>
    <w:rsid w:val="00EA2C33"/>
    <w:rsid w:val="00EA76C2"/>
    <w:rsid w:val="00EB17A3"/>
    <w:rsid w:val="00EB1FC2"/>
    <w:rsid w:val="00EB2690"/>
    <w:rsid w:val="00EB2898"/>
    <w:rsid w:val="00EB36DE"/>
    <w:rsid w:val="00EB449F"/>
    <w:rsid w:val="00EB66F8"/>
    <w:rsid w:val="00EB74E8"/>
    <w:rsid w:val="00EC06E3"/>
    <w:rsid w:val="00EC67E0"/>
    <w:rsid w:val="00ED2EEF"/>
    <w:rsid w:val="00ED33EB"/>
    <w:rsid w:val="00ED4B6B"/>
    <w:rsid w:val="00ED729F"/>
    <w:rsid w:val="00ED7486"/>
    <w:rsid w:val="00EF1D1F"/>
    <w:rsid w:val="00EF3CAE"/>
    <w:rsid w:val="00EF6F2F"/>
    <w:rsid w:val="00F01C08"/>
    <w:rsid w:val="00F0459E"/>
    <w:rsid w:val="00F05195"/>
    <w:rsid w:val="00F06679"/>
    <w:rsid w:val="00F1307E"/>
    <w:rsid w:val="00F1468E"/>
    <w:rsid w:val="00F227E2"/>
    <w:rsid w:val="00F23521"/>
    <w:rsid w:val="00F250C5"/>
    <w:rsid w:val="00F250E7"/>
    <w:rsid w:val="00F45DE0"/>
    <w:rsid w:val="00F517EF"/>
    <w:rsid w:val="00F60325"/>
    <w:rsid w:val="00F624A8"/>
    <w:rsid w:val="00F65492"/>
    <w:rsid w:val="00F663F6"/>
    <w:rsid w:val="00F663FC"/>
    <w:rsid w:val="00F67BBB"/>
    <w:rsid w:val="00F71642"/>
    <w:rsid w:val="00F725B3"/>
    <w:rsid w:val="00F739B6"/>
    <w:rsid w:val="00F772AA"/>
    <w:rsid w:val="00F830FA"/>
    <w:rsid w:val="00F87005"/>
    <w:rsid w:val="00F9613F"/>
    <w:rsid w:val="00F97485"/>
    <w:rsid w:val="00FA2035"/>
    <w:rsid w:val="00FA2FB7"/>
    <w:rsid w:val="00FA3CBD"/>
    <w:rsid w:val="00FA66E0"/>
    <w:rsid w:val="00FA79BE"/>
    <w:rsid w:val="00FB17AF"/>
    <w:rsid w:val="00FC059A"/>
    <w:rsid w:val="00FC1805"/>
    <w:rsid w:val="00FC41C9"/>
    <w:rsid w:val="00FC534A"/>
    <w:rsid w:val="00FC5FFA"/>
    <w:rsid w:val="00FD21FD"/>
    <w:rsid w:val="00FD6068"/>
    <w:rsid w:val="00FF0B46"/>
    <w:rsid w:val="00FF3A8B"/>
    <w:rsid w:val="00FF3CC3"/>
    <w:rsid w:val="00FF4457"/>
    <w:rsid w:val="00FF6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B57ACB"/>
  <w15:docId w15:val="{31345B20-AD08-4DD5-A022-698A167C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B392E"/>
    <w:rPr>
      <w:color w:val="0563C1" w:themeColor="hyperlink"/>
      <w:u w:val="single"/>
    </w:rPr>
  </w:style>
  <w:style w:type="paragraph" w:styleId="Paragrafoelenco">
    <w:name w:val="List Paragraph"/>
    <w:basedOn w:val="Normale"/>
    <w:uiPriority w:val="34"/>
    <w:qFormat/>
    <w:rsid w:val="00F60325"/>
    <w:pPr>
      <w:ind w:left="720"/>
      <w:contextualSpacing/>
    </w:pPr>
  </w:style>
  <w:style w:type="paragraph" w:styleId="Intestazione">
    <w:name w:val="header"/>
    <w:basedOn w:val="Normale"/>
    <w:link w:val="IntestazioneCarattere"/>
    <w:uiPriority w:val="99"/>
    <w:unhideWhenUsed/>
    <w:rsid w:val="00A35F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5FC0"/>
  </w:style>
  <w:style w:type="paragraph" w:styleId="Pidipagina">
    <w:name w:val="footer"/>
    <w:basedOn w:val="Normale"/>
    <w:link w:val="PidipaginaCarattere"/>
    <w:uiPriority w:val="99"/>
    <w:unhideWhenUsed/>
    <w:rsid w:val="00A35F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5FC0"/>
  </w:style>
  <w:style w:type="character" w:customStyle="1" w:styleId="ref-journal">
    <w:name w:val="ref-journal"/>
    <w:basedOn w:val="Carpredefinitoparagrafo"/>
    <w:rsid w:val="005C6F0D"/>
  </w:style>
  <w:style w:type="character" w:customStyle="1" w:styleId="ref-vol">
    <w:name w:val="ref-vol"/>
    <w:basedOn w:val="Carpredefinitoparagrafo"/>
    <w:rsid w:val="005C6F0D"/>
  </w:style>
  <w:style w:type="paragraph" w:styleId="NormaleWeb">
    <w:name w:val="Normal (Web)"/>
    <w:basedOn w:val="Normale"/>
    <w:uiPriority w:val="99"/>
    <w:semiHidden/>
    <w:unhideWhenUsed/>
    <w:rsid w:val="001762B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93F9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93F9C"/>
    <w:rPr>
      <w:rFonts w:ascii="Segoe UI" w:hAnsi="Segoe UI" w:cs="Segoe UI"/>
      <w:sz w:val="18"/>
      <w:szCs w:val="18"/>
    </w:rPr>
  </w:style>
  <w:style w:type="character" w:styleId="Rimandocommento">
    <w:name w:val="annotation reference"/>
    <w:basedOn w:val="Carpredefinitoparagrafo"/>
    <w:uiPriority w:val="99"/>
    <w:semiHidden/>
    <w:unhideWhenUsed/>
    <w:rsid w:val="00D76FDE"/>
    <w:rPr>
      <w:sz w:val="16"/>
      <w:szCs w:val="16"/>
    </w:rPr>
  </w:style>
  <w:style w:type="paragraph" w:styleId="Testocommento">
    <w:name w:val="annotation text"/>
    <w:basedOn w:val="Normale"/>
    <w:link w:val="TestocommentoCarattere"/>
    <w:uiPriority w:val="99"/>
    <w:semiHidden/>
    <w:unhideWhenUsed/>
    <w:rsid w:val="00D76FD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76FDE"/>
    <w:rPr>
      <w:sz w:val="20"/>
      <w:szCs w:val="20"/>
    </w:rPr>
  </w:style>
  <w:style w:type="paragraph" w:styleId="Soggettocommento">
    <w:name w:val="annotation subject"/>
    <w:basedOn w:val="Testocommento"/>
    <w:next w:val="Testocommento"/>
    <w:link w:val="SoggettocommentoCarattere"/>
    <w:uiPriority w:val="99"/>
    <w:semiHidden/>
    <w:unhideWhenUsed/>
    <w:rsid w:val="00D76FDE"/>
    <w:rPr>
      <w:b/>
      <w:bCs/>
    </w:rPr>
  </w:style>
  <w:style w:type="character" w:customStyle="1" w:styleId="SoggettocommentoCarattere">
    <w:name w:val="Soggetto commento Carattere"/>
    <w:basedOn w:val="TestocommentoCarattere"/>
    <w:link w:val="Soggettocommento"/>
    <w:uiPriority w:val="99"/>
    <w:semiHidden/>
    <w:rsid w:val="00D76FDE"/>
    <w:rPr>
      <w:b/>
      <w:bCs/>
      <w:sz w:val="20"/>
      <w:szCs w:val="20"/>
    </w:rPr>
  </w:style>
  <w:style w:type="paragraph" w:styleId="Revisione">
    <w:name w:val="Revision"/>
    <w:hidden/>
    <w:uiPriority w:val="99"/>
    <w:semiHidden/>
    <w:rsid w:val="00D76F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427">
      <w:bodyDiv w:val="1"/>
      <w:marLeft w:val="0"/>
      <w:marRight w:val="0"/>
      <w:marTop w:val="0"/>
      <w:marBottom w:val="0"/>
      <w:divBdr>
        <w:top w:val="none" w:sz="0" w:space="0" w:color="auto"/>
        <w:left w:val="none" w:sz="0" w:space="0" w:color="auto"/>
        <w:bottom w:val="none" w:sz="0" w:space="0" w:color="auto"/>
        <w:right w:val="none" w:sz="0" w:space="0" w:color="auto"/>
      </w:divBdr>
      <w:divsChild>
        <w:div w:id="1368869914">
          <w:marLeft w:val="0"/>
          <w:marRight w:val="0"/>
          <w:marTop w:val="0"/>
          <w:marBottom w:val="0"/>
          <w:divBdr>
            <w:top w:val="none" w:sz="0" w:space="0" w:color="auto"/>
            <w:left w:val="none" w:sz="0" w:space="0" w:color="auto"/>
            <w:bottom w:val="none" w:sz="0" w:space="0" w:color="auto"/>
            <w:right w:val="none" w:sz="0" w:space="0" w:color="auto"/>
          </w:divBdr>
        </w:div>
        <w:div w:id="580799846">
          <w:marLeft w:val="0"/>
          <w:marRight w:val="0"/>
          <w:marTop w:val="0"/>
          <w:marBottom w:val="0"/>
          <w:divBdr>
            <w:top w:val="none" w:sz="0" w:space="0" w:color="auto"/>
            <w:left w:val="none" w:sz="0" w:space="0" w:color="auto"/>
            <w:bottom w:val="none" w:sz="0" w:space="0" w:color="auto"/>
            <w:right w:val="none" w:sz="0" w:space="0" w:color="auto"/>
          </w:divBdr>
        </w:div>
        <w:div w:id="1350185273">
          <w:marLeft w:val="0"/>
          <w:marRight w:val="0"/>
          <w:marTop w:val="0"/>
          <w:marBottom w:val="0"/>
          <w:divBdr>
            <w:top w:val="none" w:sz="0" w:space="0" w:color="auto"/>
            <w:left w:val="none" w:sz="0" w:space="0" w:color="auto"/>
            <w:bottom w:val="none" w:sz="0" w:space="0" w:color="auto"/>
            <w:right w:val="none" w:sz="0" w:space="0" w:color="auto"/>
          </w:divBdr>
        </w:div>
      </w:divsChild>
    </w:div>
    <w:div w:id="54404068">
      <w:bodyDiv w:val="1"/>
      <w:marLeft w:val="0"/>
      <w:marRight w:val="0"/>
      <w:marTop w:val="0"/>
      <w:marBottom w:val="0"/>
      <w:divBdr>
        <w:top w:val="none" w:sz="0" w:space="0" w:color="auto"/>
        <w:left w:val="none" w:sz="0" w:space="0" w:color="auto"/>
        <w:bottom w:val="none" w:sz="0" w:space="0" w:color="auto"/>
        <w:right w:val="none" w:sz="0" w:space="0" w:color="auto"/>
      </w:divBdr>
    </w:div>
    <w:div w:id="119887950">
      <w:bodyDiv w:val="1"/>
      <w:marLeft w:val="0"/>
      <w:marRight w:val="0"/>
      <w:marTop w:val="0"/>
      <w:marBottom w:val="0"/>
      <w:divBdr>
        <w:top w:val="none" w:sz="0" w:space="0" w:color="auto"/>
        <w:left w:val="none" w:sz="0" w:space="0" w:color="auto"/>
        <w:bottom w:val="none" w:sz="0" w:space="0" w:color="auto"/>
        <w:right w:val="none" w:sz="0" w:space="0" w:color="auto"/>
      </w:divBdr>
    </w:div>
    <w:div w:id="122164347">
      <w:bodyDiv w:val="1"/>
      <w:marLeft w:val="0"/>
      <w:marRight w:val="0"/>
      <w:marTop w:val="0"/>
      <w:marBottom w:val="0"/>
      <w:divBdr>
        <w:top w:val="none" w:sz="0" w:space="0" w:color="auto"/>
        <w:left w:val="none" w:sz="0" w:space="0" w:color="auto"/>
        <w:bottom w:val="none" w:sz="0" w:space="0" w:color="auto"/>
        <w:right w:val="none" w:sz="0" w:space="0" w:color="auto"/>
      </w:divBdr>
    </w:div>
    <w:div w:id="135801283">
      <w:bodyDiv w:val="1"/>
      <w:marLeft w:val="0"/>
      <w:marRight w:val="0"/>
      <w:marTop w:val="0"/>
      <w:marBottom w:val="0"/>
      <w:divBdr>
        <w:top w:val="none" w:sz="0" w:space="0" w:color="auto"/>
        <w:left w:val="none" w:sz="0" w:space="0" w:color="auto"/>
        <w:bottom w:val="none" w:sz="0" w:space="0" w:color="auto"/>
        <w:right w:val="none" w:sz="0" w:space="0" w:color="auto"/>
      </w:divBdr>
    </w:div>
    <w:div w:id="147017754">
      <w:bodyDiv w:val="1"/>
      <w:marLeft w:val="0"/>
      <w:marRight w:val="0"/>
      <w:marTop w:val="0"/>
      <w:marBottom w:val="0"/>
      <w:divBdr>
        <w:top w:val="none" w:sz="0" w:space="0" w:color="auto"/>
        <w:left w:val="none" w:sz="0" w:space="0" w:color="auto"/>
        <w:bottom w:val="none" w:sz="0" w:space="0" w:color="auto"/>
        <w:right w:val="none" w:sz="0" w:space="0" w:color="auto"/>
      </w:divBdr>
    </w:div>
    <w:div w:id="323163142">
      <w:bodyDiv w:val="1"/>
      <w:marLeft w:val="0"/>
      <w:marRight w:val="0"/>
      <w:marTop w:val="0"/>
      <w:marBottom w:val="0"/>
      <w:divBdr>
        <w:top w:val="none" w:sz="0" w:space="0" w:color="auto"/>
        <w:left w:val="none" w:sz="0" w:space="0" w:color="auto"/>
        <w:bottom w:val="none" w:sz="0" w:space="0" w:color="auto"/>
        <w:right w:val="none" w:sz="0" w:space="0" w:color="auto"/>
      </w:divBdr>
    </w:div>
    <w:div w:id="378434333">
      <w:bodyDiv w:val="1"/>
      <w:marLeft w:val="0"/>
      <w:marRight w:val="0"/>
      <w:marTop w:val="0"/>
      <w:marBottom w:val="0"/>
      <w:divBdr>
        <w:top w:val="none" w:sz="0" w:space="0" w:color="auto"/>
        <w:left w:val="none" w:sz="0" w:space="0" w:color="auto"/>
        <w:bottom w:val="none" w:sz="0" w:space="0" w:color="auto"/>
        <w:right w:val="none" w:sz="0" w:space="0" w:color="auto"/>
      </w:divBdr>
    </w:div>
    <w:div w:id="380598909">
      <w:bodyDiv w:val="1"/>
      <w:marLeft w:val="0"/>
      <w:marRight w:val="0"/>
      <w:marTop w:val="0"/>
      <w:marBottom w:val="0"/>
      <w:divBdr>
        <w:top w:val="none" w:sz="0" w:space="0" w:color="auto"/>
        <w:left w:val="none" w:sz="0" w:space="0" w:color="auto"/>
        <w:bottom w:val="none" w:sz="0" w:space="0" w:color="auto"/>
        <w:right w:val="none" w:sz="0" w:space="0" w:color="auto"/>
      </w:divBdr>
    </w:div>
    <w:div w:id="407532316">
      <w:bodyDiv w:val="1"/>
      <w:marLeft w:val="0"/>
      <w:marRight w:val="0"/>
      <w:marTop w:val="0"/>
      <w:marBottom w:val="0"/>
      <w:divBdr>
        <w:top w:val="none" w:sz="0" w:space="0" w:color="auto"/>
        <w:left w:val="none" w:sz="0" w:space="0" w:color="auto"/>
        <w:bottom w:val="none" w:sz="0" w:space="0" w:color="auto"/>
        <w:right w:val="none" w:sz="0" w:space="0" w:color="auto"/>
      </w:divBdr>
    </w:div>
    <w:div w:id="459884241">
      <w:bodyDiv w:val="1"/>
      <w:marLeft w:val="0"/>
      <w:marRight w:val="0"/>
      <w:marTop w:val="0"/>
      <w:marBottom w:val="0"/>
      <w:divBdr>
        <w:top w:val="none" w:sz="0" w:space="0" w:color="auto"/>
        <w:left w:val="none" w:sz="0" w:space="0" w:color="auto"/>
        <w:bottom w:val="none" w:sz="0" w:space="0" w:color="auto"/>
        <w:right w:val="none" w:sz="0" w:space="0" w:color="auto"/>
      </w:divBdr>
    </w:div>
    <w:div w:id="489835875">
      <w:bodyDiv w:val="1"/>
      <w:marLeft w:val="0"/>
      <w:marRight w:val="0"/>
      <w:marTop w:val="0"/>
      <w:marBottom w:val="0"/>
      <w:divBdr>
        <w:top w:val="none" w:sz="0" w:space="0" w:color="auto"/>
        <w:left w:val="none" w:sz="0" w:space="0" w:color="auto"/>
        <w:bottom w:val="none" w:sz="0" w:space="0" w:color="auto"/>
        <w:right w:val="none" w:sz="0" w:space="0" w:color="auto"/>
      </w:divBdr>
    </w:div>
    <w:div w:id="533691318">
      <w:bodyDiv w:val="1"/>
      <w:marLeft w:val="0"/>
      <w:marRight w:val="0"/>
      <w:marTop w:val="0"/>
      <w:marBottom w:val="0"/>
      <w:divBdr>
        <w:top w:val="none" w:sz="0" w:space="0" w:color="auto"/>
        <w:left w:val="none" w:sz="0" w:space="0" w:color="auto"/>
        <w:bottom w:val="none" w:sz="0" w:space="0" w:color="auto"/>
        <w:right w:val="none" w:sz="0" w:space="0" w:color="auto"/>
      </w:divBdr>
    </w:div>
    <w:div w:id="629944252">
      <w:bodyDiv w:val="1"/>
      <w:marLeft w:val="0"/>
      <w:marRight w:val="0"/>
      <w:marTop w:val="0"/>
      <w:marBottom w:val="0"/>
      <w:divBdr>
        <w:top w:val="none" w:sz="0" w:space="0" w:color="auto"/>
        <w:left w:val="none" w:sz="0" w:space="0" w:color="auto"/>
        <w:bottom w:val="none" w:sz="0" w:space="0" w:color="auto"/>
        <w:right w:val="none" w:sz="0" w:space="0" w:color="auto"/>
      </w:divBdr>
    </w:div>
    <w:div w:id="636297256">
      <w:bodyDiv w:val="1"/>
      <w:marLeft w:val="0"/>
      <w:marRight w:val="0"/>
      <w:marTop w:val="0"/>
      <w:marBottom w:val="0"/>
      <w:divBdr>
        <w:top w:val="none" w:sz="0" w:space="0" w:color="auto"/>
        <w:left w:val="none" w:sz="0" w:space="0" w:color="auto"/>
        <w:bottom w:val="none" w:sz="0" w:space="0" w:color="auto"/>
        <w:right w:val="none" w:sz="0" w:space="0" w:color="auto"/>
      </w:divBdr>
    </w:div>
    <w:div w:id="637801784">
      <w:bodyDiv w:val="1"/>
      <w:marLeft w:val="0"/>
      <w:marRight w:val="0"/>
      <w:marTop w:val="0"/>
      <w:marBottom w:val="0"/>
      <w:divBdr>
        <w:top w:val="none" w:sz="0" w:space="0" w:color="auto"/>
        <w:left w:val="none" w:sz="0" w:space="0" w:color="auto"/>
        <w:bottom w:val="none" w:sz="0" w:space="0" w:color="auto"/>
        <w:right w:val="none" w:sz="0" w:space="0" w:color="auto"/>
      </w:divBdr>
    </w:div>
    <w:div w:id="653609945">
      <w:bodyDiv w:val="1"/>
      <w:marLeft w:val="0"/>
      <w:marRight w:val="0"/>
      <w:marTop w:val="0"/>
      <w:marBottom w:val="0"/>
      <w:divBdr>
        <w:top w:val="none" w:sz="0" w:space="0" w:color="auto"/>
        <w:left w:val="none" w:sz="0" w:space="0" w:color="auto"/>
        <w:bottom w:val="none" w:sz="0" w:space="0" w:color="auto"/>
        <w:right w:val="none" w:sz="0" w:space="0" w:color="auto"/>
      </w:divBdr>
    </w:div>
    <w:div w:id="682324052">
      <w:bodyDiv w:val="1"/>
      <w:marLeft w:val="0"/>
      <w:marRight w:val="0"/>
      <w:marTop w:val="0"/>
      <w:marBottom w:val="0"/>
      <w:divBdr>
        <w:top w:val="none" w:sz="0" w:space="0" w:color="auto"/>
        <w:left w:val="none" w:sz="0" w:space="0" w:color="auto"/>
        <w:bottom w:val="none" w:sz="0" w:space="0" w:color="auto"/>
        <w:right w:val="none" w:sz="0" w:space="0" w:color="auto"/>
      </w:divBdr>
    </w:div>
    <w:div w:id="683364496">
      <w:bodyDiv w:val="1"/>
      <w:marLeft w:val="0"/>
      <w:marRight w:val="0"/>
      <w:marTop w:val="0"/>
      <w:marBottom w:val="0"/>
      <w:divBdr>
        <w:top w:val="none" w:sz="0" w:space="0" w:color="auto"/>
        <w:left w:val="none" w:sz="0" w:space="0" w:color="auto"/>
        <w:bottom w:val="none" w:sz="0" w:space="0" w:color="auto"/>
        <w:right w:val="none" w:sz="0" w:space="0" w:color="auto"/>
      </w:divBdr>
    </w:div>
    <w:div w:id="708726763">
      <w:bodyDiv w:val="1"/>
      <w:marLeft w:val="0"/>
      <w:marRight w:val="0"/>
      <w:marTop w:val="0"/>
      <w:marBottom w:val="0"/>
      <w:divBdr>
        <w:top w:val="none" w:sz="0" w:space="0" w:color="auto"/>
        <w:left w:val="none" w:sz="0" w:space="0" w:color="auto"/>
        <w:bottom w:val="none" w:sz="0" w:space="0" w:color="auto"/>
        <w:right w:val="none" w:sz="0" w:space="0" w:color="auto"/>
      </w:divBdr>
    </w:div>
    <w:div w:id="735666311">
      <w:bodyDiv w:val="1"/>
      <w:marLeft w:val="0"/>
      <w:marRight w:val="0"/>
      <w:marTop w:val="0"/>
      <w:marBottom w:val="0"/>
      <w:divBdr>
        <w:top w:val="none" w:sz="0" w:space="0" w:color="auto"/>
        <w:left w:val="none" w:sz="0" w:space="0" w:color="auto"/>
        <w:bottom w:val="none" w:sz="0" w:space="0" w:color="auto"/>
        <w:right w:val="none" w:sz="0" w:space="0" w:color="auto"/>
      </w:divBdr>
    </w:div>
    <w:div w:id="760106001">
      <w:bodyDiv w:val="1"/>
      <w:marLeft w:val="0"/>
      <w:marRight w:val="0"/>
      <w:marTop w:val="0"/>
      <w:marBottom w:val="0"/>
      <w:divBdr>
        <w:top w:val="none" w:sz="0" w:space="0" w:color="auto"/>
        <w:left w:val="none" w:sz="0" w:space="0" w:color="auto"/>
        <w:bottom w:val="none" w:sz="0" w:space="0" w:color="auto"/>
        <w:right w:val="none" w:sz="0" w:space="0" w:color="auto"/>
      </w:divBdr>
    </w:div>
    <w:div w:id="761031887">
      <w:bodyDiv w:val="1"/>
      <w:marLeft w:val="0"/>
      <w:marRight w:val="0"/>
      <w:marTop w:val="0"/>
      <w:marBottom w:val="0"/>
      <w:divBdr>
        <w:top w:val="none" w:sz="0" w:space="0" w:color="auto"/>
        <w:left w:val="none" w:sz="0" w:space="0" w:color="auto"/>
        <w:bottom w:val="none" w:sz="0" w:space="0" w:color="auto"/>
        <w:right w:val="none" w:sz="0" w:space="0" w:color="auto"/>
      </w:divBdr>
    </w:div>
    <w:div w:id="918249268">
      <w:bodyDiv w:val="1"/>
      <w:marLeft w:val="0"/>
      <w:marRight w:val="0"/>
      <w:marTop w:val="0"/>
      <w:marBottom w:val="0"/>
      <w:divBdr>
        <w:top w:val="none" w:sz="0" w:space="0" w:color="auto"/>
        <w:left w:val="none" w:sz="0" w:space="0" w:color="auto"/>
        <w:bottom w:val="none" w:sz="0" w:space="0" w:color="auto"/>
        <w:right w:val="none" w:sz="0" w:space="0" w:color="auto"/>
      </w:divBdr>
    </w:div>
    <w:div w:id="944460669">
      <w:bodyDiv w:val="1"/>
      <w:marLeft w:val="0"/>
      <w:marRight w:val="0"/>
      <w:marTop w:val="0"/>
      <w:marBottom w:val="0"/>
      <w:divBdr>
        <w:top w:val="none" w:sz="0" w:space="0" w:color="auto"/>
        <w:left w:val="none" w:sz="0" w:space="0" w:color="auto"/>
        <w:bottom w:val="none" w:sz="0" w:space="0" w:color="auto"/>
        <w:right w:val="none" w:sz="0" w:space="0" w:color="auto"/>
      </w:divBdr>
    </w:div>
    <w:div w:id="995033827">
      <w:bodyDiv w:val="1"/>
      <w:marLeft w:val="0"/>
      <w:marRight w:val="0"/>
      <w:marTop w:val="0"/>
      <w:marBottom w:val="0"/>
      <w:divBdr>
        <w:top w:val="none" w:sz="0" w:space="0" w:color="auto"/>
        <w:left w:val="none" w:sz="0" w:space="0" w:color="auto"/>
        <w:bottom w:val="none" w:sz="0" w:space="0" w:color="auto"/>
        <w:right w:val="none" w:sz="0" w:space="0" w:color="auto"/>
      </w:divBdr>
    </w:div>
    <w:div w:id="1001272479">
      <w:bodyDiv w:val="1"/>
      <w:marLeft w:val="0"/>
      <w:marRight w:val="0"/>
      <w:marTop w:val="0"/>
      <w:marBottom w:val="0"/>
      <w:divBdr>
        <w:top w:val="none" w:sz="0" w:space="0" w:color="auto"/>
        <w:left w:val="none" w:sz="0" w:space="0" w:color="auto"/>
        <w:bottom w:val="none" w:sz="0" w:space="0" w:color="auto"/>
        <w:right w:val="none" w:sz="0" w:space="0" w:color="auto"/>
      </w:divBdr>
    </w:div>
    <w:div w:id="1026566760">
      <w:bodyDiv w:val="1"/>
      <w:marLeft w:val="0"/>
      <w:marRight w:val="0"/>
      <w:marTop w:val="0"/>
      <w:marBottom w:val="0"/>
      <w:divBdr>
        <w:top w:val="none" w:sz="0" w:space="0" w:color="auto"/>
        <w:left w:val="none" w:sz="0" w:space="0" w:color="auto"/>
        <w:bottom w:val="none" w:sz="0" w:space="0" w:color="auto"/>
        <w:right w:val="none" w:sz="0" w:space="0" w:color="auto"/>
      </w:divBdr>
    </w:div>
    <w:div w:id="1034845624">
      <w:bodyDiv w:val="1"/>
      <w:marLeft w:val="0"/>
      <w:marRight w:val="0"/>
      <w:marTop w:val="0"/>
      <w:marBottom w:val="0"/>
      <w:divBdr>
        <w:top w:val="none" w:sz="0" w:space="0" w:color="auto"/>
        <w:left w:val="none" w:sz="0" w:space="0" w:color="auto"/>
        <w:bottom w:val="none" w:sz="0" w:space="0" w:color="auto"/>
        <w:right w:val="none" w:sz="0" w:space="0" w:color="auto"/>
      </w:divBdr>
    </w:div>
    <w:div w:id="1052801595">
      <w:bodyDiv w:val="1"/>
      <w:marLeft w:val="0"/>
      <w:marRight w:val="0"/>
      <w:marTop w:val="0"/>
      <w:marBottom w:val="0"/>
      <w:divBdr>
        <w:top w:val="none" w:sz="0" w:space="0" w:color="auto"/>
        <w:left w:val="none" w:sz="0" w:space="0" w:color="auto"/>
        <w:bottom w:val="none" w:sz="0" w:space="0" w:color="auto"/>
        <w:right w:val="none" w:sz="0" w:space="0" w:color="auto"/>
      </w:divBdr>
    </w:div>
    <w:div w:id="1105885990">
      <w:bodyDiv w:val="1"/>
      <w:marLeft w:val="0"/>
      <w:marRight w:val="0"/>
      <w:marTop w:val="0"/>
      <w:marBottom w:val="0"/>
      <w:divBdr>
        <w:top w:val="none" w:sz="0" w:space="0" w:color="auto"/>
        <w:left w:val="none" w:sz="0" w:space="0" w:color="auto"/>
        <w:bottom w:val="none" w:sz="0" w:space="0" w:color="auto"/>
        <w:right w:val="none" w:sz="0" w:space="0" w:color="auto"/>
      </w:divBdr>
      <w:divsChild>
        <w:div w:id="1193609746">
          <w:marLeft w:val="-30"/>
          <w:marRight w:val="0"/>
          <w:marTop w:val="0"/>
          <w:marBottom w:val="0"/>
          <w:divBdr>
            <w:top w:val="none" w:sz="0" w:space="0" w:color="auto"/>
            <w:left w:val="none" w:sz="0" w:space="0" w:color="auto"/>
            <w:bottom w:val="none" w:sz="0" w:space="0" w:color="auto"/>
            <w:right w:val="none" w:sz="0" w:space="0" w:color="auto"/>
          </w:divBdr>
        </w:div>
        <w:div w:id="1992368008">
          <w:marLeft w:val="0"/>
          <w:marRight w:val="0"/>
          <w:marTop w:val="0"/>
          <w:marBottom w:val="0"/>
          <w:divBdr>
            <w:top w:val="none" w:sz="0" w:space="0" w:color="auto"/>
            <w:left w:val="none" w:sz="0" w:space="0" w:color="auto"/>
            <w:bottom w:val="none" w:sz="0" w:space="0" w:color="auto"/>
            <w:right w:val="none" w:sz="0" w:space="0" w:color="auto"/>
          </w:divBdr>
          <w:divsChild>
            <w:div w:id="1578634269">
              <w:marLeft w:val="0"/>
              <w:marRight w:val="0"/>
              <w:marTop w:val="0"/>
              <w:marBottom w:val="0"/>
              <w:divBdr>
                <w:top w:val="none" w:sz="0" w:space="0" w:color="auto"/>
                <w:left w:val="none" w:sz="0" w:space="0" w:color="auto"/>
                <w:bottom w:val="none" w:sz="0" w:space="0" w:color="auto"/>
                <w:right w:val="none" w:sz="0" w:space="0" w:color="auto"/>
              </w:divBdr>
            </w:div>
            <w:div w:id="1615210580">
              <w:marLeft w:val="150"/>
              <w:marRight w:val="0"/>
              <w:marTop w:val="0"/>
              <w:marBottom w:val="0"/>
              <w:divBdr>
                <w:top w:val="none" w:sz="0" w:space="0" w:color="auto"/>
                <w:left w:val="none" w:sz="0" w:space="0" w:color="auto"/>
                <w:bottom w:val="none" w:sz="0" w:space="0" w:color="auto"/>
                <w:right w:val="none" w:sz="0" w:space="0" w:color="auto"/>
              </w:divBdr>
              <w:divsChild>
                <w:div w:id="1387222795">
                  <w:marLeft w:val="0"/>
                  <w:marRight w:val="0"/>
                  <w:marTop w:val="0"/>
                  <w:marBottom w:val="0"/>
                  <w:divBdr>
                    <w:top w:val="none" w:sz="0" w:space="0" w:color="auto"/>
                    <w:left w:val="none" w:sz="0" w:space="0" w:color="auto"/>
                    <w:bottom w:val="none" w:sz="0" w:space="0" w:color="auto"/>
                    <w:right w:val="none" w:sz="0" w:space="0" w:color="auto"/>
                  </w:divBdr>
                </w:div>
              </w:divsChild>
            </w:div>
            <w:div w:id="6010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1804">
      <w:bodyDiv w:val="1"/>
      <w:marLeft w:val="0"/>
      <w:marRight w:val="0"/>
      <w:marTop w:val="0"/>
      <w:marBottom w:val="0"/>
      <w:divBdr>
        <w:top w:val="none" w:sz="0" w:space="0" w:color="auto"/>
        <w:left w:val="none" w:sz="0" w:space="0" w:color="auto"/>
        <w:bottom w:val="none" w:sz="0" w:space="0" w:color="auto"/>
        <w:right w:val="none" w:sz="0" w:space="0" w:color="auto"/>
      </w:divBdr>
    </w:div>
    <w:div w:id="1126461744">
      <w:bodyDiv w:val="1"/>
      <w:marLeft w:val="0"/>
      <w:marRight w:val="0"/>
      <w:marTop w:val="0"/>
      <w:marBottom w:val="0"/>
      <w:divBdr>
        <w:top w:val="none" w:sz="0" w:space="0" w:color="auto"/>
        <w:left w:val="none" w:sz="0" w:space="0" w:color="auto"/>
        <w:bottom w:val="none" w:sz="0" w:space="0" w:color="auto"/>
        <w:right w:val="none" w:sz="0" w:space="0" w:color="auto"/>
      </w:divBdr>
    </w:div>
    <w:div w:id="1343894791">
      <w:bodyDiv w:val="1"/>
      <w:marLeft w:val="0"/>
      <w:marRight w:val="0"/>
      <w:marTop w:val="0"/>
      <w:marBottom w:val="0"/>
      <w:divBdr>
        <w:top w:val="none" w:sz="0" w:space="0" w:color="auto"/>
        <w:left w:val="none" w:sz="0" w:space="0" w:color="auto"/>
        <w:bottom w:val="none" w:sz="0" w:space="0" w:color="auto"/>
        <w:right w:val="none" w:sz="0" w:space="0" w:color="auto"/>
      </w:divBdr>
    </w:div>
    <w:div w:id="1369183634">
      <w:bodyDiv w:val="1"/>
      <w:marLeft w:val="0"/>
      <w:marRight w:val="0"/>
      <w:marTop w:val="0"/>
      <w:marBottom w:val="0"/>
      <w:divBdr>
        <w:top w:val="none" w:sz="0" w:space="0" w:color="auto"/>
        <w:left w:val="none" w:sz="0" w:space="0" w:color="auto"/>
        <w:bottom w:val="none" w:sz="0" w:space="0" w:color="auto"/>
        <w:right w:val="none" w:sz="0" w:space="0" w:color="auto"/>
      </w:divBdr>
    </w:div>
    <w:div w:id="1376084340">
      <w:bodyDiv w:val="1"/>
      <w:marLeft w:val="0"/>
      <w:marRight w:val="0"/>
      <w:marTop w:val="0"/>
      <w:marBottom w:val="0"/>
      <w:divBdr>
        <w:top w:val="none" w:sz="0" w:space="0" w:color="auto"/>
        <w:left w:val="none" w:sz="0" w:space="0" w:color="auto"/>
        <w:bottom w:val="none" w:sz="0" w:space="0" w:color="auto"/>
        <w:right w:val="none" w:sz="0" w:space="0" w:color="auto"/>
      </w:divBdr>
    </w:div>
    <w:div w:id="1381514132">
      <w:bodyDiv w:val="1"/>
      <w:marLeft w:val="0"/>
      <w:marRight w:val="0"/>
      <w:marTop w:val="0"/>
      <w:marBottom w:val="0"/>
      <w:divBdr>
        <w:top w:val="none" w:sz="0" w:space="0" w:color="auto"/>
        <w:left w:val="none" w:sz="0" w:space="0" w:color="auto"/>
        <w:bottom w:val="none" w:sz="0" w:space="0" w:color="auto"/>
        <w:right w:val="none" w:sz="0" w:space="0" w:color="auto"/>
      </w:divBdr>
    </w:div>
    <w:div w:id="1382093792">
      <w:bodyDiv w:val="1"/>
      <w:marLeft w:val="0"/>
      <w:marRight w:val="0"/>
      <w:marTop w:val="0"/>
      <w:marBottom w:val="0"/>
      <w:divBdr>
        <w:top w:val="none" w:sz="0" w:space="0" w:color="auto"/>
        <w:left w:val="none" w:sz="0" w:space="0" w:color="auto"/>
        <w:bottom w:val="none" w:sz="0" w:space="0" w:color="auto"/>
        <w:right w:val="none" w:sz="0" w:space="0" w:color="auto"/>
      </w:divBdr>
      <w:divsChild>
        <w:div w:id="849417770">
          <w:marLeft w:val="0"/>
          <w:marRight w:val="0"/>
          <w:marTop w:val="0"/>
          <w:marBottom w:val="0"/>
          <w:divBdr>
            <w:top w:val="none" w:sz="0" w:space="0" w:color="auto"/>
            <w:left w:val="none" w:sz="0" w:space="0" w:color="auto"/>
            <w:bottom w:val="none" w:sz="0" w:space="0" w:color="auto"/>
            <w:right w:val="none" w:sz="0" w:space="0" w:color="auto"/>
          </w:divBdr>
          <w:divsChild>
            <w:div w:id="10527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70134">
      <w:bodyDiv w:val="1"/>
      <w:marLeft w:val="0"/>
      <w:marRight w:val="0"/>
      <w:marTop w:val="0"/>
      <w:marBottom w:val="0"/>
      <w:divBdr>
        <w:top w:val="none" w:sz="0" w:space="0" w:color="auto"/>
        <w:left w:val="none" w:sz="0" w:space="0" w:color="auto"/>
        <w:bottom w:val="none" w:sz="0" w:space="0" w:color="auto"/>
        <w:right w:val="none" w:sz="0" w:space="0" w:color="auto"/>
      </w:divBdr>
    </w:div>
    <w:div w:id="1409231462">
      <w:bodyDiv w:val="1"/>
      <w:marLeft w:val="0"/>
      <w:marRight w:val="0"/>
      <w:marTop w:val="0"/>
      <w:marBottom w:val="0"/>
      <w:divBdr>
        <w:top w:val="none" w:sz="0" w:space="0" w:color="auto"/>
        <w:left w:val="none" w:sz="0" w:space="0" w:color="auto"/>
        <w:bottom w:val="none" w:sz="0" w:space="0" w:color="auto"/>
        <w:right w:val="none" w:sz="0" w:space="0" w:color="auto"/>
      </w:divBdr>
    </w:div>
    <w:div w:id="1522552006">
      <w:bodyDiv w:val="1"/>
      <w:marLeft w:val="0"/>
      <w:marRight w:val="0"/>
      <w:marTop w:val="0"/>
      <w:marBottom w:val="0"/>
      <w:divBdr>
        <w:top w:val="none" w:sz="0" w:space="0" w:color="auto"/>
        <w:left w:val="none" w:sz="0" w:space="0" w:color="auto"/>
        <w:bottom w:val="none" w:sz="0" w:space="0" w:color="auto"/>
        <w:right w:val="none" w:sz="0" w:space="0" w:color="auto"/>
      </w:divBdr>
    </w:div>
    <w:div w:id="1539506573">
      <w:bodyDiv w:val="1"/>
      <w:marLeft w:val="0"/>
      <w:marRight w:val="0"/>
      <w:marTop w:val="0"/>
      <w:marBottom w:val="0"/>
      <w:divBdr>
        <w:top w:val="none" w:sz="0" w:space="0" w:color="auto"/>
        <w:left w:val="none" w:sz="0" w:space="0" w:color="auto"/>
        <w:bottom w:val="none" w:sz="0" w:space="0" w:color="auto"/>
        <w:right w:val="none" w:sz="0" w:space="0" w:color="auto"/>
      </w:divBdr>
    </w:div>
    <w:div w:id="1601596906">
      <w:bodyDiv w:val="1"/>
      <w:marLeft w:val="0"/>
      <w:marRight w:val="0"/>
      <w:marTop w:val="0"/>
      <w:marBottom w:val="0"/>
      <w:divBdr>
        <w:top w:val="none" w:sz="0" w:space="0" w:color="auto"/>
        <w:left w:val="none" w:sz="0" w:space="0" w:color="auto"/>
        <w:bottom w:val="none" w:sz="0" w:space="0" w:color="auto"/>
        <w:right w:val="none" w:sz="0" w:space="0" w:color="auto"/>
      </w:divBdr>
    </w:div>
    <w:div w:id="1605310763">
      <w:bodyDiv w:val="1"/>
      <w:marLeft w:val="0"/>
      <w:marRight w:val="0"/>
      <w:marTop w:val="0"/>
      <w:marBottom w:val="0"/>
      <w:divBdr>
        <w:top w:val="none" w:sz="0" w:space="0" w:color="auto"/>
        <w:left w:val="none" w:sz="0" w:space="0" w:color="auto"/>
        <w:bottom w:val="none" w:sz="0" w:space="0" w:color="auto"/>
        <w:right w:val="none" w:sz="0" w:space="0" w:color="auto"/>
      </w:divBdr>
    </w:div>
    <w:div w:id="1616251412">
      <w:bodyDiv w:val="1"/>
      <w:marLeft w:val="0"/>
      <w:marRight w:val="0"/>
      <w:marTop w:val="0"/>
      <w:marBottom w:val="0"/>
      <w:divBdr>
        <w:top w:val="none" w:sz="0" w:space="0" w:color="auto"/>
        <w:left w:val="none" w:sz="0" w:space="0" w:color="auto"/>
        <w:bottom w:val="none" w:sz="0" w:space="0" w:color="auto"/>
        <w:right w:val="none" w:sz="0" w:space="0" w:color="auto"/>
      </w:divBdr>
      <w:divsChild>
        <w:div w:id="477721509">
          <w:marLeft w:val="-30"/>
          <w:marRight w:val="0"/>
          <w:marTop w:val="0"/>
          <w:marBottom w:val="0"/>
          <w:divBdr>
            <w:top w:val="none" w:sz="0" w:space="0" w:color="auto"/>
            <w:left w:val="none" w:sz="0" w:space="0" w:color="auto"/>
            <w:bottom w:val="none" w:sz="0" w:space="0" w:color="auto"/>
            <w:right w:val="none" w:sz="0" w:space="0" w:color="auto"/>
          </w:divBdr>
        </w:div>
        <w:div w:id="566452043">
          <w:marLeft w:val="0"/>
          <w:marRight w:val="0"/>
          <w:marTop w:val="0"/>
          <w:marBottom w:val="0"/>
          <w:divBdr>
            <w:top w:val="none" w:sz="0" w:space="0" w:color="auto"/>
            <w:left w:val="none" w:sz="0" w:space="0" w:color="auto"/>
            <w:bottom w:val="none" w:sz="0" w:space="0" w:color="auto"/>
            <w:right w:val="none" w:sz="0" w:space="0" w:color="auto"/>
          </w:divBdr>
          <w:divsChild>
            <w:div w:id="750273973">
              <w:marLeft w:val="0"/>
              <w:marRight w:val="0"/>
              <w:marTop w:val="0"/>
              <w:marBottom w:val="0"/>
              <w:divBdr>
                <w:top w:val="none" w:sz="0" w:space="0" w:color="auto"/>
                <w:left w:val="none" w:sz="0" w:space="0" w:color="auto"/>
                <w:bottom w:val="none" w:sz="0" w:space="0" w:color="auto"/>
                <w:right w:val="none" w:sz="0" w:space="0" w:color="auto"/>
              </w:divBdr>
            </w:div>
            <w:div w:id="1749494037">
              <w:marLeft w:val="150"/>
              <w:marRight w:val="0"/>
              <w:marTop w:val="0"/>
              <w:marBottom w:val="0"/>
              <w:divBdr>
                <w:top w:val="none" w:sz="0" w:space="0" w:color="auto"/>
                <w:left w:val="none" w:sz="0" w:space="0" w:color="auto"/>
                <w:bottom w:val="none" w:sz="0" w:space="0" w:color="auto"/>
                <w:right w:val="none" w:sz="0" w:space="0" w:color="auto"/>
              </w:divBdr>
              <w:divsChild>
                <w:div w:id="1287617581">
                  <w:marLeft w:val="0"/>
                  <w:marRight w:val="0"/>
                  <w:marTop w:val="0"/>
                  <w:marBottom w:val="0"/>
                  <w:divBdr>
                    <w:top w:val="none" w:sz="0" w:space="0" w:color="auto"/>
                    <w:left w:val="none" w:sz="0" w:space="0" w:color="auto"/>
                    <w:bottom w:val="none" w:sz="0" w:space="0" w:color="auto"/>
                    <w:right w:val="none" w:sz="0" w:space="0" w:color="auto"/>
                  </w:divBdr>
                </w:div>
              </w:divsChild>
            </w:div>
            <w:div w:id="5606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97550">
      <w:bodyDiv w:val="1"/>
      <w:marLeft w:val="0"/>
      <w:marRight w:val="0"/>
      <w:marTop w:val="0"/>
      <w:marBottom w:val="0"/>
      <w:divBdr>
        <w:top w:val="none" w:sz="0" w:space="0" w:color="auto"/>
        <w:left w:val="none" w:sz="0" w:space="0" w:color="auto"/>
        <w:bottom w:val="none" w:sz="0" w:space="0" w:color="auto"/>
        <w:right w:val="none" w:sz="0" w:space="0" w:color="auto"/>
      </w:divBdr>
    </w:div>
    <w:div w:id="1707485566">
      <w:bodyDiv w:val="1"/>
      <w:marLeft w:val="0"/>
      <w:marRight w:val="0"/>
      <w:marTop w:val="0"/>
      <w:marBottom w:val="0"/>
      <w:divBdr>
        <w:top w:val="none" w:sz="0" w:space="0" w:color="auto"/>
        <w:left w:val="none" w:sz="0" w:space="0" w:color="auto"/>
        <w:bottom w:val="none" w:sz="0" w:space="0" w:color="auto"/>
        <w:right w:val="none" w:sz="0" w:space="0" w:color="auto"/>
      </w:divBdr>
    </w:div>
    <w:div w:id="1722554100">
      <w:bodyDiv w:val="1"/>
      <w:marLeft w:val="0"/>
      <w:marRight w:val="0"/>
      <w:marTop w:val="0"/>
      <w:marBottom w:val="0"/>
      <w:divBdr>
        <w:top w:val="none" w:sz="0" w:space="0" w:color="auto"/>
        <w:left w:val="none" w:sz="0" w:space="0" w:color="auto"/>
        <w:bottom w:val="none" w:sz="0" w:space="0" w:color="auto"/>
        <w:right w:val="none" w:sz="0" w:space="0" w:color="auto"/>
      </w:divBdr>
    </w:div>
    <w:div w:id="1749694941">
      <w:bodyDiv w:val="1"/>
      <w:marLeft w:val="0"/>
      <w:marRight w:val="0"/>
      <w:marTop w:val="0"/>
      <w:marBottom w:val="0"/>
      <w:divBdr>
        <w:top w:val="none" w:sz="0" w:space="0" w:color="auto"/>
        <w:left w:val="none" w:sz="0" w:space="0" w:color="auto"/>
        <w:bottom w:val="none" w:sz="0" w:space="0" w:color="auto"/>
        <w:right w:val="none" w:sz="0" w:space="0" w:color="auto"/>
      </w:divBdr>
    </w:div>
    <w:div w:id="1807235960">
      <w:bodyDiv w:val="1"/>
      <w:marLeft w:val="0"/>
      <w:marRight w:val="0"/>
      <w:marTop w:val="0"/>
      <w:marBottom w:val="0"/>
      <w:divBdr>
        <w:top w:val="none" w:sz="0" w:space="0" w:color="auto"/>
        <w:left w:val="none" w:sz="0" w:space="0" w:color="auto"/>
        <w:bottom w:val="none" w:sz="0" w:space="0" w:color="auto"/>
        <w:right w:val="none" w:sz="0" w:space="0" w:color="auto"/>
      </w:divBdr>
    </w:div>
    <w:div w:id="1810634597">
      <w:bodyDiv w:val="1"/>
      <w:marLeft w:val="0"/>
      <w:marRight w:val="0"/>
      <w:marTop w:val="0"/>
      <w:marBottom w:val="0"/>
      <w:divBdr>
        <w:top w:val="none" w:sz="0" w:space="0" w:color="auto"/>
        <w:left w:val="none" w:sz="0" w:space="0" w:color="auto"/>
        <w:bottom w:val="none" w:sz="0" w:space="0" w:color="auto"/>
        <w:right w:val="none" w:sz="0" w:space="0" w:color="auto"/>
      </w:divBdr>
    </w:div>
    <w:div w:id="1923417067">
      <w:bodyDiv w:val="1"/>
      <w:marLeft w:val="0"/>
      <w:marRight w:val="0"/>
      <w:marTop w:val="0"/>
      <w:marBottom w:val="0"/>
      <w:divBdr>
        <w:top w:val="none" w:sz="0" w:space="0" w:color="auto"/>
        <w:left w:val="none" w:sz="0" w:space="0" w:color="auto"/>
        <w:bottom w:val="none" w:sz="0" w:space="0" w:color="auto"/>
        <w:right w:val="none" w:sz="0" w:space="0" w:color="auto"/>
      </w:divBdr>
    </w:div>
    <w:div w:id="1962152952">
      <w:bodyDiv w:val="1"/>
      <w:marLeft w:val="0"/>
      <w:marRight w:val="0"/>
      <w:marTop w:val="0"/>
      <w:marBottom w:val="0"/>
      <w:divBdr>
        <w:top w:val="none" w:sz="0" w:space="0" w:color="auto"/>
        <w:left w:val="none" w:sz="0" w:space="0" w:color="auto"/>
        <w:bottom w:val="none" w:sz="0" w:space="0" w:color="auto"/>
        <w:right w:val="none" w:sz="0" w:space="0" w:color="auto"/>
      </w:divBdr>
    </w:div>
    <w:div w:id="1996493490">
      <w:bodyDiv w:val="1"/>
      <w:marLeft w:val="0"/>
      <w:marRight w:val="0"/>
      <w:marTop w:val="0"/>
      <w:marBottom w:val="0"/>
      <w:divBdr>
        <w:top w:val="none" w:sz="0" w:space="0" w:color="auto"/>
        <w:left w:val="none" w:sz="0" w:space="0" w:color="auto"/>
        <w:bottom w:val="none" w:sz="0" w:space="0" w:color="auto"/>
        <w:right w:val="none" w:sz="0" w:space="0" w:color="auto"/>
      </w:divBdr>
    </w:div>
    <w:div w:id="2054619893">
      <w:bodyDiv w:val="1"/>
      <w:marLeft w:val="0"/>
      <w:marRight w:val="0"/>
      <w:marTop w:val="0"/>
      <w:marBottom w:val="0"/>
      <w:divBdr>
        <w:top w:val="none" w:sz="0" w:space="0" w:color="auto"/>
        <w:left w:val="none" w:sz="0" w:space="0" w:color="auto"/>
        <w:bottom w:val="none" w:sz="0" w:space="0" w:color="auto"/>
        <w:right w:val="none" w:sz="0" w:space="0" w:color="auto"/>
      </w:divBdr>
    </w:div>
    <w:div w:id="2056463128">
      <w:bodyDiv w:val="1"/>
      <w:marLeft w:val="0"/>
      <w:marRight w:val="0"/>
      <w:marTop w:val="0"/>
      <w:marBottom w:val="0"/>
      <w:divBdr>
        <w:top w:val="none" w:sz="0" w:space="0" w:color="auto"/>
        <w:left w:val="none" w:sz="0" w:space="0" w:color="auto"/>
        <w:bottom w:val="none" w:sz="0" w:space="0" w:color="auto"/>
        <w:right w:val="none" w:sz="0" w:space="0" w:color="auto"/>
      </w:divBdr>
    </w:div>
    <w:div w:id="2076659243">
      <w:bodyDiv w:val="1"/>
      <w:marLeft w:val="0"/>
      <w:marRight w:val="0"/>
      <w:marTop w:val="0"/>
      <w:marBottom w:val="0"/>
      <w:divBdr>
        <w:top w:val="none" w:sz="0" w:space="0" w:color="auto"/>
        <w:left w:val="none" w:sz="0" w:space="0" w:color="auto"/>
        <w:bottom w:val="none" w:sz="0" w:space="0" w:color="auto"/>
        <w:right w:val="none" w:sz="0" w:space="0" w:color="auto"/>
      </w:divBdr>
    </w:div>
    <w:div w:id="2107268287">
      <w:bodyDiv w:val="1"/>
      <w:marLeft w:val="0"/>
      <w:marRight w:val="0"/>
      <w:marTop w:val="0"/>
      <w:marBottom w:val="0"/>
      <w:divBdr>
        <w:top w:val="none" w:sz="0" w:space="0" w:color="auto"/>
        <w:left w:val="none" w:sz="0" w:space="0" w:color="auto"/>
        <w:bottom w:val="none" w:sz="0" w:space="0" w:color="auto"/>
        <w:right w:val="none" w:sz="0" w:space="0" w:color="auto"/>
      </w:divBdr>
    </w:div>
    <w:div w:id="2115392215">
      <w:bodyDiv w:val="1"/>
      <w:marLeft w:val="0"/>
      <w:marRight w:val="0"/>
      <w:marTop w:val="0"/>
      <w:marBottom w:val="0"/>
      <w:divBdr>
        <w:top w:val="none" w:sz="0" w:space="0" w:color="auto"/>
        <w:left w:val="none" w:sz="0" w:space="0" w:color="auto"/>
        <w:bottom w:val="none" w:sz="0" w:space="0" w:color="auto"/>
        <w:right w:val="none" w:sz="0" w:space="0" w:color="auto"/>
      </w:divBdr>
    </w:div>
    <w:div w:id="2129666558">
      <w:bodyDiv w:val="1"/>
      <w:marLeft w:val="0"/>
      <w:marRight w:val="0"/>
      <w:marTop w:val="0"/>
      <w:marBottom w:val="0"/>
      <w:divBdr>
        <w:top w:val="none" w:sz="0" w:space="0" w:color="auto"/>
        <w:left w:val="none" w:sz="0" w:space="0" w:color="auto"/>
        <w:bottom w:val="none" w:sz="0" w:space="0" w:color="auto"/>
        <w:right w:val="none" w:sz="0" w:space="0" w:color="auto"/>
      </w:divBdr>
    </w:div>
    <w:div w:id="2138794655">
      <w:bodyDiv w:val="1"/>
      <w:marLeft w:val="0"/>
      <w:marRight w:val="0"/>
      <w:marTop w:val="0"/>
      <w:marBottom w:val="0"/>
      <w:divBdr>
        <w:top w:val="none" w:sz="0" w:space="0" w:color="auto"/>
        <w:left w:val="none" w:sz="0" w:space="0" w:color="auto"/>
        <w:bottom w:val="none" w:sz="0" w:space="0" w:color="auto"/>
        <w:right w:val="none" w:sz="0" w:space="0" w:color="auto"/>
      </w:divBdr>
    </w:div>
    <w:div w:id="2140221384">
      <w:bodyDiv w:val="1"/>
      <w:marLeft w:val="0"/>
      <w:marRight w:val="0"/>
      <w:marTop w:val="0"/>
      <w:marBottom w:val="0"/>
      <w:divBdr>
        <w:top w:val="none" w:sz="0" w:space="0" w:color="auto"/>
        <w:left w:val="none" w:sz="0" w:space="0" w:color="auto"/>
        <w:bottom w:val="none" w:sz="0" w:space="0" w:color="auto"/>
        <w:right w:val="none" w:sz="0" w:space="0" w:color="auto"/>
      </w:divBdr>
      <w:divsChild>
        <w:div w:id="1732924128">
          <w:marLeft w:val="0"/>
          <w:marRight w:val="0"/>
          <w:marTop w:val="0"/>
          <w:marBottom w:val="0"/>
          <w:divBdr>
            <w:top w:val="none" w:sz="0" w:space="0" w:color="auto"/>
            <w:left w:val="none" w:sz="0" w:space="0" w:color="auto"/>
            <w:bottom w:val="none" w:sz="0" w:space="0" w:color="auto"/>
            <w:right w:val="none" w:sz="0" w:space="0" w:color="auto"/>
          </w:divBdr>
        </w:div>
        <w:div w:id="119765878">
          <w:marLeft w:val="0"/>
          <w:marRight w:val="0"/>
          <w:marTop w:val="0"/>
          <w:marBottom w:val="0"/>
          <w:divBdr>
            <w:top w:val="none" w:sz="0" w:space="0" w:color="auto"/>
            <w:left w:val="none" w:sz="0" w:space="0" w:color="auto"/>
            <w:bottom w:val="none" w:sz="0" w:space="0" w:color="auto"/>
            <w:right w:val="none" w:sz="0" w:space="0" w:color="auto"/>
          </w:divBdr>
        </w:div>
        <w:div w:id="144246936">
          <w:marLeft w:val="0"/>
          <w:marRight w:val="0"/>
          <w:marTop w:val="0"/>
          <w:marBottom w:val="0"/>
          <w:divBdr>
            <w:top w:val="none" w:sz="0" w:space="0" w:color="auto"/>
            <w:left w:val="none" w:sz="0" w:space="0" w:color="auto"/>
            <w:bottom w:val="none" w:sz="0" w:space="0" w:color="auto"/>
            <w:right w:val="none" w:sz="0" w:space="0" w:color="auto"/>
          </w:divBdr>
        </w:div>
        <w:div w:id="1094519985">
          <w:marLeft w:val="0"/>
          <w:marRight w:val="0"/>
          <w:marTop w:val="0"/>
          <w:marBottom w:val="0"/>
          <w:divBdr>
            <w:top w:val="none" w:sz="0" w:space="0" w:color="auto"/>
            <w:left w:val="none" w:sz="0" w:space="0" w:color="auto"/>
            <w:bottom w:val="none" w:sz="0" w:space="0" w:color="auto"/>
            <w:right w:val="none" w:sz="0" w:space="0" w:color="auto"/>
          </w:divBdr>
        </w:div>
      </w:divsChild>
    </w:div>
    <w:div w:id="214427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8E3F-025A-40D7-81B4-419057C0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3705</Words>
  <Characters>21124</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giammello</dc:creator>
  <cp:lastModifiedBy>Fabrizio Giammello</cp:lastModifiedBy>
  <cp:revision>3</cp:revision>
  <cp:lastPrinted>2021-03-21T14:55:00Z</cp:lastPrinted>
  <dcterms:created xsi:type="dcterms:W3CDTF">2023-01-19T22:07:00Z</dcterms:created>
  <dcterms:modified xsi:type="dcterms:W3CDTF">2023-01-26T10:02:00Z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c7a673cd-8092-3362-97e1-4925d93604fd</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http://www.zotero.org/styles/american-journal-of-neuroradiology</vt:lpwstr>
  </property>
  <property fmtid="{D5CDD505-2E9C-101B-9397-08002B2CF9AE}" pid="6" name="Mendeley Recent Style Name 0_1">
    <vt:lpwstr>American Journal of Neuroradiology</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