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32A2" w:rsidRPr="005A7DCC" w:rsidRDefault="005D32A2" w:rsidP="005D32A2">
      <w:pPr>
        <w:autoSpaceDE w:val="0"/>
        <w:autoSpaceDN w:val="0"/>
        <w:adjustRightInd w:val="0"/>
        <w:spacing w:after="0" w:line="480" w:lineRule="auto"/>
        <w:jc w:val="center"/>
        <w:rPr>
          <w:rFonts w:asciiTheme="majorBidi" w:hAnsiTheme="majorBidi" w:cstheme="majorBidi"/>
          <w:b/>
          <w:bCs/>
          <w:sz w:val="20"/>
          <w:szCs w:val="20"/>
        </w:rPr>
      </w:pPr>
      <w:bookmarkStart w:id="0" w:name="_GoBack"/>
      <w:bookmarkEnd w:id="0"/>
      <w:r w:rsidRPr="005A7DCC">
        <w:rPr>
          <w:rFonts w:asciiTheme="majorBidi" w:hAnsiTheme="majorBidi" w:cstheme="majorBidi"/>
          <w:b/>
          <w:bCs/>
          <w:sz w:val="20"/>
          <w:szCs w:val="20"/>
        </w:rPr>
        <w:t>SUPPLEMENTARY MATERIAL</w:t>
      </w:r>
    </w:p>
    <w:p w:rsidR="005D32A2" w:rsidRPr="005A7DCC" w:rsidRDefault="005D32A2" w:rsidP="005D32A2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  <w:r w:rsidRPr="005A7DCC">
        <w:rPr>
          <w:rFonts w:asciiTheme="majorBidi" w:hAnsiTheme="majorBidi" w:cstheme="majorBidi"/>
          <w:b/>
          <w:bCs/>
          <w:sz w:val="20"/>
          <w:szCs w:val="20"/>
        </w:rPr>
        <w:t>Calculation of Pollution Level</w:t>
      </w:r>
    </w:p>
    <w:p w:rsidR="005D32A2" w:rsidRPr="005A7DCC" w:rsidRDefault="005D32A2" w:rsidP="005D32A2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  <w:r w:rsidRPr="005A7DCC">
        <w:rPr>
          <w:rFonts w:asciiTheme="majorBidi" w:hAnsiTheme="majorBidi" w:cstheme="majorBidi"/>
          <w:b/>
          <w:bCs/>
          <w:sz w:val="20"/>
          <w:szCs w:val="20"/>
        </w:rPr>
        <w:t>Soil Geo-accumulation Index Method</w:t>
      </w:r>
    </w:p>
    <w:p w:rsidR="005D32A2" w:rsidRPr="005A7DCC" w:rsidRDefault="005D32A2" w:rsidP="005D32A2">
      <w:pPr>
        <w:pStyle w:val="ListParagraph"/>
        <w:autoSpaceDE w:val="0"/>
        <w:autoSpaceDN w:val="0"/>
        <w:adjustRightInd w:val="0"/>
        <w:spacing w:after="0" w:line="240" w:lineRule="auto"/>
        <w:ind w:left="810"/>
        <w:jc w:val="both"/>
        <w:rPr>
          <w:rFonts w:asciiTheme="majorBidi" w:hAnsiTheme="majorBidi" w:cstheme="majorBidi"/>
          <w:sz w:val="20"/>
          <w:szCs w:val="20"/>
        </w:rPr>
      </w:pPr>
      <m:oMathPara>
        <m:oMath>
          <m:sSub>
            <m:sSubPr>
              <m:ctrlPr>
                <w:rPr>
                  <w:rFonts w:ascii="Cambria Math" w:hAnsi="Cambria Math" w:cstheme="majorBidi"/>
                  <w:i/>
                  <w:sz w:val="20"/>
                  <w:szCs w:val="20"/>
                </w:rPr>
              </m:ctrlPr>
            </m:sSubPr>
            <m:e>
              <m:r>
                <w:rPr>
                  <w:rFonts w:ascii="Cambria Math" w:hAnsi="Cambria Math" w:cstheme="majorBidi"/>
                  <w:sz w:val="20"/>
                  <w:szCs w:val="20"/>
                </w:rPr>
                <m:t>I</m:t>
              </m:r>
            </m:e>
            <m:sub>
              <m:r>
                <w:rPr>
                  <w:rFonts w:ascii="Cambria Math" w:hAnsi="Cambria Math" w:cstheme="majorBidi"/>
                  <w:sz w:val="20"/>
                  <w:szCs w:val="20"/>
                </w:rPr>
                <m:t>geo</m:t>
              </m:r>
            </m:sub>
          </m:sSub>
          <m:r>
            <w:rPr>
              <w:rFonts w:ascii="Cambria Math" w:hAnsi="Cambria Math" w:cstheme="majorBidi"/>
              <w:sz w:val="20"/>
              <w:szCs w:val="20"/>
            </w:rPr>
            <m:t>=</m:t>
          </m:r>
          <m:sSub>
            <m:sSubPr>
              <m:ctrlPr>
                <w:rPr>
                  <w:rFonts w:ascii="Cambria Math" w:hAnsi="Cambria Math" w:cstheme="majorBidi"/>
                  <w:i/>
                  <w:sz w:val="20"/>
                  <w:szCs w:val="20"/>
                </w:rPr>
              </m:ctrlPr>
            </m:sSubPr>
            <m:e>
              <m:r>
                <w:rPr>
                  <w:rFonts w:ascii="Cambria Math" w:hAnsi="Cambria Math" w:cstheme="majorBidi"/>
                  <w:sz w:val="20"/>
                  <w:szCs w:val="20"/>
                </w:rPr>
                <m:t>log</m:t>
              </m:r>
            </m:e>
            <m:sub>
              <m:r>
                <w:rPr>
                  <w:rFonts w:ascii="Cambria Math" w:hAnsi="Cambria Math" w:cstheme="majorBidi"/>
                  <w:sz w:val="20"/>
                  <w:szCs w:val="20"/>
                </w:rPr>
                <m:t xml:space="preserve">2  </m:t>
              </m:r>
            </m:sub>
          </m:sSub>
          <m:d>
            <m:dPr>
              <m:ctrlPr>
                <w:rPr>
                  <w:rFonts w:ascii="Cambria Math" w:hAnsi="Cambria Math" w:cstheme="majorBidi"/>
                  <w:i/>
                  <w:sz w:val="20"/>
                  <w:szCs w:val="20"/>
                </w:rPr>
              </m:ctrlPr>
            </m:dPr>
            <m:e>
              <m:r>
                <w:rPr>
                  <w:rFonts w:ascii="Cambria Math" w:hAnsi="Cambria Math" w:cstheme="majorBidi"/>
                  <w:sz w:val="20"/>
                  <w:szCs w:val="20"/>
                </w:rPr>
                <m:t>C/1.5B</m:t>
              </m:r>
            </m:e>
          </m:d>
        </m:oMath>
      </m:oMathPara>
    </w:p>
    <w:p w:rsidR="005D32A2" w:rsidRPr="005A7DCC" w:rsidRDefault="005D32A2" w:rsidP="005D32A2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eastAsiaTheme="minorEastAsia" w:hAnsiTheme="majorBidi" w:cstheme="majorBidi"/>
          <w:sz w:val="20"/>
          <w:szCs w:val="20"/>
        </w:rPr>
      </w:pPr>
      <w:r w:rsidRPr="005A7DCC">
        <w:rPr>
          <w:rFonts w:asciiTheme="majorBidi" w:hAnsiTheme="majorBidi" w:cstheme="majorBidi"/>
          <w:sz w:val="20"/>
          <w:szCs w:val="20"/>
        </w:rPr>
        <w:t xml:space="preserve">Where C is the measured concentration of trace elements and B is the background value of the corresponding elements. The back ground value for chromium is </w:t>
      </w:r>
      <w:r w:rsidRPr="005A7DCC">
        <w:rPr>
          <w:rFonts w:asciiTheme="majorBidi" w:eastAsiaTheme="minorEastAsia" w:hAnsiTheme="majorBidi" w:cstheme="majorBidi"/>
          <w:sz w:val="20"/>
          <w:szCs w:val="20"/>
        </w:rPr>
        <w:t>Where C is the measured concentration of trace elements, and B is the background value of the chromium is 67.30 mg/kg.</w:t>
      </w:r>
    </w:p>
    <w:p w:rsidR="005D32A2" w:rsidRPr="005A7DCC" w:rsidRDefault="005D32A2" w:rsidP="005D32A2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eastAsiaTheme="minorEastAsia" w:hAnsiTheme="majorBidi" w:cstheme="majorBidi"/>
          <w:sz w:val="20"/>
          <w:szCs w:val="20"/>
        </w:rPr>
      </w:pPr>
    </w:p>
    <w:p w:rsidR="005D32A2" w:rsidRPr="005A7DCC" w:rsidRDefault="005D32A2" w:rsidP="005D32A2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  <w:r w:rsidRPr="005A7DCC">
        <w:rPr>
          <w:rFonts w:asciiTheme="majorBidi" w:hAnsiTheme="majorBidi" w:cstheme="majorBidi"/>
          <w:b/>
          <w:bCs/>
          <w:sz w:val="20"/>
          <w:szCs w:val="20"/>
        </w:rPr>
        <w:t>Weighted arithmetic Water Quality Index (WQI) method</w:t>
      </w:r>
    </w:p>
    <w:p w:rsidR="005D32A2" w:rsidRPr="005A7DCC" w:rsidRDefault="005D32A2" w:rsidP="005D32A2">
      <w:pPr>
        <w:autoSpaceDE w:val="0"/>
        <w:autoSpaceDN w:val="0"/>
        <w:adjustRightInd w:val="0"/>
        <w:spacing w:after="0" w:line="240" w:lineRule="auto"/>
        <w:ind w:left="3600" w:firstLine="720"/>
        <w:jc w:val="both"/>
        <w:rPr>
          <w:rFonts w:asciiTheme="majorBidi" w:hAnsiTheme="majorBidi" w:cstheme="majorBidi"/>
          <w:i/>
          <w:sz w:val="20"/>
          <w:szCs w:val="20"/>
        </w:rPr>
      </w:pPr>
      <w:r w:rsidRPr="005A7DCC">
        <w:rPr>
          <w:rFonts w:asciiTheme="majorBidi" w:hAnsiTheme="majorBidi" w:cstheme="majorBidi"/>
          <w:i/>
          <w:sz w:val="20"/>
          <w:szCs w:val="20"/>
        </w:rPr>
        <w:t>q</w:t>
      </w:r>
      <w:r w:rsidRPr="005A7DCC">
        <w:rPr>
          <w:rFonts w:asciiTheme="majorBidi" w:hAnsiTheme="majorBidi" w:cstheme="majorBidi"/>
          <w:i/>
          <w:sz w:val="20"/>
          <w:szCs w:val="20"/>
          <w:vertAlign w:val="subscript"/>
        </w:rPr>
        <w:t>i</w:t>
      </w:r>
      <w:r w:rsidRPr="005A7DCC">
        <w:rPr>
          <w:rFonts w:asciiTheme="majorBidi" w:hAnsiTheme="majorBidi" w:cstheme="majorBidi"/>
          <w:i/>
          <w:sz w:val="20"/>
          <w:szCs w:val="20"/>
        </w:rPr>
        <w:t>=C</w:t>
      </w:r>
      <w:r w:rsidRPr="005A7DCC">
        <w:rPr>
          <w:rFonts w:asciiTheme="majorBidi" w:hAnsiTheme="majorBidi" w:cstheme="majorBidi"/>
          <w:i/>
          <w:sz w:val="20"/>
          <w:szCs w:val="20"/>
          <w:vertAlign w:val="subscript"/>
        </w:rPr>
        <w:t>i</w:t>
      </w:r>
      <w:r w:rsidRPr="005A7DCC">
        <w:rPr>
          <w:rFonts w:asciiTheme="majorBidi" w:hAnsiTheme="majorBidi" w:cstheme="majorBidi"/>
          <w:i/>
          <w:sz w:val="20"/>
          <w:szCs w:val="20"/>
        </w:rPr>
        <w:t>/S</w:t>
      </w:r>
      <w:r w:rsidRPr="005A7DCC">
        <w:rPr>
          <w:rFonts w:asciiTheme="majorBidi" w:hAnsiTheme="majorBidi" w:cstheme="majorBidi"/>
          <w:i/>
          <w:sz w:val="20"/>
          <w:szCs w:val="20"/>
          <w:vertAlign w:val="subscript"/>
        </w:rPr>
        <w:t>i</w:t>
      </w:r>
      <w:r w:rsidRPr="005A7DCC">
        <w:rPr>
          <w:rFonts w:asciiTheme="majorBidi" w:hAnsiTheme="majorBidi" w:cstheme="majorBidi"/>
          <w:i/>
          <w:sz w:val="20"/>
          <w:szCs w:val="20"/>
        </w:rPr>
        <w:t xml:space="preserve">X100 </w:t>
      </w:r>
    </w:p>
    <w:p w:rsidR="005D32A2" w:rsidRPr="005A7DCC" w:rsidRDefault="005D32A2" w:rsidP="005D32A2">
      <w:pPr>
        <w:autoSpaceDE w:val="0"/>
        <w:autoSpaceDN w:val="0"/>
        <w:adjustRightInd w:val="0"/>
        <w:spacing w:after="0" w:line="240" w:lineRule="auto"/>
        <w:ind w:left="3600" w:firstLine="720"/>
        <w:jc w:val="both"/>
        <w:rPr>
          <w:rFonts w:asciiTheme="majorBidi" w:hAnsiTheme="majorBidi" w:cstheme="majorBidi"/>
          <w:i/>
          <w:sz w:val="20"/>
          <w:szCs w:val="20"/>
        </w:rPr>
      </w:pPr>
      <w:r w:rsidRPr="005A7DCC">
        <w:rPr>
          <w:rFonts w:asciiTheme="majorBidi" w:hAnsiTheme="majorBidi" w:cstheme="majorBidi"/>
          <w:i/>
          <w:sz w:val="20"/>
          <w:szCs w:val="20"/>
        </w:rPr>
        <w:t>W</w:t>
      </w:r>
      <w:r w:rsidRPr="005A7DCC">
        <w:rPr>
          <w:rFonts w:asciiTheme="majorBidi" w:hAnsiTheme="majorBidi" w:cstheme="majorBidi"/>
          <w:i/>
          <w:sz w:val="20"/>
          <w:szCs w:val="20"/>
          <w:vertAlign w:val="subscript"/>
        </w:rPr>
        <w:t>i</w:t>
      </w:r>
      <w:r w:rsidRPr="005A7DCC">
        <w:rPr>
          <w:rFonts w:asciiTheme="majorBidi" w:hAnsiTheme="majorBidi" w:cstheme="majorBidi"/>
          <w:i/>
          <w:sz w:val="20"/>
          <w:szCs w:val="20"/>
        </w:rPr>
        <w:t>=1/S</w:t>
      </w:r>
      <w:r w:rsidRPr="005A7DCC">
        <w:rPr>
          <w:rFonts w:asciiTheme="majorBidi" w:hAnsiTheme="majorBidi" w:cstheme="majorBidi"/>
          <w:i/>
          <w:sz w:val="20"/>
          <w:szCs w:val="20"/>
          <w:vertAlign w:val="subscript"/>
        </w:rPr>
        <w:t>i</w:t>
      </w:r>
    </w:p>
    <w:p w:rsidR="005D32A2" w:rsidRPr="005A7DCC" w:rsidRDefault="005D32A2" w:rsidP="005D32A2">
      <w:pPr>
        <w:autoSpaceDE w:val="0"/>
        <w:autoSpaceDN w:val="0"/>
        <w:adjustRightInd w:val="0"/>
        <w:spacing w:after="0" w:line="240" w:lineRule="auto"/>
        <w:ind w:left="3600" w:firstLine="720"/>
        <w:jc w:val="both"/>
        <w:rPr>
          <w:rFonts w:asciiTheme="majorBidi" w:hAnsiTheme="majorBidi" w:cstheme="majorBidi"/>
          <w:sz w:val="20"/>
          <w:szCs w:val="20"/>
        </w:rPr>
      </w:pPr>
      <w:r w:rsidRPr="005A7DCC">
        <w:rPr>
          <w:rFonts w:asciiTheme="majorBidi" w:hAnsiTheme="majorBidi" w:cstheme="majorBidi"/>
          <w:i/>
          <w:sz w:val="20"/>
          <w:szCs w:val="20"/>
        </w:rPr>
        <w:t>WQI=∑q</w:t>
      </w:r>
      <w:r w:rsidRPr="005A7DCC">
        <w:rPr>
          <w:rFonts w:asciiTheme="majorBidi" w:hAnsiTheme="majorBidi" w:cstheme="majorBidi"/>
          <w:i/>
          <w:sz w:val="20"/>
          <w:szCs w:val="20"/>
          <w:vertAlign w:val="subscript"/>
        </w:rPr>
        <w:t>i</w:t>
      </w:r>
      <w:r w:rsidRPr="005A7DCC">
        <w:rPr>
          <w:rFonts w:asciiTheme="majorBidi" w:hAnsiTheme="majorBidi" w:cstheme="majorBidi"/>
          <w:i/>
          <w:sz w:val="20"/>
          <w:szCs w:val="20"/>
        </w:rPr>
        <w:t>w</w:t>
      </w:r>
      <w:r w:rsidRPr="005A7DCC">
        <w:rPr>
          <w:rFonts w:asciiTheme="majorBidi" w:hAnsiTheme="majorBidi" w:cstheme="majorBidi"/>
          <w:i/>
          <w:sz w:val="20"/>
          <w:szCs w:val="20"/>
          <w:vertAlign w:val="subscript"/>
        </w:rPr>
        <w:t>i</w:t>
      </w:r>
      <w:r w:rsidRPr="005A7DCC">
        <w:rPr>
          <w:rFonts w:asciiTheme="majorBidi" w:hAnsiTheme="majorBidi" w:cstheme="majorBidi"/>
          <w:i/>
          <w:sz w:val="20"/>
          <w:szCs w:val="20"/>
        </w:rPr>
        <w:t>/∑w</w:t>
      </w:r>
      <w:r w:rsidRPr="005A7DCC">
        <w:rPr>
          <w:rFonts w:asciiTheme="majorBidi" w:hAnsiTheme="majorBidi" w:cstheme="majorBidi"/>
          <w:i/>
          <w:sz w:val="20"/>
          <w:szCs w:val="20"/>
          <w:vertAlign w:val="subscript"/>
        </w:rPr>
        <w:t>i</w:t>
      </w:r>
    </w:p>
    <w:p w:rsidR="005D32A2" w:rsidRPr="005A7DCC" w:rsidRDefault="005D32A2" w:rsidP="005D32A2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  <w:r w:rsidRPr="005A7DCC">
        <w:rPr>
          <w:rFonts w:asciiTheme="majorBidi" w:hAnsiTheme="majorBidi" w:cstheme="majorBidi"/>
          <w:b/>
          <w:bCs/>
          <w:sz w:val="20"/>
          <w:szCs w:val="20"/>
        </w:rPr>
        <w:t>Calculation of Average Daily Dose of Chromium</w:t>
      </w:r>
    </w:p>
    <w:p w:rsidR="005D32A2" w:rsidRPr="005A7DCC" w:rsidRDefault="005D32A2" w:rsidP="005D32A2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  <w:r w:rsidRPr="005A7DCC">
        <w:rPr>
          <w:rFonts w:asciiTheme="majorBidi" w:hAnsiTheme="majorBidi" w:cstheme="majorBidi"/>
          <w:b/>
          <w:bCs/>
          <w:sz w:val="20"/>
          <w:szCs w:val="20"/>
        </w:rPr>
        <w:t xml:space="preserve">Soil </w:t>
      </w:r>
    </w:p>
    <w:p w:rsidR="005D32A2" w:rsidRPr="005A7DCC" w:rsidRDefault="005D32A2" w:rsidP="005D32A2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0"/>
          <w:szCs w:val="20"/>
        </w:rPr>
      </w:pPr>
      <w:r w:rsidRPr="005A7DCC">
        <w:rPr>
          <w:rFonts w:asciiTheme="majorBidi" w:hAnsiTheme="majorBidi" w:cstheme="majorBidi"/>
          <w:sz w:val="20"/>
          <w:szCs w:val="20"/>
        </w:rPr>
        <w:t>The equation for the calculation of average daily dose through two major exposure pathways i.e., oral and skin is as follows</w:t>
      </w:r>
      <w:r w:rsidRPr="005A7DCC">
        <w:rPr>
          <w:rFonts w:asciiTheme="majorBidi" w:hAnsiTheme="majorBidi" w:cstheme="majorBidi"/>
          <w:sz w:val="20"/>
          <w:szCs w:val="20"/>
          <w:vertAlign w:val="subscript"/>
        </w:rPr>
        <w:t>:</w:t>
      </w:r>
    </w:p>
    <w:p w:rsidR="005D32A2" w:rsidRPr="005A7DCC" w:rsidRDefault="005D32A2" w:rsidP="005D32A2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0"/>
          <w:szCs w:val="20"/>
        </w:rPr>
      </w:pPr>
      <m:oMathPara>
        <m:oMath>
          <m:r>
            <w:rPr>
              <w:rFonts w:ascii="Cambria Math" w:hAnsi="Cambria Math" w:cstheme="majorBidi"/>
              <w:sz w:val="20"/>
              <w:szCs w:val="20"/>
            </w:rPr>
            <m:t>ADDingestion=</m:t>
          </m:r>
          <m:f>
            <m:fPr>
              <m:ctrlPr>
                <w:rPr>
                  <w:rFonts w:ascii="Cambria Math" w:hAnsi="Cambria Math" w:cstheme="majorBidi"/>
                  <w:i/>
                  <w:sz w:val="20"/>
                  <w:szCs w:val="20"/>
                </w:rPr>
              </m:ctrlPr>
            </m:fPr>
            <m:num>
              <m:r>
                <w:rPr>
                  <w:rFonts w:ascii="Cambria Math" w:hAnsi="Cambria Math" w:cstheme="majorBidi"/>
                  <w:sz w:val="20"/>
                  <w:szCs w:val="20"/>
                </w:rPr>
                <m:t>CsXIRsXEFXED</m:t>
              </m:r>
            </m:num>
            <m:den>
              <m:r>
                <w:rPr>
                  <w:rFonts w:ascii="Cambria Math" w:hAnsi="Cambria Math" w:cstheme="majorBidi"/>
                  <w:sz w:val="20"/>
                  <w:szCs w:val="20"/>
                </w:rPr>
                <m:t>BWXAT</m:t>
              </m:r>
            </m:den>
          </m:f>
          <m:r>
            <w:rPr>
              <w:rFonts w:ascii="Cambria Math" w:hAnsi="Cambria Math" w:cstheme="majorBidi"/>
              <w:sz w:val="20"/>
              <w:szCs w:val="20"/>
            </w:rPr>
            <m:t>X1/ 1000000</m:t>
          </m:r>
        </m:oMath>
      </m:oMathPara>
    </w:p>
    <w:p w:rsidR="005D32A2" w:rsidRPr="005A7DCC" w:rsidRDefault="005D32A2" w:rsidP="005D32A2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eastAsiaTheme="minorEastAsia" w:hAnsiTheme="majorBidi" w:cstheme="majorBidi"/>
          <w:sz w:val="20"/>
          <w:szCs w:val="20"/>
        </w:rPr>
      </w:pPr>
      <m:oMathPara>
        <m:oMath>
          <m:r>
            <w:rPr>
              <w:rFonts w:ascii="Cambria Math" w:hAnsi="Cambria Math" w:cstheme="majorBidi"/>
              <w:sz w:val="20"/>
              <w:szCs w:val="20"/>
            </w:rPr>
            <m:t>ADDdermal=</m:t>
          </m:r>
          <m:f>
            <m:fPr>
              <m:ctrlPr>
                <w:rPr>
                  <w:rFonts w:ascii="Cambria Math" w:hAnsi="Cambria Math" w:cstheme="majorBidi"/>
                  <w:i/>
                  <w:sz w:val="20"/>
                  <w:szCs w:val="20"/>
                </w:rPr>
              </m:ctrlPr>
            </m:fPr>
            <m:num>
              <m:r>
                <w:rPr>
                  <w:rFonts w:ascii="Cambria Math" w:hAnsi="Cambria Math" w:cstheme="majorBidi"/>
                  <w:sz w:val="20"/>
                  <w:szCs w:val="20"/>
                </w:rPr>
                <m:t>CsXSAXAFXABSXEFXED</m:t>
              </m:r>
            </m:num>
            <m:den>
              <m:r>
                <w:rPr>
                  <w:rFonts w:ascii="Cambria Math" w:hAnsi="Cambria Math" w:cstheme="majorBidi"/>
                  <w:sz w:val="20"/>
                  <w:szCs w:val="20"/>
                </w:rPr>
                <m:t>BWXAT</m:t>
              </m:r>
            </m:den>
          </m:f>
          <m:r>
            <w:rPr>
              <w:rFonts w:ascii="Cambria Math" w:hAnsi="Cambria Math" w:cstheme="majorBidi"/>
              <w:sz w:val="20"/>
              <w:szCs w:val="20"/>
            </w:rPr>
            <m:t>X1/1000000</m:t>
          </m:r>
        </m:oMath>
      </m:oMathPara>
    </w:p>
    <w:p w:rsidR="005D32A2" w:rsidRPr="005A7DCC" w:rsidRDefault="005D32A2" w:rsidP="005D32A2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0"/>
          <w:szCs w:val="20"/>
        </w:rPr>
      </w:pPr>
      <w:r w:rsidRPr="005A7DCC">
        <w:rPr>
          <w:rFonts w:asciiTheme="majorBidi" w:hAnsiTheme="majorBidi" w:cstheme="majorBidi"/>
          <w:b/>
          <w:bCs/>
          <w:sz w:val="20"/>
          <w:szCs w:val="20"/>
        </w:rPr>
        <w:t>Groundwater</w:t>
      </w:r>
    </w:p>
    <w:p w:rsidR="005D32A2" w:rsidRPr="005A7DCC" w:rsidRDefault="005D32A2" w:rsidP="005D32A2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eastAsiaTheme="minorEastAsia" w:hAnsiTheme="majorBidi" w:cstheme="majorBidi"/>
          <w:sz w:val="20"/>
          <w:szCs w:val="20"/>
        </w:rPr>
      </w:pPr>
      <w:r w:rsidRPr="005A7DCC">
        <w:rPr>
          <w:rFonts w:asciiTheme="majorBidi" w:eastAsiaTheme="minorEastAsia" w:hAnsiTheme="majorBidi" w:cstheme="majorBidi"/>
          <w:sz w:val="20"/>
          <w:szCs w:val="20"/>
        </w:rPr>
        <w:t>Groundwater enters the body through ingestion and skin and if contaminated with heavy metals harms human health.</w:t>
      </w:r>
    </w:p>
    <w:p w:rsidR="005D32A2" w:rsidRPr="005A7DCC" w:rsidRDefault="005D32A2" w:rsidP="005D32A2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eastAsiaTheme="minorEastAsia" w:hAnsiTheme="majorBidi" w:cstheme="majorBidi"/>
          <w:sz w:val="20"/>
          <w:szCs w:val="20"/>
        </w:rPr>
      </w:pPr>
      <m:oMathPara>
        <m:oMath>
          <m:r>
            <w:rPr>
              <w:rFonts w:ascii="Cambria Math" w:hAnsi="Cambria Math" w:cstheme="majorBidi"/>
              <w:sz w:val="20"/>
              <w:szCs w:val="20"/>
            </w:rPr>
            <m:t>ADDingestion=</m:t>
          </m:r>
          <m:f>
            <m:fPr>
              <m:ctrlPr>
                <w:rPr>
                  <w:rFonts w:ascii="Cambria Math" w:hAnsi="Cambria Math" w:cstheme="majorBidi"/>
                  <w:i/>
                  <w:sz w:val="20"/>
                  <w:szCs w:val="20"/>
                </w:rPr>
              </m:ctrlPr>
            </m:fPr>
            <m:num>
              <m:r>
                <w:rPr>
                  <w:rFonts w:ascii="Cambria Math" w:hAnsi="Cambria Math" w:cstheme="majorBidi"/>
                  <w:sz w:val="20"/>
                  <w:szCs w:val="20"/>
                </w:rPr>
                <m:t>CsXIRsXEFXED</m:t>
              </m:r>
            </m:num>
            <m:den>
              <m:r>
                <w:rPr>
                  <w:rFonts w:ascii="Cambria Math" w:hAnsi="Cambria Math" w:cstheme="majorBidi"/>
                  <w:sz w:val="20"/>
                  <w:szCs w:val="20"/>
                </w:rPr>
                <m:t>BWXAT</m:t>
              </m:r>
            </m:den>
          </m:f>
        </m:oMath>
      </m:oMathPara>
    </w:p>
    <w:p w:rsidR="005D32A2" w:rsidRPr="005A7DCC" w:rsidRDefault="005D32A2" w:rsidP="005D32A2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eastAsiaTheme="minorEastAsia" w:hAnsiTheme="majorBidi" w:cstheme="majorBidi"/>
          <w:sz w:val="20"/>
          <w:szCs w:val="20"/>
        </w:rPr>
      </w:pPr>
      <m:oMathPara>
        <m:oMath>
          <m:r>
            <w:rPr>
              <w:rFonts w:ascii="Cambria Math" w:hAnsi="Cambria Math" w:cstheme="majorBidi"/>
              <w:sz w:val="20"/>
              <w:szCs w:val="20"/>
            </w:rPr>
            <m:t>ADDdermal=</m:t>
          </m:r>
          <m:f>
            <m:fPr>
              <m:ctrlPr>
                <w:rPr>
                  <w:rFonts w:ascii="Cambria Math" w:hAnsi="Cambria Math" w:cstheme="majorBidi"/>
                  <w:i/>
                  <w:sz w:val="20"/>
                  <w:szCs w:val="20"/>
                </w:rPr>
              </m:ctrlPr>
            </m:fPr>
            <m:num>
              <m:r>
                <w:rPr>
                  <w:rFonts w:ascii="Cambria Math" w:hAnsi="Cambria Math" w:cstheme="majorBidi"/>
                  <w:sz w:val="20"/>
                  <w:szCs w:val="20"/>
                </w:rPr>
                <m:t>CXSAXAFXABSXEFXED</m:t>
              </m:r>
            </m:num>
            <m:den>
              <m:r>
                <w:rPr>
                  <w:rFonts w:ascii="Cambria Math" w:hAnsi="Cambria Math" w:cstheme="majorBidi"/>
                  <w:sz w:val="20"/>
                  <w:szCs w:val="20"/>
                </w:rPr>
                <m:t>BWXAT</m:t>
              </m:r>
            </m:den>
          </m:f>
          <m:r>
            <w:rPr>
              <w:rFonts w:ascii="Cambria Math" w:hAnsi="Cambria Math" w:cstheme="majorBidi"/>
              <w:sz w:val="20"/>
              <w:szCs w:val="20"/>
            </w:rPr>
            <m:t>X1/1000000</m:t>
          </m:r>
        </m:oMath>
      </m:oMathPara>
    </w:p>
    <w:p w:rsidR="005D32A2" w:rsidRPr="005A7DCC" w:rsidRDefault="005D32A2" w:rsidP="005D32A2">
      <w:pPr>
        <w:spacing w:line="240" w:lineRule="auto"/>
        <w:rPr>
          <w:rFonts w:asciiTheme="majorBidi" w:hAnsiTheme="majorBidi" w:cstheme="majorBidi"/>
          <w:b/>
          <w:bCs/>
          <w:sz w:val="20"/>
          <w:szCs w:val="20"/>
        </w:rPr>
      </w:pPr>
    </w:p>
    <w:p w:rsidR="005D32A2" w:rsidRPr="005A7DCC" w:rsidRDefault="005D32A2" w:rsidP="005D32A2">
      <w:pPr>
        <w:spacing w:line="240" w:lineRule="auto"/>
        <w:rPr>
          <w:rFonts w:asciiTheme="majorBidi" w:hAnsiTheme="majorBidi" w:cstheme="majorBidi"/>
          <w:b/>
          <w:bCs/>
          <w:sz w:val="20"/>
          <w:szCs w:val="20"/>
        </w:rPr>
      </w:pPr>
    </w:p>
    <w:p w:rsidR="005D32A2" w:rsidRPr="005A7DCC" w:rsidRDefault="005D32A2" w:rsidP="005D32A2">
      <w:pPr>
        <w:spacing w:line="240" w:lineRule="auto"/>
        <w:rPr>
          <w:rFonts w:asciiTheme="majorBidi" w:hAnsiTheme="majorBidi" w:cstheme="majorBidi"/>
          <w:b/>
          <w:bCs/>
          <w:sz w:val="20"/>
          <w:szCs w:val="20"/>
        </w:rPr>
      </w:pPr>
      <w:r w:rsidRPr="005A7DCC">
        <w:rPr>
          <w:rFonts w:asciiTheme="majorBidi" w:hAnsiTheme="majorBidi" w:cstheme="majorBidi"/>
          <w:b/>
          <w:bCs/>
          <w:sz w:val="20"/>
          <w:szCs w:val="20"/>
        </w:rPr>
        <w:t>Bioaccumulation factor</w:t>
      </w:r>
    </w:p>
    <w:p w:rsidR="005D32A2" w:rsidRPr="005A7DCC" w:rsidRDefault="005D32A2" w:rsidP="005D32A2">
      <w:pPr>
        <w:pStyle w:val="ListParagraph"/>
        <w:autoSpaceDE w:val="0"/>
        <w:autoSpaceDN w:val="0"/>
        <w:adjustRightInd w:val="0"/>
        <w:spacing w:after="0" w:line="240" w:lineRule="auto"/>
        <w:ind w:left="480"/>
        <w:jc w:val="center"/>
        <w:rPr>
          <w:rFonts w:asciiTheme="majorBidi" w:eastAsiaTheme="minorEastAsia" w:hAnsiTheme="majorBidi" w:cstheme="majorBidi"/>
          <w:sz w:val="20"/>
          <w:szCs w:val="20"/>
        </w:rPr>
      </w:pPr>
      <m:oMathPara>
        <m:oMath>
          <m:r>
            <w:rPr>
              <w:rFonts w:ascii="Cambria Math" w:hAnsi="Cambria Math" w:cstheme="majorBidi"/>
              <w:sz w:val="20"/>
              <w:szCs w:val="20"/>
            </w:rPr>
            <m:t xml:space="preserve">BAFs= </m:t>
          </m:r>
          <m:sSub>
            <m:sSubPr>
              <m:ctrlPr>
                <w:rPr>
                  <w:rFonts w:ascii="Cambria Math" w:hAnsi="Cambria Math" w:cstheme="majorBidi"/>
                  <w:i/>
                  <w:sz w:val="20"/>
                  <w:szCs w:val="20"/>
                </w:rPr>
              </m:ctrlPr>
            </m:sSubPr>
            <m:e>
              <m:r>
                <w:rPr>
                  <w:rFonts w:ascii="Cambria Math" w:hAnsi="Cambria Math" w:cstheme="majorBidi"/>
                  <w:sz w:val="20"/>
                  <w:szCs w:val="20"/>
                </w:rPr>
                <m:t>C</m:t>
              </m:r>
            </m:e>
            <m:sub>
              <m:r>
                <w:rPr>
                  <w:rFonts w:ascii="Cambria Math" w:hAnsi="Cambria Math" w:cstheme="majorBidi"/>
                  <w:sz w:val="20"/>
                  <w:szCs w:val="20"/>
                </w:rPr>
                <m:t xml:space="preserve">sp </m:t>
              </m:r>
            </m:sub>
          </m:sSub>
          <m:r>
            <w:rPr>
              <w:rFonts w:ascii="Cambria Math" w:hAnsi="Cambria Math" w:cstheme="majorBidi"/>
              <w:sz w:val="20"/>
              <w:szCs w:val="20"/>
            </w:rPr>
            <m:t>/</m:t>
          </m:r>
          <m:sSub>
            <m:sSubPr>
              <m:ctrlPr>
                <w:rPr>
                  <w:rFonts w:ascii="Cambria Math" w:hAnsi="Cambria Math" w:cstheme="majorBidi"/>
                  <w:i/>
                  <w:sz w:val="20"/>
                  <w:szCs w:val="20"/>
                </w:rPr>
              </m:ctrlPr>
            </m:sSubPr>
            <m:e>
              <m:r>
                <w:rPr>
                  <w:rFonts w:ascii="Cambria Math" w:hAnsi="Cambria Math" w:cstheme="majorBidi"/>
                  <w:sz w:val="20"/>
                  <w:szCs w:val="20"/>
                </w:rPr>
                <m:t>C</m:t>
              </m:r>
            </m:e>
            <m:sub>
              <m:r>
                <w:rPr>
                  <w:rFonts w:ascii="Cambria Math" w:hAnsi="Cambria Math" w:cstheme="majorBidi"/>
                  <w:sz w:val="20"/>
                  <w:szCs w:val="20"/>
                </w:rPr>
                <m:t>medium</m:t>
              </m:r>
            </m:sub>
          </m:sSub>
        </m:oMath>
      </m:oMathPara>
    </w:p>
    <w:p w:rsidR="005D32A2" w:rsidRPr="005A7DCC" w:rsidRDefault="005D32A2" w:rsidP="005D32A2">
      <w:pPr>
        <w:pStyle w:val="ListParagraph"/>
        <w:autoSpaceDE w:val="0"/>
        <w:autoSpaceDN w:val="0"/>
        <w:adjustRightInd w:val="0"/>
        <w:spacing w:after="0" w:line="240" w:lineRule="auto"/>
        <w:ind w:left="480"/>
        <w:rPr>
          <w:rFonts w:asciiTheme="majorBidi" w:eastAsiaTheme="minorEastAsia" w:hAnsiTheme="majorBidi" w:cstheme="majorBidi"/>
          <w:sz w:val="20"/>
          <w:szCs w:val="20"/>
        </w:rPr>
      </w:pPr>
      <w:r w:rsidRPr="005A7DCC">
        <w:rPr>
          <w:rFonts w:asciiTheme="majorBidi" w:eastAsiaTheme="minorEastAsia" w:hAnsiTheme="majorBidi" w:cstheme="majorBidi"/>
          <w:sz w:val="20"/>
          <w:szCs w:val="20"/>
        </w:rPr>
        <w:t>Where C</w:t>
      </w:r>
      <w:r w:rsidRPr="005A7DCC">
        <w:rPr>
          <w:rFonts w:asciiTheme="majorBidi" w:eastAsiaTheme="minorEastAsia" w:hAnsiTheme="majorBidi" w:cstheme="majorBidi"/>
          <w:sz w:val="20"/>
          <w:szCs w:val="20"/>
          <w:vertAlign w:val="subscript"/>
        </w:rPr>
        <w:t xml:space="preserve">sp </w:t>
      </w:r>
      <w:r w:rsidRPr="005A7DCC">
        <w:rPr>
          <w:rFonts w:asciiTheme="majorBidi" w:eastAsiaTheme="minorEastAsia" w:hAnsiTheme="majorBidi" w:cstheme="majorBidi"/>
          <w:sz w:val="20"/>
          <w:szCs w:val="20"/>
        </w:rPr>
        <w:t>is the concentration of chromium in snail species and C soil is the concentration of chromium in soil.</w:t>
      </w:r>
    </w:p>
    <w:p w:rsidR="005D32A2" w:rsidRPr="005A7DCC" w:rsidRDefault="005D32A2" w:rsidP="005D32A2">
      <w:pPr>
        <w:pStyle w:val="ListParagraph"/>
        <w:autoSpaceDE w:val="0"/>
        <w:autoSpaceDN w:val="0"/>
        <w:adjustRightInd w:val="0"/>
        <w:spacing w:after="0" w:line="240" w:lineRule="auto"/>
        <w:ind w:left="480"/>
        <w:rPr>
          <w:rFonts w:asciiTheme="majorBidi" w:eastAsiaTheme="minorEastAsia" w:hAnsiTheme="majorBidi" w:cstheme="majorBidi"/>
          <w:sz w:val="20"/>
          <w:szCs w:val="20"/>
        </w:rPr>
      </w:pPr>
    </w:p>
    <w:tbl>
      <w:tblPr>
        <w:tblStyle w:val="TableGrid"/>
        <w:tblW w:w="8397" w:type="dxa"/>
        <w:tblLook w:val="04A0" w:firstRow="1" w:lastRow="0" w:firstColumn="1" w:lastColumn="0" w:noHBand="0" w:noVBand="1"/>
      </w:tblPr>
      <w:tblGrid>
        <w:gridCol w:w="1283"/>
        <w:gridCol w:w="3898"/>
        <w:gridCol w:w="3216"/>
      </w:tblGrid>
      <w:tr w:rsidR="005D32A2" w:rsidRPr="005A7DCC" w:rsidTr="0033447C">
        <w:tc>
          <w:tcPr>
            <w:tcW w:w="1283" w:type="dxa"/>
          </w:tcPr>
          <w:p w:rsidR="005D32A2" w:rsidRPr="005A7DCC" w:rsidRDefault="005D32A2" w:rsidP="0033447C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5A7DCC">
              <w:rPr>
                <w:rFonts w:asciiTheme="majorBidi" w:hAnsiTheme="majorBidi" w:cstheme="majorBidi"/>
                <w:sz w:val="20"/>
                <w:szCs w:val="20"/>
              </w:rPr>
              <w:t>Parameters</w:t>
            </w:r>
          </w:p>
        </w:tc>
        <w:tc>
          <w:tcPr>
            <w:tcW w:w="3898" w:type="dxa"/>
          </w:tcPr>
          <w:p w:rsidR="005D32A2" w:rsidRPr="005A7DCC" w:rsidRDefault="005D32A2" w:rsidP="0033447C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5A7DCC">
              <w:rPr>
                <w:rFonts w:asciiTheme="majorBidi" w:hAnsiTheme="majorBidi" w:cstheme="majorBidi"/>
                <w:sz w:val="20"/>
                <w:szCs w:val="20"/>
              </w:rPr>
              <w:t>Unit and value</w:t>
            </w:r>
          </w:p>
        </w:tc>
        <w:tc>
          <w:tcPr>
            <w:tcW w:w="3216" w:type="dxa"/>
          </w:tcPr>
          <w:p w:rsidR="005D32A2" w:rsidRPr="005A7DCC" w:rsidRDefault="005D32A2" w:rsidP="0033447C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5A7DCC">
              <w:rPr>
                <w:rFonts w:asciiTheme="majorBidi" w:hAnsiTheme="majorBidi" w:cstheme="majorBidi"/>
                <w:sz w:val="20"/>
                <w:szCs w:val="20"/>
              </w:rPr>
              <w:t>Significance</w:t>
            </w:r>
          </w:p>
        </w:tc>
      </w:tr>
      <w:tr w:rsidR="005D32A2" w:rsidRPr="005A7DCC" w:rsidTr="0033447C">
        <w:tc>
          <w:tcPr>
            <w:tcW w:w="1283" w:type="dxa"/>
          </w:tcPr>
          <w:p w:rsidR="005D32A2" w:rsidRPr="005A7DCC" w:rsidRDefault="005D32A2" w:rsidP="0033447C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5A7DCC"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Pr="005A7DCC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S</w:t>
            </w:r>
          </w:p>
        </w:tc>
        <w:tc>
          <w:tcPr>
            <w:tcW w:w="3898" w:type="dxa"/>
          </w:tcPr>
          <w:p w:rsidR="005D32A2" w:rsidRPr="005A7DCC" w:rsidRDefault="005D32A2" w:rsidP="0033447C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5A7DCC">
              <w:rPr>
                <w:rFonts w:asciiTheme="majorBidi" w:hAnsiTheme="majorBidi" w:cstheme="majorBidi"/>
                <w:sz w:val="20"/>
                <w:szCs w:val="20"/>
              </w:rPr>
              <w:t xml:space="preserve">mg/kg </w:t>
            </w:r>
          </w:p>
        </w:tc>
        <w:tc>
          <w:tcPr>
            <w:tcW w:w="3216" w:type="dxa"/>
          </w:tcPr>
          <w:p w:rsidR="005D32A2" w:rsidRPr="005A7DCC" w:rsidRDefault="005D32A2" w:rsidP="0033447C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5A7DCC">
              <w:rPr>
                <w:rFonts w:asciiTheme="majorBidi" w:hAnsiTheme="majorBidi" w:cstheme="majorBidi"/>
                <w:sz w:val="20"/>
                <w:szCs w:val="20"/>
              </w:rPr>
              <w:t>Concentration in soil</w:t>
            </w:r>
          </w:p>
        </w:tc>
      </w:tr>
      <w:tr w:rsidR="005D32A2" w:rsidRPr="005A7DCC" w:rsidTr="0033447C">
        <w:tc>
          <w:tcPr>
            <w:tcW w:w="1283" w:type="dxa"/>
          </w:tcPr>
          <w:p w:rsidR="005D32A2" w:rsidRPr="005A7DCC" w:rsidRDefault="005D32A2" w:rsidP="0033447C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5A7DCC"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Pr="005A7DCC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G</w:t>
            </w:r>
          </w:p>
        </w:tc>
        <w:tc>
          <w:tcPr>
            <w:tcW w:w="3898" w:type="dxa"/>
          </w:tcPr>
          <w:p w:rsidR="005D32A2" w:rsidRPr="005A7DCC" w:rsidRDefault="005D32A2" w:rsidP="0033447C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5A7DCC">
              <w:rPr>
                <w:rFonts w:asciiTheme="majorBidi" w:hAnsiTheme="majorBidi" w:cstheme="majorBidi"/>
                <w:sz w:val="20"/>
                <w:szCs w:val="20"/>
              </w:rPr>
              <w:t>mg/kg</w:t>
            </w:r>
          </w:p>
        </w:tc>
        <w:tc>
          <w:tcPr>
            <w:tcW w:w="3216" w:type="dxa"/>
          </w:tcPr>
          <w:p w:rsidR="005D32A2" w:rsidRPr="005A7DCC" w:rsidRDefault="005D32A2" w:rsidP="0033447C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5A7DCC">
              <w:rPr>
                <w:rFonts w:asciiTheme="majorBidi" w:hAnsiTheme="majorBidi" w:cstheme="majorBidi"/>
                <w:sz w:val="20"/>
                <w:szCs w:val="20"/>
              </w:rPr>
              <w:t>Concentration in groundwater</w:t>
            </w:r>
          </w:p>
        </w:tc>
      </w:tr>
      <w:tr w:rsidR="005D32A2" w:rsidRPr="005A7DCC" w:rsidTr="0033447C">
        <w:tc>
          <w:tcPr>
            <w:tcW w:w="1283" w:type="dxa"/>
          </w:tcPr>
          <w:p w:rsidR="005D32A2" w:rsidRPr="005A7DCC" w:rsidRDefault="005D32A2" w:rsidP="0033447C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5A7DCC">
              <w:rPr>
                <w:rFonts w:asciiTheme="majorBidi" w:hAnsiTheme="majorBidi" w:cstheme="majorBidi"/>
                <w:sz w:val="20"/>
                <w:szCs w:val="20"/>
              </w:rPr>
              <w:t>IR</w:t>
            </w:r>
            <w:r w:rsidRPr="005A7DCC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S</w:t>
            </w:r>
          </w:p>
        </w:tc>
        <w:tc>
          <w:tcPr>
            <w:tcW w:w="3898" w:type="dxa"/>
          </w:tcPr>
          <w:p w:rsidR="005D32A2" w:rsidRPr="005A7DCC" w:rsidRDefault="005D32A2" w:rsidP="0033447C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</w:pPr>
            <w:r w:rsidRPr="005A7DCC">
              <w:rPr>
                <w:rFonts w:asciiTheme="majorBidi" w:hAnsiTheme="majorBidi" w:cstheme="majorBidi"/>
                <w:sz w:val="20"/>
                <w:szCs w:val="20"/>
              </w:rPr>
              <w:t>Adults 100 mg day</w:t>
            </w:r>
            <w:r w:rsidRPr="005A7DCC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-1</w:t>
            </w:r>
          </w:p>
          <w:p w:rsidR="005D32A2" w:rsidRPr="005A7DCC" w:rsidRDefault="005D32A2" w:rsidP="0033447C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</w:pPr>
            <w:r w:rsidRPr="005A7DCC">
              <w:rPr>
                <w:rFonts w:asciiTheme="majorBidi" w:hAnsiTheme="majorBidi" w:cstheme="majorBidi"/>
                <w:sz w:val="20"/>
                <w:szCs w:val="20"/>
              </w:rPr>
              <w:t>Children 200 mg day</w:t>
            </w:r>
            <w:r w:rsidRPr="005A7DCC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3216" w:type="dxa"/>
          </w:tcPr>
          <w:p w:rsidR="005D32A2" w:rsidRPr="005A7DCC" w:rsidRDefault="005D32A2" w:rsidP="0033447C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5A7DCC">
              <w:rPr>
                <w:rFonts w:asciiTheme="majorBidi" w:hAnsiTheme="majorBidi" w:cstheme="majorBidi"/>
                <w:sz w:val="20"/>
                <w:szCs w:val="20"/>
              </w:rPr>
              <w:t>Ingestion rate of soil</w:t>
            </w:r>
          </w:p>
        </w:tc>
      </w:tr>
      <w:tr w:rsidR="005D32A2" w:rsidRPr="005A7DCC" w:rsidTr="0033447C">
        <w:tc>
          <w:tcPr>
            <w:tcW w:w="1283" w:type="dxa"/>
          </w:tcPr>
          <w:p w:rsidR="005D32A2" w:rsidRPr="005A7DCC" w:rsidRDefault="005D32A2" w:rsidP="0033447C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5A7DCC">
              <w:rPr>
                <w:rFonts w:asciiTheme="majorBidi" w:hAnsiTheme="majorBidi" w:cstheme="majorBidi"/>
                <w:sz w:val="20"/>
                <w:szCs w:val="20"/>
              </w:rPr>
              <w:t>EF</w:t>
            </w:r>
          </w:p>
        </w:tc>
        <w:tc>
          <w:tcPr>
            <w:tcW w:w="3898" w:type="dxa"/>
          </w:tcPr>
          <w:p w:rsidR="005D32A2" w:rsidRPr="005A7DCC" w:rsidRDefault="005D32A2" w:rsidP="0033447C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5A7DCC">
              <w:rPr>
                <w:rFonts w:asciiTheme="majorBidi" w:hAnsiTheme="majorBidi" w:cstheme="majorBidi"/>
                <w:sz w:val="20"/>
                <w:szCs w:val="20"/>
              </w:rPr>
              <w:t>365 d/yr</w:t>
            </w:r>
          </w:p>
        </w:tc>
        <w:tc>
          <w:tcPr>
            <w:tcW w:w="3216" w:type="dxa"/>
          </w:tcPr>
          <w:p w:rsidR="005D32A2" w:rsidRPr="005A7DCC" w:rsidRDefault="005D32A2" w:rsidP="0033447C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5A7DCC">
              <w:rPr>
                <w:rFonts w:asciiTheme="majorBidi" w:hAnsiTheme="majorBidi" w:cstheme="majorBidi"/>
                <w:sz w:val="20"/>
                <w:szCs w:val="20"/>
              </w:rPr>
              <w:t>Exposure frequency</w:t>
            </w:r>
          </w:p>
        </w:tc>
      </w:tr>
      <w:tr w:rsidR="005D32A2" w:rsidRPr="005A7DCC" w:rsidTr="0033447C">
        <w:tc>
          <w:tcPr>
            <w:tcW w:w="1283" w:type="dxa"/>
          </w:tcPr>
          <w:p w:rsidR="005D32A2" w:rsidRPr="005A7DCC" w:rsidRDefault="005D32A2" w:rsidP="0033447C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5A7DCC">
              <w:rPr>
                <w:rFonts w:asciiTheme="majorBidi" w:hAnsiTheme="majorBidi" w:cstheme="majorBidi"/>
                <w:sz w:val="20"/>
                <w:szCs w:val="20"/>
              </w:rPr>
              <w:t>ED</w:t>
            </w:r>
          </w:p>
        </w:tc>
        <w:tc>
          <w:tcPr>
            <w:tcW w:w="3898" w:type="dxa"/>
          </w:tcPr>
          <w:p w:rsidR="005D32A2" w:rsidRPr="005A7DCC" w:rsidRDefault="005D32A2" w:rsidP="0033447C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5A7DCC">
              <w:rPr>
                <w:rFonts w:asciiTheme="majorBidi" w:hAnsiTheme="majorBidi" w:cstheme="majorBidi"/>
                <w:sz w:val="20"/>
                <w:szCs w:val="20"/>
              </w:rPr>
              <w:t>Adults 70 yrs</w:t>
            </w:r>
          </w:p>
          <w:p w:rsidR="005D32A2" w:rsidRPr="005A7DCC" w:rsidRDefault="005D32A2" w:rsidP="0033447C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5A7DCC">
              <w:rPr>
                <w:rFonts w:asciiTheme="majorBidi" w:hAnsiTheme="majorBidi" w:cstheme="majorBidi"/>
                <w:sz w:val="20"/>
                <w:szCs w:val="20"/>
              </w:rPr>
              <w:t>Children 6 yrs</w:t>
            </w:r>
          </w:p>
        </w:tc>
        <w:tc>
          <w:tcPr>
            <w:tcW w:w="3216" w:type="dxa"/>
          </w:tcPr>
          <w:p w:rsidR="005D32A2" w:rsidRPr="005A7DCC" w:rsidRDefault="005D32A2" w:rsidP="0033447C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5A7DCC">
              <w:rPr>
                <w:rFonts w:asciiTheme="majorBidi" w:hAnsiTheme="majorBidi" w:cstheme="majorBidi"/>
                <w:sz w:val="20"/>
                <w:szCs w:val="20"/>
              </w:rPr>
              <w:t>Exposure duration</w:t>
            </w:r>
          </w:p>
        </w:tc>
      </w:tr>
      <w:tr w:rsidR="005D32A2" w:rsidRPr="005A7DCC" w:rsidTr="0033447C">
        <w:tc>
          <w:tcPr>
            <w:tcW w:w="1283" w:type="dxa"/>
          </w:tcPr>
          <w:p w:rsidR="005D32A2" w:rsidRPr="005A7DCC" w:rsidRDefault="005D32A2" w:rsidP="0033447C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5A7DCC">
              <w:rPr>
                <w:rFonts w:asciiTheme="majorBidi" w:hAnsiTheme="majorBidi" w:cstheme="majorBidi"/>
                <w:sz w:val="20"/>
                <w:szCs w:val="20"/>
              </w:rPr>
              <w:t>BW</w:t>
            </w:r>
          </w:p>
        </w:tc>
        <w:tc>
          <w:tcPr>
            <w:tcW w:w="3898" w:type="dxa"/>
          </w:tcPr>
          <w:p w:rsidR="005D32A2" w:rsidRPr="005A7DCC" w:rsidRDefault="005D32A2" w:rsidP="0033447C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5A7DCC">
              <w:rPr>
                <w:rFonts w:asciiTheme="majorBidi" w:hAnsiTheme="majorBidi" w:cstheme="majorBidi"/>
                <w:sz w:val="20"/>
                <w:szCs w:val="20"/>
              </w:rPr>
              <w:t>Adults 70 kg</w:t>
            </w:r>
          </w:p>
          <w:p w:rsidR="005D32A2" w:rsidRPr="005A7DCC" w:rsidRDefault="005D32A2" w:rsidP="0033447C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5A7DCC">
              <w:rPr>
                <w:rFonts w:asciiTheme="majorBidi" w:hAnsiTheme="majorBidi" w:cstheme="majorBidi"/>
                <w:sz w:val="20"/>
                <w:szCs w:val="20"/>
              </w:rPr>
              <w:t>Children 18 kg</w:t>
            </w:r>
          </w:p>
        </w:tc>
        <w:tc>
          <w:tcPr>
            <w:tcW w:w="3216" w:type="dxa"/>
          </w:tcPr>
          <w:p w:rsidR="005D32A2" w:rsidRPr="005A7DCC" w:rsidRDefault="005D32A2" w:rsidP="0033447C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5A7DCC">
              <w:rPr>
                <w:rFonts w:asciiTheme="majorBidi" w:hAnsiTheme="majorBidi" w:cstheme="majorBidi"/>
                <w:sz w:val="20"/>
                <w:szCs w:val="20"/>
              </w:rPr>
              <w:t>Bodyweight</w:t>
            </w:r>
          </w:p>
        </w:tc>
      </w:tr>
      <w:tr w:rsidR="005D32A2" w:rsidRPr="005A7DCC" w:rsidTr="0033447C">
        <w:tc>
          <w:tcPr>
            <w:tcW w:w="1283" w:type="dxa"/>
          </w:tcPr>
          <w:p w:rsidR="005D32A2" w:rsidRPr="005A7DCC" w:rsidRDefault="005D32A2" w:rsidP="0033447C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5A7DCC">
              <w:rPr>
                <w:rFonts w:asciiTheme="majorBidi" w:hAnsiTheme="majorBidi" w:cstheme="majorBidi"/>
                <w:sz w:val="20"/>
                <w:szCs w:val="20"/>
              </w:rPr>
              <w:t>AT</w:t>
            </w:r>
          </w:p>
        </w:tc>
        <w:tc>
          <w:tcPr>
            <w:tcW w:w="3898" w:type="dxa"/>
          </w:tcPr>
          <w:p w:rsidR="005D32A2" w:rsidRPr="005A7DCC" w:rsidRDefault="005D32A2" w:rsidP="0033447C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5A7DCC">
              <w:rPr>
                <w:rFonts w:asciiTheme="majorBidi" w:hAnsiTheme="majorBidi" w:cstheme="majorBidi"/>
                <w:sz w:val="20"/>
                <w:szCs w:val="20"/>
              </w:rPr>
              <w:t>365XED day</w:t>
            </w:r>
          </w:p>
        </w:tc>
        <w:tc>
          <w:tcPr>
            <w:tcW w:w="3216" w:type="dxa"/>
          </w:tcPr>
          <w:p w:rsidR="005D32A2" w:rsidRPr="005A7DCC" w:rsidRDefault="005D32A2" w:rsidP="0033447C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5D32A2" w:rsidRPr="005A7DCC" w:rsidTr="0033447C">
        <w:tc>
          <w:tcPr>
            <w:tcW w:w="1283" w:type="dxa"/>
          </w:tcPr>
          <w:p w:rsidR="005D32A2" w:rsidRPr="005A7DCC" w:rsidRDefault="005D32A2" w:rsidP="0033447C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5A7DCC">
              <w:rPr>
                <w:rFonts w:asciiTheme="majorBidi" w:hAnsiTheme="majorBidi" w:cstheme="majorBidi"/>
                <w:sz w:val="20"/>
                <w:szCs w:val="20"/>
              </w:rPr>
              <w:t>ABS</w:t>
            </w:r>
          </w:p>
        </w:tc>
        <w:tc>
          <w:tcPr>
            <w:tcW w:w="3898" w:type="dxa"/>
          </w:tcPr>
          <w:p w:rsidR="005D32A2" w:rsidRPr="005A7DCC" w:rsidRDefault="005D32A2" w:rsidP="0033447C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5A7DCC">
              <w:rPr>
                <w:rFonts w:asciiTheme="majorBidi" w:hAnsiTheme="majorBidi" w:cstheme="majorBidi"/>
                <w:sz w:val="20"/>
                <w:szCs w:val="20"/>
              </w:rPr>
              <w:t>0.001</w:t>
            </w:r>
          </w:p>
        </w:tc>
        <w:tc>
          <w:tcPr>
            <w:tcW w:w="3216" w:type="dxa"/>
          </w:tcPr>
          <w:p w:rsidR="005D32A2" w:rsidRPr="005A7DCC" w:rsidRDefault="005D32A2" w:rsidP="0033447C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5A7DCC">
              <w:rPr>
                <w:rFonts w:asciiTheme="majorBidi" w:hAnsiTheme="majorBidi" w:cstheme="majorBidi"/>
                <w:sz w:val="20"/>
                <w:szCs w:val="20"/>
              </w:rPr>
              <w:t>Dermal absorption fraction</w:t>
            </w:r>
          </w:p>
        </w:tc>
      </w:tr>
      <w:tr w:rsidR="005D32A2" w:rsidRPr="005A7DCC" w:rsidTr="0033447C">
        <w:tc>
          <w:tcPr>
            <w:tcW w:w="1283" w:type="dxa"/>
          </w:tcPr>
          <w:p w:rsidR="005D32A2" w:rsidRPr="005A7DCC" w:rsidRDefault="005D32A2" w:rsidP="0033447C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5A7DCC">
              <w:rPr>
                <w:rFonts w:asciiTheme="majorBidi" w:hAnsiTheme="majorBidi" w:cstheme="majorBidi"/>
                <w:sz w:val="20"/>
                <w:szCs w:val="20"/>
              </w:rPr>
              <w:t>AF</w:t>
            </w:r>
          </w:p>
        </w:tc>
        <w:tc>
          <w:tcPr>
            <w:tcW w:w="3898" w:type="dxa"/>
          </w:tcPr>
          <w:p w:rsidR="005D32A2" w:rsidRPr="005A7DCC" w:rsidRDefault="005D32A2" w:rsidP="0033447C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</w:pPr>
            <w:r w:rsidRPr="005A7DCC">
              <w:rPr>
                <w:rFonts w:asciiTheme="majorBidi" w:hAnsiTheme="majorBidi" w:cstheme="majorBidi"/>
                <w:sz w:val="20"/>
                <w:szCs w:val="20"/>
              </w:rPr>
              <w:t>Adults 0.07 mg.cm</w:t>
            </w:r>
            <w:r w:rsidRPr="005A7DCC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-2</w:t>
            </w:r>
          </w:p>
          <w:p w:rsidR="005D32A2" w:rsidRPr="005A7DCC" w:rsidRDefault="005D32A2" w:rsidP="0033447C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5A7DCC">
              <w:rPr>
                <w:rFonts w:asciiTheme="majorBidi" w:hAnsiTheme="majorBidi" w:cstheme="majorBidi"/>
                <w:sz w:val="20"/>
                <w:szCs w:val="20"/>
              </w:rPr>
              <w:t>Children 0.02 mg.cm</w:t>
            </w:r>
            <w:r w:rsidRPr="005A7DCC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-2</w:t>
            </w:r>
          </w:p>
        </w:tc>
        <w:tc>
          <w:tcPr>
            <w:tcW w:w="3216" w:type="dxa"/>
          </w:tcPr>
          <w:p w:rsidR="005D32A2" w:rsidRPr="005A7DCC" w:rsidRDefault="005D32A2" w:rsidP="0033447C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5A7DCC">
              <w:rPr>
                <w:rFonts w:asciiTheme="majorBidi" w:hAnsiTheme="majorBidi" w:cstheme="majorBidi"/>
                <w:sz w:val="20"/>
                <w:szCs w:val="20"/>
              </w:rPr>
              <w:t>Adherence factor</w:t>
            </w:r>
          </w:p>
        </w:tc>
      </w:tr>
      <w:tr w:rsidR="005D32A2" w:rsidRPr="005A7DCC" w:rsidTr="0033447C">
        <w:tc>
          <w:tcPr>
            <w:tcW w:w="1283" w:type="dxa"/>
          </w:tcPr>
          <w:p w:rsidR="005D32A2" w:rsidRPr="005A7DCC" w:rsidRDefault="005D32A2" w:rsidP="0033447C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5A7DCC">
              <w:rPr>
                <w:rFonts w:asciiTheme="majorBidi" w:hAnsiTheme="majorBidi" w:cstheme="majorBidi"/>
                <w:sz w:val="20"/>
                <w:szCs w:val="20"/>
              </w:rPr>
              <w:t>SA</w:t>
            </w:r>
          </w:p>
        </w:tc>
        <w:tc>
          <w:tcPr>
            <w:tcW w:w="3898" w:type="dxa"/>
          </w:tcPr>
          <w:p w:rsidR="005D32A2" w:rsidRPr="005A7DCC" w:rsidRDefault="005D32A2" w:rsidP="0033447C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5A7DCC">
              <w:rPr>
                <w:rFonts w:asciiTheme="majorBidi" w:hAnsiTheme="majorBidi" w:cstheme="majorBidi"/>
                <w:sz w:val="20"/>
                <w:szCs w:val="20"/>
              </w:rPr>
              <w:t>Adults 5700 cm</w:t>
            </w:r>
            <w:r w:rsidRPr="005A7DCC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-2</w:t>
            </w:r>
            <w:r w:rsidRPr="005A7DCC">
              <w:rPr>
                <w:rFonts w:asciiTheme="majorBidi" w:hAnsiTheme="majorBidi" w:cstheme="majorBidi"/>
                <w:sz w:val="20"/>
                <w:szCs w:val="20"/>
              </w:rPr>
              <w:t>day</w:t>
            </w:r>
            <w:r w:rsidRPr="005A7DCC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-1</w:t>
            </w:r>
          </w:p>
          <w:p w:rsidR="005D32A2" w:rsidRPr="005A7DCC" w:rsidRDefault="005D32A2" w:rsidP="0033447C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5A7DCC">
              <w:rPr>
                <w:rFonts w:asciiTheme="majorBidi" w:hAnsiTheme="majorBidi" w:cstheme="majorBidi"/>
                <w:sz w:val="20"/>
                <w:szCs w:val="20"/>
              </w:rPr>
              <w:t>Children 2800 cm</w:t>
            </w:r>
            <w:r w:rsidRPr="005A7DCC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-</w:t>
            </w:r>
            <w:r w:rsidRPr="005A7DCC">
              <w:rPr>
                <w:rFonts w:asciiTheme="majorBidi" w:hAnsiTheme="majorBidi" w:cstheme="majorBidi"/>
                <w:sz w:val="20"/>
                <w:szCs w:val="20"/>
              </w:rPr>
              <w:t>day</w:t>
            </w:r>
            <w:r w:rsidRPr="005A7DCC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3216" w:type="dxa"/>
          </w:tcPr>
          <w:p w:rsidR="005D32A2" w:rsidRPr="005A7DCC" w:rsidRDefault="005D32A2" w:rsidP="0033447C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5A7DCC">
              <w:rPr>
                <w:rFonts w:asciiTheme="majorBidi" w:hAnsiTheme="majorBidi" w:cstheme="majorBidi"/>
                <w:sz w:val="20"/>
                <w:szCs w:val="20"/>
              </w:rPr>
              <w:t>Exposed skin area</w:t>
            </w:r>
          </w:p>
        </w:tc>
      </w:tr>
      <w:tr w:rsidR="005D32A2" w:rsidRPr="005A7DCC" w:rsidTr="0033447C">
        <w:tc>
          <w:tcPr>
            <w:tcW w:w="1283" w:type="dxa"/>
          </w:tcPr>
          <w:p w:rsidR="005D32A2" w:rsidRPr="005A7DCC" w:rsidRDefault="005D32A2" w:rsidP="0033447C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5A7DCC">
              <w:rPr>
                <w:rFonts w:asciiTheme="majorBidi" w:hAnsiTheme="majorBidi" w:cstheme="majorBidi"/>
                <w:sz w:val="20"/>
                <w:szCs w:val="20"/>
              </w:rPr>
              <w:t>RFD Cr</w:t>
            </w:r>
          </w:p>
        </w:tc>
        <w:tc>
          <w:tcPr>
            <w:tcW w:w="3898" w:type="dxa"/>
          </w:tcPr>
          <w:p w:rsidR="005D32A2" w:rsidRPr="005A7DCC" w:rsidRDefault="005D32A2" w:rsidP="0033447C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5A7DCC">
              <w:rPr>
                <w:rFonts w:asciiTheme="majorBidi" w:hAnsiTheme="majorBidi" w:cstheme="majorBidi"/>
                <w:sz w:val="20"/>
                <w:szCs w:val="20"/>
              </w:rPr>
              <w:t>RfD ingestion: 3X10</w:t>
            </w:r>
            <w:r w:rsidRPr="005A7DCC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 xml:space="preserve">-3 </w:t>
            </w:r>
            <w:r w:rsidRPr="005A7DCC">
              <w:rPr>
                <w:rFonts w:asciiTheme="majorBidi" w:hAnsiTheme="majorBidi" w:cstheme="majorBidi"/>
                <w:sz w:val="20"/>
                <w:szCs w:val="20"/>
              </w:rPr>
              <w:t>mg.kg</w:t>
            </w:r>
            <w:r w:rsidRPr="005A7DCC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-1</w:t>
            </w:r>
            <w:r w:rsidRPr="005A7DCC">
              <w:rPr>
                <w:rFonts w:asciiTheme="majorBidi" w:hAnsiTheme="majorBidi" w:cstheme="majorBidi"/>
                <w:sz w:val="20"/>
                <w:szCs w:val="20"/>
              </w:rPr>
              <w:t>.day</w:t>
            </w:r>
            <w:r w:rsidRPr="005A7DCC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-1</w:t>
            </w:r>
          </w:p>
          <w:p w:rsidR="005D32A2" w:rsidRPr="005A7DCC" w:rsidRDefault="005D32A2" w:rsidP="0033447C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</w:pPr>
            <w:r w:rsidRPr="005A7DCC">
              <w:rPr>
                <w:rFonts w:asciiTheme="majorBidi" w:hAnsiTheme="majorBidi" w:cstheme="majorBidi"/>
                <w:sz w:val="20"/>
                <w:szCs w:val="20"/>
              </w:rPr>
              <w:t>RfD inhale:2.86X10</w:t>
            </w:r>
            <w:r w:rsidRPr="005A7DCC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-5</w:t>
            </w:r>
            <w:r w:rsidRPr="005A7DCC">
              <w:rPr>
                <w:rFonts w:asciiTheme="majorBidi" w:hAnsiTheme="majorBidi" w:cstheme="majorBidi"/>
                <w:sz w:val="20"/>
                <w:szCs w:val="20"/>
              </w:rPr>
              <w:t xml:space="preserve"> mg.kg</w:t>
            </w:r>
            <w:r w:rsidRPr="005A7DCC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-1</w:t>
            </w:r>
            <w:r w:rsidRPr="005A7DCC">
              <w:rPr>
                <w:rFonts w:asciiTheme="majorBidi" w:hAnsiTheme="majorBidi" w:cstheme="majorBidi"/>
                <w:sz w:val="20"/>
                <w:szCs w:val="20"/>
              </w:rPr>
              <w:t>.day</w:t>
            </w:r>
            <w:r w:rsidRPr="005A7DCC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-1</w:t>
            </w:r>
          </w:p>
          <w:p w:rsidR="005D32A2" w:rsidRPr="005A7DCC" w:rsidRDefault="005D32A2" w:rsidP="0033447C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5A7DCC">
              <w:rPr>
                <w:rFonts w:asciiTheme="majorBidi" w:hAnsiTheme="majorBidi" w:cstheme="majorBidi"/>
                <w:sz w:val="20"/>
                <w:szCs w:val="20"/>
              </w:rPr>
              <w:t>RfD dermal: 6X10</w:t>
            </w:r>
            <w:r w:rsidRPr="005A7DCC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-5</w:t>
            </w:r>
            <w:r w:rsidRPr="005A7DCC">
              <w:rPr>
                <w:rFonts w:asciiTheme="majorBidi" w:hAnsiTheme="majorBidi" w:cstheme="majorBidi"/>
                <w:sz w:val="20"/>
                <w:szCs w:val="20"/>
              </w:rPr>
              <w:t xml:space="preserve"> mg.kg</w:t>
            </w:r>
            <w:r w:rsidRPr="005A7DCC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-1</w:t>
            </w:r>
            <w:r w:rsidRPr="005A7DCC">
              <w:rPr>
                <w:rFonts w:asciiTheme="majorBidi" w:hAnsiTheme="majorBidi" w:cstheme="majorBidi"/>
                <w:sz w:val="20"/>
                <w:szCs w:val="20"/>
              </w:rPr>
              <w:t>.day</w:t>
            </w:r>
            <w:r w:rsidRPr="005A7DCC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3216" w:type="dxa"/>
          </w:tcPr>
          <w:p w:rsidR="005D32A2" w:rsidRPr="005A7DCC" w:rsidRDefault="005D32A2" w:rsidP="0033447C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</w:tbl>
    <w:p w:rsidR="005D32A2" w:rsidRPr="005A7DCC" w:rsidRDefault="005D32A2" w:rsidP="005D32A2">
      <w:pPr>
        <w:rPr>
          <w:rFonts w:asciiTheme="majorBidi" w:hAnsiTheme="majorBidi" w:cstheme="majorBidi"/>
          <w:b/>
          <w:bCs/>
          <w:sz w:val="20"/>
          <w:szCs w:val="20"/>
        </w:rPr>
      </w:pPr>
      <w:r w:rsidRPr="005A7DCC">
        <w:rPr>
          <w:rFonts w:asciiTheme="majorBidi" w:hAnsiTheme="majorBidi" w:cstheme="majorBidi"/>
          <w:b/>
          <w:bCs/>
          <w:sz w:val="20"/>
          <w:szCs w:val="20"/>
        </w:rPr>
        <w:lastRenderedPageBreak/>
        <w:t>Table S1: Cluster of Observations: Chromium contamination in soil and water in different villages of Central Punjab, Pakistan</w:t>
      </w:r>
    </w:p>
    <w:tbl>
      <w:tblPr>
        <w:tblW w:w="9450" w:type="dxa"/>
        <w:tblInd w:w="-5" w:type="dxa"/>
        <w:tblLook w:val="04A0" w:firstRow="1" w:lastRow="0" w:firstColumn="1" w:lastColumn="0" w:noHBand="0" w:noVBand="1"/>
      </w:tblPr>
      <w:tblGrid>
        <w:gridCol w:w="616"/>
        <w:gridCol w:w="1184"/>
        <w:gridCol w:w="1260"/>
        <w:gridCol w:w="1260"/>
        <w:gridCol w:w="900"/>
        <w:gridCol w:w="900"/>
        <w:gridCol w:w="1350"/>
        <w:gridCol w:w="1980"/>
      </w:tblGrid>
      <w:tr w:rsidR="005D32A2" w:rsidRPr="005A7DCC" w:rsidTr="0033447C">
        <w:trPr>
          <w:trHeight w:val="30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/>
              </w:rPr>
              <w:t>Step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/>
              </w:rPr>
              <w:t>No. of clusters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/>
              </w:rPr>
              <w:t>Similarity level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/>
              </w:rPr>
              <w:t>Distance level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/>
              </w:rPr>
              <w:t xml:space="preserve">Cluster joined 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/>
              </w:rPr>
              <w:t>New Cluster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/>
              </w:rPr>
              <w:t>No. of obs. in new cluster</w:t>
            </w:r>
          </w:p>
        </w:tc>
      </w:tr>
      <w:tr w:rsidR="005D32A2" w:rsidRPr="005A7DCC" w:rsidTr="0033447C">
        <w:trPr>
          <w:trHeight w:val="21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sz w:val="20"/>
                <w:szCs w:val="20"/>
              </w:rPr>
              <w:t>31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sz w:val="20"/>
                <w:szCs w:val="20"/>
              </w:rPr>
              <w:t>99.7129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sz w:val="20"/>
                <w:szCs w:val="20"/>
              </w:rPr>
              <w:t>0.0397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sz w:val="20"/>
                <w:szCs w:val="20"/>
              </w:rPr>
              <w:t>24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sz w:val="20"/>
                <w:szCs w:val="20"/>
              </w:rPr>
              <w:t>28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sz w:val="20"/>
                <w:szCs w:val="20"/>
              </w:rPr>
              <w:t>24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sz w:val="20"/>
                <w:szCs w:val="20"/>
              </w:rPr>
              <w:t>2</w:t>
            </w:r>
          </w:p>
        </w:tc>
      </w:tr>
      <w:tr w:rsidR="005D32A2" w:rsidRPr="005A7DCC" w:rsidTr="0033447C">
        <w:trPr>
          <w:trHeight w:val="17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sz w:val="20"/>
                <w:szCs w:val="20"/>
              </w:rPr>
              <w:t>30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sz w:val="20"/>
                <w:szCs w:val="20"/>
              </w:rPr>
              <w:t>99.1646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sz w:val="20"/>
                <w:szCs w:val="20"/>
              </w:rPr>
              <w:t>0.1155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sz w:val="20"/>
                <w:szCs w:val="20"/>
              </w:rPr>
              <w:t>15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sz w:val="20"/>
                <w:szCs w:val="20"/>
              </w:rPr>
              <w:t>24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sz w:val="20"/>
                <w:szCs w:val="20"/>
              </w:rPr>
              <w:t>15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sz w:val="20"/>
                <w:szCs w:val="20"/>
              </w:rPr>
              <w:t>3</w:t>
            </w:r>
          </w:p>
        </w:tc>
      </w:tr>
      <w:tr w:rsidR="005D32A2" w:rsidRPr="005A7DCC" w:rsidTr="0033447C">
        <w:trPr>
          <w:trHeight w:val="152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98.3981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0.2214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</w:t>
            </w:r>
          </w:p>
        </w:tc>
      </w:tr>
      <w:tr w:rsidR="005D32A2" w:rsidRPr="005A7DCC" w:rsidTr="0033447C">
        <w:trPr>
          <w:trHeight w:val="143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98.3083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0.2339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</w:t>
            </w:r>
          </w:p>
        </w:tc>
      </w:tr>
      <w:tr w:rsidR="005D32A2" w:rsidRPr="005A7DCC" w:rsidTr="0033447C">
        <w:trPr>
          <w:trHeight w:val="143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98.024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0.2732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5 </w:t>
            </w:r>
          </w:p>
        </w:tc>
      </w:tr>
      <w:tr w:rsidR="005D32A2" w:rsidRPr="005A7DCC" w:rsidTr="0033447C">
        <w:trPr>
          <w:trHeight w:val="12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97.2104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0.3856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</w:t>
            </w:r>
          </w:p>
        </w:tc>
      </w:tr>
      <w:tr w:rsidR="005D32A2" w:rsidRPr="005A7DCC" w:rsidTr="0033447C">
        <w:trPr>
          <w:trHeight w:val="197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97.1105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0.3994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</w:t>
            </w:r>
          </w:p>
        </w:tc>
      </w:tr>
      <w:tr w:rsidR="005D32A2" w:rsidRPr="005A7DCC" w:rsidTr="0033447C">
        <w:trPr>
          <w:trHeight w:val="17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97.0196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0.412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</w:t>
            </w:r>
          </w:p>
        </w:tc>
      </w:tr>
      <w:tr w:rsidR="005D32A2" w:rsidRPr="005A7DCC" w:rsidTr="0033447C">
        <w:trPr>
          <w:trHeight w:val="152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97.0024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0.4144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</w:t>
            </w:r>
          </w:p>
        </w:tc>
      </w:tr>
      <w:tr w:rsidR="005D32A2" w:rsidRPr="005A7DCC" w:rsidTr="0033447C">
        <w:trPr>
          <w:trHeight w:val="143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95.6369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0.6031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</w:t>
            </w:r>
          </w:p>
        </w:tc>
      </w:tr>
      <w:tr w:rsidR="005D32A2" w:rsidRPr="005A7DCC" w:rsidTr="0033447C">
        <w:trPr>
          <w:trHeight w:val="12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95.2806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-</w:t>
            </w: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0.6524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8</w:t>
            </w:r>
          </w:p>
        </w:tc>
      </w:tr>
      <w:tr w:rsidR="005D32A2" w:rsidRPr="005A7DCC" w:rsidTr="0033447C">
        <w:trPr>
          <w:trHeight w:val="197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93.89.83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0.8435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</w:t>
            </w:r>
          </w:p>
        </w:tc>
      </w:tr>
      <w:tr w:rsidR="005D32A2" w:rsidRPr="005A7DCC" w:rsidTr="0033447C">
        <w:trPr>
          <w:trHeight w:val="17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93.2344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0.9352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</w:t>
            </w:r>
          </w:p>
        </w:tc>
      </w:tr>
      <w:tr w:rsidR="005D32A2" w:rsidRPr="005A7DCC" w:rsidTr="0033447C">
        <w:trPr>
          <w:trHeight w:val="152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92.6717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1.013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</w:t>
            </w:r>
          </w:p>
        </w:tc>
      </w:tr>
      <w:tr w:rsidR="005D32A2" w:rsidRPr="005A7DCC" w:rsidTr="0033447C">
        <w:trPr>
          <w:trHeight w:val="143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90.6951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1.2863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10</w:t>
            </w:r>
          </w:p>
        </w:tc>
      </w:tr>
      <w:tr w:rsidR="005D32A2" w:rsidRPr="005A7DCC" w:rsidTr="0033447C">
        <w:trPr>
          <w:trHeight w:val="143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89.5152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1.4494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13</w:t>
            </w:r>
          </w:p>
        </w:tc>
      </w:tr>
      <w:tr w:rsidR="005D32A2" w:rsidRPr="005A7DCC" w:rsidTr="0033447C">
        <w:trPr>
          <w:trHeight w:val="21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88.9119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1.5328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</w:t>
            </w:r>
          </w:p>
        </w:tc>
      </w:tr>
      <w:tr w:rsidR="005D32A2" w:rsidRPr="005A7DCC" w:rsidTr="0033447C">
        <w:trPr>
          <w:trHeight w:val="17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87.4727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1.7317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</w:t>
            </w:r>
          </w:p>
        </w:tc>
      </w:tr>
      <w:tr w:rsidR="005D32A2" w:rsidRPr="005A7DCC" w:rsidTr="0033447C">
        <w:trPr>
          <w:trHeight w:val="152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86.8917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1.812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</w:t>
            </w:r>
          </w:p>
        </w:tc>
      </w:tr>
      <w:tr w:rsidR="005D32A2" w:rsidRPr="005A7DCC" w:rsidTr="0033447C">
        <w:trPr>
          <w:trHeight w:val="143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84.9799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2.0763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16</w:t>
            </w:r>
          </w:p>
        </w:tc>
      </w:tr>
      <w:tr w:rsidR="005D32A2" w:rsidRPr="005A7DCC" w:rsidTr="0033447C">
        <w:trPr>
          <w:trHeight w:val="21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84.026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2.2082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</w:t>
            </w:r>
          </w:p>
        </w:tc>
      </w:tr>
      <w:tr w:rsidR="005D32A2" w:rsidRPr="005A7DCC" w:rsidTr="0033447C">
        <w:trPr>
          <w:trHeight w:val="17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81.46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2.5626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19</w:t>
            </w:r>
          </w:p>
        </w:tc>
      </w:tr>
      <w:tr w:rsidR="005D32A2" w:rsidRPr="005A7DCC" w:rsidTr="0033447C">
        <w:trPr>
          <w:trHeight w:val="152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79.8722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2.7824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</w:t>
            </w:r>
          </w:p>
        </w:tc>
      </w:tr>
      <w:tr w:rsidR="005D32A2" w:rsidRPr="005A7DCC" w:rsidTr="0033447C">
        <w:trPr>
          <w:trHeight w:val="143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76.9467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3.1868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</w:t>
            </w:r>
          </w:p>
        </w:tc>
      </w:tr>
      <w:tr w:rsidR="005D32A2" w:rsidRPr="005A7DCC" w:rsidTr="0033447C">
        <w:trPr>
          <w:trHeight w:val="21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72.3026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3.8288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</w:t>
            </w:r>
          </w:p>
        </w:tc>
      </w:tr>
      <w:tr w:rsidR="005D32A2" w:rsidRPr="005A7DCC" w:rsidTr="0033447C">
        <w:trPr>
          <w:trHeight w:val="17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69.444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4.2239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6</w:t>
            </w:r>
          </w:p>
        </w:tc>
      </w:tr>
      <w:tr w:rsidR="005D32A2" w:rsidRPr="005A7DCC" w:rsidTr="0033447C">
        <w:trPr>
          <w:trHeight w:val="152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62.8716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5.1324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9</w:t>
            </w:r>
          </w:p>
        </w:tc>
      </w:tr>
      <w:tr w:rsidR="005D32A2" w:rsidRPr="005A7DCC" w:rsidTr="0033447C">
        <w:trPr>
          <w:trHeight w:val="233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55.2187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6.1904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</w:t>
            </w:r>
          </w:p>
        </w:tc>
      </w:tr>
      <w:tr w:rsidR="005D32A2" w:rsidRPr="005A7DCC" w:rsidTr="0033447C">
        <w:trPr>
          <w:trHeight w:val="17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49.9297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6.9215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28</w:t>
            </w:r>
          </w:p>
        </w:tc>
      </w:tr>
      <w:tr w:rsidR="005D32A2" w:rsidRPr="005A7DCC" w:rsidTr="0033447C">
        <w:trPr>
          <w:trHeight w:val="152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27.6298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10.0041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31</w:t>
            </w:r>
          </w:p>
        </w:tc>
      </w:tr>
      <w:tr w:rsidR="005D32A2" w:rsidRPr="005A7DCC" w:rsidTr="0033447C">
        <w:trPr>
          <w:trHeight w:val="143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13.8235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32</w:t>
            </w:r>
          </w:p>
        </w:tc>
      </w:tr>
    </w:tbl>
    <w:p w:rsidR="005D32A2" w:rsidRPr="005A7DCC" w:rsidRDefault="005D32A2" w:rsidP="005D32A2">
      <w:pPr>
        <w:rPr>
          <w:rFonts w:asciiTheme="majorBidi" w:hAnsiTheme="majorBidi" w:cstheme="majorBidi"/>
          <w:b/>
          <w:bCs/>
          <w:sz w:val="20"/>
          <w:szCs w:val="20"/>
        </w:rPr>
      </w:pPr>
    </w:p>
    <w:p w:rsidR="005D32A2" w:rsidRPr="005A7DCC" w:rsidRDefault="005D32A2" w:rsidP="005D32A2">
      <w:pPr>
        <w:rPr>
          <w:rFonts w:asciiTheme="majorBidi" w:hAnsiTheme="majorBidi" w:cstheme="majorBidi"/>
          <w:b/>
          <w:bCs/>
          <w:sz w:val="20"/>
          <w:szCs w:val="20"/>
        </w:rPr>
      </w:pPr>
    </w:p>
    <w:p w:rsidR="005D32A2" w:rsidRPr="005A7DCC" w:rsidRDefault="005D32A2" w:rsidP="005D32A2">
      <w:pPr>
        <w:rPr>
          <w:rFonts w:asciiTheme="majorBidi" w:hAnsiTheme="majorBidi" w:cstheme="majorBidi"/>
          <w:b/>
          <w:bCs/>
          <w:sz w:val="20"/>
          <w:szCs w:val="20"/>
        </w:rPr>
      </w:pPr>
    </w:p>
    <w:p w:rsidR="005D32A2" w:rsidRPr="005A7DCC" w:rsidRDefault="005D32A2" w:rsidP="005D32A2">
      <w:pPr>
        <w:rPr>
          <w:rFonts w:asciiTheme="majorBidi" w:hAnsiTheme="majorBidi" w:cstheme="majorBidi"/>
          <w:b/>
          <w:bCs/>
          <w:sz w:val="20"/>
          <w:szCs w:val="20"/>
        </w:rPr>
      </w:pPr>
      <w:r w:rsidRPr="005A7DCC">
        <w:rPr>
          <w:rFonts w:asciiTheme="majorBidi" w:hAnsiTheme="majorBidi" w:cstheme="majorBidi"/>
          <w:b/>
          <w:bCs/>
          <w:sz w:val="20"/>
          <w:szCs w:val="20"/>
        </w:rPr>
        <w:t>Table S2: Cluster of Observations: Bioaccumulation Factor in different villages of Central Punjab, Pakistan</w:t>
      </w:r>
    </w:p>
    <w:tbl>
      <w:tblPr>
        <w:tblW w:w="9900" w:type="dxa"/>
        <w:tblInd w:w="-5" w:type="dxa"/>
        <w:tblLook w:val="04A0" w:firstRow="1" w:lastRow="0" w:firstColumn="1" w:lastColumn="0" w:noHBand="0" w:noVBand="1"/>
      </w:tblPr>
      <w:tblGrid>
        <w:gridCol w:w="616"/>
        <w:gridCol w:w="1274"/>
        <w:gridCol w:w="1350"/>
        <w:gridCol w:w="1260"/>
        <w:gridCol w:w="990"/>
        <w:gridCol w:w="990"/>
        <w:gridCol w:w="1260"/>
        <w:gridCol w:w="2160"/>
      </w:tblGrid>
      <w:tr w:rsidR="005D32A2" w:rsidRPr="005A7DCC" w:rsidTr="0033447C">
        <w:trPr>
          <w:trHeight w:val="30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/>
              </w:rPr>
              <w:t>Step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/>
              </w:rPr>
              <w:t>No. of clusters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/>
              </w:rPr>
              <w:t>Similarity level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/>
              </w:rPr>
              <w:t>Distance level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/>
              </w:rPr>
              <w:t xml:space="preserve">Cluster joined 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/>
              </w:rPr>
              <w:t>New Cluster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/>
              </w:rPr>
              <w:t>No. of obs. in new cluster</w:t>
            </w:r>
          </w:p>
        </w:tc>
      </w:tr>
      <w:tr w:rsidR="005D32A2" w:rsidRPr="005A7DCC" w:rsidTr="0033447C">
        <w:trPr>
          <w:trHeight w:val="21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A7DCC">
              <w:rPr>
                <w:rFonts w:asciiTheme="majorBidi" w:hAnsiTheme="majorBidi" w:cstheme="majorBidi"/>
                <w:sz w:val="20"/>
                <w:szCs w:val="20"/>
              </w:rPr>
              <w:t xml:space="preserve">87.6165 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A7DCC">
              <w:rPr>
                <w:rFonts w:asciiTheme="majorBidi" w:hAnsiTheme="majorBidi" w:cstheme="majorBidi"/>
                <w:sz w:val="20"/>
                <w:szCs w:val="20"/>
              </w:rPr>
              <w:t>0.247669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sz w:val="20"/>
                <w:szCs w:val="20"/>
              </w:rPr>
              <w:t>2</w:t>
            </w:r>
          </w:p>
        </w:tc>
      </w:tr>
      <w:tr w:rsidR="005D32A2" w:rsidRPr="005A7DCC" w:rsidTr="0033447C">
        <w:trPr>
          <w:trHeight w:val="215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5A7DCC">
              <w:rPr>
                <w:rFonts w:asciiTheme="majorBidi" w:hAnsiTheme="majorBidi" w:cstheme="majorBidi"/>
                <w:sz w:val="20"/>
                <w:szCs w:val="20"/>
              </w:rPr>
              <w:t>75.0712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5A7DCC">
              <w:rPr>
                <w:rFonts w:asciiTheme="majorBidi" w:hAnsiTheme="majorBidi" w:cstheme="majorBidi"/>
                <w:sz w:val="20"/>
                <w:szCs w:val="20"/>
              </w:rPr>
              <w:t>0.498576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sz w:val="20"/>
                <w:szCs w:val="20"/>
              </w:rPr>
              <w:t>2</w:t>
            </w:r>
          </w:p>
        </w:tc>
      </w:tr>
      <w:tr w:rsidR="005D32A2" w:rsidRPr="005A7DCC" w:rsidTr="0033447C">
        <w:trPr>
          <w:trHeight w:val="215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5A7DCC">
              <w:rPr>
                <w:rFonts w:asciiTheme="majorBidi" w:hAnsiTheme="majorBidi" w:cstheme="majorBidi"/>
                <w:sz w:val="20"/>
                <w:szCs w:val="20"/>
              </w:rPr>
              <w:t>51.5892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5A7DCC">
              <w:rPr>
                <w:rFonts w:asciiTheme="majorBidi" w:hAnsiTheme="majorBidi" w:cstheme="majorBidi"/>
                <w:sz w:val="20"/>
                <w:szCs w:val="20"/>
              </w:rPr>
              <w:t>0.968216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sz w:val="20"/>
                <w:szCs w:val="20"/>
              </w:rPr>
              <w:t>4</w:t>
            </w:r>
          </w:p>
        </w:tc>
      </w:tr>
    </w:tbl>
    <w:p w:rsidR="005D32A2" w:rsidRPr="005A7DCC" w:rsidRDefault="005D32A2" w:rsidP="005D32A2">
      <w:pPr>
        <w:rPr>
          <w:rFonts w:asciiTheme="majorBidi" w:hAnsiTheme="majorBidi" w:cstheme="majorBidi"/>
          <w:sz w:val="20"/>
          <w:szCs w:val="20"/>
        </w:rPr>
      </w:pPr>
    </w:p>
    <w:p w:rsidR="005D32A2" w:rsidRDefault="005D32A2" w:rsidP="005D32A2">
      <w:pPr>
        <w:rPr>
          <w:rFonts w:asciiTheme="majorBidi" w:hAnsiTheme="majorBidi" w:cstheme="majorBidi"/>
          <w:b/>
          <w:bCs/>
          <w:sz w:val="20"/>
          <w:szCs w:val="20"/>
        </w:rPr>
      </w:pPr>
    </w:p>
    <w:p w:rsidR="005D32A2" w:rsidRDefault="005D32A2" w:rsidP="005D32A2">
      <w:pPr>
        <w:rPr>
          <w:rFonts w:asciiTheme="majorBidi" w:hAnsiTheme="majorBidi" w:cstheme="majorBidi"/>
          <w:b/>
          <w:bCs/>
          <w:sz w:val="20"/>
          <w:szCs w:val="20"/>
        </w:rPr>
      </w:pPr>
    </w:p>
    <w:p w:rsidR="005D32A2" w:rsidRPr="005A7DCC" w:rsidRDefault="005D32A2" w:rsidP="005D32A2">
      <w:pPr>
        <w:rPr>
          <w:rFonts w:asciiTheme="majorBidi" w:hAnsiTheme="majorBidi" w:cstheme="majorBidi"/>
          <w:b/>
          <w:bCs/>
          <w:sz w:val="20"/>
          <w:szCs w:val="20"/>
        </w:rPr>
      </w:pPr>
      <w:r w:rsidRPr="005A7DCC">
        <w:rPr>
          <w:rFonts w:asciiTheme="majorBidi" w:hAnsiTheme="majorBidi" w:cstheme="majorBidi"/>
          <w:b/>
          <w:bCs/>
          <w:sz w:val="20"/>
          <w:szCs w:val="20"/>
        </w:rPr>
        <w:lastRenderedPageBreak/>
        <w:t>Table S3a: Analysis of Variance between Bioaccumulation Factors (soil to snail shell) versus species, Cr. Concentration in soil, water</w:t>
      </w:r>
    </w:p>
    <w:tbl>
      <w:tblPr>
        <w:tblW w:w="5760" w:type="dxa"/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60"/>
        <w:gridCol w:w="960"/>
      </w:tblGrid>
      <w:tr w:rsidR="005D32A2" w:rsidRPr="005A7DCC" w:rsidTr="0033447C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Source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DF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Adj SS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Adj MS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F value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P value</w:t>
            </w:r>
          </w:p>
        </w:tc>
      </w:tr>
      <w:tr w:rsidR="005D32A2" w:rsidRPr="005A7DCC" w:rsidTr="0033447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Soil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20.676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20.6759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6.48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0.017*</w:t>
            </w:r>
          </w:p>
        </w:tc>
      </w:tr>
      <w:tr w:rsidR="005D32A2" w:rsidRPr="005A7DCC" w:rsidTr="0033447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Water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8.646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8.6456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2.71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0.111</w:t>
            </w:r>
          </w:p>
        </w:tc>
      </w:tr>
      <w:tr w:rsidR="005D32A2" w:rsidRPr="005A7DCC" w:rsidTr="0033447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Species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0.785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0.3923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0.885</w:t>
            </w:r>
          </w:p>
        </w:tc>
      </w:tr>
      <w:tr w:rsidR="005D32A2" w:rsidRPr="005A7DCC" w:rsidTr="0033447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Error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86.209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3.1929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</w:tr>
      <w:tr w:rsidR="005D32A2" w:rsidRPr="005A7DCC" w:rsidTr="0033447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109.219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</w:tr>
    </w:tbl>
    <w:p w:rsidR="005D32A2" w:rsidRPr="005A7DCC" w:rsidRDefault="005D32A2" w:rsidP="005D32A2">
      <w:pPr>
        <w:rPr>
          <w:rFonts w:asciiTheme="majorBidi" w:hAnsiTheme="majorBidi" w:cstheme="majorBidi"/>
          <w:b/>
          <w:bCs/>
          <w:sz w:val="20"/>
          <w:szCs w:val="20"/>
        </w:rPr>
      </w:pPr>
      <w:r w:rsidRPr="005A7DCC">
        <w:rPr>
          <w:rFonts w:asciiTheme="majorBidi" w:hAnsiTheme="majorBidi" w:cstheme="majorBidi"/>
          <w:b/>
          <w:bCs/>
          <w:sz w:val="20"/>
          <w:szCs w:val="20"/>
        </w:rPr>
        <w:t>Table S3b: Regression equation to predict relationship between Bioaccumulation Factor (soil to snail shell) and species</w:t>
      </w:r>
    </w:p>
    <w:tbl>
      <w:tblPr>
        <w:tblW w:w="9810" w:type="dxa"/>
        <w:tblLook w:val="04A0" w:firstRow="1" w:lastRow="0" w:firstColumn="1" w:lastColumn="0" w:noHBand="0" w:noVBand="1"/>
      </w:tblPr>
      <w:tblGrid>
        <w:gridCol w:w="1340"/>
        <w:gridCol w:w="1416"/>
        <w:gridCol w:w="4979"/>
        <w:gridCol w:w="666"/>
        <w:gridCol w:w="299"/>
        <w:gridCol w:w="222"/>
        <w:gridCol w:w="222"/>
        <w:gridCol w:w="222"/>
        <w:gridCol w:w="222"/>
        <w:gridCol w:w="222"/>
      </w:tblGrid>
      <w:tr w:rsidR="005D32A2" w:rsidRPr="005A7DCC" w:rsidTr="0033447C">
        <w:trPr>
          <w:gridAfter w:val="6"/>
          <w:wAfter w:w="1527" w:type="dxa"/>
          <w:trHeight w:val="300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Species </w:t>
            </w:r>
          </w:p>
        </w:tc>
        <w:tc>
          <w:tcPr>
            <w:tcW w:w="63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Regression Equation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R-sq value</w:t>
            </w:r>
          </w:p>
        </w:tc>
      </w:tr>
      <w:tr w:rsidR="005D32A2" w:rsidRPr="005A7DCC" w:rsidTr="0033447C">
        <w:trPr>
          <w:gridAfter w:val="6"/>
          <w:wAfter w:w="1527" w:type="dxa"/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</w:rPr>
              <w:t>P. acuta</w:t>
            </w:r>
          </w:p>
        </w:tc>
        <w:tc>
          <w:tcPr>
            <w:tcW w:w="63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BF snail shell.soil = 2.273 - 1.282 Soil + 0.785 Water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32A2" w:rsidRPr="005A7DCC" w:rsidRDefault="005D32A2" w:rsidP="0033447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21.07</w:t>
            </w:r>
          </w:p>
        </w:tc>
      </w:tr>
      <w:tr w:rsidR="005D32A2" w:rsidRPr="005A7DCC" w:rsidTr="0033447C">
        <w:trPr>
          <w:gridAfter w:val="6"/>
          <w:wAfter w:w="1527" w:type="dxa"/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</w:rPr>
              <w:t>P.fontinalis</w:t>
            </w:r>
          </w:p>
        </w:tc>
        <w:tc>
          <w:tcPr>
            <w:tcW w:w="63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BF snail shell.soil = 1.974 - 1.282 Soil + 0.785 Water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</w:tr>
      <w:tr w:rsidR="005D32A2" w:rsidRPr="005A7DCC" w:rsidTr="0033447C">
        <w:trPr>
          <w:gridAfter w:val="6"/>
          <w:wAfter w:w="1527" w:type="dxa"/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</w:rPr>
              <w:t>P. gyrina</w:t>
            </w:r>
          </w:p>
        </w:tc>
        <w:tc>
          <w:tcPr>
            <w:tcW w:w="63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BF snail shell.soil = 1.85 - 1.282 Soil + 0.785 Water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</w:tr>
      <w:tr w:rsidR="005D32A2" w:rsidRPr="005A7DCC" w:rsidTr="0033447C">
        <w:trPr>
          <w:trHeight w:val="300"/>
        </w:trPr>
        <w:tc>
          <w:tcPr>
            <w:tcW w:w="981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  <w:p w:rsidR="005D32A2" w:rsidRPr="005A7DCC" w:rsidRDefault="005D32A2" w:rsidP="0033447C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5A7DC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Table S3c: </w:t>
            </w:r>
            <w:r w:rsidRPr="005A7DCC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 xml:space="preserve">Tukey’s Pairwise Comparisons: Response = BF snail shell. soil, Term = Species </w:t>
            </w:r>
          </w:p>
        </w:tc>
      </w:tr>
      <w:tr w:rsidR="005D32A2" w:rsidRPr="005A7DCC" w:rsidTr="0033447C">
        <w:trPr>
          <w:trHeight w:val="300"/>
        </w:trPr>
        <w:tc>
          <w:tcPr>
            <w:tcW w:w="2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Species </w:t>
            </w:r>
          </w:p>
        </w:tc>
        <w:tc>
          <w:tcPr>
            <w:tcW w:w="4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No. of villages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Mean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</w:tr>
      <w:tr w:rsidR="005D32A2" w:rsidRPr="005A7DCC" w:rsidTr="0033447C">
        <w:trPr>
          <w:trHeight w:val="300"/>
        </w:trPr>
        <w:tc>
          <w:tcPr>
            <w:tcW w:w="27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</w:rPr>
              <w:t>P.fontinalis</w:t>
            </w:r>
          </w:p>
        </w:tc>
        <w:tc>
          <w:tcPr>
            <w:tcW w:w="4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32A2" w:rsidRPr="005A7DCC" w:rsidRDefault="005D32A2" w:rsidP="0033447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1.51A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</w:tr>
      <w:tr w:rsidR="005D32A2" w:rsidRPr="005A7DCC" w:rsidTr="0033447C">
        <w:trPr>
          <w:trHeight w:val="300"/>
        </w:trPr>
        <w:tc>
          <w:tcPr>
            <w:tcW w:w="27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</w:rPr>
              <w:t>P. acuta</w:t>
            </w:r>
          </w:p>
        </w:tc>
        <w:tc>
          <w:tcPr>
            <w:tcW w:w="4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1.81A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</w:tr>
      <w:tr w:rsidR="005D32A2" w:rsidRPr="005A7DCC" w:rsidTr="0033447C">
        <w:trPr>
          <w:trHeight w:val="300"/>
        </w:trPr>
        <w:tc>
          <w:tcPr>
            <w:tcW w:w="27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</w:rPr>
              <w:t>P. gyrina</w:t>
            </w:r>
          </w:p>
        </w:tc>
        <w:tc>
          <w:tcPr>
            <w:tcW w:w="4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1.39A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</w:tr>
    </w:tbl>
    <w:p w:rsidR="005D32A2" w:rsidRPr="005A7DCC" w:rsidRDefault="005D32A2" w:rsidP="005D32A2">
      <w:pPr>
        <w:rPr>
          <w:rFonts w:asciiTheme="majorBidi" w:hAnsiTheme="majorBidi" w:cstheme="majorBidi"/>
          <w:b/>
          <w:bCs/>
          <w:sz w:val="20"/>
          <w:szCs w:val="20"/>
        </w:rPr>
      </w:pPr>
    </w:p>
    <w:p w:rsidR="005D32A2" w:rsidRPr="005A7DCC" w:rsidRDefault="005D32A2" w:rsidP="005D32A2">
      <w:pPr>
        <w:rPr>
          <w:rFonts w:asciiTheme="majorBidi" w:hAnsiTheme="majorBidi" w:cstheme="majorBidi"/>
          <w:sz w:val="20"/>
          <w:szCs w:val="20"/>
        </w:rPr>
      </w:pPr>
      <w:r w:rsidRPr="005A7DCC">
        <w:rPr>
          <w:rFonts w:asciiTheme="majorBidi" w:hAnsiTheme="majorBidi" w:cstheme="majorBidi"/>
          <w:sz w:val="20"/>
          <w:szCs w:val="20"/>
        </w:rPr>
        <w:br w:type="page"/>
      </w:r>
    </w:p>
    <w:p w:rsidR="005D32A2" w:rsidRPr="005A7DCC" w:rsidRDefault="005D32A2" w:rsidP="005D32A2">
      <w:pPr>
        <w:rPr>
          <w:rFonts w:asciiTheme="majorBidi" w:hAnsiTheme="majorBidi" w:cstheme="majorBidi"/>
          <w:b/>
          <w:bCs/>
          <w:sz w:val="20"/>
          <w:szCs w:val="20"/>
        </w:rPr>
      </w:pPr>
      <w:r w:rsidRPr="005A7DCC">
        <w:rPr>
          <w:rFonts w:asciiTheme="majorBidi" w:hAnsiTheme="majorBidi" w:cstheme="majorBidi"/>
          <w:b/>
          <w:bCs/>
          <w:sz w:val="20"/>
          <w:szCs w:val="20"/>
        </w:rPr>
        <w:lastRenderedPageBreak/>
        <w:t>Table S4a: Analysis of Variance between Bioaccumulation Factor (soil to snail body) versus species, Chromium Concentration in soil, water</w:t>
      </w:r>
    </w:p>
    <w:tbl>
      <w:tblPr>
        <w:tblW w:w="5760" w:type="dxa"/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60"/>
        <w:gridCol w:w="960"/>
      </w:tblGrid>
      <w:tr w:rsidR="005D32A2" w:rsidRPr="005A7DCC" w:rsidTr="0033447C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Source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sz w:val="20"/>
                <w:szCs w:val="20"/>
              </w:rPr>
              <w:t>DF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sz w:val="20"/>
                <w:szCs w:val="20"/>
              </w:rPr>
              <w:t>Adj SS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sz w:val="20"/>
                <w:szCs w:val="20"/>
              </w:rPr>
              <w:t>Adj MS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sz w:val="20"/>
                <w:szCs w:val="20"/>
              </w:rPr>
              <w:t>F value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sz w:val="20"/>
                <w:szCs w:val="20"/>
              </w:rPr>
              <w:t>P value</w:t>
            </w:r>
          </w:p>
        </w:tc>
      </w:tr>
      <w:tr w:rsidR="005D32A2" w:rsidRPr="005A7DCC" w:rsidTr="0033447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sz w:val="20"/>
                <w:szCs w:val="20"/>
              </w:rPr>
              <w:t>Soil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sz w:val="20"/>
                <w:szCs w:val="20"/>
              </w:rPr>
              <w:t>22.00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sz w:val="20"/>
                <w:szCs w:val="20"/>
              </w:rPr>
              <w:t>22.0017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sz w:val="20"/>
                <w:szCs w:val="20"/>
              </w:rPr>
              <w:t>7.52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0.011*</w:t>
            </w:r>
          </w:p>
        </w:tc>
      </w:tr>
      <w:tr w:rsidR="005D32A2" w:rsidRPr="005A7DCC" w:rsidTr="0033447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sz w:val="20"/>
                <w:szCs w:val="20"/>
              </w:rPr>
              <w:t>Water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sz w:val="20"/>
                <w:szCs w:val="20"/>
              </w:rPr>
              <w:t>5.318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sz w:val="20"/>
                <w:szCs w:val="20"/>
              </w:rPr>
              <w:t>5.3179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sz w:val="20"/>
                <w:szCs w:val="20"/>
              </w:rPr>
              <w:t>1.82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sz w:val="20"/>
                <w:szCs w:val="20"/>
              </w:rPr>
              <w:t>0.189</w:t>
            </w:r>
          </w:p>
        </w:tc>
      </w:tr>
      <w:tr w:rsidR="005D32A2" w:rsidRPr="005A7DCC" w:rsidTr="0033447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sz w:val="20"/>
                <w:szCs w:val="20"/>
              </w:rPr>
              <w:t>Species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sz w:val="20"/>
                <w:szCs w:val="20"/>
              </w:rPr>
              <w:t>1.614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sz w:val="20"/>
                <w:szCs w:val="20"/>
              </w:rPr>
              <w:t>0.8071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sz w:val="20"/>
                <w:szCs w:val="20"/>
              </w:rPr>
              <w:t>0.28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sz w:val="20"/>
                <w:szCs w:val="20"/>
              </w:rPr>
              <w:t>0.761</w:t>
            </w:r>
          </w:p>
        </w:tc>
      </w:tr>
      <w:tr w:rsidR="005D32A2" w:rsidRPr="005A7DCC" w:rsidTr="0033447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sz w:val="20"/>
                <w:szCs w:val="20"/>
              </w:rPr>
              <w:t>Error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sz w:val="20"/>
                <w:szCs w:val="20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sz w:val="20"/>
                <w:szCs w:val="20"/>
              </w:rPr>
              <w:t>78.967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sz w:val="20"/>
                <w:szCs w:val="20"/>
              </w:rPr>
              <w:t>2.9247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</w:tr>
      <w:tr w:rsidR="005D32A2" w:rsidRPr="005A7DCC" w:rsidTr="0033447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sz w:val="20"/>
                <w:szCs w:val="20"/>
              </w:rPr>
              <w:t>Total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sz w:val="20"/>
                <w:szCs w:val="20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sz w:val="20"/>
                <w:szCs w:val="20"/>
              </w:rPr>
              <w:t>108.719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</w:tr>
    </w:tbl>
    <w:p w:rsidR="005D32A2" w:rsidRPr="005A7DCC" w:rsidRDefault="005D32A2" w:rsidP="005D32A2">
      <w:pPr>
        <w:rPr>
          <w:rFonts w:asciiTheme="majorBidi" w:hAnsiTheme="majorBidi" w:cstheme="majorBidi"/>
          <w:b/>
          <w:bCs/>
          <w:sz w:val="20"/>
          <w:szCs w:val="20"/>
        </w:rPr>
      </w:pPr>
    </w:p>
    <w:p w:rsidR="005D32A2" w:rsidRPr="005A7DCC" w:rsidRDefault="005D32A2" w:rsidP="005D32A2">
      <w:pPr>
        <w:rPr>
          <w:rFonts w:asciiTheme="majorBidi" w:hAnsiTheme="majorBidi" w:cstheme="majorBidi"/>
          <w:b/>
          <w:bCs/>
          <w:sz w:val="20"/>
          <w:szCs w:val="20"/>
        </w:rPr>
      </w:pPr>
      <w:r w:rsidRPr="005A7DCC">
        <w:rPr>
          <w:rFonts w:asciiTheme="majorBidi" w:hAnsiTheme="majorBidi" w:cstheme="majorBidi"/>
          <w:b/>
          <w:bCs/>
          <w:sz w:val="20"/>
          <w:szCs w:val="20"/>
        </w:rPr>
        <w:t>Table S4b: Regression equation to predict relationship between Bioaccumulation Factor (soil to snail body) and species</w:t>
      </w:r>
    </w:p>
    <w:tbl>
      <w:tblPr>
        <w:tblW w:w="8087" w:type="dxa"/>
        <w:tblLook w:val="04A0" w:firstRow="1" w:lastRow="0" w:firstColumn="1" w:lastColumn="0" w:noHBand="0" w:noVBand="1"/>
      </w:tblPr>
      <w:tblGrid>
        <w:gridCol w:w="1795"/>
        <w:gridCol w:w="5670"/>
        <w:gridCol w:w="833"/>
      </w:tblGrid>
      <w:tr w:rsidR="005D32A2" w:rsidRPr="005A7DCC" w:rsidTr="0033447C">
        <w:trPr>
          <w:trHeight w:val="300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Species 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sz w:val="20"/>
                <w:szCs w:val="20"/>
              </w:rPr>
              <w:t>Regression Equation</w:t>
            </w: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sz w:val="20"/>
                <w:szCs w:val="20"/>
              </w:rPr>
              <w:t>R-sq value</w:t>
            </w:r>
          </w:p>
        </w:tc>
      </w:tr>
      <w:tr w:rsidR="005D32A2" w:rsidRPr="005A7DCC" w:rsidTr="0033447C">
        <w:trPr>
          <w:trHeight w:val="300"/>
        </w:trPr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</w:rPr>
              <w:t>P. acuta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sz w:val="20"/>
                <w:szCs w:val="20"/>
              </w:rPr>
              <w:t>BF snail body.soil = 2.502 - 1.322 Soil + 0.616 Water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32A2" w:rsidRPr="005A7DCC" w:rsidRDefault="005D32A2" w:rsidP="0033447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sz w:val="20"/>
                <w:szCs w:val="20"/>
              </w:rPr>
              <w:t>27.37%</w:t>
            </w:r>
          </w:p>
        </w:tc>
      </w:tr>
      <w:tr w:rsidR="005D32A2" w:rsidRPr="005A7DCC" w:rsidTr="0033447C">
        <w:trPr>
          <w:trHeight w:val="300"/>
        </w:trPr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</w:rPr>
              <w:t>P. fontinalis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sz w:val="20"/>
                <w:szCs w:val="20"/>
              </w:rPr>
              <w:t>BF snail body.soil = 2.532 - 1.322 Soil + 0.616 Water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</w:tr>
      <w:tr w:rsidR="005D32A2" w:rsidRPr="005A7DCC" w:rsidTr="0033447C">
        <w:trPr>
          <w:trHeight w:val="300"/>
        </w:trPr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</w:rPr>
              <w:t>P. gyrina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sz w:val="20"/>
                <w:szCs w:val="20"/>
              </w:rPr>
              <w:t>BF snail body.soil = 3.46 - 1.322 Soil + 0.616 Water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</w:tr>
    </w:tbl>
    <w:p w:rsidR="005D32A2" w:rsidRPr="005A7DCC" w:rsidRDefault="005D32A2" w:rsidP="005D32A2">
      <w:pPr>
        <w:rPr>
          <w:rFonts w:asciiTheme="majorBidi" w:hAnsiTheme="majorBidi" w:cstheme="majorBidi"/>
          <w:b/>
          <w:bCs/>
          <w:sz w:val="20"/>
          <w:szCs w:val="20"/>
        </w:rPr>
      </w:pPr>
    </w:p>
    <w:p w:rsidR="005D32A2" w:rsidRPr="005A7DCC" w:rsidRDefault="005D32A2" w:rsidP="005D32A2">
      <w:pPr>
        <w:rPr>
          <w:rFonts w:asciiTheme="majorBidi" w:hAnsiTheme="majorBidi" w:cstheme="majorBidi"/>
          <w:b/>
          <w:bCs/>
          <w:sz w:val="20"/>
          <w:szCs w:val="20"/>
        </w:rPr>
      </w:pPr>
      <w:r w:rsidRPr="005A7DCC">
        <w:rPr>
          <w:rFonts w:asciiTheme="majorBidi" w:hAnsiTheme="majorBidi" w:cstheme="majorBidi"/>
          <w:b/>
          <w:bCs/>
          <w:sz w:val="20"/>
          <w:szCs w:val="20"/>
        </w:rPr>
        <w:t xml:space="preserve">Table S4c: Tukey’s Pairwise Comparisons: Response = BF snail body. soil, Term = Species </w:t>
      </w:r>
    </w:p>
    <w:tbl>
      <w:tblPr>
        <w:tblW w:w="3722" w:type="dxa"/>
        <w:tblLook w:val="04A0" w:firstRow="1" w:lastRow="0" w:firstColumn="1" w:lastColumn="0" w:noHBand="0" w:noVBand="1"/>
      </w:tblPr>
      <w:tblGrid>
        <w:gridCol w:w="1216"/>
        <w:gridCol w:w="1929"/>
        <w:gridCol w:w="711"/>
      </w:tblGrid>
      <w:tr w:rsidR="005D32A2" w:rsidRPr="005A7DCC" w:rsidTr="0033447C">
        <w:trPr>
          <w:trHeight w:val="300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Species </w:t>
            </w:r>
          </w:p>
        </w:tc>
        <w:tc>
          <w:tcPr>
            <w:tcW w:w="1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No. of villages</w:t>
            </w:r>
          </w:p>
        </w:tc>
        <w:tc>
          <w:tcPr>
            <w:tcW w:w="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Mean </w:t>
            </w:r>
          </w:p>
        </w:tc>
      </w:tr>
      <w:tr w:rsidR="005D32A2" w:rsidRPr="005A7DCC" w:rsidTr="0033447C">
        <w:trPr>
          <w:trHeight w:val="300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</w:rPr>
              <w:t>P.fontinalis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32A2" w:rsidRPr="005A7DCC" w:rsidRDefault="005D32A2" w:rsidP="0033447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1.86A</w:t>
            </w:r>
          </w:p>
        </w:tc>
      </w:tr>
      <w:tr w:rsidR="005D32A2" w:rsidRPr="005A7DCC" w:rsidTr="0033447C">
        <w:trPr>
          <w:trHeight w:val="300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</w:rPr>
              <w:t>P. acuta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1.83A</w:t>
            </w:r>
          </w:p>
        </w:tc>
      </w:tr>
      <w:tr w:rsidR="005D32A2" w:rsidRPr="005A7DCC" w:rsidTr="0033447C">
        <w:trPr>
          <w:trHeight w:val="300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</w:rPr>
              <w:t>P. gyrina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2.79A</w:t>
            </w:r>
          </w:p>
        </w:tc>
      </w:tr>
    </w:tbl>
    <w:p w:rsidR="005D32A2" w:rsidRPr="005A7DCC" w:rsidRDefault="005D32A2" w:rsidP="005D32A2">
      <w:pPr>
        <w:jc w:val="both"/>
        <w:rPr>
          <w:rFonts w:asciiTheme="majorBidi" w:hAnsiTheme="majorBidi" w:cstheme="majorBidi"/>
          <w:b/>
          <w:bCs/>
          <w:sz w:val="20"/>
          <w:szCs w:val="20"/>
        </w:rPr>
      </w:pPr>
    </w:p>
    <w:p w:rsidR="005D32A2" w:rsidRPr="005A7DCC" w:rsidRDefault="005D32A2" w:rsidP="005D32A2">
      <w:pPr>
        <w:rPr>
          <w:rFonts w:asciiTheme="majorBidi" w:hAnsiTheme="majorBidi" w:cstheme="majorBidi"/>
          <w:sz w:val="20"/>
          <w:szCs w:val="20"/>
        </w:rPr>
      </w:pPr>
      <w:r w:rsidRPr="005A7DCC">
        <w:rPr>
          <w:rFonts w:asciiTheme="majorBidi" w:hAnsiTheme="majorBidi" w:cstheme="majorBidi"/>
          <w:sz w:val="20"/>
          <w:szCs w:val="20"/>
        </w:rPr>
        <w:br w:type="page"/>
      </w:r>
    </w:p>
    <w:p w:rsidR="005D32A2" w:rsidRPr="005A7DCC" w:rsidRDefault="005D32A2" w:rsidP="005D32A2">
      <w:pPr>
        <w:jc w:val="both"/>
        <w:rPr>
          <w:rFonts w:asciiTheme="majorBidi" w:hAnsiTheme="majorBidi" w:cstheme="majorBidi"/>
          <w:b/>
          <w:bCs/>
          <w:sz w:val="20"/>
          <w:szCs w:val="20"/>
        </w:rPr>
      </w:pPr>
      <w:r w:rsidRPr="005A7DCC">
        <w:rPr>
          <w:rFonts w:asciiTheme="majorBidi" w:hAnsiTheme="majorBidi" w:cstheme="majorBidi"/>
          <w:b/>
          <w:bCs/>
          <w:sz w:val="20"/>
          <w:szCs w:val="20"/>
        </w:rPr>
        <w:lastRenderedPageBreak/>
        <w:t>Table S5a: Analysis of Variance Between Bioaccumulation Factor (Water to Shell) Versus Species, Cr. Concentration in Soil, Water</w:t>
      </w:r>
    </w:p>
    <w:tbl>
      <w:tblPr>
        <w:tblW w:w="5832" w:type="dxa"/>
        <w:tblLook w:val="04A0" w:firstRow="1" w:lastRow="0" w:firstColumn="1" w:lastColumn="0" w:noHBand="0" w:noVBand="1"/>
      </w:tblPr>
      <w:tblGrid>
        <w:gridCol w:w="960"/>
        <w:gridCol w:w="960"/>
        <w:gridCol w:w="996"/>
        <w:gridCol w:w="996"/>
        <w:gridCol w:w="960"/>
        <w:gridCol w:w="960"/>
      </w:tblGrid>
      <w:tr w:rsidR="005D32A2" w:rsidRPr="005A7DCC" w:rsidTr="0033447C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Source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sz w:val="20"/>
                <w:szCs w:val="20"/>
              </w:rPr>
              <w:t>DF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sz w:val="20"/>
                <w:szCs w:val="20"/>
              </w:rPr>
              <w:t>Adj SS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sz w:val="20"/>
                <w:szCs w:val="20"/>
              </w:rPr>
              <w:t>Adj MS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sz w:val="20"/>
                <w:szCs w:val="20"/>
              </w:rPr>
              <w:t>F value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sz w:val="20"/>
                <w:szCs w:val="20"/>
              </w:rPr>
              <w:t>P value</w:t>
            </w:r>
          </w:p>
        </w:tc>
      </w:tr>
      <w:tr w:rsidR="005D32A2" w:rsidRPr="005A7DCC" w:rsidTr="0033447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sz w:val="20"/>
                <w:szCs w:val="20"/>
              </w:rPr>
              <w:t>Soil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sz w:val="20"/>
                <w:szCs w:val="20"/>
              </w:rPr>
              <w:t>0.0003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sz w:val="20"/>
                <w:szCs w:val="20"/>
              </w:rPr>
              <w:t>0.00034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sz w:val="20"/>
                <w:szCs w:val="20"/>
              </w:rPr>
              <w:t>0.988</w:t>
            </w:r>
          </w:p>
        </w:tc>
      </w:tr>
      <w:tr w:rsidR="005D32A2" w:rsidRPr="005A7DCC" w:rsidTr="0033447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sz w:val="20"/>
                <w:szCs w:val="20"/>
              </w:rPr>
              <w:t>Water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sz w:val="20"/>
                <w:szCs w:val="20"/>
              </w:rPr>
              <w:t>1.682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sz w:val="20"/>
                <w:szCs w:val="20"/>
              </w:rPr>
              <w:t>1.682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sz w:val="20"/>
                <w:szCs w:val="20"/>
              </w:rPr>
              <w:t>1.05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sz w:val="20"/>
                <w:szCs w:val="20"/>
              </w:rPr>
              <w:t>0.315</w:t>
            </w:r>
          </w:p>
        </w:tc>
      </w:tr>
      <w:tr w:rsidR="005D32A2" w:rsidRPr="005A7DCC" w:rsidTr="0033447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sz w:val="20"/>
                <w:szCs w:val="20"/>
              </w:rPr>
              <w:t>Species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sz w:val="20"/>
                <w:szCs w:val="20"/>
              </w:rPr>
              <w:t>1.548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sz w:val="20"/>
                <w:szCs w:val="20"/>
              </w:rPr>
              <w:t>0.774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sz w:val="20"/>
                <w:szCs w:val="20"/>
              </w:rPr>
              <w:t>0.48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sz w:val="20"/>
                <w:szCs w:val="20"/>
              </w:rPr>
              <w:t>0.623</w:t>
            </w:r>
          </w:p>
        </w:tc>
      </w:tr>
      <w:tr w:rsidR="005D32A2" w:rsidRPr="005A7DCC" w:rsidTr="0033447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sz w:val="20"/>
                <w:szCs w:val="20"/>
              </w:rPr>
              <w:t>Error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sz w:val="20"/>
                <w:szCs w:val="20"/>
              </w:rPr>
              <w:t>27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sz w:val="20"/>
                <w:szCs w:val="20"/>
              </w:rPr>
              <w:t>43.39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sz w:val="20"/>
                <w:szCs w:val="20"/>
              </w:rPr>
              <w:t>1.61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</w:tr>
      <w:tr w:rsidR="005D32A2" w:rsidRPr="005A7DCC" w:rsidTr="0033447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sz w:val="20"/>
                <w:szCs w:val="20"/>
              </w:rPr>
              <w:t>Total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sz w:val="20"/>
                <w:szCs w:val="20"/>
              </w:rPr>
              <w:t>31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sz w:val="20"/>
                <w:szCs w:val="20"/>
              </w:rPr>
              <w:t>49.2188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</w:tr>
    </w:tbl>
    <w:p w:rsidR="005D32A2" w:rsidRPr="005A7DCC" w:rsidRDefault="005D32A2" w:rsidP="005D32A2">
      <w:pPr>
        <w:rPr>
          <w:rFonts w:asciiTheme="majorBidi" w:hAnsiTheme="majorBidi" w:cstheme="majorBidi"/>
          <w:b/>
          <w:bCs/>
          <w:sz w:val="20"/>
          <w:szCs w:val="20"/>
        </w:rPr>
      </w:pPr>
      <w:r w:rsidRPr="005A7DCC">
        <w:rPr>
          <w:rFonts w:asciiTheme="majorBidi" w:hAnsiTheme="majorBidi" w:cstheme="majorBidi"/>
          <w:b/>
          <w:bCs/>
          <w:sz w:val="20"/>
          <w:szCs w:val="20"/>
        </w:rPr>
        <w:t>Table S5b: Regression equation to predict relationship between Bioaccumulation Factor (Water to Shell) Versus Species</w:t>
      </w:r>
    </w:p>
    <w:tbl>
      <w:tblPr>
        <w:tblW w:w="8436" w:type="dxa"/>
        <w:tblLook w:val="04A0" w:firstRow="1" w:lastRow="0" w:firstColumn="1" w:lastColumn="0" w:noHBand="0" w:noVBand="1"/>
      </w:tblPr>
      <w:tblGrid>
        <w:gridCol w:w="1216"/>
        <w:gridCol w:w="6100"/>
        <w:gridCol w:w="1120"/>
      </w:tblGrid>
      <w:tr w:rsidR="005D32A2" w:rsidRPr="005A7DCC" w:rsidTr="0033447C">
        <w:trPr>
          <w:trHeight w:val="300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Species </w:t>
            </w:r>
          </w:p>
        </w:tc>
        <w:tc>
          <w:tcPr>
            <w:tcW w:w="6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sz w:val="20"/>
                <w:szCs w:val="20"/>
              </w:rPr>
              <w:t>Regression Equation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sz w:val="20"/>
                <w:szCs w:val="20"/>
              </w:rPr>
              <w:t>R-sq value</w:t>
            </w:r>
          </w:p>
        </w:tc>
      </w:tr>
      <w:tr w:rsidR="005D32A2" w:rsidRPr="005A7DCC" w:rsidTr="0033447C">
        <w:trPr>
          <w:trHeight w:val="300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i/>
                <w:iCs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i/>
                <w:iCs/>
                <w:sz w:val="20"/>
                <w:szCs w:val="20"/>
              </w:rPr>
              <w:t>P. acuta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sz w:val="20"/>
                <w:szCs w:val="20"/>
              </w:rPr>
              <w:t>BF snail shell.water = 1.904 - 0.005 Soil - 0.346 Water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32A2" w:rsidRPr="005A7DCC" w:rsidRDefault="005D32A2" w:rsidP="0033447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sz w:val="20"/>
                <w:szCs w:val="20"/>
              </w:rPr>
              <w:t>11.84%</w:t>
            </w:r>
          </w:p>
        </w:tc>
      </w:tr>
      <w:tr w:rsidR="005D32A2" w:rsidRPr="005A7DCC" w:rsidTr="0033447C">
        <w:trPr>
          <w:trHeight w:val="300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i/>
                <w:iCs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i/>
                <w:iCs/>
                <w:sz w:val="20"/>
                <w:szCs w:val="20"/>
              </w:rPr>
              <w:t>P.fontinalis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sz w:val="20"/>
                <w:szCs w:val="20"/>
              </w:rPr>
              <w:t>BF snail shell.water = 1.528 - 0.005 Soil - 0.346 Water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</w:tr>
      <w:tr w:rsidR="005D32A2" w:rsidRPr="005A7DCC" w:rsidTr="0033447C">
        <w:trPr>
          <w:trHeight w:val="300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i/>
                <w:iCs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i/>
                <w:iCs/>
                <w:sz w:val="20"/>
                <w:szCs w:val="20"/>
              </w:rPr>
              <w:t>P. gyrina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sz w:val="20"/>
                <w:szCs w:val="20"/>
              </w:rPr>
              <w:t>BF snail shell.water = 1.200 - 0.005 Soil - 0.346 Water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</w:tr>
    </w:tbl>
    <w:p w:rsidR="005D32A2" w:rsidRPr="005A7DCC" w:rsidRDefault="005D32A2" w:rsidP="005D32A2">
      <w:pPr>
        <w:rPr>
          <w:rFonts w:asciiTheme="majorBidi" w:hAnsiTheme="majorBidi" w:cstheme="majorBidi"/>
          <w:sz w:val="20"/>
          <w:szCs w:val="20"/>
        </w:rPr>
      </w:pPr>
    </w:p>
    <w:p w:rsidR="005D32A2" w:rsidRPr="005A7DCC" w:rsidRDefault="005D32A2" w:rsidP="005D32A2">
      <w:pPr>
        <w:rPr>
          <w:rFonts w:asciiTheme="majorBidi" w:hAnsiTheme="majorBidi" w:cstheme="majorBidi"/>
          <w:b/>
          <w:bCs/>
          <w:sz w:val="20"/>
          <w:szCs w:val="20"/>
        </w:rPr>
      </w:pPr>
      <w:r w:rsidRPr="005A7DCC">
        <w:rPr>
          <w:rFonts w:asciiTheme="majorBidi" w:hAnsiTheme="majorBidi" w:cstheme="majorBidi"/>
          <w:b/>
          <w:bCs/>
          <w:sz w:val="20"/>
          <w:szCs w:val="20"/>
        </w:rPr>
        <w:t>Table S5c: Tukey’s Pairwise Comparisons: Response = BF snail body. soil, Term = Species</w:t>
      </w:r>
    </w:p>
    <w:tbl>
      <w:tblPr>
        <w:tblW w:w="4041" w:type="dxa"/>
        <w:tblLook w:val="04A0" w:firstRow="1" w:lastRow="0" w:firstColumn="1" w:lastColumn="0" w:noHBand="0" w:noVBand="1"/>
      </w:tblPr>
      <w:tblGrid>
        <w:gridCol w:w="1216"/>
        <w:gridCol w:w="2090"/>
        <w:gridCol w:w="735"/>
      </w:tblGrid>
      <w:tr w:rsidR="005D32A2" w:rsidRPr="005A7DCC" w:rsidTr="0033447C">
        <w:trPr>
          <w:trHeight w:val="300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Species </w:t>
            </w:r>
          </w:p>
        </w:tc>
        <w:tc>
          <w:tcPr>
            <w:tcW w:w="2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sz w:val="20"/>
                <w:szCs w:val="20"/>
              </w:rPr>
              <w:t>No. of villages</w:t>
            </w: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Mean </w:t>
            </w:r>
          </w:p>
        </w:tc>
      </w:tr>
      <w:tr w:rsidR="005D32A2" w:rsidRPr="005A7DCC" w:rsidTr="0033447C">
        <w:trPr>
          <w:trHeight w:val="300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</w:rPr>
              <w:t>P.fontinalis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sz w:val="20"/>
                <w:szCs w:val="20"/>
              </w:rPr>
              <w:t>14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sz w:val="20"/>
                <w:szCs w:val="20"/>
              </w:rPr>
              <w:t>1.17A</w:t>
            </w:r>
          </w:p>
        </w:tc>
      </w:tr>
      <w:tr w:rsidR="005D32A2" w:rsidRPr="005A7DCC" w:rsidTr="0033447C">
        <w:trPr>
          <w:trHeight w:val="300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</w:rPr>
              <w:t>P. acuta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sz w:val="20"/>
                <w:szCs w:val="20"/>
              </w:rPr>
              <w:t>16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sz w:val="20"/>
                <w:szCs w:val="20"/>
              </w:rPr>
              <w:t>1.55A</w:t>
            </w:r>
          </w:p>
        </w:tc>
      </w:tr>
      <w:tr w:rsidR="005D32A2" w:rsidRPr="005A7DCC" w:rsidTr="0033447C">
        <w:trPr>
          <w:trHeight w:val="300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</w:rPr>
              <w:t>P. gyrina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sz w:val="20"/>
                <w:szCs w:val="20"/>
              </w:rPr>
              <w:t>0.85A</w:t>
            </w:r>
          </w:p>
        </w:tc>
      </w:tr>
    </w:tbl>
    <w:p w:rsidR="005D32A2" w:rsidRPr="005A7DCC" w:rsidRDefault="005D32A2" w:rsidP="005D32A2">
      <w:pPr>
        <w:rPr>
          <w:rFonts w:asciiTheme="majorBidi" w:hAnsiTheme="majorBidi" w:cstheme="majorBidi"/>
          <w:b/>
          <w:bCs/>
          <w:sz w:val="20"/>
          <w:szCs w:val="20"/>
        </w:rPr>
      </w:pPr>
    </w:p>
    <w:p w:rsidR="005D32A2" w:rsidRPr="005A7DCC" w:rsidRDefault="005D32A2" w:rsidP="005D32A2">
      <w:pPr>
        <w:rPr>
          <w:rFonts w:asciiTheme="majorBidi" w:hAnsiTheme="majorBidi" w:cstheme="majorBidi"/>
          <w:b/>
          <w:bCs/>
          <w:sz w:val="20"/>
          <w:szCs w:val="20"/>
        </w:rPr>
      </w:pPr>
      <w:r w:rsidRPr="005A7DCC">
        <w:rPr>
          <w:rFonts w:asciiTheme="majorBidi" w:hAnsiTheme="majorBidi" w:cstheme="majorBidi"/>
          <w:b/>
          <w:bCs/>
          <w:sz w:val="20"/>
          <w:szCs w:val="20"/>
        </w:rPr>
        <w:br w:type="page"/>
      </w:r>
    </w:p>
    <w:p w:rsidR="005D32A2" w:rsidRPr="005A7DCC" w:rsidRDefault="005D32A2" w:rsidP="005D32A2">
      <w:pPr>
        <w:rPr>
          <w:rFonts w:asciiTheme="majorBidi" w:hAnsiTheme="majorBidi" w:cstheme="majorBidi"/>
          <w:b/>
          <w:bCs/>
          <w:sz w:val="20"/>
          <w:szCs w:val="20"/>
        </w:rPr>
      </w:pPr>
      <w:r w:rsidRPr="005A7DCC">
        <w:rPr>
          <w:rFonts w:asciiTheme="majorBidi" w:hAnsiTheme="majorBidi" w:cstheme="majorBidi"/>
          <w:b/>
          <w:bCs/>
          <w:sz w:val="20"/>
          <w:szCs w:val="20"/>
        </w:rPr>
        <w:lastRenderedPageBreak/>
        <w:t>Table S6a: Analysis of Variance between Bioaccumulation Factor (water to snail body) versus species, Cr. Concentration in soil, water</w:t>
      </w:r>
    </w:p>
    <w:tbl>
      <w:tblPr>
        <w:tblW w:w="5832" w:type="dxa"/>
        <w:tblLook w:val="04A0" w:firstRow="1" w:lastRow="0" w:firstColumn="1" w:lastColumn="0" w:noHBand="0" w:noVBand="1"/>
      </w:tblPr>
      <w:tblGrid>
        <w:gridCol w:w="960"/>
        <w:gridCol w:w="960"/>
        <w:gridCol w:w="996"/>
        <w:gridCol w:w="996"/>
        <w:gridCol w:w="960"/>
        <w:gridCol w:w="960"/>
      </w:tblGrid>
      <w:tr w:rsidR="005D32A2" w:rsidRPr="005A7DCC" w:rsidTr="0033447C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Source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sz w:val="20"/>
                <w:szCs w:val="20"/>
              </w:rPr>
              <w:t>DF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sz w:val="20"/>
                <w:szCs w:val="20"/>
              </w:rPr>
              <w:t>Adj SS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sz w:val="20"/>
                <w:szCs w:val="20"/>
              </w:rPr>
              <w:t>Adj MS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sz w:val="20"/>
                <w:szCs w:val="20"/>
              </w:rPr>
              <w:t>F value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sz w:val="20"/>
                <w:szCs w:val="20"/>
              </w:rPr>
              <w:t>P value</w:t>
            </w:r>
          </w:p>
        </w:tc>
      </w:tr>
      <w:tr w:rsidR="005D32A2" w:rsidRPr="005A7DCC" w:rsidTr="0033447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sz w:val="20"/>
                <w:szCs w:val="20"/>
              </w:rPr>
              <w:t>Soil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sz w:val="20"/>
                <w:szCs w:val="20"/>
              </w:rPr>
              <w:t>17.5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sz w:val="20"/>
                <w:szCs w:val="20"/>
              </w:rPr>
              <w:t>17.5001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sz w:val="20"/>
                <w:szCs w:val="20"/>
              </w:rPr>
              <w:t>3.56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sz w:val="20"/>
                <w:szCs w:val="20"/>
              </w:rPr>
              <w:t>0.07</w:t>
            </w:r>
          </w:p>
        </w:tc>
      </w:tr>
      <w:tr w:rsidR="005D32A2" w:rsidRPr="005A7DCC" w:rsidTr="0033447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sz w:val="20"/>
                <w:szCs w:val="20"/>
              </w:rPr>
              <w:t>Water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sz w:val="20"/>
                <w:szCs w:val="20"/>
              </w:rPr>
              <w:t>40.266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sz w:val="20"/>
                <w:szCs w:val="20"/>
              </w:rPr>
              <w:t>40.2664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sz w:val="20"/>
                <w:szCs w:val="20"/>
              </w:rPr>
              <w:t>8.19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0.008</w:t>
            </w:r>
          </w:p>
        </w:tc>
      </w:tr>
      <w:tr w:rsidR="005D32A2" w:rsidRPr="005A7DCC" w:rsidTr="0033447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sz w:val="20"/>
                <w:szCs w:val="20"/>
              </w:rPr>
              <w:t>Species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sz w:val="20"/>
                <w:szCs w:val="20"/>
              </w:rPr>
              <w:t>0.396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sz w:val="20"/>
                <w:szCs w:val="20"/>
              </w:rPr>
              <w:t>0.198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sz w:val="20"/>
                <w:szCs w:val="20"/>
              </w:rPr>
              <w:t>0.04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sz w:val="20"/>
                <w:szCs w:val="20"/>
              </w:rPr>
              <w:t>0.961</w:t>
            </w:r>
          </w:p>
        </w:tc>
      </w:tr>
      <w:tr w:rsidR="005D32A2" w:rsidRPr="005A7DCC" w:rsidTr="0033447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sz w:val="20"/>
                <w:szCs w:val="20"/>
              </w:rPr>
              <w:t>Error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sz w:val="20"/>
                <w:szCs w:val="20"/>
              </w:rPr>
              <w:t>27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sz w:val="20"/>
                <w:szCs w:val="20"/>
              </w:rPr>
              <w:t>132.805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sz w:val="20"/>
                <w:szCs w:val="20"/>
              </w:rPr>
              <w:t>4.9187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</w:tr>
      <w:tr w:rsidR="005D32A2" w:rsidRPr="005A7DCC" w:rsidTr="0033447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sz w:val="20"/>
                <w:szCs w:val="20"/>
              </w:rPr>
              <w:t>Total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sz w:val="20"/>
                <w:szCs w:val="20"/>
              </w:rPr>
              <w:t>31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sz w:val="20"/>
                <w:szCs w:val="20"/>
              </w:rPr>
              <w:t>173.5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</w:tr>
    </w:tbl>
    <w:p w:rsidR="005D32A2" w:rsidRPr="005A7DCC" w:rsidRDefault="005D32A2" w:rsidP="005D32A2">
      <w:pPr>
        <w:rPr>
          <w:rFonts w:asciiTheme="majorBidi" w:hAnsiTheme="majorBidi" w:cstheme="majorBidi"/>
          <w:b/>
          <w:bCs/>
          <w:sz w:val="20"/>
          <w:szCs w:val="20"/>
        </w:rPr>
      </w:pPr>
      <w:r w:rsidRPr="005A7DCC">
        <w:rPr>
          <w:rFonts w:asciiTheme="majorBidi" w:hAnsiTheme="majorBidi" w:cstheme="majorBidi"/>
          <w:b/>
          <w:bCs/>
          <w:sz w:val="20"/>
          <w:szCs w:val="20"/>
        </w:rPr>
        <w:t xml:space="preserve">Table S6b: Regression equation to predict relationship between Bioaccumulation Factor (water to snail body) and species </w:t>
      </w:r>
    </w:p>
    <w:tbl>
      <w:tblPr>
        <w:tblW w:w="8510" w:type="dxa"/>
        <w:tblLook w:val="04A0" w:firstRow="1" w:lastRow="0" w:firstColumn="1" w:lastColumn="0" w:noHBand="0" w:noVBand="1"/>
      </w:tblPr>
      <w:tblGrid>
        <w:gridCol w:w="1330"/>
        <w:gridCol w:w="6220"/>
        <w:gridCol w:w="960"/>
      </w:tblGrid>
      <w:tr w:rsidR="005D32A2" w:rsidRPr="005A7DCC" w:rsidTr="0033447C">
        <w:trPr>
          <w:trHeight w:val="300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Species </w:t>
            </w:r>
          </w:p>
        </w:tc>
        <w:tc>
          <w:tcPr>
            <w:tcW w:w="6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sz w:val="20"/>
                <w:szCs w:val="20"/>
              </w:rPr>
              <w:t>Regression Equation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sz w:val="20"/>
                <w:szCs w:val="20"/>
              </w:rPr>
              <w:t>R-sq value</w:t>
            </w:r>
          </w:p>
        </w:tc>
      </w:tr>
      <w:tr w:rsidR="005D32A2" w:rsidRPr="005A7DCC" w:rsidTr="0033447C">
        <w:trPr>
          <w:trHeight w:val="300"/>
        </w:trPr>
        <w:tc>
          <w:tcPr>
            <w:tcW w:w="1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i/>
                <w:iCs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i/>
                <w:iCs/>
                <w:sz w:val="20"/>
                <w:szCs w:val="20"/>
              </w:rPr>
              <w:t>P. acuta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BF snail body. Water = 2.343 + 1.179 Soil - 1.694 Water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23.46%</w:t>
            </w:r>
          </w:p>
        </w:tc>
      </w:tr>
      <w:tr w:rsidR="005D32A2" w:rsidRPr="005A7DCC" w:rsidTr="0033447C">
        <w:trPr>
          <w:trHeight w:val="300"/>
        </w:trPr>
        <w:tc>
          <w:tcPr>
            <w:tcW w:w="1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i/>
                <w:iCs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i/>
                <w:iCs/>
                <w:sz w:val="20"/>
                <w:szCs w:val="20"/>
              </w:rPr>
              <w:t>P.fontinalis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BF snail body. Water = 2.553 + 1.179 Soil - 1.694 Water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</w:tr>
      <w:tr w:rsidR="005D32A2" w:rsidRPr="005A7DCC" w:rsidTr="0033447C">
        <w:trPr>
          <w:trHeight w:val="300"/>
        </w:trPr>
        <w:tc>
          <w:tcPr>
            <w:tcW w:w="1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i/>
                <w:iCs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i/>
                <w:iCs/>
                <w:sz w:val="20"/>
                <w:szCs w:val="20"/>
              </w:rPr>
              <w:t>P. gyrina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BF snail body. Water = 2.19 + 1.179 Soil - 1.694 Water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</w:tr>
    </w:tbl>
    <w:p w:rsidR="005D32A2" w:rsidRPr="005A7DCC" w:rsidRDefault="005D32A2" w:rsidP="005D32A2">
      <w:pPr>
        <w:rPr>
          <w:rFonts w:asciiTheme="majorBidi" w:hAnsiTheme="majorBidi" w:cstheme="majorBidi"/>
          <w:b/>
          <w:bCs/>
          <w:sz w:val="20"/>
          <w:szCs w:val="20"/>
        </w:rPr>
      </w:pPr>
      <w:r w:rsidRPr="005A7DCC">
        <w:rPr>
          <w:rFonts w:asciiTheme="majorBidi" w:hAnsiTheme="majorBidi" w:cstheme="majorBidi"/>
          <w:b/>
          <w:bCs/>
          <w:sz w:val="20"/>
          <w:szCs w:val="20"/>
        </w:rPr>
        <w:t>Table S6c: Tukey’s Pairwise Comparisons: Response = BF snail body. Water, Term = Species</w:t>
      </w:r>
    </w:p>
    <w:tbl>
      <w:tblPr>
        <w:tblW w:w="4239" w:type="dxa"/>
        <w:tblLook w:val="04A0" w:firstRow="1" w:lastRow="0" w:firstColumn="1" w:lastColumn="0" w:noHBand="0" w:noVBand="1"/>
      </w:tblPr>
      <w:tblGrid>
        <w:gridCol w:w="1216"/>
        <w:gridCol w:w="2289"/>
        <w:gridCol w:w="734"/>
      </w:tblGrid>
      <w:tr w:rsidR="005D32A2" w:rsidRPr="005A7DCC" w:rsidTr="0033447C">
        <w:trPr>
          <w:trHeight w:val="300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Species </w:t>
            </w:r>
          </w:p>
        </w:tc>
        <w:tc>
          <w:tcPr>
            <w:tcW w:w="2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sz w:val="20"/>
                <w:szCs w:val="20"/>
              </w:rPr>
              <w:t>No. of villages</w:t>
            </w: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Mean </w:t>
            </w:r>
          </w:p>
        </w:tc>
      </w:tr>
      <w:tr w:rsidR="005D32A2" w:rsidRPr="005A7DCC" w:rsidTr="0033447C">
        <w:trPr>
          <w:trHeight w:val="300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</w:rPr>
              <w:t>P.fontinalis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sz w:val="20"/>
                <w:szCs w:val="20"/>
              </w:rPr>
              <w:t>14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sz w:val="20"/>
                <w:szCs w:val="20"/>
              </w:rPr>
              <w:t>2.00A</w:t>
            </w:r>
          </w:p>
        </w:tc>
      </w:tr>
      <w:tr w:rsidR="005D32A2" w:rsidRPr="005A7DCC" w:rsidTr="0033447C">
        <w:trPr>
          <w:trHeight w:val="300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</w:rPr>
              <w:t>P. acuta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sz w:val="20"/>
                <w:szCs w:val="20"/>
              </w:rPr>
              <w:t>16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1.80A</w:t>
            </w:r>
          </w:p>
        </w:tc>
      </w:tr>
      <w:tr w:rsidR="005D32A2" w:rsidRPr="005A7DCC" w:rsidTr="0033447C">
        <w:trPr>
          <w:trHeight w:val="300"/>
        </w:trPr>
        <w:tc>
          <w:tcPr>
            <w:tcW w:w="12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</w:rPr>
              <w:t>P. gyrina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7D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1.64A</w:t>
            </w:r>
          </w:p>
        </w:tc>
      </w:tr>
      <w:tr w:rsidR="005D32A2" w:rsidRPr="005A7DCC" w:rsidTr="0033447C">
        <w:trPr>
          <w:trHeight w:val="300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32A2" w:rsidRPr="005A7DCC" w:rsidRDefault="005D32A2" w:rsidP="0033447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</w:tr>
    </w:tbl>
    <w:p w:rsidR="005D32A2" w:rsidRPr="005A7DCC" w:rsidRDefault="005D32A2" w:rsidP="005D32A2">
      <w:pPr>
        <w:rPr>
          <w:rFonts w:asciiTheme="majorBidi" w:hAnsiTheme="majorBidi" w:cstheme="majorBidi"/>
          <w:color w:val="000000"/>
          <w:sz w:val="20"/>
          <w:szCs w:val="20"/>
        </w:rPr>
      </w:pPr>
    </w:p>
    <w:p w:rsidR="005D32A2" w:rsidRPr="009C7CE7" w:rsidRDefault="005D32A2" w:rsidP="005D32A2">
      <w:pPr>
        <w:rPr>
          <w:rFonts w:asciiTheme="majorBidi" w:hAnsiTheme="majorBidi" w:cstheme="majorBidi"/>
          <w:color w:val="000000"/>
          <w:sz w:val="24"/>
          <w:szCs w:val="24"/>
        </w:rPr>
      </w:pPr>
    </w:p>
    <w:p w:rsidR="005D32A2" w:rsidRDefault="005D32A2" w:rsidP="005D32A2">
      <w:pPr>
        <w:sectPr w:rsidR="005D32A2" w:rsidSect="00185FA6">
          <w:pgSz w:w="12240" w:h="15840"/>
          <w:pgMar w:top="1440" w:right="1440" w:bottom="1440" w:left="1440" w:header="720" w:footer="720" w:gutter="0"/>
          <w:lnNumType w:countBy="1" w:restart="continuous"/>
          <w:cols w:space="720"/>
          <w:docGrid w:linePitch="360"/>
        </w:sectPr>
      </w:pPr>
    </w:p>
    <w:p w:rsidR="005D32A2" w:rsidRPr="00886138" w:rsidRDefault="005D32A2" w:rsidP="005D32A2">
      <w:pPr>
        <w:jc w:val="both"/>
        <w:rPr>
          <w:rFonts w:asciiTheme="majorBidi" w:hAnsiTheme="majorBidi" w:cstheme="majorBidi"/>
          <w:sz w:val="2"/>
          <w:szCs w:val="2"/>
        </w:rPr>
      </w:pPr>
    </w:p>
    <w:p w:rsidR="005D32A2" w:rsidRPr="00886138" w:rsidRDefault="005D32A2" w:rsidP="005D32A2">
      <w:pPr>
        <w:spacing w:after="0" w:line="240" w:lineRule="auto"/>
        <w:rPr>
          <w:rFonts w:asciiTheme="majorBidi" w:hAnsiTheme="majorBidi" w:cstheme="majorBidi"/>
          <w:sz w:val="2"/>
          <w:szCs w:val="2"/>
        </w:rPr>
      </w:pPr>
    </w:p>
    <w:p w:rsidR="005D32A2" w:rsidRDefault="005D32A2" w:rsidP="005D32A2"/>
    <w:p w:rsidR="005D32A2" w:rsidRDefault="005D32A2" w:rsidP="005D32A2">
      <w:r>
        <w:rPr>
          <w:noProof/>
          <w:lang w:eastAsia="ko-KR"/>
        </w:rPr>
        <w:drawing>
          <wp:anchor distT="0" distB="0" distL="114300" distR="114300" simplePos="0" relativeHeight="251659264" behindDoc="0" locked="0" layoutInCell="1" allowOverlap="1" wp14:anchorId="4A2D3D4F" wp14:editId="4495CDA0">
            <wp:simplePos x="914400" y="914400"/>
            <wp:positionH relativeFrom="column">
              <wp:align>left</wp:align>
            </wp:positionH>
            <wp:positionV relativeFrom="paragraph">
              <wp:align>top</wp:align>
            </wp:positionV>
            <wp:extent cx="8630285" cy="3457575"/>
            <wp:effectExtent l="0" t="0" r="18415" b="9525"/>
            <wp:wrapSquare wrapText="bothSides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  <wp14:sizeRelH relativeFrom="margin">
              <wp14:pctWidth>0</wp14:pctWidth>
            </wp14:sizeRelH>
          </wp:anchor>
        </w:drawing>
      </w:r>
      <w:r>
        <w:br w:type="textWrapping" w:clear="all"/>
        <w:t xml:space="preserve">Figure S1. </w:t>
      </w:r>
      <w:r w:rsidRPr="00681D45">
        <w:t>Bioaccumulation factor from water and soil to shell and body of snails in different villages of Central Punjab, Pakistan.</w:t>
      </w:r>
    </w:p>
    <w:p w:rsidR="005D32A2" w:rsidRDefault="005D32A2" w:rsidP="005D32A2"/>
    <w:p w:rsidR="005D32A2" w:rsidRDefault="005D32A2" w:rsidP="005D32A2">
      <w:r>
        <w:rPr>
          <w:noProof/>
          <w:lang w:eastAsia="ko-KR"/>
        </w:rPr>
        <w:lastRenderedPageBreak/>
        <w:drawing>
          <wp:inline distT="0" distB="0" distL="0" distR="0" wp14:anchorId="41FE495E" wp14:editId="5351779C">
            <wp:extent cx="8185785" cy="2743200"/>
            <wp:effectExtent l="0" t="0" r="5715" b="0"/>
            <wp:docPr id="11" name="Chart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5D32A2" w:rsidRDefault="005D32A2" w:rsidP="005D32A2">
      <w:pPr>
        <w:tabs>
          <w:tab w:val="left" w:pos="180"/>
        </w:tabs>
        <w:jc w:val="both"/>
      </w:pPr>
      <w:r>
        <w:t xml:space="preserve">Figure S2. </w:t>
      </w:r>
      <w:r w:rsidRPr="00681D45">
        <w:t xml:space="preserve">Bioaccumulation factor in </w:t>
      </w:r>
      <w:r w:rsidRPr="00681D45">
        <w:rPr>
          <w:i/>
          <w:iCs/>
        </w:rPr>
        <w:t>Physa gyrina</w:t>
      </w:r>
      <w:r w:rsidRPr="00681D45">
        <w:t xml:space="preserve"> from soil and water to the shell and body in different villages of Central Punjab Pakistan</w:t>
      </w:r>
    </w:p>
    <w:p w:rsidR="005D32A2" w:rsidRDefault="005D32A2" w:rsidP="005D32A2">
      <w:r>
        <w:br w:type="page"/>
      </w:r>
    </w:p>
    <w:p w:rsidR="005D32A2" w:rsidRPr="00681D45" w:rsidRDefault="005D32A2" w:rsidP="005D32A2">
      <w:pPr>
        <w:tabs>
          <w:tab w:val="left" w:pos="180"/>
        </w:tabs>
        <w:jc w:val="both"/>
      </w:pPr>
    </w:p>
    <w:p w:rsidR="005D32A2" w:rsidRDefault="005D32A2" w:rsidP="005D32A2">
      <w:r>
        <w:rPr>
          <w:noProof/>
          <w:lang w:eastAsia="ko-KR"/>
        </w:rPr>
        <w:drawing>
          <wp:inline distT="0" distB="0" distL="0" distR="0" wp14:anchorId="77667B0D" wp14:editId="318BAAB1">
            <wp:extent cx="8186400" cy="2743200"/>
            <wp:effectExtent l="0" t="0" r="5715" b="0"/>
            <wp:docPr id="12" name="Chart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5D32A2" w:rsidRDefault="005D32A2" w:rsidP="005D32A2">
      <w:pPr>
        <w:tabs>
          <w:tab w:val="left" w:pos="180"/>
        </w:tabs>
        <w:jc w:val="both"/>
      </w:pPr>
    </w:p>
    <w:p w:rsidR="005D32A2" w:rsidRPr="00681D45" w:rsidRDefault="005D32A2" w:rsidP="005D32A2">
      <w:pPr>
        <w:tabs>
          <w:tab w:val="left" w:pos="180"/>
        </w:tabs>
        <w:jc w:val="both"/>
      </w:pPr>
      <w:r>
        <w:t xml:space="preserve">Figure S3. </w:t>
      </w:r>
      <w:r w:rsidRPr="00681D45">
        <w:t xml:space="preserve">Bioaccumulation factor in </w:t>
      </w:r>
      <w:r w:rsidRPr="00681D45">
        <w:rPr>
          <w:i/>
          <w:iCs/>
        </w:rPr>
        <w:t xml:space="preserve">Physa fontinalis </w:t>
      </w:r>
      <w:r w:rsidRPr="00681D45">
        <w:t>from soil and water to the shell and body in different villages of Central Punjab Pakistan</w:t>
      </w:r>
    </w:p>
    <w:p w:rsidR="005D32A2" w:rsidRDefault="005D32A2" w:rsidP="005D32A2"/>
    <w:p w:rsidR="005D32A2" w:rsidRDefault="005D32A2" w:rsidP="005D32A2"/>
    <w:p w:rsidR="005D32A2" w:rsidRDefault="005D32A2" w:rsidP="005D32A2"/>
    <w:p w:rsidR="005D32A2" w:rsidRDefault="005D32A2" w:rsidP="005D32A2"/>
    <w:p w:rsidR="005D32A2" w:rsidRDefault="005D32A2" w:rsidP="005D32A2"/>
    <w:p w:rsidR="005D32A2" w:rsidRDefault="005D32A2" w:rsidP="005D32A2"/>
    <w:p w:rsidR="005D32A2" w:rsidRDefault="005D32A2" w:rsidP="005D32A2"/>
    <w:p w:rsidR="005D32A2" w:rsidRDefault="005D32A2" w:rsidP="005D32A2"/>
    <w:p w:rsidR="005D32A2" w:rsidRDefault="005D32A2" w:rsidP="005D32A2">
      <w:r>
        <w:rPr>
          <w:noProof/>
          <w:lang w:eastAsia="ko-KR"/>
        </w:rPr>
        <w:lastRenderedPageBreak/>
        <w:drawing>
          <wp:inline distT="0" distB="0" distL="0" distR="0" wp14:anchorId="562023A3" wp14:editId="2A040E2A">
            <wp:extent cx="8030817" cy="2743200"/>
            <wp:effectExtent l="0" t="0" r="8890" b="0"/>
            <wp:docPr id="3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5D32A2" w:rsidRDefault="005D32A2" w:rsidP="005D32A2">
      <w:pPr>
        <w:tabs>
          <w:tab w:val="left" w:pos="180"/>
        </w:tabs>
        <w:jc w:val="both"/>
      </w:pPr>
      <w:r>
        <w:t xml:space="preserve">Figure S4. </w:t>
      </w:r>
      <w:r w:rsidRPr="00681D45">
        <w:t xml:space="preserve">Bioaccumulation factor in </w:t>
      </w:r>
      <w:r>
        <w:rPr>
          <w:i/>
          <w:iCs/>
        </w:rPr>
        <w:t>Physa acuta</w:t>
      </w:r>
      <w:r w:rsidRPr="00681D45">
        <w:rPr>
          <w:i/>
          <w:iCs/>
        </w:rPr>
        <w:t xml:space="preserve"> </w:t>
      </w:r>
      <w:r w:rsidRPr="00681D45">
        <w:t>from soil and water to the shell and body in different vill</w:t>
      </w:r>
      <w:r>
        <w:t>ages of Central Punjab Pakistan</w:t>
      </w:r>
    </w:p>
    <w:p w:rsidR="00F8328E" w:rsidRDefault="005D32A2"/>
    <w:sectPr w:rsidR="00F8328E" w:rsidSect="006D08CF">
      <w:pgSz w:w="15840" w:h="12240" w:orient="landscape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51B"/>
    <w:rsid w:val="00242DB0"/>
    <w:rsid w:val="005D32A2"/>
    <w:rsid w:val="009A1B95"/>
    <w:rsid w:val="009F3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A6F0823-EA3C-4582-BFA8-380F5BD0B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32A2"/>
    <w:rPr>
      <w:rFonts w:eastAsiaTheme="minorHAns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D32A2"/>
    <w:pPr>
      <w:ind w:left="720"/>
      <w:contextualSpacing/>
    </w:pPr>
  </w:style>
  <w:style w:type="table" w:styleId="TableGrid">
    <w:name w:val="Table Grid"/>
    <w:basedOn w:val="TableNormal"/>
    <w:uiPriority w:val="39"/>
    <w:rsid w:val="005D32A2"/>
    <w:pPr>
      <w:spacing w:after="0" w:line="240" w:lineRule="auto"/>
    </w:pPr>
    <w:rPr>
      <w:rFonts w:eastAsiaTheme="minorHAnsi"/>
      <w:lang w:val="en-GB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neNumber">
    <w:name w:val="line number"/>
    <w:basedOn w:val="DefaultParagraphFont"/>
    <w:uiPriority w:val="99"/>
    <w:semiHidden/>
    <w:unhideWhenUsed/>
    <w:rsid w:val="005D32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chart" Target="charts/chart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5" Type="http://schemas.openxmlformats.org/officeDocument/2006/relationships/chart" Target="charts/chart2.xml"/><Relationship Id="rId4" Type="http://schemas.openxmlformats.org/officeDocument/2006/relationships/chart" Target="charts/chart1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D:\from%20Laptop\E%20folder\University%20Issues\Abstracts%20conference\papers\Safia&amp;%20Kiran\Tables%20and%20%20Stat\Chromium\Bioaccumulation%20Factor\Cshell%20.C%20snail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D:\from%20Laptop\E%20folder\University%20Issues\Abstracts%20conference\papers\Safia&amp;%20Kiran\Tables%20and%20%20Stat\Chromium\Bioaccumulation%20Factor\Cshell%20.C%20snail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D:\from%20Laptop\E%20folder\University%20Issues\Abstracts%20conference\papers\Safia&amp;%20Kiran\Tables%20and%20%20Stat\Chromium\Bioaccumulation%20Factor\Cshell%20.C%20snail.xlsx" TargetMode="Externa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D:\from%20Laptop\E%20folder\University%20Issues\Abstracts%20conference\papers\Safia&amp;%20Kiran\Tables%20and%20%20Stat\Chromium\Bioaccumulation%20Factor\ANOVA%20&amp;%20Bioaccumulation%20Factor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Sheet6!$B$1</c:f>
              <c:strCache>
                <c:ptCount val="1"/>
                <c:pt idx="0">
                  <c:v>soil to shell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Sheet6!$A$2:$A$33</c:f>
              <c:strCache>
                <c:ptCount val="32"/>
                <c:pt idx="0">
                  <c:v>16 JB</c:v>
                </c:pt>
                <c:pt idx="1">
                  <c:v>118 JB</c:v>
                </c:pt>
                <c:pt idx="2">
                  <c:v>125 RB</c:v>
                </c:pt>
                <c:pt idx="3">
                  <c:v>143 RB</c:v>
                </c:pt>
                <c:pt idx="4">
                  <c:v>198 RB</c:v>
                </c:pt>
                <c:pt idx="5">
                  <c:v>203 RB</c:v>
                </c:pt>
                <c:pt idx="6">
                  <c:v>217 RB</c:v>
                </c:pt>
                <c:pt idx="7">
                  <c:v>23 GB</c:v>
                </c:pt>
                <c:pt idx="8">
                  <c:v>26 GB</c:v>
                </c:pt>
                <c:pt idx="9">
                  <c:v>32 GB</c:v>
                </c:pt>
                <c:pt idx="10">
                  <c:v>63 GB</c:v>
                </c:pt>
                <c:pt idx="11">
                  <c:v>68 GB</c:v>
                </c:pt>
                <c:pt idx="12">
                  <c:v>71 GB</c:v>
                </c:pt>
                <c:pt idx="13">
                  <c:v>86 GB</c:v>
                </c:pt>
                <c:pt idx="14">
                  <c:v>137 GB</c:v>
                </c:pt>
                <c:pt idx="15">
                  <c:v>408 GB</c:v>
                </c:pt>
                <c:pt idx="16">
                  <c:v>106 RB</c:v>
                </c:pt>
                <c:pt idx="17">
                  <c:v>121 RB</c:v>
                </c:pt>
                <c:pt idx="18">
                  <c:v>128 RB</c:v>
                </c:pt>
                <c:pt idx="19">
                  <c:v>148 RB</c:v>
                </c:pt>
                <c:pt idx="20">
                  <c:v>189 RB</c:v>
                </c:pt>
                <c:pt idx="21">
                  <c:v>217 RB</c:v>
                </c:pt>
                <c:pt idx="22">
                  <c:v>32 GB</c:v>
                </c:pt>
                <c:pt idx="23">
                  <c:v>132 GB</c:v>
                </c:pt>
                <c:pt idx="24">
                  <c:v>397 GB</c:v>
                </c:pt>
                <c:pt idx="25">
                  <c:v>411 GB</c:v>
                </c:pt>
                <c:pt idx="26">
                  <c:v>528 GB</c:v>
                </c:pt>
                <c:pt idx="27">
                  <c:v>619 GB</c:v>
                </c:pt>
                <c:pt idx="28">
                  <c:v>645 GB</c:v>
                </c:pt>
                <c:pt idx="29">
                  <c:v>649 GB</c:v>
                </c:pt>
                <c:pt idx="30">
                  <c:v>32 GB</c:v>
                </c:pt>
                <c:pt idx="31">
                  <c:v>68 GB</c:v>
                </c:pt>
              </c:strCache>
            </c:strRef>
          </c:cat>
          <c:val>
            <c:numRef>
              <c:f>Sheet6!$B$2:$B$33</c:f>
              <c:numCache>
                <c:formatCode>0</c:formatCode>
                <c:ptCount val="32"/>
                <c:pt idx="0">
                  <c:v>1</c:v>
                </c:pt>
                <c:pt idx="1">
                  <c:v>0.1817210048102619</c:v>
                </c:pt>
                <c:pt idx="2">
                  <c:v>1.3792569659442724</c:v>
                </c:pt>
                <c:pt idx="3">
                  <c:v>1.8059701492537312</c:v>
                </c:pt>
                <c:pt idx="4">
                  <c:v>1.1265454545454545</c:v>
                </c:pt>
                <c:pt idx="5">
                  <c:v>0.79751745539177665</c:v>
                </c:pt>
                <c:pt idx="6">
                  <c:v>3.5905292479108635</c:v>
                </c:pt>
                <c:pt idx="7">
                  <c:v>1.7164179104477613</c:v>
                </c:pt>
                <c:pt idx="8">
                  <c:v>1.5540540540540539</c:v>
                </c:pt>
                <c:pt idx="9">
                  <c:v>1.9552238805970148</c:v>
                </c:pt>
                <c:pt idx="10">
                  <c:v>0.18421052631578949</c:v>
                </c:pt>
                <c:pt idx="11">
                  <c:v>9.9999999999999982</c:v>
                </c:pt>
                <c:pt idx="12">
                  <c:v>1.198429693076374</c:v>
                </c:pt>
                <c:pt idx="13">
                  <c:v>0.94139744552967686</c:v>
                </c:pt>
                <c:pt idx="14">
                  <c:v>1.0364623739332817</c:v>
                </c:pt>
                <c:pt idx="15">
                  <c:v>0.87654320987654333</c:v>
                </c:pt>
                <c:pt idx="16">
                  <c:v>1.215686274509804</c:v>
                </c:pt>
                <c:pt idx="17">
                  <c:v>1</c:v>
                </c:pt>
                <c:pt idx="18">
                  <c:v>1.7555178268251275</c:v>
                </c:pt>
                <c:pt idx="19">
                  <c:v>0.93838028169014098</c:v>
                </c:pt>
                <c:pt idx="20">
                  <c:v>4.6238805970149253</c:v>
                </c:pt>
                <c:pt idx="21">
                  <c:v>0.76044568245125355</c:v>
                </c:pt>
                <c:pt idx="22">
                  <c:v>2.6716417910447761</c:v>
                </c:pt>
                <c:pt idx="23">
                  <c:v>1.0226586102719033</c:v>
                </c:pt>
                <c:pt idx="24">
                  <c:v>2.0297029702970293</c:v>
                </c:pt>
                <c:pt idx="25">
                  <c:v>0.47227926078028748</c:v>
                </c:pt>
                <c:pt idx="26">
                  <c:v>3.0172413793103453E-2</c:v>
                </c:pt>
                <c:pt idx="27">
                  <c:v>1.0416994492525571</c:v>
                </c:pt>
                <c:pt idx="28">
                  <c:v>0.90886775084381721</c:v>
                </c:pt>
                <c:pt idx="29">
                  <c:v>9.4183864915572235E-2</c:v>
                </c:pt>
                <c:pt idx="30">
                  <c:v>2.1194029850746268</c:v>
                </c:pt>
                <c:pt idx="31">
                  <c:v>1.9117647058823528</c:v>
                </c:pt>
              </c:numCache>
            </c:numRef>
          </c:val>
        </c:ser>
        <c:ser>
          <c:idx val="1"/>
          <c:order val="1"/>
          <c:tx>
            <c:strRef>
              <c:f>Sheet6!$C$1</c:f>
              <c:strCache>
                <c:ptCount val="1"/>
                <c:pt idx="0">
                  <c:v>soil to body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Sheet6!$A$2:$A$33</c:f>
              <c:strCache>
                <c:ptCount val="32"/>
                <c:pt idx="0">
                  <c:v>16 JB</c:v>
                </c:pt>
                <c:pt idx="1">
                  <c:v>118 JB</c:v>
                </c:pt>
                <c:pt idx="2">
                  <c:v>125 RB</c:v>
                </c:pt>
                <c:pt idx="3">
                  <c:v>143 RB</c:v>
                </c:pt>
                <c:pt idx="4">
                  <c:v>198 RB</c:v>
                </c:pt>
                <c:pt idx="5">
                  <c:v>203 RB</c:v>
                </c:pt>
                <c:pt idx="6">
                  <c:v>217 RB</c:v>
                </c:pt>
                <c:pt idx="7">
                  <c:v>23 GB</c:v>
                </c:pt>
                <c:pt idx="8">
                  <c:v>26 GB</c:v>
                </c:pt>
                <c:pt idx="9">
                  <c:v>32 GB</c:v>
                </c:pt>
                <c:pt idx="10">
                  <c:v>63 GB</c:v>
                </c:pt>
                <c:pt idx="11">
                  <c:v>68 GB</c:v>
                </c:pt>
                <c:pt idx="12">
                  <c:v>71 GB</c:v>
                </c:pt>
                <c:pt idx="13">
                  <c:v>86 GB</c:v>
                </c:pt>
                <c:pt idx="14">
                  <c:v>137 GB</c:v>
                </c:pt>
                <c:pt idx="15">
                  <c:v>408 GB</c:v>
                </c:pt>
                <c:pt idx="16">
                  <c:v>106 RB</c:v>
                </c:pt>
                <c:pt idx="17">
                  <c:v>121 RB</c:v>
                </c:pt>
                <c:pt idx="18">
                  <c:v>128 RB</c:v>
                </c:pt>
                <c:pt idx="19">
                  <c:v>148 RB</c:v>
                </c:pt>
                <c:pt idx="20">
                  <c:v>189 RB</c:v>
                </c:pt>
                <c:pt idx="21">
                  <c:v>217 RB</c:v>
                </c:pt>
                <c:pt idx="22">
                  <c:v>32 GB</c:v>
                </c:pt>
                <c:pt idx="23">
                  <c:v>132 GB</c:v>
                </c:pt>
                <c:pt idx="24">
                  <c:v>397 GB</c:v>
                </c:pt>
                <c:pt idx="25">
                  <c:v>411 GB</c:v>
                </c:pt>
                <c:pt idx="26">
                  <c:v>528 GB</c:v>
                </c:pt>
                <c:pt idx="27">
                  <c:v>619 GB</c:v>
                </c:pt>
                <c:pt idx="28">
                  <c:v>645 GB</c:v>
                </c:pt>
                <c:pt idx="29">
                  <c:v>649 GB</c:v>
                </c:pt>
                <c:pt idx="30">
                  <c:v>32 GB</c:v>
                </c:pt>
                <c:pt idx="31">
                  <c:v>68 GB</c:v>
                </c:pt>
              </c:strCache>
            </c:strRef>
          </c:cat>
          <c:val>
            <c:numRef>
              <c:f>Sheet6!$C$2:$C$33</c:f>
              <c:numCache>
                <c:formatCode>0</c:formatCode>
                <c:ptCount val="32"/>
                <c:pt idx="0">
                  <c:v>1.7500000000000002</c:v>
                </c:pt>
                <c:pt idx="1">
                  <c:v>0.14591127739176912</c:v>
                </c:pt>
                <c:pt idx="2">
                  <c:v>1.9473684210526316</c:v>
                </c:pt>
                <c:pt idx="3">
                  <c:v>1.4029850746268657</c:v>
                </c:pt>
                <c:pt idx="4">
                  <c:v>0.22981818181818181</c:v>
                </c:pt>
                <c:pt idx="5">
                  <c:v>0.29092319627618313</c:v>
                </c:pt>
                <c:pt idx="6">
                  <c:v>2.5013927576601671</c:v>
                </c:pt>
                <c:pt idx="7">
                  <c:v>2.8358208955223878</c:v>
                </c:pt>
                <c:pt idx="8">
                  <c:v>1</c:v>
                </c:pt>
                <c:pt idx="9">
                  <c:v>2.1194029850746268</c:v>
                </c:pt>
                <c:pt idx="10">
                  <c:v>4.3157894736842106</c:v>
                </c:pt>
                <c:pt idx="11">
                  <c:v>7.6176470588235281</c:v>
                </c:pt>
                <c:pt idx="12">
                  <c:v>1.7965738758029977</c:v>
                </c:pt>
                <c:pt idx="13">
                  <c:v>0.92336589030803917</c:v>
                </c:pt>
                <c:pt idx="14">
                  <c:v>0.97207137315748637</c:v>
                </c:pt>
                <c:pt idx="15">
                  <c:v>0.67019400352733693</c:v>
                </c:pt>
                <c:pt idx="16">
                  <c:v>1.9754901960784317</c:v>
                </c:pt>
                <c:pt idx="17">
                  <c:v>1.1201728328382392</c:v>
                </c:pt>
                <c:pt idx="18">
                  <c:v>4.2733446519524616</c:v>
                </c:pt>
                <c:pt idx="19">
                  <c:v>0.58626760563380287</c:v>
                </c:pt>
                <c:pt idx="20">
                  <c:v>5.2716417910447761</c:v>
                </c:pt>
                <c:pt idx="21">
                  <c:v>3.3426183844011144E-2</c:v>
                </c:pt>
                <c:pt idx="22">
                  <c:v>2.5970149253731338</c:v>
                </c:pt>
                <c:pt idx="23">
                  <c:v>0.99093655589123864</c:v>
                </c:pt>
                <c:pt idx="24">
                  <c:v>2.613861386138614</c:v>
                </c:pt>
                <c:pt idx="25">
                  <c:v>0.1642710472279261</c:v>
                </c:pt>
                <c:pt idx="26">
                  <c:v>0.45689655172413801</c:v>
                </c:pt>
                <c:pt idx="27">
                  <c:v>0.99055861526357203</c:v>
                </c:pt>
                <c:pt idx="28">
                  <c:v>0.68119054924823574</c:v>
                </c:pt>
                <c:pt idx="29">
                  <c:v>0.7219512195121951</c:v>
                </c:pt>
                <c:pt idx="30">
                  <c:v>5.8955223880597014</c:v>
                </c:pt>
                <c:pt idx="31">
                  <c:v>0.85294117647058809</c:v>
                </c:pt>
              </c:numCache>
            </c:numRef>
          </c:val>
        </c:ser>
        <c:ser>
          <c:idx val="2"/>
          <c:order val="2"/>
          <c:tx>
            <c:strRef>
              <c:f>Sheet6!$D$1</c:f>
              <c:strCache>
                <c:ptCount val="1"/>
                <c:pt idx="0">
                  <c:v>water to shell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Sheet6!$A$2:$A$33</c:f>
              <c:strCache>
                <c:ptCount val="32"/>
                <c:pt idx="0">
                  <c:v>16 JB</c:v>
                </c:pt>
                <c:pt idx="1">
                  <c:v>118 JB</c:v>
                </c:pt>
                <c:pt idx="2">
                  <c:v>125 RB</c:v>
                </c:pt>
                <c:pt idx="3">
                  <c:v>143 RB</c:v>
                </c:pt>
                <c:pt idx="4">
                  <c:v>198 RB</c:v>
                </c:pt>
                <c:pt idx="5">
                  <c:v>203 RB</c:v>
                </c:pt>
                <c:pt idx="6">
                  <c:v>217 RB</c:v>
                </c:pt>
                <c:pt idx="7">
                  <c:v>23 GB</c:v>
                </c:pt>
                <c:pt idx="8">
                  <c:v>26 GB</c:v>
                </c:pt>
                <c:pt idx="9">
                  <c:v>32 GB</c:v>
                </c:pt>
                <c:pt idx="10">
                  <c:v>63 GB</c:v>
                </c:pt>
                <c:pt idx="11">
                  <c:v>68 GB</c:v>
                </c:pt>
                <c:pt idx="12">
                  <c:v>71 GB</c:v>
                </c:pt>
                <c:pt idx="13">
                  <c:v>86 GB</c:v>
                </c:pt>
                <c:pt idx="14">
                  <c:v>137 GB</c:v>
                </c:pt>
                <c:pt idx="15">
                  <c:v>408 GB</c:v>
                </c:pt>
                <c:pt idx="16">
                  <c:v>106 RB</c:v>
                </c:pt>
                <c:pt idx="17">
                  <c:v>121 RB</c:v>
                </c:pt>
                <c:pt idx="18">
                  <c:v>128 RB</c:v>
                </c:pt>
                <c:pt idx="19">
                  <c:v>148 RB</c:v>
                </c:pt>
                <c:pt idx="20">
                  <c:v>189 RB</c:v>
                </c:pt>
                <c:pt idx="21">
                  <c:v>217 RB</c:v>
                </c:pt>
                <c:pt idx="22">
                  <c:v>32 GB</c:v>
                </c:pt>
                <c:pt idx="23">
                  <c:v>132 GB</c:v>
                </c:pt>
                <c:pt idx="24">
                  <c:v>397 GB</c:v>
                </c:pt>
                <c:pt idx="25">
                  <c:v>411 GB</c:v>
                </c:pt>
                <c:pt idx="26">
                  <c:v>528 GB</c:v>
                </c:pt>
                <c:pt idx="27">
                  <c:v>619 GB</c:v>
                </c:pt>
                <c:pt idx="28">
                  <c:v>645 GB</c:v>
                </c:pt>
                <c:pt idx="29">
                  <c:v>649 GB</c:v>
                </c:pt>
                <c:pt idx="30">
                  <c:v>32 GB</c:v>
                </c:pt>
                <c:pt idx="31">
                  <c:v>68 GB</c:v>
                </c:pt>
              </c:strCache>
            </c:strRef>
          </c:cat>
          <c:val>
            <c:numRef>
              <c:f>Sheet6!$D$2:$D$33</c:f>
              <c:numCache>
                <c:formatCode>0</c:formatCode>
                <c:ptCount val="32"/>
                <c:pt idx="0">
                  <c:v>0.18795180722891566</c:v>
                </c:pt>
                <c:pt idx="1">
                  <c:v>0.58119658119658124</c:v>
                </c:pt>
                <c:pt idx="2">
                  <c:v>5.94</c:v>
                </c:pt>
                <c:pt idx="3">
                  <c:v>1.5022573363431151</c:v>
                </c:pt>
                <c:pt idx="4">
                  <c:v>1.2441767068273091</c:v>
                </c:pt>
                <c:pt idx="5">
                  <c:v>1.1447661469933186</c:v>
                </c:pt>
                <c:pt idx="6">
                  <c:v>4.0791139240506329</c:v>
                </c:pt>
                <c:pt idx="7">
                  <c:v>1.2994350282485876</c:v>
                </c:pt>
                <c:pt idx="8">
                  <c:v>0.66473988439306353</c:v>
                </c:pt>
                <c:pt idx="9">
                  <c:v>0.82911392405063289</c:v>
                </c:pt>
                <c:pt idx="10">
                  <c:v>0.35000000000000003</c:v>
                </c:pt>
                <c:pt idx="11">
                  <c:v>4.096385542168675</c:v>
                </c:pt>
                <c:pt idx="12">
                  <c:v>1.2087832973362131</c:v>
                </c:pt>
                <c:pt idx="13">
                  <c:v>0.89054726368159198</c:v>
                </c:pt>
                <c:pt idx="14">
                  <c:v>0.99109792284866471</c:v>
                </c:pt>
                <c:pt idx="15">
                  <c:v>1.2301980198019802</c:v>
                </c:pt>
                <c:pt idx="16">
                  <c:v>2.1016949152542375</c:v>
                </c:pt>
                <c:pt idx="17">
                  <c:v>0.8330708661417322</c:v>
                </c:pt>
                <c:pt idx="18">
                  <c:v>0.38799249530956847</c:v>
                </c:pt>
                <c:pt idx="19">
                  <c:v>1.1197478991596639</c:v>
                </c:pt>
                <c:pt idx="20">
                  <c:v>1.3892376681614349</c:v>
                </c:pt>
                <c:pt idx="21">
                  <c:v>0.86392405063291144</c:v>
                </c:pt>
                <c:pt idx="22">
                  <c:v>1.1329113924050633</c:v>
                </c:pt>
                <c:pt idx="23">
                  <c:v>1.0553390491036634</c:v>
                </c:pt>
                <c:pt idx="24">
                  <c:v>3.253968253968254</c:v>
                </c:pt>
                <c:pt idx="25">
                  <c:v>0.5582524271844661</c:v>
                </c:pt>
                <c:pt idx="26">
                  <c:v>3.9325842696629219E-2</c:v>
                </c:pt>
                <c:pt idx="27">
                  <c:v>1.0416994492525571</c:v>
                </c:pt>
                <c:pt idx="28">
                  <c:v>0.90886775084381721</c:v>
                </c:pt>
                <c:pt idx="29">
                  <c:v>1.2009569377990432</c:v>
                </c:pt>
                <c:pt idx="30">
                  <c:v>0.89873417721518978</c:v>
                </c:pt>
                <c:pt idx="31">
                  <c:v>0.78313253012048201</c:v>
                </c:pt>
              </c:numCache>
            </c:numRef>
          </c:val>
        </c:ser>
        <c:ser>
          <c:idx val="3"/>
          <c:order val="3"/>
          <c:tx>
            <c:strRef>
              <c:f>Sheet6!$E$1</c:f>
              <c:strCache>
                <c:ptCount val="1"/>
                <c:pt idx="0">
                  <c:v>water to body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Sheet6!$A$2:$A$33</c:f>
              <c:strCache>
                <c:ptCount val="32"/>
                <c:pt idx="0">
                  <c:v>16 JB</c:v>
                </c:pt>
                <c:pt idx="1">
                  <c:v>118 JB</c:v>
                </c:pt>
                <c:pt idx="2">
                  <c:v>125 RB</c:v>
                </c:pt>
                <c:pt idx="3">
                  <c:v>143 RB</c:v>
                </c:pt>
                <c:pt idx="4">
                  <c:v>198 RB</c:v>
                </c:pt>
                <c:pt idx="5">
                  <c:v>203 RB</c:v>
                </c:pt>
                <c:pt idx="6">
                  <c:v>217 RB</c:v>
                </c:pt>
                <c:pt idx="7">
                  <c:v>23 GB</c:v>
                </c:pt>
                <c:pt idx="8">
                  <c:v>26 GB</c:v>
                </c:pt>
                <c:pt idx="9">
                  <c:v>32 GB</c:v>
                </c:pt>
                <c:pt idx="10">
                  <c:v>63 GB</c:v>
                </c:pt>
                <c:pt idx="11">
                  <c:v>68 GB</c:v>
                </c:pt>
                <c:pt idx="12">
                  <c:v>71 GB</c:v>
                </c:pt>
                <c:pt idx="13">
                  <c:v>86 GB</c:v>
                </c:pt>
                <c:pt idx="14">
                  <c:v>137 GB</c:v>
                </c:pt>
                <c:pt idx="15">
                  <c:v>408 GB</c:v>
                </c:pt>
                <c:pt idx="16">
                  <c:v>106 RB</c:v>
                </c:pt>
                <c:pt idx="17">
                  <c:v>121 RB</c:v>
                </c:pt>
                <c:pt idx="18">
                  <c:v>128 RB</c:v>
                </c:pt>
                <c:pt idx="19">
                  <c:v>148 RB</c:v>
                </c:pt>
                <c:pt idx="20">
                  <c:v>189 RB</c:v>
                </c:pt>
                <c:pt idx="21">
                  <c:v>217 RB</c:v>
                </c:pt>
                <c:pt idx="22">
                  <c:v>32 GB</c:v>
                </c:pt>
                <c:pt idx="23">
                  <c:v>132 GB</c:v>
                </c:pt>
                <c:pt idx="24">
                  <c:v>397 GB</c:v>
                </c:pt>
                <c:pt idx="25">
                  <c:v>411 GB</c:v>
                </c:pt>
                <c:pt idx="26">
                  <c:v>528 GB</c:v>
                </c:pt>
                <c:pt idx="27">
                  <c:v>619 GB</c:v>
                </c:pt>
                <c:pt idx="28">
                  <c:v>645 GB</c:v>
                </c:pt>
                <c:pt idx="29">
                  <c:v>649 GB</c:v>
                </c:pt>
                <c:pt idx="30">
                  <c:v>32 GB</c:v>
                </c:pt>
                <c:pt idx="31">
                  <c:v>68 GB</c:v>
                </c:pt>
              </c:strCache>
            </c:strRef>
          </c:cat>
          <c:val>
            <c:numRef>
              <c:f>Sheet6!$E$2:$E$33</c:f>
              <c:numCache>
                <c:formatCode>0</c:formatCode>
                <c:ptCount val="32"/>
                <c:pt idx="0">
                  <c:v>0.32891566265060246</c:v>
                </c:pt>
                <c:pt idx="1">
                  <c:v>0.46666666666666673</c:v>
                </c:pt>
                <c:pt idx="2">
                  <c:v>8.3866666666666667</c:v>
                </c:pt>
                <c:pt idx="3">
                  <c:v>1.1670428893905191</c:v>
                </c:pt>
                <c:pt idx="4">
                  <c:v>0.25381526104417668</c:v>
                </c:pt>
                <c:pt idx="5">
                  <c:v>0.41759465478841867</c:v>
                </c:pt>
                <c:pt idx="6">
                  <c:v>2.8417721518987342</c:v>
                </c:pt>
                <c:pt idx="7">
                  <c:v>2.1468926553672318</c:v>
                </c:pt>
                <c:pt idx="8">
                  <c:v>0.4277456647398844</c:v>
                </c:pt>
                <c:pt idx="9">
                  <c:v>0.89873417721518978</c:v>
                </c:pt>
                <c:pt idx="10">
                  <c:v>8.1999999999999993</c:v>
                </c:pt>
                <c:pt idx="11">
                  <c:v>3.1204819277108435</c:v>
                </c:pt>
                <c:pt idx="12">
                  <c:v>1.8120950323974081</c:v>
                </c:pt>
                <c:pt idx="13">
                  <c:v>0.87348969438521684</c:v>
                </c:pt>
                <c:pt idx="14">
                  <c:v>0.9295252225519286</c:v>
                </c:pt>
                <c:pt idx="15">
                  <c:v>0.94059405940594054</c:v>
                </c:pt>
                <c:pt idx="16">
                  <c:v>3.4152542372881358</c:v>
                </c:pt>
                <c:pt idx="17">
                  <c:v>0.93318335208098979</c:v>
                </c:pt>
                <c:pt idx="18">
                  <c:v>0.94446529080675412</c:v>
                </c:pt>
                <c:pt idx="19">
                  <c:v>0.69957983193277318</c:v>
                </c:pt>
                <c:pt idx="20">
                  <c:v>1.5838565022421525</c:v>
                </c:pt>
                <c:pt idx="21">
                  <c:v>3.7974683544303799E-2</c:v>
                </c:pt>
                <c:pt idx="22">
                  <c:v>1.10126582278481</c:v>
                </c:pt>
                <c:pt idx="23">
                  <c:v>1.0226032735775528</c:v>
                </c:pt>
                <c:pt idx="24">
                  <c:v>4.1904761904761907</c:v>
                </c:pt>
                <c:pt idx="25">
                  <c:v>0.19417475728155342</c:v>
                </c:pt>
                <c:pt idx="26">
                  <c:v>0.5955056179775281</c:v>
                </c:pt>
                <c:pt idx="27">
                  <c:v>0.99055861526357203</c:v>
                </c:pt>
                <c:pt idx="28">
                  <c:v>0.68119054924823574</c:v>
                </c:pt>
                <c:pt idx="29">
                  <c:v>9.2057416267942589</c:v>
                </c:pt>
                <c:pt idx="30">
                  <c:v>2.5</c:v>
                </c:pt>
                <c:pt idx="31">
                  <c:v>0.3493975903614458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-500248032"/>
        <c:axId val="-601190304"/>
      </c:barChart>
      <c:catAx>
        <c:axId val="-50024803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601190304"/>
        <c:crosses val="autoZero"/>
        <c:auto val="1"/>
        <c:lblAlgn val="ctr"/>
        <c:lblOffset val="100"/>
        <c:noMultiLvlLbl val="0"/>
      </c:catAx>
      <c:valAx>
        <c:axId val="-60119030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5002480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'GB gyrina'!$C$1</c:f>
              <c:strCache>
                <c:ptCount val="1"/>
                <c:pt idx="0">
                  <c:v>Soil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'GB gyrina'!$B$2:$B$3</c:f>
              <c:strCache>
                <c:ptCount val="2"/>
                <c:pt idx="0">
                  <c:v>32 GB</c:v>
                </c:pt>
                <c:pt idx="1">
                  <c:v>68 GB</c:v>
                </c:pt>
              </c:strCache>
            </c:strRef>
          </c:cat>
          <c:val>
            <c:numRef>
              <c:f>'GB gyrina'!$C$2:$C$3</c:f>
              <c:numCache>
                <c:formatCode>General</c:formatCode>
                <c:ptCount val="2"/>
                <c:pt idx="0">
                  <c:v>0.13400000000000001</c:v>
                </c:pt>
                <c:pt idx="1">
                  <c:v>0.34</c:v>
                </c:pt>
              </c:numCache>
            </c:numRef>
          </c:val>
        </c:ser>
        <c:ser>
          <c:idx val="1"/>
          <c:order val="1"/>
          <c:tx>
            <c:strRef>
              <c:f>'GB gyrina'!$D$1</c:f>
              <c:strCache>
                <c:ptCount val="1"/>
                <c:pt idx="0">
                  <c:v>Water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'GB gyrina'!$B$2:$B$3</c:f>
              <c:strCache>
                <c:ptCount val="2"/>
                <c:pt idx="0">
                  <c:v>32 GB</c:v>
                </c:pt>
                <c:pt idx="1">
                  <c:v>68 GB</c:v>
                </c:pt>
              </c:strCache>
            </c:strRef>
          </c:cat>
          <c:val>
            <c:numRef>
              <c:f>'GB gyrina'!$D$2:$D$3</c:f>
              <c:numCache>
                <c:formatCode>General</c:formatCode>
                <c:ptCount val="2"/>
                <c:pt idx="0">
                  <c:v>0.316</c:v>
                </c:pt>
                <c:pt idx="1">
                  <c:v>0.83</c:v>
                </c:pt>
              </c:numCache>
            </c:numRef>
          </c:val>
        </c:ser>
        <c:ser>
          <c:idx val="2"/>
          <c:order val="2"/>
          <c:tx>
            <c:strRef>
              <c:f>'GB gyrina'!$J$1</c:f>
              <c:strCache>
                <c:ptCount val="1"/>
                <c:pt idx="0">
                  <c:v>BF snail shell.soil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'GB gyrina'!$B$2:$B$3</c:f>
              <c:strCache>
                <c:ptCount val="2"/>
                <c:pt idx="0">
                  <c:v>32 GB</c:v>
                </c:pt>
                <c:pt idx="1">
                  <c:v>68 GB</c:v>
                </c:pt>
              </c:strCache>
            </c:strRef>
          </c:cat>
          <c:val>
            <c:numRef>
              <c:f>'GB gyrina'!$J$2:$J$3</c:f>
              <c:numCache>
                <c:formatCode>General</c:formatCode>
                <c:ptCount val="2"/>
                <c:pt idx="0">
                  <c:v>2.1194029850746268</c:v>
                </c:pt>
                <c:pt idx="1">
                  <c:v>1.9117647058823528</c:v>
                </c:pt>
              </c:numCache>
            </c:numRef>
          </c:val>
        </c:ser>
        <c:ser>
          <c:idx val="3"/>
          <c:order val="3"/>
          <c:tx>
            <c:strRef>
              <c:f>'GB gyrina'!$K$1</c:f>
              <c:strCache>
                <c:ptCount val="1"/>
                <c:pt idx="0">
                  <c:v>BF snail body.soil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'GB gyrina'!$B$2:$B$3</c:f>
              <c:strCache>
                <c:ptCount val="2"/>
                <c:pt idx="0">
                  <c:v>32 GB</c:v>
                </c:pt>
                <c:pt idx="1">
                  <c:v>68 GB</c:v>
                </c:pt>
              </c:strCache>
            </c:strRef>
          </c:cat>
          <c:val>
            <c:numRef>
              <c:f>'GB gyrina'!$K$2:$K$3</c:f>
              <c:numCache>
                <c:formatCode>General</c:formatCode>
                <c:ptCount val="2"/>
                <c:pt idx="0">
                  <c:v>5.8955223880597014</c:v>
                </c:pt>
                <c:pt idx="1">
                  <c:v>0.85294117647058809</c:v>
                </c:pt>
              </c:numCache>
            </c:numRef>
          </c:val>
        </c:ser>
        <c:ser>
          <c:idx val="4"/>
          <c:order val="4"/>
          <c:tx>
            <c:strRef>
              <c:f>'GB gyrina'!$L$1</c:f>
              <c:strCache>
                <c:ptCount val="1"/>
                <c:pt idx="0">
                  <c:v>BF snail shell.water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strRef>
              <c:f>'GB gyrina'!$B$2:$B$3</c:f>
              <c:strCache>
                <c:ptCount val="2"/>
                <c:pt idx="0">
                  <c:v>32 GB</c:v>
                </c:pt>
                <c:pt idx="1">
                  <c:v>68 GB</c:v>
                </c:pt>
              </c:strCache>
            </c:strRef>
          </c:cat>
          <c:val>
            <c:numRef>
              <c:f>'GB gyrina'!$L$2:$L$3</c:f>
              <c:numCache>
                <c:formatCode>General</c:formatCode>
                <c:ptCount val="2"/>
                <c:pt idx="0">
                  <c:v>0.89873417721518978</c:v>
                </c:pt>
                <c:pt idx="1">
                  <c:v>0.78313253012048201</c:v>
                </c:pt>
              </c:numCache>
            </c:numRef>
          </c:val>
        </c:ser>
        <c:ser>
          <c:idx val="5"/>
          <c:order val="5"/>
          <c:tx>
            <c:strRef>
              <c:f>'GB gyrina'!$M$1</c:f>
              <c:strCache>
                <c:ptCount val="1"/>
                <c:pt idx="0">
                  <c:v>BF snail body. Water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cat>
            <c:strRef>
              <c:f>'GB gyrina'!$B$2:$B$3</c:f>
              <c:strCache>
                <c:ptCount val="2"/>
                <c:pt idx="0">
                  <c:v>32 GB</c:v>
                </c:pt>
                <c:pt idx="1">
                  <c:v>68 GB</c:v>
                </c:pt>
              </c:strCache>
            </c:strRef>
          </c:cat>
          <c:val>
            <c:numRef>
              <c:f>'GB gyrina'!$M$2:$M$3</c:f>
              <c:numCache>
                <c:formatCode>General</c:formatCode>
                <c:ptCount val="2"/>
                <c:pt idx="0">
                  <c:v>2.5</c:v>
                </c:pt>
                <c:pt idx="1">
                  <c:v>0.3493975903614458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-443962096"/>
        <c:axId val="-443955568"/>
      </c:barChart>
      <c:catAx>
        <c:axId val="-4439620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443955568"/>
        <c:crosses val="autoZero"/>
        <c:auto val="1"/>
        <c:lblAlgn val="ctr"/>
        <c:lblOffset val="100"/>
        <c:noMultiLvlLbl val="0"/>
      </c:catAx>
      <c:valAx>
        <c:axId val="-4439555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44396209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'all font.'!$C$1</c:f>
              <c:strCache>
                <c:ptCount val="1"/>
                <c:pt idx="0">
                  <c:v>Soil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'all font.'!$B$2:$B$15</c:f>
              <c:strCache>
                <c:ptCount val="14"/>
                <c:pt idx="0">
                  <c:v>32 GB</c:v>
                </c:pt>
                <c:pt idx="1">
                  <c:v>132 GB</c:v>
                </c:pt>
                <c:pt idx="2">
                  <c:v>397 GB</c:v>
                </c:pt>
                <c:pt idx="3">
                  <c:v>411 GB</c:v>
                </c:pt>
                <c:pt idx="4">
                  <c:v>528 GB</c:v>
                </c:pt>
                <c:pt idx="5">
                  <c:v>619 GB</c:v>
                </c:pt>
                <c:pt idx="6">
                  <c:v>645 GB</c:v>
                </c:pt>
                <c:pt idx="7">
                  <c:v>649 GB</c:v>
                </c:pt>
                <c:pt idx="8">
                  <c:v>106 RB</c:v>
                </c:pt>
                <c:pt idx="9">
                  <c:v>121 RB</c:v>
                </c:pt>
                <c:pt idx="10">
                  <c:v>128 RB</c:v>
                </c:pt>
                <c:pt idx="11">
                  <c:v>148 RB</c:v>
                </c:pt>
                <c:pt idx="12">
                  <c:v>189 RB</c:v>
                </c:pt>
                <c:pt idx="13">
                  <c:v>217 RB</c:v>
                </c:pt>
              </c:strCache>
            </c:strRef>
          </c:cat>
          <c:val>
            <c:numRef>
              <c:f>'all font.'!$C$2:$C$15</c:f>
              <c:numCache>
                <c:formatCode>General</c:formatCode>
                <c:ptCount val="14"/>
                <c:pt idx="0">
                  <c:v>0.13400000000000001</c:v>
                </c:pt>
                <c:pt idx="1">
                  <c:v>1.3240000000000001</c:v>
                </c:pt>
                <c:pt idx="2">
                  <c:v>0.10100000000000001</c:v>
                </c:pt>
                <c:pt idx="3">
                  <c:v>0.48699999999999999</c:v>
                </c:pt>
                <c:pt idx="4">
                  <c:v>2.3199999999999998</c:v>
                </c:pt>
                <c:pt idx="5">
                  <c:v>1.2709999999999999</c:v>
                </c:pt>
                <c:pt idx="6">
                  <c:v>3.2589999999999999</c:v>
                </c:pt>
                <c:pt idx="7">
                  <c:v>2.665</c:v>
                </c:pt>
                <c:pt idx="8">
                  <c:v>0.20399999999999999</c:v>
                </c:pt>
                <c:pt idx="9">
                  <c:v>3.7029999999999998</c:v>
                </c:pt>
                <c:pt idx="10">
                  <c:v>0.58899999999999997</c:v>
                </c:pt>
                <c:pt idx="11">
                  <c:v>1.1359999999999999</c:v>
                </c:pt>
                <c:pt idx="12">
                  <c:v>0.33500000000000002</c:v>
                </c:pt>
                <c:pt idx="13">
                  <c:v>0.35899999999999999</c:v>
                </c:pt>
              </c:numCache>
            </c:numRef>
          </c:val>
        </c:ser>
        <c:ser>
          <c:idx val="1"/>
          <c:order val="1"/>
          <c:tx>
            <c:strRef>
              <c:f>'all font.'!$D$1</c:f>
              <c:strCache>
                <c:ptCount val="1"/>
                <c:pt idx="0">
                  <c:v>Water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'all font.'!$B$2:$B$15</c:f>
              <c:strCache>
                <c:ptCount val="14"/>
                <c:pt idx="0">
                  <c:v>32 GB</c:v>
                </c:pt>
                <c:pt idx="1">
                  <c:v>132 GB</c:v>
                </c:pt>
                <c:pt idx="2">
                  <c:v>397 GB</c:v>
                </c:pt>
                <c:pt idx="3">
                  <c:v>411 GB</c:v>
                </c:pt>
                <c:pt idx="4">
                  <c:v>528 GB</c:v>
                </c:pt>
                <c:pt idx="5">
                  <c:v>619 GB</c:v>
                </c:pt>
                <c:pt idx="6">
                  <c:v>645 GB</c:v>
                </c:pt>
                <c:pt idx="7">
                  <c:v>649 GB</c:v>
                </c:pt>
                <c:pt idx="8">
                  <c:v>106 RB</c:v>
                </c:pt>
                <c:pt idx="9">
                  <c:v>121 RB</c:v>
                </c:pt>
                <c:pt idx="10">
                  <c:v>128 RB</c:v>
                </c:pt>
                <c:pt idx="11">
                  <c:v>148 RB</c:v>
                </c:pt>
                <c:pt idx="12">
                  <c:v>189 RB</c:v>
                </c:pt>
                <c:pt idx="13">
                  <c:v>217 RB</c:v>
                </c:pt>
              </c:strCache>
            </c:strRef>
          </c:cat>
          <c:val>
            <c:numRef>
              <c:f>'all font.'!$D$2:$D$15</c:f>
              <c:numCache>
                <c:formatCode>General</c:formatCode>
                <c:ptCount val="14"/>
                <c:pt idx="0">
                  <c:v>0.316</c:v>
                </c:pt>
                <c:pt idx="1">
                  <c:v>1.2829999999999999</c:v>
                </c:pt>
                <c:pt idx="2">
                  <c:v>6.3E-2</c:v>
                </c:pt>
                <c:pt idx="3">
                  <c:v>0.41199999999999998</c:v>
                </c:pt>
                <c:pt idx="4">
                  <c:v>1.78</c:v>
                </c:pt>
                <c:pt idx="5">
                  <c:v>1.2709999999999999</c:v>
                </c:pt>
                <c:pt idx="6">
                  <c:v>3.2589999999999999</c:v>
                </c:pt>
                <c:pt idx="7">
                  <c:v>0.20899999999999999</c:v>
                </c:pt>
                <c:pt idx="8">
                  <c:v>0.11799999999999999</c:v>
                </c:pt>
                <c:pt idx="9">
                  <c:v>4.4450000000000003</c:v>
                </c:pt>
                <c:pt idx="10">
                  <c:v>2.665</c:v>
                </c:pt>
                <c:pt idx="11">
                  <c:v>0.95199999999999996</c:v>
                </c:pt>
                <c:pt idx="12">
                  <c:v>1.115</c:v>
                </c:pt>
                <c:pt idx="13">
                  <c:v>0.316</c:v>
                </c:pt>
              </c:numCache>
            </c:numRef>
          </c:val>
        </c:ser>
        <c:ser>
          <c:idx val="2"/>
          <c:order val="2"/>
          <c:tx>
            <c:strRef>
              <c:f>'all font.'!$J$1</c:f>
              <c:strCache>
                <c:ptCount val="1"/>
                <c:pt idx="0">
                  <c:v>BF snail shell.soil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'all font.'!$B$2:$B$15</c:f>
              <c:strCache>
                <c:ptCount val="14"/>
                <c:pt idx="0">
                  <c:v>32 GB</c:v>
                </c:pt>
                <c:pt idx="1">
                  <c:v>132 GB</c:v>
                </c:pt>
                <c:pt idx="2">
                  <c:v>397 GB</c:v>
                </c:pt>
                <c:pt idx="3">
                  <c:v>411 GB</c:v>
                </c:pt>
                <c:pt idx="4">
                  <c:v>528 GB</c:v>
                </c:pt>
                <c:pt idx="5">
                  <c:v>619 GB</c:v>
                </c:pt>
                <c:pt idx="6">
                  <c:v>645 GB</c:v>
                </c:pt>
                <c:pt idx="7">
                  <c:v>649 GB</c:v>
                </c:pt>
                <c:pt idx="8">
                  <c:v>106 RB</c:v>
                </c:pt>
                <c:pt idx="9">
                  <c:v>121 RB</c:v>
                </c:pt>
                <c:pt idx="10">
                  <c:v>128 RB</c:v>
                </c:pt>
                <c:pt idx="11">
                  <c:v>148 RB</c:v>
                </c:pt>
                <c:pt idx="12">
                  <c:v>189 RB</c:v>
                </c:pt>
                <c:pt idx="13">
                  <c:v>217 RB</c:v>
                </c:pt>
              </c:strCache>
            </c:strRef>
          </c:cat>
          <c:val>
            <c:numRef>
              <c:f>'all font.'!$J$2:$J$15</c:f>
              <c:numCache>
                <c:formatCode>General</c:formatCode>
                <c:ptCount val="14"/>
                <c:pt idx="0">
                  <c:v>2.6716417910447761</c:v>
                </c:pt>
                <c:pt idx="1">
                  <c:v>1.0226586102719033</c:v>
                </c:pt>
                <c:pt idx="2">
                  <c:v>2.0297029702970293</c:v>
                </c:pt>
                <c:pt idx="3">
                  <c:v>0.47227926078028748</c:v>
                </c:pt>
                <c:pt idx="4">
                  <c:v>3.0172413793103453E-2</c:v>
                </c:pt>
                <c:pt idx="5">
                  <c:v>1.0416994492525571</c:v>
                </c:pt>
                <c:pt idx="6">
                  <c:v>0.90886775084381721</c:v>
                </c:pt>
                <c:pt idx="7">
                  <c:v>9.4183864915572235E-2</c:v>
                </c:pt>
                <c:pt idx="8">
                  <c:v>1.215686274509804</c:v>
                </c:pt>
                <c:pt idx="9">
                  <c:v>1</c:v>
                </c:pt>
                <c:pt idx="10">
                  <c:v>1.7555178268251275</c:v>
                </c:pt>
                <c:pt idx="11">
                  <c:v>0.93838028169014098</c:v>
                </c:pt>
                <c:pt idx="12">
                  <c:v>4.6238805970149253</c:v>
                </c:pt>
                <c:pt idx="13">
                  <c:v>0.76044568245125355</c:v>
                </c:pt>
              </c:numCache>
            </c:numRef>
          </c:val>
        </c:ser>
        <c:ser>
          <c:idx val="3"/>
          <c:order val="3"/>
          <c:tx>
            <c:strRef>
              <c:f>'all font.'!$K$1</c:f>
              <c:strCache>
                <c:ptCount val="1"/>
                <c:pt idx="0">
                  <c:v>BF snail body.soil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'all font.'!$B$2:$B$15</c:f>
              <c:strCache>
                <c:ptCount val="14"/>
                <c:pt idx="0">
                  <c:v>32 GB</c:v>
                </c:pt>
                <c:pt idx="1">
                  <c:v>132 GB</c:v>
                </c:pt>
                <c:pt idx="2">
                  <c:v>397 GB</c:v>
                </c:pt>
                <c:pt idx="3">
                  <c:v>411 GB</c:v>
                </c:pt>
                <c:pt idx="4">
                  <c:v>528 GB</c:v>
                </c:pt>
                <c:pt idx="5">
                  <c:v>619 GB</c:v>
                </c:pt>
                <c:pt idx="6">
                  <c:v>645 GB</c:v>
                </c:pt>
                <c:pt idx="7">
                  <c:v>649 GB</c:v>
                </c:pt>
                <c:pt idx="8">
                  <c:v>106 RB</c:v>
                </c:pt>
                <c:pt idx="9">
                  <c:v>121 RB</c:v>
                </c:pt>
                <c:pt idx="10">
                  <c:v>128 RB</c:v>
                </c:pt>
                <c:pt idx="11">
                  <c:v>148 RB</c:v>
                </c:pt>
                <c:pt idx="12">
                  <c:v>189 RB</c:v>
                </c:pt>
                <c:pt idx="13">
                  <c:v>217 RB</c:v>
                </c:pt>
              </c:strCache>
            </c:strRef>
          </c:cat>
          <c:val>
            <c:numRef>
              <c:f>'all font.'!$K$2:$K$15</c:f>
              <c:numCache>
                <c:formatCode>General</c:formatCode>
                <c:ptCount val="14"/>
                <c:pt idx="0">
                  <c:v>2.5970149253731338</c:v>
                </c:pt>
                <c:pt idx="1">
                  <c:v>0.99093655589123864</c:v>
                </c:pt>
                <c:pt idx="2">
                  <c:v>2.613861386138614</c:v>
                </c:pt>
                <c:pt idx="3">
                  <c:v>0.1642710472279261</c:v>
                </c:pt>
                <c:pt idx="4">
                  <c:v>0.45689655172413801</c:v>
                </c:pt>
                <c:pt idx="5">
                  <c:v>0.99055861526357203</c:v>
                </c:pt>
                <c:pt idx="6">
                  <c:v>0.68119054924823574</c:v>
                </c:pt>
                <c:pt idx="7">
                  <c:v>0.7219512195121951</c:v>
                </c:pt>
                <c:pt idx="8">
                  <c:v>1.9754901960784317</c:v>
                </c:pt>
                <c:pt idx="9">
                  <c:v>1.1201728328382392</c:v>
                </c:pt>
                <c:pt idx="10">
                  <c:v>4.2733446519524616</c:v>
                </c:pt>
                <c:pt idx="11">
                  <c:v>0.58626760563380287</c:v>
                </c:pt>
                <c:pt idx="12">
                  <c:v>5.2716417910447761</c:v>
                </c:pt>
                <c:pt idx="13">
                  <c:v>3.3426183844011144E-2</c:v>
                </c:pt>
              </c:numCache>
            </c:numRef>
          </c:val>
        </c:ser>
        <c:ser>
          <c:idx val="4"/>
          <c:order val="4"/>
          <c:tx>
            <c:strRef>
              <c:f>'all font.'!$L$1</c:f>
              <c:strCache>
                <c:ptCount val="1"/>
                <c:pt idx="0">
                  <c:v>BF snail shell.water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strRef>
              <c:f>'all font.'!$B$2:$B$15</c:f>
              <c:strCache>
                <c:ptCount val="14"/>
                <c:pt idx="0">
                  <c:v>32 GB</c:v>
                </c:pt>
                <c:pt idx="1">
                  <c:v>132 GB</c:v>
                </c:pt>
                <c:pt idx="2">
                  <c:v>397 GB</c:v>
                </c:pt>
                <c:pt idx="3">
                  <c:v>411 GB</c:v>
                </c:pt>
                <c:pt idx="4">
                  <c:v>528 GB</c:v>
                </c:pt>
                <c:pt idx="5">
                  <c:v>619 GB</c:v>
                </c:pt>
                <c:pt idx="6">
                  <c:v>645 GB</c:v>
                </c:pt>
                <c:pt idx="7">
                  <c:v>649 GB</c:v>
                </c:pt>
                <c:pt idx="8">
                  <c:v>106 RB</c:v>
                </c:pt>
                <c:pt idx="9">
                  <c:v>121 RB</c:v>
                </c:pt>
                <c:pt idx="10">
                  <c:v>128 RB</c:v>
                </c:pt>
                <c:pt idx="11">
                  <c:v>148 RB</c:v>
                </c:pt>
                <c:pt idx="12">
                  <c:v>189 RB</c:v>
                </c:pt>
                <c:pt idx="13">
                  <c:v>217 RB</c:v>
                </c:pt>
              </c:strCache>
            </c:strRef>
          </c:cat>
          <c:val>
            <c:numRef>
              <c:f>'all font.'!$L$2:$L$15</c:f>
              <c:numCache>
                <c:formatCode>General</c:formatCode>
                <c:ptCount val="14"/>
                <c:pt idx="0">
                  <c:v>1.1329113924050633</c:v>
                </c:pt>
                <c:pt idx="1">
                  <c:v>1.0553390491036634</c:v>
                </c:pt>
                <c:pt idx="2">
                  <c:v>3.253968253968254</c:v>
                </c:pt>
                <c:pt idx="3">
                  <c:v>0.5582524271844661</c:v>
                </c:pt>
                <c:pt idx="4">
                  <c:v>3.9325842696629219E-2</c:v>
                </c:pt>
                <c:pt idx="5">
                  <c:v>1.0416994492525571</c:v>
                </c:pt>
                <c:pt idx="6">
                  <c:v>0.90886775084381721</c:v>
                </c:pt>
                <c:pt idx="7">
                  <c:v>1.2009569377990432</c:v>
                </c:pt>
                <c:pt idx="8">
                  <c:v>2.1016949152542375</c:v>
                </c:pt>
                <c:pt idx="9">
                  <c:v>0.8330708661417322</c:v>
                </c:pt>
                <c:pt idx="10">
                  <c:v>0.38799249530956847</c:v>
                </c:pt>
                <c:pt idx="11">
                  <c:v>1.1197478991596639</c:v>
                </c:pt>
                <c:pt idx="12">
                  <c:v>1.3892376681614349</c:v>
                </c:pt>
                <c:pt idx="13">
                  <c:v>0.86392405063291144</c:v>
                </c:pt>
              </c:numCache>
            </c:numRef>
          </c:val>
        </c:ser>
        <c:ser>
          <c:idx val="5"/>
          <c:order val="5"/>
          <c:tx>
            <c:strRef>
              <c:f>'all font.'!$M$1</c:f>
              <c:strCache>
                <c:ptCount val="1"/>
                <c:pt idx="0">
                  <c:v>BF snail body. Water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cat>
            <c:strRef>
              <c:f>'all font.'!$B$2:$B$15</c:f>
              <c:strCache>
                <c:ptCount val="14"/>
                <c:pt idx="0">
                  <c:v>32 GB</c:v>
                </c:pt>
                <c:pt idx="1">
                  <c:v>132 GB</c:v>
                </c:pt>
                <c:pt idx="2">
                  <c:v>397 GB</c:v>
                </c:pt>
                <c:pt idx="3">
                  <c:v>411 GB</c:v>
                </c:pt>
                <c:pt idx="4">
                  <c:v>528 GB</c:v>
                </c:pt>
                <c:pt idx="5">
                  <c:v>619 GB</c:v>
                </c:pt>
                <c:pt idx="6">
                  <c:v>645 GB</c:v>
                </c:pt>
                <c:pt idx="7">
                  <c:v>649 GB</c:v>
                </c:pt>
                <c:pt idx="8">
                  <c:v>106 RB</c:v>
                </c:pt>
                <c:pt idx="9">
                  <c:v>121 RB</c:v>
                </c:pt>
                <c:pt idx="10">
                  <c:v>128 RB</c:v>
                </c:pt>
                <c:pt idx="11">
                  <c:v>148 RB</c:v>
                </c:pt>
                <c:pt idx="12">
                  <c:v>189 RB</c:v>
                </c:pt>
                <c:pt idx="13">
                  <c:v>217 RB</c:v>
                </c:pt>
              </c:strCache>
            </c:strRef>
          </c:cat>
          <c:val>
            <c:numRef>
              <c:f>'all font.'!$M$2:$M$15</c:f>
              <c:numCache>
                <c:formatCode>General</c:formatCode>
                <c:ptCount val="14"/>
                <c:pt idx="0">
                  <c:v>1.10126582278481</c:v>
                </c:pt>
                <c:pt idx="1">
                  <c:v>1.0226032735775528</c:v>
                </c:pt>
                <c:pt idx="2">
                  <c:v>4.1904761904761907</c:v>
                </c:pt>
                <c:pt idx="3">
                  <c:v>0.19417475728155342</c:v>
                </c:pt>
                <c:pt idx="4">
                  <c:v>0.5955056179775281</c:v>
                </c:pt>
                <c:pt idx="5">
                  <c:v>0.99055861526357203</c:v>
                </c:pt>
                <c:pt idx="6">
                  <c:v>0.68119054924823574</c:v>
                </c:pt>
                <c:pt idx="7">
                  <c:v>9.2057416267942589</c:v>
                </c:pt>
                <c:pt idx="8">
                  <c:v>3.4152542372881358</c:v>
                </c:pt>
                <c:pt idx="9">
                  <c:v>0.93318335208098979</c:v>
                </c:pt>
                <c:pt idx="10">
                  <c:v>0.94446529080675412</c:v>
                </c:pt>
                <c:pt idx="11">
                  <c:v>0.69957983193277318</c:v>
                </c:pt>
                <c:pt idx="12">
                  <c:v>1.5838565022421525</c:v>
                </c:pt>
                <c:pt idx="13">
                  <c:v>3.7974683544303799E-2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-443961008"/>
        <c:axId val="-443964272"/>
      </c:barChart>
      <c:catAx>
        <c:axId val="-4439610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443964272"/>
        <c:crosses val="autoZero"/>
        <c:auto val="1"/>
        <c:lblAlgn val="ctr"/>
        <c:lblOffset val="100"/>
        <c:noMultiLvlLbl val="0"/>
      </c:catAx>
      <c:valAx>
        <c:axId val="-4439642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44396100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'GB acuta'!$J$1</c:f>
              <c:strCache>
                <c:ptCount val="1"/>
                <c:pt idx="0">
                  <c:v>BF snail shell.soil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'GB acuta'!$B$2:$B$10</c:f>
              <c:strCache>
                <c:ptCount val="9"/>
                <c:pt idx="0">
                  <c:v>23 GB</c:v>
                </c:pt>
                <c:pt idx="1">
                  <c:v>26 GB</c:v>
                </c:pt>
                <c:pt idx="2">
                  <c:v>32 GB</c:v>
                </c:pt>
                <c:pt idx="3">
                  <c:v>63 GB</c:v>
                </c:pt>
                <c:pt idx="4">
                  <c:v>68 GB</c:v>
                </c:pt>
                <c:pt idx="5">
                  <c:v>71 GB</c:v>
                </c:pt>
                <c:pt idx="6">
                  <c:v>86 GB</c:v>
                </c:pt>
                <c:pt idx="7">
                  <c:v>137 GB</c:v>
                </c:pt>
                <c:pt idx="8">
                  <c:v>408 GB</c:v>
                </c:pt>
              </c:strCache>
            </c:strRef>
          </c:cat>
          <c:val>
            <c:numRef>
              <c:f>'GB acuta'!$J$2:$J$10</c:f>
              <c:numCache>
                <c:formatCode>General</c:formatCode>
                <c:ptCount val="9"/>
                <c:pt idx="0">
                  <c:v>1.7164179104477613</c:v>
                </c:pt>
                <c:pt idx="1">
                  <c:v>1.5540540540540539</c:v>
                </c:pt>
                <c:pt idx="2">
                  <c:v>1.9552238805970148</c:v>
                </c:pt>
                <c:pt idx="3">
                  <c:v>0.18421052631578949</c:v>
                </c:pt>
                <c:pt idx="4">
                  <c:v>9.9999999999999982</c:v>
                </c:pt>
                <c:pt idx="5">
                  <c:v>1.198429693076374</c:v>
                </c:pt>
                <c:pt idx="6">
                  <c:v>0.94139744552967686</c:v>
                </c:pt>
                <c:pt idx="7">
                  <c:v>1.0364623739332817</c:v>
                </c:pt>
                <c:pt idx="8">
                  <c:v>0.87654320987654333</c:v>
                </c:pt>
              </c:numCache>
            </c:numRef>
          </c:val>
        </c:ser>
        <c:ser>
          <c:idx val="1"/>
          <c:order val="1"/>
          <c:tx>
            <c:strRef>
              <c:f>'GB acuta'!$K$1</c:f>
              <c:strCache>
                <c:ptCount val="1"/>
                <c:pt idx="0">
                  <c:v>BF snail body.soil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'GB acuta'!$B$2:$B$10</c:f>
              <c:strCache>
                <c:ptCount val="9"/>
                <c:pt idx="0">
                  <c:v>23 GB</c:v>
                </c:pt>
                <c:pt idx="1">
                  <c:v>26 GB</c:v>
                </c:pt>
                <c:pt idx="2">
                  <c:v>32 GB</c:v>
                </c:pt>
                <c:pt idx="3">
                  <c:v>63 GB</c:v>
                </c:pt>
                <c:pt idx="4">
                  <c:v>68 GB</c:v>
                </c:pt>
                <c:pt idx="5">
                  <c:v>71 GB</c:v>
                </c:pt>
                <c:pt idx="6">
                  <c:v>86 GB</c:v>
                </c:pt>
                <c:pt idx="7">
                  <c:v>137 GB</c:v>
                </c:pt>
                <c:pt idx="8">
                  <c:v>408 GB</c:v>
                </c:pt>
              </c:strCache>
            </c:strRef>
          </c:cat>
          <c:val>
            <c:numRef>
              <c:f>'GB acuta'!$K$2:$K$10</c:f>
              <c:numCache>
                <c:formatCode>General</c:formatCode>
                <c:ptCount val="9"/>
                <c:pt idx="0">
                  <c:v>2.8358208955223878</c:v>
                </c:pt>
                <c:pt idx="1">
                  <c:v>1</c:v>
                </c:pt>
                <c:pt idx="2">
                  <c:v>2.1194029850746268</c:v>
                </c:pt>
                <c:pt idx="3">
                  <c:v>4.3157894736842106</c:v>
                </c:pt>
                <c:pt idx="4">
                  <c:v>7.6176470588235281</c:v>
                </c:pt>
                <c:pt idx="5">
                  <c:v>1.7965738758029977</c:v>
                </c:pt>
                <c:pt idx="6">
                  <c:v>0.92336589030803917</c:v>
                </c:pt>
                <c:pt idx="7">
                  <c:v>0.97207137315748637</c:v>
                </c:pt>
                <c:pt idx="8">
                  <c:v>0.67019400352733693</c:v>
                </c:pt>
              </c:numCache>
            </c:numRef>
          </c:val>
        </c:ser>
        <c:ser>
          <c:idx val="2"/>
          <c:order val="2"/>
          <c:tx>
            <c:strRef>
              <c:f>'GB acuta'!$L$1</c:f>
              <c:strCache>
                <c:ptCount val="1"/>
                <c:pt idx="0">
                  <c:v>BF snail shell.water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'GB acuta'!$B$2:$B$10</c:f>
              <c:strCache>
                <c:ptCount val="9"/>
                <c:pt idx="0">
                  <c:v>23 GB</c:v>
                </c:pt>
                <c:pt idx="1">
                  <c:v>26 GB</c:v>
                </c:pt>
                <c:pt idx="2">
                  <c:v>32 GB</c:v>
                </c:pt>
                <c:pt idx="3">
                  <c:v>63 GB</c:v>
                </c:pt>
                <c:pt idx="4">
                  <c:v>68 GB</c:v>
                </c:pt>
                <c:pt idx="5">
                  <c:v>71 GB</c:v>
                </c:pt>
                <c:pt idx="6">
                  <c:v>86 GB</c:v>
                </c:pt>
                <c:pt idx="7">
                  <c:v>137 GB</c:v>
                </c:pt>
                <c:pt idx="8">
                  <c:v>408 GB</c:v>
                </c:pt>
              </c:strCache>
            </c:strRef>
          </c:cat>
          <c:val>
            <c:numRef>
              <c:f>'GB acuta'!$L$2:$L$10</c:f>
              <c:numCache>
                <c:formatCode>General</c:formatCode>
                <c:ptCount val="9"/>
                <c:pt idx="0">
                  <c:v>1.2994350282485876</c:v>
                </c:pt>
                <c:pt idx="1">
                  <c:v>0.66473988439306353</c:v>
                </c:pt>
                <c:pt idx="2">
                  <c:v>0.82911392405063289</c:v>
                </c:pt>
                <c:pt idx="3">
                  <c:v>0.35000000000000003</c:v>
                </c:pt>
                <c:pt idx="4">
                  <c:v>4.096385542168675</c:v>
                </c:pt>
                <c:pt idx="5">
                  <c:v>1.2087832973362131</c:v>
                </c:pt>
                <c:pt idx="6">
                  <c:v>0.89054726368159198</c:v>
                </c:pt>
                <c:pt idx="7">
                  <c:v>0.99109792284866471</c:v>
                </c:pt>
                <c:pt idx="8">
                  <c:v>1.2301980198019802</c:v>
                </c:pt>
              </c:numCache>
            </c:numRef>
          </c:val>
        </c:ser>
        <c:ser>
          <c:idx val="3"/>
          <c:order val="3"/>
          <c:tx>
            <c:strRef>
              <c:f>'GB acuta'!$M$1</c:f>
              <c:strCache>
                <c:ptCount val="1"/>
                <c:pt idx="0">
                  <c:v>BF snail body. Water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'GB acuta'!$B$2:$B$10</c:f>
              <c:strCache>
                <c:ptCount val="9"/>
                <c:pt idx="0">
                  <c:v>23 GB</c:v>
                </c:pt>
                <c:pt idx="1">
                  <c:v>26 GB</c:v>
                </c:pt>
                <c:pt idx="2">
                  <c:v>32 GB</c:v>
                </c:pt>
                <c:pt idx="3">
                  <c:v>63 GB</c:v>
                </c:pt>
                <c:pt idx="4">
                  <c:v>68 GB</c:v>
                </c:pt>
                <c:pt idx="5">
                  <c:v>71 GB</c:v>
                </c:pt>
                <c:pt idx="6">
                  <c:v>86 GB</c:v>
                </c:pt>
                <c:pt idx="7">
                  <c:v>137 GB</c:v>
                </c:pt>
                <c:pt idx="8">
                  <c:v>408 GB</c:v>
                </c:pt>
              </c:strCache>
            </c:strRef>
          </c:cat>
          <c:val>
            <c:numRef>
              <c:f>'GB acuta'!$M$2:$M$10</c:f>
              <c:numCache>
                <c:formatCode>General</c:formatCode>
                <c:ptCount val="9"/>
                <c:pt idx="0">
                  <c:v>2.1468926553672318</c:v>
                </c:pt>
                <c:pt idx="1">
                  <c:v>0.4277456647398844</c:v>
                </c:pt>
                <c:pt idx="2">
                  <c:v>0.89873417721518978</c:v>
                </c:pt>
                <c:pt idx="3">
                  <c:v>8.1999999999999993</c:v>
                </c:pt>
                <c:pt idx="4">
                  <c:v>3.1204819277108435</c:v>
                </c:pt>
                <c:pt idx="5">
                  <c:v>1.8120950323974081</c:v>
                </c:pt>
                <c:pt idx="6">
                  <c:v>0.87348969438521684</c:v>
                </c:pt>
                <c:pt idx="7">
                  <c:v>0.9295252225519286</c:v>
                </c:pt>
                <c:pt idx="8">
                  <c:v>0.94059405940594054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-443963728"/>
        <c:axId val="-443963184"/>
      </c:barChart>
      <c:catAx>
        <c:axId val="-4439637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443963184"/>
        <c:crosses val="autoZero"/>
        <c:auto val="1"/>
        <c:lblAlgn val="ctr"/>
        <c:lblOffset val="100"/>
        <c:noMultiLvlLbl val="0"/>
      </c:catAx>
      <c:valAx>
        <c:axId val="-4439631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4439637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1118</Words>
  <Characters>6379</Characters>
  <Application>Microsoft Office Word</Application>
  <DocSecurity>0</DocSecurity>
  <Lines>53</Lines>
  <Paragraphs>14</Paragraphs>
  <ScaleCrop>false</ScaleCrop>
  <Company/>
  <LinksUpToDate>false</LinksUpToDate>
  <CharactersWithSpaces>7483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 Faisal</dc:creator>
  <cp:keywords/>
  <dc:description/>
  <cp:lastModifiedBy>DR Faisal</cp:lastModifiedBy>
  <cp:revision>2</cp:revision>
  <dcterms:created xsi:type="dcterms:W3CDTF">2023-01-19T10:00:00Z</dcterms:created>
  <dcterms:modified xsi:type="dcterms:W3CDTF">2023-01-19T10:00:00Z</dcterms:modified>
</cp:coreProperties>
</file>