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93C18" w14:textId="7309B27E" w:rsidR="00480FD3" w:rsidRPr="008375D1" w:rsidRDefault="00D34AAD" w:rsidP="008E2E81">
      <w:pPr>
        <w:spacing w:line="288" w:lineRule="auto"/>
        <w:jc w:val="center"/>
        <w:rPr>
          <w:rFonts w:ascii="Times New Roman" w:hAnsi="Times New Roman" w:cs="Times New Roman"/>
          <w:b/>
          <w:bCs/>
          <w:sz w:val="36"/>
          <w:szCs w:val="36"/>
        </w:rPr>
      </w:pPr>
      <w:r w:rsidRPr="008375D1">
        <w:rPr>
          <w:rFonts w:ascii="Times New Roman" w:hAnsi="Times New Roman" w:cs="Times New Roman"/>
          <w:b/>
          <w:bCs/>
          <w:sz w:val="36"/>
          <w:szCs w:val="36"/>
        </w:rPr>
        <w:t>Supplementary Information:</w:t>
      </w:r>
    </w:p>
    <w:p w14:paraId="0FA99AE4" w14:textId="494A2384" w:rsidR="002C4728" w:rsidRPr="008375D1" w:rsidRDefault="00B678F3" w:rsidP="00B678F3">
      <w:pPr>
        <w:spacing w:line="288" w:lineRule="auto"/>
        <w:jc w:val="center"/>
        <w:rPr>
          <w:rFonts w:ascii="Times New Roman" w:hAnsi="Times New Roman" w:cs="Times New Roman"/>
          <w:sz w:val="36"/>
          <w:szCs w:val="36"/>
        </w:rPr>
      </w:pPr>
      <w:r w:rsidRPr="008375D1">
        <w:rPr>
          <w:rFonts w:ascii="Times New Roman" w:hAnsi="Times New Roman" w:cs="Times New Roman"/>
          <w:sz w:val="36"/>
          <w:szCs w:val="36"/>
        </w:rPr>
        <w:t>Delayed Impact of Interdisciplinary Research</w:t>
      </w:r>
    </w:p>
    <w:p w14:paraId="70F5D4A4" w14:textId="77777777" w:rsidR="00D859CC" w:rsidRPr="008375D1" w:rsidRDefault="00D859CC" w:rsidP="00CA6510">
      <w:pPr>
        <w:spacing w:line="288" w:lineRule="auto"/>
        <w:jc w:val="center"/>
        <w:rPr>
          <w:rFonts w:ascii="Times New Roman" w:hAnsi="Times New Roman" w:cs="Times New Roman"/>
          <w:sz w:val="24"/>
          <w:szCs w:val="24"/>
        </w:rPr>
      </w:pPr>
    </w:p>
    <w:sdt>
      <w:sdtPr>
        <w:rPr>
          <w:rFonts w:asciiTheme="minorHAnsi" w:eastAsiaTheme="minorEastAsia" w:hAnsiTheme="minorHAnsi" w:cstheme="minorBidi"/>
          <w:color w:val="auto"/>
          <w:kern w:val="2"/>
          <w:sz w:val="21"/>
          <w:szCs w:val="22"/>
          <w:lang w:val="zh-CN"/>
        </w:rPr>
        <w:id w:val="-1853089969"/>
        <w:docPartObj>
          <w:docPartGallery w:val="Table of Contents"/>
          <w:docPartUnique/>
        </w:docPartObj>
      </w:sdtPr>
      <w:sdtEndPr/>
      <w:sdtContent>
        <w:p w14:paraId="47623EC4" w14:textId="6F417162" w:rsidR="00444E74" w:rsidRPr="008375D1" w:rsidRDefault="00444E74">
          <w:pPr>
            <w:pStyle w:val="TOCHeading"/>
            <w:rPr>
              <w:rFonts w:ascii="Times New Roman" w:hAnsi="Times New Roman" w:cs="Times New Roman"/>
            </w:rPr>
          </w:pPr>
          <w:r w:rsidRPr="008375D1">
            <w:rPr>
              <w:rFonts w:ascii="Times New Roman" w:hAnsi="Times New Roman" w:cs="Times New Roman"/>
              <w:lang w:val="zh-CN"/>
            </w:rPr>
            <w:t>Table of Contents</w:t>
          </w:r>
        </w:p>
        <w:p w14:paraId="6ED21C94" w14:textId="21D7C195" w:rsidR="00C05C35" w:rsidRPr="00F42149" w:rsidRDefault="00444E74">
          <w:pPr>
            <w:pStyle w:val="TOC1"/>
            <w:tabs>
              <w:tab w:val="right" w:leader="dot" w:pos="8296"/>
            </w:tabs>
            <w:rPr>
              <w:rFonts w:ascii="Times New Roman" w:hAnsi="Times New Roman"/>
              <w:noProof/>
              <w:kern w:val="2"/>
              <w:sz w:val="21"/>
            </w:rPr>
          </w:pPr>
          <w:r w:rsidRPr="00F42149">
            <w:rPr>
              <w:rFonts w:ascii="Times New Roman" w:hAnsi="Times New Roman"/>
              <w:sz w:val="24"/>
              <w:szCs w:val="24"/>
            </w:rPr>
            <w:fldChar w:fldCharType="begin"/>
          </w:r>
          <w:r w:rsidRPr="00F42149">
            <w:rPr>
              <w:rFonts w:ascii="Times New Roman" w:hAnsi="Times New Roman"/>
              <w:sz w:val="24"/>
              <w:szCs w:val="24"/>
            </w:rPr>
            <w:instrText xml:space="preserve"> TOC \o "1-3" \h \z \u </w:instrText>
          </w:r>
          <w:r w:rsidRPr="00F42149">
            <w:rPr>
              <w:rFonts w:ascii="Times New Roman" w:hAnsi="Times New Roman"/>
              <w:sz w:val="24"/>
              <w:szCs w:val="24"/>
            </w:rPr>
            <w:fldChar w:fldCharType="separate"/>
          </w:r>
          <w:hyperlink w:anchor="_Toc108263313" w:history="1">
            <w:r w:rsidR="00C05C35" w:rsidRPr="00F42149">
              <w:rPr>
                <w:rStyle w:val="Hyperlink"/>
                <w:rFonts w:ascii="Times New Roman" w:hAnsi="Times New Roman"/>
                <w:noProof/>
              </w:rPr>
              <w:t>S1 Data Description</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_Toc108263313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2</w:t>
            </w:r>
            <w:r w:rsidR="00C05C35" w:rsidRPr="00F42149">
              <w:rPr>
                <w:rFonts w:ascii="Times New Roman" w:hAnsi="Times New Roman"/>
                <w:noProof/>
                <w:webHidden/>
              </w:rPr>
              <w:fldChar w:fldCharType="end"/>
            </w:r>
          </w:hyperlink>
        </w:p>
        <w:p w14:paraId="0D9F589F" w14:textId="0B840C20" w:rsidR="00C05C35" w:rsidRPr="00F42149" w:rsidRDefault="00BD771C">
          <w:pPr>
            <w:pStyle w:val="TOC1"/>
            <w:tabs>
              <w:tab w:val="right" w:leader="dot" w:pos="8296"/>
            </w:tabs>
            <w:rPr>
              <w:rFonts w:ascii="Times New Roman" w:hAnsi="Times New Roman"/>
              <w:noProof/>
              <w:kern w:val="2"/>
              <w:sz w:val="21"/>
            </w:rPr>
          </w:pPr>
          <w:hyperlink w:anchor="_Toc108263314" w:history="1">
            <w:r w:rsidR="00C05C35" w:rsidRPr="00F42149">
              <w:rPr>
                <w:rStyle w:val="Hyperlink"/>
                <w:rFonts w:ascii="Times New Roman" w:hAnsi="Times New Roman"/>
                <w:noProof/>
              </w:rPr>
              <w:t>S2 Interdisciplinary Indicators</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_Toc108263314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2</w:t>
            </w:r>
            <w:r w:rsidR="00C05C35" w:rsidRPr="00F42149">
              <w:rPr>
                <w:rFonts w:ascii="Times New Roman" w:hAnsi="Times New Roman"/>
                <w:noProof/>
                <w:webHidden/>
              </w:rPr>
              <w:fldChar w:fldCharType="end"/>
            </w:r>
          </w:hyperlink>
        </w:p>
        <w:p w14:paraId="3517932B" w14:textId="7673A9F9" w:rsidR="00C05C35" w:rsidRPr="00F42149" w:rsidRDefault="00BD771C">
          <w:pPr>
            <w:pStyle w:val="TOC1"/>
            <w:tabs>
              <w:tab w:val="right" w:leader="dot" w:pos="8296"/>
            </w:tabs>
            <w:rPr>
              <w:rFonts w:ascii="Times New Roman" w:hAnsi="Times New Roman"/>
              <w:noProof/>
              <w:kern w:val="2"/>
              <w:sz w:val="21"/>
            </w:rPr>
          </w:pPr>
          <w:hyperlink w:anchor="_Toc108263315" w:history="1">
            <w:r w:rsidR="00C05C35" w:rsidRPr="00F42149">
              <w:rPr>
                <w:rStyle w:val="Hyperlink"/>
                <w:rFonts w:ascii="Times New Roman" w:hAnsi="Times New Roman"/>
                <w:noProof/>
              </w:rPr>
              <w:t>S3 Quantifying citation dynamics</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_Toc108263315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3</w:t>
            </w:r>
            <w:r w:rsidR="00C05C35" w:rsidRPr="00F42149">
              <w:rPr>
                <w:rFonts w:ascii="Times New Roman" w:hAnsi="Times New Roman"/>
                <w:noProof/>
                <w:webHidden/>
              </w:rPr>
              <w:fldChar w:fldCharType="end"/>
            </w:r>
          </w:hyperlink>
        </w:p>
        <w:p w14:paraId="6475B66E" w14:textId="78C4DDC9" w:rsidR="00C05C35" w:rsidRPr="00F42149" w:rsidRDefault="00BD771C">
          <w:pPr>
            <w:pStyle w:val="TOC2"/>
            <w:rPr>
              <w:rFonts w:ascii="Times New Roman" w:hAnsi="Times New Roman"/>
              <w:noProof/>
              <w:kern w:val="2"/>
              <w:sz w:val="21"/>
            </w:rPr>
          </w:pPr>
          <w:hyperlink w:anchor="_Toc108263316" w:history="1">
            <w:r w:rsidR="00C05C35" w:rsidRPr="00F42149">
              <w:rPr>
                <w:rStyle w:val="Hyperlink"/>
                <w:rFonts w:ascii="Times New Roman" w:hAnsi="Times New Roman"/>
                <w:noProof/>
              </w:rPr>
              <w:t>S3.1 A generative model for citation dynamics</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_Toc108263316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4</w:t>
            </w:r>
            <w:r w:rsidR="00C05C35" w:rsidRPr="00F42149">
              <w:rPr>
                <w:rFonts w:ascii="Times New Roman" w:hAnsi="Times New Roman"/>
                <w:noProof/>
                <w:webHidden/>
              </w:rPr>
              <w:fldChar w:fldCharType="end"/>
            </w:r>
          </w:hyperlink>
        </w:p>
        <w:p w14:paraId="12E483B0" w14:textId="3885CD64" w:rsidR="00C05C35" w:rsidRPr="00F42149" w:rsidRDefault="00BD771C">
          <w:pPr>
            <w:pStyle w:val="TOC3"/>
            <w:tabs>
              <w:tab w:val="right" w:leader="dot" w:pos="8296"/>
            </w:tabs>
            <w:rPr>
              <w:rFonts w:ascii="Times New Roman" w:hAnsi="Times New Roman"/>
              <w:noProof/>
              <w:kern w:val="2"/>
              <w:sz w:val="21"/>
            </w:rPr>
          </w:pPr>
          <w:hyperlink w:anchor="_Toc108263317" w:history="1">
            <w:r w:rsidR="00C05C35" w:rsidRPr="00F42149">
              <w:rPr>
                <w:rStyle w:val="Hyperlink"/>
                <w:rFonts w:ascii="Times New Roman" w:hAnsi="Times New Roman"/>
                <w:noProof/>
              </w:rPr>
              <w:t>S3.1.1 Fitting WSB model</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_Toc108263317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4</w:t>
            </w:r>
            <w:r w:rsidR="00C05C35" w:rsidRPr="00F42149">
              <w:rPr>
                <w:rFonts w:ascii="Times New Roman" w:hAnsi="Times New Roman"/>
                <w:noProof/>
                <w:webHidden/>
              </w:rPr>
              <w:fldChar w:fldCharType="end"/>
            </w:r>
          </w:hyperlink>
        </w:p>
        <w:p w14:paraId="639CB5BA" w14:textId="3095A5DC" w:rsidR="00C05C35" w:rsidRPr="00F42149" w:rsidRDefault="00BD771C">
          <w:pPr>
            <w:pStyle w:val="TOC3"/>
            <w:tabs>
              <w:tab w:val="right" w:leader="dot" w:pos="8296"/>
            </w:tabs>
            <w:rPr>
              <w:rFonts w:ascii="Times New Roman" w:hAnsi="Times New Roman"/>
              <w:noProof/>
              <w:kern w:val="2"/>
              <w:sz w:val="21"/>
            </w:rPr>
          </w:pPr>
          <w:hyperlink w:anchor="_Toc108263318" w:history="1">
            <w:r w:rsidR="00C05C35" w:rsidRPr="00F42149">
              <w:rPr>
                <w:rStyle w:val="Hyperlink"/>
                <w:rFonts w:ascii="Times New Roman" w:hAnsi="Times New Roman"/>
                <w:noProof/>
              </w:rPr>
              <w:t>S3.1.2 Parameter validation</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_Toc108263318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5</w:t>
            </w:r>
            <w:r w:rsidR="00C05C35" w:rsidRPr="00F42149">
              <w:rPr>
                <w:rFonts w:ascii="Times New Roman" w:hAnsi="Times New Roman"/>
                <w:noProof/>
                <w:webHidden/>
              </w:rPr>
              <w:fldChar w:fldCharType="end"/>
            </w:r>
          </w:hyperlink>
        </w:p>
        <w:p w14:paraId="0DF482A8" w14:textId="7040FD6B" w:rsidR="00C05C35" w:rsidRPr="00F42149" w:rsidRDefault="00BD771C">
          <w:pPr>
            <w:pStyle w:val="TOC2"/>
            <w:rPr>
              <w:rFonts w:ascii="Times New Roman" w:hAnsi="Times New Roman"/>
              <w:noProof/>
              <w:kern w:val="2"/>
              <w:sz w:val="21"/>
            </w:rPr>
          </w:pPr>
          <w:hyperlink w:anchor="_Toc108263319" w:history="1">
            <w:r w:rsidR="00C05C35" w:rsidRPr="00F42149">
              <w:rPr>
                <w:rStyle w:val="Hyperlink"/>
                <w:rFonts w:ascii="Times New Roman" w:hAnsi="Times New Roman"/>
                <w:noProof/>
              </w:rPr>
              <w:t>S3.2 Sleeping beauty index</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_Toc108263319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5</w:t>
            </w:r>
            <w:r w:rsidR="00C05C35" w:rsidRPr="00F42149">
              <w:rPr>
                <w:rFonts w:ascii="Times New Roman" w:hAnsi="Times New Roman"/>
                <w:noProof/>
                <w:webHidden/>
              </w:rPr>
              <w:fldChar w:fldCharType="end"/>
            </w:r>
          </w:hyperlink>
        </w:p>
        <w:p w14:paraId="78451196" w14:textId="3A496BC4" w:rsidR="00C05C35" w:rsidRPr="00F42149" w:rsidRDefault="00BD771C">
          <w:pPr>
            <w:pStyle w:val="TOC1"/>
            <w:tabs>
              <w:tab w:val="right" w:leader="dot" w:pos="8296"/>
            </w:tabs>
            <w:rPr>
              <w:rFonts w:ascii="Times New Roman" w:hAnsi="Times New Roman"/>
              <w:noProof/>
              <w:kern w:val="2"/>
              <w:sz w:val="21"/>
            </w:rPr>
          </w:pPr>
          <w:hyperlink w:anchor="_Toc108263320" w:history="1">
            <w:r w:rsidR="00C05C35" w:rsidRPr="00F42149">
              <w:rPr>
                <w:rStyle w:val="Hyperlink"/>
                <w:rFonts w:ascii="Times New Roman" w:hAnsi="Times New Roman"/>
                <w:noProof/>
              </w:rPr>
              <w:t>S4 Robustness checks and additional results</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_Toc108263320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6</w:t>
            </w:r>
            <w:r w:rsidR="00C05C35" w:rsidRPr="00F42149">
              <w:rPr>
                <w:rFonts w:ascii="Times New Roman" w:hAnsi="Times New Roman"/>
                <w:noProof/>
                <w:webHidden/>
              </w:rPr>
              <w:fldChar w:fldCharType="end"/>
            </w:r>
          </w:hyperlink>
        </w:p>
        <w:p w14:paraId="0CC0AE4B" w14:textId="5F966D20" w:rsidR="00C05C35" w:rsidRPr="00F42149" w:rsidRDefault="00BD771C">
          <w:pPr>
            <w:pStyle w:val="TOC2"/>
            <w:rPr>
              <w:rFonts w:ascii="Times New Roman" w:hAnsi="Times New Roman"/>
              <w:noProof/>
              <w:kern w:val="2"/>
              <w:sz w:val="21"/>
            </w:rPr>
          </w:pPr>
          <w:hyperlink w:anchor="_Toc108263321" w:history="1">
            <w:r w:rsidR="00C05C35" w:rsidRPr="00F42149">
              <w:rPr>
                <w:rStyle w:val="Hyperlink"/>
                <w:rFonts w:ascii="Times New Roman" w:hAnsi="Times New Roman"/>
                <w:noProof/>
              </w:rPr>
              <w:t>S4.1 Paper Interdisciplinarity as a function of time</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_Toc108263321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6</w:t>
            </w:r>
            <w:r w:rsidR="00C05C35" w:rsidRPr="00F42149">
              <w:rPr>
                <w:rFonts w:ascii="Times New Roman" w:hAnsi="Times New Roman"/>
                <w:noProof/>
                <w:webHidden/>
              </w:rPr>
              <w:fldChar w:fldCharType="end"/>
            </w:r>
          </w:hyperlink>
        </w:p>
        <w:p w14:paraId="56EB1E07" w14:textId="53EFA0D2" w:rsidR="00C05C35" w:rsidRPr="00F42149" w:rsidRDefault="00BD771C">
          <w:pPr>
            <w:pStyle w:val="TOC2"/>
            <w:rPr>
              <w:rFonts w:ascii="Times New Roman" w:hAnsi="Times New Roman"/>
              <w:noProof/>
              <w:kern w:val="2"/>
              <w:sz w:val="21"/>
            </w:rPr>
          </w:pPr>
          <w:hyperlink w:anchor="_Toc108263322" w:history="1">
            <w:r w:rsidR="00C05C35" w:rsidRPr="00F42149">
              <w:rPr>
                <w:rStyle w:val="Hyperlink"/>
                <w:rFonts w:ascii="Times New Roman" w:hAnsi="Times New Roman"/>
                <w:noProof/>
              </w:rPr>
              <w:t>S4.2 Paper yearly citation profiles for individual fields</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_Toc108263322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6</w:t>
            </w:r>
            <w:r w:rsidR="00C05C35" w:rsidRPr="00F42149">
              <w:rPr>
                <w:rFonts w:ascii="Times New Roman" w:hAnsi="Times New Roman"/>
                <w:noProof/>
                <w:webHidden/>
              </w:rPr>
              <w:fldChar w:fldCharType="end"/>
            </w:r>
          </w:hyperlink>
        </w:p>
        <w:p w14:paraId="14EBE7E2" w14:textId="1D899C45" w:rsidR="00C05C35" w:rsidRPr="00F42149" w:rsidRDefault="00BD771C">
          <w:pPr>
            <w:pStyle w:val="TOC2"/>
            <w:rPr>
              <w:rFonts w:ascii="Times New Roman" w:hAnsi="Times New Roman"/>
              <w:noProof/>
              <w:kern w:val="2"/>
              <w:sz w:val="21"/>
            </w:rPr>
          </w:pPr>
          <w:hyperlink w:anchor="_Toc108263323" w:history="1">
            <w:r w:rsidR="00C05C35" w:rsidRPr="00F42149">
              <w:rPr>
                <w:rStyle w:val="Hyperlink"/>
                <w:rFonts w:ascii="Times New Roman" w:hAnsi="Times New Roman"/>
                <w:noProof/>
              </w:rPr>
              <w:t xml:space="preserve">S4.3 Alternative definitions of </w:t>
            </w:r>
            <m:oMath>
              <m:sSub>
                <m:sSubPr>
                  <m:ctrlPr>
                    <w:rPr>
                      <w:rStyle w:val="Hyperlink"/>
                      <w:rFonts w:ascii="Cambria Math" w:hAnsi="Cambria Math"/>
                      <w:i/>
                      <w:noProof/>
                    </w:rPr>
                  </m:ctrlPr>
                </m:sSubPr>
                <m:e>
                  <m:r>
                    <w:rPr>
                      <w:rStyle w:val="Hyperlink"/>
                      <w:rFonts w:ascii="Cambria Math" w:hAnsi="Cambria Math"/>
                      <w:noProof/>
                    </w:rPr>
                    <m:t>T</m:t>
                  </m:r>
                </m:e>
                <m:sub>
                  <m:r>
                    <w:rPr>
                      <w:rStyle w:val="Hyperlink"/>
                      <w:rFonts w:ascii="Cambria Math" w:hAnsi="Cambria Math"/>
                      <w:noProof/>
                    </w:rPr>
                    <m:t>m</m:t>
                  </m:r>
                </m:sub>
              </m:sSub>
            </m:oMath>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_Toc108263323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7</w:t>
            </w:r>
            <w:r w:rsidR="00C05C35" w:rsidRPr="00F42149">
              <w:rPr>
                <w:rFonts w:ascii="Times New Roman" w:hAnsi="Times New Roman"/>
                <w:noProof/>
                <w:webHidden/>
              </w:rPr>
              <w:fldChar w:fldCharType="end"/>
            </w:r>
          </w:hyperlink>
        </w:p>
        <w:p w14:paraId="392B8DD0" w14:textId="40E55D28" w:rsidR="00C05C35" w:rsidRPr="00F42149" w:rsidRDefault="00BD771C">
          <w:pPr>
            <w:pStyle w:val="TOC2"/>
            <w:rPr>
              <w:rFonts w:ascii="Times New Roman" w:hAnsi="Times New Roman"/>
              <w:noProof/>
              <w:kern w:val="2"/>
              <w:sz w:val="21"/>
            </w:rPr>
          </w:pPr>
          <w:hyperlink w:anchor="_Toc108263324" w:history="1">
            <w:r w:rsidR="00C05C35" w:rsidRPr="00F42149">
              <w:rPr>
                <w:rStyle w:val="Hyperlink"/>
                <w:rFonts w:ascii="Times New Roman" w:hAnsi="Times New Roman"/>
                <w:noProof/>
              </w:rPr>
              <w:t xml:space="preserve">S4.4 Distributions of </w:t>
            </w:r>
            <m:oMath>
              <m:sSub>
                <m:sSubPr>
                  <m:ctrlPr>
                    <w:rPr>
                      <w:rStyle w:val="Hyperlink"/>
                      <w:rFonts w:ascii="Cambria Math" w:hAnsi="Cambria Math"/>
                      <w:i/>
                      <w:noProof/>
                    </w:rPr>
                  </m:ctrlPr>
                </m:sSubPr>
                <m:e>
                  <m:r>
                    <w:rPr>
                      <w:rStyle w:val="Hyperlink"/>
                      <w:rFonts w:ascii="Cambria Math" w:hAnsi="Cambria Math"/>
                      <w:noProof/>
                    </w:rPr>
                    <m:t>T</m:t>
                  </m:r>
                </m:e>
                <m:sub>
                  <m:r>
                    <w:rPr>
                      <w:rStyle w:val="Hyperlink"/>
                      <w:rFonts w:ascii="Cambria Math" w:hAnsi="Cambria Math"/>
                      <w:noProof/>
                    </w:rPr>
                    <m:t>m</m:t>
                  </m:r>
                </m:sub>
              </m:sSub>
            </m:oMath>
            <w:r w:rsidR="00C05C35" w:rsidRPr="00F42149">
              <w:rPr>
                <w:rStyle w:val="Hyperlink"/>
                <w:rFonts w:ascii="Times New Roman" w:hAnsi="Times New Roman"/>
                <w:noProof/>
              </w:rPr>
              <w:t xml:space="preserve"> across several dimensions</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_Toc108263324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7</w:t>
            </w:r>
            <w:r w:rsidR="00C05C35" w:rsidRPr="00F42149">
              <w:rPr>
                <w:rFonts w:ascii="Times New Roman" w:hAnsi="Times New Roman"/>
                <w:noProof/>
                <w:webHidden/>
              </w:rPr>
              <w:fldChar w:fldCharType="end"/>
            </w:r>
          </w:hyperlink>
        </w:p>
        <w:p w14:paraId="56EC2DB1" w14:textId="32C64A91" w:rsidR="00C05C35" w:rsidRPr="00F42149" w:rsidRDefault="00BD771C">
          <w:pPr>
            <w:pStyle w:val="TOC2"/>
            <w:rPr>
              <w:rFonts w:ascii="Times New Roman" w:hAnsi="Times New Roman"/>
              <w:noProof/>
              <w:kern w:val="2"/>
              <w:sz w:val="21"/>
            </w:rPr>
          </w:pPr>
          <w:hyperlink w:anchor="_Toc108263325" w:history="1">
            <w:r w:rsidR="00C05C35" w:rsidRPr="00F42149">
              <w:rPr>
                <w:rStyle w:val="Hyperlink"/>
                <w:rFonts w:ascii="Times New Roman" w:hAnsi="Times New Roman"/>
                <w:noProof/>
              </w:rPr>
              <w:t xml:space="preserve">S4.5 </w:t>
            </w:r>
            <w:r w:rsidR="00C05C35" w:rsidRPr="00F42149">
              <w:rPr>
                <w:rStyle w:val="Hyperlink"/>
                <w:rFonts w:ascii="Times New Roman" w:hAnsi="Times New Roman"/>
                <w:i/>
                <w:iCs/>
                <w:noProof/>
              </w:rPr>
              <w:t>B</w:t>
            </w:r>
            <w:r w:rsidR="00C05C35" w:rsidRPr="00F42149">
              <w:rPr>
                <w:rStyle w:val="Hyperlink"/>
                <w:rFonts w:ascii="Times New Roman" w:hAnsi="Times New Roman"/>
                <w:noProof/>
              </w:rPr>
              <w:t xml:space="preserve"> index for individual fields</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_Toc108263325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7</w:t>
            </w:r>
            <w:r w:rsidR="00C05C35" w:rsidRPr="00F42149">
              <w:rPr>
                <w:rFonts w:ascii="Times New Roman" w:hAnsi="Times New Roman"/>
                <w:noProof/>
                <w:webHidden/>
              </w:rPr>
              <w:fldChar w:fldCharType="end"/>
            </w:r>
          </w:hyperlink>
        </w:p>
        <w:p w14:paraId="3DA1C3EE" w14:textId="3CC8204F" w:rsidR="00C05C35" w:rsidRPr="00F42149" w:rsidRDefault="00BD771C">
          <w:pPr>
            <w:pStyle w:val="TOC2"/>
            <w:rPr>
              <w:rFonts w:ascii="Times New Roman" w:hAnsi="Times New Roman"/>
              <w:noProof/>
              <w:kern w:val="2"/>
              <w:sz w:val="21"/>
            </w:rPr>
          </w:pPr>
          <w:hyperlink w:anchor="_Toc108263326" w:history="1">
            <w:r w:rsidR="00C05C35" w:rsidRPr="00F42149">
              <w:rPr>
                <w:rStyle w:val="Hyperlink"/>
                <w:rFonts w:ascii="Times New Roman" w:hAnsi="Times New Roman"/>
                <w:noProof/>
              </w:rPr>
              <w:t>S4.6 Impact time</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_Toc108263326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8</w:t>
            </w:r>
            <w:r w:rsidR="00C05C35" w:rsidRPr="00F42149">
              <w:rPr>
                <w:rFonts w:ascii="Times New Roman" w:hAnsi="Times New Roman"/>
                <w:noProof/>
                <w:webHidden/>
              </w:rPr>
              <w:fldChar w:fldCharType="end"/>
            </w:r>
          </w:hyperlink>
        </w:p>
        <w:p w14:paraId="01E65922" w14:textId="6F76D96B" w:rsidR="00C05C35" w:rsidRPr="00F42149" w:rsidRDefault="00BD771C">
          <w:pPr>
            <w:pStyle w:val="TOC1"/>
            <w:tabs>
              <w:tab w:val="right" w:leader="dot" w:pos="8296"/>
            </w:tabs>
            <w:rPr>
              <w:rFonts w:ascii="Times New Roman" w:hAnsi="Times New Roman"/>
              <w:noProof/>
              <w:kern w:val="2"/>
              <w:sz w:val="21"/>
            </w:rPr>
          </w:pPr>
          <w:hyperlink w:anchor="_Toc108263327" w:history="1">
            <w:r w:rsidR="00C05C35" w:rsidRPr="00F42149">
              <w:rPr>
                <w:rStyle w:val="Hyperlink"/>
                <w:rFonts w:ascii="Times New Roman" w:hAnsi="Times New Roman"/>
                <w:noProof/>
              </w:rPr>
              <w:t>S5 Detailed Regression Results</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_Toc108263327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8</w:t>
            </w:r>
            <w:r w:rsidR="00C05C35" w:rsidRPr="00F42149">
              <w:rPr>
                <w:rFonts w:ascii="Times New Roman" w:hAnsi="Times New Roman"/>
                <w:noProof/>
                <w:webHidden/>
              </w:rPr>
              <w:fldChar w:fldCharType="end"/>
            </w:r>
          </w:hyperlink>
        </w:p>
        <w:p w14:paraId="7CF60E64" w14:textId="4FA839F3" w:rsidR="00C05C35" w:rsidRPr="00F42149" w:rsidRDefault="00BD771C">
          <w:pPr>
            <w:pStyle w:val="TOC2"/>
            <w:rPr>
              <w:rFonts w:ascii="Times New Roman" w:hAnsi="Times New Roman"/>
              <w:noProof/>
              <w:kern w:val="2"/>
              <w:sz w:val="21"/>
            </w:rPr>
          </w:pPr>
          <w:hyperlink w:anchor="_Toc108263328" w:history="1">
            <w:r w:rsidR="00C05C35" w:rsidRPr="00F42149">
              <w:rPr>
                <w:rStyle w:val="Hyperlink"/>
                <w:rFonts w:ascii="Times New Roman" w:hAnsi="Times New Roman"/>
                <w:noProof/>
              </w:rPr>
              <w:t xml:space="preserve">S5.1 The effect of interdisciplinarity on </w:t>
            </w:r>
            <m:oMath>
              <m:sSub>
                <m:sSubPr>
                  <m:ctrlPr>
                    <w:rPr>
                      <w:rStyle w:val="Hyperlink"/>
                      <w:rFonts w:ascii="Cambria Math" w:hAnsi="Cambria Math"/>
                      <w:i/>
                      <w:noProof/>
                    </w:rPr>
                  </m:ctrlPr>
                </m:sSubPr>
                <m:e>
                  <m:r>
                    <w:rPr>
                      <w:rStyle w:val="Hyperlink"/>
                      <w:rFonts w:ascii="Cambria Math" w:hAnsi="Cambria Math"/>
                      <w:noProof/>
                    </w:rPr>
                    <m:t>T</m:t>
                  </m:r>
                </m:e>
                <m:sub>
                  <m:r>
                    <w:rPr>
                      <w:rStyle w:val="Hyperlink"/>
                      <w:rFonts w:ascii="Cambria Math" w:hAnsi="Cambria Math"/>
                      <w:noProof/>
                    </w:rPr>
                    <m:t>m</m:t>
                  </m:r>
                </m:sub>
              </m:sSub>
            </m:oMath>
            <w:r w:rsidR="00C05C35" w:rsidRPr="00F42149">
              <w:rPr>
                <w:rStyle w:val="Hyperlink"/>
                <w:rFonts w:ascii="Times New Roman" w:hAnsi="Times New Roman"/>
                <w:noProof/>
              </w:rPr>
              <w:t xml:space="preserve">, </w:t>
            </w:r>
            <w:r w:rsidR="00C05C35" w:rsidRPr="00F42149">
              <w:rPr>
                <w:rStyle w:val="Hyperlink"/>
                <w:rFonts w:ascii="Times New Roman" w:hAnsi="Times New Roman"/>
                <w:i/>
                <w:iCs/>
                <w:noProof/>
              </w:rPr>
              <w:t>B</w:t>
            </w:r>
            <w:r w:rsidR="00C05C35" w:rsidRPr="00F42149">
              <w:rPr>
                <w:rStyle w:val="Hyperlink"/>
                <w:rFonts w:ascii="Times New Roman" w:hAnsi="Times New Roman"/>
                <w:noProof/>
              </w:rPr>
              <w:t xml:space="preserve"> index, and impact time</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_Toc108263328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8</w:t>
            </w:r>
            <w:r w:rsidR="00C05C35" w:rsidRPr="00F42149">
              <w:rPr>
                <w:rFonts w:ascii="Times New Roman" w:hAnsi="Times New Roman"/>
                <w:noProof/>
                <w:webHidden/>
              </w:rPr>
              <w:fldChar w:fldCharType="end"/>
            </w:r>
          </w:hyperlink>
        </w:p>
        <w:p w14:paraId="06931682" w14:textId="4892CBBE" w:rsidR="00C05C35" w:rsidRPr="00F42149" w:rsidRDefault="00BD771C">
          <w:pPr>
            <w:pStyle w:val="TOC2"/>
            <w:rPr>
              <w:rFonts w:ascii="Times New Roman" w:hAnsi="Times New Roman"/>
              <w:noProof/>
              <w:kern w:val="2"/>
              <w:sz w:val="21"/>
            </w:rPr>
          </w:pPr>
          <w:hyperlink w:anchor="_Toc108263329" w:history="1">
            <w:r w:rsidR="00C05C35" w:rsidRPr="00F42149">
              <w:rPr>
                <w:rStyle w:val="Hyperlink"/>
                <w:rFonts w:ascii="Times New Roman" w:hAnsi="Times New Roman"/>
                <w:noProof/>
              </w:rPr>
              <w:t xml:space="preserve">S5.2 The effect of interdisciplinarity on </w:t>
            </w:r>
            <m:oMath>
              <m:r>
                <w:rPr>
                  <w:rStyle w:val="Hyperlink"/>
                  <w:rFonts w:ascii="Cambria Math" w:hAnsi="Cambria Math"/>
                  <w:noProof/>
                </w:rPr>
                <m:t>u</m:t>
              </m:r>
            </m:oMath>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_Toc108263329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9</w:t>
            </w:r>
            <w:r w:rsidR="00C05C35" w:rsidRPr="00F42149">
              <w:rPr>
                <w:rFonts w:ascii="Times New Roman" w:hAnsi="Times New Roman"/>
                <w:noProof/>
                <w:webHidden/>
              </w:rPr>
              <w:fldChar w:fldCharType="end"/>
            </w:r>
          </w:hyperlink>
        </w:p>
        <w:p w14:paraId="53D32D4D" w14:textId="71773FF7" w:rsidR="00C05C35" w:rsidRPr="00F42149" w:rsidRDefault="00BD771C">
          <w:pPr>
            <w:pStyle w:val="TOC2"/>
            <w:rPr>
              <w:rFonts w:ascii="Times New Roman" w:hAnsi="Times New Roman"/>
              <w:noProof/>
              <w:kern w:val="2"/>
              <w:sz w:val="21"/>
            </w:rPr>
          </w:pPr>
          <w:hyperlink w:anchor="_Toc108263330" w:history="1">
            <w:r w:rsidR="00C05C35" w:rsidRPr="00F42149">
              <w:rPr>
                <w:rStyle w:val="Hyperlink"/>
                <w:rFonts w:ascii="Times New Roman" w:hAnsi="Times New Roman"/>
                <w:noProof/>
              </w:rPr>
              <w:t>S5.3 Individual fixed effect</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_Toc108263330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9</w:t>
            </w:r>
            <w:r w:rsidR="00C05C35" w:rsidRPr="00F42149">
              <w:rPr>
                <w:rFonts w:ascii="Times New Roman" w:hAnsi="Times New Roman"/>
                <w:noProof/>
                <w:webHidden/>
              </w:rPr>
              <w:fldChar w:fldCharType="end"/>
            </w:r>
          </w:hyperlink>
        </w:p>
        <w:p w14:paraId="677DC607" w14:textId="392F7CA8" w:rsidR="00C05C35" w:rsidRPr="00F42149" w:rsidRDefault="00BD771C">
          <w:pPr>
            <w:pStyle w:val="TOC2"/>
            <w:rPr>
              <w:rFonts w:ascii="Times New Roman" w:hAnsi="Times New Roman"/>
              <w:noProof/>
              <w:kern w:val="2"/>
              <w:sz w:val="21"/>
            </w:rPr>
          </w:pPr>
          <w:hyperlink w:anchor="_Toc108263331" w:history="1">
            <w:r w:rsidR="00C05C35" w:rsidRPr="00F42149">
              <w:rPr>
                <w:rStyle w:val="Hyperlink"/>
                <w:rFonts w:ascii="Times New Roman" w:hAnsi="Times New Roman"/>
                <w:noProof/>
              </w:rPr>
              <w:t>S5.4 Poisson regression</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_Toc108263331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9</w:t>
            </w:r>
            <w:r w:rsidR="00C05C35" w:rsidRPr="00F42149">
              <w:rPr>
                <w:rFonts w:ascii="Times New Roman" w:hAnsi="Times New Roman"/>
                <w:noProof/>
                <w:webHidden/>
              </w:rPr>
              <w:fldChar w:fldCharType="end"/>
            </w:r>
          </w:hyperlink>
        </w:p>
        <w:p w14:paraId="5F22D953" w14:textId="0F56D9F4" w:rsidR="00C05C35" w:rsidRPr="00F42149" w:rsidRDefault="00BD771C">
          <w:pPr>
            <w:pStyle w:val="TOC2"/>
            <w:rPr>
              <w:rFonts w:ascii="Times New Roman" w:hAnsi="Times New Roman"/>
              <w:noProof/>
              <w:kern w:val="2"/>
              <w:sz w:val="21"/>
            </w:rPr>
          </w:pPr>
          <w:hyperlink w:anchor="_Toc108263332" w:history="1">
            <w:r w:rsidR="00C05C35" w:rsidRPr="00F42149">
              <w:rPr>
                <w:rStyle w:val="Hyperlink"/>
                <w:rFonts w:ascii="Times New Roman" w:hAnsi="Times New Roman"/>
                <w:noProof/>
              </w:rPr>
              <w:t xml:space="preserve">S5.5 The association between interdisciplinarity and </w:t>
            </w:r>
            <m:oMath>
              <m:sSub>
                <m:sSubPr>
                  <m:ctrlPr>
                    <w:rPr>
                      <w:rStyle w:val="Hyperlink"/>
                      <w:rFonts w:ascii="Cambria Math" w:hAnsi="Cambria Math"/>
                      <w:i/>
                      <w:noProof/>
                    </w:rPr>
                  </m:ctrlPr>
                </m:sSubPr>
                <m:e>
                  <m:r>
                    <w:rPr>
                      <w:rStyle w:val="Hyperlink"/>
                      <w:rFonts w:ascii="Cambria Math" w:hAnsi="Cambria Math"/>
                      <w:noProof/>
                    </w:rPr>
                    <m:t>T</m:t>
                  </m:r>
                </m:e>
                <m:sub>
                  <m:r>
                    <w:rPr>
                      <w:rStyle w:val="Hyperlink"/>
                      <w:rFonts w:ascii="Cambria Math" w:hAnsi="Cambria Math"/>
                      <w:noProof/>
                    </w:rPr>
                    <m:t>m</m:t>
                  </m:r>
                </m:sub>
              </m:sSub>
            </m:oMath>
            <w:r w:rsidR="00C05C35" w:rsidRPr="00F42149">
              <w:rPr>
                <w:rStyle w:val="Hyperlink"/>
                <w:rFonts w:ascii="Times New Roman" w:hAnsi="Times New Roman"/>
                <w:noProof/>
              </w:rPr>
              <w:t xml:space="preserve"> for each year</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_Toc108263332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10</w:t>
            </w:r>
            <w:r w:rsidR="00C05C35" w:rsidRPr="00F42149">
              <w:rPr>
                <w:rFonts w:ascii="Times New Roman" w:hAnsi="Times New Roman"/>
                <w:noProof/>
                <w:webHidden/>
              </w:rPr>
              <w:fldChar w:fldCharType="end"/>
            </w:r>
          </w:hyperlink>
        </w:p>
        <w:p w14:paraId="56F83CBD" w14:textId="14F115AD" w:rsidR="00C05C35" w:rsidRPr="00F42149" w:rsidRDefault="00BD771C">
          <w:pPr>
            <w:pStyle w:val="TOC1"/>
            <w:tabs>
              <w:tab w:val="right" w:leader="dot" w:pos="8296"/>
            </w:tabs>
            <w:rPr>
              <w:rFonts w:ascii="Times New Roman" w:hAnsi="Times New Roman"/>
              <w:noProof/>
              <w:kern w:val="2"/>
              <w:sz w:val="21"/>
            </w:rPr>
          </w:pPr>
          <w:hyperlink w:anchor="_Toc108263333" w:history="1">
            <w:r w:rsidR="00C05C35" w:rsidRPr="00F42149">
              <w:rPr>
                <w:rStyle w:val="Hyperlink"/>
                <w:rFonts w:ascii="Times New Roman" w:hAnsi="Times New Roman"/>
                <w:noProof/>
              </w:rPr>
              <w:t>S6 Potential forces underlying delayed impact of interdisciplinary research</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_Toc108263333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10</w:t>
            </w:r>
            <w:r w:rsidR="00C05C35" w:rsidRPr="00F42149">
              <w:rPr>
                <w:rFonts w:ascii="Times New Roman" w:hAnsi="Times New Roman"/>
                <w:noProof/>
                <w:webHidden/>
              </w:rPr>
              <w:fldChar w:fldCharType="end"/>
            </w:r>
          </w:hyperlink>
        </w:p>
        <w:p w14:paraId="0C3EF49B" w14:textId="15C17B9C" w:rsidR="00C05C35" w:rsidRPr="00F42149" w:rsidRDefault="00BD771C">
          <w:pPr>
            <w:pStyle w:val="TOC2"/>
            <w:rPr>
              <w:rFonts w:ascii="Times New Roman" w:hAnsi="Times New Roman"/>
              <w:noProof/>
              <w:kern w:val="2"/>
              <w:sz w:val="21"/>
            </w:rPr>
          </w:pPr>
          <w:hyperlink w:anchor="_Toc108263334" w:history="1">
            <w:r w:rsidR="00C05C35" w:rsidRPr="00F42149">
              <w:rPr>
                <w:rStyle w:val="Hyperlink"/>
                <w:rFonts w:ascii="Times New Roman" w:hAnsi="Times New Roman"/>
                <w:noProof/>
              </w:rPr>
              <w:t>S6.1 The Matthew effect</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_Toc108263334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10</w:t>
            </w:r>
            <w:r w:rsidR="00C05C35" w:rsidRPr="00F42149">
              <w:rPr>
                <w:rFonts w:ascii="Times New Roman" w:hAnsi="Times New Roman"/>
                <w:noProof/>
                <w:webHidden/>
              </w:rPr>
              <w:fldChar w:fldCharType="end"/>
            </w:r>
          </w:hyperlink>
        </w:p>
        <w:p w14:paraId="663A9EE5" w14:textId="684F10AB" w:rsidR="00C05C35" w:rsidRPr="00F42149" w:rsidRDefault="00BD771C">
          <w:pPr>
            <w:pStyle w:val="TOC2"/>
            <w:rPr>
              <w:rFonts w:ascii="Times New Roman" w:hAnsi="Times New Roman"/>
              <w:noProof/>
              <w:kern w:val="2"/>
              <w:sz w:val="21"/>
            </w:rPr>
          </w:pPr>
          <w:hyperlink w:anchor="_Toc108263335" w:history="1">
            <w:r w:rsidR="00C05C35" w:rsidRPr="00F42149">
              <w:rPr>
                <w:rStyle w:val="Hyperlink"/>
                <w:rFonts w:ascii="Times New Roman" w:hAnsi="Times New Roman"/>
                <w:noProof/>
              </w:rPr>
              <w:t>S6.2 Collaboration effect</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_Toc108263335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11</w:t>
            </w:r>
            <w:r w:rsidR="00C05C35" w:rsidRPr="00F42149">
              <w:rPr>
                <w:rFonts w:ascii="Times New Roman" w:hAnsi="Times New Roman"/>
                <w:noProof/>
                <w:webHidden/>
              </w:rPr>
              <w:fldChar w:fldCharType="end"/>
            </w:r>
          </w:hyperlink>
        </w:p>
        <w:p w14:paraId="71EEA70E" w14:textId="54406B73" w:rsidR="00C05C35" w:rsidRPr="00F42149" w:rsidRDefault="00BD771C">
          <w:pPr>
            <w:pStyle w:val="TOC2"/>
            <w:rPr>
              <w:rFonts w:ascii="Times New Roman" w:hAnsi="Times New Roman"/>
              <w:noProof/>
              <w:kern w:val="2"/>
              <w:sz w:val="21"/>
            </w:rPr>
          </w:pPr>
          <w:hyperlink w:anchor="_Toc108263336" w:history="1">
            <w:r w:rsidR="00C05C35" w:rsidRPr="00F42149">
              <w:rPr>
                <w:rStyle w:val="Hyperlink"/>
                <w:rFonts w:ascii="Times New Roman" w:hAnsi="Times New Roman"/>
                <w:noProof/>
              </w:rPr>
              <w:t>S6.3 Content features</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_Toc108263336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11</w:t>
            </w:r>
            <w:r w:rsidR="00C05C35" w:rsidRPr="00F42149">
              <w:rPr>
                <w:rFonts w:ascii="Times New Roman" w:hAnsi="Times New Roman"/>
                <w:noProof/>
                <w:webHidden/>
              </w:rPr>
              <w:fldChar w:fldCharType="end"/>
            </w:r>
          </w:hyperlink>
        </w:p>
        <w:p w14:paraId="6B8BCB8E" w14:textId="274D280B" w:rsidR="00C05C35" w:rsidRPr="00F42149" w:rsidRDefault="00BD771C">
          <w:pPr>
            <w:pStyle w:val="TOC2"/>
            <w:rPr>
              <w:rFonts w:ascii="Times New Roman" w:hAnsi="Times New Roman"/>
              <w:noProof/>
              <w:kern w:val="2"/>
              <w:sz w:val="21"/>
            </w:rPr>
          </w:pPr>
          <w:hyperlink w:anchor="_Toc108263337" w:history="1">
            <w:r w:rsidR="00C05C35" w:rsidRPr="00F42149">
              <w:rPr>
                <w:rStyle w:val="Hyperlink"/>
                <w:rFonts w:ascii="Times New Roman" w:hAnsi="Times New Roman"/>
                <w:noProof/>
              </w:rPr>
              <w:t>S6.4 Knowledge diffusion</w:t>
            </w:r>
            <w:r w:rsidR="00C05C35" w:rsidRPr="00F42149">
              <w:rPr>
                <w:rFonts w:ascii="Times New Roman" w:hAnsi="Times New Roman"/>
                <w:noProof/>
                <w:webHidden/>
              </w:rPr>
              <w:tab/>
            </w:r>
            <w:r w:rsidR="00C05C35" w:rsidRPr="00F42149">
              <w:rPr>
                <w:rFonts w:ascii="Times New Roman" w:hAnsi="Times New Roman"/>
                <w:noProof/>
                <w:webHidden/>
              </w:rPr>
              <w:fldChar w:fldCharType="begin"/>
            </w:r>
            <w:r w:rsidR="00C05C35" w:rsidRPr="00F42149">
              <w:rPr>
                <w:rFonts w:ascii="Times New Roman" w:hAnsi="Times New Roman"/>
                <w:noProof/>
                <w:webHidden/>
              </w:rPr>
              <w:instrText xml:space="preserve"> PAGEREF _Toc108263337 \h </w:instrText>
            </w:r>
            <w:r w:rsidR="00C05C35" w:rsidRPr="00F42149">
              <w:rPr>
                <w:rFonts w:ascii="Times New Roman" w:hAnsi="Times New Roman"/>
                <w:noProof/>
                <w:webHidden/>
              </w:rPr>
            </w:r>
            <w:r w:rsidR="00C05C35" w:rsidRPr="00F42149">
              <w:rPr>
                <w:rFonts w:ascii="Times New Roman" w:hAnsi="Times New Roman"/>
                <w:noProof/>
                <w:webHidden/>
              </w:rPr>
              <w:fldChar w:fldCharType="separate"/>
            </w:r>
            <w:r w:rsidR="00C05C35" w:rsidRPr="00F42149">
              <w:rPr>
                <w:rFonts w:ascii="Times New Roman" w:hAnsi="Times New Roman"/>
                <w:noProof/>
                <w:webHidden/>
              </w:rPr>
              <w:t>12</w:t>
            </w:r>
            <w:r w:rsidR="00C05C35" w:rsidRPr="00F42149">
              <w:rPr>
                <w:rFonts w:ascii="Times New Roman" w:hAnsi="Times New Roman"/>
                <w:noProof/>
                <w:webHidden/>
              </w:rPr>
              <w:fldChar w:fldCharType="end"/>
            </w:r>
          </w:hyperlink>
        </w:p>
        <w:p w14:paraId="05ADF354" w14:textId="6D0CF002" w:rsidR="00BB1FDC" w:rsidRPr="008375D1" w:rsidRDefault="00444E74" w:rsidP="006529DA">
          <w:r w:rsidRPr="00F42149">
            <w:rPr>
              <w:rFonts w:ascii="Times New Roman" w:hAnsi="Times New Roman" w:cs="Times New Roman"/>
              <w:sz w:val="24"/>
              <w:szCs w:val="24"/>
              <w:lang w:val="zh-CN"/>
            </w:rPr>
            <w:fldChar w:fldCharType="end"/>
          </w:r>
        </w:p>
      </w:sdtContent>
    </w:sdt>
    <w:p w14:paraId="4BAF8C32" w14:textId="440EAD6F" w:rsidR="00B678F3" w:rsidRPr="008375D1" w:rsidRDefault="002C4728" w:rsidP="004F0371">
      <w:pPr>
        <w:pStyle w:val="Heading1"/>
        <w:rPr>
          <w:rFonts w:ascii="Times New Roman" w:hAnsi="Times New Roman" w:cs="Times New Roman"/>
          <w:bCs w:val="0"/>
          <w:sz w:val="24"/>
          <w:szCs w:val="24"/>
        </w:rPr>
      </w:pPr>
      <w:bookmarkStart w:id="0" w:name="_Toc108263313"/>
      <w:r w:rsidRPr="008375D1">
        <w:rPr>
          <w:rFonts w:ascii="Times New Roman" w:hAnsi="Times New Roman" w:cs="Times New Roman"/>
          <w:bCs w:val="0"/>
          <w:sz w:val="24"/>
          <w:szCs w:val="24"/>
        </w:rPr>
        <w:lastRenderedPageBreak/>
        <w:t xml:space="preserve">S1 Data </w:t>
      </w:r>
      <w:r w:rsidR="00E176D7" w:rsidRPr="008375D1">
        <w:rPr>
          <w:rFonts w:ascii="Times New Roman" w:hAnsi="Times New Roman" w:cs="Times New Roman"/>
          <w:bCs w:val="0"/>
          <w:sz w:val="24"/>
          <w:szCs w:val="24"/>
        </w:rPr>
        <w:t>D</w:t>
      </w:r>
      <w:r w:rsidRPr="008375D1">
        <w:rPr>
          <w:rFonts w:ascii="Times New Roman" w:hAnsi="Times New Roman" w:cs="Times New Roman"/>
          <w:bCs w:val="0"/>
          <w:sz w:val="24"/>
          <w:szCs w:val="24"/>
        </w:rPr>
        <w:t>escription</w:t>
      </w:r>
      <w:bookmarkEnd w:id="0"/>
      <w:r w:rsidRPr="008375D1">
        <w:rPr>
          <w:rFonts w:ascii="Times New Roman" w:hAnsi="Times New Roman" w:cs="Times New Roman"/>
          <w:bCs w:val="0"/>
          <w:sz w:val="24"/>
          <w:szCs w:val="24"/>
        </w:rPr>
        <w:t xml:space="preserve"> </w:t>
      </w:r>
    </w:p>
    <w:p w14:paraId="61B4AD69" w14:textId="791AEC2A" w:rsidR="00F92496" w:rsidRPr="008375D1" w:rsidRDefault="00F6383D" w:rsidP="008E2E81">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In this study, we leverage </w:t>
      </w:r>
      <w:r w:rsidR="0022228A" w:rsidRPr="008375D1">
        <w:rPr>
          <w:rFonts w:ascii="Times New Roman" w:hAnsi="Times New Roman" w:cs="Times New Roman"/>
          <w:sz w:val="24"/>
          <w:szCs w:val="24"/>
        </w:rPr>
        <w:t xml:space="preserve">Microsoft Academic Graph </w:t>
      </w:r>
      <w:r w:rsidR="007D24DB" w:rsidRPr="008375D1">
        <w:rPr>
          <w:rFonts w:ascii="Times New Roman" w:hAnsi="Times New Roman" w:cs="Times New Roman"/>
          <w:sz w:val="24"/>
          <w:szCs w:val="24"/>
        </w:rPr>
        <w:t xml:space="preserve">(MAG) </w:t>
      </w:r>
      <w:r w:rsidR="0022228A" w:rsidRPr="008375D1">
        <w:rPr>
          <w:rFonts w:ascii="Times New Roman" w:hAnsi="Times New Roman" w:cs="Times New Roman"/>
          <w:sz w:val="24"/>
          <w:szCs w:val="24"/>
        </w:rPr>
        <w:t>database</w:t>
      </w:r>
      <w:r w:rsidR="00231E76" w:rsidRPr="008375D1">
        <w:rPr>
          <w:rFonts w:ascii="Times New Roman" w:hAnsi="Times New Roman" w:cs="Times New Roman"/>
          <w:sz w:val="24"/>
          <w:szCs w:val="24"/>
        </w:rPr>
        <w:t xml:space="preserve"> to extract article information, as described in the </w:t>
      </w:r>
      <w:r w:rsidR="00231E76" w:rsidRPr="008375D1">
        <w:rPr>
          <w:rFonts w:ascii="Times New Roman" w:hAnsi="Times New Roman" w:cs="Times New Roman"/>
          <w:b/>
          <w:bCs/>
          <w:sz w:val="24"/>
          <w:szCs w:val="24"/>
        </w:rPr>
        <w:t>Methods</w:t>
      </w:r>
      <w:r w:rsidR="00231E76" w:rsidRPr="008375D1">
        <w:rPr>
          <w:rFonts w:ascii="Times New Roman" w:hAnsi="Times New Roman" w:cs="Times New Roman"/>
          <w:sz w:val="24"/>
          <w:szCs w:val="24"/>
        </w:rPr>
        <w:t xml:space="preserve"> section of the main text</w:t>
      </w:r>
      <w:r w:rsidR="0022228A" w:rsidRPr="008375D1">
        <w:rPr>
          <w:rFonts w:ascii="Times New Roman" w:hAnsi="Times New Roman" w:cs="Times New Roman"/>
          <w:sz w:val="24"/>
          <w:szCs w:val="24"/>
        </w:rPr>
        <w:t>.</w:t>
      </w:r>
      <w:r w:rsidR="002C3D3C" w:rsidRPr="008375D1">
        <w:rPr>
          <w:rFonts w:ascii="Times New Roman" w:hAnsi="Times New Roman" w:cs="Times New Roman"/>
          <w:sz w:val="24"/>
          <w:szCs w:val="24"/>
        </w:rPr>
        <w:t xml:space="preserve"> </w:t>
      </w:r>
      <w:r w:rsidR="0022228A" w:rsidRPr="008375D1">
        <w:rPr>
          <w:rFonts w:ascii="Times New Roman" w:hAnsi="Times New Roman" w:cs="Times New Roman"/>
          <w:sz w:val="24"/>
          <w:szCs w:val="24"/>
        </w:rPr>
        <w:t xml:space="preserve">The data </w:t>
      </w:r>
      <w:r w:rsidR="002C3D3C" w:rsidRPr="008375D1">
        <w:rPr>
          <w:rFonts w:ascii="Times New Roman" w:hAnsi="Times New Roman" w:cs="Times New Roman"/>
          <w:sz w:val="24"/>
          <w:szCs w:val="24"/>
        </w:rPr>
        <w:t>is publicly available</w:t>
      </w:r>
      <w:r w:rsidR="00711133" w:rsidRPr="008375D1">
        <w:rPr>
          <w:rFonts w:ascii="Times New Roman" w:hAnsi="Times New Roman" w:cs="Times New Roman"/>
          <w:sz w:val="24"/>
          <w:szCs w:val="24"/>
        </w:rPr>
        <w:t xml:space="preserve"> </w:t>
      </w:r>
      <w:r w:rsidR="00F92496" w:rsidRPr="008375D1">
        <w:rPr>
          <w:rFonts w:ascii="Times New Roman" w:hAnsi="Times New Roman" w:cs="Times New Roman" w:hint="eastAsia"/>
          <w:sz w:val="24"/>
          <w:szCs w:val="24"/>
        </w:rPr>
        <w:t>through</w:t>
      </w:r>
      <w:r w:rsidR="00F92496" w:rsidRPr="008375D1">
        <w:rPr>
          <w:rFonts w:ascii="Times New Roman" w:hAnsi="Times New Roman" w:cs="Times New Roman"/>
          <w:sz w:val="24"/>
          <w:szCs w:val="24"/>
        </w:rPr>
        <w:t xml:space="preserve"> </w:t>
      </w:r>
    </w:p>
    <w:p w14:paraId="3557CB66" w14:textId="24A27138" w:rsidR="008C2AEE" w:rsidRPr="008375D1" w:rsidRDefault="00BD771C" w:rsidP="008E2E81">
      <w:pPr>
        <w:spacing w:line="288" w:lineRule="auto"/>
        <w:rPr>
          <w:rFonts w:ascii="Times New Roman" w:hAnsi="Times New Roman" w:cs="Times New Roman"/>
          <w:sz w:val="24"/>
          <w:szCs w:val="24"/>
        </w:rPr>
      </w:pPr>
      <w:hyperlink r:id="rId8" w:history="1">
        <w:r w:rsidR="0033412D" w:rsidRPr="008375D1">
          <w:rPr>
            <w:rStyle w:val="Hyperlink"/>
            <w:rFonts w:ascii="Times New Roman" w:hAnsi="Times New Roman" w:cs="Times New Roman"/>
            <w:sz w:val="24"/>
            <w:szCs w:val="24"/>
          </w:rPr>
          <w:t>https://www.microsoft.com/en-us/research/project/microsoft-academic-graph/</w:t>
        </w:r>
      </w:hyperlink>
      <w:r w:rsidR="008C2AEE" w:rsidRPr="008375D1">
        <w:rPr>
          <w:rFonts w:ascii="Times New Roman" w:hAnsi="Times New Roman" w:cs="Times New Roman"/>
          <w:sz w:val="24"/>
          <w:szCs w:val="24"/>
        </w:rPr>
        <w:t>.</w:t>
      </w:r>
    </w:p>
    <w:p w14:paraId="60E760B6" w14:textId="6EAB0593" w:rsidR="00B81D47" w:rsidRPr="008375D1" w:rsidRDefault="006637B2" w:rsidP="008E2E81">
      <w:pPr>
        <w:spacing w:line="288" w:lineRule="auto"/>
        <w:rPr>
          <w:rFonts w:ascii="Times New Roman" w:hAnsi="Times New Roman" w:cs="Times New Roman"/>
          <w:sz w:val="24"/>
          <w:szCs w:val="24"/>
        </w:rPr>
      </w:pPr>
      <w:r w:rsidRPr="008375D1">
        <w:rPr>
          <w:rFonts w:ascii="Times New Roman" w:hAnsi="Times New Roman" w:cs="Times New Roman"/>
          <w:sz w:val="24"/>
          <w:szCs w:val="24"/>
        </w:rPr>
        <w:t>To visualize the</w:t>
      </w:r>
      <w:r w:rsidR="000A45B0" w:rsidRPr="008375D1">
        <w:rPr>
          <w:rFonts w:ascii="Times New Roman" w:hAnsi="Times New Roman" w:cs="Times New Roman"/>
          <w:sz w:val="24"/>
          <w:szCs w:val="24"/>
        </w:rPr>
        <w:t xml:space="preserve"> time span</w:t>
      </w:r>
      <w:r w:rsidRPr="008375D1">
        <w:rPr>
          <w:rFonts w:ascii="Times New Roman" w:hAnsi="Times New Roman" w:cs="Times New Roman"/>
          <w:sz w:val="24"/>
          <w:szCs w:val="24"/>
        </w:rPr>
        <w:t xml:space="preserve"> of our sample, </w:t>
      </w:r>
      <w:r w:rsidRPr="008375D1">
        <w:rPr>
          <w:rFonts w:ascii="Times New Roman" w:hAnsi="Times New Roman" w:cs="Times New Roman"/>
          <w:b/>
          <w:bCs/>
          <w:sz w:val="24"/>
          <w:szCs w:val="24"/>
        </w:rPr>
        <w:t>Figure S</w:t>
      </w:r>
      <w:r w:rsidR="00A85A33" w:rsidRPr="008375D1">
        <w:rPr>
          <w:rFonts w:ascii="Times New Roman" w:hAnsi="Times New Roman" w:cs="Times New Roman"/>
          <w:b/>
          <w:bCs/>
          <w:sz w:val="24"/>
          <w:szCs w:val="24"/>
        </w:rPr>
        <w:t>1</w:t>
      </w:r>
      <w:r w:rsidR="00390281" w:rsidRPr="008375D1">
        <w:rPr>
          <w:rFonts w:ascii="Times New Roman" w:hAnsi="Times New Roman" w:cs="Times New Roman"/>
          <w:b/>
          <w:bCs/>
          <w:sz w:val="24"/>
          <w:szCs w:val="24"/>
        </w:rPr>
        <w:t>A</w:t>
      </w:r>
      <w:r w:rsidR="000A45B0" w:rsidRPr="008375D1">
        <w:rPr>
          <w:rFonts w:ascii="Times New Roman" w:hAnsi="Times New Roman" w:cs="Times New Roman"/>
          <w:sz w:val="24"/>
          <w:szCs w:val="24"/>
        </w:rPr>
        <w:t xml:space="preserve"> shows </w:t>
      </w:r>
      <w:r w:rsidRPr="008375D1">
        <w:rPr>
          <w:rFonts w:ascii="Times New Roman" w:hAnsi="Times New Roman" w:cs="Times New Roman"/>
          <w:sz w:val="24"/>
          <w:szCs w:val="24"/>
        </w:rPr>
        <w:t>the yearly number of publications from 1970 to 2007</w:t>
      </w:r>
      <w:r w:rsidR="00196E82" w:rsidRPr="008375D1">
        <w:rPr>
          <w:rFonts w:ascii="Times New Roman" w:hAnsi="Times New Roman" w:cs="Times New Roman"/>
          <w:sz w:val="24"/>
          <w:szCs w:val="24"/>
        </w:rPr>
        <w:t xml:space="preserve">, indicating an </w:t>
      </w:r>
      <w:r w:rsidRPr="008375D1">
        <w:rPr>
          <w:rFonts w:ascii="Times New Roman" w:hAnsi="Times New Roman" w:cs="Times New Roman"/>
          <w:sz w:val="24"/>
          <w:szCs w:val="24"/>
        </w:rPr>
        <w:t>exponential growth trend</w:t>
      </w:r>
      <w:r w:rsidR="00CE538D" w:rsidRPr="008375D1">
        <w:rPr>
          <w:rFonts w:ascii="Times New Roman" w:hAnsi="Times New Roman" w:cs="Times New Roman"/>
          <w:sz w:val="24"/>
          <w:szCs w:val="24"/>
        </w:rPr>
        <w:t xml:space="preserve">. Our sample </w:t>
      </w:r>
      <w:r w:rsidR="00D71F18" w:rsidRPr="008375D1">
        <w:rPr>
          <w:rFonts w:ascii="Times New Roman" w:hAnsi="Times New Roman" w:cs="Times New Roman"/>
          <w:sz w:val="24"/>
          <w:szCs w:val="24"/>
        </w:rPr>
        <w:t>has</w:t>
      </w:r>
      <w:r w:rsidR="00CE538D" w:rsidRPr="008375D1">
        <w:rPr>
          <w:rFonts w:ascii="Times New Roman" w:hAnsi="Times New Roman" w:cs="Times New Roman"/>
          <w:sz w:val="24"/>
          <w:szCs w:val="24"/>
        </w:rPr>
        <w:t xml:space="preserve"> a </w:t>
      </w:r>
      <w:r w:rsidRPr="008375D1">
        <w:rPr>
          <w:rFonts w:ascii="Times New Roman" w:hAnsi="Times New Roman" w:cs="Times New Roman"/>
          <w:sz w:val="24"/>
          <w:szCs w:val="24"/>
        </w:rPr>
        <w:t xml:space="preserve">similar </w:t>
      </w:r>
      <w:r w:rsidR="00CE538D" w:rsidRPr="008375D1">
        <w:rPr>
          <w:rFonts w:ascii="Times New Roman" w:hAnsi="Times New Roman" w:cs="Times New Roman"/>
          <w:sz w:val="24"/>
          <w:szCs w:val="24"/>
        </w:rPr>
        <w:t xml:space="preserve">trend </w:t>
      </w:r>
      <w:r w:rsidRPr="008375D1">
        <w:rPr>
          <w:rFonts w:ascii="Times New Roman" w:hAnsi="Times New Roman" w:cs="Times New Roman"/>
          <w:sz w:val="24"/>
          <w:szCs w:val="24"/>
        </w:rPr>
        <w:t xml:space="preserve">with the </w:t>
      </w:r>
      <w:r w:rsidR="0075410B" w:rsidRPr="008375D1">
        <w:rPr>
          <w:rFonts w:ascii="Times New Roman" w:hAnsi="Times New Roman" w:cs="Times New Roman"/>
          <w:sz w:val="24"/>
          <w:szCs w:val="24"/>
        </w:rPr>
        <w:t xml:space="preserve">whole </w:t>
      </w:r>
      <w:r w:rsidRPr="008375D1">
        <w:rPr>
          <w:rFonts w:ascii="Times New Roman" w:hAnsi="Times New Roman" w:cs="Times New Roman"/>
          <w:sz w:val="24"/>
          <w:szCs w:val="24"/>
        </w:rPr>
        <w:t xml:space="preserve">MAG data. Specifically, the fraction of our sample </w:t>
      </w:r>
      <w:r w:rsidR="00560FE1" w:rsidRPr="008375D1">
        <w:rPr>
          <w:rFonts w:ascii="Times New Roman" w:hAnsi="Times New Roman" w:cs="Times New Roman" w:hint="eastAsia"/>
          <w:sz w:val="24"/>
          <w:szCs w:val="24"/>
        </w:rPr>
        <w:t>covers</w:t>
      </w:r>
      <w:r w:rsidR="00560FE1" w:rsidRPr="008375D1">
        <w:rPr>
          <w:rFonts w:ascii="Times New Roman" w:hAnsi="Times New Roman" w:cs="Times New Roman"/>
          <w:sz w:val="24"/>
          <w:szCs w:val="24"/>
        </w:rPr>
        <w:t xml:space="preserve"> </w:t>
      </w:r>
      <w:r w:rsidR="004F6366" w:rsidRPr="008375D1">
        <w:rPr>
          <w:rFonts w:ascii="Times New Roman" w:hAnsi="Times New Roman" w:cs="Times New Roman"/>
          <w:sz w:val="24"/>
          <w:szCs w:val="24"/>
        </w:rPr>
        <w:t>around</w:t>
      </w:r>
      <w:r w:rsidRPr="008375D1">
        <w:rPr>
          <w:rFonts w:ascii="Times New Roman" w:hAnsi="Times New Roman" w:cs="Times New Roman"/>
          <w:sz w:val="24"/>
          <w:szCs w:val="24"/>
        </w:rPr>
        <w:t xml:space="preserve"> 0.</w:t>
      </w:r>
      <w:r w:rsidR="007D4A74">
        <w:rPr>
          <w:rFonts w:ascii="Times New Roman" w:hAnsi="Times New Roman" w:cs="Times New Roman"/>
          <w:sz w:val="24"/>
          <w:szCs w:val="24"/>
        </w:rPr>
        <w:t>60</w:t>
      </w:r>
      <w:r w:rsidR="007D4A74" w:rsidRPr="008375D1">
        <w:rPr>
          <w:rFonts w:ascii="Times New Roman" w:hAnsi="Times New Roman" w:cs="Times New Roman"/>
          <w:sz w:val="24"/>
          <w:szCs w:val="24"/>
        </w:rPr>
        <w:t xml:space="preserve"> </w:t>
      </w:r>
      <w:r w:rsidRPr="008375D1">
        <w:rPr>
          <w:rFonts w:ascii="Times New Roman" w:hAnsi="Times New Roman" w:cs="Times New Roman"/>
          <w:sz w:val="24"/>
          <w:szCs w:val="24"/>
        </w:rPr>
        <w:t xml:space="preserve">across </w:t>
      </w:r>
      <w:r w:rsidR="000E6D54" w:rsidRPr="008375D1">
        <w:rPr>
          <w:rFonts w:ascii="Times New Roman" w:hAnsi="Times New Roman" w:cs="Times New Roman"/>
          <w:sz w:val="24"/>
          <w:szCs w:val="24"/>
        </w:rPr>
        <w:t xml:space="preserve">the entire </w:t>
      </w:r>
      <w:r w:rsidR="00FD37DF" w:rsidRPr="008375D1">
        <w:rPr>
          <w:rFonts w:ascii="Times New Roman" w:hAnsi="Times New Roman" w:cs="Times New Roman"/>
          <w:sz w:val="24"/>
          <w:szCs w:val="24"/>
        </w:rPr>
        <w:t>time period</w:t>
      </w:r>
      <w:r w:rsidRPr="008375D1">
        <w:rPr>
          <w:rFonts w:ascii="Times New Roman" w:hAnsi="Times New Roman" w:cs="Times New Roman"/>
          <w:sz w:val="24"/>
          <w:szCs w:val="24"/>
        </w:rPr>
        <w:t xml:space="preserve">, </w:t>
      </w:r>
      <w:r w:rsidR="00D21915" w:rsidRPr="008375D1">
        <w:rPr>
          <w:rFonts w:ascii="Times New Roman" w:hAnsi="Times New Roman" w:cs="Times New Roman"/>
          <w:sz w:val="24"/>
          <w:szCs w:val="24"/>
        </w:rPr>
        <w:t xml:space="preserve">indicating that </w:t>
      </w:r>
      <w:r w:rsidR="00EE536C" w:rsidRPr="008375D1">
        <w:rPr>
          <w:rFonts w:ascii="Times New Roman" w:hAnsi="Times New Roman" w:cs="Times New Roman"/>
          <w:sz w:val="24"/>
          <w:szCs w:val="24"/>
        </w:rPr>
        <w:t>our sample data do</w:t>
      </w:r>
      <w:r w:rsidR="007D1ED7" w:rsidRPr="008375D1">
        <w:rPr>
          <w:rFonts w:ascii="Times New Roman" w:hAnsi="Times New Roman" w:cs="Times New Roman"/>
          <w:sz w:val="24"/>
          <w:szCs w:val="24"/>
        </w:rPr>
        <w:t>es</w:t>
      </w:r>
      <w:r w:rsidR="00EE536C" w:rsidRPr="008375D1">
        <w:rPr>
          <w:rFonts w:ascii="Times New Roman" w:hAnsi="Times New Roman" w:cs="Times New Roman"/>
          <w:sz w:val="24"/>
          <w:szCs w:val="24"/>
        </w:rPr>
        <w:t xml:space="preserve"> not contain</w:t>
      </w:r>
      <w:r w:rsidR="003A02E6" w:rsidRPr="008375D1">
        <w:rPr>
          <w:rFonts w:ascii="Times New Roman" w:hAnsi="Times New Roman" w:cs="Times New Roman"/>
          <w:sz w:val="24"/>
          <w:szCs w:val="24"/>
        </w:rPr>
        <w:t xml:space="preserve"> </w:t>
      </w:r>
      <w:r w:rsidR="00611734" w:rsidRPr="008375D1">
        <w:rPr>
          <w:rFonts w:ascii="Times New Roman" w:hAnsi="Times New Roman" w:cs="Times New Roman"/>
          <w:sz w:val="24"/>
          <w:szCs w:val="24"/>
        </w:rPr>
        <w:t>substantial</w:t>
      </w:r>
      <w:r w:rsidR="00D21915" w:rsidRPr="008375D1">
        <w:rPr>
          <w:rFonts w:ascii="Times New Roman" w:hAnsi="Times New Roman" w:cs="Times New Roman"/>
          <w:sz w:val="24"/>
          <w:szCs w:val="24"/>
        </w:rPr>
        <w:t xml:space="preserve"> bias </w:t>
      </w:r>
      <w:r w:rsidR="00AD598B" w:rsidRPr="008375D1">
        <w:rPr>
          <w:rFonts w:ascii="Times New Roman" w:hAnsi="Times New Roman" w:cs="Times New Roman"/>
          <w:sz w:val="24"/>
          <w:szCs w:val="24"/>
        </w:rPr>
        <w:t>(</w:t>
      </w:r>
      <w:r w:rsidR="00AD598B" w:rsidRPr="008375D1">
        <w:rPr>
          <w:rFonts w:ascii="Times New Roman" w:hAnsi="Times New Roman" w:cs="Times New Roman"/>
          <w:b/>
          <w:bCs/>
          <w:sz w:val="24"/>
          <w:szCs w:val="24"/>
        </w:rPr>
        <w:t>Figure S</w:t>
      </w:r>
      <w:r w:rsidR="00A85A33" w:rsidRPr="008375D1">
        <w:rPr>
          <w:rFonts w:ascii="Times New Roman" w:hAnsi="Times New Roman" w:cs="Times New Roman"/>
          <w:b/>
          <w:bCs/>
          <w:sz w:val="24"/>
          <w:szCs w:val="24"/>
        </w:rPr>
        <w:t>1</w:t>
      </w:r>
      <w:r w:rsidR="00390281" w:rsidRPr="008375D1">
        <w:rPr>
          <w:rFonts w:ascii="Times New Roman" w:hAnsi="Times New Roman" w:cs="Times New Roman"/>
          <w:b/>
          <w:bCs/>
          <w:sz w:val="24"/>
          <w:szCs w:val="24"/>
        </w:rPr>
        <w:t>B</w:t>
      </w:r>
      <w:r w:rsidR="00AD598B" w:rsidRPr="008375D1">
        <w:rPr>
          <w:rFonts w:ascii="Times New Roman" w:hAnsi="Times New Roman" w:cs="Times New Roman"/>
          <w:sz w:val="24"/>
          <w:szCs w:val="24"/>
        </w:rPr>
        <w:t>)</w:t>
      </w:r>
      <w:r w:rsidR="00D21915" w:rsidRPr="008375D1">
        <w:rPr>
          <w:rFonts w:ascii="Times New Roman" w:hAnsi="Times New Roman" w:cs="Times New Roman"/>
          <w:sz w:val="24"/>
          <w:szCs w:val="24"/>
        </w:rPr>
        <w:t>.</w:t>
      </w:r>
      <w:r w:rsidR="00722867" w:rsidRPr="008375D1">
        <w:rPr>
          <w:rFonts w:ascii="Times New Roman" w:hAnsi="Times New Roman" w:cs="Times New Roman"/>
          <w:sz w:val="24"/>
          <w:szCs w:val="24"/>
        </w:rPr>
        <w:t xml:space="preserve"> </w:t>
      </w:r>
      <w:r w:rsidR="00F6383D" w:rsidRPr="008375D1">
        <w:rPr>
          <w:rFonts w:ascii="Times New Roman" w:hAnsi="Times New Roman" w:cs="Times New Roman"/>
          <w:sz w:val="24"/>
          <w:szCs w:val="24"/>
        </w:rPr>
        <w:t xml:space="preserve">Additionally, medicine, chemistry, biology and physics cover </w:t>
      </w:r>
      <w:r w:rsidR="007D4A74">
        <w:rPr>
          <w:rFonts w:ascii="Times New Roman" w:hAnsi="Times New Roman" w:cs="Times New Roman"/>
          <w:sz w:val="24"/>
          <w:szCs w:val="24"/>
        </w:rPr>
        <w:t>69.4</w:t>
      </w:r>
      <w:r w:rsidR="00F6383D" w:rsidRPr="008375D1">
        <w:rPr>
          <w:rFonts w:ascii="Times New Roman" w:hAnsi="Times New Roman" w:cs="Times New Roman"/>
          <w:sz w:val="24"/>
          <w:szCs w:val="24"/>
        </w:rPr>
        <w:t>% of our sample</w:t>
      </w:r>
      <w:r w:rsidR="007D4A74">
        <w:rPr>
          <w:rFonts w:ascii="Times New Roman" w:hAnsi="Times New Roman" w:cs="Times New Roman"/>
          <w:sz w:val="24"/>
          <w:szCs w:val="24"/>
        </w:rPr>
        <w:t xml:space="preserve">, while all other fields consist of 30.6% of the data </w:t>
      </w:r>
      <w:r w:rsidR="00F6383D" w:rsidRPr="008375D1">
        <w:rPr>
          <w:rFonts w:ascii="Times New Roman" w:hAnsi="Times New Roman" w:cs="Times New Roman"/>
          <w:sz w:val="24"/>
          <w:szCs w:val="24"/>
        </w:rPr>
        <w:t>(</w:t>
      </w:r>
      <w:r w:rsidR="00F6383D" w:rsidRPr="008375D1">
        <w:rPr>
          <w:rFonts w:ascii="Times New Roman" w:hAnsi="Times New Roman" w:cs="Times New Roman"/>
          <w:b/>
          <w:bCs/>
          <w:sz w:val="24"/>
          <w:szCs w:val="24"/>
        </w:rPr>
        <w:t>Figure S1C</w:t>
      </w:r>
      <w:r w:rsidR="00F6383D" w:rsidRPr="008375D1">
        <w:rPr>
          <w:rFonts w:ascii="Times New Roman" w:hAnsi="Times New Roman" w:cs="Times New Roman"/>
          <w:sz w:val="24"/>
          <w:szCs w:val="24"/>
        </w:rPr>
        <w:t xml:space="preserve">). </w:t>
      </w:r>
    </w:p>
    <w:p w14:paraId="57E914B3" w14:textId="70A75576" w:rsidR="009F0AA9" w:rsidRPr="008375D1" w:rsidRDefault="000611FD" w:rsidP="004F0371">
      <w:pPr>
        <w:pStyle w:val="Heading1"/>
        <w:rPr>
          <w:rFonts w:ascii="Times New Roman" w:hAnsi="Times New Roman" w:cs="Times New Roman"/>
          <w:bCs w:val="0"/>
          <w:sz w:val="24"/>
          <w:szCs w:val="24"/>
        </w:rPr>
      </w:pPr>
      <w:bookmarkStart w:id="1" w:name="_Toc108263314"/>
      <w:r w:rsidRPr="008375D1">
        <w:rPr>
          <w:rFonts w:ascii="Times New Roman" w:hAnsi="Times New Roman" w:cs="Times New Roman" w:hint="eastAsia"/>
          <w:bCs w:val="0"/>
          <w:sz w:val="24"/>
          <w:szCs w:val="24"/>
        </w:rPr>
        <w:t>S</w:t>
      </w:r>
      <w:r w:rsidRPr="008375D1">
        <w:rPr>
          <w:rFonts w:ascii="Times New Roman" w:hAnsi="Times New Roman" w:cs="Times New Roman"/>
          <w:bCs w:val="0"/>
          <w:sz w:val="24"/>
          <w:szCs w:val="24"/>
        </w:rPr>
        <w:t xml:space="preserve">2 </w:t>
      </w:r>
      <w:r w:rsidR="003C52AF" w:rsidRPr="008375D1">
        <w:rPr>
          <w:rFonts w:ascii="Times New Roman" w:hAnsi="Times New Roman" w:cs="Times New Roman"/>
          <w:bCs w:val="0"/>
          <w:sz w:val="24"/>
          <w:szCs w:val="24"/>
        </w:rPr>
        <w:t>Interdisciplinary Indicators</w:t>
      </w:r>
      <w:bookmarkEnd w:id="1"/>
      <w:r w:rsidRPr="008375D1">
        <w:rPr>
          <w:rFonts w:ascii="Times New Roman" w:hAnsi="Times New Roman" w:cs="Times New Roman"/>
          <w:bCs w:val="0"/>
          <w:sz w:val="24"/>
          <w:szCs w:val="24"/>
        </w:rPr>
        <w:t xml:space="preserve"> </w:t>
      </w:r>
    </w:p>
    <w:p w14:paraId="377CC056" w14:textId="31E0FB5C" w:rsidR="00C601C1" w:rsidRPr="008375D1" w:rsidRDefault="00BF25EE" w:rsidP="008E2E81">
      <w:pPr>
        <w:spacing w:line="288" w:lineRule="auto"/>
        <w:rPr>
          <w:rFonts w:ascii="Times New Roman" w:hAnsi="Times New Roman" w:cs="Times New Roman"/>
          <w:sz w:val="24"/>
          <w:szCs w:val="24"/>
        </w:rPr>
      </w:pPr>
      <w:r w:rsidRPr="008375D1">
        <w:rPr>
          <w:rFonts w:ascii="Times New Roman" w:hAnsi="Times New Roman" w:cs="Times New Roman"/>
          <w:sz w:val="24"/>
          <w:szCs w:val="24"/>
        </w:rPr>
        <w:t>F</w:t>
      </w:r>
      <w:r w:rsidRPr="008375D1">
        <w:rPr>
          <w:rFonts w:ascii="Times New Roman" w:hAnsi="Times New Roman" w:cs="Times New Roman" w:hint="eastAsia"/>
          <w:sz w:val="24"/>
          <w:szCs w:val="24"/>
        </w:rPr>
        <w:t>aced</w:t>
      </w:r>
      <w:r w:rsidRPr="008375D1">
        <w:rPr>
          <w:rFonts w:ascii="Times New Roman" w:hAnsi="Times New Roman" w:cs="Times New Roman"/>
          <w:sz w:val="24"/>
          <w:szCs w:val="24"/>
        </w:rPr>
        <w:t xml:space="preserve"> with complex societal </w:t>
      </w:r>
      <w:r w:rsidR="00B001D1" w:rsidRPr="008375D1">
        <w:rPr>
          <w:rFonts w:ascii="Times New Roman" w:hAnsi="Times New Roman" w:cs="Times New Roman"/>
          <w:sz w:val="24"/>
          <w:szCs w:val="24"/>
        </w:rPr>
        <w:t>problems</w:t>
      </w:r>
      <w:r w:rsidRPr="008375D1">
        <w:rPr>
          <w:rFonts w:ascii="Times New Roman" w:hAnsi="Times New Roman" w:cs="Times New Roman"/>
          <w:sz w:val="24"/>
          <w:szCs w:val="24"/>
        </w:rPr>
        <w:t xml:space="preserve">, </w:t>
      </w:r>
      <w:r w:rsidR="000B7061" w:rsidRPr="008375D1">
        <w:rPr>
          <w:rFonts w:ascii="Times New Roman" w:hAnsi="Times New Roman" w:cs="Times New Roman"/>
          <w:sz w:val="24"/>
          <w:szCs w:val="24"/>
        </w:rPr>
        <w:t xml:space="preserve">many </w:t>
      </w:r>
      <w:r w:rsidR="00E92465" w:rsidRPr="008375D1">
        <w:rPr>
          <w:rFonts w:ascii="Times New Roman" w:hAnsi="Times New Roman" w:cs="Times New Roman"/>
          <w:sz w:val="24"/>
          <w:szCs w:val="24"/>
        </w:rPr>
        <w:t xml:space="preserve">governments </w:t>
      </w:r>
      <w:r w:rsidR="000B7061" w:rsidRPr="008375D1">
        <w:rPr>
          <w:rFonts w:ascii="Times New Roman" w:hAnsi="Times New Roman" w:cs="Times New Roman"/>
          <w:sz w:val="24"/>
          <w:szCs w:val="24"/>
        </w:rPr>
        <w:t xml:space="preserve">allocate </w:t>
      </w:r>
      <w:r w:rsidR="00996258" w:rsidRPr="008375D1">
        <w:rPr>
          <w:rFonts w:ascii="Times New Roman" w:hAnsi="Times New Roman" w:cs="Times New Roman"/>
          <w:sz w:val="24"/>
          <w:szCs w:val="24"/>
        </w:rPr>
        <w:t>much</w:t>
      </w:r>
      <w:r w:rsidR="000B7061" w:rsidRPr="008375D1">
        <w:rPr>
          <w:rFonts w:ascii="Times New Roman" w:hAnsi="Times New Roman" w:cs="Times New Roman"/>
          <w:sz w:val="24"/>
          <w:szCs w:val="24"/>
        </w:rPr>
        <w:t xml:space="preserve"> </w:t>
      </w:r>
      <w:r w:rsidR="00757BC9" w:rsidRPr="008375D1">
        <w:rPr>
          <w:rFonts w:ascii="Times New Roman" w:hAnsi="Times New Roman" w:cs="Times New Roman"/>
          <w:sz w:val="24"/>
          <w:szCs w:val="24"/>
        </w:rPr>
        <w:t>funding</w:t>
      </w:r>
      <w:r w:rsidR="000B7061" w:rsidRPr="008375D1">
        <w:rPr>
          <w:rFonts w:ascii="Times New Roman" w:hAnsi="Times New Roman" w:cs="Times New Roman"/>
          <w:sz w:val="24"/>
          <w:szCs w:val="24"/>
        </w:rPr>
        <w:t xml:space="preserve"> </w:t>
      </w:r>
      <w:r w:rsidR="00E92465" w:rsidRPr="008375D1">
        <w:rPr>
          <w:rFonts w:ascii="Times New Roman" w:hAnsi="Times New Roman" w:cs="Times New Roman"/>
          <w:sz w:val="24"/>
          <w:szCs w:val="24"/>
        </w:rPr>
        <w:t>into interdisciplinary research</w:t>
      </w:r>
      <w:r w:rsidR="005A0ECD" w:rsidRPr="008375D1">
        <w:rPr>
          <w:rFonts w:ascii="Times New Roman" w:hAnsi="Times New Roman" w:cs="Times New Roman"/>
          <w:sz w:val="24"/>
          <w:szCs w:val="24"/>
        </w:rPr>
        <w:t>, which</w:t>
      </w:r>
      <w:r w:rsidR="00E92465" w:rsidRPr="008375D1">
        <w:rPr>
          <w:rFonts w:ascii="Times New Roman" w:hAnsi="Times New Roman" w:cs="Times New Roman"/>
          <w:sz w:val="24"/>
          <w:szCs w:val="24"/>
        </w:rPr>
        <w:t xml:space="preserve"> attempt</w:t>
      </w:r>
      <w:r w:rsidR="005A0ECD" w:rsidRPr="008375D1">
        <w:rPr>
          <w:rFonts w:ascii="Times New Roman" w:hAnsi="Times New Roman" w:cs="Times New Roman"/>
          <w:sz w:val="24"/>
          <w:szCs w:val="24"/>
        </w:rPr>
        <w:t>s</w:t>
      </w:r>
      <w:r w:rsidR="00E92465" w:rsidRPr="008375D1">
        <w:rPr>
          <w:rFonts w:ascii="Times New Roman" w:hAnsi="Times New Roman" w:cs="Times New Roman"/>
          <w:sz w:val="24"/>
          <w:szCs w:val="24"/>
        </w:rPr>
        <w:t xml:space="preserve"> to </w:t>
      </w:r>
      <w:r w:rsidR="000B040E" w:rsidRPr="008375D1">
        <w:rPr>
          <w:rFonts w:ascii="Times New Roman" w:hAnsi="Times New Roman" w:cs="Times New Roman"/>
          <w:sz w:val="24"/>
          <w:szCs w:val="24"/>
        </w:rPr>
        <w:t xml:space="preserve">fuel </w:t>
      </w:r>
      <w:r w:rsidR="00FD06BB" w:rsidRPr="008375D1">
        <w:rPr>
          <w:rFonts w:ascii="Times New Roman" w:hAnsi="Times New Roman" w:cs="Times New Roman"/>
          <w:sz w:val="24"/>
          <w:szCs w:val="24"/>
        </w:rPr>
        <w:t xml:space="preserve">tomorrow’s </w:t>
      </w:r>
      <w:r w:rsidR="00E92465" w:rsidRPr="008375D1">
        <w:rPr>
          <w:rFonts w:ascii="Times New Roman" w:hAnsi="Times New Roman" w:cs="Times New Roman"/>
          <w:sz w:val="24"/>
          <w:szCs w:val="24"/>
        </w:rPr>
        <w:t>innovation</w:t>
      </w:r>
      <w:r w:rsidR="000B040E" w:rsidRPr="008375D1">
        <w:rPr>
          <w:rFonts w:ascii="Times New Roman" w:hAnsi="Times New Roman" w:cs="Times New Roman"/>
          <w:sz w:val="24"/>
          <w:szCs w:val="24"/>
        </w:rPr>
        <w:t>s</w:t>
      </w:r>
      <w:r w:rsidR="00E92465" w:rsidRPr="008375D1">
        <w:rPr>
          <w:rFonts w:ascii="Times New Roman" w:hAnsi="Times New Roman" w:cs="Times New Roman"/>
          <w:sz w:val="24"/>
          <w:szCs w:val="24"/>
        </w:rPr>
        <w:t>.</w:t>
      </w:r>
      <w:r w:rsidR="00984CFE" w:rsidRPr="008375D1">
        <w:rPr>
          <w:rFonts w:ascii="Times New Roman" w:hAnsi="Times New Roman" w:cs="Times New Roman"/>
          <w:sz w:val="24"/>
          <w:szCs w:val="24"/>
        </w:rPr>
        <w:t xml:space="preserve"> </w:t>
      </w:r>
      <w:r w:rsidR="000B040E" w:rsidRPr="008375D1">
        <w:rPr>
          <w:rFonts w:ascii="Times New Roman" w:hAnsi="Times New Roman" w:cs="Times New Roman"/>
          <w:sz w:val="24"/>
          <w:szCs w:val="24"/>
        </w:rPr>
        <w:t xml:space="preserve">Given </w:t>
      </w:r>
      <w:r w:rsidR="00816446" w:rsidRPr="008375D1">
        <w:rPr>
          <w:rFonts w:ascii="Times New Roman" w:hAnsi="Times New Roman" w:cs="Times New Roman"/>
          <w:sz w:val="24"/>
          <w:szCs w:val="24"/>
        </w:rPr>
        <w:t xml:space="preserve">such demands for </w:t>
      </w:r>
      <w:r w:rsidR="000B040E" w:rsidRPr="008375D1">
        <w:rPr>
          <w:rFonts w:ascii="Times New Roman" w:hAnsi="Times New Roman" w:cs="Times New Roman"/>
          <w:sz w:val="24"/>
          <w:szCs w:val="24"/>
        </w:rPr>
        <w:t xml:space="preserve">interdisciplinary research, </w:t>
      </w:r>
      <w:r w:rsidRPr="008375D1">
        <w:rPr>
          <w:rFonts w:ascii="Times New Roman" w:hAnsi="Times New Roman" w:cs="Times New Roman"/>
          <w:sz w:val="24"/>
          <w:szCs w:val="24"/>
        </w:rPr>
        <w:t>sc</w:t>
      </w:r>
      <w:r w:rsidR="000B040E" w:rsidRPr="008375D1">
        <w:rPr>
          <w:rFonts w:ascii="Times New Roman" w:hAnsi="Times New Roman" w:cs="Times New Roman"/>
          <w:sz w:val="24"/>
          <w:szCs w:val="24"/>
        </w:rPr>
        <w:t>holars</w:t>
      </w:r>
      <w:r w:rsidRPr="008375D1">
        <w:rPr>
          <w:rFonts w:ascii="Times New Roman" w:hAnsi="Times New Roman" w:cs="Times New Roman"/>
          <w:sz w:val="24"/>
          <w:szCs w:val="24"/>
        </w:rPr>
        <w:t xml:space="preserve"> </w:t>
      </w:r>
      <w:r w:rsidR="00C03AFF" w:rsidRPr="008375D1">
        <w:rPr>
          <w:rFonts w:ascii="Times New Roman" w:hAnsi="Times New Roman" w:cs="Times New Roman"/>
          <w:sz w:val="24"/>
          <w:szCs w:val="24"/>
        </w:rPr>
        <w:t xml:space="preserve">use different </w:t>
      </w:r>
      <w:r w:rsidR="00EF7BA3" w:rsidRPr="008375D1">
        <w:rPr>
          <w:rFonts w:ascii="Times New Roman" w:hAnsi="Times New Roman" w:cs="Times New Roman"/>
          <w:sz w:val="24"/>
          <w:szCs w:val="24"/>
        </w:rPr>
        <w:t>measure</w:t>
      </w:r>
      <w:r w:rsidR="00C03AFF" w:rsidRPr="008375D1">
        <w:rPr>
          <w:rFonts w:ascii="Times New Roman" w:hAnsi="Times New Roman" w:cs="Times New Roman"/>
          <w:sz w:val="24"/>
          <w:szCs w:val="24"/>
        </w:rPr>
        <w:t>s</w:t>
      </w:r>
      <w:r w:rsidR="000B040E" w:rsidRPr="008375D1">
        <w:rPr>
          <w:rFonts w:ascii="Times New Roman" w:hAnsi="Times New Roman" w:cs="Times New Roman"/>
          <w:sz w:val="24"/>
          <w:szCs w:val="24"/>
        </w:rPr>
        <w:t xml:space="preserve"> </w:t>
      </w:r>
      <w:r w:rsidR="00C03AFF" w:rsidRPr="008375D1">
        <w:rPr>
          <w:rFonts w:ascii="Times New Roman" w:hAnsi="Times New Roman" w:cs="Times New Roman"/>
          <w:sz w:val="24"/>
          <w:szCs w:val="24"/>
        </w:rPr>
        <w:t>in order to quantify interdisciplinary nature at individual paper level</w:t>
      </w:r>
      <w:r w:rsidR="00DC2D87" w:rsidRPr="008375D1">
        <w:rPr>
          <w:rFonts w:ascii="Times New Roman" w:hAnsi="Times New Roman" w:cs="Times New Roman"/>
          <w:sz w:val="24"/>
          <w:szCs w:val="24"/>
        </w:rPr>
        <w:t>.</w:t>
      </w:r>
    </w:p>
    <w:p w14:paraId="24EEB994" w14:textId="77777777" w:rsidR="00984CFE" w:rsidRPr="008375D1" w:rsidRDefault="00984CFE" w:rsidP="008E2E81">
      <w:pPr>
        <w:spacing w:line="288" w:lineRule="auto"/>
        <w:rPr>
          <w:rFonts w:ascii="Times New Roman" w:hAnsi="Times New Roman" w:cs="Times New Roman"/>
          <w:sz w:val="24"/>
          <w:szCs w:val="24"/>
        </w:rPr>
      </w:pPr>
    </w:p>
    <w:p w14:paraId="180ED87B" w14:textId="6125ED49" w:rsidR="00984CFE" w:rsidRPr="008375D1" w:rsidRDefault="00EC7BE0" w:rsidP="00DC1ADB">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Prior </w:t>
      </w:r>
      <w:r w:rsidR="00D21AD0" w:rsidRPr="008375D1">
        <w:rPr>
          <w:rFonts w:ascii="Times New Roman" w:hAnsi="Times New Roman" w:cs="Times New Roman"/>
          <w:sz w:val="24"/>
          <w:szCs w:val="24"/>
        </w:rPr>
        <w:t xml:space="preserve">studies pay great attention to </w:t>
      </w:r>
      <w:r w:rsidR="00361B70" w:rsidRPr="008375D1">
        <w:rPr>
          <w:rFonts w:ascii="Times New Roman" w:hAnsi="Times New Roman" w:cs="Times New Roman"/>
          <w:sz w:val="24"/>
          <w:szCs w:val="24"/>
        </w:rPr>
        <w:t>reference</w:t>
      </w:r>
      <w:r w:rsidR="00DC4717" w:rsidRPr="008375D1">
        <w:rPr>
          <w:rFonts w:ascii="Times New Roman" w:hAnsi="Times New Roman" w:cs="Times New Roman"/>
          <w:sz w:val="24"/>
          <w:szCs w:val="24"/>
        </w:rPr>
        <w:t>s</w:t>
      </w:r>
      <w:r w:rsidR="00361B70" w:rsidRPr="008375D1">
        <w:rPr>
          <w:rFonts w:ascii="Times New Roman" w:hAnsi="Times New Roman" w:cs="Times New Roman"/>
          <w:sz w:val="24"/>
          <w:szCs w:val="24"/>
        </w:rPr>
        <w:t xml:space="preserve"> </w:t>
      </w:r>
      <w:r w:rsidR="009C02A6" w:rsidRPr="008375D1">
        <w:rPr>
          <w:rFonts w:ascii="Times New Roman" w:hAnsi="Times New Roman" w:cs="Times New Roman"/>
          <w:sz w:val="24"/>
          <w:szCs w:val="24"/>
        </w:rPr>
        <w:t xml:space="preserve">in order to quantify </w:t>
      </w:r>
      <w:r w:rsidR="00DC4717" w:rsidRPr="008375D1">
        <w:rPr>
          <w:rFonts w:ascii="Times New Roman" w:hAnsi="Times New Roman" w:cs="Times New Roman"/>
          <w:sz w:val="24"/>
          <w:szCs w:val="24"/>
        </w:rPr>
        <w:t>interdisciplinarity</w:t>
      </w:r>
      <w:r w:rsidR="00361B70" w:rsidRPr="008375D1">
        <w:rPr>
          <w:rFonts w:ascii="Times New Roman" w:hAnsi="Times New Roman" w:cs="Times New Roman"/>
          <w:sz w:val="24"/>
          <w:szCs w:val="24"/>
        </w:rPr>
        <w:t xml:space="preserve">. In terms of </w:t>
      </w:r>
      <w:r w:rsidR="00D010B5" w:rsidRPr="008375D1">
        <w:rPr>
          <w:rFonts w:ascii="Times New Roman" w:hAnsi="Times New Roman" w:cs="Times New Roman"/>
          <w:sz w:val="24"/>
          <w:szCs w:val="24"/>
        </w:rPr>
        <w:t>the</w:t>
      </w:r>
      <w:r w:rsidR="00E92CC0" w:rsidRPr="008375D1">
        <w:rPr>
          <w:rFonts w:ascii="Times New Roman" w:hAnsi="Times New Roman" w:cs="Times New Roman"/>
          <w:sz w:val="24"/>
          <w:szCs w:val="24"/>
        </w:rPr>
        <w:t xml:space="preserve"> diversit</w:t>
      </w:r>
      <w:r w:rsidR="008B70EE" w:rsidRPr="008375D1">
        <w:rPr>
          <w:rFonts w:ascii="Times New Roman" w:hAnsi="Times New Roman" w:cs="Times New Roman"/>
          <w:sz w:val="24"/>
          <w:szCs w:val="24"/>
        </w:rPr>
        <w:t>y</w:t>
      </w:r>
      <w:r w:rsidR="008913F5" w:rsidRPr="008375D1">
        <w:rPr>
          <w:rFonts w:ascii="Times New Roman" w:hAnsi="Times New Roman" w:cs="Times New Roman"/>
          <w:sz w:val="24"/>
          <w:szCs w:val="24"/>
        </w:rPr>
        <w:t xml:space="preserve"> </w:t>
      </w:r>
      <w:r w:rsidR="008B70EE" w:rsidRPr="008375D1">
        <w:rPr>
          <w:rFonts w:ascii="Times New Roman" w:hAnsi="Times New Roman" w:cs="Times New Roman"/>
          <w:sz w:val="24"/>
          <w:szCs w:val="24"/>
        </w:rPr>
        <w:t xml:space="preserve">embedded </w:t>
      </w:r>
      <w:r w:rsidR="008913F5" w:rsidRPr="008375D1">
        <w:rPr>
          <w:rFonts w:ascii="Times New Roman" w:hAnsi="Times New Roman" w:cs="Times New Roman"/>
          <w:sz w:val="24"/>
          <w:szCs w:val="24"/>
        </w:rPr>
        <w:t xml:space="preserve">in </w:t>
      </w:r>
      <w:r w:rsidR="009234B8" w:rsidRPr="008375D1">
        <w:rPr>
          <w:rFonts w:ascii="Times New Roman" w:hAnsi="Times New Roman" w:cs="Times New Roman"/>
          <w:sz w:val="24"/>
          <w:szCs w:val="24"/>
        </w:rPr>
        <w:t xml:space="preserve">each </w:t>
      </w:r>
      <w:r w:rsidR="008913F5" w:rsidRPr="008375D1">
        <w:rPr>
          <w:rFonts w:ascii="Times New Roman" w:hAnsi="Times New Roman" w:cs="Times New Roman"/>
          <w:sz w:val="24"/>
          <w:szCs w:val="24"/>
        </w:rPr>
        <w:t>paper’s reference list</w:t>
      </w:r>
      <w:r w:rsidR="00361B70" w:rsidRPr="008375D1">
        <w:rPr>
          <w:rFonts w:ascii="Times New Roman" w:hAnsi="Times New Roman" w:cs="Times New Roman"/>
          <w:sz w:val="24"/>
          <w:szCs w:val="24"/>
        </w:rPr>
        <w:t xml:space="preserve">, </w:t>
      </w:r>
      <w:r w:rsidR="00E6486F" w:rsidRPr="008375D1">
        <w:rPr>
          <w:rFonts w:ascii="Times New Roman" w:hAnsi="Times New Roman" w:cs="Times New Roman"/>
          <w:sz w:val="24"/>
          <w:szCs w:val="24"/>
        </w:rPr>
        <w:t>interdisciplinary nature includes</w:t>
      </w:r>
      <w:r w:rsidR="00361B70" w:rsidRPr="008375D1">
        <w:rPr>
          <w:rFonts w:ascii="Times New Roman" w:hAnsi="Times New Roman" w:cs="Times New Roman"/>
          <w:sz w:val="24"/>
          <w:szCs w:val="24"/>
        </w:rPr>
        <w:t xml:space="preserve"> three dimensions: variety, balance, and disparity</w:t>
      </w:r>
      <w:r w:rsidR="002E496D" w:rsidRPr="008375D1">
        <w:rPr>
          <w:rFonts w:ascii="Times New Roman" w:hAnsi="Times New Roman" w:cs="Times New Roman"/>
          <w:sz w:val="24"/>
          <w:szCs w:val="24"/>
        </w:rPr>
        <w:t xml:space="preserve"> </w:t>
      </w:r>
      <w:r w:rsidR="00980CAF" w:rsidRPr="008375D1">
        <w:rPr>
          <w:rFonts w:ascii="Times New Roman" w:hAnsi="Times New Roman" w:cs="Times New Roman"/>
          <w:sz w:val="24"/>
          <w:szCs w:val="24"/>
        </w:rPr>
        <w:fldChar w:fldCharType="begin"/>
      </w:r>
      <w:r w:rsidR="00980CAF" w:rsidRPr="008375D1">
        <w:rPr>
          <w:rFonts w:ascii="Times New Roman" w:hAnsi="Times New Roman" w:cs="Times New Roman"/>
          <w:sz w:val="24"/>
          <w:szCs w:val="24"/>
        </w:rPr>
        <w:instrText xml:space="preserve"> ADDIN EN.CITE &lt;EndNote&gt;&lt;Cite&gt;&lt;Author&gt;Wang&lt;/Author&gt;&lt;Year&gt;2015&lt;/Year&gt;&lt;RecNum&gt;1199&lt;/RecNum&gt;&lt;DisplayText&gt;[1]&lt;/DisplayText&gt;&lt;record&gt;&lt;rec-number&gt;1199&lt;/rec-number&gt;&lt;foreign-keys&gt;&lt;key app="EN" db-id="peea0tsa9was0ferz0m5szagsr5vdzeaa0vr" timestamp="1631841403"&gt;1199&lt;/key&gt;&lt;/foreign-keys&gt;&lt;ref-type name="Journal Article"&gt;17&lt;/ref-type&gt;&lt;contributors&gt;&lt;authors&gt;&lt;author&gt;Wang, Jian&lt;/author&gt;&lt;author&gt;Thijs, Bart&lt;/author&gt;&lt;author&gt;Glänzel, Wolfgang&lt;/author&gt;&lt;/authors&gt;&lt;/contributors&gt;&lt;titles&gt;&lt;title&gt;Interdisciplinarity and impact: Distinct effects of variety, balance, and disparity&lt;/title&gt;&lt;secondary-title&gt;PloS one&lt;/secondary-title&gt;&lt;/titles&gt;&lt;periodical&gt;&lt;full-title&gt;PLoS One&lt;/full-title&gt;&lt;/periodical&gt;&lt;pages&gt;e0127298&lt;/pages&gt;&lt;volume&gt;10&lt;/volume&gt;&lt;number&gt;5&lt;/number&gt;&lt;dates&gt;&lt;year&gt;2015&lt;/year&gt;&lt;/dates&gt;&lt;isbn&gt;1932-6203&lt;/isbn&gt;&lt;urls&gt;&lt;/urls&gt;&lt;/record&gt;&lt;/Cite&gt;&lt;/EndNote&gt;</w:instrText>
      </w:r>
      <w:r w:rsidR="00980CAF" w:rsidRPr="008375D1">
        <w:rPr>
          <w:rFonts w:ascii="Times New Roman" w:hAnsi="Times New Roman" w:cs="Times New Roman"/>
          <w:sz w:val="24"/>
          <w:szCs w:val="24"/>
        </w:rPr>
        <w:fldChar w:fldCharType="separate"/>
      </w:r>
      <w:r w:rsidR="00980CAF" w:rsidRPr="008375D1">
        <w:rPr>
          <w:rFonts w:ascii="Times New Roman" w:hAnsi="Times New Roman" w:cs="Times New Roman"/>
          <w:noProof/>
          <w:sz w:val="24"/>
          <w:szCs w:val="24"/>
        </w:rPr>
        <w:t>[1]</w:t>
      </w:r>
      <w:r w:rsidR="00980CAF" w:rsidRPr="008375D1">
        <w:rPr>
          <w:rFonts w:ascii="Times New Roman" w:hAnsi="Times New Roman" w:cs="Times New Roman"/>
          <w:sz w:val="24"/>
          <w:szCs w:val="24"/>
        </w:rPr>
        <w:fldChar w:fldCharType="end"/>
      </w:r>
      <w:r w:rsidR="00361B70" w:rsidRPr="008375D1">
        <w:rPr>
          <w:rFonts w:ascii="Times New Roman" w:hAnsi="Times New Roman" w:cs="Times New Roman"/>
          <w:sz w:val="24"/>
          <w:szCs w:val="24"/>
        </w:rPr>
        <w:t>.</w:t>
      </w:r>
      <w:r w:rsidR="00AF6403" w:rsidRPr="008375D1">
        <w:rPr>
          <w:rFonts w:ascii="Times New Roman" w:hAnsi="Times New Roman" w:cs="Times New Roman"/>
          <w:sz w:val="24"/>
          <w:szCs w:val="24"/>
        </w:rPr>
        <w:t xml:space="preserve"> Specifically, </w:t>
      </w:r>
      <w:r w:rsidR="00182554" w:rsidRPr="008375D1">
        <w:rPr>
          <w:rFonts w:ascii="Times New Roman" w:hAnsi="Times New Roman" w:cs="Times New Roman"/>
          <w:sz w:val="24"/>
          <w:szCs w:val="24"/>
        </w:rPr>
        <w:t>v</w:t>
      </w:r>
      <w:r w:rsidR="00246BC8" w:rsidRPr="008375D1">
        <w:rPr>
          <w:rFonts w:ascii="Times New Roman" w:hAnsi="Times New Roman" w:cs="Times New Roman"/>
          <w:sz w:val="24"/>
          <w:szCs w:val="24"/>
        </w:rPr>
        <w:t>ariety represents the number of fields</w:t>
      </w:r>
      <w:r w:rsidR="00BB523A" w:rsidRPr="008375D1">
        <w:rPr>
          <w:rFonts w:ascii="Times New Roman" w:hAnsi="Times New Roman" w:cs="Times New Roman"/>
          <w:sz w:val="24"/>
          <w:szCs w:val="24"/>
        </w:rPr>
        <w:t xml:space="preserve"> in the reference list</w:t>
      </w:r>
      <w:r w:rsidR="00E21E30" w:rsidRPr="008375D1">
        <w:rPr>
          <w:rFonts w:ascii="Times New Roman" w:hAnsi="Times New Roman" w:cs="Times New Roman" w:hint="eastAsia"/>
          <w:sz w:val="24"/>
          <w:szCs w:val="24"/>
        </w:rPr>
        <w:t>.</w:t>
      </w:r>
      <w:r w:rsidR="00E21E30" w:rsidRPr="008375D1">
        <w:rPr>
          <w:rFonts w:ascii="Times New Roman" w:hAnsi="Times New Roman" w:cs="Times New Roman"/>
          <w:sz w:val="24"/>
          <w:szCs w:val="24"/>
        </w:rPr>
        <w:t xml:space="preserve"> B</w:t>
      </w:r>
      <w:r w:rsidR="00246BC8" w:rsidRPr="008375D1">
        <w:rPr>
          <w:rFonts w:ascii="Times New Roman" w:hAnsi="Times New Roman" w:cs="Times New Roman"/>
          <w:sz w:val="24"/>
          <w:szCs w:val="24"/>
        </w:rPr>
        <w:t xml:space="preserve">alance is a proxy </w:t>
      </w:r>
      <w:r w:rsidR="00E124C2" w:rsidRPr="008375D1">
        <w:rPr>
          <w:rFonts w:ascii="Times New Roman" w:hAnsi="Times New Roman" w:cs="Times New Roman"/>
          <w:sz w:val="24"/>
          <w:szCs w:val="24"/>
        </w:rPr>
        <w:t>for</w:t>
      </w:r>
      <w:r w:rsidR="00246BC8" w:rsidRPr="008375D1">
        <w:rPr>
          <w:rFonts w:ascii="Times New Roman" w:hAnsi="Times New Roman" w:cs="Times New Roman"/>
          <w:sz w:val="24"/>
          <w:szCs w:val="24"/>
        </w:rPr>
        <w:t xml:space="preserve"> the evenness of </w:t>
      </w:r>
      <w:r w:rsidR="002829E4" w:rsidRPr="008375D1">
        <w:rPr>
          <w:rFonts w:ascii="Times New Roman" w:hAnsi="Times New Roman" w:cs="Times New Roman"/>
          <w:sz w:val="24"/>
          <w:szCs w:val="24"/>
        </w:rPr>
        <w:t xml:space="preserve">cited </w:t>
      </w:r>
      <w:r w:rsidR="00E21E30" w:rsidRPr="008375D1">
        <w:rPr>
          <w:rFonts w:ascii="Times New Roman" w:hAnsi="Times New Roman" w:cs="Times New Roman"/>
          <w:sz w:val="24"/>
          <w:szCs w:val="24"/>
        </w:rPr>
        <w:t xml:space="preserve">scientific </w:t>
      </w:r>
      <w:r w:rsidR="00E124C2" w:rsidRPr="008375D1">
        <w:rPr>
          <w:rFonts w:ascii="Times New Roman" w:hAnsi="Times New Roman" w:cs="Times New Roman"/>
          <w:sz w:val="24"/>
          <w:szCs w:val="24"/>
        </w:rPr>
        <w:t>field</w:t>
      </w:r>
      <w:r w:rsidR="00F448A0" w:rsidRPr="008375D1">
        <w:rPr>
          <w:rFonts w:ascii="Times New Roman" w:hAnsi="Times New Roman" w:cs="Times New Roman"/>
          <w:sz w:val="24"/>
          <w:szCs w:val="24"/>
        </w:rPr>
        <w:t>s</w:t>
      </w:r>
      <w:r w:rsidR="002829E4" w:rsidRPr="008375D1">
        <w:rPr>
          <w:rFonts w:ascii="Times New Roman" w:hAnsi="Times New Roman" w:cs="Times New Roman"/>
          <w:sz w:val="24"/>
          <w:szCs w:val="24"/>
        </w:rPr>
        <w:t>, and</w:t>
      </w:r>
      <w:r w:rsidR="00E21E30" w:rsidRPr="008375D1">
        <w:rPr>
          <w:rFonts w:ascii="Times New Roman" w:hAnsi="Times New Roman" w:cs="Times New Roman"/>
          <w:sz w:val="24"/>
          <w:szCs w:val="24"/>
        </w:rPr>
        <w:t xml:space="preserve"> Gini coefficient</w:t>
      </w:r>
      <w:r w:rsidR="00723254" w:rsidRPr="008375D1">
        <w:rPr>
          <w:rFonts w:ascii="Times New Roman" w:hAnsi="Times New Roman" w:cs="Times New Roman"/>
          <w:sz w:val="24"/>
          <w:szCs w:val="24"/>
        </w:rPr>
        <w:t>/entropy</w:t>
      </w:r>
      <w:r w:rsidR="00E21E30" w:rsidRPr="008375D1">
        <w:rPr>
          <w:rFonts w:ascii="Times New Roman" w:hAnsi="Times New Roman" w:cs="Times New Roman"/>
          <w:sz w:val="24"/>
          <w:szCs w:val="24"/>
        </w:rPr>
        <w:t xml:space="preserve"> </w:t>
      </w:r>
      <w:r w:rsidR="00104C71" w:rsidRPr="008375D1">
        <w:rPr>
          <w:rFonts w:ascii="Times New Roman" w:hAnsi="Times New Roman" w:cs="Times New Roman"/>
          <w:sz w:val="24"/>
          <w:szCs w:val="24"/>
        </w:rPr>
        <w:t xml:space="preserve">is often used </w:t>
      </w:r>
      <w:r w:rsidR="00E21E30" w:rsidRPr="008375D1">
        <w:rPr>
          <w:rFonts w:ascii="Times New Roman" w:hAnsi="Times New Roman" w:cs="Times New Roman"/>
          <w:sz w:val="24"/>
          <w:szCs w:val="24"/>
        </w:rPr>
        <w:t xml:space="preserve">to measure </w:t>
      </w:r>
      <w:r w:rsidR="00110E17" w:rsidRPr="008375D1">
        <w:rPr>
          <w:rFonts w:ascii="Times New Roman" w:hAnsi="Times New Roman" w:cs="Times New Roman"/>
          <w:sz w:val="24"/>
          <w:szCs w:val="24"/>
        </w:rPr>
        <w:t xml:space="preserve">such </w:t>
      </w:r>
      <w:r w:rsidR="00E21E30" w:rsidRPr="008375D1">
        <w:rPr>
          <w:rFonts w:ascii="Times New Roman" w:hAnsi="Times New Roman" w:cs="Times New Roman"/>
          <w:sz w:val="24"/>
          <w:szCs w:val="24"/>
        </w:rPr>
        <w:t>unevenness.</w:t>
      </w:r>
      <w:r w:rsidR="00301C54" w:rsidRPr="008375D1">
        <w:rPr>
          <w:rFonts w:ascii="Times New Roman" w:hAnsi="Times New Roman" w:cs="Times New Roman" w:hint="eastAsia"/>
          <w:sz w:val="24"/>
          <w:szCs w:val="24"/>
        </w:rPr>
        <w:t xml:space="preserve"> </w:t>
      </w:r>
      <w:r w:rsidR="007352F7" w:rsidRPr="008375D1">
        <w:rPr>
          <w:rFonts w:ascii="Times New Roman" w:hAnsi="Times New Roman" w:cs="Times New Roman"/>
          <w:sz w:val="24"/>
          <w:szCs w:val="24"/>
        </w:rPr>
        <w:t xml:space="preserve">Besides, </w:t>
      </w:r>
      <w:r w:rsidR="00A7348B" w:rsidRPr="008375D1">
        <w:rPr>
          <w:rFonts w:ascii="Times New Roman" w:hAnsi="Times New Roman" w:cs="Times New Roman"/>
          <w:sz w:val="24"/>
          <w:szCs w:val="24"/>
        </w:rPr>
        <w:t xml:space="preserve">disparity measures the </w:t>
      </w:r>
      <w:r w:rsidR="00785C31" w:rsidRPr="008375D1">
        <w:rPr>
          <w:rFonts w:ascii="Times New Roman" w:hAnsi="Times New Roman" w:cs="Times New Roman"/>
          <w:sz w:val="24"/>
          <w:szCs w:val="24"/>
        </w:rPr>
        <w:t xml:space="preserve">average distance </w:t>
      </w:r>
      <w:r w:rsidR="00CF385E" w:rsidRPr="008375D1">
        <w:rPr>
          <w:rFonts w:ascii="Times New Roman" w:hAnsi="Times New Roman" w:cs="Times New Roman"/>
          <w:sz w:val="24"/>
          <w:szCs w:val="24"/>
        </w:rPr>
        <w:t xml:space="preserve">across </w:t>
      </w:r>
      <w:r w:rsidR="007352F7" w:rsidRPr="008375D1">
        <w:rPr>
          <w:rFonts w:ascii="Times New Roman" w:hAnsi="Times New Roman" w:cs="Times New Roman"/>
          <w:sz w:val="24"/>
          <w:szCs w:val="24"/>
        </w:rPr>
        <w:t xml:space="preserve">different </w:t>
      </w:r>
      <w:r w:rsidR="00785C31" w:rsidRPr="008375D1">
        <w:rPr>
          <w:rFonts w:ascii="Times New Roman" w:hAnsi="Times New Roman" w:cs="Times New Roman"/>
          <w:sz w:val="24"/>
          <w:szCs w:val="24"/>
        </w:rPr>
        <w:t xml:space="preserve">cited </w:t>
      </w:r>
      <w:r w:rsidR="007352F7" w:rsidRPr="008375D1">
        <w:rPr>
          <w:rFonts w:ascii="Times New Roman" w:hAnsi="Times New Roman" w:cs="Times New Roman"/>
          <w:sz w:val="24"/>
          <w:szCs w:val="24"/>
        </w:rPr>
        <w:t xml:space="preserve">scientific </w:t>
      </w:r>
      <w:r w:rsidR="00CF385E" w:rsidRPr="008375D1">
        <w:rPr>
          <w:rFonts w:ascii="Times New Roman" w:hAnsi="Times New Roman" w:cs="Times New Roman"/>
          <w:sz w:val="24"/>
          <w:szCs w:val="24"/>
        </w:rPr>
        <w:t>fields</w:t>
      </w:r>
      <w:r w:rsidR="007352F7" w:rsidRPr="008375D1">
        <w:rPr>
          <w:rFonts w:ascii="Times New Roman" w:hAnsi="Times New Roman" w:cs="Times New Roman"/>
          <w:sz w:val="24"/>
          <w:szCs w:val="24"/>
        </w:rPr>
        <w:t>.</w:t>
      </w:r>
      <w:r w:rsidR="00DF333B" w:rsidRPr="008375D1">
        <w:rPr>
          <w:rFonts w:ascii="Times New Roman" w:hAnsi="Times New Roman" w:cs="Times New Roman"/>
          <w:sz w:val="24"/>
          <w:szCs w:val="24"/>
        </w:rPr>
        <w:t xml:space="preserve"> </w:t>
      </w:r>
      <w:r w:rsidR="008C337B" w:rsidRPr="008375D1">
        <w:rPr>
          <w:rFonts w:ascii="Times New Roman" w:hAnsi="Times New Roman" w:cs="Times New Roman"/>
          <w:sz w:val="24"/>
          <w:szCs w:val="24"/>
        </w:rPr>
        <w:t>Recently</w:t>
      </w:r>
      <w:r w:rsidR="00A74C02" w:rsidRPr="008375D1">
        <w:rPr>
          <w:rFonts w:ascii="Times New Roman" w:hAnsi="Times New Roman" w:cs="Times New Roman"/>
          <w:sz w:val="24"/>
          <w:szCs w:val="24"/>
        </w:rPr>
        <w:t xml:space="preserve">, </w:t>
      </w:r>
      <w:r w:rsidR="00825A0E" w:rsidRPr="008375D1">
        <w:rPr>
          <w:rFonts w:ascii="Times New Roman" w:hAnsi="Times New Roman" w:cs="Times New Roman"/>
          <w:sz w:val="24"/>
          <w:szCs w:val="24"/>
        </w:rPr>
        <w:t>a few studies</w:t>
      </w:r>
      <w:r w:rsidR="00A74C02" w:rsidRPr="008375D1">
        <w:rPr>
          <w:rFonts w:ascii="Times New Roman" w:hAnsi="Times New Roman" w:cs="Times New Roman"/>
          <w:sz w:val="24"/>
          <w:szCs w:val="24"/>
        </w:rPr>
        <w:t xml:space="preserve"> </w:t>
      </w:r>
      <w:r w:rsidR="008C337B" w:rsidRPr="008375D1">
        <w:rPr>
          <w:rFonts w:ascii="Times New Roman" w:hAnsi="Times New Roman" w:cs="Times New Roman"/>
          <w:sz w:val="24"/>
          <w:szCs w:val="24"/>
        </w:rPr>
        <w:t xml:space="preserve">have </w:t>
      </w:r>
      <w:r w:rsidR="00A74C02" w:rsidRPr="008375D1">
        <w:rPr>
          <w:rFonts w:ascii="Times New Roman" w:hAnsi="Times New Roman" w:cs="Times New Roman"/>
          <w:sz w:val="24"/>
          <w:szCs w:val="24"/>
        </w:rPr>
        <w:t>consider</w:t>
      </w:r>
      <w:r w:rsidR="008C337B" w:rsidRPr="008375D1">
        <w:rPr>
          <w:rFonts w:ascii="Times New Roman" w:hAnsi="Times New Roman" w:cs="Times New Roman"/>
          <w:sz w:val="24"/>
          <w:szCs w:val="24"/>
        </w:rPr>
        <w:t>ed</w:t>
      </w:r>
      <w:r w:rsidR="00A74C02" w:rsidRPr="008375D1">
        <w:rPr>
          <w:rFonts w:ascii="Times New Roman" w:hAnsi="Times New Roman" w:cs="Times New Roman"/>
          <w:sz w:val="24"/>
          <w:szCs w:val="24"/>
        </w:rPr>
        <w:t xml:space="preserve"> distinct effects of these three dimensions on </w:t>
      </w:r>
      <w:r w:rsidR="008C095F" w:rsidRPr="008375D1">
        <w:rPr>
          <w:rFonts w:ascii="Times New Roman" w:hAnsi="Times New Roman" w:cs="Times New Roman"/>
          <w:sz w:val="24"/>
          <w:szCs w:val="24"/>
        </w:rPr>
        <w:t>citation</w:t>
      </w:r>
      <w:r w:rsidR="00595CE7" w:rsidRPr="008375D1">
        <w:rPr>
          <w:rFonts w:ascii="Times New Roman" w:hAnsi="Times New Roman" w:cs="Times New Roman"/>
          <w:sz w:val="24"/>
          <w:szCs w:val="24"/>
        </w:rPr>
        <w:t>s</w:t>
      </w:r>
      <w:r w:rsidR="008C095F" w:rsidRPr="008375D1">
        <w:rPr>
          <w:rFonts w:ascii="Times New Roman" w:hAnsi="Times New Roman" w:cs="Times New Roman"/>
          <w:sz w:val="24"/>
          <w:szCs w:val="24"/>
        </w:rPr>
        <w:t xml:space="preserve"> </w:t>
      </w:r>
      <w:r w:rsidR="00980CAF" w:rsidRPr="008375D1">
        <w:rPr>
          <w:rFonts w:ascii="Times New Roman" w:hAnsi="Times New Roman" w:cs="Times New Roman"/>
          <w:sz w:val="24"/>
          <w:szCs w:val="24"/>
        </w:rPr>
        <w:fldChar w:fldCharType="begin"/>
      </w:r>
      <w:r w:rsidR="00980CAF" w:rsidRPr="008375D1">
        <w:rPr>
          <w:rFonts w:ascii="Times New Roman" w:hAnsi="Times New Roman" w:cs="Times New Roman"/>
          <w:sz w:val="24"/>
          <w:szCs w:val="24"/>
        </w:rPr>
        <w:instrText xml:space="preserve"> ADDIN EN.CITE &lt;EndNote&gt;&lt;Cite&gt;&lt;Author&gt;Wang&lt;/Author&gt;&lt;Year&gt;2015&lt;/Year&gt;&lt;RecNum&gt;1199&lt;/RecNum&gt;&lt;DisplayText&gt;[1, 2]&lt;/DisplayText&gt;&lt;record&gt;&lt;rec-number&gt;1199&lt;/rec-number&gt;&lt;foreign-keys&gt;&lt;key app="EN" db-id="peea0tsa9was0ferz0m5szagsr5vdzeaa0vr" timestamp="1631841403"&gt;1199&lt;/key&gt;&lt;/foreign-keys&gt;&lt;ref-type name="Journal Article"&gt;17&lt;/ref-type&gt;&lt;contributors&gt;&lt;authors&gt;&lt;author&gt;Wang, Jian&lt;/author&gt;&lt;author&gt;Thijs, Bart&lt;/author&gt;&lt;author&gt;Glänzel, Wolfgang&lt;/author&gt;&lt;/authors&gt;&lt;/contributors&gt;&lt;titles&gt;&lt;title&gt;Interdisciplinarity and impact: Distinct effects of variety, balance, and disparity&lt;/title&gt;&lt;secondary-title&gt;PloS one&lt;/secondary-title&gt;&lt;/titles&gt;&lt;periodical&gt;&lt;full-title&gt;PLoS One&lt;/full-title&gt;&lt;/periodical&gt;&lt;pages&gt;e0127298&lt;/pages&gt;&lt;volume&gt;10&lt;/volume&gt;&lt;number&gt;5&lt;/number&gt;&lt;dates&gt;&lt;year&gt;2015&lt;/year&gt;&lt;/dates&gt;&lt;isbn&gt;1932-6203&lt;/isbn&gt;&lt;urls&gt;&lt;/urls&gt;&lt;/record&gt;&lt;/Cite&gt;&lt;Cite&gt;&lt;Author&gt;Yegros-Yegros&lt;/Author&gt;&lt;Year&gt;2015&lt;/Year&gt;&lt;RecNum&gt;1198&lt;/RecNum&gt;&lt;record&gt;&lt;rec-number&gt;1198&lt;/rec-number&gt;&lt;foreign-keys&gt;&lt;key app="EN" db-id="peea0tsa9was0ferz0m5szagsr5vdzeaa0vr" timestamp="1631841315"&gt;1198&lt;/key&gt;&lt;/foreign-keys&gt;&lt;ref-type name="Journal Article"&gt;17&lt;/ref-type&gt;&lt;contributors&gt;&lt;authors&gt;&lt;author&gt;Yegros-Yegros, Alfredo&lt;/author&gt;&lt;author&gt;Rafols, Ismael&lt;/author&gt;&lt;author&gt;D’este, Pablo&lt;/author&gt;&lt;/authors&gt;&lt;/contributors&gt;&lt;titles&gt;&lt;title&gt;Does interdisciplinary research lead to higher citation impact? The different effect of proximal and distal interdisciplinarity&lt;/title&gt;&lt;secondary-title&gt;PloS one&lt;/secondary-title&gt;&lt;/titles&gt;&lt;periodical&gt;&lt;full-title&gt;PLoS One&lt;/full-title&gt;&lt;/periodical&gt;&lt;pages&gt;e0135095&lt;/pages&gt;&lt;volume&gt;10&lt;/volume&gt;&lt;number&gt;8&lt;/number&gt;&lt;dates&gt;&lt;year&gt;2015&lt;/year&gt;&lt;/dates&gt;&lt;isbn&gt;1932-6203&lt;/isbn&gt;&lt;urls&gt;&lt;/urls&gt;&lt;/record&gt;&lt;/Cite&gt;&lt;/EndNote&gt;</w:instrText>
      </w:r>
      <w:r w:rsidR="00980CAF" w:rsidRPr="008375D1">
        <w:rPr>
          <w:rFonts w:ascii="Times New Roman" w:hAnsi="Times New Roman" w:cs="Times New Roman"/>
          <w:sz w:val="24"/>
          <w:szCs w:val="24"/>
        </w:rPr>
        <w:fldChar w:fldCharType="separate"/>
      </w:r>
      <w:r w:rsidR="00980CAF" w:rsidRPr="008375D1">
        <w:rPr>
          <w:rFonts w:ascii="Times New Roman" w:hAnsi="Times New Roman" w:cs="Times New Roman"/>
          <w:noProof/>
          <w:sz w:val="24"/>
          <w:szCs w:val="24"/>
        </w:rPr>
        <w:t>[1, 2]</w:t>
      </w:r>
      <w:r w:rsidR="00980CAF" w:rsidRPr="008375D1">
        <w:rPr>
          <w:rFonts w:ascii="Times New Roman" w:hAnsi="Times New Roman" w:cs="Times New Roman"/>
          <w:sz w:val="24"/>
          <w:szCs w:val="24"/>
        </w:rPr>
        <w:fldChar w:fldCharType="end"/>
      </w:r>
      <w:r w:rsidR="00A74C02" w:rsidRPr="008375D1">
        <w:rPr>
          <w:rFonts w:ascii="Times New Roman" w:hAnsi="Times New Roman" w:cs="Times New Roman"/>
          <w:sz w:val="24"/>
          <w:szCs w:val="24"/>
        </w:rPr>
        <w:t>.</w:t>
      </w:r>
      <w:r w:rsidR="0056277C" w:rsidRPr="008375D1">
        <w:rPr>
          <w:rFonts w:ascii="Times New Roman" w:hAnsi="Times New Roman" w:cs="Times New Roman"/>
          <w:sz w:val="24"/>
          <w:szCs w:val="24"/>
        </w:rPr>
        <w:t xml:space="preserve"> For example, t</w:t>
      </w:r>
      <w:r w:rsidR="005B684D" w:rsidRPr="008375D1">
        <w:rPr>
          <w:rFonts w:ascii="Times New Roman" w:hAnsi="Times New Roman" w:cs="Times New Roman"/>
          <w:sz w:val="24"/>
          <w:szCs w:val="24"/>
        </w:rPr>
        <w:t xml:space="preserve">he </w:t>
      </w:r>
      <w:r w:rsidR="00194D5B" w:rsidRPr="008375D1">
        <w:rPr>
          <w:rFonts w:ascii="Times New Roman" w:hAnsi="Times New Roman" w:cs="Times New Roman"/>
          <w:sz w:val="24"/>
          <w:szCs w:val="24"/>
        </w:rPr>
        <w:t>S</w:t>
      </w:r>
      <w:r w:rsidR="006D5F97" w:rsidRPr="008375D1">
        <w:rPr>
          <w:rFonts w:ascii="Times New Roman" w:hAnsi="Times New Roman" w:cs="Times New Roman"/>
          <w:sz w:val="24"/>
          <w:szCs w:val="24"/>
        </w:rPr>
        <w:t xml:space="preserve">hannon entropy is </w:t>
      </w:r>
      <w:r w:rsidR="0056277C" w:rsidRPr="008375D1">
        <w:rPr>
          <w:rFonts w:ascii="Times New Roman" w:hAnsi="Times New Roman" w:cs="Times New Roman"/>
          <w:sz w:val="24"/>
          <w:szCs w:val="24"/>
        </w:rPr>
        <w:t>proposed</w:t>
      </w:r>
      <w:r w:rsidR="006D5F97" w:rsidRPr="008375D1">
        <w:rPr>
          <w:rFonts w:ascii="Times New Roman" w:hAnsi="Times New Roman" w:cs="Times New Roman"/>
          <w:sz w:val="24"/>
          <w:szCs w:val="24"/>
        </w:rPr>
        <w:t xml:space="preserve"> to measure </w:t>
      </w:r>
      <w:r w:rsidR="0056277C" w:rsidRPr="008375D1">
        <w:rPr>
          <w:rFonts w:ascii="Times New Roman" w:hAnsi="Times New Roman" w:cs="Times New Roman"/>
          <w:sz w:val="24"/>
          <w:szCs w:val="24"/>
        </w:rPr>
        <w:t xml:space="preserve">variety and </w:t>
      </w:r>
      <w:r w:rsidR="006D5F97" w:rsidRPr="008375D1">
        <w:rPr>
          <w:rFonts w:ascii="Times New Roman" w:hAnsi="Times New Roman" w:cs="Times New Roman"/>
          <w:sz w:val="24"/>
          <w:szCs w:val="24"/>
        </w:rPr>
        <w:t>balance</w:t>
      </w:r>
      <w:r w:rsidR="00825A0E" w:rsidRPr="008375D1">
        <w:rPr>
          <w:rFonts w:ascii="Times New Roman" w:hAnsi="Times New Roman" w:cs="Times New Roman"/>
          <w:sz w:val="24"/>
          <w:szCs w:val="24"/>
        </w:rPr>
        <w:t xml:space="preserve">, </w:t>
      </w:r>
      <w:r w:rsidR="0056277C" w:rsidRPr="008375D1">
        <w:rPr>
          <w:rFonts w:ascii="Times New Roman" w:hAnsi="Times New Roman" w:cs="Times New Roman"/>
          <w:sz w:val="24"/>
          <w:szCs w:val="24"/>
        </w:rPr>
        <w:t xml:space="preserve">which </w:t>
      </w:r>
      <w:r w:rsidR="004043E1" w:rsidRPr="008375D1">
        <w:rPr>
          <w:rFonts w:ascii="Times New Roman" w:hAnsi="Times New Roman" w:cs="Times New Roman"/>
          <w:sz w:val="24"/>
          <w:szCs w:val="24"/>
        </w:rPr>
        <w:t>contains</w:t>
      </w:r>
      <w:r w:rsidR="0056277C" w:rsidRPr="008375D1">
        <w:rPr>
          <w:rFonts w:ascii="Times New Roman" w:hAnsi="Times New Roman" w:cs="Times New Roman"/>
          <w:sz w:val="24"/>
          <w:szCs w:val="24"/>
        </w:rPr>
        <w:t xml:space="preserve"> two components.</w:t>
      </w:r>
      <w:r w:rsidR="00F707C0" w:rsidRPr="008375D1">
        <w:rPr>
          <w:rFonts w:ascii="Times New Roman" w:hAnsi="Times New Roman" w:cs="Times New Roman"/>
          <w:sz w:val="24"/>
          <w:szCs w:val="24"/>
        </w:rPr>
        <w:t xml:space="preserve"> </w:t>
      </w:r>
      <w:r w:rsidR="007E7133" w:rsidRPr="008375D1">
        <w:rPr>
          <w:rFonts w:ascii="Times New Roman" w:hAnsi="Times New Roman" w:cs="Times New Roman"/>
          <w:sz w:val="24"/>
          <w:szCs w:val="24"/>
        </w:rPr>
        <w:t>Additionally</w:t>
      </w:r>
      <w:r w:rsidR="00F707C0" w:rsidRPr="008375D1">
        <w:rPr>
          <w:rFonts w:ascii="Times New Roman" w:hAnsi="Times New Roman" w:cs="Times New Roman"/>
          <w:sz w:val="24"/>
          <w:szCs w:val="24"/>
        </w:rPr>
        <w:t xml:space="preserve">, recent studies have combined </w:t>
      </w:r>
      <w:r w:rsidR="00456741" w:rsidRPr="008375D1">
        <w:rPr>
          <w:rFonts w:ascii="Times New Roman" w:hAnsi="Times New Roman" w:cs="Times New Roman"/>
          <w:sz w:val="24"/>
          <w:szCs w:val="24"/>
        </w:rPr>
        <w:t xml:space="preserve">these </w:t>
      </w:r>
      <w:r w:rsidR="00F707C0" w:rsidRPr="008375D1">
        <w:rPr>
          <w:rFonts w:ascii="Times New Roman" w:hAnsi="Times New Roman" w:cs="Times New Roman"/>
          <w:sz w:val="24"/>
          <w:szCs w:val="24"/>
        </w:rPr>
        <w:t xml:space="preserve">three components </w:t>
      </w:r>
      <w:r w:rsidR="00980CAF" w:rsidRPr="008375D1">
        <w:rPr>
          <w:rFonts w:ascii="Times New Roman" w:hAnsi="Times New Roman" w:cs="Times New Roman"/>
          <w:sz w:val="24"/>
          <w:szCs w:val="24"/>
        </w:rPr>
        <w:fldChar w:fldCharType="begin"/>
      </w:r>
      <w:r w:rsidR="00980CAF" w:rsidRPr="008375D1">
        <w:rPr>
          <w:rFonts w:ascii="Times New Roman" w:hAnsi="Times New Roman" w:cs="Times New Roman"/>
          <w:sz w:val="24"/>
          <w:szCs w:val="24"/>
        </w:rPr>
        <w:instrText xml:space="preserve"> ADDIN EN.CITE &lt;EndNote&gt;&lt;Cite&gt;&lt;Author&gt;Zhang&lt;/Author&gt;&lt;Year&gt;2021&lt;/Year&gt;&lt;RecNum&gt;1180&lt;/RecNum&gt;&lt;DisplayText&gt;[3]&lt;/DisplayText&gt;&lt;record&gt;&lt;rec-number&gt;1180&lt;/rec-number&gt;&lt;foreign-keys&gt;&lt;key app="EN" db-id="peea0tsa9was0ferz0m5szagsr5vdzeaa0vr" timestamp="1631772214"&gt;1180&lt;/key&gt;&lt;/foreign-keys&gt;&lt;ref-type name="Journal Article"&gt;17&lt;/ref-type&gt;&lt;contributors&gt;&lt;authors&gt;&lt;author&gt;Zhang, Lin&lt;/author&gt;&lt;author&gt;Sun, Beibei&lt;/author&gt;&lt;author&gt;Jiang, Lidan&lt;/author&gt;&lt;author&gt;Huang, Ying&lt;/author&gt;&lt;/authors&gt;&lt;/contributors&gt;&lt;titles&gt;&lt;title&gt;On the relationship between interdisciplinarity and impact: Distinct effects on academic and broader impact&lt;/title&gt;&lt;secondary-title&gt;Research Evaluation&lt;/secondary-title&gt;&lt;/titles&gt;&lt;periodical&gt;&lt;full-title&gt;Research Evaluation&lt;/full-title&gt;&lt;/periodical&gt;&lt;dates&gt;&lt;year&gt;2021&lt;/year&gt;&lt;/dates&gt;&lt;urls&gt;&lt;/urls&gt;&lt;/record&gt;&lt;/Cite&gt;&lt;/EndNote&gt;</w:instrText>
      </w:r>
      <w:r w:rsidR="00980CAF" w:rsidRPr="008375D1">
        <w:rPr>
          <w:rFonts w:ascii="Times New Roman" w:hAnsi="Times New Roman" w:cs="Times New Roman"/>
          <w:sz w:val="24"/>
          <w:szCs w:val="24"/>
        </w:rPr>
        <w:fldChar w:fldCharType="separate"/>
      </w:r>
      <w:r w:rsidR="00980CAF" w:rsidRPr="008375D1">
        <w:rPr>
          <w:rFonts w:ascii="Times New Roman" w:hAnsi="Times New Roman" w:cs="Times New Roman"/>
          <w:noProof/>
          <w:sz w:val="24"/>
          <w:szCs w:val="24"/>
        </w:rPr>
        <w:t>[3]</w:t>
      </w:r>
      <w:r w:rsidR="00980CAF" w:rsidRPr="008375D1">
        <w:rPr>
          <w:rFonts w:ascii="Times New Roman" w:hAnsi="Times New Roman" w:cs="Times New Roman"/>
          <w:sz w:val="24"/>
          <w:szCs w:val="24"/>
        </w:rPr>
        <w:fldChar w:fldCharType="end"/>
      </w:r>
      <w:r w:rsidR="00F707C0" w:rsidRPr="008375D1">
        <w:rPr>
          <w:rFonts w:ascii="Times New Roman" w:hAnsi="Times New Roman" w:cs="Times New Roman"/>
          <w:sz w:val="24"/>
          <w:szCs w:val="24"/>
        </w:rPr>
        <w:t>.</w:t>
      </w:r>
      <w:r w:rsidR="00FA0113" w:rsidRPr="008375D1">
        <w:rPr>
          <w:rFonts w:ascii="Times New Roman" w:hAnsi="Times New Roman" w:cs="Times New Roman"/>
          <w:sz w:val="24"/>
          <w:szCs w:val="24"/>
        </w:rPr>
        <w:t xml:space="preserve"> Network</w:t>
      </w:r>
      <w:r w:rsidR="002153A5" w:rsidRPr="008375D1">
        <w:rPr>
          <w:rFonts w:ascii="Times New Roman" w:hAnsi="Times New Roman" w:cs="Times New Roman"/>
          <w:sz w:val="24"/>
          <w:szCs w:val="24"/>
        </w:rPr>
        <w:t xml:space="preserve"> approach is </w:t>
      </w:r>
      <w:r w:rsidR="00FA0113" w:rsidRPr="008375D1">
        <w:rPr>
          <w:rFonts w:ascii="Times New Roman" w:hAnsi="Times New Roman" w:cs="Times New Roman"/>
          <w:sz w:val="24"/>
          <w:szCs w:val="24"/>
        </w:rPr>
        <w:t xml:space="preserve">also </w:t>
      </w:r>
      <w:r w:rsidR="002153A5" w:rsidRPr="008375D1">
        <w:rPr>
          <w:rFonts w:ascii="Times New Roman" w:hAnsi="Times New Roman" w:cs="Times New Roman"/>
          <w:sz w:val="24"/>
          <w:szCs w:val="24"/>
        </w:rPr>
        <w:t xml:space="preserve">introduced to measure </w:t>
      </w:r>
      <w:r w:rsidR="00364B94" w:rsidRPr="008375D1">
        <w:rPr>
          <w:rFonts w:ascii="Times New Roman" w:hAnsi="Times New Roman" w:cs="Times New Roman"/>
          <w:sz w:val="24"/>
          <w:szCs w:val="24"/>
        </w:rPr>
        <w:t xml:space="preserve">paper </w:t>
      </w:r>
      <w:r w:rsidR="002153A5" w:rsidRPr="008375D1">
        <w:rPr>
          <w:rFonts w:ascii="Times New Roman" w:hAnsi="Times New Roman" w:cs="Times New Roman"/>
          <w:sz w:val="24"/>
          <w:szCs w:val="24"/>
        </w:rPr>
        <w:t xml:space="preserve">interdisciplinarity </w:t>
      </w:r>
      <w:r w:rsidR="00980CAF" w:rsidRPr="008375D1">
        <w:rPr>
          <w:rFonts w:ascii="Times New Roman" w:hAnsi="Times New Roman" w:cs="Times New Roman"/>
          <w:sz w:val="24"/>
          <w:szCs w:val="24"/>
        </w:rPr>
        <w:fldChar w:fldCharType="begin"/>
      </w:r>
      <w:r w:rsidR="00980CAF" w:rsidRPr="008375D1">
        <w:rPr>
          <w:rFonts w:ascii="Times New Roman" w:hAnsi="Times New Roman" w:cs="Times New Roman"/>
          <w:sz w:val="24"/>
          <w:szCs w:val="24"/>
        </w:rPr>
        <w:instrText xml:space="preserve"> ADDIN EN.CITE &lt;EndNote&gt;&lt;Cite&gt;&lt;Author&gt;Leydesdorff&lt;/Author&gt;&lt;Year&gt;2007&lt;/Year&gt;&lt;RecNum&gt;1211&lt;/RecNum&gt;&lt;DisplayText&gt;[4]&lt;/DisplayText&gt;&lt;record&gt;&lt;rec-number&gt;1211&lt;/rec-number&gt;&lt;foreign-keys&gt;&lt;key app="EN" db-id="peea0tsa9was0ferz0m5szagsr5vdzeaa0vr" timestamp="1631855551"&gt;1211&lt;/key&gt;&lt;/foreign-keys&gt;&lt;ref-type name="Journal Article"&gt;17&lt;/ref-type&gt;&lt;contributors&gt;&lt;authors&gt;&lt;author&gt;Leydesdorff, Loet &lt;/author&gt;&lt;/authors&gt;&lt;/contributors&gt;&lt;titles&gt;&lt;title&gt;Betweenness centrality as an indicator of the interdisciplinarity of scientific journals&lt;/title&gt;&lt;secondary-title&gt;Journal of the American Society for Information Science Technology&lt;/secondary-title&gt;&lt;/titles&gt;&lt;periodical&gt;&lt;full-title&gt;Journal of the American Society for Information Science Technology&lt;/full-title&gt;&lt;/periodical&gt;&lt;pages&gt;1303-1319&lt;/pages&gt;&lt;volume&gt;58&lt;/volume&gt;&lt;number&gt;9&lt;/number&gt;&lt;dates&gt;&lt;year&gt;2007&lt;/year&gt;&lt;/dates&gt;&lt;isbn&gt;1532-2882&lt;/isbn&gt;&lt;urls&gt;&lt;/urls&gt;&lt;/record&gt;&lt;/Cite&gt;&lt;/EndNote&gt;</w:instrText>
      </w:r>
      <w:r w:rsidR="00980CAF" w:rsidRPr="008375D1">
        <w:rPr>
          <w:rFonts w:ascii="Times New Roman" w:hAnsi="Times New Roman" w:cs="Times New Roman"/>
          <w:sz w:val="24"/>
          <w:szCs w:val="24"/>
        </w:rPr>
        <w:fldChar w:fldCharType="separate"/>
      </w:r>
      <w:r w:rsidR="00980CAF" w:rsidRPr="008375D1">
        <w:rPr>
          <w:rFonts w:ascii="Times New Roman" w:hAnsi="Times New Roman" w:cs="Times New Roman"/>
          <w:noProof/>
          <w:sz w:val="24"/>
          <w:szCs w:val="24"/>
        </w:rPr>
        <w:t>[4]</w:t>
      </w:r>
      <w:r w:rsidR="00980CAF" w:rsidRPr="008375D1">
        <w:rPr>
          <w:rFonts w:ascii="Times New Roman" w:hAnsi="Times New Roman" w:cs="Times New Roman"/>
          <w:sz w:val="24"/>
          <w:szCs w:val="24"/>
        </w:rPr>
        <w:fldChar w:fldCharType="end"/>
      </w:r>
      <w:r w:rsidR="002153A5" w:rsidRPr="008375D1">
        <w:rPr>
          <w:rFonts w:ascii="Times New Roman" w:hAnsi="Times New Roman" w:cs="Times New Roman"/>
          <w:sz w:val="24"/>
          <w:szCs w:val="24"/>
        </w:rPr>
        <w:t xml:space="preserve">. Apart from the perspective of references, </w:t>
      </w:r>
      <w:r w:rsidR="00D21353" w:rsidRPr="008375D1">
        <w:rPr>
          <w:rFonts w:ascii="Times New Roman" w:hAnsi="Times New Roman" w:cs="Times New Roman"/>
          <w:sz w:val="24"/>
          <w:szCs w:val="24"/>
        </w:rPr>
        <w:t xml:space="preserve">forward </w:t>
      </w:r>
      <w:r w:rsidR="002153A5" w:rsidRPr="008375D1">
        <w:rPr>
          <w:rFonts w:ascii="Times New Roman" w:hAnsi="Times New Roman" w:cs="Times New Roman"/>
          <w:sz w:val="24"/>
          <w:szCs w:val="24"/>
        </w:rPr>
        <w:t xml:space="preserve">citations capture the broadness of impact, which is </w:t>
      </w:r>
      <w:r w:rsidR="007160B5" w:rsidRPr="008375D1">
        <w:rPr>
          <w:rFonts w:ascii="Times New Roman" w:hAnsi="Times New Roman" w:cs="Times New Roman"/>
          <w:sz w:val="24"/>
          <w:szCs w:val="24"/>
        </w:rPr>
        <w:t xml:space="preserve">also </w:t>
      </w:r>
      <w:r w:rsidR="002153A5" w:rsidRPr="008375D1">
        <w:rPr>
          <w:rFonts w:ascii="Times New Roman" w:hAnsi="Times New Roman" w:cs="Times New Roman"/>
          <w:sz w:val="24"/>
          <w:szCs w:val="24"/>
        </w:rPr>
        <w:t xml:space="preserve">used to measure interdisciplinarity </w:t>
      </w:r>
      <w:r w:rsidR="00980CAF" w:rsidRPr="008375D1">
        <w:rPr>
          <w:rFonts w:ascii="Times New Roman" w:hAnsi="Times New Roman" w:cs="Times New Roman"/>
          <w:sz w:val="24"/>
          <w:szCs w:val="24"/>
        </w:rPr>
        <w:fldChar w:fldCharType="begin"/>
      </w:r>
      <w:r w:rsidR="00980CAF" w:rsidRPr="008375D1">
        <w:rPr>
          <w:rFonts w:ascii="Times New Roman" w:hAnsi="Times New Roman" w:cs="Times New Roman"/>
          <w:sz w:val="24"/>
          <w:szCs w:val="24"/>
        </w:rPr>
        <w:instrText xml:space="preserve"> ADDIN EN.CITE &lt;EndNote&gt;&lt;Cite&gt;&lt;Author&gt;Leydesdorff&lt;/Author&gt;&lt;Year&gt;2019&lt;/Year&gt;&lt;RecNum&gt;1210&lt;/RecNum&gt;&lt;DisplayText&gt;[5]&lt;/DisplayText&gt;&lt;record&gt;&lt;rec-number&gt;1210&lt;/rec-number&gt;&lt;foreign-keys&gt;&lt;key app="EN" db-id="peea0tsa9was0ferz0m5szagsr5vdzeaa0vr" timestamp="1631855446"&gt;1210&lt;/key&gt;&lt;/foreign-keys&gt;&lt;ref-type name="Journal Article"&gt;17&lt;/ref-type&gt;&lt;contributors&gt;&lt;authors&gt;&lt;author&gt;Leydesdorff, Loet&lt;/author&gt;&lt;author&gt;Wagner, Caroline S&lt;/author&gt;&lt;author&gt;Bornmann, Lutz &lt;/author&gt;&lt;/authors&gt;&lt;/contributors&gt;&lt;titles&gt;&lt;title&gt;Interdisciplinarity as diversity in citation patterns among journals: Rao-Stirling diversity, relative variety, and the Gini coefficient&lt;/title&gt;&lt;secondary-title&gt;Journal of Informetrics&lt;/secondary-title&gt;&lt;/titles&gt;&lt;periodical&gt;&lt;full-title&gt;Journal of Informetrics&lt;/full-title&gt;&lt;/periodical&gt;&lt;pages&gt;255-269&lt;/pages&gt;&lt;volume&gt;13&lt;/volume&gt;&lt;number&gt;1&lt;/number&gt;&lt;dates&gt;&lt;year&gt;2019&lt;/year&gt;&lt;/dates&gt;&lt;isbn&gt;1751-1577&lt;/isbn&gt;&lt;urls&gt;&lt;/urls&gt;&lt;/record&gt;&lt;/Cite&gt;&lt;/EndNote&gt;</w:instrText>
      </w:r>
      <w:r w:rsidR="00980CAF" w:rsidRPr="008375D1">
        <w:rPr>
          <w:rFonts w:ascii="Times New Roman" w:hAnsi="Times New Roman" w:cs="Times New Roman"/>
          <w:sz w:val="24"/>
          <w:szCs w:val="24"/>
        </w:rPr>
        <w:fldChar w:fldCharType="separate"/>
      </w:r>
      <w:r w:rsidR="00980CAF" w:rsidRPr="008375D1">
        <w:rPr>
          <w:rFonts w:ascii="Times New Roman" w:hAnsi="Times New Roman" w:cs="Times New Roman"/>
          <w:noProof/>
          <w:sz w:val="24"/>
          <w:szCs w:val="24"/>
        </w:rPr>
        <w:t>[5]</w:t>
      </w:r>
      <w:r w:rsidR="00980CAF" w:rsidRPr="008375D1">
        <w:rPr>
          <w:rFonts w:ascii="Times New Roman" w:hAnsi="Times New Roman" w:cs="Times New Roman"/>
          <w:sz w:val="24"/>
          <w:szCs w:val="24"/>
        </w:rPr>
        <w:fldChar w:fldCharType="end"/>
      </w:r>
      <w:r w:rsidR="008D09A8" w:rsidRPr="008375D1">
        <w:rPr>
          <w:rFonts w:ascii="Times New Roman" w:hAnsi="Times New Roman" w:cs="Times New Roman" w:hint="eastAsia"/>
          <w:sz w:val="24"/>
          <w:szCs w:val="24"/>
        </w:rPr>
        <w:t>.</w:t>
      </w:r>
    </w:p>
    <w:p w14:paraId="0F92AB52" w14:textId="77777777" w:rsidR="008D09A8" w:rsidRPr="008375D1" w:rsidRDefault="008D09A8" w:rsidP="008E2E81">
      <w:pPr>
        <w:spacing w:line="288" w:lineRule="auto"/>
        <w:rPr>
          <w:rFonts w:ascii="Times New Roman" w:hAnsi="Times New Roman" w:cs="Times New Roman"/>
          <w:sz w:val="24"/>
          <w:szCs w:val="24"/>
        </w:rPr>
      </w:pPr>
    </w:p>
    <w:p w14:paraId="2274A56F" w14:textId="401EDDAA" w:rsidR="00C717EB" w:rsidRPr="008375D1" w:rsidRDefault="002221CE" w:rsidP="00A31D1E">
      <w:pPr>
        <w:spacing w:line="288" w:lineRule="auto"/>
        <w:rPr>
          <w:rFonts w:ascii="Times New Roman" w:hAnsi="Times New Roman" w:cs="Times New Roman"/>
          <w:sz w:val="24"/>
          <w:szCs w:val="24"/>
        </w:rPr>
      </w:pPr>
      <w:r w:rsidRPr="008375D1">
        <w:rPr>
          <w:rFonts w:ascii="Times New Roman" w:hAnsi="Times New Roman" w:cs="Times New Roman"/>
          <w:sz w:val="24"/>
          <w:szCs w:val="24"/>
        </w:rPr>
        <w:lastRenderedPageBreak/>
        <w:t>In this study,</w:t>
      </w:r>
      <m:oMath>
        <m:r>
          <m:rPr>
            <m:sty m:val="p"/>
          </m:rPr>
          <w:rPr>
            <w:rFonts w:ascii="Cambria Math" w:hAnsi="Cambria Math" w:cs="Times New Roman"/>
            <w:sz w:val="24"/>
            <w:szCs w:val="24"/>
          </w:rPr>
          <m:t xml:space="preserve"> </m:t>
        </m:r>
      </m:oMath>
      <w:r w:rsidR="00A31D1E" w:rsidRPr="008375D1">
        <w:rPr>
          <w:rFonts w:ascii="Times New Roman" w:hAnsi="Times New Roman" w:cs="Times New Roman"/>
          <w:iCs/>
          <w:sz w:val="24"/>
          <w:szCs w:val="24"/>
        </w:rPr>
        <w:t xml:space="preserve">besides </w:t>
      </w:r>
      <w:r w:rsidR="00C717EB" w:rsidRPr="008375D1">
        <w:rPr>
          <w:rFonts w:ascii="Times New Roman" w:hAnsi="Times New Roman" w:cs="Times New Roman"/>
          <w:i/>
          <w:iCs/>
          <w:sz w:val="24"/>
          <w:szCs w:val="24"/>
        </w:rPr>
        <w:t>R</w:t>
      </w:r>
      <w:r w:rsidR="00EA3D7E" w:rsidRPr="008375D1">
        <w:rPr>
          <w:rFonts w:ascii="Times New Roman" w:hAnsi="Times New Roman" w:cs="Times New Roman"/>
          <w:i/>
          <w:iCs/>
          <w:sz w:val="24"/>
          <w:szCs w:val="24"/>
        </w:rPr>
        <w:t>ao-</w:t>
      </w:r>
      <w:r w:rsidR="00C717EB" w:rsidRPr="008375D1">
        <w:rPr>
          <w:rFonts w:ascii="Times New Roman" w:hAnsi="Times New Roman" w:cs="Times New Roman"/>
          <w:i/>
          <w:iCs/>
          <w:sz w:val="24"/>
          <w:szCs w:val="24"/>
        </w:rPr>
        <w:t>S</w:t>
      </w:r>
      <w:r w:rsidR="00EA3D7E" w:rsidRPr="008375D1">
        <w:rPr>
          <w:rFonts w:ascii="Times New Roman" w:hAnsi="Times New Roman" w:cs="Times New Roman"/>
          <w:i/>
          <w:iCs/>
          <w:sz w:val="24"/>
          <w:szCs w:val="24"/>
        </w:rPr>
        <w:t>tirling</w:t>
      </w:r>
      <w:r w:rsidR="00C717EB" w:rsidRPr="008375D1">
        <w:rPr>
          <w:rFonts w:ascii="Times New Roman" w:hAnsi="Times New Roman" w:cs="Times New Roman"/>
          <w:sz w:val="24"/>
          <w:szCs w:val="24"/>
        </w:rPr>
        <w:t xml:space="preserve"> indicator</w:t>
      </w:r>
      <w:r w:rsidR="00A31D1E" w:rsidRPr="008375D1">
        <w:rPr>
          <w:rFonts w:ascii="Times New Roman" w:hAnsi="Times New Roman" w:cs="Times New Roman"/>
          <w:sz w:val="24"/>
          <w:szCs w:val="24"/>
        </w:rPr>
        <w:t xml:space="preserve"> in the main text</w:t>
      </w:r>
      <w:r w:rsidR="00C717EB" w:rsidRPr="008375D1">
        <w:rPr>
          <w:rFonts w:ascii="Times New Roman" w:hAnsi="Times New Roman" w:cs="Times New Roman"/>
          <w:sz w:val="24"/>
          <w:szCs w:val="24"/>
        </w:rPr>
        <w:t xml:space="preserve">, we </w:t>
      </w:r>
      <w:r w:rsidR="00894601" w:rsidRPr="008375D1">
        <w:rPr>
          <w:rFonts w:ascii="Times New Roman" w:hAnsi="Times New Roman" w:cs="Times New Roman"/>
          <w:sz w:val="24"/>
          <w:szCs w:val="24"/>
        </w:rPr>
        <w:t>also use</w:t>
      </w:r>
      <w:r w:rsidR="00C717EB" w:rsidRPr="008375D1">
        <w:rPr>
          <w:rFonts w:ascii="Times New Roman" w:hAnsi="Times New Roman" w:cs="Times New Roman"/>
          <w:sz w:val="24"/>
          <w:szCs w:val="24"/>
        </w:rPr>
        <w:t xml:space="preserve"> two </w:t>
      </w:r>
      <w:r w:rsidR="00474C51" w:rsidRPr="008375D1">
        <w:rPr>
          <w:rFonts w:ascii="Times New Roman" w:hAnsi="Times New Roman" w:cs="Times New Roman"/>
          <w:sz w:val="24"/>
          <w:szCs w:val="24"/>
        </w:rPr>
        <w:t xml:space="preserve">alternative </w:t>
      </w:r>
      <w:r w:rsidR="00C717EB" w:rsidRPr="008375D1">
        <w:rPr>
          <w:rFonts w:ascii="Times New Roman" w:hAnsi="Times New Roman" w:cs="Times New Roman"/>
          <w:sz w:val="24"/>
          <w:szCs w:val="24"/>
        </w:rPr>
        <w:t xml:space="preserve">indicators to </w:t>
      </w:r>
      <w:r w:rsidR="004C20B3" w:rsidRPr="008375D1">
        <w:rPr>
          <w:rFonts w:ascii="Times New Roman" w:hAnsi="Times New Roman" w:cs="Times New Roman"/>
          <w:sz w:val="24"/>
          <w:szCs w:val="24"/>
        </w:rPr>
        <w:t xml:space="preserve">quantify </w:t>
      </w:r>
      <w:r w:rsidR="00DF0961" w:rsidRPr="008375D1">
        <w:rPr>
          <w:rFonts w:ascii="Times New Roman" w:hAnsi="Times New Roman" w:cs="Times New Roman"/>
          <w:sz w:val="24"/>
          <w:szCs w:val="24"/>
        </w:rPr>
        <w:t xml:space="preserve">paper </w:t>
      </w:r>
      <w:r w:rsidR="00DF0961" w:rsidRPr="008375D1">
        <w:rPr>
          <w:rFonts w:ascii="Times New Roman" w:hAnsi="Times New Roman" w:cs="Times New Roman" w:hint="eastAsia"/>
          <w:sz w:val="24"/>
          <w:szCs w:val="24"/>
        </w:rPr>
        <w:t>interdisciplinar</w:t>
      </w:r>
      <w:r w:rsidR="00DF0961" w:rsidRPr="008375D1">
        <w:rPr>
          <w:rFonts w:ascii="Times New Roman" w:hAnsi="Times New Roman" w:cs="Times New Roman"/>
          <w:sz w:val="24"/>
          <w:szCs w:val="24"/>
        </w:rPr>
        <w:t>ity</w:t>
      </w:r>
      <w:r w:rsidR="00C717EB" w:rsidRPr="008375D1">
        <w:rPr>
          <w:rFonts w:ascii="Times New Roman" w:hAnsi="Times New Roman" w:cs="Times New Roman"/>
          <w:sz w:val="24"/>
          <w:szCs w:val="24"/>
        </w:rPr>
        <w:t xml:space="preserve">. One is </w:t>
      </w:r>
      <w:r w:rsidR="00F233EE" w:rsidRPr="008375D1">
        <w:rPr>
          <w:rFonts w:ascii="Times New Roman" w:hAnsi="Times New Roman" w:cs="Times New Roman"/>
          <w:sz w:val="24"/>
          <w:szCs w:val="24"/>
        </w:rPr>
        <w:t xml:space="preserve">DIV </w:t>
      </w:r>
      <w:r w:rsidR="00C717EB" w:rsidRPr="008375D1">
        <w:rPr>
          <w:rFonts w:ascii="Times New Roman" w:hAnsi="Times New Roman" w:cs="Times New Roman"/>
          <w:sz w:val="24"/>
          <w:szCs w:val="24"/>
        </w:rPr>
        <w:t xml:space="preserve">indicator derived by </w:t>
      </w:r>
      <w:proofErr w:type="spellStart"/>
      <w:r w:rsidR="00C717EB" w:rsidRPr="008375D1">
        <w:rPr>
          <w:rFonts w:ascii="Times New Roman" w:hAnsi="Times New Roman" w:cs="Times New Roman"/>
          <w:sz w:val="24"/>
          <w:szCs w:val="24"/>
        </w:rPr>
        <w:t>Leydesdorff</w:t>
      </w:r>
      <w:proofErr w:type="spellEnd"/>
      <w:r w:rsidR="00C717EB" w:rsidRPr="008375D1">
        <w:rPr>
          <w:rFonts w:ascii="Times New Roman" w:hAnsi="Times New Roman" w:cs="Times New Roman"/>
          <w:sz w:val="24"/>
          <w:szCs w:val="24"/>
        </w:rPr>
        <w:t xml:space="preserve"> et al.</w:t>
      </w:r>
      <w:r w:rsidR="00980CAF" w:rsidRPr="008375D1">
        <w:rPr>
          <w:rFonts w:ascii="Times New Roman" w:hAnsi="Times New Roman" w:cs="Times New Roman"/>
          <w:sz w:val="24"/>
          <w:szCs w:val="24"/>
        </w:rPr>
        <w:fldChar w:fldCharType="begin"/>
      </w:r>
      <w:r w:rsidR="00980CAF" w:rsidRPr="008375D1">
        <w:rPr>
          <w:rFonts w:ascii="Times New Roman" w:hAnsi="Times New Roman" w:cs="Times New Roman"/>
          <w:sz w:val="24"/>
          <w:szCs w:val="24"/>
        </w:rPr>
        <w:instrText xml:space="preserve"> ADDIN EN.CITE &lt;EndNote&gt;&lt;Cite&gt;&lt;Author&gt;Leydesdorff&lt;/Author&gt;&lt;Year&gt;2019&lt;/Year&gt;&lt;RecNum&gt;1210&lt;/RecNum&gt;&lt;DisplayText&gt;[5]&lt;/DisplayText&gt;&lt;record&gt;&lt;rec-number&gt;1210&lt;/rec-number&gt;&lt;foreign-keys&gt;&lt;key app="EN" db-id="peea0tsa9was0ferz0m5szagsr5vdzeaa0vr" timestamp="1631855446"&gt;1210&lt;/key&gt;&lt;/foreign-keys&gt;&lt;ref-type name="Journal Article"&gt;17&lt;/ref-type&gt;&lt;contributors&gt;&lt;authors&gt;&lt;author&gt;Leydesdorff, Loet&lt;/author&gt;&lt;author&gt;Wagner, Caroline S&lt;/author&gt;&lt;author&gt;Bornmann, Lutz &lt;/author&gt;&lt;/authors&gt;&lt;/contributors&gt;&lt;titles&gt;&lt;title&gt;Interdisciplinarity as diversity in citation patterns among journals: Rao-Stirling diversity, relative variety, and the Gini coefficient&lt;/title&gt;&lt;secondary-title&gt;Journal of Informetrics&lt;/secondary-title&gt;&lt;/titles&gt;&lt;periodical&gt;&lt;full-title&gt;Journal of Informetrics&lt;/full-title&gt;&lt;/periodical&gt;&lt;pages&gt;255-269&lt;/pages&gt;&lt;volume&gt;13&lt;/volume&gt;&lt;number&gt;1&lt;/number&gt;&lt;dates&gt;&lt;year&gt;2019&lt;/year&gt;&lt;/dates&gt;&lt;isbn&gt;1751-1577&lt;/isbn&gt;&lt;urls&gt;&lt;/urls&gt;&lt;/record&gt;&lt;/Cite&gt;&lt;/EndNote&gt;</w:instrText>
      </w:r>
      <w:r w:rsidR="00980CAF" w:rsidRPr="008375D1">
        <w:rPr>
          <w:rFonts w:ascii="Times New Roman" w:hAnsi="Times New Roman" w:cs="Times New Roman"/>
          <w:sz w:val="24"/>
          <w:szCs w:val="24"/>
        </w:rPr>
        <w:fldChar w:fldCharType="separate"/>
      </w:r>
      <w:r w:rsidR="00980CAF" w:rsidRPr="008375D1">
        <w:rPr>
          <w:rFonts w:ascii="Times New Roman" w:hAnsi="Times New Roman" w:cs="Times New Roman"/>
          <w:noProof/>
          <w:sz w:val="24"/>
          <w:szCs w:val="24"/>
        </w:rPr>
        <w:t>[5]</w:t>
      </w:r>
      <w:r w:rsidR="00980CAF" w:rsidRPr="008375D1">
        <w:rPr>
          <w:rFonts w:ascii="Times New Roman" w:hAnsi="Times New Roman" w:cs="Times New Roman"/>
          <w:sz w:val="24"/>
          <w:szCs w:val="24"/>
        </w:rPr>
        <w:fldChar w:fldCharType="end"/>
      </w:r>
      <w:r w:rsidR="00C717EB" w:rsidRPr="008375D1">
        <w:rPr>
          <w:rFonts w:ascii="Times New Roman" w:hAnsi="Times New Roman" w:cs="Times New Roman"/>
          <w:sz w:val="24"/>
          <w:szCs w:val="24"/>
        </w:rPr>
        <w:t xml:space="preserve">, </w:t>
      </w:r>
      <w:r w:rsidR="009605C9" w:rsidRPr="008375D1">
        <w:rPr>
          <w:rFonts w:ascii="Times New Roman" w:hAnsi="Times New Roman" w:cs="Times New Roman"/>
          <w:sz w:val="24"/>
          <w:szCs w:val="24"/>
        </w:rPr>
        <w:t xml:space="preserve">and </w:t>
      </w:r>
      <w:r w:rsidR="00C717EB" w:rsidRPr="008375D1">
        <w:rPr>
          <w:rFonts w:ascii="Times New Roman" w:hAnsi="Times New Roman" w:cs="Times New Roman"/>
          <w:sz w:val="24"/>
          <w:szCs w:val="24"/>
        </w:rPr>
        <w:t>the other is</w:t>
      </w:r>
      <w:r w:rsidR="00F233EE" w:rsidRPr="008375D1">
        <w:rPr>
          <w:rFonts w:ascii="Times New Roman" w:hAnsi="Times New Roman" w:cs="Times New Roman"/>
          <w:sz w:val="24"/>
          <w:szCs w:val="24"/>
        </w:rPr>
        <w:t xml:space="preserve"> </w:t>
      </w:r>
      <w:r w:rsidR="0036723D" w:rsidRPr="008375D1">
        <w:rPr>
          <w:rFonts w:ascii="Times New Roman" w:hAnsi="Times New Roman" w:cs="Times New Roman"/>
          <w:sz w:val="24"/>
          <w:szCs w:val="24"/>
        </w:rPr>
        <w:t>the true diversity (</w:t>
      </w:r>
      <w:r w:rsidR="00F233EE" w:rsidRPr="008375D1">
        <w:rPr>
          <w:rFonts w:ascii="Times New Roman" w:hAnsi="Times New Roman" w:cs="Times New Roman"/>
          <w:sz w:val="24"/>
          <w:szCs w:val="24"/>
        </w:rPr>
        <w:t>TD</w:t>
      </w:r>
      <w:r w:rsidR="0036723D" w:rsidRPr="008375D1">
        <w:rPr>
          <w:rFonts w:ascii="Times New Roman" w:hAnsi="Times New Roman" w:cs="Times New Roman"/>
          <w:sz w:val="24"/>
          <w:szCs w:val="24"/>
        </w:rPr>
        <w:t>)</w:t>
      </w:r>
      <w:r w:rsidR="00F233EE" w:rsidRPr="008375D1">
        <w:rPr>
          <w:rFonts w:ascii="Times New Roman" w:hAnsi="Times New Roman" w:cs="Times New Roman"/>
          <w:sz w:val="24"/>
          <w:szCs w:val="24"/>
        </w:rPr>
        <w:t xml:space="preserve"> </w:t>
      </w:r>
      <w:r w:rsidR="00C717EB" w:rsidRPr="008375D1">
        <w:rPr>
          <w:rFonts w:ascii="Times New Roman" w:hAnsi="Times New Roman" w:cs="Times New Roman"/>
          <w:sz w:val="24"/>
          <w:szCs w:val="24"/>
        </w:rPr>
        <w:t>indicator</w:t>
      </w:r>
      <w:r w:rsidR="004A78E4" w:rsidRPr="008375D1">
        <w:rPr>
          <w:rFonts w:ascii="Times New Roman" w:hAnsi="Times New Roman" w:cs="Times New Roman"/>
          <w:sz w:val="24"/>
          <w:szCs w:val="24"/>
        </w:rPr>
        <w:t xml:space="preserve"> </w:t>
      </w:r>
      <w:r w:rsidR="00980CAF" w:rsidRPr="008375D1">
        <w:rPr>
          <w:rFonts w:ascii="Times New Roman" w:hAnsi="Times New Roman" w:cs="Times New Roman"/>
          <w:sz w:val="24"/>
          <w:szCs w:val="24"/>
        </w:rPr>
        <w:fldChar w:fldCharType="begin"/>
      </w:r>
      <w:r w:rsidR="00EE1E23" w:rsidRPr="008375D1">
        <w:rPr>
          <w:rFonts w:ascii="Times New Roman" w:hAnsi="Times New Roman" w:cs="Times New Roman"/>
          <w:sz w:val="24"/>
          <w:szCs w:val="24"/>
        </w:rPr>
        <w:instrText xml:space="preserve"> ADDIN EN.CITE &lt;EndNote&gt;&lt;Cite&gt;&lt;Author&gt;Zhang&lt;/Author&gt;&lt;Year&gt;2016&lt;/Year&gt;&lt;RecNum&gt;1206&lt;/RecNum&gt;&lt;DisplayText&gt;[6]&lt;/DisplayText&gt;&lt;record&gt;&lt;rec-number&gt;1206&lt;/rec-number&gt;&lt;foreign-keys&gt;&lt;key app="EN" db-id="peea0tsa9was0ferz0m5szagsr5vdzeaa0vr" timestamp="1631855113"&gt;1206&lt;/key&gt;&lt;/foreign-keys&gt;&lt;ref-type name="Journal Article"&gt;17&lt;/ref-type&gt;&lt;contributors&gt;&lt;authors&gt;&lt;author&gt;Zhang, Lin&lt;/author&gt;&lt;author&gt;Rousseau, Ronald&lt;/author&gt;&lt;author&gt;Glänzel, Wolfgang &lt;/author&gt;&lt;/authors&gt;&lt;/contributors&gt;&lt;titles&gt;&lt;title&gt;Diversity of references as an indicator of the interdisciplinarity of journals: Taking similarity between subject fields into account&lt;/title&gt;&lt;secondary-title&gt; Journal of the Association for Information Science Technology&lt;/secondary-title&gt;&lt;/titles&gt;&lt;pages&gt;1257-1265&lt;/pages&gt;&lt;volume&gt;67&lt;/volume&gt;&lt;number&gt;5&lt;/number&gt;&lt;dates&gt;&lt;year&gt;2016&lt;/year&gt;&lt;/dates&gt;&lt;isbn&gt;2330-1635&lt;/isbn&gt;&lt;urls&gt;&lt;/urls&gt;&lt;/record&gt;&lt;/Cite&gt;&lt;/EndNote&gt;</w:instrText>
      </w:r>
      <w:r w:rsidR="00980CAF"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[6]</w:t>
      </w:r>
      <w:r w:rsidR="00980CAF" w:rsidRPr="008375D1">
        <w:rPr>
          <w:rFonts w:ascii="Times New Roman" w:hAnsi="Times New Roman" w:cs="Times New Roman"/>
          <w:sz w:val="24"/>
          <w:szCs w:val="24"/>
        </w:rPr>
        <w:fldChar w:fldCharType="end"/>
      </w:r>
      <w:r w:rsidR="00C717EB" w:rsidRPr="008375D1">
        <w:rPr>
          <w:rFonts w:ascii="Times New Roman" w:hAnsi="Times New Roman" w:cs="Times New Roman"/>
          <w:sz w:val="24"/>
          <w:szCs w:val="24"/>
        </w:rPr>
        <w:t xml:space="preserve">. </w:t>
      </w:r>
      <w:r w:rsidR="00BE0F48" w:rsidRPr="008375D1">
        <w:rPr>
          <w:rFonts w:ascii="Times New Roman" w:hAnsi="Times New Roman" w:cs="Times New Roman"/>
          <w:sz w:val="24"/>
          <w:szCs w:val="24"/>
        </w:rPr>
        <w:t>Specifically, TD indicator can be calculated as follows:</w:t>
      </w:r>
    </w:p>
    <w:p w14:paraId="6FFB5EA0" w14:textId="77777777" w:rsidR="00C717EB" w:rsidRPr="008375D1" w:rsidRDefault="00C717EB" w:rsidP="008E2E81">
      <w:pPr>
        <w:spacing w:line="288" w:lineRule="auto"/>
        <w:rPr>
          <w:rFonts w:ascii="Times New Roman" w:hAnsi="Times New Roman" w:cs="Times New Roman"/>
          <w:sz w:val="24"/>
          <w:szCs w:val="24"/>
        </w:rPr>
      </w:pPr>
    </w:p>
    <w:p w14:paraId="73FE9763" w14:textId="77777777" w:rsidR="00FA4FA2" w:rsidRPr="008375D1" w:rsidRDefault="00C717EB" w:rsidP="008E2E81">
      <w:pPr>
        <w:spacing w:line="288" w:lineRule="auto"/>
        <w:jc w:val="center"/>
        <w:rPr>
          <w:rFonts w:ascii="Times New Roman" w:hAnsi="Times New Roman" w:cs="Times New Roman"/>
          <w:sz w:val="24"/>
          <w:szCs w:val="24"/>
        </w:rPr>
      </w:pPr>
      <m:oMath>
        <m:r>
          <w:rPr>
            <w:rFonts w:ascii="Cambria Math" w:hAnsi="Cambria Math" w:cs="Times New Roman"/>
            <w:sz w:val="24"/>
            <w:szCs w:val="24"/>
          </w:rPr>
          <m:t>TD=</m:t>
        </m:r>
        <m:f>
          <m:fPr>
            <m:ctrlPr>
              <w:rPr>
                <w:rFonts w:ascii="Cambria Math" w:hAnsi="Cambria Math" w:cs="Times New Roman"/>
                <w:i/>
                <w:sz w:val="24"/>
                <w:szCs w:val="24"/>
              </w:rPr>
            </m:ctrlPr>
          </m:fPr>
          <m:num>
            <m:r>
              <w:rPr>
                <w:rFonts w:ascii="Cambria Math" w:hAnsi="Cambria Math" w:cs="Times New Roman"/>
                <w:sz w:val="24"/>
                <w:szCs w:val="24"/>
              </w:rPr>
              <m:t>1</m:t>
            </m:r>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i,j=1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(1-d</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j</m:t>
                    </m:r>
                  </m:sub>
                </m:sSub>
              </m:e>
            </m:nary>
          </m:den>
        </m:f>
      </m:oMath>
      <w:r w:rsidR="00FA4FA2" w:rsidRPr="008375D1">
        <w:rPr>
          <w:rFonts w:ascii="Times New Roman" w:hAnsi="Times New Roman" w:cs="Times New Roman"/>
          <w:sz w:val="24"/>
          <w:szCs w:val="24"/>
        </w:rPr>
        <w:t>,</w:t>
      </w:r>
    </w:p>
    <w:p w14:paraId="442EB494" w14:textId="77777777" w:rsidR="00FA4FA2" w:rsidRPr="008375D1" w:rsidRDefault="00FA4FA2" w:rsidP="008E2E81">
      <w:pPr>
        <w:spacing w:line="288" w:lineRule="auto"/>
        <w:jc w:val="center"/>
        <w:rPr>
          <w:rFonts w:ascii="Times New Roman" w:hAnsi="Times New Roman" w:cs="Times New Roman"/>
          <w:sz w:val="24"/>
          <w:szCs w:val="24"/>
        </w:rPr>
      </w:pPr>
    </w:p>
    <w:p w14:paraId="0D5F0CC6" w14:textId="55575561" w:rsidR="00C717EB" w:rsidRPr="008375D1" w:rsidRDefault="00EE4773" w:rsidP="00F767C1">
      <w:pPr>
        <w:spacing w:line="288" w:lineRule="auto"/>
        <w:rPr>
          <w:rFonts w:ascii="Times New Roman" w:hAnsi="Times New Roman" w:cs="Times New Roman"/>
          <w:sz w:val="24"/>
          <w:szCs w:val="24"/>
        </w:rPr>
      </w:pPr>
      <w:r w:rsidRPr="008375D1">
        <w:rPr>
          <w:rFonts w:ascii="Times New Roman" w:hAnsi="Times New Roman" w:cs="Times New Roman"/>
          <w:sz w:val="24"/>
          <w:szCs w:val="24"/>
        </w:rPr>
        <w:t>w</w:t>
      </w:r>
      <w:r w:rsidR="00FA4FA2" w:rsidRPr="008375D1">
        <w:rPr>
          <w:rFonts w:ascii="Times New Roman" w:hAnsi="Times New Roman" w:cs="Times New Roman"/>
          <w:sz w:val="24"/>
          <w:szCs w:val="24"/>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A030D5" w:rsidRPr="008375D1">
        <w:rPr>
          <w:rFonts w:ascii="Times New Roman" w:hAnsi="Times New Roman" w:cs="Times New Roman" w:hint="eastAsia"/>
          <w:sz w:val="24"/>
          <w:szCs w:val="24"/>
        </w:rPr>
        <w:t xml:space="preserve"> </w:t>
      </w:r>
      <w:r w:rsidR="00A030D5" w:rsidRPr="008375D1">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j</m:t>
            </m:r>
          </m:sub>
        </m:sSub>
      </m:oMath>
      <w:r w:rsidR="00A030D5" w:rsidRPr="008375D1">
        <w:rPr>
          <w:rFonts w:ascii="Times New Roman" w:hAnsi="Times New Roman" w:cs="Times New Roman" w:hint="eastAsia"/>
          <w:sz w:val="24"/>
          <w:szCs w:val="24"/>
        </w:rPr>
        <w:t xml:space="preserve"> </w:t>
      </w:r>
      <w:r w:rsidR="00A030D5" w:rsidRPr="008375D1">
        <w:rPr>
          <w:rFonts w:ascii="Times New Roman" w:hAnsi="Times New Roman" w:cs="Times New Roman"/>
          <w:sz w:val="24"/>
          <w:szCs w:val="24"/>
        </w:rPr>
        <w:t xml:space="preserve">represent the fraction of references in field </w:t>
      </w:r>
      <m:oMath>
        <m:r>
          <w:rPr>
            <w:rFonts w:ascii="Cambria Math" w:hAnsi="Cambria Math" w:cs="Times New Roman"/>
            <w:sz w:val="24"/>
            <w:szCs w:val="24"/>
          </w:rPr>
          <m:t>i</m:t>
        </m:r>
      </m:oMath>
      <w:r w:rsidR="00A030D5" w:rsidRPr="008375D1">
        <w:rPr>
          <w:rFonts w:ascii="Times New Roman" w:hAnsi="Times New Roman" w:cs="Times New Roman" w:hint="eastAsia"/>
          <w:sz w:val="24"/>
          <w:szCs w:val="24"/>
        </w:rPr>
        <w:t xml:space="preserve"> </w:t>
      </w:r>
      <w:r w:rsidR="00A030D5" w:rsidRPr="008375D1">
        <w:rPr>
          <w:rFonts w:ascii="Times New Roman" w:hAnsi="Times New Roman" w:cs="Times New Roman"/>
          <w:sz w:val="24"/>
          <w:szCs w:val="24"/>
        </w:rPr>
        <w:t xml:space="preserve">and </w:t>
      </w:r>
      <m:oMath>
        <m:r>
          <w:rPr>
            <w:rFonts w:ascii="Cambria Math" w:hAnsi="Cambria Math" w:cs="Times New Roman"/>
            <w:sz w:val="24"/>
            <w:szCs w:val="24"/>
          </w:rPr>
          <m:t>j</m:t>
        </m:r>
      </m:oMath>
      <w:r w:rsidR="00A030D5" w:rsidRPr="008375D1">
        <w:rPr>
          <w:rFonts w:ascii="Times New Roman" w:hAnsi="Times New Roman" w:cs="Times New Roman" w:hint="eastAsia"/>
          <w:sz w:val="24"/>
          <w:szCs w:val="24"/>
        </w:rPr>
        <w:t>,</w:t>
      </w:r>
      <w:r w:rsidR="00A030D5" w:rsidRPr="008375D1">
        <w:rPr>
          <w:rFonts w:ascii="Times New Roman" w:hAnsi="Times New Roman" w:cs="Times New Roman"/>
          <w:sz w:val="24"/>
          <w:szCs w:val="24"/>
        </w:rPr>
        <w:t xml:space="preserve"> respectively. And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oMath>
      <w:r w:rsidR="00A030D5" w:rsidRPr="008375D1">
        <w:rPr>
          <w:rFonts w:ascii="Times New Roman" w:hAnsi="Times New Roman" w:cs="Times New Roman" w:hint="eastAsia"/>
          <w:sz w:val="24"/>
          <w:szCs w:val="24"/>
        </w:rPr>
        <w:t xml:space="preserve"> </w:t>
      </w:r>
      <w:r w:rsidR="00A030D5" w:rsidRPr="008375D1">
        <w:rPr>
          <w:rFonts w:ascii="Times New Roman" w:hAnsi="Times New Roman" w:cs="Times New Roman"/>
          <w:sz w:val="24"/>
          <w:szCs w:val="24"/>
        </w:rPr>
        <w:t xml:space="preserve">is the </w:t>
      </w:r>
      <w:r w:rsidR="006F2C68">
        <w:rPr>
          <w:rFonts w:ascii="Times New Roman" w:hAnsi="Times New Roman" w:cs="Times New Roman"/>
          <w:sz w:val="24"/>
          <w:szCs w:val="24"/>
        </w:rPr>
        <w:t xml:space="preserve">knowledge </w:t>
      </w:r>
      <w:r w:rsidR="00A030D5" w:rsidRPr="008375D1">
        <w:rPr>
          <w:rFonts w:ascii="Times New Roman" w:hAnsi="Times New Roman" w:cs="Times New Roman"/>
          <w:sz w:val="24"/>
          <w:szCs w:val="24"/>
        </w:rPr>
        <w:t>distance between field</w:t>
      </w:r>
      <w:r w:rsidR="00A37F56" w:rsidRPr="008375D1">
        <w:rPr>
          <w:rFonts w:ascii="Times New Roman" w:hAnsi="Times New Roman" w:cs="Times New Roman"/>
          <w:sz w:val="24"/>
          <w:szCs w:val="24"/>
        </w:rPr>
        <w:t>s</w:t>
      </w:r>
      <w:r w:rsidR="00A030D5" w:rsidRPr="008375D1">
        <w:rPr>
          <w:rFonts w:ascii="Times New Roman" w:hAnsi="Times New Roman" w:cs="Times New Roman"/>
          <w:sz w:val="24"/>
          <w:szCs w:val="24"/>
        </w:rPr>
        <w:t xml:space="preserve"> </w:t>
      </w:r>
      <m:oMath>
        <m:r>
          <w:rPr>
            <w:rFonts w:ascii="Cambria Math" w:hAnsi="Cambria Math" w:cs="Times New Roman"/>
            <w:sz w:val="24"/>
            <w:szCs w:val="24"/>
          </w:rPr>
          <m:t>i</m:t>
        </m:r>
      </m:oMath>
      <w:r w:rsidR="00A030D5" w:rsidRPr="008375D1">
        <w:rPr>
          <w:rFonts w:ascii="Times New Roman" w:hAnsi="Times New Roman" w:cs="Times New Roman" w:hint="eastAsia"/>
          <w:sz w:val="24"/>
          <w:szCs w:val="24"/>
        </w:rPr>
        <w:t xml:space="preserve"> </w:t>
      </w:r>
      <w:r w:rsidR="00A030D5" w:rsidRPr="008375D1">
        <w:rPr>
          <w:rFonts w:ascii="Times New Roman" w:hAnsi="Times New Roman" w:cs="Times New Roman"/>
          <w:sz w:val="24"/>
          <w:szCs w:val="24"/>
        </w:rPr>
        <w:t xml:space="preserve">and </w:t>
      </w:r>
      <m:oMath>
        <m:r>
          <w:rPr>
            <w:rFonts w:ascii="Cambria Math" w:hAnsi="Cambria Math" w:cs="Times New Roman"/>
            <w:sz w:val="24"/>
            <w:szCs w:val="24"/>
          </w:rPr>
          <m:t>j</m:t>
        </m:r>
      </m:oMath>
      <w:r w:rsidR="003C5371">
        <w:rPr>
          <w:rFonts w:ascii="Times New Roman" w:hAnsi="Times New Roman" w:cs="Times New Roman" w:hint="eastAsia"/>
          <w:sz w:val="24"/>
          <w:szCs w:val="24"/>
        </w:rPr>
        <w:t xml:space="preserve"> </w:t>
      </w:r>
      <w:r w:rsidR="003C5371">
        <w:rPr>
          <w:rFonts w:ascii="Times New Roman" w:hAnsi="Times New Roman" w:cs="Times New Roman"/>
          <w:sz w:val="24"/>
          <w:szCs w:val="24"/>
        </w:rPr>
        <w:t>(</w:t>
      </w:r>
      <w:r w:rsidR="003C5371" w:rsidRPr="008375D1">
        <w:rPr>
          <w:rFonts w:ascii="Times New Roman" w:hAnsi="Times New Roman" w:cs="Times New Roman"/>
          <w:b/>
          <w:bCs/>
          <w:sz w:val="24"/>
          <w:szCs w:val="24"/>
        </w:rPr>
        <w:t>Figure S2</w:t>
      </w:r>
      <w:r w:rsidR="003C5371">
        <w:rPr>
          <w:rFonts w:ascii="Times New Roman" w:hAnsi="Times New Roman" w:cs="Times New Roman"/>
          <w:b/>
          <w:bCs/>
          <w:sz w:val="24"/>
          <w:szCs w:val="24"/>
        </w:rPr>
        <w:t>A</w:t>
      </w:r>
      <w:r w:rsidR="003C5371">
        <w:rPr>
          <w:rFonts w:ascii="Times New Roman" w:hAnsi="Times New Roman" w:cs="Times New Roman" w:hint="eastAsia"/>
          <w:sz w:val="24"/>
          <w:szCs w:val="24"/>
        </w:rPr>
        <w:t>)</w:t>
      </w:r>
      <w:r w:rsidR="00A030D5" w:rsidRPr="008375D1">
        <w:rPr>
          <w:rFonts w:ascii="Times New Roman" w:hAnsi="Times New Roman" w:cs="Times New Roman" w:hint="eastAsia"/>
          <w:sz w:val="24"/>
          <w:szCs w:val="24"/>
        </w:rPr>
        <w:t>.</w:t>
      </w:r>
      <w:r w:rsidR="00D85878" w:rsidRPr="008375D1">
        <w:rPr>
          <w:rFonts w:ascii="Times New Roman" w:hAnsi="Times New Roman" w:cs="Times New Roman"/>
          <w:sz w:val="24"/>
          <w:szCs w:val="24"/>
        </w:rPr>
        <w:t xml:space="preserve"> </w:t>
      </w:r>
      <w:r w:rsidR="00C717EB" w:rsidRPr="008375D1">
        <w:rPr>
          <w:rFonts w:ascii="Times New Roman" w:hAnsi="Times New Roman" w:cs="Times New Roman"/>
          <w:sz w:val="24"/>
          <w:szCs w:val="24"/>
        </w:rPr>
        <w:t>Moreover, the DIV</w:t>
      </w:r>
      <w:r w:rsidR="00C717EB" w:rsidRPr="008375D1">
        <w:rPr>
          <w:rFonts w:ascii="Times New Roman" w:hAnsi="Times New Roman" w:cs="Times New Roman" w:hint="eastAsia"/>
          <w:sz w:val="24"/>
          <w:szCs w:val="24"/>
        </w:rPr>
        <w:t xml:space="preserve"> </w:t>
      </w:r>
      <w:r w:rsidR="00EC7263" w:rsidRPr="008375D1">
        <w:rPr>
          <w:rFonts w:ascii="Times New Roman" w:hAnsi="Times New Roman" w:cs="Times New Roman"/>
          <w:sz w:val="24"/>
          <w:szCs w:val="24"/>
        </w:rPr>
        <w:t xml:space="preserve">indicator </w:t>
      </w:r>
      <w:r w:rsidR="00C717EB" w:rsidRPr="008375D1">
        <w:rPr>
          <w:rFonts w:ascii="Times New Roman" w:hAnsi="Times New Roman" w:cs="Times New Roman"/>
          <w:sz w:val="24"/>
          <w:szCs w:val="24"/>
        </w:rPr>
        <w:t xml:space="preserve">is estimated </w:t>
      </w:r>
      <w:r w:rsidR="00504DE5" w:rsidRPr="008375D1">
        <w:rPr>
          <w:rFonts w:ascii="Times New Roman" w:hAnsi="Times New Roman" w:cs="Times New Roman"/>
          <w:sz w:val="24"/>
          <w:szCs w:val="24"/>
        </w:rPr>
        <w:t>as follows</w:t>
      </w:r>
      <w:r w:rsidR="00E4173D" w:rsidRPr="008375D1">
        <w:rPr>
          <w:rFonts w:ascii="Times New Roman" w:hAnsi="Times New Roman" w:cs="Times New Roman"/>
          <w:sz w:val="24"/>
          <w:szCs w:val="24"/>
        </w:rPr>
        <w:t>:</w:t>
      </w:r>
      <w:r w:rsidR="00C717EB" w:rsidRPr="008375D1">
        <w:rPr>
          <w:rFonts w:ascii="Times New Roman" w:hAnsi="Times New Roman" w:cs="Times New Roman"/>
          <w:sz w:val="24"/>
          <w:szCs w:val="24"/>
        </w:rPr>
        <w:t xml:space="preserve"> </w:t>
      </w:r>
    </w:p>
    <w:p w14:paraId="1279B710" w14:textId="77777777" w:rsidR="00C717EB" w:rsidRPr="008375D1" w:rsidRDefault="00C717EB" w:rsidP="008E2E81">
      <w:pPr>
        <w:spacing w:line="288" w:lineRule="auto"/>
        <w:rPr>
          <w:rFonts w:ascii="Times New Roman" w:hAnsi="Times New Roman" w:cs="Times New Roman"/>
          <w:sz w:val="24"/>
          <w:szCs w:val="24"/>
        </w:rPr>
      </w:pPr>
    </w:p>
    <w:p w14:paraId="62709DF4" w14:textId="79EFB226" w:rsidR="00C717EB" w:rsidRPr="008375D1" w:rsidRDefault="00C717EB" w:rsidP="008E2E81">
      <w:pPr>
        <w:spacing w:line="288" w:lineRule="auto"/>
        <w:jc w:val="center"/>
        <w:rPr>
          <w:rFonts w:ascii="Times New Roman" w:hAnsi="Times New Roman" w:cs="Times New Roman"/>
          <w:sz w:val="24"/>
          <w:szCs w:val="24"/>
        </w:rPr>
      </w:pPr>
      <m:oMath>
        <m:r>
          <w:rPr>
            <w:rFonts w:ascii="Cambria Math" w:hAnsi="Cambria Math" w:cs="Times New Roman"/>
            <w:sz w:val="24"/>
            <w:szCs w:val="24"/>
          </w:rPr>
          <m:t>DIV=</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N</m:t>
            </m:r>
          </m:den>
        </m:f>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1-Gini</m:t>
            </m:r>
          </m:e>
        </m:d>
        <m:r>
          <w:rPr>
            <w:rFonts w:ascii="Cambria Math" w:hAnsi="Cambria Math" w:cs="Times New Roman"/>
            <w:sz w:val="24"/>
            <w:szCs w:val="24"/>
          </w:rPr>
          <m:t>*</m:t>
        </m:r>
        <m:nary>
          <m:naryPr>
            <m:chr m:val="∑"/>
            <m:limLoc m:val="subSup"/>
            <m:ctrlPr>
              <w:rPr>
                <w:rFonts w:ascii="Cambria Math" w:hAnsi="Cambria Math" w:cs="Times New Roman"/>
                <w:i/>
                <w:sz w:val="24"/>
                <w:szCs w:val="24"/>
              </w:rPr>
            </m:ctrlPr>
          </m:naryPr>
          <m:sub>
            <m:eqArr>
              <m:eqArrPr>
                <m:ctrlPr>
                  <w:rPr>
                    <w:rFonts w:ascii="Cambria Math" w:hAnsi="Cambria Math" w:cs="Times New Roman"/>
                    <w:i/>
                    <w:sz w:val="24"/>
                    <w:szCs w:val="24"/>
                  </w:rPr>
                </m:ctrlPr>
              </m:eqArrPr>
              <m:e>
                <m:r>
                  <w:rPr>
                    <w:rFonts w:ascii="Cambria Math" w:hAnsi="Cambria Math" w:cs="Times New Roman"/>
                    <w:sz w:val="24"/>
                    <w:szCs w:val="24"/>
                  </w:rPr>
                  <m:t>i=1</m:t>
                </m:r>
              </m:e>
              <m:e>
                <m:r>
                  <w:rPr>
                    <w:rFonts w:ascii="Cambria Math" w:hAnsi="Cambria Math" w:cs="Times New Roman"/>
                    <w:sz w:val="24"/>
                    <w:szCs w:val="24"/>
                  </w:rPr>
                  <m:t>j=1</m:t>
                </m:r>
                <m:ctrlPr>
                  <w:rPr>
                    <w:rFonts w:ascii="Cambria Math" w:eastAsia="Cambria Math" w:hAnsi="Cambria Math" w:cs="Cambria Math"/>
                    <w:i/>
                    <w:sz w:val="24"/>
                    <w:szCs w:val="24"/>
                  </w:rPr>
                </m:ctrlPr>
              </m:e>
              <m:e>
                <m:r>
                  <w:rPr>
                    <w:rFonts w:ascii="Cambria Math" w:eastAsia="Cambria Math" w:hAnsi="Cambria Math" w:cs="Cambria Math"/>
                    <w:sz w:val="24"/>
                    <w:szCs w:val="24"/>
                  </w:rPr>
                  <m:t>i≠j</m:t>
                </m:r>
              </m:e>
            </m:eqArr>
          </m:sub>
          <m:sup>
            <m:eqArr>
              <m:eqArrPr>
                <m:ctrlPr>
                  <w:rPr>
                    <w:rFonts w:ascii="Cambria Math" w:hAnsi="Cambria Math" w:cs="Times New Roman"/>
                    <w:i/>
                    <w:sz w:val="24"/>
                    <w:szCs w:val="24"/>
                  </w:rPr>
                </m:ctrlPr>
              </m:eqArrPr>
              <m:e>
                <m:r>
                  <w:rPr>
                    <w:rFonts w:ascii="Cambria Math" w:hAnsi="Cambria Math" w:cs="Times New Roman"/>
                    <w:sz w:val="24"/>
                    <w:szCs w:val="24"/>
                  </w:rPr>
                  <m:t>j=n</m:t>
                </m:r>
              </m:e>
              <m:e>
                <m:r>
                  <w:rPr>
                    <w:rFonts w:ascii="Cambria Math" w:hAnsi="Cambria Math" w:cs="Times New Roman"/>
                    <w:sz w:val="24"/>
                    <w:szCs w:val="24"/>
                  </w:rPr>
                  <m:t>i=n</m:t>
                </m:r>
              </m:e>
            </m:eqArr>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num>
              <m:den>
                <m:r>
                  <w:rPr>
                    <w:rFonts w:ascii="Cambria Math" w:hAnsi="Cambria Math" w:cs="Times New Roman"/>
                    <w:sz w:val="24"/>
                    <w:szCs w:val="24"/>
                  </w:rPr>
                  <m:t>n*(n-1)</m:t>
                </m:r>
              </m:den>
            </m:f>
          </m:e>
        </m:nary>
      </m:oMath>
      <w:r w:rsidR="00EA3D7E" w:rsidRPr="008375D1">
        <w:rPr>
          <w:rFonts w:ascii="Times New Roman" w:hAnsi="Times New Roman" w:cs="Times New Roman"/>
          <w:sz w:val="24"/>
          <w:szCs w:val="24"/>
        </w:rPr>
        <w:t>,</w:t>
      </w:r>
    </w:p>
    <w:p w14:paraId="0B0DB983" w14:textId="77777777" w:rsidR="000669CC" w:rsidRPr="008375D1" w:rsidRDefault="000669CC" w:rsidP="008E2E81">
      <w:pPr>
        <w:spacing w:line="288" w:lineRule="auto"/>
        <w:rPr>
          <w:rFonts w:ascii="Times New Roman" w:hAnsi="Times New Roman" w:cs="Times New Roman"/>
          <w:sz w:val="24"/>
          <w:szCs w:val="24"/>
        </w:rPr>
      </w:pPr>
    </w:p>
    <w:p w14:paraId="07DD7E22" w14:textId="114DCF56" w:rsidR="000611FD" w:rsidRPr="008375D1" w:rsidRDefault="00EA3D7E" w:rsidP="008E2E81">
      <w:pPr>
        <w:spacing w:line="288" w:lineRule="auto"/>
        <w:rPr>
          <w:rFonts w:ascii="Times New Roman" w:hAnsi="Times New Roman" w:cs="Times New Roman"/>
          <w:sz w:val="24"/>
          <w:szCs w:val="24"/>
        </w:rPr>
      </w:pPr>
      <w:r w:rsidRPr="008375D1">
        <w:rPr>
          <w:rFonts w:ascii="Times New Roman" w:hAnsi="Times New Roman" w:cs="Times New Roman"/>
          <w:sz w:val="24"/>
          <w:szCs w:val="24"/>
        </w:rPr>
        <w:t>w</w:t>
      </w:r>
      <w:r w:rsidR="00C717EB" w:rsidRPr="008375D1">
        <w:rPr>
          <w:rFonts w:ascii="Times New Roman" w:hAnsi="Times New Roman" w:cs="Times New Roman"/>
          <w:sz w:val="24"/>
          <w:szCs w:val="24"/>
        </w:rPr>
        <w:t xml:space="preserve">here </w:t>
      </w:r>
      <m:oMath>
        <m:r>
          <w:rPr>
            <w:rFonts w:ascii="Cambria Math" w:hAnsi="Cambria Math" w:cs="Times New Roman"/>
            <w:sz w:val="24"/>
            <w:szCs w:val="24"/>
          </w:rPr>
          <m:t>n/N</m:t>
        </m:r>
      </m:oMath>
      <w:r w:rsidR="00C717EB" w:rsidRPr="008375D1">
        <w:rPr>
          <w:rFonts w:ascii="Times New Roman" w:hAnsi="Times New Roman" w:cs="Times New Roman" w:hint="eastAsia"/>
          <w:sz w:val="24"/>
          <w:szCs w:val="24"/>
        </w:rPr>
        <w:t xml:space="preserve"> </w:t>
      </w:r>
      <w:r w:rsidR="00C717EB" w:rsidRPr="008375D1">
        <w:rPr>
          <w:rFonts w:ascii="Times New Roman" w:hAnsi="Times New Roman" w:cs="Times New Roman"/>
          <w:sz w:val="24"/>
          <w:szCs w:val="24"/>
        </w:rPr>
        <w:t xml:space="preserve">represents the relative diversity in terms of the number of fields. For </w:t>
      </w:r>
      <m:oMath>
        <m:r>
          <m:rPr>
            <m:sty m:val="p"/>
          </m:rPr>
          <w:rPr>
            <w:rFonts w:ascii="Cambria Math" w:hAnsi="Cambria Math" w:cs="Times New Roman"/>
            <w:sz w:val="24"/>
            <w:szCs w:val="24"/>
          </w:rPr>
          <m:t>Gini</m:t>
        </m:r>
      </m:oMath>
      <w:r w:rsidR="00AF7D63" w:rsidRPr="008375D1">
        <w:rPr>
          <w:rFonts w:ascii="Times New Roman" w:hAnsi="Times New Roman" w:cs="Times New Roman" w:hint="eastAsia"/>
          <w:sz w:val="24"/>
          <w:szCs w:val="24"/>
        </w:rPr>
        <w:t xml:space="preserve"> </w:t>
      </w:r>
      <w:r w:rsidR="00AF7D63" w:rsidRPr="008375D1">
        <w:rPr>
          <w:rFonts w:ascii="Times New Roman" w:hAnsi="Times New Roman" w:cs="Times New Roman"/>
          <w:sz w:val="24"/>
          <w:szCs w:val="24"/>
        </w:rPr>
        <w:t xml:space="preserve">coefficient </w:t>
      </w:r>
      <w:r w:rsidR="00C717EB" w:rsidRPr="008375D1">
        <w:rPr>
          <w:rFonts w:ascii="Times New Roman" w:hAnsi="Times New Roman" w:cs="Times New Roman" w:hint="eastAsia"/>
          <w:iCs/>
          <w:sz w:val="24"/>
          <w:szCs w:val="24"/>
        </w:rPr>
        <w:t>,</w:t>
      </w:r>
      <w:r w:rsidR="00C717EB" w:rsidRPr="008375D1">
        <w:rPr>
          <w:rFonts w:ascii="Times New Roman" w:hAnsi="Times New Roman" w:cs="Times New Roman"/>
          <w:iCs/>
          <w:sz w:val="24"/>
          <w:szCs w:val="24"/>
        </w:rPr>
        <w:t xml:space="preserve"> we </w:t>
      </w:r>
      <w:r w:rsidR="00C717EB" w:rsidRPr="008375D1">
        <w:rPr>
          <w:rFonts w:ascii="Times New Roman" w:hAnsi="Times New Roman" w:cs="Times New Roman"/>
          <w:sz w:val="24"/>
          <w:szCs w:val="24"/>
        </w:rPr>
        <w:t xml:space="preserve">have </w:t>
      </w:r>
      <m:oMath>
        <m:r>
          <w:rPr>
            <w:rFonts w:ascii="Cambria Math" w:hAnsi="Cambria Math" w:cs="Times New Roman"/>
            <w:sz w:val="24"/>
            <w:szCs w:val="24"/>
          </w:rPr>
          <m:t xml:space="preserve">Gini= </m:t>
        </m: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(2i-n-1)</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nary>
          </m:num>
          <m:den>
            <m:r>
              <w:rPr>
                <w:rFonts w:ascii="Cambria Math" w:hAnsi="Cambria Math" w:cs="Times New Roman"/>
                <w:sz w:val="24"/>
                <w:szCs w:val="24"/>
              </w:rPr>
              <m:t>n</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nary>
          </m:den>
        </m:f>
      </m:oMath>
      <w:r w:rsidR="003C0F92" w:rsidRPr="008375D1">
        <w:rPr>
          <w:rFonts w:ascii="Times New Roman" w:hAnsi="Times New Roman" w:cs="Times New Roman"/>
          <w:sz w:val="24"/>
          <w:szCs w:val="24"/>
        </w:rPr>
        <w:t>,</w:t>
      </w:r>
      <w:r w:rsidR="00AF7D63" w:rsidRPr="008375D1">
        <w:rPr>
          <w:rFonts w:ascii="Times New Roman" w:hAnsi="Times New Roman" w:cs="Times New Roman"/>
          <w:sz w:val="24"/>
          <w:szCs w:val="24"/>
        </w:rPr>
        <w:t xml:space="preserve"> </w:t>
      </w:r>
      <w:r w:rsidR="003C0F92" w:rsidRPr="008375D1">
        <w:rPr>
          <w:rFonts w:ascii="Times New Roman" w:hAnsi="Times New Roman" w:cs="Times New Roman"/>
          <w:sz w:val="24"/>
          <w:szCs w:val="24"/>
        </w:rPr>
        <w:t>w</w:t>
      </w:r>
      <w:r w:rsidR="00C717EB" w:rsidRPr="008375D1">
        <w:rPr>
          <w:rFonts w:ascii="Times New Roman" w:hAnsi="Times New Roman" w:cs="Times New Roman"/>
          <w:sz w:val="24"/>
          <w:szCs w:val="24"/>
        </w:rPr>
        <w:t xml:space="preserve">here </w:t>
      </w:r>
      <m:oMath>
        <m:r>
          <w:rPr>
            <w:rFonts w:ascii="Cambria Math" w:hAnsi="Cambria Math" w:cs="Times New Roman"/>
            <w:sz w:val="24"/>
            <w:szCs w:val="24"/>
          </w:rPr>
          <m:t>i</m:t>
        </m:r>
      </m:oMath>
      <w:r w:rsidR="00C717EB" w:rsidRPr="008375D1">
        <w:rPr>
          <w:rFonts w:ascii="Times New Roman" w:hAnsi="Times New Roman" w:cs="Times New Roman" w:hint="eastAsia"/>
          <w:sz w:val="24"/>
          <w:szCs w:val="24"/>
        </w:rPr>
        <w:t xml:space="preserve"> </w:t>
      </w:r>
      <w:r w:rsidR="00C717EB" w:rsidRPr="008375D1">
        <w:rPr>
          <w:rFonts w:ascii="Times New Roman" w:hAnsi="Times New Roman" w:cs="Times New Roman"/>
          <w:sz w:val="24"/>
          <w:szCs w:val="24"/>
        </w:rPr>
        <w:t xml:space="preserve">represents the rank of observed value </w:t>
      </w:r>
      <m:oMath>
        <m:r>
          <w:rPr>
            <w:rFonts w:ascii="Cambria Math" w:hAnsi="Cambria Math" w:cs="Times New Roman"/>
            <w:sz w:val="24"/>
            <w:szCs w:val="24"/>
          </w:rPr>
          <m:t>x</m:t>
        </m:r>
      </m:oMath>
      <w:r w:rsidR="00C717EB" w:rsidRPr="008375D1">
        <w:rPr>
          <w:rFonts w:ascii="Times New Roman" w:hAnsi="Times New Roman" w:cs="Times New Roman" w:hint="eastAsia"/>
          <w:sz w:val="24"/>
          <w:szCs w:val="24"/>
        </w:rPr>
        <w:t xml:space="preserve"> </w:t>
      </w:r>
      <w:r w:rsidR="00C717EB" w:rsidRPr="008375D1">
        <w:rPr>
          <w:rFonts w:ascii="Times New Roman" w:hAnsi="Times New Roman" w:cs="Times New Roman"/>
          <w:sz w:val="24"/>
          <w:szCs w:val="24"/>
        </w:rPr>
        <w:t>through ascending order</w:t>
      </w:r>
      <w:r w:rsidR="00684A15" w:rsidRPr="008375D1">
        <w:rPr>
          <w:rFonts w:ascii="Times New Roman" w:hAnsi="Times New Roman" w:cs="Times New Roman"/>
          <w:sz w:val="24"/>
          <w:szCs w:val="24"/>
        </w:rPr>
        <w:t xml:space="preserve"> </w:t>
      </w:r>
      <w:r w:rsidR="00980CAF" w:rsidRPr="008375D1">
        <w:rPr>
          <w:rFonts w:ascii="Times New Roman" w:hAnsi="Times New Roman" w:cs="Times New Roman"/>
          <w:sz w:val="24"/>
          <w:szCs w:val="24"/>
        </w:rPr>
        <w:fldChar w:fldCharType="begin"/>
      </w:r>
      <w:r w:rsidR="00980CAF" w:rsidRPr="008375D1">
        <w:rPr>
          <w:rFonts w:ascii="Times New Roman" w:hAnsi="Times New Roman" w:cs="Times New Roman"/>
          <w:sz w:val="24"/>
          <w:szCs w:val="24"/>
        </w:rPr>
        <w:instrText xml:space="preserve"> ADDIN EN.CITE &lt;EndNote&gt;&lt;Cite&gt;&lt;Author&gt;Wang&lt;/Author&gt;&lt;Year&gt;2015&lt;/Year&gt;&lt;RecNum&gt;1199&lt;/RecNum&gt;&lt;DisplayText&gt;[1]&lt;/DisplayText&gt;&lt;record&gt;&lt;rec-number&gt;1199&lt;/rec-number&gt;&lt;foreign-keys&gt;&lt;key app="EN" db-id="peea0tsa9was0ferz0m5szagsr5vdzeaa0vr" timestamp="1631841403"&gt;1199&lt;/key&gt;&lt;/foreign-keys&gt;&lt;ref-type name="Journal Article"&gt;17&lt;/ref-type&gt;&lt;contributors&gt;&lt;authors&gt;&lt;author&gt;Wang, Jian&lt;/author&gt;&lt;author&gt;Thijs, Bart&lt;/author&gt;&lt;author&gt;Glänzel, Wolfgang&lt;/author&gt;&lt;/authors&gt;&lt;/contributors&gt;&lt;titles&gt;&lt;title&gt;Interdisciplinarity and impact: Distinct effects of variety, balance, and disparity&lt;/title&gt;&lt;secondary-title&gt;PloS one&lt;/secondary-title&gt;&lt;/titles&gt;&lt;periodical&gt;&lt;full-title&gt;PLoS One&lt;/full-title&gt;&lt;/periodical&gt;&lt;pages&gt;e0127298&lt;/pages&gt;&lt;volume&gt;10&lt;/volume&gt;&lt;number&gt;5&lt;/number&gt;&lt;dates&gt;&lt;year&gt;2015&lt;/year&gt;&lt;/dates&gt;&lt;isbn&gt;1932-6203&lt;/isbn&gt;&lt;urls&gt;&lt;/urls&gt;&lt;/record&gt;&lt;/Cite&gt;&lt;/EndNote&gt;</w:instrText>
      </w:r>
      <w:r w:rsidR="00980CAF" w:rsidRPr="008375D1">
        <w:rPr>
          <w:rFonts w:ascii="Times New Roman" w:hAnsi="Times New Roman" w:cs="Times New Roman"/>
          <w:sz w:val="24"/>
          <w:szCs w:val="24"/>
        </w:rPr>
        <w:fldChar w:fldCharType="separate"/>
      </w:r>
      <w:r w:rsidR="00980CAF" w:rsidRPr="008375D1">
        <w:rPr>
          <w:rFonts w:ascii="Times New Roman" w:hAnsi="Times New Roman" w:cs="Times New Roman"/>
          <w:noProof/>
          <w:sz w:val="24"/>
          <w:szCs w:val="24"/>
        </w:rPr>
        <w:t>[1]</w:t>
      </w:r>
      <w:r w:rsidR="00980CAF" w:rsidRPr="008375D1">
        <w:rPr>
          <w:rFonts w:ascii="Times New Roman" w:hAnsi="Times New Roman" w:cs="Times New Roman"/>
          <w:sz w:val="24"/>
          <w:szCs w:val="24"/>
        </w:rPr>
        <w:fldChar w:fldCharType="end"/>
      </w:r>
      <w:r w:rsidR="00C717EB" w:rsidRPr="008375D1">
        <w:rPr>
          <w:rFonts w:ascii="Times New Roman" w:hAnsi="Times New Roman" w:cs="Times New Roman"/>
          <w:sz w:val="24"/>
          <w:szCs w:val="24"/>
        </w:rPr>
        <w:t>.</w:t>
      </w:r>
      <w:r w:rsidR="00FB5545" w:rsidRPr="008375D1">
        <w:rPr>
          <w:rFonts w:ascii="Times New Roman" w:hAnsi="Times New Roman" w:cs="Times New Roman"/>
          <w:sz w:val="24"/>
          <w:szCs w:val="24"/>
        </w:rPr>
        <w:t xml:space="preserve"> </w:t>
      </w:r>
      <w:r w:rsidR="008F71D2" w:rsidRPr="008375D1">
        <w:rPr>
          <w:rFonts w:ascii="Times New Roman" w:hAnsi="Times New Roman" w:cs="Times New Roman"/>
          <w:sz w:val="24"/>
          <w:szCs w:val="24"/>
        </w:rPr>
        <w:t>We show t</w:t>
      </w:r>
      <w:r w:rsidR="00D47AF1" w:rsidRPr="008375D1">
        <w:rPr>
          <w:rFonts w:ascii="Times New Roman" w:hAnsi="Times New Roman" w:cs="Times New Roman"/>
          <w:sz w:val="24"/>
          <w:szCs w:val="24"/>
        </w:rPr>
        <w:t>he correlation matrix</w:t>
      </w:r>
      <w:r w:rsidR="00FE1D9B" w:rsidRPr="008375D1">
        <w:rPr>
          <w:rFonts w:ascii="Times New Roman" w:hAnsi="Times New Roman" w:cs="Times New Roman"/>
          <w:sz w:val="24"/>
          <w:szCs w:val="24"/>
        </w:rPr>
        <w:t xml:space="preserve"> </w:t>
      </w:r>
      <w:r w:rsidR="00D47AF1" w:rsidRPr="008375D1">
        <w:rPr>
          <w:rFonts w:ascii="Times New Roman" w:hAnsi="Times New Roman" w:cs="Times New Roman"/>
          <w:sz w:val="24"/>
          <w:szCs w:val="24"/>
        </w:rPr>
        <w:t xml:space="preserve">of these indices in </w:t>
      </w:r>
      <w:r w:rsidR="00D47AF1" w:rsidRPr="008375D1">
        <w:rPr>
          <w:rFonts w:ascii="Times New Roman" w:hAnsi="Times New Roman" w:cs="Times New Roman"/>
          <w:b/>
          <w:bCs/>
          <w:sz w:val="24"/>
          <w:szCs w:val="24"/>
        </w:rPr>
        <w:t xml:space="preserve">Figure </w:t>
      </w:r>
      <w:r w:rsidR="00756C83" w:rsidRPr="008375D1">
        <w:rPr>
          <w:rFonts w:ascii="Times New Roman" w:hAnsi="Times New Roman" w:cs="Times New Roman"/>
          <w:b/>
          <w:bCs/>
          <w:sz w:val="24"/>
          <w:szCs w:val="24"/>
        </w:rPr>
        <w:t>S</w:t>
      </w:r>
      <w:r w:rsidR="00A00168" w:rsidRPr="008375D1">
        <w:rPr>
          <w:rFonts w:ascii="Times New Roman" w:hAnsi="Times New Roman" w:cs="Times New Roman"/>
          <w:b/>
          <w:bCs/>
          <w:sz w:val="24"/>
          <w:szCs w:val="24"/>
        </w:rPr>
        <w:t>2</w:t>
      </w:r>
      <w:r w:rsidR="004F1C5F" w:rsidRPr="008375D1">
        <w:rPr>
          <w:rFonts w:ascii="Times New Roman" w:hAnsi="Times New Roman" w:cs="Times New Roman"/>
          <w:b/>
          <w:bCs/>
          <w:sz w:val="24"/>
          <w:szCs w:val="24"/>
        </w:rPr>
        <w:t>B</w:t>
      </w:r>
      <w:r w:rsidR="007D42D5" w:rsidRPr="008375D1">
        <w:rPr>
          <w:rFonts w:ascii="Times New Roman" w:hAnsi="Times New Roman" w:cs="Times New Roman"/>
          <w:sz w:val="24"/>
          <w:szCs w:val="24"/>
        </w:rPr>
        <w:t xml:space="preserve">, </w:t>
      </w:r>
      <w:r w:rsidR="008164C4" w:rsidRPr="008375D1">
        <w:rPr>
          <w:rFonts w:ascii="Times New Roman" w:hAnsi="Times New Roman" w:cs="Times New Roman"/>
          <w:sz w:val="24"/>
          <w:szCs w:val="24"/>
        </w:rPr>
        <w:t xml:space="preserve">indicating </w:t>
      </w:r>
      <w:r w:rsidR="007D42D5" w:rsidRPr="008375D1">
        <w:rPr>
          <w:rFonts w:ascii="Times New Roman" w:hAnsi="Times New Roman" w:cs="Times New Roman"/>
          <w:sz w:val="24"/>
          <w:szCs w:val="24"/>
        </w:rPr>
        <w:t xml:space="preserve">that </w:t>
      </w:r>
      <w:r w:rsidR="0004426A" w:rsidRPr="008375D1">
        <w:rPr>
          <w:rFonts w:ascii="Times New Roman" w:hAnsi="Times New Roman" w:cs="Times New Roman"/>
          <w:sz w:val="24"/>
          <w:szCs w:val="24"/>
        </w:rPr>
        <w:t xml:space="preserve">these </w:t>
      </w:r>
      <w:r w:rsidR="007D42D5" w:rsidRPr="008375D1">
        <w:rPr>
          <w:rFonts w:ascii="Times New Roman" w:hAnsi="Times New Roman" w:cs="Times New Roman"/>
          <w:sz w:val="24"/>
          <w:szCs w:val="24"/>
        </w:rPr>
        <w:t xml:space="preserve">three integrated interdisciplinary indices </w:t>
      </w:r>
      <w:r w:rsidR="0004426A" w:rsidRPr="008375D1">
        <w:rPr>
          <w:rFonts w:ascii="Times New Roman" w:hAnsi="Times New Roman" w:cs="Times New Roman"/>
          <w:sz w:val="24"/>
          <w:szCs w:val="24"/>
        </w:rPr>
        <w:t>show high correlation values</w:t>
      </w:r>
      <w:r w:rsidR="007D42D5" w:rsidRPr="008375D1">
        <w:rPr>
          <w:rFonts w:ascii="Times New Roman" w:hAnsi="Times New Roman" w:cs="Times New Roman"/>
          <w:sz w:val="24"/>
          <w:szCs w:val="24"/>
        </w:rPr>
        <w:t>.</w:t>
      </w:r>
      <w:r w:rsidR="00B3773D" w:rsidRPr="008375D1">
        <w:rPr>
          <w:rFonts w:ascii="Times New Roman" w:hAnsi="Times New Roman" w:cs="Times New Roman"/>
          <w:sz w:val="24"/>
          <w:szCs w:val="24"/>
        </w:rPr>
        <w:t xml:space="preserve"> </w:t>
      </w:r>
    </w:p>
    <w:p w14:paraId="3FCDC2CB" w14:textId="77777777" w:rsidR="004F1C5F" w:rsidRPr="008375D1" w:rsidRDefault="004F1C5F" w:rsidP="008E2E81">
      <w:pPr>
        <w:spacing w:line="288" w:lineRule="auto"/>
        <w:rPr>
          <w:rFonts w:ascii="Times New Roman" w:hAnsi="Times New Roman" w:cs="Times New Roman"/>
          <w:sz w:val="24"/>
          <w:szCs w:val="24"/>
        </w:rPr>
      </w:pPr>
    </w:p>
    <w:p w14:paraId="26FEA4F0" w14:textId="085DD50E" w:rsidR="00A85BB9" w:rsidRPr="008375D1" w:rsidRDefault="00285A30" w:rsidP="004F0371">
      <w:pPr>
        <w:pStyle w:val="Heading1"/>
        <w:rPr>
          <w:rFonts w:ascii="Times New Roman" w:hAnsi="Times New Roman" w:cs="Times New Roman"/>
          <w:bCs w:val="0"/>
          <w:sz w:val="24"/>
          <w:szCs w:val="24"/>
        </w:rPr>
      </w:pPr>
      <w:bookmarkStart w:id="2" w:name="_Toc108263315"/>
      <w:r w:rsidRPr="008375D1">
        <w:rPr>
          <w:rFonts w:ascii="Times New Roman" w:hAnsi="Times New Roman" w:cs="Times New Roman" w:hint="eastAsia"/>
          <w:bCs w:val="0"/>
          <w:sz w:val="24"/>
          <w:szCs w:val="24"/>
        </w:rPr>
        <w:t>S</w:t>
      </w:r>
      <w:r w:rsidR="00941EC7" w:rsidRPr="008375D1">
        <w:rPr>
          <w:rFonts w:ascii="Times New Roman" w:hAnsi="Times New Roman" w:cs="Times New Roman"/>
          <w:bCs w:val="0"/>
          <w:sz w:val="24"/>
          <w:szCs w:val="24"/>
        </w:rPr>
        <w:t>3</w:t>
      </w:r>
      <w:r w:rsidRPr="008375D1">
        <w:rPr>
          <w:rFonts w:ascii="Times New Roman" w:hAnsi="Times New Roman" w:cs="Times New Roman"/>
          <w:bCs w:val="0"/>
          <w:sz w:val="24"/>
          <w:szCs w:val="24"/>
        </w:rPr>
        <w:t xml:space="preserve"> Quantifying citation dynamics</w:t>
      </w:r>
      <w:bookmarkEnd w:id="2"/>
    </w:p>
    <w:p w14:paraId="12C33C53" w14:textId="11ABA1A2" w:rsidR="00E05BF5" w:rsidRPr="008375D1" w:rsidRDefault="00651D91" w:rsidP="004C5DCB">
      <w:pPr>
        <w:pStyle w:val="1"/>
        <w:rPr>
          <w:b w:val="0"/>
        </w:rPr>
      </w:pPr>
      <w:r w:rsidRPr="008375D1">
        <w:rPr>
          <w:b w:val="0"/>
        </w:rPr>
        <w:t>Besides</w:t>
      </w:r>
      <w:r w:rsidR="005D675C" w:rsidRPr="008375D1">
        <w:rPr>
          <w:b w:val="0"/>
        </w:rPr>
        <w:t xml:space="preserve"> our definition of </w:t>
      </w:r>
      <m:oMath>
        <m:sSub>
          <m:sSubPr>
            <m:ctrlPr>
              <w:rPr>
                <w:rFonts w:ascii="Cambria Math" w:hAnsi="Cambria Math"/>
                <w:b w:val="0"/>
              </w:rPr>
            </m:ctrlPr>
          </m:sSubPr>
          <m:e>
            <m:r>
              <m:rPr>
                <m:sty m:val="bi"/>
              </m:rPr>
              <w:rPr>
                <w:rFonts w:ascii="Cambria Math" w:hAnsi="Cambria Math"/>
              </w:rPr>
              <m:t>T</m:t>
            </m:r>
          </m:e>
          <m:sub>
            <m:r>
              <m:rPr>
                <m:sty m:val="bi"/>
              </m:rPr>
              <w:rPr>
                <w:rFonts w:ascii="Cambria Math" w:hAnsi="Cambria Math"/>
              </w:rPr>
              <m:t>m</m:t>
            </m:r>
          </m:sub>
        </m:sSub>
      </m:oMath>
      <w:r w:rsidR="005D675C" w:rsidRPr="008375D1">
        <w:rPr>
          <w:b w:val="0"/>
        </w:rPr>
        <w:t xml:space="preserve"> in the main text, we also harness </w:t>
      </w:r>
      <w:r w:rsidR="00E05BF5" w:rsidRPr="008375D1">
        <w:rPr>
          <w:b w:val="0"/>
        </w:rPr>
        <w:t>several methods to quantify citation dynamics</w:t>
      </w:r>
      <w:r w:rsidR="005657E1" w:rsidRPr="008375D1">
        <w:rPr>
          <w:b w:val="0"/>
        </w:rPr>
        <w:t xml:space="preserve"> of individual papers</w:t>
      </w:r>
      <w:r w:rsidR="00E05BF5" w:rsidRPr="008375D1">
        <w:rPr>
          <w:b w:val="0"/>
        </w:rPr>
        <w:t>.</w:t>
      </w:r>
      <w:r w:rsidR="000136EF" w:rsidRPr="008375D1">
        <w:t xml:space="preserve"> </w:t>
      </w:r>
      <w:r w:rsidR="000136EF" w:rsidRPr="008375D1">
        <w:rPr>
          <w:b w:val="0"/>
        </w:rPr>
        <w:t>Prior studies use ratio indicators to quantify citation speed. However, as noted by the author, “</w:t>
      </w:r>
      <w:r w:rsidR="000136EF" w:rsidRPr="008375D1">
        <w:rPr>
          <w:b w:val="0"/>
          <w:i/>
          <w:iCs/>
        </w:rPr>
        <w:t>This simplification comes with the loss of details about the cit</w:t>
      </w:r>
      <w:r w:rsidR="00C94D19" w:rsidRPr="008375D1">
        <w:rPr>
          <w:b w:val="0"/>
          <w:i/>
          <w:iCs/>
        </w:rPr>
        <w:t>ation maturation and decline</w:t>
      </w:r>
      <w:r w:rsidR="00C94D19" w:rsidRPr="008375D1">
        <w:rPr>
          <w:b w:val="0"/>
        </w:rPr>
        <w:t xml:space="preserve">” </w:t>
      </w:r>
      <w:r w:rsidR="00980CAF" w:rsidRPr="008375D1">
        <w:rPr>
          <w:b w:val="0"/>
        </w:rPr>
        <w:fldChar w:fldCharType="begin"/>
      </w:r>
      <w:r w:rsidR="00EE1E23" w:rsidRPr="008375D1">
        <w:rPr>
          <w:b w:val="0"/>
        </w:rPr>
        <w:instrText xml:space="preserve"> ADDIN EN.CITE &lt;EndNote&gt;&lt;Cite&gt;&lt;Author&gt;Wang&lt;/Author&gt;&lt;Year&gt;2013&lt;/Year&gt;&lt;RecNum&gt;1214&lt;/RecNum&gt;&lt;DisplayText&gt;[7]&lt;/DisplayText&gt;&lt;record&gt;&lt;rec-number&gt;1214&lt;/rec-number&gt;&lt;foreign-keys&gt;&lt;key app="EN" db-id="peea0tsa9was0ferz0m5szagsr5vdzeaa0vr" timestamp="1631856372"&gt;1214&lt;/key&gt;&lt;/foreign-keys&gt;&lt;ref-type name="Journal Article"&gt;17&lt;/ref-type&gt;&lt;contributors&gt;&lt;authors&gt;&lt;author&gt;Wang, Jian&lt;/author&gt;&lt;/authors&gt;&lt;/contributors&gt;&lt;titles&gt;&lt;title&gt;Citation time window choice for research impact evaluation&lt;/title&gt;&lt;secondary-title&gt;Scientometrics&lt;/secondary-title&gt;&lt;/titles&gt;&lt;periodical&gt;&lt;full-title&gt;Scientometrics&lt;/full-title&gt;&lt;/periodical&gt;&lt;pages&gt;851-872&lt;/pages&gt;&lt;volume&gt;94&lt;/volume&gt;&lt;number&gt;3&lt;/number&gt;&lt;dates&gt;&lt;year&gt;2013&lt;/year&gt;&lt;/dates&gt;&lt;isbn&gt;1588-2861&lt;/isbn&gt;&lt;urls&gt;&lt;/urls&gt;&lt;/record&gt;&lt;/Cite&gt;&lt;/EndNote&gt;</w:instrText>
      </w:r>
      <w:r w:rsidR="00980CAF" w:rsidRPr="008375D1">
        <w:rPr>
          <w:b w:val="0"/>
        </w:rPr>
        <w:fldChar w:fldCharType="separate"/>
      </w:r>
      <w:r w:rsidR="00EE1E23" w:rsidRPr="008375D1">
        <w:rPr>
          <w:b w:val="0"/>
          <w:noProof/>
        </w:rPr>
        <w:t>[7]</w:t>
      </w:r>
      <w:r w:rsidR="00980CAF" w:rsidRPr="008375D1">
        <w:rPr>
          <w:b w:val="0"/>
        </w:rPr>
        <w:fldChar w:fldCharType="end"/>
      </w:r>
      <w:r w:rsidR="000136EF" w:rsidRPr="008375D1">
        <w:rPr>
          <w:b w:val="0"/>
        </w:rPr>
        <w:t xml:space="preserve">, suggesting possible noisy nature of such indicators. To overcome this issue, we use both </w:t>
      </w:r>
      <w:r w:rsidR="007E19D1" w:rsidRPr="008375D1">
        <w:rPr>
          <w:b w:val="0"/>
        </w:rPr>
        <w:t xml:space="preserve">the </w:t>
      </w:r>
      <w:r w:rsidR="000136EF" w:rsidRPr="008375D1">
        <w:rPr>
          <w:b w:val="0"/>
        </w:rPr>
        <w:t xml:space="preserve">sleeping beauty index </w:t>
      </w:r>
      <w:r w:rsidR="00980CAF" w:rsidRPr="008375D1">
        <w:rPr>
          <w:b w:val="0"/>
        </w:rPr>
        <w:fldChar w:fldCharType="begin"/>
      </w:r>
      <w:r w:rsidR="00EE1E23" w:rsidRPr="008375D1">
        <w:rPr>
          <w:b w:val="0"/>
        </w:rPr>
        <w:instrText xml:space="preserve"> ADDIN EN.CITE &lt;EndNote&gt;&lt;Cite&gt;&lt;Author&gt;Ke&lt;/Author&gt;&lt;Year&gt;2015&lt;/Year&gt;&lt;RecNum&gt;1215&lt;/RecNum&gt;&lt;DisplayText&gt;[8]&lt;/DisplayText&gt;&lt;record&gt;&lt;rec-number&gt;1215&lt;/rec-number&gt;&lt;foreign-keys&gt;&lt;key app="EN" db-id="peea0tsa9was0ferz0m5szagsr5vdzeaa0vr" timestamp="1631857067"&gt;1215&lt;/key&gt;&lt;/foreign-keys&gt;&lt;ref-type name="Journal Article"&gt;17&lt;/ref-type&gt;&lt;contributors&gt;&lt;authors&gt;&lt;author&gt;Ke, Qing&lt;/author&gt;&lt;author&gt;Ferrara, Emilio&lt;/author&gt;&lt;author&gt;Radicchi, Filippo&lt;/author&gt;&lt;author&gt;Flammini, Alessandro&lt;/author&gt;&lt;/authors&gt;&lt;/contributors&gt;&lt;titles&gt;&lt;title&gt;Defining and identifying sleeping beauties in science&lt;/title&gt;&lt;secondary-title&gt;Proceedings of the National Academy of Sciences&lt;/secondary-title&gt;&lt;/titles&gt;&lt;periodical&gt;&lt;full-title&gt;Proceedings of the National Academy of Sciences&lt;/full-title&gt;&lt;/periodical&gt;&lt;pages&gt;7426-7431&lt;/pages&gt;&lt;volume&gt;112&lt;/volume&gt;&lt;number&gt;24&lt;/number&gt;&lt;dates&gt;&lt;year&gt;2015&lt;/year&gt;&lt;/dates&gt;&lt;isbn&gt;0027-8424&lt;/isbn&gt;&lt;urls&gt;&lt;/urls&gt;&lt;/record&gt;&lt;/Cite&gt;&lt;/EndNote&gt;</w:instrText>
      </w:r>
      <w:r w:rsidR="00980CAF" w:rsidRPr="008375D1">
        <w:rPr>
          <w:b w:val="0"/>
        </w:rPr>
        <w:fldChar w:fldCharType="separate"/>
      </w:r>
      <w:r w:rsidR="00EE1E23" w:rsidRPr="008375D1">
        <w:rPr>
          <w:b w:val="0"/>
          <w:noProof/>
        </w:rPr>
        <w:t>[8]</w:t>
      </w:r>
      <w:r w:rsidR="00980CAF" w:rsidRPr="008375D1">
        <w:rPr>
          <w:b w:val="0"/>
        </w:rPr>
        <w:fldChar w:fldCharType="end"/>
      </w:r>
      <w:r w:rsidR="0067009C" w:rsidRPr="008375D1">
        <w:rPr>
          <w:b w:val="0"/>
        </w:rPr>
        <w:t xml:space="preserve"> </w:t>
      </w:r>
      <w:r w:rsidR="000136EF" w:rsidRPr="008375D1">
        <w:rPr>
          <w:b w:val="0"/>
        </w:rPr>
        <w:t xml:space="preserve">and a mechanic model </w:t>
      </w:r>
      <w:r w:rsidR="00980CAF" w:rsidRPr="008375D1">
        <w:rPr>
          <w:b w:val="0"/>
        </w:rPr>
        <w:fldChar w:fldCharType="begin"/>
      </w:r>
      <w:r w:rsidR="00EE1E23" w:rsidRPr="008375D1">
        <w:rPr>
          <w:b w:val="0"/>
        </w:rPr>
        <w:instrText xml:space="preserve"> ADDIN EN.CITE &lt;EndNote&gt;&lt;Cite&gt;&lt;Author&gt;Wang&lt;/Author&gt;&lt;Year&gt;2013&lt;/Year&gt;&lt;RecNum&gt;1189&lt;/RecNum&gt;&lt;DisplayText&gt;[9]&lt;/DisplayText&gt;&lt;record&gt;&lt;rec-number&gt;1189&lt;/rec-number&gt;&lt;foreign-keys&gt;&lt;key app="EN" db-id="peea0tsa9was0ferz0m5szagsr5vdzeaa0vr" timestamp="1631840800"&gt;1189&lt;/key&gt;&lt;/foreign-keys&gt;&lt;ref-type name="Journal Article"&gt;17&lt;/ref-type&gt;&lt;contributors&gt;&lt;authors&gt;&lt;author&gt;Wang, Dashun&lt;/author&gt;&lt;author&gt;Song, Chaoming&lt;/author&gt;&lt;author&gt;Barabási, Albert-László&lt;/author&gt;&lt;/authors&gt;&lt;/contributors&gt;&lt;titles&gt;&lt;title&gt;Quantifying long-term scientific impact&lt;/title&gt;&lt;secondary-title&gt;Science&lt;/secondary-title&gt;&lt;/titles&gt;&lt;periodical&gt;&lt;full-title&gt;Science&lt;/full-title&gt;&lt;/periodical&gt;&lt;pages&gt;127-132&lt;/pages&gt;&lt;volume&gt;342&lt;/volume&gt;&lt;number&gt;6154&lt;/number&gt;&lt;dates&gt;&lt;year&gt;2013&lt;/year&gt;&lt;/dates&gt;&lt;isbn&gt;0036-8075&lt;/isbn&gt;&lt;urls&gt;&lt;/urls&gt;&lt;/record&gt;&lt;/Cite&gt;&lt;/EndNote&gt;</w:instrText>
      </w:r>
      <w:r w:rsidR="00980CAF" w:rsidRPr="008375D1">
        <w:rPr>
          <w:b w:val="0"/>
        </w:rPr>
        <w:fldChar w:fldCharType="separate"/>
      </w:r>
      <w:r w:rsidR="00EE1E23" w:rsidRPr="008375D1">
        <w:rPr>
          <w:b w:val="0"/>
          <w:noProof/>
        </w:rPr>
        <w:t>[9]</w:t>
      </w:r>
      <w:r w:rsidR="00980CAF" w:rsidRPr="008375D1">
        <w:rPr>
          <w:b w:val="0"/>
        </w:rPr>
        <w:fldChar w:fldCharType="end"/>
      </w:r>
      <w:r w:rsidR="00817884" w:rsidRPr="008375D1">
        <w:rPr>
          <w:b w:val="0"/>
        </w:rPr>
        <w:t>.</w:t>
      </w:r>
    </w:p>
    <w:p w14:paraId="35B89E47" w14:textId="77777777" w:rsidR="00E05BF5" w:rsidRPr="008375D1" w:rsidRDefault="00E05BF5" w:rsidP="004F1C5F">
      <w:pPr>
        <w:pStyle w:val="1"/>
        <w:outlineLvl w:val="0"/>
        <w:rPr>
          <w:b w:val="0"/>
        </w:rPr>
      </w:pPr>
    </w:p>
    <w:p w14:paraId="4F4EB035" w14:textId="60855297" w:rsidR="00E967A2" w:rsidRPr="008375D1" w:rsidRDefault="00E967A2" w:rsidP="004F0371">
      <w:pPr>
        <w:pStyle w:val="Heading2"/>
        <w:rPr>
          <w:rFonts w:ascii="Times New Roman" w:hAnsi="Times New Roman" w:cs="Times New Roman"/>
          <w:sz w:val="24"/>
          <w:szCs w:val="24"/>
        </w:rPr>
      </w:pPr>
      <w:bookmarkStart w:id="3" w:name="_Toc108263316"/>
      <w:r w:rsidRPr="008375D1">
        <w:rPr>
          <w:rFonts w:ascii="Times New Roman" w:hAnsi="Times New Roman" w:cs="Times New Roman" w:hint="eastAsia"/>
          <w:sz w:val="24"/>
          <w:szCs w:val="24"/>
        </w:rPr>
        <w:t>S</w:t>
      </w:r>
      <w:r w:rsidR="00941EC7" w:rsidRPr="008375D1">
        <w:rPr>
          <w:rFonts w:ascii="Times New Roman" w:hAnsi="Times New Roman" w:cs="Times New Roman"/>
          <w:sz w:val="24"/>
          <w:szCs w:val="24"/>
        </w:rPr>
        <w:t>3.1</w:t>
      </w:r>
      <w:r w:rsidRPr="008375D1">
        <w:rPr>
          <w:rFonts w:ascii="Times New Roman" w:hAnsi="Times New Roman" w:cs="Times New Roman"/>
          <w:sz w:val="24"/>
          <w:szCs w:val="24"/>
        </w:rPr>
        <w:t xml:space="preserve"> </w:t>
      </w:r>
      <w:r w:rsidR="009C0463" w:rsidRPr="008375D1">
        <w:rPr>
          <w:rFonts w:ascii="Times New Roman" w:hAnsi="Times New Roman" w:cs="Times New Roman"/>
          <w:sz w:val="24"/>
          <w:szCs w:val="24"/>
        </w:rPr>
        <w:t>A generative</w:t>
      </w:r>
      <w:r w:rsidRPr="008375D1">
        <w:rPr>
          <w:rFonts w:ascii="Times New Roman" w:hAnsi="Times New Roman" w:cs="Times New Roman"/>
          <w:sz w:val="24"/>
          <w:szCs w:val="24"/>
        </w:rPr>
        <w:t xml:space="preserve"> model</w:t>
      </w:r>
      <w:r w:rsidR="009C0463" w:rsidRPr="008375D1">
        <w:rPr>
          <w:rFonts w:ascii="Times New Roman" w:hAnsi="Times New Roman" w:cs="Times New Roman"/>
          <w:sz w:val="24"/>
          <w:szCs w:val="24"/>
        </w:rPr>
        <w:t xml:space="preserve"> for citation dynamics</w:t>
      </w:r>
      <w:bookmarkEnd w:id="3"/>
    </w:p>
    <w:p w14:paraId="437FC783" w14:textId="5CED1ABD" w:rsidR="003C51AB" w:rsidRPr="008375D1" w:rsidRDefault="00E31119" w:rsidP="008E2E81">
      <w:pPr>
        <w:spacing w:line="288" w:lineRule="auto"/>
        <w:rPr>
          <w:rFonts w:ascii="Times New Roman" w:hAnsi="Times New Roman" w:cs="Times New Roman"/>
          <w:sz w:val="24"/>
          <w:szCs w:val="24"/>
        </w:rPr>
      </w:pPr>
      <w:r w:rsidRPr="008375D1">
        <w:rPr>
          <w:rFonts w:ascii="Times New Roman" w:hAnsi="Times New Roman" w:cs="Times New Roman"/>
          <w:sz w:val="24"/>
          <w:szCs w:val="24"/>
        </w:rPr>
        <w:t>W</w:t>
      </w:r>
      <w:r w:rsidR="00A62B43" w:rsidRPr="008375D1">
        <w:rPr>
          <w:rFonts w:ascii="Times New Roman" w:hAnsi="Times New Roman" w:cs="Times New Roman"/>
          <w:sz w:val="24"/>
          <w:szCs w:val="24"/>
        </w:rPr>
        <w:t xml:space="preserve">e utilize </w:t>
      </w:r>
      <w:r w:rsidR="00404527" w:rsidRPr="008375D1">
        <w:rPr>
          <w:rFonts w:ascii="Times New Roman" w:hAnsi="Times New Roman" w:cs="Times New Roman"/>
          <w:sz w:val="24"/>
          <w:szCs w:val="24"/>
        </w:rPr>
        <w:t>the model proposed by Wang et al.</w:t>
      </w:r>
      <w:r w:rsidR="00BC1BEC" w:rsidRPr="008375D1">
        <w:rPr>
          <w:rFonts w:ascii="Times New Roman" w:hAnsi="Times New Roman" w:cs="Times New Roman"/>
          <w:sz w:val="24"/>
          <w:szCs w:val="24"/>
        </w:rPr>
        <w:t>, and this model</w:t>
      </w:r>
      <w:r w:rsidR="00404527" w:rsidRPr="008375D1">
        <w:rPr>
          <w:rFonts w:ascii="Times New Roman" w:hAnsi="Times New Roman" w:cs="Times New Roman"/>
          <w:sz w:val="24"/>
          <w:szCs w:val="24"/>
        </w:rPr>
        <w:t xml:space="preserve"> </w:t>
      </w:r>
      <w:r w:rsidR="00A62B43" w:rsidRPr="008375D1">
        <w:rPr>
          <w:rFonts w:ascii="Times New Roman" w:hAnsi="Times New Roman" w:cs="Times New Roman"/>
          <w:sz w:val="24"/>
          <w:szCs w:val="24"/>
        </w:rPr>
        <w:t xml:space="preserve">includes three </w:t>
      </w:r>
      <w:r w:rsidR="00A62B43" w:rsidRPr="008375D1">
        <w:rPr>
          <w:rFonts w:ascii="Times New Roman" w:hAnsi="Times New Roman" w:cs="Times New Roman"/>
          <w:sz w:val="24"/>
          <w:szCs w:val="24"/>
        </w:rPr>
        <w:lastRenderedPageBreak/>
        <w:t xml:space="preserve">fundamental ingredients, i.e., preferential attachment, aging and fitness </w:t>
      </w:r>
      <w:r w:rsidR="000D0BA1" w:rsidRPr="008375D1">
        <w:rPr>
          <w:rFonts w:ascii="Times New Roman" w:hAnsi="Times New Roman" w:cs="Times New Roman"/>
          <w:sz w:val="24"/>
          <w:szCs w:val="24"/>
        </w:rPr>
        <w:t xml:space="preserve">(hereafter WSB model) </w:t>
      </w:r>
      <w:r w:rsidR="00980CAF" w:rsidRPr="008375D1">
        <w:rPr>
          <w:rFonts w:ascii="Times New Roman" w:hAnsi="Times New Roman" w:cs="Times New Roman"/>
          <w:sz w:val="24"/>
          <w:szCs w:val="24"/>
        </w:rPr>
        <w:fldChar w:fldCharType="begin"/>
      </w:r>
      <w:r w:rsidR="00EE1E23" w:rsidRPr="008375D1">
        <w:rPr>
          <w:rFonts w:ascii="Times New Roman" w:hAnsi="Times New Roman" w:cs="Times New Roman"/>
          <w:sz w:val="24"/>
          <w:szCs w:val="24"/>
        </w:rPr>
        <w:instrText xml:space="preserve"> ADDIN EN.CITE &lt;EndNote&gt;&lt;Cite&gt;&lt;Author&gt;Wang&lt;/Author&gt;&lt;Year&gt;2013&lt;/Year&gt;&lt;RecNum&gt;1189&lt;/RecNum&gt;&lt;DisplayText&gt;[9]&lt;/DisplayText&gt;&lt;record&gt;&lt;rec-number&gt;1189&lt;/rec-number&gt;&lt;foreign-keys&gt;&lt;key app="EN" db-id="peea0tsa9was0ferz0m5szagsr5vdzeaa0vr" timestamp="1631840800"&gt;1189&lt;/key&gt;&lt;/foreign-keys&gt;&lt;ref-type name="Journal Article"&gt;17&lt;/ref-type&gt;&lt;contributors&gt;&lt;authors&gt;&lt;author&gt;Wang, Dashun&lt;/author&gt;&lt;author&gt;Song, Chaoming&lt;/author&gt;&lt;author&gt;Barabási, Albert-László&lt;/author&gt;&lt;/authors&gt;&lt;/contributors&gt;&lt;titles&gt;&lt;title&gt;Quantifying long-term scientific impact&lt;/title&gt;&lt;secondary-title&gt;Science&lt;/secondary-title&gt;&lt;/titles&gt;&lt;periodical&gt;&lt;full-title&gt;Science&lt;/full-title&gt;&lt;/periodical&gt;&lt;pages&gt;127-132&lt;/pages&gt;&lt;volume&gt;342&lt;/volume&gt;&lt;number&gt;6154&lt;/number&gt;&lt;dates&gt;&lt;year&gt;2013&lt;/year&gt;&lt;/dates&gt;&lt;isbn&gt;0036-8075&lt;/isbn&gt;&lt;urls&gt;&lt;/urls&gt;&lt;/record&gt;&lt;/Cite&gt;&lt;/EndNote&gt;</w:instrText>
      </w:r>
      <w:r w:rsidR="00980CAF"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[9]</w:t>
      </w:r>
      <w:r w:rsidR="00980CAF" w:rsidRPr="008375D1">
        <w:rPr>
          <w:rFonts w:ascii="Times New Roman" w:hAnsi="Times New Roman" w:cs="Times New Roman"/>
          <w:sz w:val="24"/>
          <w:szCs w:val="24"/>
        </w:rPr>
        <w:fldChar w:fldCharType="end"/>
      </w:r>
      <w:r w:rsidR="00A62B43" w:rsidRPr="008375D1">
        <w:rPr>
          <w:rFonts w:ascii="Times New Roman" w:hAnsi="Times New Roman" w:cs="Times New Roman"/>
          <w:sz w:val="24"/>
          <w:szCs w:val="24"/>
        </w:rPr>
        <w:t>.</w:t>
      </w:r>
      <w:r w:rsidR="003153B1" w:rsidRPr="008375D1">
        <w:rPr>
          <w:rFonts w:ascii="Times New Roman" w:hAnsi="Times New Roman" w:cs="Times New Roman"/>
          <w:sz w:val="24"/>
          <w:szCs w:val="24"/>
        </w:rPr>
        <w:t xml:space="preserve"> </w:t>
      </w:r>
      <w:r w:rsidR="00A62B43" w:rsidRPr="008375D1">
        <w:rPr>
          <w:rFonts w:ascii="Times New Roman" w:hAnsi="Times New Roman" w:cs="Times New Roman"/>
          <w:sz w:val="24"/>
          <w:szCs w:val="24"/>
        </w:rPr>
        <w:t xml:space="preserve">To be precise, </w:t>
      </w:r>
      <w:r w:rsidR="00E57BCC" w:rsidRPr="008375D1">
        <w:rPr>
          <w:rFonts w:ascii="Times New Roman" w:hAnsi="Times New Roman" w:cs="Times New Roman"/>
          <w:sz w:val="24"/>
          <w:szCs w:val="24"/>
        </w:rPr>
        <w:t xml:space="preserve">the </w:t>
      </w:r>
      <w:r w:rsidR="00A62B43" w:rsidRPr="008375D1">
        <w:rPr>
          <w:rFonts w:ascii="Times New Roman" w:hAnsi="Times New Roman" w:cs="Times New Roman"/>
          <w:sz w:val="24"/>
          <w:szCs w:val="24"/>
        </w:rPr>
        <w:t xml:space="preserve">preferential attachment mechanism captures the citation advantage of one article boosted </w:t>
      </w:r>
      <w:r w:rsidR="00295EEC" w:rsidRPr="008375D1">
        <w:rPr>
          <w:rFonts w:ascii="Times New Roman" w:hAnsi="Times New Roman" w:cs="Times New Roman"/>
          <w:sz w:val="24"/>
          <w:szCs w:val="24"/>
        </w:rPr>
        <w:t>by its</w:t>
      </w:r>
      <w:r w:rsidR="00A62B43" w:rsidRPr="008375D1">
        <w:rPr>
          <w:rFonts w:ascii="Times New Roman" w:hAnsi="Times New Roman" w:cs="Times New Roman"/>
          <w:sz w:val="24"/>
          <w:szCs w:val="24"/>
        </w:rPr>
        <w:t xml:space="preserve"> previous cumulative citations</w:t>
      </w:r>
      <w:r w:rsidR="007141C3" w:rsidRPr="008375D1">
        <w:rPr>
          <w:rFonts w:ascii="Times New Roman" w:hAnsi="Times New Roman" w:cs="Times New Roman"/>
          <w:sz w:val="24"/>
          <w:szCs w:val="24"/>
        </w:rPr>
        <w:t>;</w:t>
      </w:r>
      <w:r w:rsidR="00A62B43" w:rsidRPr="008375D1">
        <w:rPr>
          <w:rFonts w:ascii="Times New Roman" w:hAnsi="Times New Roman" w:cs="Times New Roman"/>
          <w:sz w:val="24"/>
          <w:szCs w:val="24"/>
        </w:rPr>
        <w:t xml:space="preserve"> </w:t>
      </w:r>
      <w:r w:rsidR="007141C3" w:rsidRPr="008375D1">
        <w:rPr>
          <w:rFonts w:ascii="Times New Roman" w:hAnsi="Times New Roman" w:cs="Times New Roman"/>
          <w:sz w:val="24"/>
          <w:szCs w:val="24"/>
        </w:rPr>
        <w:t>a</w:t>
      </w:r>
      <w:r w:rsidR="00A62B43" w:rsidRPr="008375D1">
        <w:rPr>
          <w:rFonts w:ascii="Times New Roman" w:hAnsi="Times New Roman" w:cs="Times New Roman"/>
          <w:sz w:val="24"/>
          <w:szCs w:val="24"/>
        </w:rPr>
        <w:t xml:space="preserve">ging represents the impact </w:t>
      </w:r>
      <w:r w:rsidR="00DB1A05" w:rsidRPr="008375D1">
        <w:rPr>
          <w:rFonts w:ascii="Times New Roman" w:hAnsi="Times New Roman" w:cs="Times New Roman"/>
          <w:sz w:val="24"/>
          <w:szCs w:val="24"/>
        </w:rPr>
        <w:t>as function of time</w:t>
      </w:r>
      <w:r w:rsidR="007141C3" w:rsidRPr="008375D1">
        <w:rPr>
          <w:rFonts w:ascii="Times New Roman" w:hAnsi="Times New Roman" w:cs="Times New Roman"/>
          <w:sz w:val="24"/>
          <w:szCs w:val="24"/>
        </w:rPr>
        <w:t>;</w:t>
      </w:r>
      <w:r w:rsidR="00DB1A05" w:rsidRPr="008375D1">
        <w:rPr>
          <w:rFonts w:ascii="Times New Roman" w:hAnsi="Times New Roman" w:cs="Times New Roman"/>
          <w:sz w:val="24"/>
          <w:szCs w:val="24"/>
        </w:rPr>
        <w:t xml:space="preserve"> </w:t>
      </w:r>
      <w:r w:rsidR="007141C3" w:rsidRPr="008375D1">
        <w:rPr>
          <w:rFonts w:ascii="Times New Roman" w:hAnsi="Times New Roman" w:cs="Times New Roman"/>
          <w:sz w:val="24"/>
          <w:szCs w:val="24"/>
        </w:rPr>
        <w:t>f</w:t>
      </w:r>
      <w:r w:rsidR="00DB1A05" w:rsidRPr="008375D1">
        <w:rPr>
          <w:rFonts w:ascii="Times New Roman" w:hAnsi="Times New Roman" w:cs="Times New Roman"/>
          <w:sz w:val="24"/>
          <w:szCs w:val="24"/>
        </w:rPr>
        <w:t xml:space="preserve">itness is the popularity of one paper </w:t>
      </w:r>
      <w:r w:rsidR="00470BBD" w:rsidRPr="008375D1">
        <w:rPr>
          <w:rFonts w:ascii="Times New Roman" w:hAnsi="Times New Roman" w:cs="Times New Roman"/>
          <w:sz w:val="24"/>
          <w:szCs w:val="24"/>
        </w:rPr>
        <w:t>to</w:t>
      </w:r>
      <w:r w:rsidR="00DB1A05" w:rsidRPr="008375D1">
        <w:rPr>
          <w:rFonts w:ascii="Times New Roman" w:hAnsi="Times New Roman" w:cs="Times New Roman"/>
          <w:sz w:val="24"/>
          <w:szCs w:val="24"/>
        </w:rPr>
        <w:t xml:space="preserve"> its community, capturing the intrinsic value.</w:t>
      </w:r>
      <w:r w:rsidR="008F277E" w:rsidRPr="008375D1">
        <w:rPr>
          <w:rFonts w:ascii="Times New Roman" w:hAnsi="Times New Roman" w:cs="Times New Roman"/>
          <w:sz w:val="24"/>
          <w:szCs w:val="24"/>
        </w:rPr>
        <w:t xml:space="preserve"> </w:t>
      </w:r>
      <w:r w:rsidR="006C2B0D" w:rsidRPr="008375D1">
        <w:rPr>
          <w:rFonts w:ascii="Times New Roman" w:hAnsi="Times New Roman" w:cs="Times New Roman"/>
          <w:sz w:val="24"/>
          <w:szCs w:val="24"/>
        </w:rPr>
        <w:t xml:space="preserve">In line </w:t>
      </w:r>
      <w:r w:rsidR="008F277E" w:rsidRPr="008375D1">
        <w:rPr>
          <w:rFonts w:ascii="Times New Roman" w:hAnsi="Times New Roman" w:cs="Times New Roman"/>
          <w:sz w:val="24"/>
          <w:szCs w:val="24"/>
        </w:rPr>
        <w:t xml:space="preserve">with prior studies </w:t>
      </w:r>
      <w:r w:rsidR="00980CAF" w:rsidRPr="008375D1">
        <w:rPr>
          <w:rFonts w:ascii="Times New Roman" w:hAnsi="Times New Roman" w:cs="Times New Roman"/>
          <w:sz w:val="24"/>
          <w:szCs w:val="24"/>
        </w:rPr>
        <w:fldChar w:fldCharType="begin">
          <w:fldData xml:space="preserve">PEVuZE5vdGU+PENpdGU+PEF1dGhvcj5XYW5nPC9BdXRob3I+PFllYXI+MjAxMzwvWWVhcj48UmVj
TnVtPjExODk8L1JlY051bT48RGlzcGxheVRleHQ+WzktMTFdPC9EaXNwbGF5VGV4dD48cmVjb3Jk
PjxyZWMtbnVtYmVyPjExODk8L3JlYy1udW1iZXI+PGZvcmVpZ24ta2V5cz48a2V5IGFwcD0iRU4i
IGRiLWlkPSJwZWVhMHRzYTl3YXMwZmVyejBtNXN6YWdzcjV2ZHplYWEwdnIiIHRpbWVzdGFtcD0i
MTYzMTg0MDgwMCI+MTE4OTwva2V5PjwvZm9yZWlnbi1rZXlzPjxyZWYtdHlwZSBuYW1lPSJKb3Vy
bmFsIEFydGljbGUiPjE3PC9yZWYtdHlwZT48Y29udHJpYnV0b3JzPjxhdXRob3JzPjxhdXRob3I+
V2FuZywgRGFzaHVuPC9hdXRob3I+PGF1dGhvcj5Tb25nLCBDaGFvbWluZzwvYXV0aG9yPjxhdXRo
b3I+QmFyYWLDoXNpLCBBbGJlcnQtTMOhc3psw7M8L2F1dGhvcj48L2F1dGhvcnM+PC9jb250cmli
dXRvcnM+PHRpdGxlcz48dGl0bGU+UXVhbnRpZnlpbmcgbG9uZy10ZXJtIHNjaWVudGlmaWMgaW1w
YWN0PC90aXRsZT48c2Vjb25kYXJ5LXRpdGxlPlNjaWVuY2U8L3NlY29uZGFyeS10aXRsZT48L3Rp
dGxlcz48cGVyaW9kaWNhbD48ZnVsbC10aXRsZT5TY2llbmNlPC9mdWxsLXRpdGxlPjwvcGVyaW9k
aWNhbD48cGFnZXM+MTI3LTEzMjwvcGFnZXM+PHZvbHVtZT4zNDI8L3ZvbHVtZT48bnVtYmVyPjYx
NTQ8L251bWJlcj48ZGF0ZXM+PHllYXI+MjAxMzwveWVhcj48L2RhdGVzPjxpc2JuPjAwMzYtODA3
NTwvaXNibj48dXJscz48L3VybHM+PC9yZWNvcmQ+PC9DaXRlPjxDaXRlPjxBdXRob3I+U2hlbjwv
QXV0aG9yPjxZZWFyPjIwMTQ8L1llYXI+PFJlY051bT4xMjEyPC9SZWNOdW0+PHJlY29yZD48cmVj
LW51bWJlcj4xMjEyPC9yZWMtbnVtYmVyPjxmb3JlaWduLWtleXM+PGtleSBhcHA9IkVOIiBkYi1p
ZD0icGVlYTB0c2E5d2FzMGZlcnowbTVzemFnc3I1dmR6ZWFhMHZyIiB0aW1lc3RhbXA9IjE2MzE4
NTYyNDMiPjEyMTI8L2tleT48L2ZvcmVpZ24ta2V5cz48cmVmLXR5cGUgbmFtZT0iQ29uZmVyZW5j
ZSBQcm9jZWVkaW5ncyI+MTA8L3JlZi10eXBlPjxjb250cmlidXRvcnM+PGF1dGhvcnM+PGF1dGhv
cj5TaGVuLCBIdWF3ZWk8L2F1dGhvcj48YXV0aG9yPldhbmcsIERhc2h1bjwvYXV0aG9yPjxhdXRo
b3I+U29uZywgQ2hhb21pbmc8L2F1dGhvcj48YXV0aG9yPkJhcmFiw6FzaSwgQWxiZXJ0LUzDoXN6
bMOzPC9hdXRob3I+PC9hdXRob3JzPjwvY29udHJpYnV0b3JzPjx0aXRsZXM+PHRpdGxlPk1vZGVs
aW5nIGFuZCBwcmVkaWN0aW5nIHBvcHVsYXJpdHkgZHluYW1pY3MgdmlhIHJlaW5mb3JjZWQgcG9p
c3NvbiBwcm9jZXNzZXM8L3RpdGxlPjxzZWNvbmRhcnktdGl0bGU+UHJvY2VlZGluZ3Mgb2YgdGhl
IEFBQUkgQ29uZmVyZW5jZSBvbiBBcnRpZmljaWFsIEludGVsbGlnZW5jZTwvc2Vjb25kYXJ5LXRp
dGxlPjwvdGl0bGVzPjx2b2x1bWU+Mjg8L3ZvbHVtZT48bnVtYmVyPjE8L251bWJlcj48ZGF0ZXM+
PHllYXI+MjAxNDwveWVhcj48L2RhdGVzPjxpc2JuPjIzNzQtMzQ2ODwvaXNibj48dXJscz48L3Vy
bHM+PC9yZWNvcmQ+PC9DaXRlPjxDaXRlPjxBdXRob3I+SGU8L0F1dGhvcj48WWVhcj4yMDE4PC9Z
ZWFyPjxSZWNOdW0+MTIxMzwvUmVjTnVtPjxyZWNvcmQ+PHJlYy1udW1iZXI+MTIxMzwvcmVjLW51
bWJlcj48Zm9yZWlnbi1rZXlzPjxrZXkgYXBwPSJFTiIgZGItaWQ9InBlZWEwdHNhOXdhczBmZXJ6
MG01c3phZ3NyNXZkemVhYTB2ciIgdGltZXN0YW1wPSIxNjMxODU2MjcwIj4xMjEzPC9rZXk+PC9m
b3JlaWduLWtleXM+PHJlZi10eXBlIG5hbWU9IkpvdXJuYWwgQXJ0aWNsZSI+MTc8L3JlZi10eXBl
Pjxjb250cmlidXRvcnM+PGF1dGhvcnM+PGF1dGhvcj5IZSwgWmhvbmd5YW5nPC9hdXRob3I+PGF1
dGhvcj5MZWksIFpoZW48L2F1dGhvcj48YXV0aG9yPldhbmcsIERhc2h1bjwvYXV0aG9yPjwvYXV0
aG9ycz48L2NvbnRyaWJ1dG9ycz48dGl0bGVzPjx0aXRsZT5Nb2RlbGluZyBjaXRhdGlvbiBkeW5h
bWljcyBvZiDigJxhdHlwaWNhbOKAnSBhcnRpY2xlczwvdGl0bGU+PHNlY29uZGFyeS10aXRsZT5K
b3VybmFsIG9mIHRoZSBBc3NvY2lhdGlvbiBmb3IgSW5mb3JtYXRpb24gU2NpZW5jZSBUZWNobm9s
b2d5PC9zZWNvbmRhcnktdGl0bGU+PC90aXRsZXM+PHBlcmlvZGljYWw+PGZ1bGwtdGl0bGU+Sm91
cm5hbCBvZiB0aGUgQXNzb2NpYXRpb24gZm9yIEluZm9ybWF0aW9uIFNjaWVuY2UgVGVjaG5vbG9n
eTwvZnVsbC10aXRsZT48L3BlcmlvZGljYWw+PHBhZ2VzPjExNDgtMTE2MDwvcGFnZXM+PHZvbHVt
ZT42OTwvdm9sdW1lPjxudW1iZXI+OTwvbnVtYmVyPjxkYXRlcz48eWVhcj4yMDE4PC95ZWFyPjwv
ZGF0ZXM+PGlzYm4+MjMzMC0xNjM1PC9pc2JuPjx1cmxzPjwvdXJscz48L3JlY29yZD48L0NpdGU+
PC9FbmROb3RlPn==
</w:fldData>
        </w:fldChar>
      </w:r>
      <w:r w:rsidR="00EE1E23" w:rsidRPr="008375D1">
        <w:rPr>
          <w:rFonts w:ascii="Times New Roman" w:hAnsi="Times New Roman" w:cs="Times New Roman"/>
          <w:sz w:val="24"/>
          <w:szCs w:val="24"/>
        </w:rPr>
        <w:instrText xml:space="preserve"> ADDIN EN.CITE </w:instrText>
      </w:r>
      <w:r w:rsidR="00EE1E23" w:rsidRPr="008375D1">
        <w:rPr>
          <w:rFonts w:ascii="Times New Roman" w:hAnsi="Times New Roman" w:cs="Times New Roman"/>
          <w:sz w:val="24"/>
          <w:szCs w:val="24"/>
        </w:rPr>
        <w:fldChar w:fldCharType="begin">
          <w:fldData xml:space="preserve">PEVuZE5vdGU+PENpdGU+PEF1dGhvcj5XYW5nPC9BdXRob3I+PFllYXI+MjAxMzwvWWVhcj48UmVj
TnVtPjExODk8L1JlY051bT48RGlzcGxheVRleHQ+WzktMTFdPC9EaXNwbGF5VGV4dD48cmVjb3Jk
PjxyZWMtbnVtYmVyPjExODk8L3JlYy1udW1iZXI+PGZvcmVpZ24ta2V5cz48a2V5IGFwcD0iRU4i
IGRiLWlkPSJwZWVhMHRzYTl3YXMwZmVyejBtNXN6YWdzcjV2ZHplYWEwdnIiIHRpbWVzdGFtcD0i
MTYzMTg0MDgwMCI+MTE4OTwva2V5PjwvZm9yZWlnbi1rZXlzPjxyZWYtdHlwZSBuYW1lPSJKb3Vy
bmFsIEFydGljbGUiPjE3PC9yZWYtdHlwZT48Y29udHJpYnV0b3JzPjxhdXRob3JzPjxhdXRob3I+
V2FuZywgRGFzaHVuPC9hdXRob3I+PGF1dGhvcj5Tb25nLCBDaGFvbWluZzwvYXV0aG9yPjxhdXRo
b3I+QmFyYWLDoXNpLCBBbGJlcnQtTMOhc3psw7M8L2F1dGhvcj48L2F1dGhvcnM+PC9jb250cmli
dXRvcnM+PHRpdGxlcz48dGl0bGU+UXVhbnRpZnlpbmcgbG9uZy10ZXJtIHNjaWVudGlmaWMgaW1w
YWN0PC90aXRsZT48c2Vjb25kYXJ5LXRpdGxlPlNjaWVuY2U8L3NlY29uZGFyeS10aXRsZT48L3Rp
dGxlcz48cGVyaW9kaWNhbD48ZnVsbC10aXRsZT5TY2llbmNlPC9mdWxsLXRpdGxlPjwvcGVyaW9k
aWNhbD48cGFnZXM+MTI3LTEzMjwvcGFnZXM+PHZvbHVtZT4zNDI8L3ZvbHVtZT48bnVtYmVyPjYx
NTQ8L251bWJlcj48ZGF0ZXM+PHllYXI+MjAxMzwveWVhcj48L2RhdGVzPjxpc2JuPjAwMzYtODA3
NTwvaXNibj48dXJscz48L3VybHM+PC9yZWNvcmQ+PC9DaXRlPjxDaXRlPjxBdXRob3I+U2hlbjwv
QXV0aG9yPjxZZWFyPjIwMTQ8L1llYXI+PFJlY051bT4xMjEyPC9SZWNOdW0+PHJlY29yZD48cmVj
LW51bWJlcj4xMjEyPC9yZWMtbnVtYmVyPjxmb3JlaWduLWtleXM+PGtleSBhcHA9IkVOIiBkYi1p
ZD0icGVlYTB0c2E5d2FzMGZlcnowbTVzemFnc3I1dmR6ZWFhMHZyIiB0aW1lc3RhbXA9IjE2MzE4
NTYyNDMiPjEyMTI8L2tleT48L2ZvcmVpZ24ta2V5cz48cmVmLXR5cGUgbmFtZT0iQ29uZmVyZW5j
ZSBQcm9jZWVkaW5ncyI+MTA8L3JlZi10eXBlPjxjb250cmlidXRvcnM+PGF1dGhvcnM+PGF1dGhv
cj5TaGVuLCBIdWF3ZWk8L2F1dGhvcj48YXV0aG9yPldhbmcsIERhc2h1bjwvYXV0aG9yPjxhdXRo
b3I+U29uZywgQ2hhb21pbmc8L2F1dGhvcj48YXV0aG9yPkJhcmFiw6FzaSwgQWxiZXJ0LUzDoXN6
bMOzPC9hdXRob3I+PC9hdXRob3JzPjwvY29udHJpYnV0b3JzPjx0aXRsZXM+PHRpdGxlPk1vZGVs
aW5nIGFuZCBwcmVkaWN0aW5nIHBvcHVsYXJpdHkgZHluYW1pY3MgdmlhIHJlaW5mb3JjZWQgcG9p
c3NvbiBwcm9jZXNzZXM8L3RpdGxlPjxzZWNvbmRhcnktdGl0bGU+UHJvY2VlZGluZ3Mgb2YgdGhl
IEFBQUkgQ29uZmVyZW5jZSBvbiBBcnRpZmljaWFsIEludGVsbGlnZW5jZTwvc2Vjb25kYXJ5LXRp
dGxlPjwvdGl0bGVzPjx2b2x1bWU+Mjg8L3ZvbHVtZT48bnVtYmVyPjE8L251bWJlcj48ZGF0ZXM+
PHllYXI+MjAxNDwveWVhcj48L2RhdGVzPjxpc2JuPjIzNzQtMzQ2ODwvaXNibj48dXJscz48L3Vy
bHM+PC9yZWNvcmQ+PC9DaXRlPjxDaXRlPjxBdXRob3I+SGU8L0F1dGhvcj48WWVhcj4yMDE4PC9Z
ZWFyPjxSZWNOdW0+MTIxMzwvUmVjTnVtPjxyZWNvcmQ+PHJlYy1udW1iZXI+MTIxMzwvcmVjLW51
bWJlcj48Zm9yZWlnbi1rZXlzPjxrZXkgYXBwPSJFTiIgZGItaWQ9InBlZWEwdHNhOXdhczBmZXJ6
MG01c3phZ3NyNXZkemVhYTB2ciIgdGltZXN0YW1wPSIxNjMxODU2MjcwIj4xMjEzPC9rZXk+PC9m
b3JlaWduLWtleXM+PHJlZi10eXBlIG5hbWU9IkpvdXJuYWwgQXJ0aWNsZSI+MTc8L3JlZi10eXBl
Pjxjb250cmlidXRvcnM+PGF1dGhvcnM+PGF1dGhvcj5IZSwgWmhvbmd5YW5nPC9hdXRob3I+PGF1
dGhvcj5MZWksIFpoZW48L2F1dGhvcj48YXV0aG9yPldhbmcsIERhc2h1bjwvYXV0aG9yPjwvYXV0
aG9ycz48L2NvbnRyaWJ1dG9ycz48dGl0bGVzPjx0aXRsZT5Nb2RlbGluZyBjaXRhdGlvbiBkeW5h
bWljcyBvZiDigJxhdHlwaWNhbOKAnSBhcnRpY2xlczwvdGl0bGU+PHNlY29uZGFyeS10aXRsZT5K
b3VybmFsIG9mIHRoZSBBc3NvY2lhdGlvbiBmb3IgSW5mb3JtYXRpb24gU2NpZW5jZSBUZWNobm9s
b2d5PC9zZWNvbmRhcnktdGl0bGU+PC90aXRsZXM+PHBlcmlvZGljYWw+PGZ1bGwtdGl0bGU+Sm91
cm5hbCBvZiB0aGUgQXNzb2NpYXRpb24gZm9yIEluZm9ybWF0aW9uIFNjaWVuY2UgVGVjaG5vbG9n
eTwvZnVsbC10aXRsZT48L3BlcmlvZGljYWw+PHBhZ2VzPjExNDgtMTE2MDwvcGFnZXM+PHZvbHVt
ZT42OTwvdm9sdW1lPjxudW1iZXI+OTwvbnVtYmVyPjxkYXRlcz48eWVhcj4yMDE4PC95ZWFyPjwv
ZGF0ZXM+PGlzYm4+MjMzMC0xNjM1PC9pc2JuPjx1cmxzPjwvdXJscz48L3JlY29yZD48L0NpdGU+
PC9FbmROb3RlPn==
</w:fldData>
        </w:fldChar>
      </w:r>
      <w:r w:rsidR="00EE1E23" w:rsidRPr="008375D1">
        <w:rPr>
          <w:rFonts w:ascii="Times New Roman" w:hAnsi="Times New Roman" w:cs="Times New Roman"/>
          <w:sz w:val="24"/>
          <w:szCs w:val="24"/>
        </w:rPr>
        <w:instrText xml:space="preserve"> ADDIN EN.CITE.DATA </w:instrText>
      </w:r>
      <w:r w:rsidR="00EE1E23" w:rsidRPr="008375D1">
        <w:rPr>
          <w:rFonts w:ascii="Times New Roman" w:hAnsi="Times New Roman" w:cs="Times New Roman"/>
          <w:sz w:val="24"/>
          <w:szCs w:val="24"/>
        </w:rPr>
      </w:r>
      <w:r w:rsidR="00EE1E23" w:rsidRPr="008375D1">
        <w:rPr>
          <w:rFonts w:ascii="Times New Roman" w:hAnsi="Times New Roman" w:cs="Times New Roman"/>
          <w:sz w:val="24"/>
          <w:szCs w:val="24"/>
        </w:rPr>
        <w:fldChar w:fldCharType="end"/>
      </w:r>
      <w:r w:rsidR="00980CAF" w:rsidRPr="008375D1">
        <w:rPr>
          <w:rFonts w:ascii="Times New Roman" w:hAnsi="Times New Roman" w:cs="Times New Roman"/>
          <w:sz w:val="24"/>
          <w:szCs w:val="24"/>
        </w:rPr>
      </w:r>
      <w:r w:rsidR="00980CAF"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[9-11]</w:t>
      </w:r>
      <w:r w:rsidR="00980CAF" w:rsidRPr="008375D1">
        <w:rPr>
          <w:rFonts w:ascii="Times New Roman" w:hAnsi="Times New Roman" w:cs="Times New Roman"/>
          <w:sz w:val="24"/>
          <w:szCs w:val="24"/>
        </w:rPr>
        <w:fldChar w:fldCharType="end"/>
      </w:r>
      <w:r w:rsidR="008F277E" w:rsidRPr="008375D1">
        <w:rPr>
          <w:rFonts w:ascii="Times New Roman" w:hAnsi="Times New Roman" w:cs="Times New Roman"/>
          <w:sz w:val="24"/>
          <w:szCs w:val="24"/>
        </w:rPr>
        <w:t>,</w:t>
      </w:r>
      <w:r w:rsidR="000D0BA1" w:rsidRPr="008375D1">
        <w:rPr>
          <w:rFonts w:ascii="Times New Roman" w:hAnsi="Times New Roman" w:cs="Times New Roman"/>
          <w:sz w:val="24"/>
          <w:szCs w:val="24"/>
        </w:rPr>
        <w:t xml:space="preserve"> we consider </w:t>
      </w:r>
      <w:r w:rsidR="004B7D0F" w:rsidRPr="008375D1">
        <w:rPr>
          <w:rFonts w:ascii="Times New Roman" w:hAnsi="Times New Roman" w:cs="Times New Roman"/>
          <w:sz w:val="24"/>
          <w:szCs w:val="24"/>
        </w:rPr>
        <w:t>individual paper</w:t>
      </w:r>
      <w:r w:rsidR="00974A10" w:rsidRPr="008375D1">
        <w:rPr>
          <w:rFonts w:ascii="Times New Roman" w:hAnsi="Times New Roman" w:cs="Times New Roman"/>
          <w:sz w:val="24"/>
          <w:szCs w:val="24"/>
        </w:rPr>
        <w:t>’s</w:t>
      </w:r>
      <w:r w:rsidR="004B7D0F" w:rsidRPr="008375D1">
        <w:rPr>
          <w:rFonts w:ascii="Times New Roman" w:hAnsi="Times New Roman" w:cs="Times New Roman"/>
          <w:sz w:val="24"/>
          <w:szCs w:val="24"/>
        </w:rPr>
        <w:t xml:space="preserve"> </w:t>
      </w:r>
      <w:r w:rsidR="000D0BA1" w:rsidRPr="008375D1">
        <w:rPr>
          <w:rFonts w:ascii="Times New Roman" w:hAnsi="Times New Roman" w:cs="Times New Roman"/>
          <w:sz w:val="24"/>
          <w:szCs w:val="24"/>
        </w:rPr>
        <w:t xml:space="preserve">citation dynamics as a </w:t>
      </w:r>
      <w:r w:rsidR="00BD62E8" w:rsidRPr="008375D1">
        <w:rPr>
          <w:rFonts w:ascii="Times New Roman" w:hAnsi="Times New Roman" w:cs="Times New Roman"/>
          <w:sz w:val="24"/>
          <w:szCs w:val="24"/>
        </w:rPr>
        <w:t>n</w:t>
      </w:r>
      <w:r w:rsidR="000D0BA1" w:rsidRPr="008375D1">
        <w:rPr>
          <w:rFonts w:ascii="Times New Roman" w:hAnsi="Times New Roman" w:cs="Times New Roman"/>
          <w:sz w:val="24"/>
          <w:szCs w:val="24"/>
        </w:rPr>
        <w:t>on</w:t>
      </w:r>
      <w:r w:rsidR="00761432" w:rsidRPr="008375D1">
        <w:rPr>
          <w:rFonts w:ascii="Times New Roman" w:hAnsi="Times New Roman" w:cs="Times New Roman"/>
          <w:sz w:val="24"/>
          <w:szCs w:val="24"/>
        </w:rPr>
        <w:t>-</w:t>
      </w:r>
      <w:r w:rsidR="000D0BA1" w:rsidRPr="008375D1">
        <w:rPr>
          <w:rFonts w:ascii="Times New Roman" w:hAnsi="Times New Roman" w:cs="Times New Roman"/>
          <w:sz w:val="24"/>
          <w:szCs w:val="24"/>
        </w:rPr>
        <w:t xml:space="preserve">homogeneous </w:t>
      </w:r>
      <w:r w:rsidR="00C4415B" w:rsidRPr="008375D1">
        <w:rPr>
          <w:rFonts w:ascii="Times New Roman" w:hAnsi="Times New Roman" w:cs="Times New Roman"/>
          <w:sz w:val="24"/>
          <w:szCs w:val="24"/>
        </w:rPr>
        <w:t>P</w:t>
      </w:r>
      <w:r w:rsidR="000D0BA1" w:rsidRPr="008375D1">
        <w:rPr>
          <w:rFonts w:ascii="Times New Roman" w:hAnsi="Times New Roman" w:cs="Times New Roman"/>
          <w:sz w:val="24"/>
          <w:szCs w:val="24"/>
        </w:rPr>
        <w:t>oisson process with</w:t>
      </w:r>
      <w:r w:rsidR="00974A10" w:rsidRPr="008375D1">
        <w:rPr>
          <w:rFonts w:ascii="Times New Roman" w:hAnsi="Times New Roman" w:cs="Times New Roman"/>
          <w:sz w:val="24"/>
          <w:szCs w:val="24"/>
        </w:rPr>
        <w:t xml:space="preserve"> the</w:t>
      </w:r>
      <w:r w:rsidR="000D0BA1" w:rsidRPr="008375D1">
        <w:rPr>
          <w:rFonts w:ascii="Times New Roman" w:hAnsi="Times New Roman" w:cs="Times New Roman"/>
          <w:sz w:val="24"/>
          <w:szCs w:val="24"/>
        </w:rPr>
        <w:t xml:space="preserve"> rate </w:t>
      </w:r>
      <w:r w:rsidR="00974A10" w:rsidRPr="008375D1">
        <w:rPr>
          <w:rFonts w:ascii="Times New Roman" w:hAnsi="Times New Roman" w:cs="Times New Roman"/>
          <w:sz w:val="24"/>
          <w:szCs w:val="24"/>
        </w:rPr>
        <w:t>function:</w:t>
      </w:r>
      <w:r w:rsidR="000D0BA1" w:rsidRPr="008375D1">
        <w:rPr>
          <w:rFonts w:ascii="Times New Roman" w:hAnsi="Times New Roman" w:cs="Times New Roman"/>
          <w:sz w:val="24"/>
          <w:szCs w:val="24"/>
        </w:rPr>
        <w:t xml:space="preserve"> </w:t>
      </w:r>
    </w:p>
    <w:p w14:paraId="4A616E75" w14:textId="16D75499" w:rsidR="008F277E" w:rsidRPr="008375D1" w:rsidRDefault="008F277E" w:rsidP="008E2E81">
      <w:pPr>
        <w:spacing w:line="288" w:lineRule="auto"/>
        <w:rPr>
          <w:rFonts w:ascii="Times New Roman" w:hAnsi="Times New Roman" w:cs="Times New Roman"/>
          <w:sz w:val="24"/>
          <w:szCs w:val="24"/>
        </w:rPr>
      </w:pPr>
    </w:p>
    <w:p w14:paraId="48486EB8" w14:textId="11370D26" w:rsidR="00904E27" w:rsidRPr="008375D1" w:rsidRDefault="00BD771C" w:rsidP="008E2E81">
      <w:pPr>
        <w:spacing w:line="288" w:lineRule="auto"/>
        <w:jc w:val="cente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d</m:t>
            </m:r>
          </m:sub>
        </m:sSub>
        <m:d>
          <m:dPr>
            <m:ctrlPr>
              <w:rPr>
                <w:rFonts w:ascii="Cambria Math" w:hAnsi="Cambria Math" w:cs="Times New Roman"/>
                <w:sz w:val="24"/>
                <w:szCs w:val="24"/>
              </w:rPr>
            </m:ctrlPr>
          </m:dPr>
          <m:e>
            <m:r>
              <w:rPr>
                <w:rFonts w:ascii="Cambria Math" w:hAnsi="Cambria Math" w:cs="Times New Roman"/>
                <w:sz w:val="24"/>
                <w:szCs w:val="24"/>
              </w:rPr>
              <m:t>t</m:t>
            </m:r>
          </m:e>
        </m:d>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λ</m:t>
            </m:r>
          </m:e>
          <m:sub>
            <m:r>
              <w:rPr>
                <w:rFonts w:ascii="Cambria Math" w:hAnsi="Cambria Math" w:cs="Times New Roman"/>
                <w:sz w:val="24"/>
                <w:szCs w:val="24"/>
              </w:rPr>
              <m:t>d</m:t>
            </m:r>
          </m:sub>
        </m:sSub>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d</m:t>
            </m:r>
          </m:sub>
        </m:sSub>
        <m:d>
          <m:dPr>
            <m:ctrlPr>
              <w:rPr>
                <w:rFonts w:ascii="Cambria Math" w:hAnsi="Cambria Math" w:cs="Times New Roman"/>
                <w:sz w:val="24"/>
                <w:szCs w:val="24"/>
              </w:rPr>
            </m:ctrlPr>
          </m:dPr>
          <m:e>
            <m:r>
              <w:rPr>
                <w:rFonts w:ascii="Cambria Math" w:hAnsi="Cambria Math" w:cs="Times New Roman"/>
                <w:sz w:val="24"/>
                <w:szCs w:val="24"/>
              </w:rPr>
              <m:t>t</m:t>
            </m:r>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d</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d</m:t>
                </m:r>
              </m:sub>
            </m:sSub>
          </m:e>
        </m:d>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d</m:t>
            </m:r>
          </m:sub>
        </m:sSub>
        <m:d>
          <m:dPr>
            <m:ctrlPr>
              <w:rPr>
                <w:rFonts w:ascii="Cambria Math" w:hAnsi="Cambria Math" w:cs="Times New Roman"/>
                <w:sz w:val="24"/>
                <w:szCs w:val="24"/>
              </w:rPr>
            </m:ctrlPr>
          </m:dPr>
          <m:e>
            <m:r>
              <w:rPr>
                <w:rFonts w:ascii="Cambria Math" w:hAnsi="Cambria Math" w:cs="Times New Roman"/>
                <w:sz w:val="24"/>
                <w:szCs w:val="24"/>
              </w:rPr>
              <m:t>t</m:t>
            </m:r>
          </m:e>
        </m:d>
      </m:oMath>
      <w:r w:rsidR="00904E27" w:rsidRPr="008375D1">
        <w:rPr>
          <w:rFonts w:ascii="Times New Roman" w:hAnsi="Times New Roman" w:cs="Times New Roman" w:hint="eastAsia"/>
          <w:sz w:val="24"/>
          <w:szCs w:val="24"/>
        </w:rPr>
        <w:t>,</w:t>
      </w:r>
    </w:p>
    <w:p w14:paraId="01CC118F" w14:textId="77777777" w:rsidR="00904E27" w:rsidRPr="008375D1" w:rsidRDefault="00904E27" w:rsidP="008E2E81">
      <w:pPr>
        <w:spacing w:line="288" w:lineRule="auto"/>
        <w:rPr>
          <w:rFonts w:ascii="Times New Roman" w:hAnsi="Times New Roman" w:cs="Times New Roman"/>
          <w:sz w:val="24"/>
          <w:szCs w:val="24"/>
        </w:rPr>
      </w:pPr>
    </w:p>
    <w:p w14:paraId="06E93A6D" w14:textId="2B2AD72F" w:rsidR="009E6319" w:rsidRPr="008375D1" w:rsidRDefault="00904E27" w:rsidP="008E2E81">
      <w:pPr>
        <w:spacing w:line="288" w:lineRule="auto"/>
        <w:rPr>
          <w:rFonts w:ascii="Times New Roman" w:hAnsi="Times New Roman" w:cs="Times New Roman"/>
          <w:sz w:val="24"/>
          <w:szCs w:val="24"/>
        </w:rPr>
      </w:pPr>
      <w:r w:rsidRPr="008375D1">
        <w:rPr>
          <w:rFonts w:ascii="Times New Roman" w:hAnsi="Times New Roman" w:cs="Times New Roman"/>
          <w:sz w:val="24"/>
          <w:szCs w:val="24"/>
        </w:rPr>
        <w:t>where</w:t>
      </w:r>
      <w:r w:rsidRPr="008375D1">
        <w:rPr>
          <w:rFonts w:ascii="Times New Roman" w:hAnsi="Times New Roman" w:cs="Times New Roman" w:hint="eastAsia"/>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d</m:t>
            </m:r>
          </m:sub>
        </m:sSub>
        <m:d>
          <m:dPr>
            <m:ctrlPr>
              <w:rPr>
                <w:rFonts w:ascii="Cambria Math" w:hAnsi="Cambria Math" w:cs="Times New Roman"/>
                <w:sz w:val="24"/>
                <w:szCs w:val="24"/>
              </w:rPr>
            </m:ctrlPr>
          </m:dPr>
          <m:e>
            <m:r>
              <w:rPr>
                <w:rFonts w:ascii="Cambria Math" w:hAnsi="Cambria Math" w:cs="Times New Roman"/>
                <w:sz w:val="24"/>
                <w:szCs w:val="24"/>
              </w:rPr>
              <m:t>t</m:t>
            </m:r>
          </m:e>
        </m:d>
      </m:oMath>
      <w:r w:rsidRPr="008375D1">
        <w:rPr>
          <w:rFonts w:ascii="Times New Roman" w:hAnsi="Times New Roman" w:cs="Times New Roman"/>
          <w:sz w:val="24"/>
          <w:szCs w:val="24"/>
        </w:rPr>
        <w:t xml:space="preserve"> represents the citation rate function of paper </w:t>
      </w:r>
      <m:oMath>
        <m:r>
          <w:rPr>
            <w:rFonts w:ascii="Cambria Math" w:hAnsi="Cambria Math" w:cs="Times New Roman"/>
            <w:sz w:val="24"/>
            <w:szCs w:val="24"/>
          </w:rPr>
          <m:t>d</m:t>
        </m:r>
      </m:oMath>
      <w:r w:rsidRPr="008375D1">
        <w:rPr>
          <w:rFonts w:ascii="Times New Roman" w:hAnsi="Times New Roman" w:cs="Times New Roman"/>
          <w:sz w:val="24"/>
          <w:szCs w:val="24"/>
        </w:rPr>
        <w:t xml:space="preserve"> at time </w:t>
      </w:r>
      <m:oMath>
        <m:r>
          <w:rPr>
            <w:rFonts w:ascii="Cambria Math" w:hAnsi="Cambria Math" w:cs="Times New Roman"/>
            <w:sz w:val="24"/>
            <w:szCs w:val="24"/>
          </w:rPr>
          <m:t>t</m:t>
        </m:r>
      </m:oMath>
      <w:r w:rsidRPr="008375D1">
        <w:rPr>
          <w:rFonts w:ascii="Times New Roman" w:hAnsi="Times New Roman" w:cs="Times New Roman" w:hint="eastAsia"/>
          <w:sz w:val="24"/>
          <w:szCs w:val="24"/>
        </w:rPr>
        <w:t>,</w:t>
      </w:r>
      <w:r w:rsidRPr="008375D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λ</m:t>
            </m:r>
          </m:e>
          <m:sub>
            <m:r>
              <w:rPr>
                <w:rFonts w:ascii="Cambria Math" w:hAnsi="Cambria Math" w:cs="Times New Roman"/>
                <w:sz w:val="24"/>
                <w:szCs w:val="24"/>
              </w:rPr>
              <m:t>d</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is the intrinsic fitness or attraction, </w:t>
      </w:r>
      <m:oMath>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d</m:t>
            </m:r>
          </m:sub>
        </m:sSub>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w:bookmarkStart w:id="4" w:name="_Hlk88142462"/>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w:rPr>
                <w:rFonts w:ascii="Cambria Math" w:hAnsi="Cambria Math" w:cs="Times New Roman"/>
                <w:sz w:val="24"/>
                <w:szCs w:val="24"/>
              </w:rPr>
              <m:t>d</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σ</m:t>
            </m:r>
          </m:e>
          <m:sub>
            <m:r>
              <w:rPr>
                <w:rFonts w:ascii="Cambria Math" w:hAnsi="Cambria Math" w:cs="Times New Roman"/>
                <w:sz w:val="24"/>
                <w:szCs w:val="24"/>
              </w:rPr>
              <m:t>d</m:t>
            </m:r>
          </m:sub>
        </m:sSub>
        <w:bookmarkEnd w:id="4"/>
        <m:r>
          <m:rPr>
            <m:sty m:val="p"/>
          </m:rPr>
          <w:rPr>
            <w:rFonts w:ascii="Cambria Math" w:hAnsi="Cambria Math" w:cs="Times New Roman"/>
            <w:sz w:val="24"/>
            <w:szCs w:val="24"/>
          </w:rPr>
          <m:t>))</m:t>
        </m:r>
      </m:oMath>
      <w:r w:rsidRPr="008375D1">
        <w:rPr>
          <w:rFonts w:ascii="Times New Roman" w:hAnsi="Times New Roman" w:cs="Times New Roman"/>
          <w:sz w:val="24"/>
          <w:szCs w:val="24"/>
        </w:rPr>
        <w:t xml:space="preserve"> is the relaxation function describing the long-term impact decay that follows a log-normal </w:t>
      </w:r>
      <w:r w:rsidR="00290240" w:rsidRPr="008375D1">
        <w:rPr>
          <w:rFonts w:ascii="Times New Roman" w:hAnsi="Times New Roman" w:cs="Times New Roman"/>
          <w:sz w:val="24"/>
          <w:szCs w:val="24"/>
        </w:rPr>
        <w:t>form</w:t>
      </w:r>
      <w:r w:rsidRPr="008375D1">
        <w:rPr>
          <w:rFonts w:ascii="Times New Roman" w:hAnsi="Times New Roman" w:cs="Times New Roman"/>
          <w:sz w:val="24"/>
          <w:szCs w:val="24"/>
        </w:rPr>
        <w:t>,</w:t>
      </w:r>
      <w:r w:rsidRPr="008375D1">
        <w:rPr>
          <w:rFonts w:ascii="Times New Roman" w:hAnsi="Times New Roman" w:cs="Times New Roman" w:hint="eastAsia"/>
          <w:sz w:val="24"/>
          <w:szCs w:val="24"/>
        </w:rPr>
        <w:t xml:space="preserve"> </w:t>
      </w:r>
    </w:p>
    <w:p w14:paraId="2357FB33" w14:textId="014CA8A6" w:rsidR="009E6319" w:rsidRPr="008375D1" w:rsidRDefault="009E6319" w:rsidP="008E2E81">
      <w:pPr>
        <w:spacing w:line="288" w:lineRule="auto"/>
        <w:rPr>
          <w:rFonts w:ascii="Times New Roman" w:hAnsi="Times New Roman" w:cs="Times New Roman"/>
          <w:sz w:val="24"/>
          <w:szCs w:val="24"/>
        </w:rPr>
      </w:pPr>
    </w:p>
    <w:p w14:paraId="74EEA8F7" w14:textId="7B77B485" w:rsidR="009E6319" w:rsidRPr="008375D1" w:rsidRDefault="00BD771C" w:rsidP="008E2E81">
      <w:pPr>
        <w:spacing w:line="288" w:lineRule="auto"/>
        <w:jc w:val="cente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d</m:t>
            </m:r>
          </m:sub>
        </m:sSub>
        <m:d>
          <m:dPr>
            <m:ctrlPr>
              <w:rPr>
                <w:rFonts w:ascii="Cambria Math" w:hAnsi="Cambria Math" w:cs="Times New Roman"/>
                <w:sz w:val="24"/>
                <w:szCs w:val="24"/>
              </w:rPr>
            </m:ctrlPr>
          </m:dPr>
          <m:e>
            <m:r>
              <w:rPr>
                <w:rFonts w:ascii="Cambria Math" w:hAnsi="Cambria Math" w:cs="Times New Roman"/>
                <w:sz w:val="24"/>
                <w:szCs w:val="24"/>
              </w:rPr>
              <m:t>t</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θ</m:t>
                </m:r>
              </m:e>
              <m:sub>
                <m:r>
                  <w:rPr>
                    <w:rFonts w:ascii="Cambria Math" w:hAnsi="Cambria Math" w:cs="Times New Roman"/>
                    <w:sz w:val="24"/>
                    <w:szCs w:val="24"/>
                  </w:rPr>
                  <m:t>d</m:t>
                </m:r>
              </m:sub>
            </m:sSub>
          </m:e>
        </m:d>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r>
                  <w:rPr>
                    <w:rFonts w:ascii="Cambria Math" w:hAnsi="Cambria Math" w:cs="Times New Roman"/>
                    <w:sz w:val="24"/>
                    <w:szCs w:val="24"/>
                  </w:rPr>
                  <m:t>π</m:t>
                </m:r>
              </m:e>
            </m:rad>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d</m:t>
                </m:r>
              </m:sub>
            </m:sSub>
            <m:r>
              <w:rPr>
                <w:rFonts w:ascii="Cambria Math" w:hAnsi="Cambria Math" w:cs="Times New Roman"/>
                <w:sz w:val="24"/>
                <w:szCs w:val="24"/>
              </w:rPr>
              <m:t>t</m:t>
            </m:r>
          </m:den>
        </m:f>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r>
                      <w:rPr>
                        <w:rFonts w:ascii="Cambria Math" w:hAnsi="Cambria Math" w:cs="Times New Roman"/>
                        <w:sz w:val="24"/>
                        <w:szCs w:val="24"/>
                      </w:rPr>
                      <m:t>t</m:t>
                    </m:r>
                  </m:e>
                </m:fun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d</m:t>
                    </m:r>
                  </m:sub>
                </m:sSub>
                <m:r>
                  <w:rPr>
                    <w:rFonts w:ascii="Cambria Math" w:hAnsi="Cambria Math" w:cs="Times New Roman"/>
                    <w:sz w:val="24"/>
                    <w:szCs w:val="24"/>
                  </w:rPr>
                  <m:t>)</m:t>
                </m:r>
              </m:e>
              <m:sup>
                <m:r>
                  <w:rPr>
                    <w:rFonts w:ascii="Cambria Math" w:hAnsi="Cambria Math" w:cs="Times New Roman"/>
                    <w:sz w:val="24"/>
                    <w:szCs w:val="24"/>
                  </w:rPr>
                  <m:t>2</m:t>
                </m:r>
              </m:sup>
            </m:sSup>
          </m:num>
          <m:den>
            <m:r>
              <w:rPr>
                <w:rFonts w:ascii="Cambria Math" w:hAnsi="Cambria Math" w:cs="Times New Roman"/>
                <w:sz w:val="24"/>
                <w:szCs w:val="24"/>
              </w:rPr>
              <m:t>2</m:t>
            </m:r>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d</m:t>
                </m:r>
              </m:sub>
              <m:sup>
                <m:r>
                  <w:rPr>
                    <w:rFonts w:ascii="Cambria Math" w:hAnsi="Cambria Math" w:cs="Times New Roman"/>
                    <w:sz w:val="24"/>
                    <w:szCs w:val="24"/>
                  </w:rPr>
                  <m:t>2</m:t>
                </m:r>
              </m:sup>
            </m:sSubSup>
          </m:den>
        </m:f>
      </m:oMath>
      <w:r w:rsidR="009E6319" w:rsidRPr="008375D1">
        <w:rPr>
          <w:rFonts w:ascii="Times New Roman" w:hAnsi="Times New Roman" w:cs="Times New Roman"/>
          <w:sz w:val="24"/>
          <w:szCs w:val="24"/>
        </w:rPr>
        <w:t>),</w:t>
      </w:r>
    </w:p>
    <w:p w14:paraId="29D56B07" w14:textId="77777777" w:rsidR="009E6319" w:rsidRPr="008375D1" w:rsidRDefault="009E6319" w:rsidP="008E2E81">
      <w:pPr>
        <w:spacing w:line="288" w:lineRule="auto"/>
        <w:rPr>
          <w:rFonts w:ascii="Times New Roman" w:hAnsi="Times New Roman" w:cs="Times New Roman"/>
          <w:sz w:val="24"/>
          <w:szCs w:val="24"/>
        </w:rPr>
      </w:pPr>
    </w:p>
    <w:p w14:paraId="299902E4" w14:textId="079452D3" w:rsidR="008F277E" w:rsidRPr="008375D1" w:rsidRDefault="00EE7EF1" w:rsidP="008E2E81">
      <w:pPr>
        <w:spacing w:line="288" w:lineRule="auto"/>
        <w:rPr>
          <w:rFonts w:ascii="Times New Roman" w:hAnsi="Times New Roman" w:cs="Times New Roman"/>
          <w:iCs/>
          <w:sz w:val="24"/>
          <w:szCs w:val="24"/>
        </w:rPr>
      </w:pPr>
      <w:r w:rsidRPr="008375D1">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d</m:t>
            </m:r>
          </m:sub>
        </m:sSub>
      </m:oMath>
      <w:r w:rsidR="00904E27" w:rsidRPr="008375D1">
        <w:rPr>
          <w:rFonts w:ascii="Times New Roman" w:hAnsi="Times New Roman" w:cs="Times New Roman" w:hint="eastAsia"/>
          <w:sz w:val="24"/>
          <w:szCs w:val="24"/>
        </w:rPr>
        <w:t xml:space="preserve"> </w:t>
      </w:r>
      <w:r w:rsidR="00904E27" w:rsidRPr="008375D1">
        <w:rPr>
          <w:rFonts w:ascii="Times New Roman" w:hAnsi="Times New Roman" w:cs="Times New Roman"/>
          <w:sz w:val="24"/>
          <w:szCs w:val="24"/>
        </w:rPr>
        <w:t>and</w:t>
      </w:r>
      <w:r w:rsidR="00904E27" w:rsidRPr="008375D1">
        <w:rPr>
          <w:rFonts w:ascii="Times New Roman" w:hAnsi="Times New Roman" w:cs="Times New Roman"/>
          <w:iCs/>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d</m:t>
            </m:r>
          </m:sub>
        </m:sSub>
      </m:oMath>
      <w:r w:rsidR="00904E27" w:rsidRPr="008375D1">
        <w:rPr>
          <w:rFonts w:ascii="Times New Roman" w:hAnsi="Times New Roman" w:cs="Times New Roman" w:hint="eastAsia"/>
          <w:sz w:val="24"/>
          <w:szCs w:val="24"/>
        </w:rPr>
        <w:t xml:space="preserve"> </w:t>
      </w:r>
      <w:r w:rsidR="00904E27" w:rsidRPr="008375D1">
        <w:rPr>
          <w:rFonts w:ascii="Times New Roman" w:hAnsi="Times New Roman" w:cs="Times New Roman"/>
          <w:sz w:val="24"/>
          <w:szCs w:val="24"/>
        </w:rPr>
        <w:t xml:space="preserve">characterize the dynamical pattern of individual papers, </w:t>
      </w:r>
      <m:oMath>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d</m:t>
            </m:r>
          </m:sub>
        </m:sSub>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oMath>
      <w:r w:rsidR="00904E27" w:rsidRPr="008375D1">
        <w:rPr>
          <w:rFonts w:ascii="Times New Roman" w:hAnsi="Times New Roman" w:cs="Times New Roman" w:hint="eastAsia"/>
          <w:sz w:val="24"/>
          <w:szCs w:val="24"/>
        </w:rPr>
        <w:t xml:space="preserve"> </w:t>
      </w:r>
      <w:r w:rsidR="00904E27" w:rsidRPr="008375D1">
        <w:rPr>
          <w:rFonts w:ascii="Times New Roman" w:hAnsi="Times New Roman" w:cs="Times New Roman"/>
          <w:sz w:val="24"/>
          <w:szCs w:val="24"/>
        </w:rPr>
        <w:t xml:space="preserve">is the cumulative citations the focal paper received till time </w:t>
      </w:r>
      <m:oMath>
        <m:r>
          <w:rPr>
            <w:rFonts w:ascii="Cambria Math" w:hAnsi="Cambria Math" w:cs="Times New Roman"/>
            <w:sz w:val="24"/>
            <w:szCs w:val="24"/>
          </w:rPr>
          <m:t>t</m:t>
        </m:r>
      </m:oMath>
      <w:r w:rsidR="00904E27" w:rsidRPr="008375D1">
        <w:rPr>
          <w:rFonts w:ascii="Times New Roman" w:hAnsi="Times New Roman" w:cs="Times New Roman"/>
          <w:sz w:val="24"/>
          <w:szCs w:val="24"/>
        </w:rPr>
        <w:t>.</w:t>
      </w:r>
      <w:r w:rsidR="009E6319" w:rsidRPr="008375D1">
        <w:rPr>
          <w:rFonts w:ascii="Times New Roman" w:hAnsi="Times New Roman" w:cs="Times New Roman"/>
          <w:sz w:val="24"/>
          <w:szCs w:val="24"/>
        </w:rPr>
        <w:t xml:space="preserve"> </w:t>
      </w:r>
    </w:p>
    <w:p w14:paraId="122D8648" w14:textId="72FC8502" w:rsidR="008F277E" w:rsidRPr="008375D1" w:rsidRDefault="00333EB0" w:rsidP="008D07E3">
      <w:pPr>
        <w:pStyle w:val="Heading3"/>
        <w:rPr>
          <w:rFonts w:ascii="Times New Roman" w:hAnsi="Times New Roman" w:cs="Times New Roman"/>
          <w:sz w:val="24"/>
          <w:szCs w:val="24"/>
        </w:rPr>
      </w:pPr>
      <w:bookmarkStart w:id="5" w:name="_Toc108263317"/>
      <w:r w:rsidRPr="008375D1">
        <w:rPr>
          <w:rFonts w:ascii="Times New Roman" w:hAnsi="Times New Roman" w:cs="Times New Roman" w:hint="eastAsia"/>
          <w:sz w:val="24"/>
          <w:szCs w:val="24"/>
        </w:rPr>
        <w:t>S</w:t>
      </w:r>
      <w:r w:rsidRPr="008375D1">
        <w:rPr>
          <w:rFonts w:ascii="Times New Roman" w:hAnsi="Times New Roman" w:cs="Times New Roman"/>
          <w:sz w:val="24"/>
          <w:szCs w:val="24"/>
        </w:rPr>
        <w:t>3.1.</w:t>
      </w:r>
      <w:r w:rsidR="00D5697F" w:rsidRPr="008375D1">
        <w:rPr>
          <w:rFonts w:ascii="Times New Roman" w:hAnsi="Times New Roman" w:cs="Times New Roman"/>
          <w:sz w:val="24"/>
          <w:szCs w:val="24"/>
        </w:rPr>
        <w:t xml:space="preserve">1 </w:t>
      </w:r>
      <w:r w:rsidR="001C3F22" w:rsidRPr="008375D1">
        <w:rPr>
          <w:rFonts w:ascii="Times New Roman" w:hAnsi="Times New Roman" w:cs="Times New Roman"/>
          <w:sz w:val="24"/>
          <w:szCs w:val="24"/>
        </w:rPr>
        <w:t xml:space="preserve">Fitting </w:t>
      </w:r>
      <w:r w:rsidRPr="008375D1">
        <w:rPr>
          <w:rFonts w:ascii="Times New Roman" w:hAnsi="Times New Roman" w:cs="Times New Roman"/>
          <w:sz w:val="24"/>
          <w:szCs w:val="24"/>
        </w:rPr>
        <w:t>WSB model</w:t>
      </w:r>
      <w:bookmarkEnd w:id="5"/>
      <w:r w:rsidRPr="008375D1">
        <w:rPr>
          <w:rFonts w:ascii="Times New Roman" w:hAnsi="Times New Roman" w:cs="Times New Roman"/>
          <w:sz w:val="24"/>
          <w:szCs w:val="24"/>
        </w:rPr>
        <w:t xml:space="preserve"> </w:t>
      </w:r>
    </w:p>
    <w:p w14:paraId="3E21AD78" w14:textId="7FB1ACA7" w:rsidR="009E6319" w:rsidRPr="008375D1" w:rsidRDefault="009E6319" w:rsidP="008E2E81">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We use real cited time </w:t>
      </w:r>
      <w:r w:rsidR="009F2135" w:rsidRPr="008375D1">
        <w:rPr>
          <w:rFonts w:ascii="Times New Roman" w:hAnsi="Times New Roman" w:cs="Times New Roman" w:hint="eastAsia"/>
          <w:sz w:val="24"/>
          <w:szCs w:val="24"/>
        </w:rPr>
        <w:t>sequence</w:t>
      </w:r>
      <w:r w:rsidRPr="008375D1">
        <w:rPr>
          <w:rFonts w:ascii="Times New Roman" w:hAnsi="Times New Roman" w:cs="Times New Roman"/>
          <w:sz w:val="24"/>
          <w:szCs w:val="24"/>
        </w:rPr>
        <w:t xml:space="preserve"> </w:t>
      </w:r>
      <w:r w:rsidR="00E620D3" w:rsidRPr="008375D1">
        <w:rPr>
          <w:rFonts w:ascii="Times New Roman" w:hAnsi="Times New Roman" w:cs="Times New Roman"/>
          <w:sz w:val="24"/>
          <w:szCs w:val="24"/>
        </w:rPr>
        <w:t>of individual paper</w:t>
      </w:r>
      <w:r w:rsidR="001F4F3C" w:rsidRPr="008375D1">
        <w:rPr>
          <w:rFonts w:ascii="Times New Roman" w:hAnsi="Times New Roman" w:cs="Times New Roman"/>
          <w:sz w:val="24"/>
          <w:szCs w:val="24"/>
        </w:rPr>
        <w:t>s</w:t>
      </w:r>
      <w:r w:rsidR="00E620D3" w:rsidRPr="008375D1">
        <w:rPr>
          <w:rFonts w:ascii="Times New Roman" w:hAnsi="Times New Roman" w:cs="Times New Roman"/>
          <w:sz w:val="24"/>
          <w:szCs w:val="24"/>
        </w:rPr>
        <w:t xml:space="preserve"> </w:t>
      </w:r>
      <w:r w:rsidRPr="008375D1">
        <w:rPr>
          <w:rFonts w:ascii="Times New Roman" w:hAnsi="Times New Roman" w:cs="Times New Roman"/>
          <w:sz w:val="24"/>
          <w:szCs w:val="24"/>
        </w:rPr>
        <w:t xml:space="preserve">to fit </w:t>
      </w:r>
      <w:r w:rsidR="00EF55FB" w:rsidRPr="008375D1">
        <w:rPr>
          <w:rFonts w:ascii="Times New Roman" w:hAnsi="Times New Roman" w:cs="Times New Roman"/>
          <w:sz w:val="24"/>
          <w:szCs w:val="24"/>
        </w:rPr>
        <w:t>the WSB</w:t>
      </w:r>
      <w:r w:rsidRPr="008375D1">
        <w:rPr>
          <w:rFonts w:ascii="Times New Roman" w:hAnsi="Times New Roman" w:cs="Times New Roman"/>
          <w:sz w:val="24"/>
          <w:szCs w:val="24"/>
        </w:rPr>
        <w:t xml:space="preserve"> model, estimating best parameters (</w:t>
      </w:r>
      <m:oMath>
        <m:sSubSup>
          <m:sSubSupPr>
            <m:ctrlPr>
              <w:rPr>
                <w:rFonts w:ascii="Cambria Math" w:hAnsi="Cambria Math" w:cs="Times New Roman"/>
                <w:sz w:val="24"/>
                <w:szCs w:val="24"/>
              </w:rPr>
            </m:ctrlPr>
          </m:sSubSupPr>
          <m:e>
            <m:r>
              <w:rPr>
                <w:rFonts w:ascii="Cambria Math" w:hAnsi="Cambria Math" w:cs="Times New Roman"/>
                <w:sz w:val="24"/>
                <w:szCs w:val="24"/>
              </w:rPr>
              <m:t>λ</m:t>
            </m:r>
          </m:e>
          <m:sub>
            <m:r>
              <w:rPr>
                <w:rFonts w:ascii="Cambria Math" w:hAnsi="Cambria Math" w:cs="Times New Roman"/>
                <w:sz w:val="24"/>
                <w:szCs w:val="24"/>
              </w:rPr>
              <m:t>d</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 xml:space="preserve">, </m:t>
        </m:r>
        <m:sSubSup>
          <m:sSubSupPr>
            <m:ctrlPr>
              <w:rPr>
                <w:rFonts w:ascii="Cambria Math" w:hAnsi="Cambria Math" w:cs="Times New Roman"/>
                <w:sz w:val="24"/>
                <w:szCs w:val="24"/>
              </w:rPr>
            </m:ctrlPr>
          </m:sSubSupPr>
          <m:e>
            <m:r>
              <w:rPr>
                <w:rFonts w:ascii="Cambria Math" w:hAnsi="Cambria Math" w:cs="Times New Roman"/>
                <w:sz w:val="24"/>
                <w:szCs w:val="24"/>
              </w:rPr>
              <m:t>u</m:t>
            </m:r>
          </m:e>
          <m:sub>
            <m:r>
              <w:rPr>
                <w:rFonts w:ascii="Cambria Math" w:hAnsi="Cambria Math" w:cs="Times New Roman"/>
                <w:sz w:val="24"/>
                <w:szCs w:val="24"/>
              </w:rPr>
              <m:t>d</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 xml:space="preserve">, </m:t>
        </m:r>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d</m:t>
            </m:r>
          </m:sub>
          <m:sup>
            <m:r>
              <m:rPr>
                <m:sty m:val="p"/>
              </m:rPr>
              <w:rPr>
                <w:rFonts w:ascii="Cambria Math" w:hAnsi="Cambria Math" w:cs="Times New Roman"/>
                <w:sz w:val="24"/>
                <w:szCs w:val="24"/>
              </w:rPr>
              <m:t>*</m:t>
            </m:r>
          </m:sup>
        </m:sSubSup>
      </m:oMath>
      <w:r w:rsidRPr="008375D1">
        <w:rPr>
          <w:rFonts w:ascii="Times New Roman" w:hAnsi="Times New Roman" w:cs="Times New Roman"/>
          <w:sz w:val="24"/>
          <w:szCs w:val="24"/>
        </w:rPr>
        <w:t xml:space="preserve">) for each paper </w:t>
      </w:r>
      <w:r w:rsidR="0076546B" w:rsidRPr="008375D1">
        <w:rPr>
          <w:rFonts w:ascii="Times New Roman" w:hAnsi="Times New Roman" w:cs="Times New Roman" w:hint="eastAsia"/>
          <w:sz w:val="24"/>
          <w:szCs w:val="24"/>
        </w:rPr>
        <w:t>u</w:t>
      </w:r>
      <w:r w:rsidR="0076546B" w:rsidRPr="008375D1">
        <w:rPr>
          <w:rFonts w:ascii="Times New Roman" w:hAnsi="Times New Roman" w:cs="Times New Roman"/>
          <w:sz w:val="24"/>
          <w:szCs w:val="24"/>
        </w:rPr>
        <w:t>si</w:t>
      </w:r>
      <w:r w:rsidR="00396B78" w:rsidRPr="008375D1">
        <w:rPr>
          <w:rFonts w:ascii="Times New Roman" w:hAnsi="Times New Roman" w:cs="Times New Roman" w:hint="eastAsia"/>
          <w:sz w:val="24"/>
          <w:szCs w:val="24"/>
        </w:rPr>
        <w:t>ng</w:t>
      </w:r>
      <w:r w:rsidR="00396B78" w:rsidRPr="008375D1">
        <w:rPr>
          <w:rFonts w:ascii="Times New Roman" w:hAnsi="Times New Roman" w:cs="Times New Roman"/>
          <w:sz w:val="24"/>
          <w:szCs w:val="24"/>
        </w:rPr>
        <w:t xml:space="preserve"> the</w:t>
      </w:r>
      <w:r w:rsidRPr="008375D1">
        <w:rPr>
          <w:rFonts w:ascii="Times New Roman" w:hAnsi="Times New Roman" w:cs="Times New Roman"/>
          <w:sz w:val="24"/>
          <w:szCs w:val="24"/>
        </w:rPr>
        <w:t xml:space="preserve"> maximum likelihood estimation. According to</w:t>
      </w:r>
      <w:r w:rsidR="009F2135" w:rsidRPr="008375D1">
        <w:rPr>
          <w:rFonts w:ascii="Times New Roman" w:hAnsi="Times New Roman" w:cs="Times New Roman"/>
          <w:sz w:val="24"/>
          <w:szCs w:val="24"/>
        </w:rPr>
        <w:t xml:space="preserve"> </w:t>
      </w:r>
      <w:r w:rsidR="0058385D" w:rsidRPr="008375D1">
        <w:rPr>
          <w:rFonts w:ascii="Times New Roman" w:hAnsi="Times New Roman" w:cs="Times New Roman"/>
          <w:sz w:val="24"/>
          <w:szCs w:val="24"/>
        </w:rPr>
        <w:t xml:space="preserve">the </w:t>
      </w:r>
      <w:r w:rsidR="009F2135" w:rsidRPr="008375D1">
        <w:rPr>
          <w:rFonts w:ascii="Times New Roman" w:hAnsi="Times New Roman" w:cs="Times New Roman"/>
          <w:sz w:val="24"/>
          <w:szCs w:val="24"/>
        </w:rPr>
        <w:t>WSB</w:t>
      </w:r>
      <w:r w:rsidRPr="008375D1">
        <w:rPr>
          <w:rFonts w:ascii="Times New Roman" w:hAnsi="Times New Roman" w:cs="Times New Roman"/>
          <w:sz w:val="24"/>
          <w:szCs w:val="24"/>
        </w:rPr>
        <w:t xml:space="preserve"> model, the time interval between two consecutive events </w:t>
      </w:r>
      <w:r w:rsidR="0058385D" w:rsidRPr="008375D1">
        <w:rPr>
          <w:rFonts w:ascii="Times New Roman" w:hAnsi="Times New Roman" w:cs="Times New Roman"/>
          <w:sz w:val="24"/>
          <w:szCs w:val="24"/>
        </w:rPr>
        <w:t>can be mode</w:t>
      </w:r>
      <w:r w:rsidR="00E24D41" w:rsidRPr="008375D1">
        <w:rPr>
          <w:rFonts w:ascii="Times New Roman" w:hAnsi="Times New Roman" w:cs="Times New Roman"/>
          <w:sz w:val="24"/>
          <w:szCs w:val="24"/>
        </w:rPr>
        <w:t>l</w:t>
      </w:r>
      <w:r w:rsidR="0058385D" w:rsidRPr="008375D1">
        <w:rPr>
          <w:rFonts w:ascii="Times New Roman" w:hAnsi="Times New Roman" w:cs="Times New Roman"/>
          <w:sz w:val="24"/>
          <w:szCs w:val="24"/>
        </w:rPr>
        <w:t>led</w:t>
      </w:r>
      <w:r w:rsidRPr="008375D1">
        <w:rPr>
          <w:rFonts w:ascii="Times New Roman" w:hAnsi="Times New Roman" w:cs="Times New Roman"/>
          <w:sz w:val="24"/>
          <w:szCs w:val="24"/>
        </w:rPr>
        <w:t xml:space="preserve"> as </w:t>
      </w:r>
      <w:r w:rsidR="00EB79ED" w:rsidRPr="008375D1">
        <w:rPr>
          <w:rFonts w:ascii="Times New Roman" w:hAnsi="Times New Roman" w:cs="Times New Roman"/>
          <w:sz w:val="24"/>
          <w:szCs w:val="24"/>
        </w:rPr>
        <w:t xml:space="preserve">a </w:t>
      </w:r>
      <w:r w:rsidR="00945F66" w:rsidRPr="008375D1">
        <w:rPr>
          <w:rFonts w:ascii="Times New Roman" w:hAnsi="Times New Roman" w:cs="Times New Roman"/>
          <w:sz w:val="24"/>
          <w:szCs w:val="24"/>
        </w:rPr>
        <w:t>n</w:t>
      </w:r>
      <w:r w:rsidR="00E620D3" w:rsidRPr="008375D1">
        <w:rPr>
          <w:rFonts w:ascii="Times New Roman" w:hAnsi="Times New Roman" w:cs="Times New Roman"/>
          <w:sz w:val="24"/>
          <w:szCs w:val="24"/>
        </w:rPr>
        <w:t>on</w:t>
      </w:r>
      <w:r w:rsidR="00EB79ED" w:rsidRPr="008375D1">
        <w:rPr>
          <w:rFonts w:ascii="Times New Roman" w:hAnsi="Times New Roman" w:cs="Times New Roman"/>
          <w:sz w:val="24"/>
          <w:szCs w:val="24"/>
        </w:rPr>
        <w:t>-</w:t>
      </w:r>
      <w:r w:rsidRPr="008375D1">
        <w:rPr>
          <w:rFonts w:ascii="Times New Roman" w:hAnsi="Times New Roman" w:cs="Times New Roman"/>
          <w:sz w:val="24"/>
          <w:szCs w:val="24"/>
        </w:rPr>
        <w:t xml:space="preserve">homogeneous Poisson </w:t>
      </w:r>
      <w:r w:rsidR="00945F66" w:rsidRPr="008375D1">
        <w:rPr>
          <w:rFonts w:ascii="Times New Roman" w:hAnsi="Times New Roman" w:cs="Times New Roman"/>
          <w:sz w:val="24"/>
          <w:szCs w:val="24"/>
        </w:rPr>
        <w:t>p</w:t>
      </w:r>
      <w:r w:rsidRPr="008375D1">
        <w:rPr>
          <w:rFonts w:ascii="Times New Roman" w:hAnsi="Times New Roman" w:cs="Times New Roman"/>
          <w:sz w:val="24"/>
          <w:szCs w:val="24"/>
        </w:rPr>
        <w:t xml:space="preserve">rocess. When observing </w:t>
      </w:r>
      <m:oMath>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citations of</w:t>
      </w:r>
      <w:r w:rsidR="003C7BEF" w:rsidRPr="008375D1">
        <w:rPr>
          <w:rFonts w:ascii="Times New Roman" w:hAnsi="Times New Roman" w:cs="Times New Roman"/>
          <w:sz w:val="24"/>
          <w:szCs w:val="24"/>
        </w:rPr>
        <w:t xml:space="preserve"> paper</w:t>
      </w:r>
      <w:r w:rsidRPr="008375D1">
        <w:rPr>
          <w:rFonts w:ascii="Times New Roman" w:hAnsi="Times New Roman" w:cs="Times New Roman"/>
          <w:sz w:val="24"/>
          <w:szCs w:val="24"/>
        </w:rPr>
        <w:t xml:space="preserve"> </w:t>
      </w:r>
      <m:oMath>
        <m:r>
          <w:rPr>
            <w:rFonts w:ascii="Cambria Math" w:hAnsi="Cambria Math" w:cs="Times New Roman"/>
            <w:sz w:val="24"/>
            <w:szCs w:val="24"/>
          </w:rPr>
          <m:t>d</m:t>
        </m:r>
      </m:oMath>
      <w:r w:rsidR="00636D27" w:rsidRPr="008375D1">
        <w:rPr>
          <w:rFonts w:ascii="Times New Roman" w:hAnsi="Times New Roman" w:cs="Times New Roman"/>
          <w:sz w:val="24"/>
          <w:szCs w:val="24"/>
        </w:rPr>
        <w:t>, the probability that the</w:t>
      </w:r>
      <w:r w:rsidRPr="008375D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th</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citation arrives at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under condition that </w:t>
      </w:r>
      <m:oMath>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i</m:t>
            </m:r>
            <m:r>
              <m:rPr>
                <m:sty m:val="p"/>
              </m:rPr>
              <w:rPr>
                <w:rFonts w:ascii="Cambria Math" w:hAnsi="Cambria Math" w:cs="Times New Roman"/>
                <w:sz w:val="24"/>
                <w:szCs w:val="24"/>
              </w:rPr>
              <m:t>-1)</m:t>
            </m:r>
          </m:e>
          <m:sub>
            <m:r>
              <w:rPr>
                <w:rFonts w:ascii="Cambria Math" w:hAnsi="Cambria Math" w:cs="Times New Roman"/>
                <w:sz w:val="24"/>
                <w:szCs w:val="24"/>
              </w:rPr>
              <m:t>th</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citation arrives at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r>
              <m:rPr>
                <m:sty m:val="p"/>
              </m:rPr>
              <w:rPr>
                <w:rFonts w:ascii="Cambria Math" w:hAnsi="Cambria Math" w:cs="Times New Roman"/>
                <w:sz w:val="24"/>
                <w:szCs w:val="24"/>
              </w:rPr>
              <m:t>-1</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is</w:t>
      </w:r>
      <w:r w:rsidR="00432C09" w:rsidRPr="008375D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i-1</m:t>
                </m:r>
              </m:sub>
            </m:sSub>
          </m:e>
        </m:d>
      </m:oMath>
      <w:r w:rsidR="00432C09" w:rsidRPr="008375D1">
        <w:rPr>
          <w:rFonts w:ascii="Times New Roman" w:hAnsi="Times New Roman" w:cs="Times New Roman"/>
          <w:sz w:val="24"/>
          <w:szCs w:val="24"/>
        </w:rPr>
        <w:t>, and so forth. The likelihood function is</w:t>
      </w:r>
      <w:r w:rsidR="009F2135" w:rsidRPr="008375D1">
        <w:rPr>
          <w:rFonts w:ascii="Times New Roman" w:hAnsi="Times New Roman" w:cs="Times New Roman"/>
          <w:sz w:val="24"/>
          <w:szCs w:val="24"/>
        </w:rPr>
        <w:t xml:space="preserve"> consequently as</w:t>
      </w:r>
    </w:p>
    <w:p w14:paraId="3C7F4184" w14:textId="79014382" w:rsidR="00432C09" w:rsidRPr="008375D1" w:rsidRDefault="00432C09" w:rsidP="008E2E81">
      <w:pPr>
        <w:spacing w:line="288" w:lineRule="auto"/>
        <w:rPr>
          <w:rFonts w:ascii="Times New Roman" w:hAnsi="Times New Roman" w:cs="Times New Roman"/>
          <w:sz w:val="24"/>
          <w:szCs w:val="24"/>
        </w:rPr>
      </w:pPr>
    </w:p>
    <w:p w14:paraId="4087DB45" w14:textId="6854C6FA" w:rsidR="00432C09" w:rsidRPr="008375D1" w:rsidRDefault="00432C09" w:rsidP="008E2E81">
      <w:pPr>
        <w:spacing w:line="288" w:lineRule="auto"/>
        <w:jc w:val="center"/>
        <w:rPr>
          <w:rFonts w:ascii="Times New Roman" w:hAnsi="Times New Roman" w:cs="Times New Roman"/>
          <w:sz w:val="24"/>
          <w:szCs w:val="24"/>
        </w:rPr>
      </w:pPr>
      <m:oMath>
        <m:r>
          <m:rPr>
            <m:scr m:val="script"/>
          </m:rPr>
          <w:rPr>
            <w:rFonts w:ascii="Cambria Math" w:hAnsi="Cambria Math" w:cs="Times New Roman"/>
            <w:sz w:val="24"/>
            <w:szCs w:val="24"/>
          </w:rPr>
          <m:t>L</m:t>
        </m:r>
        <m:d>
          <m:dPr>
            <m:ctrlPr>
              <w:rPr>
                <w:rFonts w:ascii="Cambria Math" w:hAnsi="Cambria Math" w:cs="Times New Roman"/>
                <w:i/>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λ</m:t>
                </m:r>
              </m:e>
              <m:sub>
                <m:r>
                  <w:rPr>
                    <w:rFonts w:ascii="Cambria Math" w:hAnsi="Cambria Math" w:cs="Times New Roman"/>
                    <w:sz w:val="24"/>
                    <w:szCs w:val="24"/>
                  </w:rPr>
                  <m:t>d</m:t>
                </m:r>
              </m:sub>
            </m:sSub>
            <m: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θ</m:t>
                </m:r>
              </m:e>
              <m:sub>
                <m:r>
                  <w:rPr>
                    <w:rFonts w:ascii="Cambria Math" w:hAnsi="Cambria Math" w:cs="Times New Roman"/>
                    <w:sz w:val="24"/>
                    <w:szCs w:val="24"/>
                  </w:rPr>
                  <m:t>d</m:t>
                </m:r>
              </m:sub>
            </m:sSub>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e>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e>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t</m:t>
                </m:r>
              </m:e>
              <m:sub>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sub>
            </m:sSub>
          </m:e>
          <m:e>
            <m:sSub>
              <m:sSubPr>
                <m:ctrlPr>
                  <w:rPr>
                    <w:rFonts w:ascii="Cambria Math" w:hAnsi="Cambria Math" w:cs="Times New Roman"/>
                    <w:i/>
                    <w:iCs/>
                    <w:sz w:val="24"/>
                    <w:szCs w:val="24"/>
                  </w:rPr>
                </m:ctrlPr>
              </m:sSubPr>
              <m:e>
                <m:r>
                  <w:rPr>
                    <w:rFonts w:ascii="Cambria Math" w:hAnsi="Cambria Math" w:cs="Times New Roman"/>
                    <w:sz w:val="24"/>
                    <w:szCs w:val="24"/>
                  </w:rPr>
                  <m:t>t</m:t>
                </m:r>
              </m:e>
              <m:sub>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r>
                  <w:rPr>
                    <w:rFonts w:ascii="Cambria Math" w:hAnsi="Cambria Math" w:cs="Times New Roman"/>
                    <w:sz w:val="24"/>
                    <w:szCs w:val="24"/>
                  </w:rPr>
                  <m:t>-1</m:t>
                </m:r>
              </m:sub>
            </m:sSub>
          </m:e>
        </m:d>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T</m:t>
            </m:r>
          </m:e>
          <m:e>
            <m:sSub>
              <m:sSubPr>
                <m:ctrlPr>
                  <w:rPr>
                    <w:rFonts w:ascii="Cambria Math" w:hAnsi="Cambria Math" w:cs="Times New Roman"/>
                    <w:i/>
                    <w:iCs/>
                    <w:sz w:val="24"/>
                    <w:szCs w:val="24"/>
                  </w:rPr>
                </m:ctrlPr>
              </m:sSubPr>
              <m:e>
                <m:r>
                  <w:rPr>
                    <w:rFonts w:ascii="Cambria Math" w:hAnsi="Cambria Math" w:cs="Times New Roman"/>
                    <w:sz w:val="24"/>
                    <w:szCs w:val="24"/>
                  </w:rPr>
                  <m:t>t</m:t>
                </m:r>
              </m:e>
              <m:sub>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sub>
            </m:sSub>
          </m:e>
        </m:d>
      </m:oMath>
      <w:r w:rsidRPr="008375D1">
        <w:rPr>
          <w:rFonts w:ascii="Times New Roman" w:hAnsi="Times New Roman" w:cs="Times New Roman"/>
          <w:sz w:val="24"/>
          <w:szCs w:val="24"/>
        </w:rPr>
        <w:t>.</w:t>
      </w:r>
    </w:p>
    <w:p w14:paraId="5326B955" w14:textId="176242C8" w:rsidR="00432C09" w:rsidRPr="008375D1" w:rsidRDefault="00432C09" w:rsidP="008E2E81">
      <w:pPr>
        <w:spacing w:line="288" w:lineRule="auto"/>
        <w:rPr>
          <w:rFonts w:ascii="Times New Roman" w:hAnsi="Times New Roman" w:cs="Times New Roman"/>
          <w:sz w:val="24"/>
          <w:szCs w:val="24"/>
        </w:rPr>
      </w:pPr>
    </w:p>
    <w:p w14:paraId="58EDE1F0" w14:textId="311FADD1" w:rsidR="00656272" w:rsidRPr="008375D1" w:rsidRDefault="0039237C" w:rsidP="008E2E81">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In the </w:t>
      </w:r>
      <w:r w:rsidR="00A2014E" w:rsidRPr="008375D1">
        <w:rPr>
          <w:rFonts w:ascii="Times New Roman" w:hAnsi="Times New Roman" w:cs="Times New Roman"/>
          <w:sz w:val="24"/>
          <w:szCs w:val="24"/>
        </w:rPr>
        <w:t xml:space="preserve">estimation </w:t>
      </w:r>
      <w:r w:rsidRPr="008375D1">
        <w:rPr>
          <w:rFonts w:ascii="Times New Roman" w:hAnsi="Times New Roman" w:cs="Times New Roman"/>
          <w:sz w:val="24"/>
          <w:szCs w:val="24"/>
        </w:rPr>
        <w:t xml:space="preserve">process, we </w:t>
      </w:r>
      <w:r w:rsidR="00244A20" w:rsidRPr="008375D1">
        <w:rPr>
          <w:rFonts w:ascii="Times New Roman" w:hAnsi="Times New Roman" w:cs="Times New Roman"/>
          <w:sz w:val="24"/>
          <w:szCs w:val="24"/>
        </w:rPr>
        <w:t xml:space="preserve">use a fixed conjugate prior </w:t>
      </w:r>
      <w:r w:rsidRPr="008375D1">
        <w:rPr>
          <w:rFonts w:ascii="Times New Roman" w:hAnsi="Times New Roman" w:cs="Times New Roman"/>
          <w:sz w:val="24"/>
          <w:szCs w:val="24"/>
        </w:rPr>
        <w:t xml:space="preserve">for </w:t>
      </w:r>
      <m:oMath>
        <m:r>
          <m:rPr>
            <m:sty m:val="p"/>
          </m:rPr>
          <w:rPr>
            <w:rFonts w:ascii="Cambria Math" w:hAnsi="Cambria Math" w:cs="Times New Roman"/>
            <w:sz w:val="24"/>
            <w:szCs w:val="24"/>
          </w:rPr>
          <m:t>λ</m:t>
        </m:r>
      </m:oMath>
      <w:r w:rsidR="00244A20" w:rsidRPr="008375D1">
        <w:rPr>
          <w:rFonts w:ascii="Times New Roman" w:hAnsi="Times New Roman" w:cs="Times New Roman"/>
          <w:sz w:val="24"/>
          <w:szCs w:val="24"/>
        </w:rPr>
        <w:t>, and generate random values for</w:t>
      </w:r>
      <w:r w:rsidRPr="008375D1">
        <w:rPr>
          <w:rFonts w:ascii="Times New Roman" w:hAnsi="Times New Roman" w:cs="Times New Roman"/>
          <w:sz w:val="24"/>
          <w:szCs w:val="24"/>
        </w:rPr>
        <w:t xml:space="preserve"> </w:t>
      </w:r>
      <m:oMath>
        <m:r>
          <m:rPr>
            <m:sty m:val="p"/>
          </m:rPr>
          <w:rPr>
            <w:rFonts w:ascii="Cambria Math" w:hAnsi="Cambria Math" w:cs="Times New Roman"/>
            <w:sz w:val="24"/>
            <w:szCs w:val="24"/>
          </w:rPr>
          <m:t>μ</m:t>
        </m:r>
      </m:oMath>
      <w:r w:rsidRPr="008375D1">
        <w:rPr>
          <w:rFonts w:ascii="Times New Roman" w:hAnsi="Times New Roman" w:cs="Times New Roman"/>
          <w:sz w:val="24"/>
          <w:szCs w:val="24"/>
        </w:rPr>
        <w:t xml:space="preserve"> and </w:t>
      </w:r>
      <m:oMath>
        <m:r>
          <m:rPr>
            <m:sty m:val="p"/>
          </m:rPr>
          <w:rPr>
            <w:rFonts w:ascii="Cambria Math" w:hAnsi="Cambria Math" w:cs="Times New Roman"/>
            <w:sz w:val="24"/>
            <w:szCs w:val="24"/>
          </w:rPr>
          <m:t>σ</m:t>
        </m:r>
      </m:oMath>
      <w:r w:rsidR="005715A5" w:rsidRPr="008375D1">
        <w:rPr>
          <w:rFonts w:ascii="Times New Roman" w:hAnsi="Times New Roman" w:cs="Times New Roman"/>
          <w:sz w:val="24"/>
          <w:szCs w:val="24"/>
        </w:rPr>
        <w:t xml:space="preserve"> in order to avoid overfitting </w:t>
      </w:r>
      <w:r w:rsidR="00164973" w:rsidRPr="008375D1">
        <w:rPr>
          <w:rFonts w:ascii="Times New Roman" w:hAnsi="Times New Roman" w:cs="Times New Roman"/>
          <w:sz w:val="24"/>
          <w:szCs w:val="24"/>
        </w:rPr>
        <w:t xml:space="preserve">problems </w:t>
      </w:r>
      <w:r w:rsidR="00980CAF" w:rsidRPr="008375D1">
        <w:rPr>
          <w:rFonts w:ascii="Times New Roman" w:hAnsi="Times New Roman" w:cs="Times New Roman"/>
          <w:sz w:val="24"/>
          <w:szCs w:val="24"/>
        </w:rPr>
        <w:fldChar w:fldCharType="begin"/>
      </w:r>
      <w:r w:rsidR="00EE1E23" w:rsidRPr="008375D1">
        <w:rPr>
          <w:rFonts w:ascii="Times New Roman" w:hAnsi="Times New Roman" w:cs="Times New Roman"/>
          <w:sz w:val="24"/>
          <w:szCs w:val="24"/>
        </w:rPr>
        <w:instrText xml:space="preserve"> ADDIN EN.CITE &lt;EndNote&gt;&lt;Cite&gt;&lt;Author&gt;He&lt;/Author&gt;&lt;Year&gt;2018&lt;/Year&gt;&lt;RecNum&gt;1213&lt;/RecNum&gt;&lt;DisplayText&gt;[10, 11]&lt;/DisplayText&gt;&lt;record&gt;&lt;rec-number&gt;1213&lt;/rec-number&gt;&lt;foreign-keys&gt;&lt;key app="EN" db-id="peea0tsa9was0ferz0m5szagsr5vdzeaa0vr" timestamp="1631856270"&gt;1213&lt;/key&gt;&lt;/foreign-keys&gt;&lt;ref-type name="Journal Article"&gt;17&lt;/ref-type&gt;&lt;contributors&gt;&lt;authors&gt;&lt;author&gt;He, Zhongyang&lt;/author&gt;&lt;author&gt;Lei, Zhen&lt;/author&gt;&lt;author&gt;Wang, Dashun&lt;/author&gt;&lt;/authors&gt;&lt;/contributors&gt;&lt;titles&gt;&lt;title&gt;Modeling citation dynamics of “atypical” articles&lt;/title&gt;&lt;secondary-title&gt;Journal of the Association for Information Science Technology&lt;/secondary-title&gt;&lt;/titles&gt;&lt;periodical&gt;&lt;full-title&gt;Journal of the Association for Information Science Technology&lt;/full-title&gt;&lt;/periodical&gt;&lt;pages&gt;1148-1160&lt;/pages&gt;&lt;volume&gt;69&lt;/volume&gt;&lt;number&gt;9&lt;/number&gt;&lt;dates&gt;&lt;year&gt;2018&lt;/year&gt;&lt;/dates&gt;&lt;isbn&gt;2330-1635&lt;/isbn&gt;&lt;urls&gt;&lt;/urls&gt;&lt;/record&gt;&lt;/Cite&gt;&lt;Cite&gt;&lt;Author&gt;Shen&lt;/Author&gt;&lt;Year&gt;2014&lt;/Year&gt;&lt;RecNum&gt;1212&lt;/RecNum&gt;&lt;record&gt;&lt;rec-number&gt;1212&lt;/rec-number&gt;&lt;foreign-keys&gt;&lt;key app="EN" db-id="peea0tsa9was0ferz0m5szagsr5vdzeaa0vr" timestamp="1631856243"&gt;1212&lt;/key&gt;&lt;/foreign-keys&gt;&lt;ref-type name="Conference Proceedings"&gt;10&lt;/ref-type&gt;&lt;contributors&gt;&lt;authors&gt;&lt;author&gt;Shen, Huawei&lt;/author&gt;&lt;author&gt;Wang, Dashun&lt;/author&gt;&lt;author&gt;Song, Chaoming&lt;/author&gt;&lt;author&gt;Barabási, Albert-László&lt;/author&gt;&lt;/authors&gt;&lt;/contributors&gt;&lt;titles&gt;&lt;title&gt;Modeling and predicting popularity dynamics via reinforced poisson processes&lt;/title&gt;&lt;secondary-title&gt;Proceedings of the AAAI Conference on Artificial Intelligence&lt;/secondary-title&gt;&lt;/titles&gt;&lt;volume&gt;28&lt;/volume&gt;&lt;number&gt;1&lt;/number&gt;&lt;dates&gt;&lt;year&gt;2014&lt;/year&gt;&lt;/dates&gt;&lt;isbn&gt;2374-3468&lt;/isbn&gt;&lt;urls&gt;&lt;/urls&gt;&lt;/record&gt;&lt;/Cite&gt;&lt;/EndNote&gt;</w:instrText>
      </w:r>
      <w:r w:rsidR="00980CAF"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[10, 11]</w:t>
      </w:r>
      <w:r w:rsidR="00980CAF" w:rsidRPr="008375D1">
        <w:rPr>
          <w:rFonts w:ascii="Times New Roman" w:hAnsi="Times New Roman" w:cs="Times New Roman"/>
          <w:sz w:val="24"/>
          <w:szCs w:val="24"/>
        </w:rPr>
        <w:fldChar w:fldCharType="end"/>
      </w:r>
      <w:r w:rsidR="005715A5" w:rsidRPr="008375D1">
        <w:rPr>
          <w:rFonts w:ascii="Times New Roman" w:hAnsi="Times New Roman" w:cs="Times New Roman"/>
          <w:sz w:val="24"/>
          <w:szCs w:val="24"/>
        </w:rPr>
        <w:t>.</w:t>
      </w:r>
    </w:p>
    <w:p w14:paraId="408FE46D" w14:textId="77777777" w:rsidR="00224B1E" w:rsidRPr="008375D1" w:rsidRDefault="00224B1E" w:rsidP="008E2E81">
      <w:pPr>
        <w:spacing w:line="288" w:lineRule="auto"/>
        <w:rPr>
          <w:rFonts w:ascii="Times New Roman" w:hAnsi="Times New Roman" w:cs="Times New Roman"/>
          <w:sz w:val="24"/>
          <w:szCs w:val="24"/>
        </w:rPr>
      </w:pPr>
    </w:p>
    <w:p w14:paraId="3204A30A" w14:textId="2938B9FC" w:rsidR="00224B1E" w:rsidRPr="008375D1" w:rsidRDefault="001B521E" w:rsidP="00224B1E">
      <w:pPr>
        <w:spacing w:line="288" w:lineRule="auto"/>
        <w:rPr>
          <w:rFonts w:ascii="Times New Roman" w:hAnsi="Times New Roman" w:cs="Times New Roman"/>
          <w:sz w:val="24"/>
          <w:szCs w:val="24"/>
        </w:rPr>
      </w:pPr>
      <w:r w:rsidRPr="008375D1">
        <w:rPr>
          <w:rFonts w:ascii="Times New Roman" w:hAnsi="Times New Roman" w:cs="Times New Roman"/>
          <w:sz w:val="24"/>
          <w:szCs w:val="24"/>
        </w:rPr>
        <w:t>The three parameters in the model have specific meanings. Specifically</w:t>
      </w:r>
      <w:r w:rsidR="00224B1E" w:rsidRPr="008375D1">
        <w:rPr>
          <w:rFonts w:ascii="Times New Roman" w:hAnsi="Times New Roman" w:cs="Times New Roman"/>
          <w:sz w:val="24"/>
          <w:szCs w:val="24"/>
        </w:rPr>
        <w:t xml:space="preserve">, </w:t>
      </w:r>
      <m:oMath>
        <m:r>
          <m:rPr>
            <m:sty m:val="p"/>
          </m:rPr>
          <w:rPr>
            <w:rFonts w:ascii="Cambria Math" w:hAnsi="Cambria Math" w:cs="Times New Roman"/>
            <w:sz w:val="24"/>
            <w:szCs w:val="24"/>
          </w:rPr>
          <m:t>λ</m:t>
        </m:r>
      </m:oMath>
      <w:r w:rsidR="00224B1E" w:rsidRPr="008375D1">
        <w:rPr>
          <w:rFonts w:ascii="Times New Roman" w:hAnsi="Times New Roman" w:cs="Times New Roman"/>
          <w:sz w:val="24"/>
          <w:szCs w:val="24"/>
        </w:rPr>
        <w:t xml:space="preserve"> corresponds to </w:t>
      </w:r>
      <w:r w:rsidR="00C06454" w:rsidRPr="008375D1">
        <w:rPr>
          <w:rFonts w:ascii="Times New Roman" w:hAnsi="Times New Roman" w:cs="Times New Roman"/>
          <w:sz w:val="24"/>
          <w:szCs w:val="24"/>
        </w:rPr>
        <w:t xml:space="preserve">the </w:t>
      </w:r>
      <w:r w:rsidR="00224B1E" w:rsidRPr="008375D1">
        <w:rPr>
          <w:rFonts w:ascii="Times New Roman" w:hAnsi="Times New Roman" w:cs="Times New Roman"/>
          <w:sz w:val="24"/>
          <w:szCs w:val="24"/>
        </w:rPr>
        <w:t>ultimate impact of individual paper</w:t>
      </w:r>
      <w:r w:rsidR="008011A9" w:rsidRPr="008375D1">
        <w:rPr>
          <w:rFonts w:ascii="Times New Roman" w:hAnsi="Times New Roman" w:cs="Times New Roman"/>
          <w:sz w:val="24"/>
          <w:szCs w:val="24"/>
        </w:rPr>
        <w:t>, which can be estimated as follows:</w:t>
      </w:r>
    </w:p>
    <w:p w14:paraId="76EF756B" w14:textId="77777777" w:rsidR="00224B1E" w:rsidRPr="008375D1" w:rsidRDefault="00224B1E" w:rsidP="00224B1E">
      <w:pPr>
        <w:spacing w:line="288" w:lineRule="auto"/>
        <w:rPr>
          <w:rFonts w:ascii="Times New Roman" w:hAnsi="Times New Roman" w:cs="Times New Roman"/>
          <w:sz w:val="24"/>
          <w:szCs w:val="24"/>
        </w:rPr>
      </w:pPr>
    </w:p>
    <w:p w14:paraId="5B789250" w14:textId="77777777" w:rsidR="00224B1E" w:rsidRPr="008375D1" w:rsidRDefault="00224B1E" w:rsidP="00224B1E">
      <w:pPr>
        <w:spacing w:line="288" w:lineRule="auto"/>
        <w:jc w:val="center"/>
        <w:rPr>
          <w:rFonts w:ascii="Times New Roman" w:hAnsi="Times New Roman" w:cs="Times New Roman"/>
          <w:sz w:val="24"/>
          <w:szCs w:val="24"/>
        </w:rPr>
      </w:pPr>
      <m:oMath>
        <m:r>
          <w:rPr>
            <w:rFonts w:ascii="Cambria Math" w:hAnsi="Cambria Math" w:cs="Times New Roman"/>
            <w:sz w:val="24"/>
            <w:szCs w:val="24"/>
          </w:rPr>
          <w:lastRenderedPageBreak/>
          <m:t>ultimate impact</m:t>
        </m:r>
        <m:r>
          <m:rPr>
            <m:sty m:val="p"/>
          </m:rPr>
          <w:rPr>
            <w:rFonts w:ascii="Cambria Math" w:hAnsi="Cambria Math" w:cs="Times New Roman" w:hint="eastAsia"/>
            <w:sz w:val="24"/>
            <w:szCs w:val="24"/>
          </w:rPr>
          <m:t>≈</m:t>
        </m:r>
        <m:r>
          <w:rPr>
            <w:rFonts w:ascii="Cambria Math" w:hAnsi="Cambria Math" w:cs="Times New Roman"/>
            <w:sz w:val="24"/>
            <w:szCs w:val="24"/>
          </w:rPr>
          <m:t>m(</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λ</m:t>
            </m:r>
          </m:sup>
        </m:sSup>
        <m:r>
          <w:rPr>
            <w:rFonts w:ascii="Cambria Math" w:hAnsi="Cambria Math" w:cs="Times New Roman"/>
            <w:sz w:val="24"/>
            <w:szCs w:val="24"/>
          </w:rPr>
          <m:t>-1)</m:t>
        </m:r>
      </m:oMath>
      <w:r w:rsidRPr="008375D1">
        <w:rPr>
          <w:rFonts w:ascii="Times New Roman" w:hAnsi="Times New Roman" w:cs="Times New Roman" w:hint="eastAsia"/>
          <w:sz w:val="24"/>
          <w:szCs w:val="24"/>
        </w:rPr>
        <w:t>,</w:t>
      </w:r>
    </w:p>
    <w:p w14:paraId="3B91FE6D" w14:textId="77777777" w:rsidR="00224B1E" w:rsidRPr="008375D1" w:rsidRDefault="00224B1E" w:rsidP="00224B1E">
      <w:pPr>
        <w:spacing w:line="288" w:lineRule="auto"/>
        <w:rPr>
          <w:rFonts w:ascii="Times New Roman" w:hAnsi="Times New Roman" w:cs="Times New Roman"/>
          <w:sz w:val="24"/>
          <w:szCs w:val="24"/>
        </w:rPr>
      </w:pPr>
    </w:p>
    <w:p w14:paraId="090B7F7C" w14:textId="63679B12" w:rsidR="00A66FDC" w:rsidRPr="008375D1" w:rsidRDefault="00224B1E" w:rsidP="004F0371">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where </w:t>
      </w:r>
      <m:oMath>
        <m:r>
          <w:rPr>
            <w:rFonts w:ascii="Cambria Math" w:hAnsi="Cambria Math" w:cs="Times New Roman"/>
            <w:sz w:val="24"/>
            <w:szCs w:val="24"/>
          </w:rPr>
          <m:t>m</m:t>
        </m:r>
      </m:oMath>
      <w:r w:rsidRPr="008375D1">
        <w:rPr>
          <w:rFonts w:ascii="Times New Roman" w:hAnsi="Times New Roman" w:cs="Times New Roman"/>
          <w:sz w:val="24"/>
          <w:szCs w:val="24"/>
        </w:rPr>
        <w:t xml:space="preserve"> represents initial attentions for each paper.</w:t>
      </w:r>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Besides, </w:t>
      </w:r>
      <m:oMath>
        <m:r>
          <m:rPr>
            <m:sty m:val="p"/>
          </m:rPr>
          <w:rPr>
            <w:rFonts w:ascii="Cambria Math" w:hAnsi="Cambria Math" w:cs="Times New Roman"/>
            <w:sz w:val="24"/>
            <w:szCs w:val="24"/>
          </w:rPr>
          <m:t>μ</m:t>
        </m:r>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captures the characteristic time when a paper reaches its citation peak</w:t>
      </w:r>
      <w:r w:rsidR="003C5371">
        <w:rPr>
          <w:rFonts w:ascii="Times New Roman" w:hAnsi="Times New Roman" w:cs="Times New Roman"/>
          <w:sz w:val="24"/>
          <w:szCs w:val="24"/>
        </w:rPr>
        <w:t>. Besides</w:t>
      </w:r>
      <w:r w:rsidRPr="008375D1">
        <w:rPr>
          <w:rFonts w:ascii="Times New Roman" w:hAnsi="Times New Roman" w:cs="Times New Roman"/>
          <w:sz w:val="24"/>
          <w:szCs w:val="24"/>
        </w:rPr>
        <w:t xml:space="preserve">, </w:t>
      </w:r>
      <m:oMath>
        <m:r>
          <m:rPr>
            <m:sty m:val="p"/>
          </m:rPr>
          <w:rPr>
            <w:rFonts w:ascii="Cambria Math" w:hAnsi="Cambria Math" w:cs="Times New Roman"/>
            <w:sz w:val="24"/>
            <w:szCs w:val="24"/>
          </w:rPr>
          <m:t>σ</m:t>
        </m:r>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measures the speed of climbing the citation peak for individual paper</w:t>
      </w:r>
      <w:r w:rsidR="00235F12" w:rsidRPr="008375D1">
        <w:rPr>
          <w:rFonts w:ascii="Times New Roman" w:hAnsi="Times New Roman" w:cs="Times New Roman"/>
          <w:sz w:val="24"/>
          <w:szCs w:val="24"/>
        </w:rPr>
        <w:t>s</w:t>
      </w:r>
      <w:r w:rsidRPr="008375D1">
        <w:rPr>
          <w:rFonts w:ascii="Times New Roman" w:hAnsi="Times New Roman" w:cs="Times New Roman"/>
          <w:sz w:val="24"/>
          <w:szCs w:val="24"/>
        </w:rPr>
        <w:t xml:space="preserve">. The smaller </w:t>
      </w:r>
      <m:oMath>
        <m:r>
          <m:rPr>
            <m:sty m:val="p"/>
          </m:rPr>
          <w:rPr>
            <w:rFonts w:ascii="Cambria Math" w:hAnsi="Cambria Math" w:cs="Times New Roman"/>
            <w:sz w:val="24"/>
            <w:szCs w:val="24"/>
          </w:rPr>
          <m:t>σ</m:t>
        </m:r>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a paper gets, the quicker this paper arrives at its citation peak point.</w:t>
      </w:r>
      <w:r w:rsidR="006F2C68">
        <w:rPr>
          <w:rFonts w:ascii="Times New Roman" w:hAnsi="Times New Roman" w:cs="Times New Roman"/>
          <w:sz w:val="24"/>
          <w:szCs w:val="24"/>
        </w:rPr>
        <w:t xml:space="preserve"> In this paper, in order to investigate when does interdisciplinary research achieve its major impact, we focus on </w:t>
      </w:r>
      <m:oMath>
        <m:r>
          <m:rPr>
            <m:sty m:val="p"/>
          </m:rPr>
          <w:rPr>
            <w:rFonts w:ascii="Cambria Math" w:hAnsi="Cambria Math" w:cs="Times New Roman"/>
            <w:sz w:val="24"/>
            <w:szCs w:val="24"/>
          </w:rPr>
          <m:t>μ</m:t>
        </m:r>
      </m:oMath>
      <w:r w:rsidR="006F2C68">
        <w:rPr>
          <w:rFonts w:ascii="Times New Roman" w:hAnsi="Times New Roman" w:cs="Times New Roman" w:hint="eastAsia"/>
          <w:sz w:val="24"/>
          <w:szCs w:val="24"/>
        </w:rPr>
        <w:t>.</w:t>
      </w:r>
    </w:p>
    <w:p w14:paraId="0D47C1FC" w14:textId="381CD2A7" w:rsidR="00656272" w:rsidRPr="008375D1" w:rsidRDefault="00656272" w:rsidP="008D07E3">
      <w:pPr>
        <w:pStyle w:val="Heading3"/>
        <w:rPr>
          <w:rFonts w:ascii="Times New Roman" w:hAnsi="Times New Roman" w:cs="Times New Roman"/>
          <w:sz w:val="24"/>
          <w:szCs w:val="24"/>
        </w:rPr>
      </w:pPr>
      <w:bookmarkStart w:id="6" w:name="_Toc108263318"/>
      <w:r w:rsidRPr="008375D1">
        <w:rPr>
          <w:rFonts w:ascii="Times New Roman" w:hAnsi="Times New Roman" w:cs="Times New Roman" w:hint="eastAsia"/>
          <w:sz w:val="24"/>
          <w:szCs w:val="24"/>
        </w:rPr>
        <w:t>S</w:t>
      </w:r>
      <w:r w:rsidRPr="008375D1">
        <w:rPr>
          <w:rFonts w:ascii="Times New Roman" w:hAnsi="Times New Roman" w:cs="Times New Roman"/>
          <w:sz w:val="24"/>
          <w:szCs w:val="24"/>
        </w:rPr>
        <w:t>3.1.</w:t>
      </w:r>
      <w:r w:rsidR="00D5697F" w:rsidRPr="008375D1">
        <w:rPr>
          <w:rFonts w:ascii="Times New Roman" w:hAnsi="Times New Roman" w:cs="Times New Roman"/>
          <w:sz w:val="24"/>
          <w:szCs w:val="24"/>
        </w:rPr>
        <w:t xml:space="preserve">2 </w:t>
      </w:r>
      <w:r w:rsidRPr="008375D1">
        <w:rPr>
          <w:rFonts w:ascii="Times New Roman" w:hAnsi="Times New Roman" w:cs="Times New Roman"/>
          <w:sz w:val="24"/>
          <w:szCs w:val="24"/>
        </w:rPr>
        <w:t>Parameter validation</w:t>
      </w:r>
      <w:bookmarkEnd w:id="6"/>
      <w:r w:rsidRPr="008375D1">
        <w:rPr>
          <w:rFonts w:ascii="Times New Roman" w:hAnsi="Times New Roman" w:cs="Times New Roman"/>
          <w:sz w:val="24"/>
          <w:szCs w:val="24"/>
        </w:rPr>
        <w:t xml:space="preserve"> </w:t>
      </w:r>
    </w:p>
    <w:p w14:paraId="7A9CAA46" w14:textId="134C7D37" w:rsidR="004B4410" w:rsidRPr="008375D1" w:rsidRDefault="004E3272" w:rsidP="008E2E81">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To further </w:t>
      </w:r>
      <w:r w:rsidR="004B4410" w:rsidRPr="008375D1">
        <w:rPr>
          <w:rFonts w:ascii="Times New Roman" w:hAnsi="Times New Roman" w:cs="Times New Roman"/>
          <w:sz w:val="24"/>
          <w:szCs w:val="24"/>
        </w:rPr>
        <w:t xml:space="preserve">check the </w:t>
      </w:r>
      <w:r w:rsidR="00E72179" w:rsidRPr="008375D1">
        <w:rPr>
          <w:rFonts w:ascii="Times New Roman" w:hAnsi="Times New Roman" w:cs="Times New Roman"/>
          <w:sz w:val="24"/>
          <w:szCs w:val="24"/>
        </w:rPr>
        <w:t>fitting results</w:t>
      </w:r>
      <w:r w:rsidR="004B4410" w:rsidRPr="008375D1">
        <w:rPr>
          <w:rFonts w:ascii="Times New Roman" w:hAnsi="Times New Roman" w:cs="Times New Roman"/>
          <w:sz w:val="24"/>
          <w:szCs w:val="24"/>
        </w:rPr>
        <w:t xml:space="preserve">, we leverage </w:t>
      </w:r>
      <w:r w:rsidR="006D068F" w:rsidRPr="008375D1">
        <w:rPr>
          <w:rFonts w:ascii="Times New Roman" w:hAnsi="Times New Roman" w:cs="Times New Roman"/>
          <w:sz w:val="24"/>
          <w:szCs w:val="24"/>
        </w:rPr>
        <w:t xml:space="preserve">the </w:t>
      </w:r>
      <w:r w:rsidR="004B4410" w:rsidRPr="008375D1">
        <w:rPr>
          <w:rFonts w:ascii="Times New Roman" w:hAnsi="Times New Roman" w:cs="Times New Roman"/>
          <w:sz w:val="24"/>
          <w:szCs w:val="24"/>
        </w:rPr>
        <w:t>Kolmogorov-Smirnov test.</w:t>
      </w:r>
      <w:r w:rsidR="001C7910" w:rsidRPr="008375D1">
        <w:rPr>
          <w:rFonts w:ascii="Times New Roman" w:hAnsi="Times New Roman" w:cs="Times New Roman"/>
          <w:sz w:val="24"/>
          <w:szCs w:val="24"/>
        </w:rPr>
        <w:t xml:space="preserve"> </w:t>
      </w:r>
      <w:r w:rsidR="00440DB0" w:rsidRPr="008375D1">
        <w:rPr>
          <w:rFonts w:ascii="Times New Roman" w:hAnsi="Times New Roman" w:cs="Times New Roman"/>
          <w:sz w:val="24"/>
          <w:szCs w:val="24"/>
        </w:rPr>
        <w:t>Specifically</w:t>
      </w:r>
      <w:r w:rsidR="00003C66" w:rsidRPr="008375D1">
        <w:rPr>
          <w:rFonts w:ascii="Times New Roman" w:hAnsi="Times New Roman" w:cs="Times New Roman"/>
          <w:sz w:val="24"/>
          <w:szCs w:val="24"/>
        </w:rPr>
        <w:t>, we</w:t>
      </w:r>
      <w:r w:rsidR="001C7910" w:rsidRPr="008375D1">
        <w:rPr>
          <w:rFonts w:ascii="Times New Roman" w:hAnsi="Times New Roman" w:cs="Times New Roman"/>
          <w:sz w:val="24"/>
          <w:szCs w:val="24"/>
        </w:rPr>
        <w:t xml:space="preserve"> </w:t>
      </w:r>
      <w:r w:rsidR="00636CD1" w:rsidRPr="008375D1">
        <w:rPr>
          <w:rFonts w:ascii="Times New Roman" w:hAnsi="Times New Roman" w:cs="Times New Roman"/>
          <w:sz w:val="24"/>
          <w:szCs w:val="24"/>
        </w:rPr>
        <w:t>fit</w:t>
      </w:r>
      <w:r w:rsidR="001C7910" w:rsidRPr="008375D1">
        <w:rPr>
          <w:rFonts w:ascii="Times New Roman" w:hAnsi="Times New Roman" w:cs="Times New Roman"/>
          <w:sz w:val="24"/>
          <w:szCs w:val="24"/>
        </w:rPr>
        <w:t xml:space="preserve"> journal papers published from 1970 </w:t>
      </w:r>
      <w:r w:rsidR="00647249" w:rsidRPr="008375D1">
        <w:rPr>
          <w:rFonts w:ascii="Times New Roman" w:hAnsi="Times New Roman" w:cs="Times New Roman"/>
          <w:sz w:val="24"/>
          <w:szCs w:val="24"/>
        </w:rPr>
        <w:t>to</w:t>
      </w:r>
      <w:r w:rsidR="001C7910" w:rsidRPr="008375D1">
        <w:rPr>
          <w:rFonts w:ascii="Times New Roman" w:hAnsi="Times New Roman" w:cs="Times New Roman"/>
          <w:sz w:val="24"/>
          <w:szCs w:val="24"/>
        </w:rPr>
        <w:t xml:space="preserve"> 2007</w:t>
      </w:r>
      <w:r w:rsidR="00636CD1" w:rsidRPr="008375D1">
        <w:rPr>
          <w:rFonts w:ascii="Times New Roman" w:hAnsi="Times New Roman" w:cs="Times New Roman"/>
          <w:sz w:val="24"/>
          <w:szCs w:val="24"/>
        </w:rPr>
        <w:t xml:space="preserve"> with at least 10 citations</w:t>
      </w:r>
      <w:r w:rsidR="004C645E" w:rsidRPr="008375D1">
        <w:rPr>
          <w:rFonts w:ascii="Times New Roman" w:hAnsi="Times New Roman" w:cs="Times New Roman"/>
          <w:sz w:val="24"/>
          <w:szCs w:val="24"/>
        </w:rPr>
        <w:t xml:space="preserve"> till 2018</w:t>
      </w:r>
      <w:r w:rsidR="001C7910" w:rsidRPr="008375D1">
        <w:rPr>
          <w:rFonts w:ascii="Times New Roman" w:hAnsi="Times New Roman" w:cs="Times New Roman"/>
          <w:sz w:val="24"/>
          <w:szCs w:val="24"/>
        </w:rPr>
        <w:t xml:space="preserve">, yielding </w:t>
      </w:r>
      <w:r w:rsidR="002A4DAC" w:rsidRPr="008375D1">
        <w:rPr>
          <w:rFonts w:ascii="Times New Roman" w:hAnsi="Times New Roman" w:cs="Times New Roman"/>
          <w:sz w:val="24"/>
          <w:szCs w:val="24"/>
        </w:rPr>
        <w:t>8,399,588</w:t>
      </w:r>
      <w:r w:rsidR="001C7910" w:rsidRPr="008375D1">
        <w:rPr>
          <w:rFonts w:ascii="Times New Roman" w:hAnsi="Times New Roman" w:cs="Times New Roman"/>
          <w:sz w:val="24"/>
          <w:szCs w:val="24"/>
        </w:rPr>
        <w:t xml:space="preserve"> papers. </w:t>
      </w:r>
      <w:r w:rsidR="0087136A" w:rsidRPr="008375D1">
        <w:rPr>
          <w:rFonts w:ascii="Times New Roman" w:hAnsi="Times New Roman" w:cs="Times New Roman"/>
          <w:sz w:val="24"/>
          <w:szCs w:val="24"/>
        </w:rPr>
        <w:t xml:space="preserve">The </w:t>
      </w:r>
      <w:r w:rsidR="00995EA2" w:rsidRPr="008375D1">
        <w:rPr>
          <w:rFonts w:ascii="Times New Roman" w:hAnsi="Times New Roman" w:cs="Times New Roman"/>
          <w:sz w:val="24"/>
          <w:szCs w:val="24"/>
        </w:rPr>
        <w:t xml:space="preserve">WSB model successfully captures </w:t>
      </w:r>
      <w:r w:rsidR="00415B91" w:rsidRPr="008375D1">
        <w:rPr>
          <w:rFonts w:ascii="Times New Roman" w:hAnsi="Times New Roman" w:cs="Times New Roman"/>
          <w:sz w:val="24"/>
          <w:szCs w:val="24"/>
        </w:rPr>
        <w:t>85.8</w:t>
      </w:r>
      <w:r w:rsidR="001C7910" w:rsidRPr="008375D1">
        <w:rPr>
          <w:rFonts w:ascii="Times New Roman" w:hAnsi="Times New Roman" w:cs="Times New Roman"/>
          <w:sz w:val="24"/>
          <w:szCs w:val="24"/>
        </w:rPr>
        <w:t>% papers (</w:t>
      </w:r>
      <w:r w:rsidR="001C7910" w:rsidRPr="008375D1">
        <w:rPr>
          <w:rFonts w:ascii="Times New Roman" w:hAnsi="Times New Roman" w:cs="Times New Roman"/>
          <w:i/>
          <w:iCs/>
          <w:sz w:val="24"/>
          <w:szCs w:val="24"/>
        </w:rPr>
        <w:t>p</w:t>
      </w:r>
      <w:r w:rsidR="001C7910" w:rsidRPr="008375D1">
        <w:rPr>
          <w:rFonts w:ascii="Times New Roman" w:hAnsi="Times New Roman" w:cs="Times New Roman"/>
          <w:sz w:val="24"/>
          <w:szCs w:val="24"/>
        </w:rPr>
        <w:t>-value &gt; 0.1)</w:t>
      </w:r>
      <w:r w:rsidR="00995EA2" w:rsidRPr="008375D1">
        <w:rPr>
          <w:rFonts w:ascii="Times New Roman" w:hAnsi="Times New Roman" w:cs="Times New Roman"/>
          <w:sz w:val="24"/>
          <w:szCs w:val="24"/>
        </w:rPr>
        <w:t xml:space="preserve"> </w:t>
      </w:r>
      <w:r w:rsidR="001C7910" w:rsidRPr="008375D1">
        <w:rPr>
          <w:rFonts w:ascii="Times New Roman" w:hAnsi="Times New Roman" w:cs="Times New Roman"/>
          <w:sz w:val="24"/>
          <w:szCs w:val="24"/>
        </w:rPr>
        <w:t>(</w:t>
      </w:r>
      <w:r w:rsidR="001C7910" w:rsidRPr="008375D1">
        <w:rPr>
          <w:rFonts w:ascii="Times New Roman" w:hAnsi="Times New Roman" w:cs="Times New Roman"/>
          <w:b/>
          <w:bCs/>
          <w:sz w:val="24"/>
          <w:szCs w:val="24"/>
        </w:rPr>
        <w:t>Figure S</w:t>
      </w:r>
      <w:r w:rsidR="00897AEB" w:rsidRPr="008375D1">
        <w:rPr>
          <w:rFonts w:ascii="Times New Roman" w:hAnsi="Times New Roman" w:cs="Times New Roman"/>
          <w:b/>
          <w:bCs/>
          <w:sz w:val="24"/>
          <w:szCs w:val="24"/>
        </w:rPr>
        <w:t>4</w:t>
      </w:r>
      <w:r w:rsidR="004A6676" w:rsidRPr="008375D1">
        <w:rPr>
          <w:rFonts w:ascii="Times New Roman" w:hAnsi="Times New Roman" w:cs="Times New Roman"/>
          <w:b/>
          <w:bCs/>
          <w:sz w:val="24"/>
          <w:szCs w:val="24"/>
        </w:rPr>
        <w:t>A</w:t>
      </w:r>
      <w:r w:rsidR="001C7910" w:rsidRPr="008375D1">
        <w:rPr>
          <w:rFonts w:ascii="Times New Roman" w:hAnsi="Times New Roman" w:cs="Times New Roman"/>
          <w:sz w:val="24"/>
          <w:szCs w:val="24"/>
        </w:rPr>
        <w:t>).</w:t>
      </w:r>
      <w:r w:rsidR="00FF2416" w:rsidRPr="008375D1">
        <w:rPr>
          <w:rFonts w:ascii="Times New Roman" w:hAnsi="Times New Roman" w:cs="Times New Roman"/>
          <w:sz w:val="24"/>
          <w:szCs w:val="24"/>
        </w:rPr>
        <w:t xml:space="preserve"> </w:t>
      </w:r>
      <w:r w:rsidR="00853525" w:rsidRPr="008375D1">
        <w:rPr>
          <w:rFonts w:ascii="Times New Roman" w:hAnsi="Times New Roman" w:cs="Times New Roman"/>
          <w:sz w:val="24"/>
          <w:szCs w:val="24"/>
        </w:rPr>
        <w:t>T</w:t>
      </w:r>
      <w:r w:rsidR="00853525" w:rsidRPr="008375D1">
        <w:rPr>
          <w:rFonts w:ascii="Times New Roman" w:hAnsi="Times New Roman" w:cs="Times New Roman" w:hint="eastAsia"/>
          <w:sz w:val="24"/>
          <w:szCs w:val="24"/>
        </w:rPr>
        <w:t>o</w:t>
      </w:r>
      <w:r w:rsidR="00853525" w:rsidRPr="008375D1">
        <w:rPr>
          <w:rFonts w:ascii="Times New Roman" w:hAnsi="Times New Roman" w:cs="Times New Roman"/>
          <w:sz w:val="24"/>
          <w:szCs w:val="24"/>
        </w:rPr>
        <w:t xml:space="preserve"> visualize the fitting results</w:t>
      </w:r>
      <w:r w:rsidR="004F20C8" w:rsidRPr="008375D1">
        <w:rPr>
          <w:rFonts w:ascii="Times New Roman" w:hAnsi="Times New Roman" w:cs="Times New Roman"/>
          <w:sz w:val="24"/>
          <w:szCs w:val="24"/>
        </w:rPr>
        <w:t xml:space="preserve">, we randomly select 1000 articles published in </w:t>
      </w:r>
      <w:r w:rsidR="00143BA0" w:rsidRPr="008375D1">
        <w:rPr>
          <w:rFonts w:ascii="Times New Roman" w:hAnsi="Times New Roman" w:cs="Times New Roman"/>
          <w:sz w:val="24"/>
          <w:szCs w:val="24"/>
        </w:rPr>
        <w:t xml:space="preserve">the year </w:t>
      </w:r>
      <w:r w:rsidR="004F20C8" w:rsidRPr="008375D1">
        <w:rPr>
          <w:rFonts w:ascii="Times New Roman" w:hAnsi="Times New Roman" w:cs="Times New Roman"/>
          <w:sz w:val="24"/>
          <w:szCs w:val="24"/>
        </w:rPr>
        <w:t xml:space="preserve">2000, </w:t>
      </w:r>
      <w:r w:rsidR="005E2975" w:rsidRPr="008375D1">
        <w:rPr>
          <w:rFonts w:ascii="Times New Roman" w:hAnsi="Times New Roman" w:cs="Times New Roman"/>
          <w:sz w:val="24"/>
          <w:szCs w:val="24"/>
        </w:rPr>
        <w:t>finding that</w:t>
      </w:r>
      <w:r w:rsidR="009215FE" w:rsidRPr="008375D1">
        <w:rPr>
          <w:rFonts w:ascii="Times New Roman" w:hAnsi="Times New Roman" w:cs="Times New Roman"/>
          <w:sz w:val="24"/>
          <w:szCs w:val="24"/>
        </w:rPr>
        <w:t xml:space="preserve"> the model fits real data well</w:t>
      </w:r>
      <w:r w:rsidR="004A6676" w:rsidRPr="008375D1">
        <w:rPr>
          <w:rFonts w:ascii="Times New Roman" w:hAnsi="Times New Roman" w:cs="Times New Roman"/>
          <w:sz w:val="24"/>
          <w:szCs w:val="24"/>
        </w:rPr>
        <w:t xml:space="preserve"> (</w:t>
      </w:r>
      <w:r w:rsidR="004A6676" w:rsidRPr="008375D1">
        <w:rPr>
          <w:rFonts w:ascii="Times New Roman" w:hAnsi="Times New Roman" w:cs="Times New Roman"/>
          <w:b/>
          <w:bCs/>
          <w:sz w:val="24"/>
          <w:szCs w:val="24"/>
        </w:rPr>
        <w:t>Figure S</w:t>
      </w:r>
      <w:r w:rsidR="00897AEB" w:rsidRPr="008375D1">
        <w:rPr>
          <w:rFonts w:ascii="Times New Roman" w:hAnsi="Times New Roman" w:cs="Times New Roman"/>
          <w:b/>
          <w:bCs/>
          <w:sz w:val="24"/>
          <w:szCs w:val="24"/>
        </w:rPr>
        <w:t>4</w:t>
      </w:r>
      <w:r w:rsidR="004A6676" w:rsidRPr="008375D1">
        <w:rPr>
          <w:rFonts w:ascii="Times New Roman" w:hAnsi="Times New Roman" w:cs="Times New Roman"/>
          <w:b/>
          <w:bCs/>
          <w:sz w:val="24"/>
          <w:szCs w:val="24"/>
        </w:rPr>
        <w:t>B</w:t>
      </w:r>
      <w:r w:rsidR="004A6676" w:rsidRPr="008375D1">
        <w:rPr>
          <w:rFonts w:ascii="Times New Roman" w:hAnsi="Times New Roman" w:cs="Times New Roman"/>
          <w:sz w:val="24"/>
          <w:szCs w:val="24"/>
        </w:rPr>
        <w:t>)</w:t>
      </w:r>
      <w:r w:rsidR="002008EE" w:rsidRPr="008375D1">
        <w:rPr>
          <w:rFonts w:ascii="Times New Roman" w:hAnsi="Times New Roman" w:cs="Times New Roman"/>
          <w:sz w:val="24"/>
          <w:szCs w:val="24"/>
        </w:rPr>
        <w:t>.</w:t>
      </w:r>
      <w:r w:rsidR="00141503" w:rsidRPr="008375D1">
        <w:rPr>
          <w:rFonts w:ascii="Times New Roman" w:hAnsi="Times New Roman" w:cs="Times New Roman"/>
          <w:sz w:val="24"/>
          <w:szCs w:val="24"/>
        </w:rPr>
        <w:t xml:space="preserve"> </w:t>
      </w:r>
      <w:r w:rsidR="00AF77E5" w:rsidRPr="008375D1">
        <w:rPr>
          <w:rFonts w:ascii="Times New Roman" w:hAnsi="Times New Roman" w:cs="Times New Roman"/>
          <w:sz w:val="24"/>
          <w:szCs w:val="24"/>
        </w:rPr>
        <w:t>In the robustness check, w</w:t>
      </w:r>
      <w:r w:rsidR="00141503" w:rsidRPr="008375D1">
        <w:rPr>
          <w:rFonts w:ascii="Times New Roman" w:hAnsi="Times New Roman" w:cs="Times New Roman"/>
          <w:sz w:val="24"/>
          <w:szCs w:val="24"/>
        </w:rPr>
        <w:t>e</w:t>
      </w:r>
      <w:r w:rsidR="00C33CFE" w:rsidRPr="008375D1">
        <w:rPr>
          <w:rFonts w:ascii="Times New Roman" w:hAnsi="Times New Roman" w:cs="Times New Roman"/>
          <w:sz w:val="24"/>
          <w:szCs w:val="24"/>
        </w:rPr>
        <w:t xml:space="preserve"> </w:t>
      </w:r>
      <w:r w:rsidR="00682340" w:rsidRPr="008375D1">
        <w:rPr>
          <w:rFonts w:ascii="Times New Roman" w:hAnsi="Times New Roman" w:cs="Times New Roman"/>
          <w:sz w:val="24"/>
          <w:szCs w:val="24"/>
        </w:rPr>
        <w:t>use two alternative fitting methods, i.e., 1) using only 10 years citation window</w:t>
      </w:r>
      <w:r w:rsidR="00C33CFE" w:rsidRPr="008375D1">
        <w:rPr>
          <w:rFonts w:ascii="Times New Roman" w:hAnsi="Times New Roman" w:cs="Times New Roman"/>
          <w:sz w:val="24"/>
          <w:szCs w:val="24"/>
        </w:rPr>
        <w:t>,</w:t>
      </w:r>
      <w:r w:rsidR="00682340" w:rsidRPr="008375D1">
        <w:rPr>
          <w:rFonts w:ascii="Times New Roman" w:hAnsi="Times New Roman" w:cs="Times New Roman"/>
          <w:sz w:val="24"/>
          <w:szCs w:val="24"/>
        </w:rPr>
        <w:t xml:space="preserve"> and 2) </w:t>
      </w:r>
      <w:r w:rsidR="00611EA4" w:rsidRPr="008375D1">
        <w:rPr>
          <w:rFonts w:ascii="Times New Roman" w:hAnsi="Times New Roman" w:cs="Times New Roman"/>
          <w:sz w:val="24"/>
          <w:szCs w:val="24"/>
        </w:rPr>
        <w:t xml:space="preserve">using another conjugate prior </w:t>
      </w:r>
      <w:r w:rsidR="00851985" w:rsidRPr="008375D1">
        <w:rPr>
          <w:rFonts w:ascii="Times New Roman" w:hAnsi="Times New Roman" w:cs="Times New Roman"/>
          <w:sz w:val="24"/>
          <w:szCs w:val="24"/>
        </w:rPr>
        <w:t xml:space="preserve">of </w:t>
      </w:r>
      <m:oMath>
        <m:r>
          <w:rPr>
            <w:rFonts w:ascii="Cambria Math" w:hAnsi="Cambria Math" w:cs="Times New Roman"/>
            <w:sz w:val="24"/>
            <w:szCs w:val="24"/>
          </w:rPr>
          <m:t>λ</m:t>
        </m:r>
      </m:oMath>
      <w:r w:rsidR="00851985" w:rsidRPr="008375D1">
        <w:rPr>
          <w:rFonts w:ascii="Times New Roman" w:hAnsi="Times New Roman" w:cs="Times New Roman"/>
          <w:sz w:val="24"/>
          <w:szCs w:val="24"/>
        </w:rPr>
        <w:t xml:space="preserve"> </w:t>
      </w:r>
      <w:r w:rsidR="00980CAF" w:rsidRPr="008375D1">
        <w:rPr>
          <w:rFonts w:ascii="Times New Roman" w:hAnsi="Times New Roman" w:cs="Times New Roman"/>
          <w:sz w:val="24"/>
          <w:szCs w:val="24"/>
        </w:rPr>
        <w:fldChar w:fldCharType="begin"/>
      </w:r>
      <w:r w:rsidR="00EE1E23" w:rsidRPr="008375D1">
        <w:rPr>
          <w:rFonts w:ascii="Times New Roman" w:hAnsi="Times New Roman" w:cs="Times New Roman"/>
          <w:sz w:val="24"/>
          <w:szCs w:val="24"/>
        </w:rPr>
        <w:instrText xml:space="preserve"> ADDIN EN.CITE &lt;EndNote&gt;&lt;Cite&gt;&lt;Author&gt;Shen&lt;/Author&gt;&lt;Year&gt;2014&lt;/Year&gt;&lt;RecNum&gt;1212&lt;/RecNum&gt;&lt;DisplayText&gt;[10]&lt;/DisplayText&gt;&lt;record&gt;&lt;rec-number&gt;1212&lt;/rec-number&gt;&lt;foreign-keys&gt;&lt;key app="EN" db-id="peea0tsa9was0ferz0m5szagsr5vdzeaa0vr" timestamp="1631856243"&gt;1212&lt;/key&gt;&lt;/foreign-keys&gt;&lt;ref-type name="Conference Proceedings"&gt;10&lt;/ref-type&gt;&lt;contributors&gt;&lt;authors&gt;&lt;author&gt;Shen, Huawei&lt;/author&gt;&lt;author&gt;Wang, Dashun&lt;/author&gt;&lt;author&gt;Song, Chaoming&lt;/author&gt;&lt;author&gt;Barabási, Albert-László&lt;/author&gt;&lt;/authors&gt;&lt;/contributors&gt;&lt;titles&gt;&lt;title&gt;Modeling and predicting popularity dynamics via reinforced poisson processes&lt;/title&gt;&lt;secondary-title&gt;Proceedings of the AAAI Conference on Artificial Intelligence&lt;/secondary-title&gt;&lt;/titles&gt;&lt;volume&gt;28&lt;/volume&gt;&lt;number&gt;1&lt;/number&gt;&lt;dates&gt;&lt;year&gt;2014&lt;/year&gt;&lt;/dates&gt;&lt;isbn&gt;2374-3468&lt;/isbn&gt;&lt;urls&gt;&lt;/urls&gt;&lt;/record&gt;&lt;/Cite&gt;&lt;/EndNote&gt;</w:instrText>
      </w:r>
      <w:r w:rsidR="00980CAF"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[10]</w:t>
      </w:r>
      <w:r w:rsidR="00980CAF" w:rsidRPr="008375D1">
        <w:rPr>
          <w:rFonts w:ascii="Times New Roman" w:hAnsi="Times New Roman" w:cs="Times New Roman"/>
          <w:sz w:val="24"/>
          <w:szCs w:val="24"/>
        </w:rPr>
        <w:fldChar w:fldCharType="end"/>
      </w:r>
      <w:r w:rsidR="00E73130" w:rsidRPr="008375D1">
        <w:rPr>
          <w:rFonts w:ascii="Times New Roman" w:hAnsi="Times New Roman" w:cs="Times New Roman"/>
          <w:sz w:val="24"/>
          <w:szCs w:val="24"/>
        </w:rPr>
        <w:t>.</w:t>
      </w:r>
    </w:p>
    <w:p w14:paraId="5EAEE6B8" w14:textId="479B208B" w:rsidR="00F517C2" w:rsidRPr="008375D1" w:rsidRDefault="00583190" w:rsidP="004F0371">
      <w:pPr>
        <w:pStyle w:val="Heading2"/>
        <w:rPr>
          <w:rFonts w:ascii="Times New Roman" w:hAnsi="Times New Roman" w:cs="Times New Roman"/>
          <w:sz w:val="24"/>
          <w:szCs w:val="24"/>
        </w:rPr>
      </w:pPr>
      <w:bookmarkStart w:id="7" w:name="_Toc108263319"/>
      <w:r w:rsidRPr="008375D1">
        <w:rPr>
          <w:rFonts w:ascii="Times New Roman" w:hAnsi="Times New Roman" w:cs="Times New Roman"/>
          <w:sz w:val="24"/>
          <w:szCs w:val="24"/>
        </w:rPr>
        <w:t>S</w:t>
      </w:r>
      <w:r w:rsidR="00941EC7" w:rsidRPr="008375D1">
        <w:rPr>
          <w:rFonts w:ascii="Times New Roman" w:hAnsi="Times New Roman" w:cs="Times New Roman"/>
          <w:sz w:val="24"/>
          <w:szCs w:val="24"/>
        </w:rPr>
        <w:t>3</w:t>
      </w:r>
      <w:r w:rsidRPr="008375D1">
        <w:rPr>
          <w:rFonts w:ascii="Times New Roman" w:hAnsi="Times New Roman" w:cs="Times New Roman"/>
          <w:sz w:val="24"/>
          <w:szCs w:val="24"/>
        </w:rPr>
        <w:t>.</w:t>
      </w:r>
      <w:r w:rsidR="00E967A2" w:rsidRPr="008375D1">
        <w:rPr>
          <w:rFonts w:ascii="Times New Roman" w:hAnsi="Times New Roman" w:cs="Times New Roman"/>
          <w:sz w:val="24"/>
          <w:szCs w:val="24"/>
        </w:rPr>
        <w:t>2</w:t>
      </w:r>
      <w:r w:rsidRPr="008375D1">
        <w:rPr>
          <w:rFonts w:ascii="Times New Roman" w:hAnsi="Times New Roman" w:cs="Times New Roman"/>
          <w:sz w:val="24"/>
          <w:szCs w:val="24"/>
        </w:rPr>
        <w:t xml:space="preserve"> </w:t>
      </w:r>
      <w:r w:rsidR="00E967A2" w:rsidRPr="008375D1">
        <w:rPr>
          <w:rFonts w:ascii="Times New Roman" w:hAnsi="Times New Roman" w:cs="Times New Roman"/>
          <w:sz w:val="24"/>
          <w:szCs w:val="24"/>
        </w:rPr>
        <w:t>Sleeping beauty index</w:t>
      </w:r>
      <w:bookmarkEnd w:id="7"/>
    </w:p>
    <w:p w14:paraId="4B1239DB" w14:textId="4D49EFA1" w:rsidR="00C337F6" w:rsidRPr="008375D1" w:rsidRDefault="00552B5D" w:rsidP="008E2E81">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As described in </w:t>
      </w:r>
      <w:r w:rsidRPr="008375D1">
        <w:rPr>
          <w:rFonts w:ascii="Times New Roman" w:hAnsi="Times New Roman" w:cs="Times New Roman"/>
          <w:b/>
          <w:bCs/>
          <w:sz w:val="24"/>
          <w:szCs w:val="24"/>
        </w:rPr>
        <w:t>Methods</w:t>
      </w:r>
      <w:r w:rsidRPr="008375D1">
        <w:rPr>
          <w:rFonts w:ascii="Times New Roman" w:hAnsi="Times New Roman" w:cs="Times New Roman"/>
          <w:sz w:val="24"/>
          <w:szCs w:val="24"/>
        </w:rPr>
        <w:t xml:space="preserve"> </w:t>
      </w:r>
      <w:r w:rsidR="00AC19F2" w:rsidRPr="008375D1">
        <w:rPr>
          <w:rFonts w:ascii="Times New Roman" w:hAnsi="Times New Roman" w:cs="Times New Roman"/>
          <w:sz w:val="24"/>
          <w:szCs w:val="24"/>
        </w:rPr>
        <w:t>section</w:t>
      </w:r>
      <w:r w:rsidR="00B313B0" w:rsidRPr="008375D1">
        <w:rPr>
          <w:rFonts w:ascii="Times New Roman" w:hAnsi="Times New Roman" w:cs="Times New Roman"/>
          <w:sz w:val="24"/>
          <w:szCs w:val="24"/>
        </w:rPr>
        <w:t xml:space="preserve">, we </w:t>
      </w:r>
      <w:r w:rsidR="000B5940" w:rsidRPr="008375D1">
        <w:rPr>
          <w:rFonts w:ascii="Times New Roman" w:hAnsi="Times New Roman" w:cs="Times New Roman"/>
          <w:sz w:val="24"/>
          <w:szCs w:val="24"/>
        </w:rPr>
        <w:t>successfully quantify a major fraction of journal articles in the MAG dataset</w:t>
      </w:r>
      <w:r w:rsidR="00745717">
        <w:rPr>
          <w:rFonts w:ascii="Times New Roman" w:hAnsi="Times New Roman" w:cs="Times New Roman"/>
          <w:sz w:val="24"/>
          <w:szCs w:val="24"/>
        </w:rPr>
        <w:t xml:space="preserve"> using </w:t>
      </w:r>
      <w:r w:rsidR="00745717" w:rsidRPr="008375D1">
        <w:rPr>
          <w:rFonts w:ascii="Times New Roman" w:hAnsi="Times New Roman" w:cs="Times New Roman"/>
          <w:sz w:val="24"/>
          <w:szCs w:val="24"/>
        </w:rPr>
        <w:t xml:space="preserve">the </w:t>
      </w:r>
      <w:r w:rsidR="00745717" w:rsidRPr="008375D1">
        <w:rPr>
          <w:rFonts w:ascii="Times New Roman" w:hAnsi="Times New Roman" w:cs="Times New Roman"/>
          <w:i/>
          <w:iCs/>
          <w:sz w:val="24"/>
          <w:szCs w:val="24"/>
        </w:rPr>
        <w:t>B</w:t>
      </w:r>
      <w:r w:rsidR="00745717" w:rsidRPr="008375D1">
        <w:rPr>
          <w:rFonts w:ascii="Times New Roman" w:hAnsi="Times New Roman" w:cs="Times New Roman"/>
          <w:sz w:val="24"/>
          <w:szCs w:val="24"/>
        </w:rPr>
        <w:t xml:space="preserve"> index and the WSB model</w:t>
      </w:r>
      <w:r w:rsidR="000B5940" w:rsidRPr="008375D1">
        <w:rPr>
          <w:rFonts w:ascii="Times New Roman" w:hAnsi="Times New Roman" w:cs="Times New Roman"/>
          <w:sz w:val="24"/>
          <w:szCs w:val="24"/>
        </w:rPr>
        <w:t>.</w:t>
      </w:r>
      <w:r w:rsidR="002C7ABB" w:rsidRPr="008375D1">
        <w:rPr>
          <w:rFonts w:ascii="Times New Roman" w:hAnsi="Times New Roman" w:cs="Times New Roman"/>
          <w:sz w:val="24"/>
          <w:szCs w:val="24"/>
        </w:rPr>
        <w:t xml:space="preserve"> </w:t>
      </w:r>
      <w:r w:rsidR="00381A5E" w:rsidRPr="008375D1">
        <w:rPr>
          <w:rFonts w:ascii="Times New Roman" w:hAnsi="Times New Roman" w:cs="Times New Roman"/>
          <w:sz w:val="24"/>
          <w:szCs w:val="24"/>
        </w:rPr>
        <w:t>W</w:t>
      </w:r>
      <w:r w:rsidR="00371E20" w:rsidRPr="008375D1">
        <w:rPr>
          <w:rFonts w:ascii="Times New Roman" w:hAnsi="Times New Roman" w:cs="Times New Roman"/>
          <w:sz w:val="24"/>
          <w:szCs w:val="24"/>
        </w:rPr>
        <w:t xml:space="preserve">e </w:t>
      </w:r>
      <w:r w:rsidR="00381A5E" w:rsidRPr="008375D1">
        <w:rPr>
          <w:rFonts w:ascii="Times New Roman" w:hAnsi="Times New Roman" w:cs="Times New Roman"/>
          <w:sz w:val="24"/>
          <w:szCs w:val="24"/>
        </w:rPr>
        <w:t>categorize</w:t>
      </w:r>
      <w:r w:rsidR="00371E20" w:rsidRPr="008375D1">
        <w:rPr>
          <w:rFonts w:ascii="Times New Roman" w:hAnsi="Times New Roman" w:cs="Times New Roman"/>
          <w:sz w:val="24"/>
          <w:szCs w:val="24"/>
        </w:rPr>
        <w:t xml:space="preserve"> </w:t>
      </w:r>
      <w:r w:rsidR="00C92541" w:rsidRPr="008375D1">
        <w:rPr>
          <w:rFonts w:ascii="Times New Roman" w:hAnsi="Times New Roman" w:cs="Times New Roman"/>
          <w:sz w:val="24"/>
          <w:szCs w:val="24"/>
        </w:rPr>
        <w:t xml:space="preserve">papers </w:t>
      </w:r>
      <w:r w:rsidR="00D43010" w:rsidRPr="008375D1">
        <w:rPr>
          <w:rFonts w:ascii="Times New Roman" w:hAnsi="Times New Roman" w:cs="Times New Roman"/>
          <w:sz w:val="24"/>
          <w:szCs w:val="24"/>
        </w:rPr>
        <w:t xml:space="preserve">with at least 10 citations </w:t>
      </w:r>
      <w:r w:rsidR="00381A5E" w:rsidRPr="008375D1">
        <w:rPr>
          <w:rFonts w:ascii="Times New Roman" w:hAnsi="Times New Roman" w:cs="Times New Roman"/>
          <w:sz w:val="24"/>
          <w:szCs w:val="24"/>
        </w:rPr>
        <w:t xml:space="preserve">to </w:t>
      </w:r>
      <w:r w:rsidR="00C92541" w:rsidRPr="008375D1">
        <w:rPr>
          <w:rFonts w:ascii="Times New Roman" w:hAnsi="Times New Roman" w:cs="Times New Roman"/>
          <w:sz w:val="24"/>
          <w:szCs w:val="24"/>
        </w:rPr>
        <w:t xml:space="preserve">four quadrants according to their </w:t>
      </w:r>
      <w:r w:rsidR="00371E20" w:rsidRPr="008375D1">
        <w:rPr>
          <w:rFonts w:ascii="Times New Roman" w:hAnsi="Times New Roman" w:cs="Times New Roman"/>
          <w:sz w:val="24"/>
          <w:szCs w:val="24"/>
        </w:rPr>
        <w:t>citation patterns</w:t>
      </w:r>
      <w:r w:rsidR="00FA4062" w:rsidRPr="008375D1">
        <w:rPr>
          <w:rFonts w:ascii="Times New Roman" w:hAnsi="Times New Roman" w:cs="Times New Roman"/>
          <w:sz w:val="24"/>
          <w:szCs w:val="24"/>
        </w:rPr>
        <w:t xml:space="preserve"> </w:t>
      </w:r>
      <w:r w:rsidR="00980CAF" w:rsidRPr="008375D1">
        <w:rPr>
          <w:rFonts w:ascii="Times New Roman" w:hAnsi="Times New Roman" w:cs="Times New Roman"/>
          <w:sz w:val="24"/>
          <w:szCs w:val="24"/>
        </w:rPr>
        <w:fldChar w:fldCharType="begin"/>
      </w:r>
      <w:r w:rsidR="00EE1E23" w:rsidRPr="008375D1">
        <w:rPr>
          <w:rFonts w:ascii="Times New Roman" w:hAnsi="Times New Roman" w:cs="Times New Roman"/>
          <w:sz w:val="24"/>
          <w:szCs w:val="24"/>
        </w:rPr>
        <w:instrText xml:space="preserve"> ADDIN EN.CITE &lt;EndNote&gt;&lt;Cite&gt;&lt;Author&gt;He&lt;/Author&gt;&lt;Year&gt;2018&lt;/Year&gt;&lt;RecNum&gt;1213&lt;/RecNum&gt;&lt;DisplayText&gt;[11]&lt;/DisplayText&gt;&lt;record&gt;&lt;rec-number&gt;1213&lt;/rec-number&gt;&lt;foreign-keys&gt;&lt;key app="EN" db-id="peea0tsa9was0ferz0m5szagsr5vdzeaa0vr" timestamp="1631856270"&gt;1213&lt;/key&gt;&lt;/foreign-keys&gt;&lt;ref-type name="Journal Article"&gt;17&lt;/ref-type&gt;&lt;contributors&gt;&lt;authors&gt;&lt;author&gt;He, Zhongyang&lt;/author&gt;&lt;author&gt;Lei, Zhen&lt;/author&gt;&lt;author&gt;Wang, Dashun&lt;/author&gt;&lt;/authors&gt;&lt;/contributors&gt;&lt;titles&gt;&lt;title&gt;Modeling citation dynamics of “atypical” articles&lt;/title&gt;&lt;secondary-title&gt;Journal of the Association for Information Science Technology&lt;/secondary-title&gt;&lt;/titles&gt;&lt;periodical&gt;&lt;full-title&gt;Journal of the Association for Information Science Technology&lt;/full-title&gt;&lt;/periodical&gt;&lt;pages&gt;1148-1160&lt;/pages&gt;&lt;volume&gt;69&lt;/volume&gt;&lt;number&gt;9&lt;/number&gt;&lt;dates&gt;&lt;year&gt;2018&lt;/year&gt;&lt;/dates&gt;&lt;isbn&gt;2330-1635&lt;/isbn&gt;&lt;urls&gt;&lt;/urls&gt;&lt;/record&gt;&lt;/Cite&gt;&lt;/EndNote&gt;</w:instrText>
      </w:r>
      <w:r w:rsidR="00980CAF"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[11]</w:t>
      </w:r>
      <w:r w:rsidR="00980CAF" w:rsidRPr="008375D1">
        <w:rPr>
          <w:rFonts w:ascii="Times New Roman" w:hAnsi="Times New Roman" w:cs="Times New Roman"/>
          <w:sz w:val="24"/>
          <w:szCs w:val="24"/>
        </w:rPr>
        <w:fldChar w:fldCharType="end"/>
      </w:r>
      <w:r w:rsidR="00371E20" w:rsidRPr="008375D1">
        <w:rPr>
          <w:rFonts w:ascii="Times New Roman" w:hAnsi="Times New Roman" w:cs="Times New Roman"/>
          <w:sz w:val="24"/>
          <w:szCs w:val="24"/>
        </w:rPr>
        <w:t xml:space="preserve">. </w:t>
      </w:r>
      <w:r w:rsidR="00463E64" w:rsidRPr="008375D1">
        <w:rPr>
          <w:rFonts w:ascii="Times New Roman" w:hAnsi="Times New Roman" w:cs="Times New Roman"/>
          <w:sz w:val="24"/>
          <w:szCs w:val="24"/>
        </w:rPr>
        <w:t>We use</w:t>
      </w:r>
      <w:r w:rsidR="00C662BC" w:rsidRPr="008375D1">
        <w:rPr>
          <w:rFonts w:ascii="Times New Roman" w:hAnsi="Times New Roman" w:cs="Times New Roman"/>
          <w:sz w:val="24"/>
          <w:szCs w:val="24"/>
        </w:rPr>
        <w:t xml:space="preserve"> the</w:t>
      </w:r>
      <w:r w:rsidR="00463E64" w:rsidRPr="008375D1">
        <w:rPr>
          <w:rFonts w:ascii="Times New Roman" w:hAnsi="Times New Roman" w:cs="Times New Roman"/>
          <w:sz w:val="24"/>
          <w:szCs w:val="24"/>
        </w:rPr>
        <w:t xml:space="preserve"> </w:t>
      </w:r>
      <w:r w:rsidR="00463E64" w:rsidRPr="008375D1">
        <w:rPr>
          <w:rFonts w:ascii="Times New Roman" w:hAnsi="Times New Roman" w:cs="Times New Roman"/>
          <w:i/>
          <w:iCs/>
          <w:sz w:val="24"/>
          <w:szCs w:val="24"/>
        </w:rPr>
        <w:t>B</w:t>
      </w:r>
      <w:r w:rsidR="00463E64" w:rsidRPr="008375D1">
        <w:rPr>
          <w:rFonts w:ascii="Times New Roman" w:hAnsi="Times New Roman" w:cs="Times New Roman"/>
          <w:sz w:val="24"/>
          <w:szCs w:val="24"/>
        </w:rPr>
        <w:t xml:space="preserve"> index within top 1% of all papers and the </w:t>
      </w:r>
      <w:r w:rsidR="00463E64" w:rsidRPr="008375D1">
        <w:rPr>
          <w:rFonts w:ascii="Times New Roman" w:hAnsi="Times New Roman" w:cs="Times New Roman"/>
          <w:i/>
          <w:sz w:val="24"/>
          <w:szCs w:val="24"/>
        </w:rPr>
        <w:t>p</w:t>
      </w:r>
      <w:r w:rsidR="00463E64" w:rsidRPr="008375D1">
        <w:rPr>
          <w:rFonts w:ascii="Times New Roman" w:hAnsi="Times New Roman" w:cs="Times New Roman"/>
          <w:sz w:val="24"/>
          <w:szCs w:val="24"/>
        </w:rPr>
        <w:t>-value as thresholds</w:t>
      </w:r>
      <w:r w:rsidR="00371E20" w:rsidRPr="008375D1">
        <w:rPr>
          <w:rFonts w:ascii="Times New Roman" w:hAnsi="Times New Roman" w:cs="Times New Roman"/>
          <w:sz w:val="24"/>
          <w:szCs w:val="24"/>
        </w:rPr>
        <w:t xml:space="preserve">, </w:t>
      </w:r>
      <w:r w:rsidR="00C337F6" w:rsidRPr="008375D1">
        <w:rPr>
          <w:rFonts w:ascii="Times New Roman" w:hAnsi="Times New Roman" w:cs="Times New Roman"/>
          <w:sz w:val="24"/>
          <w:szCs w:val="24"/>
        </w:rPr>
        <w:t xml:space="preserve">finding that </w:t>
      </w:r>
      <w:r w:rsidR="00106203" w:rsidRPr="008375D1">
        <w:rPr>
          <w:rFonts w:ascii="Times New Roman" w:hAnsi="Times New Roman" w:cs="Times New Roman"/>
          <w:sz w:val="24"/>
          <w:szCs w:val="24"/>
        </w:rPr>
        <w:t>94.3</w:t>
      </w:r>
      <w:r w:rsidR="00F12B3F" w:rsidRPr="008375D1">
        <w:rPr>
          <w:rFonts w:ascii="Times New Roman" w:hAnsi="Times New Roman" w:cs="Times New Roman"/>
          <w:sz w:val="24"/>
          <w:szCs w:val="24"/>
        </w:rPr>
        <w:t xml:space="preserve">% papers follow rise-and-fall citation dynamics (B &lt; 56, </w:t>
      </w:r>
      <w:r w:rsidR="00F12B3F" w:rsidRPr="008375D1">
        <w:rPr>
          <w:rFonts w:ascii="Times New Roman" w:hAnsi="Times New Roman" w:cs="Times New Roman"/>
          <w:i/>
          <w:sz w:val="24"/>
          <w:szCs w:val="24"/>
        </w:rPr>
        <w:t>p</w:t>
      </w:r>
      <w:r w:rsidR="00F12B3F" w:rsidRPr="008375D1">
        <w:rPr>
          <w:rFonts w:ascii="Times New Roman" w:hAnsi="Times New Roman" w:cs="Times New Roman"/>
          <w:sz w:val="24"/>
          <w:szCs w:val="24"/>
        </w:rPr>
        <w:t>-value &gt; 0.1)</w:t>
      </w:r>
      <w:r w:rsidR="005364FD" w:rsidRPr="008375D1">
        <w:rPr>
          <w:rFonts w:ascii="Times New Roman" w:hAnsi="Times New Roman" w:cs="Times New Roman"/>
          <w:sz w:val="24"/>
          <w:szCs w:val="24"/>
        </w:rPr>
        <w:t xml:space="preserve">, </w:t>
      </w:r>
      <w:r w:rsidR="00534EDF" w:rsidRPr="008375D1">
        <w:rPr>
          <w:rFonts w:ascii="Times New Roman" w:hAnsi="Times New Roman" w:cs="Times New Roman"/>
          <w:sz w:val="24"/>
          <w:szCs w:val="24"/>
        </w:rPr>
        <w:t>0.46</w:t>
      </w:r>
      <w:r w:rsidR="005364FD" w:rsidRPr="008375D1">
        <w:rPr>
          <w:rFonts w:ascii="Times New Roman" w:hAnsi="Times New Roman" w:cs="Times New Roman"/>
          <w:sz w:val="24"/>
          <w:szCs w:val="24"/>
        </w:rPr>
        <w:t>% are single-peak-awaken</w:t>
      </w:r>
      <w:r w:rsidR="00563AE0" w:rsidRPr="008375D1">
        <w:rPr>
          <w:rFonts w:ascii="Times New Roman" w:hAnsi="Times New Roman" w:cs="Times New Roman"/>
          <w:sz w:val="24"/>
          <w:szCs w:val="24"/>
        </w:rPr>
        <w:t>ed</w:t>
      </w:r>
      <w:r w:rsidR="005364FD" w:rsidRPr="008375D1">
        <w:rPr>
          <w:rFonts w:ascii="Times New Roman" w:hAnsi="Times New Roman" w:cs="Times New Roman"/>
          <w:sz w:val="24"/>
          <w:szCs w:val="24"/>
        </w:rPr>
        <w:t xml:space="preserve"> papers (B &gt; 56, </w:t>
      </w:r>
      <w:r w:rsidR="005364FD" w:rsidRPr="008375D1">
        <w:rPr>
          <w:rFonts w:ascii="Times New Roman" w:hAnsi="Times New Roman" w:cs="Times New Roman"/>
          <w:i/>
          <w:sz w:val="24"/>
          <w:szCs w:val="24"/>
        </w:rPr>
        <w:t>p</w:t>
      </w:r>
      <w:r w:rsidR="005364FD" w:rsidRPr="008375D1">
        <w:rPr>
          <w:rFonts w:ascii="Times New Roman" w:hAnsi="Times New Roman" w:cs="Times New Roman"/>
          <w:sz w:val="24"/>
          <w:szCs w:val="24"/>
        </w:rPr>
        <w:t xml:space="preserve">-value &gt; 0.1), </w:t>
      </w:r>
      <w:r w:rsidR="00106203" w:rsidRPr="008375D1">
        <w:rPr>
          <w:rFonts w:ascii="Times New Roman" w:hAnsi="Times New Roman" w:cs="Times New Roman"/>
          <w:sz w:val="24"/>
          <w:szCs w:val="24"/>
        </w:rPr>
        <w:t>0.53</w:t>
      </w:r>
      <w:r w:rsidR="00563AE0" w:rsidRPr="008375D1">
        <w:rPr>
          <w:rFonts w:ascii="Times New Roman" w:hAnsi="Times New Roman" w:cs="Times New Roman"/>
          <w:sz w:val="24"/>
          <w:szCs w:val="24"/>
        </w:rPr>
        <w:t xml:space="preserve">% are second-act-awakened papers (B &gt; 56, </w:t>
      </w:r>
      <w:r w:rsidR="00563AE0" w:rsidRPr="008375D1">
        <w:rPr>
          <w:rFonts w:ascii="Times New Roman" w:hAnsi="Times New Roman" w:cs="Times New Roman"/>
          <w:i/>
          <w:sz w:val="24"/>
          <w:szCs w:val="24"/>
        </w:rPr>
        <w:t>p</w:t>
      </w:r>
      <w:r w:rsidR="00563AE0" w:rsidRPr="008375D1">
        <w:rPr>
          <w:rFonts w:ascii="Times New Roman" w:hAnsi="Times New Roman" w:cs="Times New Roman"/>
          <w:sz w:val="24"/>
          <w:szCs w:val="24"/>
        </w:rPr>
        <w:t>-value &lt; 0.1)</w:t>
      </w:r>
      <w:r w:rsidR="00832F17" w:rsidRPr="008375D1">
        <w:rPr>
          <w:rFonts w:ascii="Times New Roman" w:hAnsi="Times New Roman" w:cs="Times New Roman"/>
          <w:sz w:val="24"/>
          <w:szCs w:val="24"/>
        </w:rPr>
        <w:t xml:space="preserve">, and </w:t>
      </w:r>
      <w:r w:rsidR="00534EDF" w:rsidRPr="008375D1">
        <w:rPr>
          <w:rFonts w:ascii="Times New Roman" w:hAnsi="Times New Roman" w:cs="Times New Roman"/>
          <w:sz w:val="24"/>
          <w:szCs w:val="24"/>
        </w:rPr>
        <w:t>4.66</w:t>
      </w:r>
      <w:r w:rsidR="00355A2F" w:rsidRPr="008375D1">
        <w:rPr>
          <w:rFonts w:ascii="Times New Roman" w:hAnsi="Times New Roman" w:cs="Times New Roman"/>
          <w:sz w:val="24"/>
          <w:szCs w:val="24"/>
        </w:rPr>
        <w:t xml:space="preserve">% are </w:t>
      </w:r>
      <w:r w:rsidR="009F7536" w:rsidRPr="008375D1">
        <w:rPr>
          <w:rFonts w:ascii="Times New Roman" w:hAnsi="Times New Roman" w:cs="Times New Roman"/>
          <w:sz w:val="24"/>
          <w:szCs w:val="24"/>
        </w:rPr>
        <w:t xml:space="preserve">second-act-non-awakened papers (B &lt; 56, </w:t>
      </w:r>
      <w:r w:rsidR="009F7536" w:rsidRPr="008375D1">
        <w:rPr>
          <w:rFonts w:ascii="Times New Roman" w:hAnsi="Times New Roman" w:cs="Times New Roman"/>
          <w:i/>
          <w:sz w:val="24"/>
          <w:szCs w:val="24"/>
        </w:rPr>
        <w:t>p</w:t>
      </w:r>
      <w:r w:rsidR="009F7536" w:rsidRPr="008375D1">
        <w:rPr>
          <w:rFonts w:ascii="Times New Roman" w:hAnsi="Times New Roman" w:cs="Times New Roman"/>
          <w:sz w:val="24"/>
          <w:szCs w:val="24"/>
        </w:rPr>
        <w:t>-value &lt; 0.1)</w:t>
      </w:r>
      <w:r w:rsidR="008F07DD" w:rsidRPr="008375D1">
        <w:rPr>
          <w:rFonts w:ascii="Times New Roman" w:hAnsi="Times New Roman" w:cs="Times New Roman"/>
          <w:sz w:val="24"/>
          <w:szCs w:val="24"/>
        </w:rPr>
        <w:t xml:space="preserve"> (see </w:t>
      </w:r>
      <w:r w:rsidR="008F07DD" w:rsidRPr="008375D1">
        <w:rPr>
          <w:rFonts w:ascii="Times New Roman" w:hAnsi="Times New Roman" w:cs="Times New Roman"/>
          <w:b/>
          <w:bCs/>
          <w:sz w:val="24"/>
          <w:szCs w:val="24"/>
        </w:rPr>
        <w:t>Figure S</w:t>
      </w:r>
      <w:r w:rsidR="00897AEB" w:rsidRPr="008375D1">
        <w:rPr>
          <w:rFonts w:ascii="Times New Roman" w:hAnsi="Times New Roman" w:cs="Times New Roman"/>
          <w:b/>
          <w:bCs/>
          <w:sz w:val="24"/>
          <w:szCs w:val="24"/>
        </w:rPr>
        <w:t>6</w:t>
      </w:r>
      <w:r w:rsidR="008F07DD" w:rsidRPr="008375D1">
        <w:rPr>
          <w:rFonts w:ascii="Times New Roman" w:hAnsi="Times New Roman" w:cs="Times New Roman"/>
          <w:sz w:val="24"/>
          <w:szCs w:val="24"/>
        </w:rPr>
        <w:t xml:space="preserve">). Note that </w:t>
      </w:r>
      <w:r w:rsidR="008F07DD" w:rsidRPr="008375D1">
        <w:rPr>
          <w:rFonts w:ascii="Times New Roman" w:hAnsi="Times New Roman" w:cs="Times New Roman"/>
          <w:i/>
          <w:iCs/>
          <w:sz w:val="24"/>
          <w:szCs w:val="24"/>
        </w:rPr>
        <w:t>B</w:t>
      </w:r>
      <w:r w:rsidR="008F07DD" w:rsidRPr="008375D1">
        <w:rPr>
          <w:rFonts w:ascii="Times New Roman" w:hAnsi="Times New Roman" w:cs="Times New Roman"/>
          <w:sz w:val="24"/>
          <w:szCs w:val="24"/>
        </w:rPr>
        <w:t xml:space="preserve"> index also quantifies papers</w:t>
      </w:r>
      <w:r w:rsidR="00A66AE3" w:rsidRPr="008375D1">
        <w:rPr>
          <w:rFonts w:ascii="Times New Roman" w:hAnsi="Times New Roman" w:cs="Times New Roman"/>
          <w:sz w:val="24"/>
          <w:szCs w:val="24"/>
        </w:rPr>
        <w:t xml:space="preserve"> </w:t>
      </w:r>
      <w:r w:rsidR="008F07DD" w:rsidRPr="008375D1">
        <w:rPr>
          <w:rFonts w:ascii="Times New Roman" w:hAnsi="Times New Roman" w:cs="Times New Roman"/>
          <w:sz w:val="24"/>
          <w:szCs w:val="24"/>
        </w:rPr>
        <w:t xml:space="preserve">that </w:t>
      </w:r>
      <w:proofErr w:type="spellStart"/>
      <w:r w:rsidR="00545FE2" w:rsidRPr="008375D1">
        <w:rPr>
          <w:rFonts w:ascii="Times New Roman" w:hAnsi="Times New Roman" w:cs="Times New Roman"/>
          <w:sz w:val="24"/>
          <w:szCs w:val="24"/>
        </w:rPr>
        <w:t>can not</w:t>
      </w:r>
      <w:proofErr w:type="spellEnd"/>
      <w:r w:rsidR="008F07DD" w:rsidRPr="008375D1">
        <w:rPr>
          <w:rFonts w:ascii="Times New Roman" w:hAnsi="Times New Roman" w:cs="Times New Roman"/>
          <w:sz w:val="24"/>
          <w:szCs w:val="24"/>
        </w:rPr>
        <w:t xml:space="preserve"> be fit</w:t>
      </w:r>
      <w:r w:rsidR="00A66AE3" w:rsidRPr="008375D1">
        <w:rPr>
          <w:rFonts w:ascii="Times New Roman" w:hAnsi="Times New Roman" w:cs="Times New Roman"/>
          <w:sz w:val="24"/>
          <w:szCs w:val="24"/>
        </w:rPr>
        <w:t>ted</w:t>
      </w:r>
      <w:r w:rsidR="008F07DD" w:rsidRPr="008375D1">
        <w:rPr>
          <w:rFonts w:ascii="Times New Roman" w:hAnsi="Times New Roman" w:cs="Times New Roman"/>
          <w:sz w:val="24"/>
          <w:szCs w:val="24"/>
        </w:rPr>
        <w:t xml:space="preserve"> by the WSB model. </w:t>
      </w:r>
      <w:r w:rsidR="00674892" w:rsidRPr="008375D1">
        <w:rPr>
          <w:rFonts w:ascii="Times New Roman" w:hAnsi="Times New Roman" w:cs="Times New Roman"/>
          <w:sz w:val="24"/>
          <w:szCs w:val="24"/>
        </w:rPr>
        <w:t xml:space="preserve">Taken together, </w:t>
      </w:r>
      <w:r w:rsidR="002851A3" w:rsidRPr="008375D1">
        <w:rPr>
          <w:rFonts w:ascii="Times New Roman" w:hAnsi="Times New Roman" w:cs="Times New Roman"/>
          <w:sz w:val="24"/>
          <w:szCs w:val="24"/>
        </w:rPr>
        <w:t xml:space="preserve">in the main text we use </w:t>
      </w:r>
      <m:oMath>
        <m:sSub>
          <m:sSubPr>
            <m:ctrlPr>
              <w:rPr>
                <w:rFonts w:ascii="Cambria Math" w:hAnsi="Cambria Math" w:cs="Times New Roman"/>
                <w:sz w:val="24"/>
                <w:szCs w:val="24"/>
              </w:rPr>
            </m:ctrlPr>
          </m:sSubPr>
          <m:e>
            <m:r>
              <w:rPr>
                <w:rFonts w:ascii="Cambria Math" w:hAnsi="Cambria Math" w:cs="Times New Roman"/>
                <w:sz w:val="24"/>
                <w:szCs w:val="24"/>
              </w:rPr>
              <m:t>T</m:t>
            </m:r>
            <m:ctrlPr>
              <w:rPr>
                <w:rFonts w:ascii="Cambria Math" w:hAnsi="Cambria Math" w:cs="Times New Roman"/>
                <w:i/>
                <w:sz w:val="24"/>
                <w:szCs w:val="24"/>
              </w:rPr>
            </m:ctrlPr>
          </m:e>
          <m:sub>
            <m:r>
              <w:rPr>
                <w:rFonts w:ascii="Cambria Math" w:hAnsi="Cambria Math" w:cs="Times New Roman"/>
                <w:sz w:val="24"/>
                <w:szCs w:val="24"/>
              </w:rPr>
              <m:t>m</m:t>
            </m:r>
          </m:sub>
        </m:sSub>
      </m:oMath>
      <w:r w:rsidR="002851A3" w:rsidRPr="008375D1">
        <w:rPr>
          <w:rFonts w:ascii="Times New Roman" w:hAnsi="Times New Roman" w:cs="Times New Roman"/>
          <w:sz w:val="24"/>
          <w:szCs w:val="24"/>
        </w:rPr>
        <w:t xml:space="preserve"> </w:t>
      </w:r>
      <w:r w:rsidR="00AA414F" w:rsidRPr="008375D1">
        <w:rPr>
          <w:rFonts w:ascii="Times New Roman" w:hAnsi="Times New Roman" w:cs="Times New Roman"/>
          <w:sz w:val="24"/>
          <w:szCs w:val="24"/>
        </w:rPr>
        <w:t>to quantify the time to reach the citation peak. As robustness checks, we use</w:t>
      </w:r>
      <w:r w:rsidR="00674892" w:rsidRPr="008375D1">
        <w:rPr>
          <w:rFonts w:ascii="Times New Roman" w:hAnsi="Times New Roman" w:cs="Times New Roman"/>
          <w:sz w:val="24"/>
          <w:szCs w:val="24"/>
        </w:rPr>
        <w:t xml:space="preserve"> the WSB model </w:t>
      </w:r>
      <w:r w:rsidR="009047DC" w:rsidRPr="008375D1">
        <w:rPr>
          <w:rFonts w:ascii="Times New Roman" w:hAnsi="Times New Roman" w:cs="Times New Roman"/>
          <w:sz w:val="24"/>
          <w:szCs w:val="24"/>
        </w:rPr>
        <w:t xml:space="preserve">and the </w:t>
      </w:r>
      <w:r w:rsidR="00674892" w:rsidRPr="008375D1">
        <w:rPr>
          <w:rFonts w:ascii="Times New Roman" w:hAnsi="Times New Roman" w:cs="Times New Roman"/>
          <w:i/>
          <w:iCs/>
          <w:sz w:val="24"/>
          <w:szCs w:val="24"/>
        </w:rPr>
        <w:t>B</w:t>
      </w:r>
      <w:r w:rsidR="00674892" w:rsidRPr="008375D1">
        <w:rPr>
          <w:rFonts w:ascii="Times New Roman" w:hAnsi="Times New Roman" w:cs="Times New Roman"/>
          <w:sz w:val="24"/>
          <w:szCs w:val="24"/>
        </w:rPr>
        <w:t xml:space="preserve"> index.</w:t>
      </w:r>
    </w:p>
    <w:p w14:paraId="077D440D" w14:textId="77777777" w:rsidR="00E370A2" w:rsidRPr="008375D1" w:rsidRDefault="00E370A2" w:rsidP="008E2E81">
      <w:pPr>
        <w:spacing w:line="288" w:lineRule="auto"/>
        <w:rPr>
          <w:rFonts w:ascii="Times New Roman" w:hAnsi="Times New Roman" w:cs="Times New Roman"/>
          <w:sz w:val="24"/>
          <w:szCs w:val="24"/>
        </w:rPr>
      </w:pPr>
    </w:p>
    <w:p w14:paraId="2E709020" w14:textId="1CB78738" w:rsidR="00DC292C" w:rsidRPr="008375D1" w:rsidRDefault="00546E93" w:rsidP="007C67C2">
      <w:pPr>
        <w:pStyle w:val="Heading1"/>
        <w:rPr>
          <w:rFonts w:ascii="Times New Roman" w:hAnsi="Times New Roman" w:cs="Times New Roman"/>
          <w:bCs w:val="0"/>
          <w:sz w:val="24"/>
          <w:szCs w:val="24"/>
        </w:rPr>
      </w:pPr>
      <w:bookmarkStart w:id="8" w:name="_Toc108263320"/>
      <w:r w:rsidRPr="008375D1">
        <w:rPr>
          <w:rFonts w:ascii="Times New Roman" w:hAnsi="Times New Roman" w:cs="Times New Roman"/>
          <w:bCs w:val="0"/>
          <w:sz w:val="24"/>
          <w:szCs w:val="24"/>
        </w:rPr>
        <w:lastRenderedPageBreak/>
        <w:t>S</w:t>
      </w:r>
      <w:r w:rsidR="004E0277" w:rsidRPr="008375D1">
        <w:rPr>
          <w:rFonts w:ascii="Times New Roman" w:hAnsi="Times New Roman" w:cs="Times New Roman"/>
          <w:bCs w:val="0"/>
          <w:sz w:val="24"/>
          <w:szCs w:val="24"/>
        </w:rPr>
        <w:t>4</w:t>
      </w:r>
      <w:r w:rsidRPr="008375D1">
        <w:rPr>
          <w:rFonts w:ascii="Times New Roman" w:hAnsi="Times New Roman" w:cs="Times New Roman"/>
          <w:bCs w:val="0"/>
          <w:sz w:val="24"/>
          <w:szCs w:val="24"/>
        </w:rPr>
        <w:t xml:space="preserve"> Robustness checks and </w:t>
      </w:r>
      <w:r w:rsidR="00C353BE" w:rsidRPr="008375D1">
        <w:rPr>
          <w:rFonts w:ascii="Times New Roman" w:hAnsi="Times New Roman" w:cs="Times New Roman"/>
          <w:bCs w:val="0"/>
          <w:sz w:val="24"/>
          <w:szCs w:val="24"/>
        </w:rPr>
        <w:t>a</w:t>
      </w:r>
      <w:r w:rsidR="00BE1882" w:rsidRPr="008375D1">
        <w:rPr>
          <w:rFonts w:ascii="Times New Roman" w:hAnsi="Times New Roman" w:cs="Times New Roman"/>
          <w:bCs w:val="0"/>
          <w:sz w:val="24"/>
          <w:szCs w:val="24"/>
        </w:rPr>
        <w:t xml:space="preserve">dditional </w:t>
      </w:r>
      <w:r w:rsidR="00C353BE" w:rsidRPr="008375D1">
        <w:rPr>
          <w:rFonts w:ascii="Times New Roman" w:hAnsi="Times New Roman" w:cs="Times New Roman"/>
          <w:bCs w:val="0"/>
          <w:sz w:val="24"/>
          <w:szCs w:val="24"/>
        </w:rPr>
        <w:t>r</w:t>
      </w:r>
      <w:r w:rsidR="00DC292C" w:rsidRPr="008375D1">
        <w:rPr>
          <w:rFonts w:ascii="Times New Roman" w:hAnsi="Times New Roman" w:cs="Times New Roman"/>
          <w:bCs w:val="0"/>
          <w:sz w:val="24"/>
          <w:szCs w:val="24"/>
        </w:rPr>
        <w:t>esults</w:t>
      </w:r>
      <w:bookmarkEnd w:id="8"/>
    </w:p>
    <w:p w14:paraId="5B704C97" w14:textId="5323A8E3" w:rsidR="00CC4A6E" w:rsidRPr="008375D1" w:rsidRDefault="00CC4A6E" w:rsidP="005942F2">
      <w:pPr>
        <w:pStyle w:val="Heading2"/>
        <w:rPr>
          <w:rFonts w:ascii="Times New Roman" w:hAnsi="Times New Roman" w:cs="Times New Roman"/>
          <w:sz w:val="24"/>
          <w:szCs w:val="24"/>
        </w:rPr>
      </w:pPr>
      <w:bookmarkStart w:id="9" w:name="_Toc108263321"/>
      <w:r w:rsidRPr="008375D1">
        <w:rPr>
          <w:rFonts w:ascii="Times New Roman" w:hAnsi="Times New Roman" w:cs="Times New Roman"/>
          <w:sz w:val="24"/>
          <w:szCs w:val="24"/>
        </w:rPr>
        <w:t>S</w:t>
      </w:r>
      <w:r w:rsidR="004E0277" w:rsidRPr="008375D1">
        <w:rPr>
          <w:rFonts w:ascii="Times New Roman" w:hAnsi="Times New Roman" w:cs="Times New Roman"/>
          <w:sz w:val="24"/>
          <w:szCs w:val="24"/>
        </w:rPr>
        <w:t>4</w:t>
      </w:r>
      <w:r w:rsidRPr="008375D1">
        <w:rPr>
          <w:rFonts w:ascii="Times New Roman" w:hAnsi="Times New Roman" w:cs="Times New Roman"/>
          <w:sz w:val="24"/>
          <w:szCs w:val="24"/>
        </w:rPr>
        <w:t>.1 Paper Interdisciplinarity as a function of time</w:t>
      </w:r>
      <w:bookmarkEnd w:id="9"/>
    </w:p>
    <w:p w14:paraId="60F643B0" w14:textId="70E04C67" w:rsidR="001453EA" w:rsidRPr="008375D1" w:rsidRDefault="001453EA" w:rsidP="00C87CC2">
      <w:pPr>
        <w:spacing w:line="288" w:lineRule="auto"/>
        <w:rPr>
          <w:rFonts w:ascii="Times New Roman" w:hAnsi="Times New Roman" w:cs="Times New Roman"/>
          <w:sz w:val="24"/>
          <w:szCs w:val="24"/>
        </w:rPr>
      </w:pPr>
      <w:r w:rsidRPr="008375D1">
        <w:rPr>
          <w:rFonts w:ascii="Times New Roman" w:hAnsi="Times New Roman" w:cs="Times New Roman" w:hint="eastAsia"/>
          <w:sz w:val="24"/>
          <w:szCs w:val="24"/>
        </w:rPr>
        <w:t>I</w:t>
      </w:r>
      <w:r w:rsidRPr="008375D1">
        <w:rPr>
          <w:rFonts w:ascii="Times New Roman" w:hAnsi="Times New Roman" w:cs="Times New Roman"/>
          <w:sz w:val="24"/>
          <w:szCs w:val="24"/>
        </w:rPr>
        <w:t xml:space="preserve">n this section, we discuss </w:t>
      </w:r>
      <w:r w:rsidR="00B73687" w:rsidRPr="008375D1">
        <w:rPr>
          <w:rFonts w:ascii="Times New Roman" w:hAnsi="Times New Roman" w:cs="Times New Roman"/>
          <w:sz w:val="24"/>
          <w:szCs w:val="24"/>
        </w:rPr>
        <w:t>whether science is becoming more interdisciplinary</w:t>
      </w:r>
      <w:r w:rsidR="00AB7224" w:rsidRPr="008375D1">
        <w:rPr>
          <w:rFonts w:ascii="Times New Roman" w:hAnsi="Times New Roman" w:cs="Times New Roman"/>
          <w:sz w:val="24"/>
          <w:szCs w:val="24"/>
        </w:rPr>
        <w:t>. A paper’s reference list reflects its sources of knowledge, and citation relationships between papers characterize knowledge diffusion</w:t>
      </w:r>
      <w:r w:rsidR="00AB7224" w:rsidRPr="008375D1">
        <w:rPr>
          <w:rFonts w:ascii="Times New Roman" w:hAnsi="Times New Roman" w:cs="Times New Roman"/>
          <w:color w:val="FF0000"/>
          <w:sz w:val="24"/>
          <w:szCs w:val="24"/>
        </w:rPr>
        <w:t xml:space="preserve"> </w:t>
      </w:r>
      <w:r w:rsidR="00F64772" w:rsidRPr="008375D1">
        <w:rPr>
          <w:rFonts w:ascii="Times New Roman" w:hAnsi="Times New Roman" w:cs="Times New Roman"/>
          <w:color w:val="000000" w:themeColor="text1"/>
          <w:sz w:val="24"/>
          <w:szCs w:val="24"/>
        </w:rPr>
        <w:fldChar w:fldCharType="begin"/>
      </w:r>
      <w:r w:rsidR="00EE1E23" w:rsidRPr="008375D1">
        <w:rPr>
          <w:rFonts w:ascii="Times New Roman" w:hAnsi="Times New Roman" w:cs="Times New Roman"/>
          <w:color w:val="000000" w:themeColor="text1"/>
          <w:sz w:val="24"/>
          <w:szCs w:val="24"/>
        </w:rPr>
        <w:instrText xml:space="preserve"> ADDIN EN.CITE &lt;EndNote&gt;&lt;Cite&gt;&lt;Author&gt;Sun&lt;/Author&gt;&lt;Year&gt;2020&lt;/Year&gt;&lt;RecNum&gt;1216&lt;/RecNum&gt;&lt;DisplayText&gt;[12]&lt;/DisplayText&gt;&lt;record&gt;&lt;rec-number&gt;1216&lt;/rec-number&gt;&lt;foreign-keys&gt;&lt;key app="EN" db-id="peea0tsa9was0ferz0m5szagsr5vdzeaa0vr" timestamp="1631858366"&gt;1216&lt;/key&gt;&lt;/foreign-keys&gt;&lt;ref-type name="Journal Article"&gt;17&lt;/ref-type&gt;&lt;contributors&gt;&lt;authors&gt;&lt;author&gt;Sun, Ye&lt;/author&gt;&lt;author&gt;Latora, Vito&lt;/author&gt;&lt;/authors&gt;&lt;/contributors&gt;&lt;titles&gt;&lt;title&gt;The evolution of knowledge within and across fields in modern physics&lt;/title&gt;&lt;secondary-title&gt;Scientific reports&lt;/secondary-title&gt;&lt;/titles&gt;&lt;periodical&gt;&lt;full-title&gt;Scientific reports&lt;/full-title&gt;&lt;/periodical&gt;&lt;pages&gt;1-9&lt;/pages&gt;&lt;volume&gt;10&lt;/volume&gt;&lt;number&gt;1&lt;/number&gt;&lt;dates&gt;&lt;year&gt;2020&lt;/year&gt;&lt;/dates&gt;&lt;isbn&gt;2045-2322&lt;/isbn&gt;&lt;urls&gt;&lt;/urls&gt;&lt;/record&gt;&lt;/Cite&gt;&lt;/EndNote&gt;</w:instrText>
      </w:r>
      <w:r w:rsidR="00F64772" w:rsidRPr="008375D1">
        <w:rPr>
          <w:rFonts w:ascii="Times New Roman" w:hAnsi="Times New Roman" w:cs="Times New Roman"/>
          <w:color w:val="000000" w:themeColor="text1"/>
          <w:sz w:val="24"/>
          <w:szCs w:val="24"/>
        </w:rPr>
        <w:fldChar w:fldCharType="separate"/>
      </w:r>
      <w:r w:rsidR="00EE1E23" w:rsidRPr="008375D1">
        <w:rPr>
          <w:rFonts w:ascii="Times New Roman" w:hAnsi="Times New Roman" w:cs="Times New Roman"/>
          <w:noProof/>
          <w:color w:val="000000" w:themeColor="text1"/>
          <w:sz w:val="24"/>
          <w:szCs w:val="24"/>
        </w:rPr>
        <w:t>[12]</w:t>
      </w:r>
      <w:r w:rsidR="00F64772" w:rsidRPr="008375D1">
        <w:rPr>
          <w:rFonts w:ascii="Times New Roman" w:hAnsi="Times New Roman" w:cs="Times New Roman"/>
          <w:color w:val="000000" w:themeColor="text1"/>
          <w:sz w:val="24"/>
          <w:szCs w:val="24"/>
        </w:rPr>
        <w:fldChar w:fldCharType="end"/>
      </w:r>
      <w:r w:rsidR="00AB7224" w:rsidRPr="008375D1">
        <w:rPr>
          <w:rFonts w:ascii="Times New Roman" w:hAnsi="Times New Roman" w:cs="Times New Roman"/>
          <w:sz w:val="24"/>
          <w:szCs w:val="24"/>
        </w:rPr>
        <w:t xml:space="preserve">. As </w:t>
      </w:r>
      <w:r w:rsidR="00AB7224" w:rsidRPr="008375D1">
        <w:rPr>
          <w:rFonts w:ascii="Times New Roman" w:hAnsi="Times New Roman" w:cs="Times New Roman"/>
          <w:b/>
          <w:bCs/>
          <w:sz w:val="24"/>
          <w:szCs w:val="24"/>
        </w:rPr>
        <w:t>Figure S</w:t>
      </w:r>
      <w:r w:rsidR="00897AEB" w:rsidRPr="008375D1">
        <w:rPr>
          <w:rFonts w:ascii="Times New Roman" w:hAnsi="Times New Roman" w:cs="Times New Roman"/>
          <w:b/>
          <w:bCs/>
          <w:sz w:val="24"/>
          <w:szCs w:val="24"/>
        </w:rPr>
        <w:t>7</w:t>
      </w:r>
      <w:r w:rsidR="00AB7224" w:rsidRPr="008375D1">
        <w:rPr>
          <w:rFonts w:ascii="Times New Roman" w:hAnsi="Times New Roman" w:cs="Times New Roman"/>
          <w:b/>
          <w:bCs/>
          <w:sz w:val="24"/>
          <w:szCs w:val="24"/>
        </w:rPr>
        <w:t>A</w:t>
      </w:r>
      <w:r w:rsidR="00AB7224" w:rsidRPr="008375D1">
        <w:rPr>
          <w:rFonts w:ascii="Times New Roman" w:hAnsi="Times New Roman" w:cs="Times New Roman"/>
          <w:sz w:val="24"/>
          <w:szCs w:val="24"/>
        </w:rPr>
        <w:t xml:space="preserve"> shows, the number of references in the past century follows a stable growth, averaging from roughly 5 references in 1990 to 35 references in 2017. We also find an analogous trend in terms of the average number of distinct cited fields, which </w:t>
      </w:r>
      <w:r w:rsidR="00E21FED" w:rsidRPr="008375D1">
        <w:rPr>
          <w:rFonts w:ascii="Times New Roman" w:hAnsi="Times New Roman" w:cs="Times New Roman"/>
          <w:sz w:val="24"/>
          <w:szCs w:val="24"/>
        </w:rPr>
        <w:t>is</w:t>
      </w:r>
      <w:r w:rsidR="00AB7224" w:rsidRPr="008375D1">
        <w:rPr>
          <w:rFonts w:ascii="Times New Roman" w:hAnsi="Times New Roman" w:cs="Times New Roman"/>
          <w:sz w:val="24"/>
          <w:szCs w:val="24"/>
        </w:rPr>
        <w:t xml:space="preserve"> in line with prior studies </w:t>
      </w:r>
      <w:r w:rsidR="00F64772" w:rsidRPr="008375D1">
        <w:rPr>
          <w:rFonts w:ascii="Times New Roman" w:hAnsi="Times New Roman" w:cs="Times New Roman"/>
          <w:sz w:val="24"/>
          <w:szCs w:val="24"/>
        </w:rPr>
        <w:fldChar w:fldCharType="begin"/>
      </w:r>
      <w:r w:rsidR="00EE1E23" w:rsidRPr="008375D1">
        <w:rPr>
          <w:rFonts w:ascii="Times New Roman" w:hAnsi="Times New Roman" w:cs="Times New Roman"/>
          <w:sz w:val="24"/>
          <w:szCs w:val="24"/>
        </w:rPr>
        <w:instrText xml:space="preserve"> ADDIN EN.CITE &lt;EndNote&gt;&lt;Cite&gt;&lt;Author&gt;Van Noorden&lt;/Author&gt;&lt;Year&gt;2015&lt;/Year&gt;&lt;RecNum&gt;1179&lt;/RecNum&gt;&lt;DisplayText&gt;[13]&lt;/DisplayText&gt;&lt;record&gt;&lt;rec-number&gt;1179&lt;/rec-number&gt;&lt;foreign-keys&gt;&lt;key app="EN" db-id="peea0tsa9was0ferz0m5szagsr5vdzeaa0vr" timestamp="1631771437"&gt;1179&lt;/key&gt;&lt;/foreign-keys&gt;&lt;ref-type name="Journal Article"&gt;17&lt;/ref-type&gt;&lt;contributors&gt;&lt;authors&gt;&lt;author&gt;Van Noorden, Richard&lt;/author&gt;&lt;/authors&gt;&lt;/contributors&gt;&lt;titles&gt;&lt;title&gt;Interdisciplinary research by the numbers&lt;/title&gt;&lt;secondary-title&gt;Nature&lt;/secondary-title&gt;&lt;/titles&gt;&lt;periodical&gt;&lt;full-title&gt;Nature&lt;/full-title&gt;&lt;/periodical&gt;&lt;pages&gt;306-307&lt;/pages&gt;&lt;volume&gt;525&lt;/volume&gt;&lt;number&gt;7569&lt;/number&gt;&lt;dates&gt;&lt;year&gt;2015&lt;/year&gt;&lt;/dates&gt;&lt;isbn&gt;0028-0836&lt;/isbn&gt;&lt;urls&gt;&lt;/urls&gt;&lt;/record&gt;&lt;/Cite&gt;&lt;/EndNote&gt;</w:instrText>
      </w:r>
      <w:r w:rsidR="00F64772"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[13]</w:t>
      </w:r>
      <w:r w:rsidR="00F64772" w:rsidRPr="008375D1">
        <w:rPr>
          <w:rFonts w:ascii="Times New Roman" w:hAnsi="Times New Roman" w:cs="Times New Roman"/>
          <w:sz w:val="24"/>
          <w:szCs w:val="24"/>
        </w:rPr>
        <w:fldChar w:fldCharType="end"/>
      </w:r>
      <w:r w:rsidR="005A08AC" w:rsidRPr="008375D1">
        <w:rPr>
          <w:rFonts w:ascii="Times New Roman" w:hAnsi="Times New Roman" w:cs="Times New Roman"/>
          <w:sz w:val="24"/>
          <w:szCs w:val="24"/>
        </w:rPr>
        <w:t>. The above observation</w:t>
      </w:r>
      <w:r w:rsidR="00AB7224" w:rsidRPr="008375D1">
        <w:rPr>
          <w:rFonts w:ascii="Times New Roman" w:hAnsi="Times New Roman" w:cs="Times New Roman"/>
          <w:sz w:val="24"/>
          <w:szCs w:val="24"/>
        </w:rPr>
        <w:t xml:space="preserve"> demonstrate</w:t>
      </w:r>
      <w:r w:rsidR="005A08AC" w:rsidRPr="008375D1">
        <w:rPr>
          <w:rFonts w:ascii="Times New Roman" w:hAnsi="Times New Roman" w:cs="Times New Roman"/>
          <w:sz w:val="24"/>
          <w:szCs w:val="24"/>
        </w:rPr>
        <w:t>s</w:t>
      </w:r>
      <w:r w:rsidR="00AB7224" w:rsidRPr="008375D1">
        <w:rPr>
          <w:rFonts w:ascii="Times New Roman" w:hAnsi="Times New Roman" w:cs="Times New Roman"/>
          <w:sz w:val="24"/>
          <w:szCs w:val="24"/>
        </w:rPr>
        <w:t xml:space="preserve"> that current scientific papers obtain knowledge beyond their own fields in order to tackle complex scientific and societal problems. To quantify the trend of interdisciplinary level, we show </w:t>
      </w:r>
      <w:r w:rsidR="000545A0" w:rsidRPr="008375D1">
        <w:rPr>
          <w:rFonts w:ascii="Times New Roman" w:hAnsi="Times New Roman" w:cs="Times New Roman"/>
          <w:sz w:val="24"/>
          <w:szCs w:val="24"/>
        </w:rPr>
        <w:t xml:space="preserve">in </w:t>
      </w:r>
      <w:r w:rsidR="000545A0" w:rsidRPr="008375D1">
        <w:rPr>
          <w:rFonts w:ascii="Times New Roman" w:hAnsi="Times New Roman" w:cs="Times New Roman"/>
          <w:b/>
          <w:bCs/>
          <w:sz w:val="24"/>
          <w:szCs w:val="24"/>
        </w:rPr>
        <w:t>Figure S</w:t>
      </w:r>
      <w:r w:rsidR="00897AEB" w:rsidRPr="008375D1">
        <w:rPr>
          <w:rFonts w:ascii="Times New Roman" w:hAnsi="Times New Roman" w:cs="Times New Roman"/>
          <w:b/>
          <w:bCs/>
          <w:sz w:val="24"/>
          <w:szCs w:val="24"/>
        </w:rPr>
        <w:t>7</w:t>
      </w:r>
      <w:r w:rsidR="000545A0" w:rsidRPr="008375D1">
        <w:rPr>
          <w:rFonts w:ascii="Times New Roman" w:hAnsi="Times New Roman" w:cs="Times New Roman"/>
          <w:b/>
          <w:bCs/>
          <w:sz w:val="24"/>
          <w:szCs w:val="24"/>
        </w:rPr>
        <w:t>B</w:t>
      </w:r>
      <w:r w:rsidR="000545A0" w:rsidRPr="008375D1">
        <w:rPr>
          <w:rFonts w:ascii="Times New Roman" w:hAnsi="Times New Roman" w:cs="Times New Roman"/>
          <w:sz w:val="24"/>
          <w:szCs w:val="24"/>
        </w:rPr>
        <w:t xml:space="preserve"> that </w:t>
      </w:r>
      <w:r w:rsidR="005622D4" w:rsidRPr="008375D1">
        <w:rPr>
          <w:rFonts w:ascii="Times New Roman" w:hAnsi="Times New Roman" w:cs="Times New Roman"/>
          <w:sz w:val="24"/>
          <w:szCs w:val="24"/>
        </w:rPr>
        <w:t xml:space="preserve">paper </w:t>
      </w:r>
      <w:r w:rsidR="000545A0" w:rsidRPr="008375D1">
        <w:rPr>
          <w:rFonts w:ascii="Times New Roman" w:hAnsi="Times New Roman" w:cs="Times New Roman"/>
          <w:sz w:val="24"/>
          <w:szCs w:val="24"/>
        </w:rPr>
        <w:t xml:space="preserve">interdisciplinarity consistently grows with time, conditional on the number of references </w:t>
      </w:r>
      <w:r w:rsidR="00F64772" w:rsidRPr="008375D1">
        <w:rPr>
          <w:rFonts w:ascii="Times New Roman" w:hAnsi="Times New Roman" w:cs="Times New Roman"/>
          <w:sz w:val="24"/>
          <w:szCs w:val="24"/>
        </w:rPr>
        <w:fldChar w:fldCharType="begin"/>
      </w:r>
      <w:r w:rsidR="00EE1E23" w:rsidRPr="008375D1">
        <w:rPr>
          <w:rFonts w:ascii="Times New Roman" w:hAnsi="Times New Roman" w:cs="Times New Roman"/>
          <w:sz w:val="24"/>
          <w:szCs w:val="24"/>
        </w:rPr>
        <w:instrText xml:space="preserve"> ADDIN EN.CITE &lt;EndNote&gt;&lt;Cite&gt;&lt;Author&gt;Gates&lt;/Author&gt;&lt;Year&gt;2019&lt;/Year&gt;&lt;RecNum&gt;1181&lt;/RecNum&gt;&lt;DisplayText&gt;[14]&lt;/DisplayText&gt;&lt;record&gt;&lt;rec-number&gt;1181&lt;/rec-number&gt;&lt;foreign-keys&gt;&lt;key app="EN" db-id="peea0tsa9was0ferz0m5szagsr5vdzeaa0vr" timestamp="1631772376"&gt;1181&lt;/key&gt;&lt;/foreign-keys&gt;&lt;ref-type name="Journal Article"&gt;17&lt;/ref-type&gt;&lt;contributors&gt;&lt;authors&gt;&lt;author&gt;Gates, Alexander J&lt;/author&gt;&lt;author&gt;Ke, Qing&lt;/author&gt;&lt;author&gt;Varol, Onur&lt;/author&gt;&lt;author&gt;Barabási, Albert-László&lt;/author&gt;&lt;/authors&gt;&lt;/contributors&gt;&lt;titles&gt;&lt;title&gt;Nature’s reach: narrow work has broad impact&lt;/title&gt;&lt;secondary-title&gt;Nature&lt;/secondary-title&gt;&lt;/titles&gt;&lt;periodical&gt;&lt;full-title&gt;Nature&lt;/full-title&gt;&lt;/periodical&gt;&lt;dates&gt;&lt;year&gt;2019&lt;/year&gt;&lt;/dates&gt;&lt;publisher&gt;Nature Publishing Group&lt;/publisher&gt;&lt;urls&gt;&lt;/urls&gt;&lt;/record&gt;&lt;/Cite&gt;&lt;/EndNote&gt;</w:instrText>
      </w:r>
      <w:r w:rsidR="00F64772"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[14]</w:t>
      </w:r>
      <w:r w:rsidR="00F64772" w:rsidRPr="008375D1">
        <w:rPr>
          <w:rFonts w:ascii="Times New Roman" w:hAnsi="Times New Roman" w:cs="Times New Roman"/>
          <w:sz w:val="24"/>
          <w:szCs w:val="24"/>
        </w:rPr>
        <w:fldChar w:fldCharType="end"/>
      </w:r>
      <w:r w:rsidR="000545A0" w:rsidRPr="008375D1">
        <w:rPr>
          <w:rFonts w:ascii="Times New Roman" w:hAnsi="Times New Roman" w:cs="Times New Roman"/>
          <w:sz w:val="24"/>
          <w:szCs w:val="24"/>
        </w:rPr>
        <w:t>. More specifically, we find that interdisciplinary level on average increases by a factor of 1.35 from 1900 to 2017, suggesting that current science shows strong interdisciplinary nature. Also, using TD as a measure of interdisciplinarity, average paper interdisciplinarity increases by a factor of 0.4 from 1900 to 2017 (</w:t>
      </w:r>
      <w:r w:rsidR="000545A0" w:rsidRPr="008375D1">
        <w:rPr>
          <w:rFonts w:ascii="Times New Roman" w:hAnsi="Times New Roman" w:cs="Times New Roman"/>
          <w:b/>
          <w:bCs/>
          <w:sz w:val="24"/>
          <w:szCs w:val="24"/>
        </w:rPr>
        <w:t>Figure</w:t>
      </w:r>
      <w:r w:rsidR="000545A0" w:rsidRPr="008375D1">
        <w:rPr>
          <w:rFonts w:ascii="Times New Roman" w:hAnsi="Times New Roman" w:cs="Times New Roman"/>
          <w:sz w:val="24"/>
          <w:szCs w:val="24"/>
        </w:rPr>
        <w:t xml:space="preserve"> </w:t>
      </w:r>
      <w:r w:rsidR="000545A0" w:rsidRPr="008375D1">
        <w:rPr>
          <w:rFonts w:ascii="Times New Roman" w:hAnsi="Times New Roman" w:cs="Times New Roman"/>
          <w:b/>
          <w:bCs/>
          <w:sz w:val="24"/>
          <w:szCs w:val="24"/>
        </w:rPr>
        <w:t>S</w:t>
      </w:r>
      <w:r w:rsidR="00897AEB" w:rsidRPr="008375D1">
        <w:rPr>
          <w:rFonts w:ascii="Times New Roman" w:hAnsi="Times New Roman" w:cs="Times New Roman"/>
          <w:b/>
          <w:bCs/>
          <w:sz w:val="24"/>
          <w:szCs w:val="24"/>
        </w:rPr>
        <w:t>7</w:t>
      </w:r>
      <w:r w:rsidR="000545A0" w:rsidRPr="008375D1">
        <w:rPr>
          <w:rFonts w:ascii="Times New Roman" w:hAnsi="Times New Roman" w:cs="Times New Roman"/>
          <w:b/>
          <w:bCs/>
          <w:sz w:val="24"/>
          <w:szCs w:val="24"/>
        </w:rPr>
        <w:t>C</w:t>
      </w:r>
      <w:r w:rsidR="000545A0" w:rsidRPr="008375D1">
        <w:rPr>
          <w:rFonts w:ascii="Times New Roman" w:hAnsi="Times New Roman" w:cs="Times New Roman"/>
          <w:sz w:val="24"/>
          <w:szCs w:val="24"/>
        </w:rPr>
        <w:t>). We find similar results using DIV indicator (</w:t>
      </w:r>
      <w:r w:rsidR="000545A0" w:rsidRPr="008375D1">
        <w:rPr>
          <w:rFonts w:ascii="Times New Roman" w:hAnsi="Times New Roman" w:cs="Times New Roman"/>
          <w:b/>
          <w:bCs/>
          <w:sz w:val="24"/>
          <w:szCs w:val="24"/>
        </w:rPr>
        <w:t>Figure S</w:t>
      </w:r>
      <w:r w:rsidR="00897AEB" w:rsidRPr="008375D1">
        <w:rPr>
          <w:rFonts w:ascii="Times New Roman" w:hAnsi="Times New Roman" w:cs="Times New Roman"/>
          <w:b/>
          <w:bCs/>
          <w:sz w:val="24"/>
          <w:szCs w:val="24"/>
        </w:rPr>
        <w:t>7</w:t>
      </w:r>
      <w:r w:rsidR="000545A0" w:rsidRPr="008375D1">
        <w:rPr>
          <w:rFonts w:ascii="Times New Roman" w:hAnsi="Times New Roman" w:cs="Times New Roman"/>
          <w:b/>
          <w:bCs/>
          <w:sz w:val="24"/>
          <w:szCs w:val="24"/>
        </w:rPr>
        <w:t>D</w:t>
      </w:r>
      <w:r w:rsidR="000545A0" w:rsidRPr="008375D1">
        <w:rPr>
          <w:rFonts w:ascii="Times New Roman" w:hAnsi="Times New Roman" w:cs="Times New Roman"/>
          <w:sz w:val="24"/>
          <w:szCs w:val="24"/>
        </w:rPr>
        <w:t xml:space="preserve">). </w:t>
      </w:r>
      <w:r w:rsidR="00360E43" w:rsidRPr="008375D1">
        <w:rPr>
          <w:rFonts w:ascii="Times New Roman" w:hAnsi="Times New Roman" w:cs="Times New Roman"/>
          <w:sz w:val="24"/>
          <w:szCs w:val="24"/>
        </w:rPr>
        <w:t xml:space="preserve">Additionally, we </w:t>
      </w:r>
      <w:r w:rsidR="000D1E2A" w:rsidRPr="008375D1">
        <w:rPr>
          <w:rFonts w:ascii="Times New Roman" w:hAnsi="Times New Roman" w:cs="Times New Roman"/>
          <w:sz w:val="24"/>
          <w:szCs w:val="24"/>
        </w:rPr>
        <w:t>compare the distribution of interdisciplinarity between 1970-1975 and 2002-2007 (</w:t>
      </w:r>
      <w:r w:rsidR="000D1E2A" w:rsidRPr="008375D1">
        <w:rPr>
          <w:rFonts w:ascii="Times New Roman" w:hAnsi="Times New Roman" w:cs="Times New Roman"/>
          <w:b/>
          <w:bCs/>
          <w:sz w:val="24"/>
          <w:szCs w:val="24"/>
        </w:rPr>
        <w:t>Figure S</w:t>
      </w:r>
      <w:r w:rsidR="00897AEB" w:rsidRPr="008375D1">
        <w:rPr>
          <w:rFonts w:ascii="Times New Roman" w:hAnsi="Times New Roman" w:cs="Times New Roman"/>
          <w:b/>
          <w:bCs/>
          <w:sz w:val="24"/>
          <w:szCs w:val="24"/>
        </w:rPr>
        <w:t>7</w:t>
      </w:r>
      <w:r w:rsidR="000D1E2A" w:rsidRPr="008375D1">
        <w:rPr>
          <w:rFonts w:ascii="Times New Roman" w:hAnsi="Times New Roman" w:cs="Times New Roman"/>
          <w:b/>
          <w:bCs/>
          <w:sz w:val="24"/>
          <w:szCs w:val="24"/>
        </w:rPr>
        <w:t>E</w:t>
      </w:r>
      <w:r w:rsidR="000D1E2A" w:rsidRPr="008375D1">
        <w:rPr>
          <w:rFonts w:ascii="Times New Roman" w:hAnsi="Times New Roman" w:cs="Times New Roman"/>
          <w:sz w:val="24"/>
          <w:szCs w:val="24"/>
        </w:rPr>
        <w:t xml:space="preserve">), finding that the interdisciplinarity increases by a factor of 8.8% from 1970s to 2000s. Together, these results demonstrate that science is </w:t>
      </w:r>
      <w:r w:rsidR="00CA683E" w:rsidRPr="008375D1">
        <w:rPr>
          <w:rFonts w:ascii="Times New Roman" w:hAnsi="Times New Roman" w:cs="Times New Roman"/>
          <w:sz w:val="24"/>
          <w:szCs w:val="24"/>
        </w:rPr>
        <w:t xml:space="preserve">becoming </w:t>
      </w:r>
      <w:r w:rsidR="000D1E2A" w:rsidRPr="008375D1">
        <w:rPr>
          <w:rFonts w:ascii="Times New Roman" w:hAnsi="Times New Roman" w:cs="Times New Roman"/>
          <w:sz w:val="24"/>
          <w:szCs w:val="24"/>
        </w:rPr>
        <w:t xml:space="preserve">more interdisciplinary. </w:t>
      </w:r>
    </w:p>
    <w:p w14:paraId="7452F46F" w14:textId="522E4726" w:rsidR="00F319D2" w:rsidRPr="008375D1" w:rsidRDefault="00883B27" w:rsidP="005942F2">
      <w:pPr>
        <w:pStyle w:val="Heading2"/>
        <w:rPr>
          <w:rFonts w:ascii="Times New Roman" w:hAnsi="Times New Roman" w:cs="Times New Roman"/>
          <w:sz w:val="24"/>
          <w:szCs w:val="24"/>
        </w:rPr>
      </w:pPr>
      <w:bookmarkStart w:id="10" w:name="_Toc108263322"/>
      <w:r w:rsidRPr="008375D1">
        <w:rPr>
          <w:rFonts w:ascii="Times New Roman" w:hAnsi="Times New Roman" w:cs="Times New Roman" w:hint="eastAsia"/>
          <w:sz w:val="24"/>
          <w:szCs w:val="24"/>
        </w:rPr>
        <w:t>S</w:t>
      </w:r>
      <w:r w:rsidR="004E0277" w:rsidRPr="008375D1">
        <w:rPr>
          <w:rFonts w:ascii="Times New Roman" w:hAnsi="Times New Roman" w:cs="Times New Roman"/>
          <w:sz w:val="24"/>
          <w:szCs w:val="24"/>
        </w:rPr>
        <w:t>4</w:t>
      </w:r>
      <w:r w:rsidRPr="008375D1">
        <w:rPr>
          <w:rFonts w:ascii="Times New Roman" w:hAnsi="Times New Roman" w:cs="Times New Roman"/>
          <w:sz w:val="24"/>
          <w:szCs w:val="24"/>
        </w:rPr>
        <w:t>.</w:t>
      </w:r>
      <w:r w:rsidR="00D144F8" w:rsidRPr="008375D1">
        <w:rPr>
          <w:rFonts w:ascii="Times New Roman" w:hAnsi="Times New Roman" w:cs="Times New Roman"/>
          <w:sz w:val="24"/>
          <w:szCs w:val="24"/>
        </w:rPr>
        <w:t>2</w:t>
      </w:r>
      <w:r w:rsidRPr="008375D1">
        <w:rPr>
          <w:rFonts w:ascii="Times New Roman" w:hAnsi="Times New Roman" w:cs="Times New Roman"/>
          <w:sz w:val="24"/>
          <w:szCs w:val="24"/>
        </w:rPr>
        <w:t xml:space="preserve"> </w:t>
      </w:r>
      <w:r w:rsidR="00AF18F9" w:rsidRPr="008375D1">
        <w:rPr>
          <w:rFonts w:ascii="Times New Roman" w:hAnsi="Times New Roman" w:cs="Times New Roman"/>
          <w:sz w:val="24"/>
          <w:szCs w:val="24"/>
        </w:rPr>
        <w:t>Paper yearly citation profiles for individual fields</w:t>
      </w:r>
      <w:bookmarkEnd w:id="10"/>
    </w:p>
    <w:p w14:paraId="7131B081" w14:textId="39E94C45" w:rsidR="00AF18F9" w:rsidRPr="008375D1" w:rsidRDefault="008C0B6E" w:rsidP="00C87CC2">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In the main text, we plot </w:t>
      </w:r>
      <w:r w:rsidR="006E4234" w:rsidRPr="008375D1">
        <w:rPr>
          <w:rFonts w:ascii="Times New Roman" w:hAnsi="Times New Roman" w:cs="Times New Roman"/>
          <w:sz w:val="24"/>
          <w:szCs w:val="24"/>
        </w:rPr>
        <w:t xml:space="preserve">in </w:t>
      </w:r>
      <w:r w:rsidR="006E4234" w:rsidRPr="008375D1">
        <w:rPr>
          <w:rFonts w:ascii="Times New Roman" w:hAnsi="Times New Roman" w:cs="Times New Roman"/>
          <w:b/>
          <w:bCs/>
          <w:sz w:val="24"/>
          <w:szCs w:val="24"/>
        </w:rPr>
        <w:t>Figure 1</w:t>
      </w:r>
      <w:r w:rsidR="006E4234" w:rsidRPr="008375D1">
        <w:rPr>
          <w:rFonts w:ascii="Times New Roman" w:hAnsi="Times New Roman" w:cs="Times New Roman"/>
          <w:sz w:val="24"/>
          <w:szCs w:val="24"/>
        </w:rPr>
        <w:t xml:space="preserve">, the </w:t>
      </w:r>
      <w:r w:rsidRPr="008375D1">
        <w:rPr>
          <w:rFonts w:ascii="Times New Roman" w:hAnsi="Times New Roman" w:cs="Times New Roman"/>
          <w:sz w:val="24"/>
          <w:szCs w:val="24"/>
        </w:rPr>
        <w:t xml:space="preserve">average yearly citations, showing that high interdisciplinary papers </w:t>
      </w:r>
      <w:r w:rsidR="00192342" w:rsidRPr="008375D1">
        <w:rPr>
          <w:rFonts w:ascii="Times New Roman" w:hAnsi="Times New Roman" w:cs="Times New Roman"/>
          <w:sz w:val="24"/>
          <w:szCs w:val="24"/>
        </w:rPr>
        <w:t xml:space="preserve">tend </w:t>
      </w:r>
      <w:r w:rsidR="003567AC" w:rsidRPr="008375D1">
        <w:rPr>
          <w:rFonts w:ascii="Times New Roman" w:hAnsi="Times New Roman" w:cs="Times New Roman"/>
          <w:sz w:val="24"/>
          <w:szCs w:val="24"/>
        </w:rPr>
        <w:t xml:space="preserve">to </w:t>
      </w:r>
      <w:r w:rsidRPr="008375D1">
        <w:rPr>
          <w:rFonts w:ascii="Times New Roman" w:hAnsi="Times New Roman" w:cs="Times New Roman"/>
          <w:sz w:val="24"/>
          <w:szCs w:val="24"/>
        </w:rPr>
        <w:t>reach their citation peak</w:t>
      </w:r>
      <w:r w:rsidR="00831EA4" w:rsidRPr="008375D1">
        <w:rPr>
          <w:rFonts w:ascii="Times New Roman" w:hAnsi="Times New Roman" w:cs="Times New Roman"/>
          <w:sz w:val="24"/>
          <w:szCs w:val="24"/>
        </w:rPr>
        <w:t>s</w:t>
      </w:r>
      <w:r w:rsidR="00192342" w:rsidRPr="008375D1">
        <w:rPr>
          <w:rFonts w:ascii="Times New Roman" w:hAnsi="Times New Roman" w:cs="Times New Roman"/>
          <w:sz w:val="24"/>
          <w:szCs w:val="24"/>
        </w:rPr>
        <w:t xml:space="preserve"> late</w:t>
      </w:r>
      <w:r w:rsidRPr="008375D1">
        <w:rPr>
          <w:rFonts w:ascii="Times New Roman" w:hAnsi="Times New Roman" w:cs="Times New Roman"/>
          <w:sz w:val="24"/>
          <w:szCs w:val="24"/>
        </w:rPr>
        <w:t xml:space="preserve">. To test if the results hold for individual scientific fields, we </w:t>
      </w:r>
      <w:r w:rsidR="00006C86" w:rsidRPr="008375D1">
        <w:rPr>
          <w:rFonts w:ascii="Times New Roman" w:hAnsi="Times New Roman" w:cs="Times New Roman"/>
          <w:sz w:val="24"/>
          <w:szCs w:val="24"/>
        </w:rPr>
        <w:t xml:space="preserve">show </w:t>
      </w:r>
      <w:r w:rsidR="008877B9" w:rsidRPr="008375D1">
        <w:rPr>
          <w:rFonts w:ascii="Times New Roman" w:hAnsi="Times New Roman" w:cs="Times New Roman"/>
          <w:sz w:val="24"/>
          <w:szCs w:val="24"/>
        </w:rPr>
        <w:t>the same</w:t>
      </w:r>
      <w:r w:rsidR="00006C86" w:rsidRPr="008375D1">
        <w:rPr>
          <w:rFonts w:ascii="Times New Roman" w:hAnsi="Times New Roman" w:cs="Times New Roman"/>
          <w:sz w:val="24"/>
          <w:szCs w:val="24"/>
        </w:rPr>
        <w:t xml:space="preserve"> results</w:t>
      </w:r>
      <w:r w:rsidR="009F6B93" w:rsidRPr="008375D1">
        <w:rPr>
          <w:rFonts w:ascii="Times New Roman" w:hAnsi="Times New Roman" w:cs="Times New Roman"/>
          <w:sz w:val="24"/>
          <w:szCs w:val="24"/>
        </w:rPr>
        <w:t xml:space="preserve"> but for different scientific fields. Specifically, we choose </w:t>
      </w:r>
      <w:r w:rsidR="00632E8E" w:rsidRPr="008375D1">
        <w:rPr>
          <w:rFonts w:ascii="Times New Roman" w:hAnsi="Times New Roman" w:cs="Times New Roman"/>
          <w:sz w:val="24"/>
          <w:szCs w:val="24"/>
        </w:rPr>
        <w:t xml:space="preserve">medicine, chemistry, biology, and physics that cover more than 70% of all papers </w:t>
      </w:r>
      <w:r w:rsidR="002562BA" w:rsidRPr="008375D1">
        <w:rPr>
          <w:rFonts w:ascii="Times New Roman" w:hAnsi="Times New Roman" w:cs="Times New Roman"/>
          <w:sz w:val="24"/>
          <w:szCs w:val="24"/>
        </w:rPr>
        <w:t xml:space="preserve">in our sample, </w:t>
      </w:r>
      <w:r w:rsidR="000E0861" w:rsidRPr="008375D1">
        <w:rPr>
          <w:rFonts w:ascii="Times New Roman" w:hAnsi="Times New Roman" w:cs="Times New Roman"/>
          <w:sz w:val="24"/>
          <w:szCs w:val="24"/>
        </w:rPr>
        <w:t>finding</w:t>
      </w:r>
      <w:r w:rsidR="002562BA" w:rsidRPr="008375D1">
        <w:rPr>
          <w:rFonts w:ascii="Times New Roman" w:hAnsi="Times New Roman" w:cs="Times New Roman"/>
          <w:sz w:val="24"/>
          <w:szCs w:val="24"/>
        </w:rPr>
        <w:t xml:space="preserve"> similar results</w:t>
      </w:r>
      <w:r w:rsidR="000E0861" w:rsidRPr="008375D1">
        <w:rPr>
          <w:rFonts w:ascii="Times New Roman" w:hAnsi="Times New Roman" w:cs="Times New Roman"/>
          <w:sz w:val="24"/>
          <w:szCs w:val="24"/>
        </w:rPr>
        <w:t>. Our results suggest</w:t>
      </w:r>
      <w:r w:rsidR="002562BA" w:rsidRPr="008375D1">
        <w:rPr>
          <w:rFonts w:ascii="Times New Roman" w:hAnsi="Times New Roman" w:cs="Times New Roman"/>
          <w:sz w:val="24"/>
          <w:szCs w:val="24"/>
        </w:rPr>
        <w:t xml:space="preserve"> that such </w:t>
      </w:r>
      <w:r w:rsidR="00FD5ABB" w:rsidRPr="008375D1">
        <w:rPr>
          <w:rFonts w:ascii="Times New Roman" w:hAnsi="Times New Roman" w:cs="Times New Roman"/>
          <w:sz w:val="24"/>
          <w:szCs w:val="24"/>
        </w:rPr>
        <w:t>unknown</w:t>
      </w:r>
      <w:r w:rsidR="00BB117F" w:rsidRPr="008375D1">
        <w:rPr>
          <w:rFonts w:ascii="Times New Roman" w:hAnsi="Times New Roman" w:cs="Times New Roman"/>
          <w:sz w:val="24"/>
          <w:szCs w:val="24"/>
        </w:rPr>
        <w:t xml:space="preserve"> pattern hold</w:t>
      </w:r>
      <w:r w:rsidR="00D01F80" w:rsidRPr="008375D1">
        <w:rPr>
          <w:rFonts w:ascii="Times New Roman" w:hAnsi="Times New Roman" w:cs="Times New Roman"/>
          <w:sz w:val="24"/>
          <w:szCs w:val="24"/>
        </w:rPr>
        <w:t>s</w:t>
      </w:r>
      <w:r w:rsidR="00BB117F" w:rsidRPr="008375D1">
        <w:rPr>
          <w:rFonts w:ascii="Times New Roman" w:hAnsi="Times New Roman" w:cs="Times New Roman"/>
          <w:sz w:val="24"/>
          <w:szCs w:val="24"/>
        </w:rPr>
        <w:t xml:space="preserve"> for individual fields as well (</w:t>
      </w:r>
      <w:r w:rsidR="00BB117F" w:rsidRPr="008375D1">
        <w:rPr>
          <w:rFonts w:ascii="Times New Roman" w:hAnsi="Times New Roman" w:cs="Times New Roman"/>
          <w:b/>
          <w:sz w:val="24"/>
          <w:szCs w:val="24"/>
        </w:rPr>
        <w:t>Figure S</w:t>
      </w:r>
      <w:r w:rsidR="00D67E23" w:rsidRPr="008375D1">
        <w:rPr>
          <w:rFonts w:ascii="Times New Roman" w:hAnsi="Times New Roman" w:cs="Times New Roman"/>
          <w:b/>
          <w:sz w:val="24"/>
          <w:szCs w:val="24"/>
        </w:rPr>
        <w:t>8</w:t>
      </w:r>
      <w:r w:rsidR="00B632FA" w:rsidRPr="008375D1">
        <w:rPr>
          <w:rFonts w:ascii="Times New Roman" w:hAnsi="Times New Roman" w:cs="Times New Roman"/>
          <w:b/>
          <w:sz w:val="24"/>
          <w:szCs w:val="24"/>
        </w:rPr>
        <w:t xml:space="preserve"> the first row</w:t>
      </w:r>
      <w:r w:rsidR="00BB117F" w:rsidRPr="008375D1">
        <w:rPr>
          <w:rFonts w:ascii="Times New Roman" w:hAnsi="Times New Roman" w:cs="Times New Roman"/>
          <w:sz w:val="24"/>
          <w:szCs w:val="24"/>
        </w:rPr>
        <w:t xml:space="preserve">). Additionally, we go one step further to control paper citations </w:t>
      </w:r>
      <w:r w:rsidR="00831EA4" w:rsidRPr="008375D1">
        <w:rPr>
          <w:rFonts w:ascii="Times New Roman" w:hAnsi="Times New Roman" w:cs="Times New Roman"/>
          <w:sz w:val="24"/>
          <w:szCs w:val="24"/>
        </w:rPr>
        <w:t xml:space="preserve">within </w:t>
      </w:r>
      <w:r w:rsidR="00BB117F" w:rsidRPr="008375D1">
        <w:rPr>
          <w:rFonts w:ascii="Times New Roman" w:hAnsi="Times New Roman" w:cs="Times New Roman"/>
          <w:sz w:val="24"/>
          <w:szCs w:val="24"/>
        </w:rPr>
        <w:t>10 years after publication, finding the results</w:t>
      </w:r>
      <w:r w:rsidR="004B3010" w:rsidRPr="008375D1">
        <w:rPr>
          <w:rFonts w:ascii="Times New Roman" w:hAnsi="Times New Roman" w:cs="Times New Roman"/>
          <w:sz w:val="24"/>
          <w:szCs w:val="24"/>
        </w:rPr>
        <w:t xml:space="preserve"> even more pronounced (</w:t>
      </w:r>
      <w:r w:rsidR="004B3010" w:rsidRPr="008375D1">
        <w:rPr>
          <w:rFonts w:ascii="Times New Roman" w:hAnsi="Times New Roman" w:cs="Times New Roman"/>
          <w:b/>
          <w:sz w:val="24"/>
          <w:szCs w:val="24"/>
        </w:rPr>
        <w:t>Figure S</w:t>
      </w:r>
      <w:r w:rsidR="00D67E23" w:rsidRPr="008375D1">
        <w:rPr>
          <w:rFonts w:ascii="Times New Roman" w:hAnsi="Times New Roman" w:cs="Times New Roman"/>
          <w:b/>
          <w:sz w:val="24"/>
          <w:szCs w:val="24"/>
        </w:rPr>
        <w:t>8</w:t>
      </w:r>
      <w:r w:rsidR="00BB117F" w:rsidRPr="008375D1">
        <w:rPr>
          <w:rFonts w:ascii="Times New Roman" w:hAnsi="Times New Roman" w:cs="Times New Roman"/>
          <w:sz w:val="24"/>
          <w:szCs w:val="24"/>
        </w:rPr>
        <w:t>).</w:t>
      </w:r>
      <w:r w:rsidR="00FA5FE1" w:rsidRPr="008375D1">
        <w:rPr>
          <w:rFonts w:ascii="Times New Roman" w:hAnsi="Times New Roman" w:cs="Times New Roman"/>
          <w:sz w:val="24"/>
          <w:szCs w:val="24"/>
        </w:rPr>
        <w:t xml:space="preserve"> Overall, our analysis reveals that such patterns in </w:t>
      </w:r>
      <w:r w:rsidR="00FA5FE1" w:rsidRPr="008375D1">
        <w:rPr>
          <w:rFonts w:ascii="Times New Roman" w:hAnsi="Times New Roman" w:cs="Times New Roman"/>
          <w:b/>
          <w:bCs/>
          <w:sz w:val="24"/>
          <w:szCs w:val="24"/>
        </w:rPr>
        <w:t xml:space="preserve">Figure </w:t>
      </w:r>
      <w:r w:rsidR="00B632FA" w:rsidRPr="008375D1">
        <w:rPr>
          <w:rFonts w:ascii="Times New Roman" w:hAnsi="Times New Roman" w:cs="Times New Roman"/>
          <w:b/>
          <w:bCs/>
          <w:sz w:val="24"/>
          <w:szCs w:val="24"/>
        </w:rPr>
        <w:t>1</w:t>
      </w:r>
      <w:r w:rsidR="00E001E7" w:rsidRPr="008375D1">
        <w:rPr>
          <w:rFonts w:ascii="Times New Roman" w:hAnsi="Times New Roman" w:cs="Times New Roman"/>
          <w:b/>
          <w:bCs/>
          <w:sz w:val="24"/>
          <w:szCs w:val="24"/>
        </w:rPr>
        <w:t>C</w:t>
      </w:r>
      <w:r w:rsidR="00FA5FE1" w:rsidRPr="008375D1">
        <w:rPr>
          <w:rFonts w:ascii="Times New Roman" w:hAnsi="Times New Roman" w:cs="Times New Roman"/>
          <w:sz w:val="24"/>
          <w:szCs w:val="24"/>
        </w:rPr>
        <w:t xml:space="preserve"> of the main text are robust to individual field level. </w:t>
      </w:r>
    </w:p>
    <w:p w14:paraId="2C8DC88F" w14:textId="78832F2F" w:rsidR="00D61DB4" w:rsidRPr="008375D1" w:rsidRDefault="00D61DB4" w:rsidP="00D61DB4">
      <w:pPr>
        <w:pStyle w:val="Heading2"/>
        <w:rPr>
          <w:rFonts w:ascii="Times New Roman" w:hAnsi="Times New Roman" w:cs="Times New Roman"/>
          <w:sz w:val="24"/>
          <w:szCs w:val="24"/>
        </w:rPr>
      </w:pPr>
      <w:bookmarkStart w:id="11" w:name="_Toc108263323"/>
      <w:r w:rsidRPr="008375D1">
        <w:rPr>
          <w:rFonts w:ascii="Times New Roman" w:hAnsi="Times New Roman" w:cs="Times New Roman" w:hint="eastAsia"/>
          <w:sz w:val="24"/>
          <w:szCs w:val="24"/>
        </w:rPr>
        <w:lastRenderedPageBreak/>
        <w:t>S</w:t>
      </w:r>
      <w:r w:rsidR="004E0277" w:rsidRPr="008375D1">
        <w:rPr>
          <w:rFonts w:ascii="Times New Roman" w:hAnsi="Times New Roman" w:cs="Times New Roman"/>
          <w:sz w:val="24"/>
          <w:szCs w:val="24"/>
        </w:rPr>
        <w:t>4</w:t>
      </w:r>
      <w:r w:rsidRPr="008375D1">
        <w:rPr>
          <w:rFonts w:ascii="Times New Roman" w:hAnsi="Times New Roman" w:cs="Times New Roman"/>
          <w:sz w:val="24"/>
          <w:szCs w:val="24"/>
        </w:rPr>
        <w:t>.</w:t>
      </w:r>
      <w:r w:rsidR="00D144F8" w:rsidRPr="008375D1">
        <w:rPr>
          <w:rFonts w:ascii="Times New Roman" w:hAnsi="Times New Roman" w:cs="Times New Roman"/>
          <w:sz w:val="24"/>
          <w:szCs w:val="24"/>
        </w:rPr>
        <w:t>3</w:t>
      </w:r>
      <w:r w:rsidRPr="008375D1">
        <w:rPr>
          <w:rFonts w:ascii="Times New Roman" w:hAnsi="Times New Roman" w:cs="Times New Roman"/>
          <w:sz w:val="24"/>
          <w:szCs w:val="24"/>
        </w:rPr>
        <w:t xml:space="preserve"> Alternative definitions of </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m</m:t>
            </m:r>
          </m:sub>
        </m:sSub>
      </m:oMath>
      <w:bookmarkEnd w:id="11"/>
    </w:p>
    <w:p w14:paraId="78760EF6" w14:textId="2542A787" w:rsidR="00F319D2" w:rsidRPr="008375D1" w:rsidRDefault="00623D1B" w:rsidP="00C87CC2">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In the main text, we define </w:t>
      </w:r>
      <m:oMath>
        <m:sSub>
          <m:sSubPr>
            <m:ctrlPr>
              <w:rPr>
                <w:rFonts w:ascii="Cambria Math" w:eastAsiaTheme="majorEastAsia"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as the time to reach its citation peak after publication, </w:t>
      </w:r>
      <w:r w:rsidR="008560A1" w:rsidRPr="008375D1">
        <w:rPr>
          <w:rFonts w:ascii="Times New Roman" w:hAnsi="Times New Roman" w:cs="Times New Roman"/>
          <w:sz w:val="24"/>
          <w:szCs w:val="24"/>
        </w:rPr>
        <w:t xml:space="preserve">given that </w:t>
      </w:r>
      <w:r w:rsidRPr="008375D1">
        <w:rPr>
          <w:rFonts w:ascii="Times New Roman" w:hAnsi="Times New Roman" w:cs="Times New Roman"/>
          <w:sz w:val="24"/>
          <w:szCs w:val="24"/>
        </w:rPr>
        <w:t xml:space="preserve">the citations </w:t>
      </w:r>
      <w:r w:rsidR="008560A1" w:rsidRPr="008375D1">
        <w:rPr>
          <w:rFonts w:ascii="Times New Roman" w:hAnsi="Times New Roman" w:cs="Times New Roman"/>
          <w:sz w:val="24"/>
          <w:szCs w:val="24"/>
        </w:rPr>
        <w:t xml:space="preserve">at the peak </w:t>
      </w:r>
      <w:r w:rsidRPr="008375D1">
        <w:rPr>
          <w:rFonts w:ascii="Times New Roman" w:hAnsi="Times New Roman" w:cs="Times New Roman"/>
          <w:sz w:val="24"/>
          <w:szCs w:val="24"/>
        </w:rPr>
        <w:t xml:space="preserve">must exceed a threshold (the average citations plus two standard deviations for all yearly citations of individual papers). To ensure our results are not affected by this definition, here we try four alternative variations. First, we </w:t>
      </w:r>
      <w:r w:rsidR="00BF598A" w:rsidRPr="008375D1">
        <w:rPr>
          <w:rFonts w:ascii="Times New Roman" w:hAnsi="Times New Roman" w:cs="Times New Roman"/>
          <w:sz w:val="24"/>
          <w:szCs w:val="24"/>
        </w:rPr>
        <w:t xml:space="preserve">define </w:t>
      </w:r>
      <m:oMath>
        <m:sSub>
          <m:sSubPr>
            <m:ctrlPr>
              <w:rPr>
                <w:rFonts w:ascii="Cambria Math" w:eastAsiaTheme="majorEastAsia"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E62DA9" w:rsidRPr="008375D1">
        <w:rPr>
          <w:rFonts w:ascii="Times New Roman" w:hAnsi="Times New Roman" w:cs="Times New Roman" w:hint="eastAsia"/>
          <w:sz w:val="24"/>
          <w:szCs w:val="24"/>
        </w:rPr>
        <w:t xml:space="preserve"> </w:t>
      </w:r>
      <w:r w:rsidR="00BF598A" w:rsidRPr="008375D1">
        <w:rPr>
          <w:rFonts w:ascii="Times New Roman" w:hAnsi="Times New Roman" w:cs="Times New Roman"/>
          <w:sz w:val="24"/>
          <w:szCs w:val="24"/>
        </w:rPr>
        <w:t>without the threshold</w:t>
      </w:r>
      <w:r w:rsidR="00E62DA9" w:rsidRPr="008375D1">
        <w:rPr>
          <w:rFonts w:ascii="Times New Roman" w:hAnsi="Times New Roman" w:cs="Times New Roman"/>
          <w:sz w:val="24"/>
          <w:szCs w:val="24"/>
        </w:rPr>
        <w:t xml:space="preserve">. </w:t>
      </w:r>
      <w:r w:rsidR="00AB388B" w:rsidRPr="008375D1">
        <w:rPr>
          <w:rFonts w:ascii="Times New Roman" w:hAnsi="Times New Roman" w:cs="Times New Roman"/>
          <w:sz w:val="24"/>
          <w:szCs w:val="24"/>
        </w:rPr>
        <w:t xml:space="preserve">We also vary the peak time definition by focusing on the time to reach the citation peak </w:t>
      </w:r>
      <w:r w:rsidR="00820CF5" w:rsidRPr="008375D1">
        <w:rPr>
          <w:rFonts w:ascii="Times New Roman" w:hAnsi="Times New Roman" w:cs="Times New Roman"/>
          <w:sz w:val="24"/>
          <w:szCs w:val="24"/>
        </w:rPr>
        <w:t xml:space="preserve">using a </w:t>
      </w:r>
      <w:r w:rsidR="00AB388B" w:rsidRPr="008375D1">
        <w:rPr>
          <w:rFonts w:ascii="Times New Roman" w:hAnsi="Times New Roman" w:cs="Times New Roman"/>
          <w:sz w:val="24"/>
          <w:szCs w:val="24"/>
        </w:rPr>
        <w:t>3-year-moving</w:t>
      </w:r>
      <w:r w:rsidR="00820CF5" w:rsidRPr="008375D1">
        <w:rPr>
          <w:rFonts w:ascii="Times New Roman" w:hAnsi="Times New Roman" w:cs="Times New Roman"/>
          <w:sz w:val="24"/>
          <w:szCs w:val="24"/>
        </w:rPr>
        <w:t xml:space="preserve">-average </w:t>
      </w:r>
      <w:r w:rsidR="00E842A6" w:rsidRPr="008375D1">
        <w:rPr>
          <w:rFonts w:ascii="Times New Roman" w:hAnsi="Times New Roman" w:cs="Times New Roman"/>
          <w:sz w:val="24"/>
          <w:szCs w:val="24"/>
        </w:rPr>
        <w:t xml:space="preserve">for individual paper’s </w:t>
      </w:r>
      <w:r w:rsidR="00AB388B" w:rsidRPr="008375D1">
        <w:rPr>
          <w:rFonts w:ascii="Times New Roman" w:hAnsi="Times New Roman" w:cs="Times New Roman"/>
          <w:sz w:val="24"/>
          <w:szCs w:val="24"/>
        </w:rPr>
        <w:t>citation</w:t>
      </w:r>
      <w:r w:rsidR="00E842A6" w:rsidRPr="008375D1">
        <w:rPr>
          <w:rFonts w:ascii="Times New Roman" w:hAnsi="Times New Roman" w:cs="Times New Roman"/>
          <w:sz w:val="24"/>
          <w:szCs w:val="24"/>
        </w:rPr>
        <w:t xml:space="preserve"> dynamics</w:t>
      </w:r>
      <w:r w:rsidR="00AB388B" w:rsidRPr="008375D1">
        <w:rPr>
          <w:rFonts w:ascii="Times New Roman" w:hAnsi="Times New Roman" w:cs="Times New Roman"/>
          <w:sz w:val="24"/>
          <w:szCs w:val="24"/>
        </w:rPr>
        <w:t xml:space="preserve">. </w:t>
      </w:r>
      <w:r w:rsidR="00D159FA">
        <w:rPr>
          <w:rFonts w:ascii="Times New Roman" w:hAnsi="Times New Roman" w:cs="Times New Roman"/>
          <w:sz w:val="24"/>
          <w:szCs w:val="24"/>
        </w:rPr>
        <w:t>Furthermore</w:t>
      </w:r>
      <w:r w:rsidR="005E384D" w:rsidRPr="008375D1">
        <w:rPr>
          <w:rFonts w:ascii="Times New Roman" w:hAnsi="Times New Roman" w:cs="Times New Roman"/>
          <w:sz w:val="24"/>
          <w:szCs w:val="24"/>
        </w:rPr>
        <w:t>, to test whether the citation window size would</w:t>
      </w:r>
      <w:r w:rsidR="003B7D14" w:rsidRPr="008375D1">
        <w:rPr>
          <w:rFonts w:ascii="Times New Roman" w:hAnsi="Times New Roman" w:cs="Times New Roman"/>
          <w:sz w:val="24"/>
          <w:szCs w:val="24"/>
        </w:rPr>
        <w:t xml:space="preserve"> a</w:t>
      </w:r>
      <w:r w:rsidR="005E384D" w:rsidRPr="008375D1">
        <w:rPr>
          <w:rFonts w:ascii="Times New Roman" w:hAnsi="Times New Roman" w:cs="Times New Roman"/>
          <w:sz w:val="24"/>
          <w:szCs w:val="24"/>
        </w:rPr>
        <w:t>ffect our results, we also focus on the time to reach the citation peak only within 10</w:t>
      </w:r>
      <w:r w:rsidR="00126149" w:rsidRPr="008375D1">
        <w:rPr>
          <w:rFonts w:ascii="Times New Roman" w:hAnsi="Times New Roman" w:cs="Times New Roman"/>
          <w:sz w:val="24"/>
          <w:szCs w:val="24"/>
        </w:rPr>
        <w:t xml:space="preserve"> </w:t>
      </w:r>
      <w:r w:rsidR="005E384D" w:rsidRPr="008375D1">
        <w:rPr>
          <w:rFonts w:ascii="Times New Roman" w:hAnsi="Times New Roman" w:cs="Times New Roman"/>
          <w:sz w:val="24"/>
          <w:szCs w:val="24"/>
        </w:rPr>
        <w:t>year</w:t>
      </w:r>
      <w:r w:rsidR="004778BF" w:rsidRPr="008375D1">
        <w:rPr>
          <w:rFonts w:ascii="Times New Roman" w:hAnsi="Times New Roman" w:cs="Times New Roman"/>
          <w:sz w:val="24"/>
          <w:szCs w:val="24"/>
        </w:rPr>
        <w:t xml:space="preserve">s or </w:t>
      </w:r>
      <w:r w:rsidR="005E384D" w:rsidRPr="008375D1">
        <w:rPr>
          <w:rFonts w:ascii="Times New Roman" w:hAnsi="Times New Roman" w:cs="Times New Roman"/>
          <w:sz w:val="24"/>
          <w:szCs w:val="24"/>
        </w:rPr>
        <w:t>20</w:t>
      </w:r>
      <w:r w:rsidR="004778BF" w:rsidRPr="008375D1">
        <w:rPr>
          <w:rFonts w:ascii="Times New Roman" w:hAnsi="Times New Roman" w:cs="Times New Roman"/>
          <w:sz w:val="24"/>
          <w:szCs w:val="24"/>
        </w:rPr>
        <w:t xml:space="preserve"> </w:t>
      </w:r>
      <w:r w:rsidR="005E384D" w:rsidRPr="008375D1">
        <w:rPr>
          <w:rFonts w:ascii="Times New Roman" w:hAnsi="Times New Roman" w:cs="Times New Roman"/>
          <w:sz w:val="24"/>
          <w:szCs w:val="24"/>
        </w:rPr>
        <w:t>year</w:t>
      </w:r>
      <w:r w:rsidR="004778BF" w:rsidRPr="008375D1">
        <w:rPr>
          <w:rFonts w:ascii="Times New Roman" w:hAnsi="Times New Roman" w:cs="Times New Roman"/>
          <w:sz w:val="24"/>
          <w:szCs w:val="24"/>
        </w:rPr>
        <w:t>s</w:t>
      </w:r>
      <w:r w:rsidR="005E384D" w:rsidRPr="008375D1">
        <w:rPr>
          <w:rFonts w:ascii="Times New Roman" w:hAnsi="Times New Roman" w:cs="Times New Roman"/>
          <w:sz w:val="24"/>
          <w:szCs w:val="24"/>
        </w:rPr>
        <w:t xml:space="preserve">. </w:t>
      </w:r>
      <w:r w:rsidR="00600885" w:rsidRPr="008375D1">
        <w:rPr>
          <w:rFonts w:ascii="Times New Roman" w:hAnsi="Times New Roman" w:cs="Times New Roman"/>
          <w:sz w:val="24"/>
          <w:szCs w:val="24"/>
        </w:rPr>
        <w:t>We find</w:t>
      </w:r>
      <w:r w:rsidR="00377FC9" w:rsidRPr="008375D1">
        <w:rPr>
          <w:rFonts w:ascii="Times New Roman" w:hAnsi="Times New Roman" w:cs="Times New Roman"/>
          <w:sz w:val="24"/>
          <w:szCs w:val="24"/>
        </w:rPr>
        <w:t xml:space="preserve"> these results </w:t>
      </w:r>
      <w:r w:rsidR="00126149" w:rsidRPr="008375D1">
        <w:rPr>
          <w:rFonts w:ascii="Times New Roman" w:hAnsi="Times New Roman" w:cs="Times New Roman"/>
          <w:sz w:val="24"/>
          <w:szCs w:val="24"/>
        </w:rPr>
        <w:t>to be</w:t>
      </w:r>
      <w:r w:rsidR="00377FC9" w:rsidRPr="008375D1">
        <w:rPr>
          <w:rFonts w:ascii="Times New Roman" w:hAnsi="Times New Roman" w:cs="Times New Roman"/>
          <w:sz w:val="24"/>
          <w:szCs w:val="24"/>
        </w:rPr>
        <w:t xml:space="preserve"> robust </w:t>
      </w:r>
      <w:r w:rsidR="00126149" w:rsidRPr="008375D1">
        <w:rPr>
          <w:rFonts w:ascii="Times New Roman" w:hAnsi="Times New Roman" w:cs="Times New Roman"/>
          <w:sz w:val="24"/>
          <w:szCs w:val="24"/>
        </w:rPr>
        <w:t>for</w:t>
      </w:r>
      <w:r w:rsidR="00600885" w:rsidRPr="008375D1">
        <w:rPr>
          <w:rFonts w:ascii="Times New Roman" w:hAnsi="Times New Roman" w:cs="Times New Roman"/>
          <w:sz w:val="24"/>
          <w:szCs w:val="24"/>
        </w:rPr>
        <w:t xml:space="preserve"> </w:t>
      </w:r>
      <w:r w:rsidR="00377FC9" w:rsidRPr="008375D1">
        <w:rPr>
          <w:rFonts w:ascii="Times New Roman" w:hAnsi="Times New Roman" w:cs="Times New Roman"/>
          <w:sz w:val="24"/>
          <w:szCs w:val="24"/>
        </w:rPr>
        <w:t>different</w:t>
      </w:r>
      <w:r w:rsidR="00B20167" w:rsidRPr="008375D1">
        <w:rPr>
          <w:rFonts w:ascii="Times New Roman" w:hAnsi="Times New Roman" w:cs="Times New Roman"/>
          <w:sz w:val="24"/>
          <w:szCs w:val="24"/>
        </w:rPr>
        <w:t xml:space="preserve"> variations</w:t>
      </w:r>
      <w:r w:rsidR="00600885" w:rsidRPr="008375D1">
        <w:rPr>
          <w:rFonts w:ascii="Times New Roman" w:hAnsi="Times New Roman" w:cs="Times New Roman"/>
          <w:sz w:val="24"/>
          <w:szCs w:val="24"/>
        </w:rPr>
        <w:t xml:space="preserve"> </w:t>
      </w:r>
      <w:r w:rsidR="00377FC9" w:rsidRPr="008375D1">
        <w:rPr>
          <w:rFonts w:ascii="Times New Roman" w:hAnsi="Times New Roman" w:cs="Times New Roman"/>
          <w:sz w:val="24"/>
          <w:szCs w:val="24"/>
        </w:rPr>
        <w:t xml:space="preserve">of </w:t>
      </w:r>
      <m:oMath>
        <m:sSub>
          <m:sSubPr>
            <m:ctrlPr>
              <w:rPr>
                <w:rFonts w:ascii="Cambria Math" w:eastAsiaTheme="majorEastAsia"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EE2090" w:rsidRPr="008375D1">
        <w:rPr>
          <w:rFonts w:ascii="Times New Roman" w:hAnsi="Times New Roman" w:cs="Times New Roman" w:hint="eastAsia"/>
          <w:sz w:val="24"/>
          <w:szCs w:val="24"/>
        </w:rPr>
        <w:t xml:space="preserve"> </w:t>
      </w:r>
      <w:r w:rsidR="00EE2090" w:rsidRPr="008375D1">
        <w:rPr>
          <w:rFonts w:ascii="Times New Roman" w:hAnsi="Times New Roman" w:cs="Times New Roman"/>
          <w:sz w:val="24"/>
          <w:szCs w:val="24"/>
        </w:rPr>
        <w:t>(</w:t>
      </w:r>
      <w:r w:rsidR="00EE2090" w:rsidRPr="008375D1">
        <w:rPr>
          <w:rFonts w:ascii="Times New Roman" w:hAnsi="Times New Roman" w:cs="Times New Roman"/>
          <w:b/>
          <w:bCs/>
          <w:sz w:val="24"/>
          <w:szCs w:val="24"/>
        </w:rPr>
        <w:t>Figure S</w:t>
      </w:r>
      <w:r w:rsidR="00D67E23" w:rsidRPr="008375D1">
        <w:rPr>
          <w:rFonts w:ascii="Times New Roman" w:hAnsi="Times New Roman" w:cs="Times New Roman"/>
          <w:b/>
          <w:bCs/>
          <w:sz w:val="24"/>
          <w:szCs w:val="24"/>
        </w:rPr>
        <w:t>9</w:t>
      </w:r>
      <w:r w:rsidR="00EE2090" w:rsidRPr="008375D1">
        <w:rPr>
          <w:rFonts w:ascii="Times New Roman" w:hAnsi="Times New Roman" w:cs="Times New Roman"/>
          <w:sz w:val="24"/>
          <w:szCs w:val="24"/>
        </w:rPr>
        <w:t>)</w:t>
      </w:r>
      <w:r w:rsidR="00C87DB5" w:rsidRPr="008375D1">
        <w:rPr>
          <w:rFonts w:ascii="Times New Roman" w:hAnsi="Times New Roman" w:cs="Times New Roman" w:hint="eastAsia"/>
          <w:sz w:val="24"/>
          <w:szCs w:val="24"/>
        </w:rPr>
        <w:t>.</w:t>
      </w:r>
      <w:r w:rsidR="00C87DB5" w:rsidRPr="008375D1">
        <w:rPr>
          <w:rFonts w:ascii="Times New Roman" w:hAnsi="Times New Roman" w:cs="Times New Roman"/>
          <w:sz w:val="24"/>
          <w:szCs w:val="24"/>
        </w:rPr>
        <w:t xml:space="preserve"> </w:t>
      </w:r>
    </w:p>
    <w:p w14:paraId="42629C50" w14:textId="34376DD1" w:rsidR="00F3608E" w:rsidRPr="008375D1" w:rsidRDefault="00F3608E" w:rsidP="00F3608E">
      <w:pPr>
        <w:pStyle w:val="Heading2"/>
        <w:rPr>
          <w:rFonts w:ascii="Times New Roman" w:hAnsi="Times New Roman" w:cs="Times New Roman"/>
          <w:sz w:val="24"/>
          <w:szCs w:val="24"/>
        </w:rPr>
      </w:pPr>
      <w:bookmarkStart w:id="12" w:name="_Toc108263324"/>
      <w:r w:rsidRPr="008375D1">
        <w:rPr>
          <w:rFonts w:ascii="Times New Roman" w:hAnsi="Times New Roman" w:cs="Times New Roman" w:hint="eastAsia"/>
          <w:sz w:val="24"/>
          <w:szCs w:val="24"/>
        </w:rPr>
        <w:t>S</w:t>
      </w:r>
      <w:r w:rsidR="004E0277" w:rsidRPr="008375D1">
        <w:rPr>
          <w:rFonts w:ascii="Times New Roman" w:hAnsi="Times New Roman" w:cs="Times New Roman"/>
          <w:sz w:val="24"/>
          <w:szCs w:val="24"/>
        </w:rPr>
        <w:t>4</w:t>
      </w:r>
      <w:r w:rsidRPr="008375D1">
        <w:rPr>
          <w:rFonts w:ascii="Times New Roman" w:hAnsi="Times New Roman" w:cs="Times New Roman"/>
          <w:sz w:val="24"/>
          <w:szCs w:val="24"/>
        </w:rPr>
        <w:t>.</w:t>
      </w:r>
      <w:r w:rsidR="00D144F8" w:rsidRPr="008375D1">
        <w:rPr>
          <w:rFonts w:ascii="Times New Roman" w:hAnsi="Times New Roman" w:cs="Times New Roman"/>
          <w:sz w:val="24"/>
          <w:szCs w:val="24"/>
        </w:rPr>
        <w:t>4</w:t>
      </w:r>
      <w:r w:rsidRPr="008375D1">
        <w:rPr>
          <w:rFonts w:ascii="Times New Roman" w:hAnsi="Times New Roman" w:cs="Times New Roman"/>
          <w:sz w:val="24"/>
          <w:szCs w:val="24"/>
        </w:rPr>
        <w:t xml:space="preserve"> Distributions of </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m</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across </w:t>
      </w:r>
      <w:r w:rsidR="005F2947" w:rsidRPr="008375D1">
        <w:rPr>
          <w:rFonts w:ascii="Times New Roman" w:hAnsi="Times New Roman" w:cs="Times New Roman"/>
          <w:sz w:val="24"/>
          <w:szCs w:val="24"/>
        </w:rPr>
        <w:t>several dimensions</w:t>
      </w:r>
      <w:bookmarkEnd w:id="12"/>
    </w:p>
    <w:p w14:paraId="3EF98364" w14:textId="0F4BA7F2" w:rsidR="00F3608E" w:rsidRPr="008375D1" w:rsidRDefault="00FE3F83" w:rsidP="00AF4679">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We test if the distributions of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Pr="008375D1">
        <w:rPr>
          <w:rFonts w:ascii="Times New Roman" w:hAnsi="Times New Roman" w:cs="Times New Roman"/>
          <w:sz w:val="24"/>
          <w:szCs w:val="24"/>
        </w:rPr>
        <w:t xml:space="preserve"> between high and low interdisciplinary research is significantly </w:t>
      </w:r>
      <w:r w:rsidR="00D11D91" w:rsidRPr="008375D1">
        <w:rPr>
          <w:rFonts w:ascii="Times New Roman" w:hAnsi="Times New Roman" w:cs="Times New Roman"/>
          <w:sz w:val="24"/>
          <w:szCs w:val="24"/>
        </w:rPr>
        <w:t xml:space="preserve">different. To this end, we focus on papers from </w:t>
      </w:r>
      <w:r w:rsidRPr="008375D1">
        <w:rPr>
          <w:rFonts w:ascii="Times New Roman" w:hAnsi="Times New Roman" w:cs="Times New Roman"/>
          <w:sz w:val="24"/>
          <w:szCs w:val="24"/>
        </w:rPr>
        <w:t xml:space="preserve">different </w:t>
      </w:r>
      <w:r w:rsidR="00745812" w:rsidRPr="008375D1">
        <w:rPr>
          <w:rFonts w:ascii="Times New Roman" w:hAnsi="Times New Roman" w:cs="Times New Roman"/>
          <w:sz w:val="24"/>
          <w:szCs w:val="24"/>
        </w:rPr>
        <w:t>time periods (i.e., 1970-1979, 1980-1989, 1990-1999, 2000-2007)</w:t>
      </w:r>
      <w:r w:rsidRPr="008375D1">
        <w:rPr>
          <w:rFonts w:ascii="Times New Roman" w:hAnsi="Times New Roman" w:cs="Times New Roman"/>
          <w:sz w:val="24"/>
          <w:szCs w:val="24"/>
        </w:rPr>
        <w:t xml:space="preserve">. Furthermore, </w:t>
      </w:r>
      <w:r w:rsidR="009F7846" w:rsidRPr="008375D1">
        <w:rPr>
          <w:rFonts w:ascii="Times New Roman" w:hAnsi="Times New Roman" w:cs="Times New Roman"/>
          <w:sz w:val="24"/>
          <w:szCs w:val="24"/>
        </w:rPr>
        <w:t>considering that papers with more citations t</w:t>
      </w:r>
      <w:r w:rsidR="00D542CF" w:rsidRPr="008375D1">
        <w:rPr>
          <w:rFonts w:ascii="Times New Roman" w:hAnsi="Times New Roman" w:cs="Times New Roman"/>
          <w:sz w:val="24"/>
          <w:szCs w:val="24"/>
        </w:rPr>
        <w:t>end to take</w:t>
      </w:r>
      <w:r w:rsidR="009F7846" w:rsidRPr="008375D1">
        <w:rPr>
          <w:rFonts w:ascii="Times New Roman" w:hAnsi="Times New Roman" w:cs="Times New Roman"/>
          <w:sz w:val="24"/>
          <w:szCs w:val="24"/>
        </w:rPr>
        <w:t xml:space="preserve"> more time to reach citation peak, </w:t>
      </w:r>
      <w:r w:rsidRPr="008375D1">
        <w:rPr>
          <w:rFonts w:ascii="Times New Roman" w:hAnsi="Times New Roman" w:cs="Times New Roman"/>
          <w:sz w:val="24"/>
          <w:szCs w:val="24"/>
        </w:rPr>
        <w:t xml:space="preserve">we control </w:t>
      </w:r>
      <w:r w:rsidR="005C31A4" w:rsidRPr="008375D1">
        <w:rPr>
          <w:rFonts w:ascii="Times New Roman" w:hAnsi="Times New Roman" w:cs="Times New Roman"/>
          <w:sz w:val="24"/>
          <w:szCs w:val="24"/>
        </w:rPr>
        <w:t xml:space="preserve">for </w:t>
      </w:r>
      <w:r w:rsidRPr="008375D1">
        <w:rPr>
          <w:rFonts w:ascii="Times New Roman" w:hAnsi="Times New Roman" w:cs="Times New Roman"/>
          <w:sz w:val="24"/>
          <w:szCs w:val="24"/>
        </w:rPr>
        <w:t>citations within 10 years after publication</w:t>
      </w:r>
      <w:r w:rsidR="00E001E7" w:rsidRPr="008375D1">
        <w:rPr>
          <w:rFonts w:ascii="Times New Roman" w:hAnsi="Times New Roman" w:cs="Times New Roman"/>
          <w:sz w:val="24"/>
          <w:szCs w:val="24"/>
        </w:rPr>
        <w:t xml:space="preserve"> (i.e.,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10</m:t>
            </m:r>
          </m:sub>
        </m:sSub>
      </m:oMath>
      <w:r w:rsidR="00E001E7" w:rsidRPr="008375D1">
        <w:rPr>
          <w:rFonts w:ascii="Times New Roman" w:hAnsi="Times New Roman" w:cs="Times New Roman" w:hint="eastAsia"/>
          <w:sz w:val="24"/>
          <w:szCs w:val="24"/>
        </w:rPr>
        <w:t>)</w:t>
      </w:r>
      <w:r w:rsidRPr="008375D1">
        <w:rPr>
          <w:rFonts w:ascii="Times New Roman" w:hAnsi="Times New Roman" w:cs="Times New Roman"/>
          <w:sz w:val="24"/>
          <w:szCs w:val="24"/>
        </w:rPr>
        <w:t>.</w:t>
      </w:r>
      <w:r w:rsidR="00D542CF" w:rsidRPr="008375D1">
        <w:rPr>
          <w:rFonts w:ascii="Times New Roman" w:hAnsi="Times New Roman" w:cs="Times New Roman"/>
          <w:sz w:val="24"/>
          <w:szCs w:val="24"/>
        </w:rPr>
        <w:t xml:space="preserve"> </w:t>
      </w:r>
      <w:r w:rsidR="00D542CF" w:rsidRPr="008375D1">
        <w:rPr>
          <w:rFonts w:ascii="Times New Roman" w:hAnsi="Times New Roman" w:cs="Times New Roman"/>
          <w:b/>
          <w:bCs/>
          <w:sz w:val="24"/>
          <w:szCs w:val="24"/>
        </w:rPr>
        <w:t>Figure S</w:t>
      </w:r>
      <w:r w:rsidR="00D67E23" w:rsidRPr="008375D1">
        <w:rPr>
          <w:rFonts w:ascii="Times New Roman" w:hAnsi="Times New Roman" w:cs="Times New Roman"/>
          <w:b/>
          <w:bCs/>
          <w:sz w:val="24"/>
          <w:szCs w:val="24"/>
        </w:rPr>
        <w:t>10</w:t>
      </w:r>
      <w:r w:rsidR="00A63067" w:rsidRPr="008375D1">
        <w:rPr>
          <w:rFonts w:ascii="Times New Roman" w:hAnsi="Times New Roman" w:cs="Times New Roman"/>
          <w:sz w:val="24"/>
          <w:szCs w:val="24"/>
        </w:rPr>
        <w:t xml:space="preserve"> shows </w:t>
      </w:r>
      <w:r w:rsidR="00CA17D5" w:rsidRPr="008375D1">
        <w:rPr>
          <w:rFonts w:ascii="Times New Roman" w:hAnsi="Times New Roman" w:cs="Times New Roman"/>
          <w:sz w:val="24"/>
          <w:szCs w:val="24"/>
        </w:rPr>
        <w:t xml:space="preserve">the complementary cumulative distribution of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CA17D5" w:rsidRPr="008375D1">
        <w:rPr>
          <w:rFonts w:ascii="Times New Roman" w:hAnsi="Times New Roman" w:cs="Times New Roman" w:hint="eastAsia"/>
          <w:sz w:val="24"/>
          <w:szCs w:val="24"/>
        </w:rPr>
        <w:t xml:space="preserve"> </w:t>
      </w:r>
      <w:r w:rsidR="00EF7508" w:rsidRPr="008375D1">
        <w:rPr>
          <w:rFonts w:ascii="Times New Roman" w:hAnsi="Times New Roman" w:cs="Times New Roman"/>
          <w:sz w:val="24"/>
          <w:szCs w:val="24"/>
        </w:rPr>
        <w:t xml:space="preserve">for </w:t>
      </w:r>
      <w:r w:rsidR="00CA17D5" w:rsidRPr="008375D1">
        <w:rPr>
          <w:rFonts w:ascii="Times New Roman" w:hAnsi="Times New Roman" w:cs="Times New Roman"/>
          <w:sz w:val="24"/>
          <w:szCs w:val="24"/>
        </w:rPr>
        <w:t xml:space="preserve">high interdisciplinary and </w:t>
      </w:r>
      <w:r w:rsidR="00EF7508" w:rsidRPr="008375D1">
        <w:rPr>
          <w:rFonts w:ascii="Times New Roman" w:hAnsi="Times New Roman" w:cs="Times New Roman"/>
          <w:sz w:val="24"/>
          <w:szCs w:val="24"/>
        </w:rPr>
        <w:t xml:space="preserve">regular </w:t>
      </w:r>
      <w:r w:rsidR="00CA17D5" w:rsidRPr="008375D1">
        <w:rPr>
          <w:rFonts w:ascii="Times New Roman" w:hAnsi="Times New Roman" w:cs="Times New Roman"/>
          <w:sz w:val="24"/>
          <w:szCs w:val="24"/>
        </w:rPr>
        <w:t>research</w:t>
      </w:r>
      <w:r w:rsidR="003C7998" w:rsidRPr="008375D1">
        <w:rPr>
          <w:rFonts w:ascii="Times New Roman" w:hAnsi="Times New Roman" w:cs="Times New Roman"/>
          <w:sz w:val="24"/>
          <w:szCs w:val="24"/>
        </w:rPr>
        <w:t>.</w:t>
      </w:r>
      <w:r w:rsidR="00B8449F" w:rsidRPr="008375D1">
        <w:rPr>
          <w:rFonts w:ascii="Times New Roman" w:hAnsi="Times New Roman" w:cs="Times New Roman"/>
          <w:sz w:val="24"/>
          <w:szCs w:val="24"/>
        </w:rPr>
        <w:t xml:space="preserve"> </w:t>
      </w:r>
      <w:r w:rsidR="003C7998" w:rsidRPr="008375D1">
        <w:rPr>
          <w:rFonts w:ascii="Times New Roman" w:hAnsi="Times New Roman" w:cs="Times New Roman"/>
          <w:sz w:val="24"/>
          <w:szCs w:val="24"/>
        </w:rPr>
        <w:t>W</w:t>
      </w:r>
      <w:r w:rsidR="00B8449F" w:rsidRPr="008375D1">
        <w:rPr>
          <w:rFonts w:ascii="Times New Roman" w:hAnsi="Times New Roman" w:cs="Times New Roman"/>
          <w:sz w:val="24"/>
          <w:szCs w:val="24"/>
        </w:rPr>
        <w:t xml:space="preserve">e find </w:t>
      </w:r>
      <w:r w:rsidR="00A0477A" w:rsidRPr="008375D1">
        <w:rPr>
          <w:rFonts w:ascii="Times New Roman" w:hAnsi="Times New Roman" w:cs="Times New Roman"/>
          <w:sz w:val="24"/>
          <w:szCs w:val="24"/>
        </w:rPr>
        <w:t xml:space="preserve">that </w:t>
      </w:r>
      <w:r w:rsidR="00EB53EA" w:rsidRPr="008375D1">
        <w:rPr>
          <w:rFonts w:ascii="Times New Roman" w:hAnsi="Times New Roman" w:cs="Times New Roman"/>
          <w:sz w:val="24"/>
          <w:szCs w:val="24"/>
        </w:rPr>
        <w:t xml:space="preserve">high interdisciplinary research tends to have higher probability of existing </w:t>
      </w:r>
      <w:r w:rsidR="00C144E1" w:rsidRPr="008375D1">
        <w:rPr>
          <w:rFonts w:ascii="Times New Roman" w:hAnsi="Times New Roman" w:cs="Times New Roman"/>
          <w:sz w:val="24"/>
          <w:szCs w:val="24"/>
        </w:rPr>
        <w:t>higher</w:t>
      </w:r>
      <w:r w:rsidR="00EB53EA" w:rsidRPr="008375D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A323AA" w:rsidRPr="008375D1">
        <w:rPr>
          <w:rFonts w:ascii="Times New Roman" w:hAnsi="Times New Roman" w:cs="Times New Roman" w:hint="eastAsia"/>
          <w:sz w:val="24"/>
          <w:szCs w:val="24"/>
        </w:rPr>
        <w:t xml:space="preserve"> </w:t>
      </w:r>
      <w:r w:rsidR="00A323AA" w:rsidRPr="008375D1">
        <w:rPr>
          <w:rFonts w:ascii="Times New Roman" w:hAnsi="Times New Roman" w:cs="Times New Roman"/>
          <w:sz w:val="24"/>
          <w:szCs w:val="24"/>
        </w:rPr>
        <w:t xml:space="preserve">compared to </w:t>
      </w:r>
      <w:r w:rsidR="00C144E1" w:rsidRPr="008375D1">
        <w:rPr>
          <w:rFonts w:ascii="Times New Roman" w:hAnsi="Times New Roman" w:cs="Times New Roman"/>
          <w:sz w:val="24"/>
          <w:szCs w:val="24"/>
        </w:rPr>
        <w:t xml:space="preserve">regular </w:t>
      </w:r>
      <w:r w:rsidR="00A323AA" w:rsidRPr="008375D1">
        <w:rPr>
          <w:rFonts w:ascii="Times New Roman" w:hAnsi="Times New Roman" w:cs="Times New Roman"/>
          <w:sz w:val="24"/>
          <w:szCs w:val="24"/>
        </w:rPr>
        <w:t>research</w:t>
      </w:r>
      <w:r w:rsidR="00EB53EA" w:rsidRPr="008375D1">
        <w:rPr>
          <w:rFonts w:ascii="Times New Roman" w:hAnsi="Times New Roman" w:cs="Times New Roman"/>
          <w:sz w:val="24"/>
          <w:szCs w:val="24"/>
        </w:rPr>
        <w:t xml:space="preserve">. </w:t>
      </w:r>
      <w:r w:rsidR="00F32383" w:rsidRPr="008375D1">
        <w:rPr>
          <w:rFonts w:ascii="Times New Roman" w:hAnsi="Times New Roman" w:cs="Times New Roman"/>
          <w:sz w:val="24"/>
          <w:szCs w:val="24"/>
        </w:rPr>
        <w:t xml:space="preserve">Additionally, the average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F32383" w:rsidRPr="008375D1">
        <w:rPr>
          <w:rFonts w:ascii="Times New Roman" w:hAnsi="Times New Roman" w:cs="Times New Roman" w:hint="eastAsia"/>
          <w:sz w:val="24"/>
          <w:szCs w:val="24"/>
        </w:rPr>
        <w:t xml:space="preserve"> </w:t>
      </w:r>
      <w:r w:rsidR="0002152B" w:rsidRPr="008375D1">
        <w:rPr>
          <w:rFonts w:ascii="Times New Roman" w:hAnsi="Times New Roman" w:cs="Times New Roman"/>
          <w:sz w:val="24"/>
          <w:szCs w:val="24"/>
        </w:rPr>
        <w:t>for</w:t>
      </w:r>
      <w:r w:rsidR="00F32383" w:rsidRPr="008375D1">
        <w:rPr>
          <w:rFonts w:ascii="Times New Roman" w:hAnsi="Times New Roman" w:cs="Times New Roman"/>
          <w:sz w:val="24"/>
          <w:szCs w:val="24"/>
        </w:rPr>
        <w:t xml:space="preserve"> high interdisciplinary research across different scientific fields is </w:t>
      </w:r>
      <w:r w:rsidR="0002152B" w:rsidRPr="008375D1">
        <w:rPr>
          <w:rFonts w:ascii="Times New Roman" w:hAnsi="Times New Roman" w:cs="Times New Roman"/>
          <w:sz w:val="24"/>
          <w:szCs w:val="24"/>
        </w:rPr>
        <w:t xml:space="preserve">consistently </w:t>
      </w:r>
      <w:r w:rsidR="00F32383" w:rsidRPr="008375D1">
        <w:rPr>
          <w:rFonts w:ascii="Times New Roman" w:hAnsi="Times New Roman" w:cs="Times New Roman"/>
          <w:sz w:val="24"/>
          <w:szCs w:val="24"/>
        </w:rPr>
        <w:t xml:space="preserve">higher </w:t>
      </w:r>
      <w:r w:rsidR="00C505F5" w:rsidRPr="008375D1">
        <w:rPr>
          <w:rFonts w:ascii="Times New Roman" w:hAnsi="Times New Roman" w:cs="Times New Roman"/>
          <w:sz w:val="24"/>
          <w:szCs w:val="24"/>
        </w:rPr>
        <w:t>(</w:t>
      </w:r>
      <w:r w:rsidR="00C505F5" w:rsidRPr="008375D1">
        <w:rPr>
          <w:rFonts w:ascii="Times New Roman" w:hAnsi="Times New Roman" w:cs="Times New Roman"/>
          <w:b/>
          <w:bCs/>
          <w:sz w:val="24"/>
          <w:szCs w:val="24"/>
        </w:rPr>
        <w:t>Figure S</w:t>
      </w:r>
      <w:r w:rsidR="00AF4679" w:rsidRPr="008375D1">
        <w:rPr>
          <w:rFonts w:ascii="Times New Roman" w:hAnsi="Times New Roman" w:cs="Times New Roman"/>
          <w:b/>
          <w:bCs/>
          <w:sz w:val="24"/>
          <w:szCs w:val="24"/>
        </w:rPr>
        <w:t>1</w:t>
      </w:r>
      <w:r w:rsidR="00D67E23" w:rsidRPr="008375D1">
        <w:rPr>
          <w:rFonts w:ascii="Times New Roman" w:hAnsi="Times New Roman" w:cs="Times New Roman"/>
          <w:b/>
          <w:bCs/>
          <w:sz w:val="24"/>
          <w:szCs w:val="24"/>
        </w:rPr>
        <w:t>1</w:t>
      </w:r>
      <w:r w:rsidR="00C505F5" w:rsidRPr="008375D1">
        <w:rPr>
          <w:rFonts w:ascii="Times New Roman" w:hAnsi="Times New Roman" w:cs="Times New Roman"/>
          <w:sz w:val="24"/>
          <w:szCs w:val="24"/>
        </w:rPr>
        <w:t xml:space="preserve">). </w:t>
      </w:r>
    </w:p>
    <w:p w14:paraId="3A462064" w14:textId="22AE4049" w:rsidR="00EC4A9B" w:rsidRPr="008375D1" w:rsidRDefault="00EC4A9B" w:rsidP="005942F2">
      <w:pPr>
        <w:pStyle w:val="Heading2"/>
        <w:rPr>
          <w:rFonts w:ascii="Times New Roman" w:hAnsi="Times New Roman" w:cs="Times New Roman"/>
          <w:sz w:val="24"/>
          <w:szCs w:val="24"/>
        </w:rPr>
      </w:pPr>
      <w:bookmarkStart w:id="13" w:name="_Toc108263325"/>
      <w:r w:rsidRPr="008375D1">
        <w:rPr>
          <w:rFonts w:ascii="Times New Roman" w:hAnsi="Times New Roman" w:cs="Times New Roman" w:hint="eastAsia"/>
          <w:sz w:val="24"/>
          <w:szCs w:val="24"/>
        </w:rPr>
        <w:t>S</w:t>
      </w:r>
      <w:r w:rsidR="004E0277" w:rsidRPr="008375D1">
        <w:rPr>
          <w:rFonts w:ascii="Times New Roman" w:hAnsi="Times New Roman" w:cs="Times New Roman"/>
          <w:sz w:val="24"/>
          <w:szCs w:val="24"/>
        </w:rPr>
        <w:t>4</w:t>
      </w:r>
      <w:r w:rsidR="00DD1267" w:rsidRPr="008375D1">
        <w:rPr>
          <w:rFonts w:ascii="Times New Roman" w:hAnsi="Times New Roman" w:cs="Times New Roman"/>
          <w:sz w:val="24"/>
          <w:szCs w:val="24"/>
        </w:rPr>
        <w:t>.</w:t>
      </w:r>
      <w:r w:rsidR="00D144F8" w:rsidRPr="008375D1">
        <w:rPr>
          <w:rFonts w:ascii="Times New Roman" w:hAnsi="Times New Roman" w:cs="Times New Roman"/>
          <w:sz w:val="24"/>
          <w:szCs w:val="24"/>
        </w:rPr>
        <w:t>5</w:t>
      </w:r>
      <w:r w:rsidRPr="008375D1">
        <w:rPr>
          <w:rFonts w:ascii="Times New Roman" w:hAnsi="Times New Roman" w:cs="Times New Roman"/>
          <w:sz w:val="24"/>
          <w:szCs w:val="24"/>
        </w:rPr>
        <w:t xml:space="preserve"> </w:t>
      </w:r>
      <w:r w:rsidRPr="008375D1">
        <w:rPr>
          <w:rFonts w:ascii="Times New Roman" w:hAnsi="Times New Roman" w:cs="Times New Roman"/>
          <w:i/>
          <w:iCs/>
          <w:sz w:val="24"/>
          <w:szCs w:val="24"/>
        </w:rPr>
        <w:t>B</w:t>
      </w:r>
      <w:r w:rsidRPr="008375D1">
        <w:rPr>
          <w:rFonts w:ascii="Times New Roman" w:hAnsi="Times New Roman" w:cs="Times New Roman"/>
          <w:sz w:val="24"/>
          <w:szCs w:val="24"/>
        </w:rPr>
        <w:t xml:space="preserve"> index for individual fields</w:t>
      </w:r>
      <w:bookmarkEnd w:id="13"/>
    </w:p>
    <w:p w14:paraId="724E3587" w14:textId="567AD828" w:rsidR="006D30E2" w:rsidRPr="008375D1" w:rsidRDefault="00FA4841" w:rsidP="00C87CC2">
      <w:pPr>
        <w:spacing w:line="288" w:lineRule="auto"/>
        <w:rPr>
          <w:rFonts w:ascii="Times New Roman" w:hAnsi="Times New Roman" w:cs="Times New Roman"/>
          <w:sz w:val="24"/>
          <w:szCs w:val="24"/>
        </w:rPr>
      </w:pPr>
      <w:r w:rsidRPr="008375D1">
        <w:rPr>
          <w:rFonts w:ascii="Times New Roman" w:hAnsi="Times New Roman" w:cs="Times New Roman" w:hint="eastAsia"/>
          <w:sz w:val="24"/>
          <w:szCs w:val="24"/>
        </w:rPr>
        <w:t>I</w:t>
      </w:r>
      <w:r w:rsidRPr="008375D1">
        <w:rPr>
          <w:rFonts w:ascii="Times New Roman" w:hAnsi="Times New Roman" w:cs="Times New Roman"/>
          <w:sz w:val="24"/>
          <w:szCs w:val="24"/>
        </w:rPr>
        <w:t xml:space="preserve">n this section, we </w:t>
      </w:r>
      <w:r w:rsidR="00750784" w:rsidRPr="008375D1">
        <w:rPr>
          <w:rFonts w:ascii="Times New Roman" w:hAnsi="Times New Roman" w:cs="Times New Roman"/>
          <w:sz w:val="24"/>
          <w:szCs w:val="24"/>
        </w:rPr>
        <w:t>compare the</w:t>
      </w:r>
      <w:r w:rsidRPr="008375D1">
        <w:rPr>
          <w:rFonts w:ascii="Times New Roman" w:hAnsi="Times New Roman" w:cs="Times New Roman"/>
          <w:sz w:val="24"/>
          <w:szCs w:val="24"/>
        </w:rPr>
        <w:t xml:space="preserve"> </w:t>
      </w:r>
      <w:r w:rsidRPr="008375D1">
        <w:rPr>
          <w:rFonts w:ascii="Times New Roman" w:hAnsi="Times New Roman" w:cs="Times New Roman"/>
          <w:i/>
          <w:iCs/>
          <w:sz w:val="24"/>
          <w:szCs w:val="24"/>
        </w:rPr>
        <w:t>B</w:t>
      </w:r>
      <w:r w:rsidRPr="008375D1">
        <w:rPr>
          <w:rFonts w:ascii="Times New Roman" w:hAnsi="Times New Roman" w:cs="Times New Roman"/>
          <w:sz w:val="24"/>
          <w:szCs w:val="24"/>
        </w:rPr>
        <w:t xml:space="preserve"> index for individual fields. </w:t>
      </w:r>
      <w:r w:rsidR="007B39BE" w:rsidRPr="008375D1">
        <w:rPr>
          <w:rFonts w:ascii="Times New Roman" w:hAnsi="Times New Roman" w:cs="Times New Roman"/>
          <w:sz w:val="24"/>
          <w:szCs w:val="24"/>
        </w:rPr>
        <w:t>We find that high interdisciplinary papers</w:t>
      </w:r>
      <w:r w:rsidR="003B4DA1" w:rsidRPr="008375D1">
        <w:rPr>
          <w:rFonts w:ascii="Times New Roman" w:hAnsi="Times New Roman" w:cs="Times New Roman"/>
          <w:sz w:val="24"/>
          <w:szCs w:val="24"/>
        </w:rPr>
        <w:t>, on average,</w:t>
      </w:r>
      <w:r w:rsidR="007B39BE" w:rsidRPr="008375D1">
        <w:rPr>
          <w:rFonts w:ascii="Times New Roman" w:hAnsi="Times New Roman" w:cs="Times New Roman"/>
          <w:sz w:val="24"/>
          <w:szCs w:val="24"/>
        </w:rPr>
        <w:t xml:space="preserve"> tend to have higher </w:t>
      </w:r>
      <w:r w:rsidR="007B39BE" w:rsidRPr="008375D1">
        <w:rPr>
          <w:rFonts w:ascii="Times New Roman" w:hAnsi="Times New Roman" w:cs="Times New Roman"/>
          <w:i/>
          <w:iCs/>
          <w:sz w:val="24"/>
          <w:szCs w:val="24"/>
        </w:rPr>
        <w:t>B</w:t>
      </w:r>
      <w:r w:rsidR="007B39BE" w:rsidRPr="008375D1">
        <w:rPr>
          <w:rFonts w:ascii="Times New Roman" w:hAnsi="Times New Roman" w:cs="Times New Roman"/>
          <w:sz w:val="24"/>
          <w:szCs w:val="24"/>
        </w:rPr>
        <w:t xml:space="preserve"> index than low interdisciplinary counterparts at individual field level</w:t>
      </w:r>
      <w:r w:rsidR="00432962" w:rsidRPr="008375D1">
        <w:rPr>
          <w:rFonts w:ascii="Times New Roman" w:hAnsi="Times New Roman" w:cs="Times New Roman"/>
          <w:sz w:val="24"/>
          <w:szCs w:val="24"/>
        </w:rPr>
        <w:t xml:space="preserve"> </w:t>
      </w:r>
      <w:r w:rsidR="00674C34" w:rsidRPr="008375D1">
        <w:rPr>
          <w:rFonts w:ascii="Times New Roman" w:hAnsi="Times New Roman" w:cs="Times New Roman"/>
          <w:sz w:val="24"/>
          <w:szCs w:val="24"/>
        </w:rPr>
        <w:t xml:space="preserve">and </w:t>
      </w:r>
      <w:r w:rsidR="00432962" w:rsidRPr="008375D1">
        <w:rPr>
          <w:rFonts w:ascii="Times New Roman" w:hAnsi="Times New Roman" w:cs="Times New Roman"/>
          <w:sz w:val="24"/>
          <w:szCs w:val="24"/>
        </w:rPr>
        <w:t>across various time periods</w:t>
      </w:r>
      <w:r w:rsidR="007B39BE" w:rsidRPr="008375D1">
        <w:rPr>
          <w:rFonts w:ascii="Times New Roman" w:hAnsi="Times New Roman" w:cs="Times New Roman"/>
          <w:sz w:val="24"/>
          <w:szCs w:val="24"/>
        </w:rPr>
        <w:t xml:space="preserve">. Specifically, </w:t>
      </w:r>
      <w:r w:rsidR="000377E2" w:rsidRPr="008375D1">
        <w:rPr>
          <w:rFonts w:ascii="Times New Roman" w:hAnsi="Times New Roman" w:cs="Times New Roman"/>
          <w:i/>
          <w:iCs/>
          <w:sz w:val="24"/>
          <w:szCs w:val="24"/>
        </w:rPr>
        <w:t>B</w:t>
      </w:r>
      <w:r w:rsidR="000377E2" w:rsidRPr="008375D1">
        <w:rPr>
          <w:rFonts w:ascii="Times New Roman" w:hAnsi="Times New Roman" w:cs="Times New Roman"/>
          <w:sz w:val="24"/>
          <w:szCs w:val="24"/>
        </w:rPr>
        <w:t xml:space="preserve"> index for </w:t>
      </w:r>
      <w:r w:rsidR="00432962" w:rsidRPr="008375D1">
        <w:rPr>
          <w:rFonts w:ascii="Times New Roman" w:hAnsi="Times New Roman" w:cs="Times New Roman"/>
          <w:sz w:val="24"/>
          <w:szCs w:val="24"/>
        </w:rPr>
        <w:t>high interdisciplinary medicine papers</w:t>
      </w:r>
      <w:r w:rsidR="000377E2" w:rsidRPr="008375D1">
        <w:rPr>
          <w:rFonts w:ascii="Times New Roman" w:hAnsi="Times New Roman" w:cs="Times New Roman"/>
          <w:sz w:val="24"/>
          <w:szCs w:val="24"/>
        </w:rPr>
        <w:t xml:space="preserve"> is higher than </w:t>
      </w:r>
      <w:r w:rsidR="00D530A0" w:rsidRPr="008375D1">
        <w:rPr>
          <w:rFonts w:ascii="Times New Roman" w:hAnsi="Times New Roman" w:cs="Times New Roman"/>
          <w:sz w:val="24"/>
          <w:szCs w:val="24"/>
        </w:rPr>
        <w:t xml:space="preserve">regular </w:t>
      </w:r>
      <w:r w:rsidR="000377E2" w:rsidRPr="008375D1">
        <w:rPr>
          <w:rFonts w:ascii="Times New Roman" w:hAnsi="Times New Roman" w:cs="Times New Roman"/>
          <w:sz w:val="24"/>
          <w:szCs w:val="24"/>
        </w:rPr>
        <w:t xml:space="preserve">medicine </w:t>
      </w:r>
      <w:r w:rsidR="00D530A0" w:rsidRPr="008375D1">
        <w:rPr>
          <w:rFonts w:ascii="Times New Roman" w:hAnsi="Times New Roman" w:cs="Times New Roman"/>
          <w:sz w:val="24"/>
          <w:szCs w:val="24"/>
        </w:rPr>
        <w:t>research</w:t>
      </w:r>
      <w:r w:rsidR="000377E2" w:rsidRPr="008375D1">
        <w:rPr>
          <w:rFonts w:ascii="Times New Roman" w:hAnsi="Times New Roman" w:cs="Times New Roman"/>
          <w:sz w:val="24"/>
          <w:szCs w:val="24"/>
        </w:rPr>
        <w:t xml:space="preserve">, by a factor of </w:t>
      </w:r>
      <w:r w:rsidR="00234E53" w:rsidRPr="008375D1">
        <w:rPr>
          <w:rFonts w:ascii="Times New Roman" w:hAnsi="Times New Roman" w:cs="Times New Roman"/>
          <w:sz w:val="24"/>
          <w:szCs w:val="24"/>
        </w:rPr>
        <w:t>0.14</w:t>
      </w:r>
      <w:r w:rsidR="000700F6" w:rsidRPr="008375D1">
        <w:rPr>
          <w:rFonts w:ascii="Times New Roman" w:hAnsi="Times New Roman" w:cs="Times New Roman"/>
          <w:sz w:val="24"/>
          <w:szCs w:val="24"/>
        </w:rPr>
        <w:t xml:space="preserve">. Similar results </w:t>
      </w:r>
      <w:r w:rsidR="00B51DF5" w:rsidRPr="008375D1">
        <w:rPr>
          <w:rFonts w:ascii="Times New Roman" w:hAnsi="Times New Roman" w:cs="Times New Roman"/>
          <w:sz w:val="24"/>
          <w:szCs w:val="24"/>
        </w:rPr>
        <w:t>exist</w:t>
      </w:r>
      <w:r w:rsidR="00E72F56" w:rsidRPr="008375D1">
        <w:rPr>
          <w:rFonts w:ascii="Times New Roman" w:hAnsi="Times New Roman" w:cs="Times New Roman"/>
          <w:sz w:val="24"/>
          <w:szCs w:val="24"/>
        </w:rPr>
        <w:t xml:space="preserve"> </w:t>
      </w:r>
      <w:r w:rsidR="000700F6" w:rsidRPr="008375D1">
        <w:rPr>
          <w:rFonts w:ascii="Times New Roman" w:hAnsi="Times New Roman" w:cs="Times New Roman"/>
          <w:sz w:val="24"/>
          <w:szCs w:val="24"/>
        </w:rPr>
        <w:t xml:space="preserve">for chemistry, biology and physics, suggesting that our results are robust </w:t>
      </w:r>
      <w:r w:rsidR="00B279B2" w:rsidRPr="008375D1">
        <w:rPr>
          <w:rFonts w:ascii="Times New Roman" w:hAnsi="Times New Roman" w:cs="Times New Roman"/>
          <w:sz w:val="24"/>
          <w:szCs w:val="24"/>
        </w:rPr>
        <w:t>(</w:t>
      </w:r>
      <w:r w:rsidR="00B279B2" w:rsidRPr="008375D1">
        <w:rPr>
          <w:rFonts w:ascii="Times New Roman" w:hAnsi="Times New Roman" w:cs="Times New Roman"/>
          <w:b/>
          <w:sz w:val="24"/>
          <w:szCs w:val="24"/>
        </w:rPr>
        <w:t>Figure S</w:t>
      </w:r>
      <w:r w:rsidR="00837716" w:rsidRPr="008375D1">
        <w:rPr>
          <w:rFonts w:ascii="Times New Roman" w:hAnsi="Times New Roman" w:cs="Times New Roman"/>
          <w:b/>
          <w:sz w:val="24"/>
          <w:szCs w:val="24"/>
        </w:rPr>
        <w:t>1</w:t>
      </w:r>
      <w:r w:rsidR="00D67E23" w:rsidRPr="008375D1">
        <w:rPr>
          <w:rFonts w:ascii="Times New Roman" w:hAnsi="Times New Roman" w:cs="Times New Roman"/>
          <w:b/>
          <w:sz w:val="24"/>
          <w:szCs w:val="24"/>
        </w:rPr>
        <w:t>2</w:t>
      </w:r>
      <w:r w:rsidR="00B279B2" w:rsidRPr="008375D1">
        <w:rPr>
          <w:rFonts w:ascii="Times New Roman" w:hAnsi="Times New Roman" w:cs="Times New Roman"/>
          <w:sz w:val="24"/>
          <w:szCs w:val="24"/>
        </w:rPr>
        <w:t>)</w:t>
      </w:r>
      <w:r w:rsidR="000700F6" w:rsidRPr="008375D1">
        <w:rPr>
          <w:rFonts w:ascii="Times New Roman" w:hAnsi="Times New Roman" w:cs="Times New Roman"/>
          <w:sz w:val="24"/>
          <w:szCs w:val="24"/>
        </w:rPr>
        <w:t xml:space="preserve">. </w:t>
      </w:r>
    </w:p>
    <w:p w14:paraId="6D56647D" w14:textId="0EEB8493" w:rsidR="006D30E2" w:rsidRPr="008375D1" w:rsidRDefault="00BB2522" w:rsidP="00D8342D">
      <w:pPr>
        <w:pStyle w:val="Heading2"/>
        <w:rPr>
          <w:rFonts w:ascii="Times New Roman" w:hAnsi="Times New Roman" w:cs="Times New Roman"/>
          <w:sz w:val="24"/>
          <w:szCs w:val="24"/>
        </w:rPr>
      </w:pPr>
      <w:bookmarkStart w:id="14" w:name="_Toc108263326"/>
      <w:r w:rsidRPr="008375D1">
        <w:rPr>
          <w:rFonts w:ascii="Times New Roman" w:hAnsi="Times New Roman" w:cs="Times New Roman"/>
          <w:sz w:val="24"/>
          <w:szCs w:val="24"/>
        </w:rPr>
        <w:lastRenderedPageBreak/>
        <w:t>S</w:t>
      </w:r>
      <w:r w:rsidR="004E0277" w:rsidRPr="008375D1">
        <w:rPr>
          <w:rFonts w:ascii="Times New Roman" w:hAnsi="Times New Roman" w:cs="Times New Roman"/>
          <w:sz w:val="24"/>
          <w:szCs w:val="24"/>
        </w:rPr>
        <w:t>4</w:t>
      </w:r>
      <w:r w:rsidRPr="008375D1">
        <w:rPr>
          <w:rFonts w:ascii="Times New Roman" w:hAnsi="Times New Roman" w:cs="Times New Roman"/>
          <w:sz w:val="24"/>
          <w:szCs w:val="24"/>
        </w:rPr>
        <w:t>.</w:t>
      </w:r>
      <w:r w:rsidR="00D144F8" w:rsidRPr="008375D1">
        <w:rPr>
          <w:rFonts w:ascii="Times New Roman" w:hAnsi="Times New Roman" w:cs="Times New Roman"/>
          <w:sz w:val="24"/>
          <w:szCs w:val="24"/>
        </w:rPr>
        <w:t>6</w:t>
      </w:r>
      <w:r w:rsidRPr="008375D1">
        <w:rPr>
          <w:rFonts w:ascii="Times New Roman" w:hAnsi="Times New Roman" w:cs="Times New Roman"/>
          <w:sz w:val="24"/>
          <w:szCs w:val="24"/>
        </w:rPr>
        <w:t xml:space="preserve"> Impact time</w:t>
      </w:r>
      <w:bookmarkEnd w:id="14"/>
    </w:p>
    <w:p w14:paraId="54E3696E" w14:textId="440CF3CD" w:rsidR="009156C3" w:rsidRPr="008375D1" w:rsidRDefault="009156C3" w:rsidP="00C87CC2">
      <w:pPr>
        <w:spacing w:line="288" w:lineRule="auto"/>
        <w:rPr>
          <w:rFonts w:ascii="Times New Roman" w:hAnsi="Times New Roman" w:cs="Times New Roman"/>
          <w:sz w:val="24"/>
          <w:szCs w:val="24"/>
        </w:rPr>
      </w:pPr>
      <w:r w:rsidRPr="008375D1">
        <w:rPr>
          <w:rFonts w:ascii="Times New Roman" w:hAnsi="Times New Roman" w:cs="Times New Roman" w:hint="eastAsia"/>
          <w:sz w:val="24"/>
          <w:szCs w:val="24"/>
        </w:rPr>
        <w:t>I</w:t>
      </w:r>
      <w:r w:rsidRPr="008375D1">
        <w:rPr>
          <w:rFonts w:ascii="Times New Roman" w:hAnsi="Times New Roman" w:cs="Times New Roman"/>
          <w:sz w:val="24"/>
          <w:szCs w:val="24"/>
        </w:rPr>
        <w:t xml:space="preserve">n this section, we directly calculate each paper’s impact time, which is the time to reach its half </w:t>
      </w:r>
      <w:r w:rsidR="00FF4A04" w:rsidRPr="008375D1">
        <w:rPr>
          <w:rFonts w:ascii="Times New Roman" w:hAnsi="Times New Roman" w:cs="Times New Roman"/>
          <w:sz w:val="24"/>
          <w:szCs w:val="24"/>
        </w:rPr>
        <w:t xml:space="preserve">total </w:t>
      </w:r>
      <w:r w:rsidRPr="008375D1">
        <w:rPr>
          <w:rFonts w:ascii="Times New Roman" w:hAnsi="Times New Roman" w:cs="Times New Roman"/>
          <w:sz w:val="24"/>
          <w:szCs w:val="24"/>
        </w:rPr>
        <w:t>citations</w:t>
      </w:r>
      <w:r w:rsidR="009B65AB" w:rsidRPr="008375D1">
        <w:rPr>
          <w:rFonts w:ascii="Times New Roman" w:hAnsi="Times New Roman" w:cs="Times New Roman"/>
          <w:sz w:val="24"/>
          <w:szCs w:val="24"/>
        </w:rPr>
        <w:t xml:space="preserve"> </w:t>
      </w:r>
      <w:r w:rsidR="00980CAF" w:rsidRPr="008375D1">
        <w:rPr>
          <w:rFonts w:ascii="Times New Roman" w:hAnsi="Times New Roman" w:cs="Times New Roman"/>
          <w:sz w:val="24"/>
          <w:szCs w:val="24"/>
        </w:rPr>
        <w:fldChar w:fldCharType="begin"/>
      </w:r>
      <w:r w:rsidR="00EE1E23" w:rsidRPr="008375D1">
        <w:rPr>
          <w:rFonts w:ascii="Times New Roman" w:hAnsi="Times New Roman" w:cs="Times New Roman"/>
          <w:sz w:val="24"/>
          <w:szCs w:val="24"/>
        </w:rPr>
        <w:instrText xml:space="preserve"> ADDIN EN.CITE &lt;EndNote&gt;&lt;Cite&gt;&lt;Author&gt;Wang&lt;/Author&gt;&lt;Year&gt;2013&lt;/Year&gt;&lt;RecNum&gt;1189&lt;/RecNum&gt;&lt;DisplayText&gt;[9]&lt;/DisplayText&gt;&lt;record&gt;&lt;rec-number&gt;1189&lt;/rec-number&gt;&lt;foreign-keys&gt;&lt;key app="EN" db-id="peea0tsa9was0ferz0m5szagsr5vdzeaa0vr" timestamp="1631840800"&gt;1189&lt;/key&gt;&lt;/foreign-keys&gt;&lt;ref-type name="Journal Article"&gt;17&lt;/ref-type&gt;&lt;contributors&gt;&lt;authors&gt;&lt;author&gt;Wang, Dashun&lt;/author&gt;&lt;author&gt;Song, Chaoming&lt;/author&gt;&lt;author&gt;Barabási, Albert-László&lt;/author&gt;&lt;/authors&gt;&lt;/contributors&gt;&lt;titles&gt;&lt;title&gt;Quantifying long-term scientific impact&lt;/title&gt;&lt;secondary-title&gt;Science&lt;/secondary-title&gt;&lt;/titles&gt;&lt;periodical&gt;&lt;full-title&gt;Science&lt;/full-title&gt;&lt;/periodical&gt;&lt;pages&gt;127-132&lt;/pages&gt;&lt;volume&gt;342&lt;/volume&gt;&lt;number&gt;6154&lt;/number&gt;&lt;dates&gt;&lt;year&gt;2013&lt;/year&gt;&lt;/dates&gt;&lt;isbn&gt;0036-8075&lt;/isbn&gt;&lt;urls&gt;&lt;/urls&gt;&lt;/record&gt;&lt;/Cite&gt;&lt;/EndNote&gt;</w:instrText>
      </w:r>
      <w:r w:rsidR="00980CAF"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[9]</w:t>
      </w:r>
      <w:r w:rsidR="00980CAF" w:rsidRPr="008375D1">
        <w:rPr>
          <w:rFonts w:ascii="Times New Roman" w:hAnsi="Times New Roman" w:cs="Times New Roman"/>
          <w:sz w:val="24"/>
          <w:szCs w:val="24"/>
        </w:rPr>
        <w:fldChar w:fldCharType="end"/>
      </w:r>
      <w:r w:rsidRPr="008375D1">
        <w:rPr>
          <w:rFonts w:ascii="Times New Roman" w:hAnsi="Times New Roman" w:cs="Times New Roman"/>
          <w:sz w:val="24"/>
          <w:szCs w:val="24"/>
        </w:rPr>
        <w:t xml:space="preserve">. </w:t>
      </w:r>
      <w:r w:rsidR="0032418E" w:rsidRPr="008375D1">
        <w:rPr>
          <w:rFonts w:ascii="Times New Roman" w:hAnsi="Times New Roman" w:cs="Times New Roman"/>
          <w:sz w:val="24"/>
          <w:szCs w:val="24"/>
        </w:rPr>
        <w:t xml:space="preserve">We find that high interdisciplinary papers on average spend longer to reach </w:t>
      </w:r>
      <w:r w:rsidR="00D84DB7" w:rsidRPr="008375D1">
        <w:rPr>
          <w:rFonts w:ascii="Times New Roman" w:hAnsi="Times New Roman" w:cs="Times New Roman"/>
          <w:sz w:val="24"/>
          <w:szCs w:val="24"/>
        </w:rPr>
        <w:t xml:space="preserve">half of </w:t>
      </w:r>
      <w:r w:rsidR="0032418E" w:rsidRPr="008375D1">
        <w:rPr>
          <w:rFonts w:ascii="Times New Roman" w:hAnsi="Times New Roman" w:cs="Times New Roman"/>
          <w:sz w:val="24"/>
          <w:szCs w:val="24"/>
        </w:rPr>
        <w:t>their citations</w:t>
      </w:r>
      <w:r w:rsidR="00D84DB7" w:rsidRPr="008375D1">
        <w:rPr>
          <w:rFonts w:ascii="Times New Roman" w:hAnsi="Times New Roman" w:cs="Times New Roman"/>
          <w:sz w:val="24"/>
          <w:szCs w:val="24"/>
        </w:rPr>
        <w:t xml:space="preserve">. Specifically, compared to low interdisciplinary papers, high interdisciplinary papers </w:t>
      </w:r>
      <w:r w:rsidR="00C026EC" w:rsidRPr="008375D1">
        <w:rPr>
          <w:rFonts w:ascii="Times New Roman" w:hAnsi="Times New Roman" w:cs="Times New Roman"/>
          <w:sz w:val="24"/>
          <w:szCs w:val="24"/>
        </w:rPr>
        <w:t>take 6</w:t>
      </w:r>
      <w:r w:rsidR="00D47FEA" w:rsidRPr="008375D1">
        <w:rPr>
          <w:rFonts w:ascii="Times New Roman" w:hAnsi="Times New Roman" w:cs="Times New Roman"/>
          <w:sz w:val="24"/>
          <w:szCs w:val="24"/>
        </w:rPr>
        <w:t>% longer impact time</w:t>
      </w:r>
      <w:r w:rsidR="002478AF" w:rsidRPr="008375D1">
        <w:rPr>
          <w:rFonts w:ascii="Times New Roman" w:hAnsi="Times New Roman" w:cs="Times New Roman"/>
          <w:sz w:val="24"/>
          <w:szCs w:val="24"/>
        </w:rPr>
        <w:t xml:space="preserve"> (</w:t>
      </w:r>
      <w:r w:rsidR="002478AF" w:rsidRPr="008375D1">
        <w:rPr>
          <w:rFonts w:ascii="Times New Roman" w:hAnsi="Times New Roman" w:cs="Times New Roman"/>
          <w:b/>
          <w:sz w:val="24"/>
          <w:szCs w:val="24"/>
        </w:rPr>
        <w:t>Figure S</w:t>
      </w:r>
      <w:r w:rsidR="00837716" w:rsidRPr="008375D1">
        <w:rPr>
          <w:rFonts w:ascii="Times New Roman" w:hAnsi="Times New Roman" w:cs="Times New Roman"/>
          <w:b/>
          <w:sz w:val="24"/>
          <w:szCs w:val="24"/>
        </w:rPr>
        <w:t>1</w:t>
      </w:r>
      <w:r w:rsidR="00D67E23" w:rsidRPr="008375D1">
        <w:rPr>
          <w:rFonts w:ascii="Times New Roman" w:hAnsi="Times New Roman" w:cs="Times New Roman"/>
          <w:b/>
          <w:sz w:val="24"/>
          <w:szCs w:val="24"/>
        </w:rPr>
        <w:t>3</w:t>
      </w:r>
      <w:r w:rsidR="002478AF" w:rsidRPr="008375D1">
        <w:rPr>
          <w:rFonts w:ascii="Times New Roman" w:hAnsi="Times New Roman" w:cs="Times New Roman"/>
          <w:b/>
          <w:sz w:val="24"/>
          <w:szCs w:val="24"/>
        </w:rPr>
        <w:t>A</w:t>
      </w:r>
      <w:r w:rsidR="002478AF" w:rsidRPr="008375D1">
        <w:rPr>
          <w:rFonts w:ascii="Times New Roman" w:hAnsi="Times New Roman" w:cs="Times New Roman"/>
          <w:sz w:val="24"/>
          <w:szCs w:val="24"/>
        </w:rPr>
        <w:t>)</w:t>
      </w:r>
      <w:r w:rsidR="00D47FEA" w:rsidRPr="008375D1">
        <w:rPr>
          <w:rFonts w:ascii="Times New Roman" w:hAnsi="Times New Roman" w:cs="Times New Roman"/>
          <w:sz w:val="24"/>
          <w:szCs w:val="24"/>
        </w:rPr>
        <w:t xml:space="preserve">. </w:t>
      </w:r>
      <w:r w:rsidR="002478AF" w:rsidRPr="008375D1">
        <w:rPr>
          <w:rFonts w:ascii="Times New Roman" w:hAnsi="Times New Roman" w:cs="Times New Roman"/>
          <w:sz w:val="24"/>
          <w:szCs w:val="24"/>
        </w:rPr>
        <w:t xml:space="preserve">We further </w:t>
      </w:r>
      <w:r w:rsidR="00F0701D" w:rsidRPr="008375D1">
        <w:rPr>
          <w:rFonts w:ascii="Times New Roman" w:hAnsi="Times New Roman" w:cs="Times New Roman"/>
          <w:sz w:val="24"/>
          <w:szCs w:val="24"/>
        </w:rPr>
        <w:t xml:space="preserve">limit papers with </w:t>
      </w:r>
      <w:r w:rsidR="00BC0017" w:rsidRPr="008375D1">
        <w:rPr>
          <w:rFonts w:ascii="Times New Roman" w:hAnsi="Times New Roman" w:cs="Times New Roman"/>
          <w:sz w:val="24"/>
          <w:szCs w:val="24"/>
        </w:rPr>
        <w:t xml:space="preserve">at least 30 </w:t>
      </w:r>
      <w:r w:rsidR="005568F6" w:rsidRPr="008375D1">
        <w:rPr>
          <w:rFonts w:ascii="Times New Roman" w:hAnsi="Times New Roman" w:cs="Times New Roman"/>
          <w:sz w:val="24"/>
          <w:szCs w:val="24"/>
        </w:rPr>
        <w:t>citations</w:t>
      </w:r>
      <w:r w:rsidR="002478AF" w:rsidRPr="008375D1">
        <w:rPr>
          <w:rFonts w:ascii="Times New Roman" w:hAnsi="Times New Roman" w:cs="Times New Roman"/>
          <w:sz w:val="24"/>
          <w:szCs w:val="24"/>
        </w:rPr>
        <w:t>, finding similar results (</w:t>
      </w:r>
      <w:r w:rsidR="002478AF" w:rsidRPr="008375D1">
        <w:rPr>
          <w:rFonts w:ascii="Times New Roman" w:hAnsi="Times New Roman" w:cs="Times New Roman"/>
          <w:b/>
          <w:sz w:val="24"/>
          <w:szCs w:val="24"/>
        </w:rPr>
        <w:t>Figure S</w:t>
      </w:r>
      <w:r w:rsidR="00837716" w:rsidRPr="008375D1">
        <w:rPr>
          <w:rFonts w:ascii="Times New Roman" w:hAnsi="Times New Roman" w:cs="Times New Roman"/>
          <w:b/>
          <w:sz w:val="24"/>
          <w:szCs w:val="24"/>
        </w:rPr>
        <w:t>1</w:t>
      </w:r>
      <w:r w:rsidR="00D67E23" w:rsidRPr="008375D1">
        <w:rPr>
          <w:rFonts w:ascii="Times New Roman" w:hAnsi="Times New Roman" w:cs="Times New Roman"/>
          <w:b/>
          <w:sz w:val="24"/>
          <w:szCs w:val="24"/>
        </w:rPr>
        <w:t>3</w:t>
      </w:r>
      <w:r w:rsidR="002478AF" w:rsidRPr="008375D1">
        <w:rPr>
          <w:rFonts w:ascii="Times New Roman" w:hAnsi="Times New Roman" w:cs="Times New Roman"/>
          <w:b/>
          <w:sz w:val="24"/>
          <w:szCs w:val="24"/>
        </w:rPr>
        <w:t>B</w:t>
      </w:r>
      <w:r w:rsidR="002478AF" w:rsidRPr="008375D1">
        <w:rPr>
          <w:rFonts w:ascii="Times New Roman" w:hAnsi="Times New Roman" w:cs="Times New Roman"/>
          <w:sz w:val="24"/>
          <w:szCs w:val="24"/>
        </w:rPr>
        <w:t xml:space="preserve">). </w:t>
      </w:r>
    </w:p>
    <w:p w14:paraId="0F786379" w14:textId="77777777" w:rsidR="00FA3F32" w:rsidRPr="008375D1" w:rsidRDefault="00FA3F32" w:rsidP="00C87CC2">
      <w:pPr>
        <w:spacing w:line="288" w:lineRule="auto"/>
        <w:rPr>
          <w:rFonts w:ascii="Times New Roman" w:hAnsi="Times New Roman" w:cs="Times New Roman"/>
          <w:sz w:val="24"/>
          <w:szCs w:val="24"/>
        </w:rPr>
      </w:pPr>
    </w:p>
    <w:p w14:paraId="39CF2CE0" w14:textId="68054707" w:rsidR="00CF7B67" w:rsidRPr="008375D1" w:rsidRDefault="002C29A5" w:rsidP="00D144F8">
      <w:pPr>
        <w:pStyle w:val="Heading1"/>
        <w:rPr>
          <w:rFonts w:ascii="Times New Roman" w:hAnsi="Times New Roman" w:cs="Times New Roman"/>
          <w:bCs w:val="0"/>
          <w:sz w:val="24"/>
          <w:szCs w:val="24"/>
        </w:rPr>
      </w:pPr>
      <w:bookmarkStart w:id="15" w:name="_Toc108263327"/>
      <w:r w:rsidRPr="008375D1">
        <w:rPr>
          <w:rFonts w:ascii="Times New Roman" w:hAnsi="Times New Roman" w:cs="Times New Roman" w:hint="eastAsia"/>
          <w:bCs w:val="0"/>
          <w:sz w:val="24"/>
          <w:szCs w:val="24"/>
        </w:rPr>
        <w:t>S</w:t>
      </w:r>
      <w:r w:rsidR="004E0277" w:rsidRPr="008375D1">
        <w:rPr>
          <w:rFonts w:ascii="Times New Roman" w:hAnsi="Times New Roman" w:cs="Times New Roman"/>
          <w:bCs w:val="0"/>
          <w:sz w:val="24"/>
          <w:szCs w:val="24"/>
        </w:rPr>
        <w:t>5</w:t>
      </w:r>
      <w:r w:rsidR="002668C3" w:rsidRPr="008375D1">
        <w:rPr>
          <w:rFonts w:ascii="Times New Roman" w:hAnsi="Times New Roman" w:cs="Times New Roman"/>
          <w:bCs w:val="0"/>
          <w:sz w:val="24"/>
          <w:szCs w:val="24"/>
        </w:rPr>
        <w:t xml:space="preserve"> </w:t>
      </w:r>
      <w:r w:rsidR="00A775E2" w:rsidRPr="008375D1">
        <w:rPr>
          <w:rFonts w:ascii="Times New Roman" w:hAnsi="Times New Roman" w:cs="Times New Roman"/>
          <w:bCs w:val="0"/>
          <w:sz w:val="24"/>
          <w:szCs w:val="24"/>
        </w:rPr>
        <w:t xml:space="preserve">Detailed </w:t>
      </w:r>
      <w:r w:rsidR="001D7A8C" w:rsidRPr="008375D1">
        <w:rPr>
          <w:rFonts w:ascii="Times New Roman" w:hAnsi="Times New Roman" w:cs="Times New Roman"/>
          <w:bCs w:val="0"/>
          <w:sz w:val="24"/>
          <w:szCs w:val="24"/>
        </w:rPr>
        <w:t>R</w:t>
      </w:r>
      <w:r w:rsidRPr="008375D1">
        <w:rPr>
          <w:rFonts w:ascii="Times New Roman" w:hAnsi="Times New Roman" w:cs="Times New Roman"/>
          <w:bCs w:val="0"/>
          <w:sz w:val="24"/>
          <w:szCs w:val="24"/>
        </w:rPr>
        <w:t xml:space="preserve">egression </w:t>
      </w:r>
      <w:r w:rsidR="001D7A8C" w:rsidRPr="008375D1">
        <w:rPr>
          <w:rFonts w:ascii="Times New Roman" w:hAnsi="Times New Roman" w:cs="Times New Roman"/>
          <w:bCs w:val="0"/>
          <w:sz w:val="24"/>
          <w:szCs w:val="24"/>
        </w:rPr>
        <w:t>R</w:t>
      </w:r>
      <w:r w:rsidR="00562290" w:rsidRPr="008375D1">
        <w:rPr>
          <w:rFonts w:ascii="Times New Roman" w:hAnsi="Times New Roman" w:cs="Times New Roman"/>
          <w:bCs w:val="0"/>
          <w:sz w:val="24"/>
          <w:szCs w:val="24"/>
        </w:rPr>
        <w:t>esults</w:t>
      </w:r>
      <w:bookmarkEnd w:id="15"/>
    </w:p>
    <w:p w14:paraId="49F4EE1A" w14:textId="699DEEAE" w:rsidR="009E062F" w:rsidRPr="008375D1" w:rsidRDefault="009E062F" w:rsidP="000B0E5F">
      <w:pPr>
        <w:pStyle w:val="Heading2"/>
        <w:rPr>
          <w:rFonts w:ascii="Times New Roman" w:hAnsi="Times New Roman" w:cs="Times New Roman"/>
          <w:sz w:val="24"/>
          <w:szCs w:val="24"/>
        </w:rPr>
      </w:pPr>
      <w:bookmarkStart w:id="16" w:name="_Toc108263328"/>
      <w:r w:rsidRPr="008375D1">
        <w:rPr>
          <w:rFonts w:ascii="Times New Roman" w:hAnsi="Times New Roman" w:cs="Times New Roman" w:hint="eastAsia"/>
          <w:sz w:val="24"/>
          <w:szCs w:val="24"/>
        </w:rPr>
        <w:t>S</w:t>
      </w:r>
      <w:r w:rsidR="004E0277" w:rsidRPr="008375D1">
        <w:rPr>
          <w:rFonts w:ascii="Times New Roman" w:hAnsi="Times New Roman" w:cs="Times New Roman"/>
          <w:sz w:val="24"/>
          <w:szCs w:val="24"/>
        </w:rPr>
        <w:t>5</w:t>
      </w:r>
      <w:r w:rsidRPr="008375D1">
        <w:rPr>
          <w:rFonts w:ascii="Times New Roman" w:hAnsi="Times New Roman" w:cs="Times New Roman"/>
          <w:sz w:val="24"/>
          <w:szCs w:val="24"/>
        </w:rPr>
        <w:t xml:space="preserve">.1 </w:t>
      </w:r>
      <w:r w:rsidR="00396D91" w:rsidRPr="008375D1">
        <w:rPr>
          <w:rFonts w:ascii="Times New Roman" w:hAnsi="Times New Roman" w:cs="Times New Roman"/>
          <w:sz w:val="24"/>
          <w:szCs w:val="24"/>
        </w:rPr>
        <w:t>T</w:t>
      </w:r>
      <w:r w:rsidR="00396D91" w:rsidRPr="008375D1">
        <w:rPr>
          <w:rFonts w:ascii="Times New Roman" w:hAnsi="Times New Roman" w:cs="Times New Roman" w:hint="eastAsia"/>
          <w:sz w:val="24"/>
          <w:szCs w:val="24"/>
        </w:rPr>
        <w:t>he</w:t>
      </w:r>
      <w:r w:rsidR="00396D91" w:rsidRPr="008375D1">
        <w:rPr>
          <w:rFonts w:ascii="Times New Roman" w:hAnsi="Times New Roman" w:cs="Times New Roman"/>
          <w:sz w:val="24"/>
          <w:szCs w:val="24"/>
        </w:rPr>
        <w:t xml:space="preserve"> effect of interdisciplinarity on</w:t>
      </w:r>
      <w:r w:rsidRPr="008375D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m</m:t>
            </m:r>
          </m:sub>
        </m:sSub>
      </m:oMath>
      <w:r w:rsidR="003E69BF" w:rsidRPr="008375D1">
        <w:rPr>
          <w:rFonts w:ascii="Times New Roman" w:hAnsi="Times New Roman" w:cs="Times New Roman"/>
          <w:sz w:val="24"/>
          <w:szCs w:val="24"/>
        </w:rPr>
        <w:t xml:space="preserve">, </w:t>
      </w:r>
      <w:r w:rsidR="003E69BF" w:rsidRPr="008375D1">
        <w:rPr>
          <w:rFonts w:ascii="Times New Roman" w:hAnsi="Times New Roman" w:cs="Times New Roman"/>
          <w:i/>
          <w:iCs/>
          <w:sz w:val="24"/>
          <w:szCs w:val="24"/>
        </w:rPr>
        <w:t>B</w:t>
      </w:r>
      <w:r w:rsidR="003E69BF" w:rsidRPr="008375D1">
        <w:rPr>
          <w:rFonts w:ascii="Times New Roman" w:hAnsi="Times New Roman" w:cs="Times New Roman"/>
          <w:sz w:val="24"/>
          <w:szCs w:val="24"/>
        </w:rPr>
        <w:t xml:space="preserve"> index, and impact time</w:t>
      </w:r>
      <w:bookmarkEnd w:id="16"/>
    </w:p>
    <w:p w14:paraId="32C9B89F" w14:textId="3EF9374D" w:rsidR="009820F4" w:rsidRPr="008375D1" w:rsidRDefault="00C32072" w:rsidP="00494073">
      <w:pPr>
        <w:spacing w:line="288" w:lineRule="auto"/>
        <w:rPr>
          <w:rFonts w:ascii="Times New Roman" w:hAnsi="Times New Roman" w:cs="Times New Roman"/>
          <w:sz w:val="24"/>
          <w:szCs w:val="24"/>
        </w:rPr>
      </w:pPr>
      <w:r w:rsidRPr="008375D1">
        <w:rPr>
          <w:rFonts w:ascii="Times New Roman" w:hAnsi="Times New Roman" w:cs="Times New Roman" w:hint="eastAsia"/>
          <w:sz w:val="24"/>
          <w:szCs w:val="24"/>
        </w:rPr>
        <w:t>I</w:t>
      </w:r>
      <w:r w:rsidRPr="008375D1">
        <w:rPr>
          <w:rFonts w:ascii="Times New Roman" w:hAnsi="Times New Roman" w:cs="Times New Roman"/>
          <w:sz w:val="24"/>
          <w:szCs w:val="24"/>
        </w:rPr>
        <w:t xml:space="preserve">n this section, we </w:t>
      </w:r>
      <w:r w:rsidR="00B521B4" w:rsidRPr="008375D1">
        <w:rPr>
          <w:rFonts w:ascii="Times New Roman" w:hAnsi="Times New Roman" w:cs="Times New Roman"/>
          <w:sz w:val="24"/>
          <w:szCs w:val="24"/>
        </w:rPr>
        <w:t xml:space="preserve">use the OLS regression with control variables in order to show the effect of interdisciplinarity on different dependent variables. </w:t>
      </w:r>
      <w:r w:rsidRPr="008375D1">
        <w:rPr>
          <w:rFonts w:ascii="Times New Roman" w:hAnsi="Times New Roman" w:cs="Times New Roman"/>
          <w:b/>
          <w:bCs/>
          <w:sz w:val="24"/>
          <w:szCs w:val="24"/>
        </w:rPr>
        <w:t>Table S1</w:t>
      </w:r>
      <w:r w:rsidRPr="008375D1">
        <w:rPr>
          <w:rFonts w:ascii="Times New Roman" w:hAnsi="Times New Roman" w:cs="Times New Roman"/>
          <w:sz w:val="24"/>
          <w:szCs w:val="24"/>
        </w:rPr>
        <w:t xml:space="preserve"> model (1) </w:t>
      </w:r>
      <w:r w:rsidR="004735C3" w:rsidRPr="008375D1">
        <w:rPr>
          <w:rFonts w:ascii="Times New Roman" w:hAnsi="Times New Roman" w:cs="Times New Roman"/>
          <w:sz w:val="24"/>
          <w:szCs w:val="24"/>
        </w:rPr>
        <w:t xml:space="preserve">shows </w:t>
      </w:r>
      <w:r w:rsidRPr="008375D1">
        <w:rPr>
          <w:rFonts w:ascii="Times New Roman" w:hAnsi="Times New Roman" w:cs="Times New Roman"/>
          <w:sz w:val="24"/>
          <w:szCs w:val="24"/>
        </w:rPr>
        <w:t>the association between paper interdisciplinarity and its peak time</w:t>
      </w:r>
      <w:r w:rsidR="00927E41" w:rsidRPr="008375D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Pr="008375D1">
        <w:rPr>
          <w:rFonts w:ascii="Times New Roman" w:hAnsi="Times New Roman" w:cs="Times New Roman"/>
          <w:sz w:val="24"/>
          <w:szCs w:val="24"/>
        </w:rPr>
        <w:t xml:space="preserve">. </w:t>
      </w:r>
      <w:r w:rsidR="00E35893" w:rsidRPr="008375D1">
        <w:rPr>
          <w:rFonts w:ascii="Times New Roman" w:hAnsi="Times New Roman" w:cs="Times New Roman"/>
          <w:sz w:val="24"/>
          <w:szCs w:val="24"/>
        </w:rPr>
        <w:t>T</w:t>
      </w:r>
      <w:r w:rsidRPr="008375D1">
        <w:rPr>
          <w:rFonts w:ascii="Times New Roman" w:hAnsi="Times New Roman" w:cs="Times New Roman"/>
          <w:sz w:val="24"/>
          <w:szCs w:val="24"/>
        </w:rPr>
        <w:t xml:space="preserve">he variable of interest is paper interdisciplinarity that can be measured </w:t>
      </w:r>
      <w:r w:rsidR="00E35893" w:rsidRPr="008375D1">
        <w:rPr>
          <w:rFonts w:ascii="Times New Roman" w:hAnsi="Times New Roman" w:cs="Times New Roman"/>
          <w:sz w:val="24"/>
          <w:szCs w:val="24"/>
        </w:rPr>
        <w:t>by</w:t>
      </w:r>
      <w:r w:rsidRPr="008375D1">
        <w:rPr>
          <w:rFonts w:ascii="Times New Roman" w:hAnsi="Times New Roman" w:cs="Times New Roman"/>
          <w:sz w:val="24"/>
          <w:szCs w:val="24"/>
        </w:rPr>
        <w:t xml:space="preserve"> the Rao-Stirling diversity</w:t>
      </w:r>
      <w:r w:rsidR="00ED6DBF" w:rsidRPr="008375D1">
        <w:rPr>
          <w:rFonts w:ascii="Times New Roman" w:hAnsi="Times New Roman" w:cs="Times New Roman"/>
          <w:sz w:val="24"/>
          <w:szCs w:val="24"/>
        </w:rPr>
        <w:t xml:space="preserve"> (TD and DIV indicators</w:t>
      </w:r>
      <w:r w:rsidR="00A614BF" w:rsidRPr="008375D1">
        <w:rPr>
          <w:rFonts w:ascii="Times New Roman" w:hAnsi="Times New Roman" w:cs="Times New Roman"/>
          <w:sz w:val="24"/>
          <w:szCs w:val="24"/>
        </w:rPr>
        <w:t>, and we find that different interdisciplinary indicators</w:t>
      </w:r>
      <w:r w:rsidR="00ED6DBF" w:rsidRPr="008375D1">
        <w:rPr>
          <w:rFonts w:ascii="Times New Roman" w:hAnsi="Times New Roman" w:cs="Times New Roman"/>
          <w:sz w:val="24"/>
          <w:szCs w:val="24"/>
        </w:rPr>
        <w:t xml:space="preserve"> yield </w:t>
      </w:r>
      <w:r w:rsidR="000A1F2F" w:rsidRPr="008375D1">
        <w:rPr>
          <w:rFonts w:ascii="Times New Roman" w:hAnsi="Times New Roman" w:cs="Times New Roman"/>
          <w:sz w:val="24"/>
          <w:szCs w:val="24"/>
        </w:rPr>
        <w:t>similar</w:t>
      </w:r>
      <w:r w:rsidR="00ED6DBF" w:rsidRPr="008375D1">
        <w:rPr>
          <w:rFonts w:ascii="Times New Roman" w:hAnsi="Times New Roman" w:cs="Times New Roman"/>
          <w:sz w:val="24"/>
          <w:szCs w:val="24"/>
        </w:rPr>
        <w:t xml:space="preserve"> results as shown in </w:t>
      </w:r>
      <w:r w:rsidR="00ED6DBF" w:rsidRPr="008375D1">
        <w:rPr>
          <w:rFonts w:ascii="Times New Roman" w:hAnsi="Times New Roman" w:cs="Times New Roman"/>
          <w:b/>
          <w:bCs/>
          <w:sz w:val="24"/>
          <w:szCs w:val="24"/>
        </w:rPr>
        <w:t>Figure S</w:t>
      </w:r>
      <w:r w:rsidR="00837716" w:rsidRPr="008375D1">
        <w:rPr>
          <w:rFonts w:ascii="Times New Roman" w:hAnsi="Times New Roman" w:cs="Times New Roman"/>
          <w:b/>
          <w:bCs/>
          <w:sz w:val="24"/>
          <w:szCs w:val="24"/>
        </w:rPr>
        <w:t>14A</w:t>
      </w:r>
      <w:r w:rsidR="00234E53" w:rsidRPr="001A6C22">
        <w:rPr>
          <w:rFonts w:ascii="Times New Roman" w:hAnsi="Times New Roman" w:cs="Times New Roman"/>
          <w:sz w:val="24"/>
          <w:szCs w:val="24"/>
        </w:rPr>
        <w:t>)</w:t>
      </w:r>
      <w:r w:rsidRPr="008375D1">
        <w:rPr>
          <w:rFonts w:ascii="Times New Roman" w:hAnsi="Times New Roman" w:cs="Times New Roman"/>
          <w:sz w:val="24"/>
          <w:szCs w:val="24"/>
        </w:rPr>
        <w:t xml:space="preserve">. </w:t>
      </w:r>
      <w:r w:rsidR="00775713" w:rsidRPr="008375D1">
        <w:rPr>
          <w:rFonts w:ascii="Times New Roman" w:hAnsi="Times New Roman" w:cs="Times New Roman"/>
          <w:sz w:val="24"/>
          <w:szCs w:val="24"/>
        </w:rPr>
        <w:t>We find that a</w:t>
      </w:r>
      <w:r w:rsidRPr="008375D1">
        <w:rPr>
          <w:rFonts w:ascii="Times New Roman" w:hAnsi="Times New Roman" w:cs="Times New Roman"/>
          <w:sz w:val="24"/>
          <w:szCs w:val="24"/>
        </w:rPr>
        <w:t xml:space="preserve">fter controlling for possible covariations (e.g., author impacts, institution rank, publication time, venue, scientific field, team size and the number of references), </w:t>
      </w:r>
      <w:r w:rsidR="008A71BB" w:rsidRPr="008375D1">
        <w:rPr>
          <w:rFonts w:ascii="Times New Roman" w:hAnsi="Times New Roman" w:cs="Times New Roman"/>
          <w:sz w:val="24"/>
          <w:szCs w:val="24"/>
        </w:rPr>
        <w:t>paper interdisciplinarity</w:t>
      </w:r>
      <w:r w:rsidRPr="008375D1">
        <w:rPr>
          <w:rFonts w:ascii="Times New Roman" w:hAnsi="Times New Roman" w:cs="Times New Roman"/>
          <w:sz w:val="24"/>
          <w:szCs w:val="24"/>
        </w:rPr>
        <w:t xml:space="preserve"> is </w:t>
      </w:r>
      <w:r w:rsidR="0006469C" w:rsidRPr="008375D1">
        <w:rPr>
          <w:rFonts w:ascii="Times New Roman" w:hAnsi="Times New Roman" w:cs="Times New Roman"/>
          <w:sz w:val="24"/>
          <w:szCs w:val="24"/>
        </w:rPr>
        <w:t xml:space="preserve">still </w:t>
      </w:r>
      <w:r w:rsidRPr="008375D1">
        <w:rPr>
          <w:rFonts w:ascii="Times New Roman" w:hAnsi="Times New Roman" w:cs="Times New Roman"/>
          <w:sz w:val="24"/>
          <w:szCs w:val="24"/>
        </w:rPr>
        <w:t xml:space="preserve">significantly positively associated with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Pr="008375D1">
        <w:rPr>
          <w:rFonts w:ascii="Times New Roman" w:hAnsi="Times New Roman" w:cs="Times New Roman" w:hint="eastAsia"/>
          <w:sz w:val="24"/>
          <w:szCs w:val="24"/>
        </w:rPr>
        <w:t>.</w:t>
      </w:r>
      <w:r w:rsidRPr="008375D1">
        <w:rPr>
          <w:rFonts w:ascii="Times New Roman" w:hAnsi="Times New Roman" w:cs="Times New Roman"/>
          <w:sz w:val="24"/>
          <w:szCs w:val="24"/>
        </w:rPr>
        <w:t xml:space="preserve"> Specifically, one standard deviation </w:t>
      </w:r>
      <w:proofErr w:type="gramStart"/>
      <w:r w:rsidRPr="008375D1">
        <w:rPr>
          <w:rFonts w:ascii="Times New Roman" w:hAnsi="Times New Roman" w:cs="Times New Roman"/>
          <w:sz w:val="24"/>
          <w:szCs w:val="24"/>
        </w:rPr>
        <w:t>increase</w:t>
      </w:r>
      <w:proofErr w:type="gramEnd"/>
      <w:r w:rsidRPr="008375D1">
        <w:rPr>
          <w:rFonts w:ascii="Times New Roman" w:hAnsi="Times New Roman" w:cs="Times New Roman"/>
          <w:sz w:val="24"/>
          <w:szCs w:val="24"/>
        </w:rPr>
        <w:t xml:space="preserve"> </w:t>
      </w:r>
      <w:r w:rsidR="00992791" w:rsidRPr="008375D1">
        <w:rPr>
          <w:rFonts w:ascii="Times New Roman" w:hAnsi="Times New Roman" w:cs="Times New Roman"/>
          <w:sz w:val="24"/>
          <w:szCs w:val="24"/>
        </w:rPr>
        <w:t xml:space="preserve">in the Rao-Stirling diversity </w:t>
      </w:r>
      <w:r w:rsidRPr="008375D1">
        <w:rPr>
          <w:rFonts w:ascii="Times New Roman" w:hAnsi="Times New Roman" w:cs="Times New Roman"/>
          <w:sz w:val="24"/>
          <w:szCs w:val="24"/>
        </w:rPr>
        <w:t xml:space="preserve">results in </w:t>
      </w:r>
      <w:r w:rsidR="005E6E62" w:rsidRPr="008375D1">
        <w:rPr>
          <w:rFonts w:ascii="Times New Roman" w:hAnsi="Times New Roman" w:cs="Times New Roman"/>
          <w:sz w:val="24"/>
          <w:szCs w:val="24"/>
        </w:rPr>
        <w:t>1.7</w:t>
      </w:r>
      <w:r w:rsidRPr="008375D1">
        <w:rPr>
          <w:rFonts w:ascii="Times New Roman" w:hAnsi="Times New Roman" w:cs="Times New Roman"/>
          <w:sz w:val="24"/>
          <w:szCs w:val="24"/>
        </w:rPr>
        <w:t xml:space="preserve">% increase in expected time to reach </w:t>
      </w:r>
      <w:r w:rsidR="00C84B81" w:rsidRPr="008375D1">
        <w:rPr>
          <w:rFonts w:ascii="Times New Roman" w:hAnsi="Times New Roman" w:cs="Times New Roman"/>
          <w:sz w:val="24"/>
          <w:szCs w:val="24"/>
        </w:rPr>
        <w:t xml:space="preserve">the </w:t>
      </w:r>
      <w:r w:rsidRPr="008375D1">
        <w:rPr>
          <w:rFonts w:ascii="Times New Roman" w:hAnsi="Times New Roman" w:cs="Times New Roman"/>
          <w:sz w:val="24"/>
          <w:szCs w:val="24"/>
        </w:rPr>
        <w:t>citation peak</w:t>
      </w:r>
      <w:r w:rsidR="00944D4D" w:rsidRPr="008375D1">
        <w:rPr>
          <w:rFonts w:ascii="Times New Roman" w:hAnsi="Times New Roman" w:cs="Times New Roman"/>
          <w:sz w:val="24"/>
          <w:szCs w:val="24"/>
        </w:rPr>
        <w:t xml:space="preserve"> (i.e., one and half months)</w:t>
      </w:r>
      <w:r w:rsidRPr="008375D1">
        <w:rPr>
          <w:rFonts w:ascii="Times New Roman" w:hAnsi="Times New Roman" w:cs="Times New Roman"/>
          <w:sz w:val="24"/>
          <w:szCs w:val="24"/>
        </w:rPr>
        <w:t xml:space="preserve">. The results in </w:t>
      </w:r>
      <w:r w:rsidRPr="008375D1">
        <w:rPr>
          <w:rFonts w:ascii="Times New Roman" w:hAnsi="Times New Roman" w:cs="Times New Roman"/>
          <w:b/>
          <w:bCs/>
          <w:sz w:val="24"/>
          <w:szCs w:val="24"/>
        </w:rPr>
        <w:t>Table S1</w:t>
      </w:r>
      <w:r w:rsidRPr="008375D1">
        <w:rPr>
          <w:rFonts w:ascii="Times New Roman" w:hAnsi="Times New Roman" w:cs="Times New Roman"/>
          <w:sz w:val="24"/>
          <w:szCs w:val="24"/>
        </w:rPr>
        <w:t xml:space="preserve"> model (2) indicates strong positive relationship between paper interdisciplinarity and its </w:t>
      </w:r>
      <w:r w:rsidRPr="008375D1">
        <w:rPr>
          <w:rFonts w:ascii="Times New Roman" w:hAnsi="Times New Roman" w:cs="Times New Roman"/>
          <w:i/>
          <w:iCs/>
          <w:sz w:val="24"/>
          <w:szCs w:val="24"/>
        </w:rPr>
        <w:t>B</w:t>
      </w:r>
      <w:r w:rsidRPr="008375D1">
        <w:rPr>
          <w:rFonts w:ascii="Times New Roman" w:hAnsi="Times New Roman" w:cs="Times New Roman"/>
          <w:sz w:val="24"/>
          <w:szCs w:val="24"/>
        </w:rPr>
        <w:t xml:space="preserve"> index.</w:t>
      </w:r>
      <w:r w:rsidR="00A762C8" w:rsidRPr="008375D1">
        <w:rPr>
          <w:rFonts w:ascii="Times New Roman" w:hAnsi="Times New Roman" w:cs="Times New Roman"/>
          <w:sz w:val="24"/>
          <w:szCs w:val="24"/>
        </w:rPr>
        <w:t xml:space="preserve"> One standard deviation increasing</w:t>
      </w:r>
      <w:r w:rsidRPr="008375D1">
        <w:rPr>
          <w:rFonts w:ascii="Times New Roman" w:hAnsi="Times New Roman" w:cs="Times New Roman"/>
          <w:sz w:val="24"/>
          <w:szCs w:val="24"/>
        </w:rPr>
        <w:t xml:space="preserve"> </w:t>
      </w:r>
      <w:r w:rsidR="00A762C8" w:rsidRPr="008375D1">
        <w:rPr>
          <w:rFonts w:ascii="Times New Roman" w:hAnsi="Times New Roman" w:cs="Times New Roman"/>
          <w:sz w:val="24"/>
          <w:szCs w:val="24"/>
        </w:rPr>
        <w:t xml:space="preserve">of </w:t>
      </w:r>
      <w:r w:rsidR="00D739DC" w:rsidRPr="008375D1">
        <w:rPr>
          <w:rFonts w:ascii="Times New Roman" w:hAnsi="Times New Roman" w:cs="Times New Roman"/>
          <w:sz w:val="24"/>
          <w:szCs w:val="24"/>
        </w:rPr>
        <w:t xml:space="preserve">the Rao-Stirling diversity </w:t>
      </w:r>
      <w:r w:rsidRPr="008375D1">
        <w:rPr>
          <w:rFonts w:ascii="Times New Roman" w:hAnsi="Times New Roman" w:cs="Times New Roman"/>
          <w:sz w:val="24"/>
          <w:szCs w:val="24"/>
        </w:rPr>
        <w:t>results in</w:t>
      </w:r>
      <w:r w:rsidR="00B31A26" w:rsidRPr="008375D1">
        <w:rPr>
          <w:rFonts w:ascii="Times New Roman" w:hAnsi="Times New Roman" w:cs="Times New Roman"/>
          <w:sz w:val="24"/>
          <w:szCs w:val="24"/>
        </w:rPr>
        <w:t>, on average,</w:t>
      </w:r>
      <w:r w:rsidRPr="008375D1">
        <w:rPr>
          <w:rFonts w:ascii="Times New Roman" w:hAnsi="Times New Roman" w:cs="Times New Roman"/>
          <w:color w:val="FF0000"/>
          <w:sz w:val="24"/>
          <w:szCs w:val="24"/>
        </w:rPr>
        <w:t xml:space="preserve"> </w:t>
      </w:r>
      <w:r w:rsidR="004475C3" w:rsidRPr="008375D1">
        <w:rPr>
          <w:rFonts w:ascii="Times New Roman" w:hAnsi="Times New Roman" w:cs="Times New Roman"/>
          <w:color w:val="000000" w:themeColor="text1"/>
          <w:sz w:val="24"/>
          <w:szCs w:val="24"/>
        </w:rPr>
        <w:t>an increase of</w:t>
      </w:r>
      <w:r w:rsidR="004475C3" w:rsidRPr="008375D1">
        <w:rPr>
          <w:rFonts w:ascii="Times New Roman" w:hAnsi="Times New Roman" w:cs="Times New Roman"/>
          <w:color w:val="FF0000"/>
          <w:sz w:val="24"/>
          <w:szCs w:val="24"/>
        </w:rPr>
        <w:t xml:space="preserve"> </w:t>
      </w:r>
      <w:r w:rsidR="00EF4A6B" w:rsidRPr="008375D1">
        <w:rPr>
          <w:rFonts w:ascii="Times New Roman" w:hAnsi="Times New Roman" w:cs="Times New Roman"/>
          <w:sz w:val="24"/>
          <w:szCs w:val="24"/>
        </w:rPr>
        <w:t>2</w:t>
      </w:r>
      <w:r w:rsidRPr="008375D1">
        <w:rPr>
          <w:rFonts w:ascii="Times New Roman" w:hAnsi="Times New Roman" w:cs="Times New Roman"/>
          <w:sz w:val="24"/>
          <w:szCs w:val="24"/>
        </w:rPr>
        <w:t>%</w:t>
      </w:r>
      <w:r w:rsidRPr="008375D1">
        <w:rPr>
          <w:rFonts w:ascii="Times New Roman" w:hAnsi="Times New Roman" w:cs="Times New Roman"/>
          <w:color w:val="FF0000"/>
          <w:sz w:val="24"/>
          <w:szCs w:val="24"/>
        </w:rPr>
        <w:t xml:space="preserve"> </w:t>
      </w:r>
      <w:r w:rsidRPr="008375D1">
        <w:rPr>
          <w:rFonts w:ascii="Times New Roman" w:hAnsi="Times New Roman" w:cs="Times New Roman"/>
          <w:sz w:val="24"/>
          <w:szCs w:val="24"/>
        </w:rPr>
        <w:t xml:space="preserve">in </w:t>
      </w:r>
      <w:r w:rsidRPr="008375D1">
        <w:rPr>
          <w:rFonts w:ascii="Times New Roman" w:hAnsi="Times New Roman" w:cs="Times New Roman"/>
          <w:i/>
          <w:iCs/>
          <w:sz w:val="24"/>
          <w:szCs w:val="24"/>
        </w:rPr>
        <w:t>B</w:t>
      </w:r>
      <w:r w:rsidRPr="008375D1">
        <w:rPr>
          <w:rFonts w:ascii="Times New Roman" w:hAnsi="Times New Roman" w:cs="Times New Roman"/>
          <w:sz w:val="24"/>
          <w:szCs w:val="24"/>
        </w:rPr>
        <w:t xml:space="preserve"> index. Moreover, we directly focus on paper impact time, which is the time when one paper received its half citations </w:t>
      </w:r>
      <w:r w:rsidR="00F64772" w:rsidRPr="008375D1">
        <w:rPr>
          <w:rFonts w:ascii="Times New Roman" w:hAnsi="Times New Roman" w:cs="Times New Roman"/>
          <w:sz w:val="24"/>
          <w:szCs w:val="24"/>
        </w:rPr>
        <w:fldChar w:fldCharType="begin"/>
      </w:r>
      <w:r w:rsidR="00EE1E23" w:rsidRPr="008375D1">
        <w:rPr>
          <w:rFonts w:ascii="Times New Roman" w:hAnsi="Times New Roman" w:cs="Times New Roman"/>
          <w:sz w:val="24"/>
          <w:szCs w:val="24"/>
        </w:rPr>
        <w:instrText xml:space="preserve"> ADDIN EN.CITE &lt;EndNote&gt;&lt;Cite&gt;&lt;Author&gt;Wang&lt;/Author&gt;&lt;Year&gt;2013&lt;/Year&gt;&lt;RecNum&gt;1189&lt;/RecNum&gt;&lt;DisplayText&gt;[9, 15]&lt;/DisplayText&gt;&lt;record&gt;&lt;rec-number&gt;1189&lt;/rec-number&gt;&lt;foreign-keys&gt;&lt;key app="EN" db-id="peea0tsa9was0ferz0m5szagsr5vdzeaa0vr" timestamp="1631840800"&gt;1189&lt;/key&gt;&lt;/foreign-keys&gt;&lt;ref-type name="Journal Article"&gt;17&lt;/ref-type&gt;&lt;contributors&gt;&lt;authors&gt;&lt;author&gt;Wang, Dashun&lt;/author&gt;&lt;author&gt;Song, Chaoming&lt;/author&gt;&lt;author&gt;Barabási, Albert-László&lt;/author&gt;&lt;/authors&gt;&lt;/contributors&gt;&lt;titles&gt;&lt;title&gt;Quantifying long-term scientific impact&lt;/title&gt;&lt;secondary-title&gt;Science&lt;/secondary-title&gt;&lt;/titles&gt;&lt;periodical&gt;&lt;full-title&gt;Science&lt;/full-title&gt;&lt;/periodical&gt;&lt;pages&gt;127-132&lt;/pages&gt;&lt;volume&gt;342&lt;/volume&gt;&lt;number&gt;6154&lt;/number&gt;&lt;dates&gt;&lt;year&gt;2013&lt;/year&gt;&lt;/dates&gt;&lt;isbn&gt;0036-8075&lt;/isbn&gt;&lt;urls&gt;&lt;/urls&gt;&lt;/record&gt;&lt;/Cite&gt;&lt;Cite&gt;&lt;Author&gt;Costas&lt;/Author&gt;&lt;Year&gt;2010&lt;/Year&gt;&lt;RecNum&gt;1204&lt;/RecNum&gt;&lt;record&gt;&lt;rec-number&gt;1204&lt;/rec-number&gt;&lt;foreign-keys&gt;&lt;key app="EN" db-id="peea0tsa9was0ferz0m5szagsr5vdzeaa0vr" timestamp="1631854065"&gt;1204&lt;/key&gt;&lt;/foreign-keys&gt;&lt;ref</w:instrText>
      </w:r>
      <w:r w:rsidR="00EE1E23" w:rsidRPr="008375D1">
        <w:rPr>
          <w:rFonts w:ascii="Times New Roman" w:hAnsi="Times New Roman" w:cs="Times New Roman" w:hint="eastAsia"/>
          <w:sz w:val="24"/>
          <w:szCs w:val="24"/>
        </w:rPr>
        <w:instrText xml:space="preserve">-type name="Journal Article"&gt;17&lt;/ref-type&gt;&lt;contributors&gt;&lt;authors&gt;&lt;author&gt;Costas, Rodrigo&lt;/author&gt;&lt;author&gt;van Leeuwen, Thed N&lt;/author&gt;&lt;author&gt;van Raan, Anthony FJ&lt;/author&gt;&lt;/authors&gt;&lt;/contributors&gt;&lt;titles&gt;&lt;title&gt;Is scientific literature subject to a </w:instrText>
      </w:r>
      <w:r w:rsidR="00EE1E23" w:rsidRPr="008375D1">
        <w:rPr>
          <w:rFonts w:ascii="Times New Roman" w:hAnsi="Times New Roman" w:cs="Times New Roman" w:hint="eastAsia"/>
          <w:sz w:val="24"/>
          <w:szCs w:val="24"/>
        </w:rPr>
        <w:instrText>‘</w:instrText>
      </w:r>
      <w:r w:rsidR="00EE1E23" w:rsidRPr="008375D1">
        <w:rPr>
          <w:rFonts w:ascii="Times New Roman" w:hAnsi="Times New Roman" w:cs="Times New Roman" w:hint="eastAsia"/>
          <w:sz w:val="24"/>
          <w:szCs w:val="24"/>
        </w:rPr>
        <w:instrText>Sell</w:instrText>
      </w:r>
      <w:r w:rsidR="00EE1E23" w:rsidRPr="008375D1">
        <w:rPr>
          <w:rFonts w:ascii="Times New Roman" w:hAnsi="Times New Roman" w:cs="Times New Roman" w:hint="eastAsia"/>
          <w:sz w:val="24"/>
          <w:szCs w:val="24"/>
        </w:rPr>
        <w:instrText>‐</w:instrText>
      </w:r>
      <w:r w:rsidR="00EE1E23" w:rsidRPr="008375D1">
        <w:rPr>
          <w:rFonts w:ascii="Times New Roman" w:hAnsi="Times New Roman" w:cs="Times New Roman" w:hint="eastAsia"/>
          <w:sz w:val="24"/>
          <w:szCs w:val="24"/>
        </w:rPr>
        <w:instrText>By</w:instrText>
      </w:r>
      <w:r w:rsidR="00EE1E23" w:rsidRPr="008375D1">
        <w:rPr>
          <w:rFonts w:ascii="Times New Roman" w:hAnsi="Times New Roman" w:cs="Times New Roman" w:hint="eastAsia"/>
          <w:sz w:val="24"/>
          <w:szCs w:val="24"/>
        </w:rPr>
        <w:instrText>‐</w:instrText>
      </w:r>
      <w:r w:rsidR="00EE1E23" w:rsidRPr="008375D1">
        <w:rPr>
          <w:rFonts w:ascii="Times New Roman" w:hAnsi="Times New Roman" w:cs="Times New Roman" w:hint="eastAsia"/>
          <w:sz w:val="24"/>
          <w:szCs w:val="24"/>
        </w:rPr>
        <w:instrText>Date</w:instrText>
      </w:r>
      <w:r w:rsidR="00EE1E23" w:rsidRPr="008375D1">
        <w:rPr>
          <w:rFonts w:ascii="Times New Roman" w:hAnsi="Times New Roman" w:cs="Times New Roman" w:hint="eastAsia"/>
          <w:sz w:val="24"/>
          <w:szCs w:val="24"/>
        </w:rPr>
        <w:instrText>’</w:instrText>
      </w:r>
      <w:r w:rsidR="00EE1E23" w:rsidRPr="008375D1">
        <w:rPr>
          <w:rFonts w:ascii="Times New Roman" w:hAnsi="Times New Roman" w:cs="Times New Roman" w:hint="eastAsia"/>
          <w:sz w:val="24"/>
          <w:szCs w:val="24"/>
        </w:rPr>
        <w:instrText xml:space="preserve">? A general methodology to analyze the </w:instrText>
      </w:r>
      <w:r w:rsidR="00EE1E23" w:rsidRPr="008375D1">
        <w:rPr>
          <w:rFonts w:ascii="Times New Roman" w:hAnsi="Times New Roman" w:cs="Times New Roman" w:hint="eastAsia"/>
          <w:sz w:val="24"/>
          <w:szCs w:val="24"/>
        </w:rPr>
        <w:instrText>‘</w:instrText>
      </w:r>
      <w:r w:rsidR="00EE1E23" w:rsidRPr="008375D1">
        <w:rPr>
          <w:rFonts w:ascii="Times New Roman" w:hAnsi="Times New Roman" w:cs="Times New Roman" w:hint="eastAsia"/>
          <w:sz w:val="24"/>
          <w:szCs w:val="24"/>
        </w:rPr>
        <w:instrText>durability</w:instrText>
      </w:r>
      <w:r w:rsidR="00EE1E23" w:rsidRPr="008375D1">
        <w:rPr>
          <w:rFonts w:ascii="Times New Roman" w:hAnsi="Times New Roman" w:cs="Times New Roman" w:hint="eastAsia"/>
          <w:sz w:val="24"/>
          <w:szCs w:val="24"/>
        </w:rPr>
        <w:instrText>’</w:instrText>
      </w:r>
      <w:r w:rsidR="00EE1E23" w:rsidRPr="008375D1">
        <w:rPr>
          <w:rFonts w:ascii="Times New Roman" w:hAnsi="Times New Roman" w:cs="Times New Roman" w:hint="eastAsia"/>
          <w:sz w:val="24"/>
          <w:szCs w:val="24"/>
        </w:rPr>
        <w:instrText>of scientific documents&lt;/title&gt;&lt;secondary-title&gt; Journal of the American Society for Information Science Technology&lt;/secondary-title&gt;&lt;/titles&gt;&lt;pages&gt;329-339&lt;/pages&gt;&lt;volume&gt;61&lt;/volume&gt;&lt;number&gt;2&lt;/num</w:instrText>
      </w:r>
      <w:r w:rsidR="00EE1E23" w:rsidRPr="008375D1">
        <w:rPr>
          <w:rFonts w:ascii="Times New Roman" w:hAnsi="Times New Roman" w:cs="Times New Roman"/>
          <w:sz w:val="24"/>
          <w:szCs w:val="24"/>
        </w:rPr>
        <w:instrText>ber&gt;&lt;dates&gt;&lt;year&gt;2010&lt;/year&gt;&lt;/dates&gt;&lt;isbn&gt;1532-2882&lt;/isbn&gt;&lt;urls&gt;&lt;/urls&gt;&lt;/record&gt;&lt;/Cite&gt;&lt;/EndNote&gt;</w:instrText>
      </w:r>
      <w:r w:rsidR="00F64772"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[9, 15]</w:t>
      </w:r>
      <w:r w:rsidR="00F64772" w:rsidRPr="008375D1">
        <w:rPr>
          <w:rFonts w:ascii="Times New Roman" w:hAnsi="Times New Roman" w:cs="Times New Roman"/>
          <w:sz w:val="24"/>
          <w:szCs w:val="24"/>
        </w:rPr>
        <w:fldChar w:fldCharType="end"/>
      </w:r>
      <w:r w:rsidRPr="008375D1">
        <w:rPr>
          <w:rFonts w:ascii="Times New Roman" w:hAnsi="Times New Roman" w:cs="Times New Roman"/>
          <w:sz w:val="24"/>
          <w:szCs w:val="24"/>
        </w:rPr>
        <w:t>. We find consistently that</w:t>
      </w:r>
      <w:r w:rsidR="00203789" w:rsidRPr="008375D1">
        <w:rPr>
          <w:rFonts w:ascii="Times New Roman" w:hAnsi="Times New Roman" w:cs="Times New Roman"/>
          <w:sz w:val="24"/>
          <w:szCs w:val="24"/>
        </w:rPr>
        <w:t xml:space="preserve"> one standard deviation increasing</w:t>
      </w:r>
      <w:r w:rsidRPr="008375D1">
        <w:rPr>
          <w:rFonts w:ascii="Times New Roman" w:hAnsi="Times New Roman" w:cs="Times New Roman"/>
          <w:sz w:val="24"/>
          <w:szCs w:val="24"/>
        </w:rPr>
        <w:t xml:space="preserve"> </w:t>
      </w:r>
      <w:r w:rsidR="00203789" w:rsidRPr="008375D1">
        <w:rPr>
          <w:rFonts w:ascii="Times New Roman" w:hAnsi="Times New Roman" w:cs="Times New Roman"/>
          <w:sz w:val="24"/>
          <w:szCs w:val="24"/>
        </w:rPr>
        <w:t xml:space="preserve">of the Rao-Stirling diversity </w:t>
      </w:r>
      <w:r w:rsidRPr="008375D1">
        <w:rPr>
          <w:rFonts w:ascii="Times New Roman" w:hAnsi="Times New Roman" w:cs="Times New Roman"/>
          <w:sz w:val="24"/>
          <w:szCs w:val="24"/>
        </w:rPr>
        <w:t xml:space="preserve">is associated with </w:t>
      </w:r>
      <w:r w:rsidR="00203789" w:rsidRPr="008375D1">
        <w:rPr>
          <w:rFonts w:ascii="Times New Roman" w:hAnsi="Times New Roman" w:cs="Times New Roman"/>
          <w:sz w:val="24"/>
          <w:szCs w:val="24"/>
        </w:rPr>
        <w:t xml:space="preserve">an increase of </w:t>
      </w:r>
      <w:r w:rsidRPr="008375D1">
        <w:rPr>
          <w:rFonts w:ascii="Times New Roman" w:hAnsi="Times New Roman" w:cs="Times New Roman"/>
          <w:sz w:val="24"/>
          <w:szCs w:val="24"/>
        </w:rPr>
        <w:t xml:space="preserve">2 months in </w:t>
      </w:r>
      <w:r w:rsidR="00203789" w:rsidRPr="008375D1">
        <w:rPr>
          <w:rFonts w:ascii="Times New Roman" w:hAnsi="Times New Roman" w:cs="Times New Roman"/>
          <w:sz w:val="24"/>
          <w:szCs w:val="24"/>
        </w:rPr>
        <w:t>the impact time</w:t>
      </w:r>
      <w:r w:rsidRPr="008375D1">
        <w:rPr>
          <w:rFonts w:ascii="Times New Roman" w:hAnsi="Times New Roman" w:cs="Times New Roman"/>
          <w:sz w:val="24"/>
          <w:szCs w:val="24"/>
        </w:rPr>
        <w:t xml:space="preserve"> (</w:t>
      </w:r>
      <w:r w:rsidRPr="008375D1">
        <w:rPr>
          <w:rFonts w:ascii="Times New Roman" w:hAnsi="Times New Roman" w:cs="Times New Roman"/>
          <w:b/>
          <w:bCs/>
          <w:sz w:val="24"/>
          <w:szCs w:val="24"/>
        </w:rPr>
        <w:t>Table S1</w:t>
      </w:r>
      <w:r w:rsidR="0055642D" w:rsidRPr="008375D1">
        <w:rPr>
          <w:rFonts w:ascii="Times New Roman" w:hAnsi="Times New Roman" w:cs="Times New Roman"/>
          <w:sz w:val="24"/>
          <w:szCs w:val="24"/>
        </w:rPr>
        <w:t xml:space="preserve"> model </w:t>
      </w:r>
      <w:r w:rsidR="00B844FE" w:rsidRPr="008375D1">
        <w:rPr>
          <w:rFonts w:ascii="Times New Roman" w:hAnsi="Times New Roman" w:cs="Times New Roman"/>
          <w:sz w:val="24"/>
          <w:szCs w:val="24"/>
        </w:rPr>
        <w:t>(</w:t>
      </w:r>
      <w:r w:rsidR="0055642D" w:rsidRPr="008375D1">
        <w:rPr>
          <w:rFonts w:ascii="Times New Roman" w:hAnsi="Times New Roman" w:cs="Times New Roman"/>
          <w:sz w:val="24"/>
          <w:szCs w:val="24"/>
        </w:rPr>
        <w:t>3</w:t>
      </w:r>
      <w:r w:rsidR="00B844FE" w:rsidRPr="008375D1">
        <w:rPr>
          <w:rFonts w:ascii="Times New Roman" w:hAnsi="Times New Roman" w:cs="Times New Roman"/>
          <w:sz w:val="24"/>
          <w:szCs w:val="24"/>
        </w:rPr>
        <w:t>)</w:t>
      </w:r>
      <w:r w:rsidRPr="008375D1">
        <w:rPr>
          <w:rFonts w:ascii="Times New Roman" w:hAnsi="Times New Roman" w:cs="Times New Roman"/>
          <w:sz w:val="24"/>
          <w:szCs w:val="24"/>
        </w:rPr>
        <w:t>). Take an extreme case, for a paper with the highest interdisciplinary level, it roughly takes 10 more months to gain recognition as opposed to papers with the lowest interdisciplinary level, holding other factors constant.</w:t>
      </w:r>
    </w:p>
    <w:p w14:paraId="5C2DB803" w14:textId="77777777" w:rsidR="00CA630B" w:rsidRPr="008375D1" w:rsidRDefault="00CA630B" w:rsidP="00154678">
      <w:pPr>
        <w:spacing w:line="288" w:lineRule="auto"/>
        <w:rPr>
          <w:rFonts w:ascii="Times New Roman" w:hAnsi="Times New Roman" w:cs="Times New Roman"/>
          <w:sz w:val="24"/>
          <w:szCs w:val="24"/>
        </w:rPr>
      </w:pPr>
    </w:p>
    <w:p w14:paraId="49C33F0D" w14:textId="10B7951E" w:rsidR="00CA630B" w:rsidRPr="008375D1" w:rsidRDefault="00CA630B" w:rsidP="000B0E5F">
      <w:pPr>
        <w:pStyle w:val="Heading2"/>
        <w:rPr>
          <w:rFonts w:ascii="Times New Roman" w:hAnsi="Times New Roman" w:cs="Times New Roman"/>
          <w:sz w:val="24"/>
          <w:szCs w:val="24"/>
        </w:rPr>
      </w:pPr>
      <w:bookmarkStart w:id="17" w:name="_Toc108263329"/>
      <w:r w:rsidRPr="008375D1">
        <w:rPr>
          <w:rFonts w:ascii="Times New Roman" w:hAnsi="Times New Roman" w:cs="Times New Roman" w:hint="eastAsia"/>
          <w:sz w:val="24"/>
          <w:szCs w:val="24"/>
        </w:rPr>
        <w:lastRenderedPageBreak/>
        <w:t>S</w:t>
      </w:r>
      <w:r w:rsidR="004E0277" w:rsidRPr="008375D1">
        <w:rPr>
          <w:rFonts w:ascii="Times New Roman" w:hAnsi="Times New Roman" w:cs="Times New Roman"/>
          <w:sz w:val="24"/>
          <w:szCs w:val="24"/>
        </w:rPr>
        <w:t>5</w:t>
      </w:r>
      <w:r w:rsidRPr="008375D1">
        <w:rPr>
          <w:rFonts w:ascii="Times New Roman" w:hAnsi="Times New Roman" w:cs="Times New Roman"/>
          <w:sz w:val="24"/>
          <w:szCs w:val="24"/>
        </w:rPr>
        <w:t>.</w:t>
      </w:r>
      <w:r w:rsidR="00407AE6" w:rsidRPr="008375D1">
        <w:rPr>
          <w:rFonts w:ascii="Times New Roman" w:hAnsi="Times New Roman" w:cs="Times New Roman"/>
          <w:sz w:val="24"/>
          <w:szCs w:val="24"/>
        </w:rPr>
        <w:t>2</w:t>
      </w:r>
      <w:r w:rsidRPr="008375D1">
        <w:rPr>
          <w:rFonts w:ascii="Times New Roman" w:hAnsi="Times New Roman" w:cs="Times New Roman"/>
          <w:sz w:val="24"/>
          <w:szCs w:val="24"/>
        </w:rPr>
        <w:t xml:space="preserve"> </w:t>
      </w:r>
      <w:r w:rsidR="005A0C65" w:rsidRPr="008375D1">
        <w:rPr>
          <w:rFonts w:ascii="Times New Roman" w:hAnsi="Times New Roman" w:cs="Times New Roman"/>
          <w:sz w:val="24"/>
          <w:szCs w:val="24"/>
        </w:rPr>
        <w:t xml:space="preserve">The effect of interdisciplinarity on </w:t>
      </w:r>
      <m:oMath>
        <m:r>
          <m:rPr>
            <m:sty m:val="bi"/>
          </m:rPr>
          <w:rPr>
            <w:rFonts w:ascii="Cambria Math" w:hAnsi="Cambria Math" w:cs="Times New Roman"/>
            <w:sz w:val="24"/>
            <w:szCs w:val="24"/>
          </w:rPr>
          <m:t>u</m:t>
        </m:r>
      </m:oMath>
      <w:bookmarkEnd w:id="17"/>
      <w:r w:rsidR="007F7D1A" w:rsidRPr="008375D1">
        <w:rPr>
          <w:rFonts w:ascii="Times New Roman" w:hAnsi="Times New Roman" w:cs="Times New Roman" w:hint="eastAsia"/>
          <w:sz w:val="24"/>
          <w:szCs w:val="24"/>
        </w:rPr>
        <w:t xml:space="preserve"> </w:t>
      </w:r>
    </w:p>
    <w:p w14:paraId="470D5447" w14:textId="7EF147B7" w:rsidR="00497844" w:rsidRPr="008375D1" w:rsidRDefault="00824158" w:rsidP="00C87CC2">
      <w:pPr>
        <w:spacing w:line="288" w:lineRule="auto"/>
        <w:rPr>
          <w:rFonts w:ascii="Times New Roman" w:hAnsi="Times New Roman" w:cs="Times New Roman"/>
          <w:sz w:val="24"/>
          <w:szCs w:val="24"/>
        </w:rPr>
      </w:pPr>
      <w:r w:rsidRPr="008375D1">
        <w:rPr>
          <w:rFonts w:ascii="Times New Roman" w:hAnsi="Times New Roman" w:cs="Times New Roman"/>
          <w:sz w:val="24"/>
          <w:szCs w:val="24"/>
        </w:rPr>
        <w:t>In this section, w</w:t>
      </w:r>
      <w:r w:rsidR="00CA630B" w:rsidRPr="008375D1">
        <w:rPr>
          <w:rFonts w:ascii="Times New Roman" w:hAnsi="Times New Roman" w:cs="Times New Roman"/>
          <w:sz w:val="24"/>
          <w:szCs w:val="24"/>
        </w:rPr>
        <w:t xml:space="preserve">e use </w:t>
      </w:r>
      <w:r w:rsidR="00180669" w:rsidRPr="008375D1">
        <w:rPr>
          <w:rFonts w:ascii="Times New Roman" w:hAnsi="Times New Roman" w:cs="Times New Roman"/>
          <w:sz w:val="24"/>
          <w:szCs w:val="24"/>
        </w:rPr>
        <w:t xml:space="preserve">the </w:t>
      </w:r>
      <w:r w:rsidR="00CA630B" w:rsidRPr="008375D1">
        <w:rPr>
          <w:rFonts w:ascii="Times New Roman" w:hAnsi="Times New Roman" w:cs="Times New Roman"/>
          <w:sz w:val="24"/>
          <w:szCs w:val="24"/>
        </w:rPr>
        <w:t>OLS regression</w:t>
      </w:r>
      <w:r w:rsidR="00B00D94" w:rsidRPr="008375D1">
        <w:rPr>
          <w:rFonts w:ascii="Times New Roman" w:hAnsi="Times New Roman" w:cs="Times New Roman"/>
          <w:sz w:val="24"/>
          <w:szCs w:val="24"/>
        </w:rPr>
        <w:t xml:space="preserve"> method</w:t>
      </w:r>
      <w:r w:rsidR="00CA630B" w:rsidRPr="008375D1">
        <w:rPr>
          <w:rFonts w:ascii="Times New Roman" w:hAnsi="Times New Roman" w:cs="Times New Roman"/>
          <w:sz w:val="24"/>
          <w:szCs w:val="24"/>
        </w:rPr>
        <w:t xml:space="preserve"> to study the effect of </w:t>
      </w:r>
      <w:r w:rsidR="005A4153" w:rsidRPr="008375D1">
        <w:rPr>
          <w:rFonts w:ascii="Times New Roman" w:hAnsi="Times New Roman" w:cs="Times New Roman"/>
          <w:sz w:val="24"/>
          <w:szCs w:val="24"/>
        </w:rPr>
        <w:t xml:space="preserve">interdisciplinarity </w:t>
      </w:r>
      <w:r w:rsidR="00CA630B" w:rsidRPr="008375D1">
        <w:rPr>
          <w:rFonts w:ascii="Times New Roman" w:hAnsi="Times New Roman" w:cs="Times New Roman"/>
          <w:sz w:val="24"/>
          <w:szCs w:val="24"/>
        </w:rPr>
        <w:t>on paper citation dynamics</w:t>
      </w:r>
      <w:r w:rsidR="00926687" w:rsidRPr="008375D1">
        <w:rPr>
          <w:rFonts w:ascii="Times New Roman" w:hAnsi="Times New Roman" w:cs="Times New Roman"/>
          <w:sz w:val="24"/>
          <w:szCs w:val="24"/>
        </w:rPr>
        <w:t xml:space="preserve"> using the WSB model</w:t>
      </w:r>
      <w:r w:rsidR="00CA630B" w:rsidRPr="008375D1">
        <w:rPr>
          <w:rFonts w:ascii="Times New Roman" w:hAnsi="Times New Roman" w:cs="Times New Roman"/>
          <w:sz w:val="24"/>
          <w:szCs w:val="24"/>
        </w:rPr>
        <w:t xml:space="preserve">, i.e., </w:t>
      </w:r>
      <m:oMath>
        <m:r>
          <m:rPr>
            <m:sty m:val="p"/>
          </m:rPr>
          <w:rPr>
            <w:rFonts w:ascii="Cambria Math" w:hAnsi="Cambria Math" w:cs="Times New Roman"/>
            <w:sz w:val="24"/>
            <w:szCs w:val="24"/>
          </w:rPr>
          <m:t>μ</m:t>
        </m:r>
      </m:oMath>
      <w:r w:rsidR="00CA630B" w:rsidRPr="008375D1">
        <w:rPr>
          <w:rFonts w:ascii="Times New Roman" w:hAnsi="Times New Roman" w:cs="Times New Roman" w:hint="eastAsia"/>
          <w:sz w:val="24"/>
          <w:szCs w:val="24"/>
        </w:rPr>
        <w:t>.</w:t>
      </w:r>
      <w:r w:rsidR="00CA630B" w:rsidRPr="008375D1">
        <w:rPr>
          <w:rFonts w:ascii="Times New Roman" w:hAnsi="Times New Roman" w:cs="Times New Roman"/>
          <w:sz w:val="24"/>
          <w:szCs w:val="24"/>
        </w:rPr>
        <w:t xml:space="preserve"> We show regression results in </w:t>
      </w:r>
      <w:r w:rsidR="000E47F6" w:rsidRPr="008375D1">
        <w:rPr>
          <w:rFonts w:ascii="Times New Roman" w:hAnsi="Times New Roman" w:cs="Times New Roman"/>
          <w:b/>
          <w:bCs/>
          <w:sz w:val="24"/>
          <w:szCs w:val="24"/>
        </w:rPr>
        <w:t>Figure S</w:t>
      </w:r>
      <w:r w:rsidR="00837716" w:rsidRPr="008375D1">
        <w:rPr>
          <w:rFonts w:ascii="Times New Roman" w:hAnsi="Times New Roman" w:cs="Times New Roman"/>
          <w:b/>
          <w:bCs/>
          <w:sz w:val="24"/>
          <w:szCs w:val="24"/>
        </w:rPr>
        <w:t>14B</w:t>
      </w:r>
      <w:r w:rsidR="00CA630B" w:rsidRPr="008375D1">
        <w:rPr>
          <w:rFonts w:ascii="Times New Roman" w:hAnsi="Times New Roman" w:cs="Times New Roman"/>
          <w:sz w:val="24"/>
          <w:szCs w:val="24"/>
        </w:rPr>
        <w:t xml:space="preserve">. While controlling </w:t>
      </w:r>
      <w:r w:rsidR="001D6194" w:rsidRPr="008375D1">
        <w:rPr>
          <w:rFonts w:ascii="Times New Roman" w:hAnsi="Times New Roman" w:cs="Times New Roman"/>
          <w:sz w:val="24"/>
          <w:szCs w:val="24"/>
        </w:rPr>
        <w:t xml:space="preserve">for possible </w:t>
      </w:r>
      <w:r w:rsidR="00983DCA" w:rsidRPr="008375D1">
        <w:rPr>
          <w:rFonts w:ascii="Times New Roman" w:hAnsi="Times New Roman" w:cs="Times New Roman"/>
          <w:sz w:val="24"/>
          <w:szCs w:val="24"/>
        </w:rPr>
        <w:t>covariates. We find that</w:t>
      </w:r>
      <w:r w:rsidR="00CA630B" w:rsidRPr="008375D1">
        <w:rPr>
          <w:rFonts w:ascii="Times New Roman" w:hAnsi="Times New Roman" w:cs="Times New Roman"/>
          <w:sz w:val="24"/>
          <w:szCs w:val="24"/>
        </w:rPr>
        <w:t xml:space="preserve"> interdisciplinary level </w:t>
      </w:r>
      <w:r w:rsidR="00983DCA" w:rsidRPr="008375D1">
        <w:rPr>
          <w:rFonts w:ascii="Times New Roman" w:hAnsi="Times New Roman" w:cs="Times New Roman"/>
          <w:sz w:val="24"/>
          <w:szCs w:val="24"/>
        </w:rPr>
        <w:t xml:space="preserve">is </w:t>
      </w:r>
      <w:r w:rsidR="00F84BFB" w:rsidRPr="008375D1">
        <w:rPr>
          <w:rFonts w:ascii="Times New Roman" w:hAnsi="Times New Roman" w:cs="Times New Roman"/>
          <w:sz w:val="24"/>
          <w:szCs w:val="24"/>
        </w:rPr>
        <w:t xml:space="preserve">significantly </w:t>
      </w:r>
      <w:r w:rsidR="007F7D1A" w:rsidRPr="008375D1">
        <w:rPr>
          <w:rFonts w:ascii="Times New Roman" w:hAnsi="Times New Roman" w:cs="Times New Roman"/>
          <w:sz w:val="24"/>
          <w:szCs w:val="24"/>
        </w:rPr>
        <w:t xml:space="preserve">positively </w:t>
      </w:r>
      <w:r w:rsidR="00CA630B" w:rsidRPr="008375D1">
        <w:rPr>
          <w:rFonts w:ascii="Times New Roman" w:hAnsi="Times New Roman" w:cs="Times New Roman"/>
          <w:sz w:val="24"/>
          <w:szCs w:val="24"/>
        </w:rPr>
        <w:t xml:space="preserve">correlated with </w:t>
      </w:r>
      <m:oMath>
        <m:r>
          <m:rPr>
            <m:sty m:val="p"/>
          </m:rPr>
          <w:rPr>
            <w:rFonts w:ascii="Cambria Math" w:hAnsi="Cambria Math" w:cs="Times New Roman"/>
            <w:sz w:val="24"/>
            <w:szCs w:val="24"/>
          </w:rPr>
          <m:t>μ</m:t>
        </m:r>
      </m:oMath>
      <w:r w:rsidR="00CA630B" w:rsidRPr="008375D1">
        <w:rPr>
          <w:rFonts w:ascii="Times New Roman" w:hAnsi="Times New Roman" w:cs="Times New Roman" w:hint="eastAsia"/>
          <w:sz w:val="24"/>
          <w:szCs w:val="24"/>
        </w:rPr>
        <w:t>,</w:t>
      </w:r>
      <w:r w:rsidR="00CA630B" w:rsidRPr="008375D1">
        <w:rPr>
          <w:rFonts w:ascii="Times New Roman" w:hAnsi="Times New Roman" w:cs="Times New Roman"/>
          <w:sz w:val="24"/>
          <w:szCs w:val="24"/>
        </w:rPr>
        <w:t xml:space="preserve"> demonstrating interdisciplinary research</w:t>
      </w:r>
      <w:r w:rsidR="007F7D1A" w:rsidRPr="008375D1">
        <w:rPr>
          <w:rFonts w:ascii="Times New Roman" w:hAnsi="Times New Roman" w:cs="Times New Roman"/>
          <w:sz w:val="24"/>
          <w:szCs w:val="24"/>
        </w:rPr>
        <w:t xml:space="preserve"> tends to take longer to reach its citation peak</w:t>
      </w:r>
      <w:r w:rsidR="00CA630B" w:rsidRPr="008375D1">
        <w:rPr>
          <w:rFonts w:ascii="Times New Roman" w:hAnsi="Times New Roman" w:cs="Times New Roman"/>
          <w:sz w:val="24"/>
          <w:szCs w:val="24"/>
        </w:rPr>
        <w:t>.</w:t>
      </w:r>
    </w:p>
    <w:p w14:paraId="3D8540B4" w14:textId="77777777" w:rsidR="00497844" w:rsidRPr="008375D1" w:rsidRDefault="00497844" w:rsidP="00C87CC2">
      <w:pPr>
        <w:spacing w:line="288" w:lineRule="auto"/>
        <w:rPr>
          <w:rFonts w:ascii="Times New Roman" w:hAnsi="Times New Roman" w:cs="Times New Roman"/>
          <w:sz w:val="24"/>
          <w:szCs w:val="24"/>
        </w:rPr>
      </w:pPr>
    </w:p>
    <w:p w14:paraId="00BEC3E3" w14:textId="5967C237" w:rsidR="004B4D17" w:rsidRPr="008375D1" w:rsidRDefault="00341826" w:rsidP="0087714A">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In order to </w:t>
      </w:r>
      <w:r w:rsidR="000B3231" w:rsidRPr="008375D1">
        <w:rPr>
          <w:rFonts w:ascii="Times New Roman" w:hAnsi="Times New Roman" w:cs="Times New Roman" w:hint="eastAsia"/>
          <w:sz w:val="24"/>
          <w:szCs w:val="24"/>
        </w:rPr>
        <w:t>test</w:t>
      </w:r>
      <w:r w:rsidR="000B3231" w:rsidRPr="008375D1">
        <w:rPr>
          <w:rFonts w:ascii="Times New Roman" w:hAnsi="Times New Roman" w:cs="Times New Roman"/>
          <w:sz w:val="24"/>
          <w:szCs w:val="24"/>
        </w:rPr>
        <w:t xml:space="preserve"> the robustness of </w:t>
      </w:r>
      <w:r w:rsidRPr="008375D1">
        <w:rPr>
          <w:rFonts w:ascii="Times New Roman" w:hAnsi="Times New Roman" w:cs="Times New Roman"/>
          <w:sz w:val="24"/>
          <w:szCs w:val="24"/>
        </w:rPr>
        <w:t xml:space="preserve">different fitting methods, we </w:t>
      </w:r>
      <w:r w:rsidR="00FC74C5" w:rsidRPr="008375D1">
        <w:rPr>
          <w:rFonts w:ascii="Times New Roman" w:hAnsi="Times New Roman" w:cs="Times New Roman"/>
          <w:sz w:val="24"/>
          <w:szCs w:val="24"/>
        </w:rPr>
        <w:t xml:space="preserve">use two alternative methods to fit the WSB model. More specifically, we first use a fixed </w:t>
      </w:r>
      <w:r w:rsidR="00C91049" w:rsidRPr="008375D1">
        <w:rPr>
          <w:rFonts w:ascii="Times New Roman" w:hAnsi="Times New Roman" w:cs="Times New Roman"/>
          <w:sz w:val="24"/>
          <w:szCs w:val="24"/>
        </w:rPr>
        <w:t xml:space="preserve">conjugate prior for </w:t>
      </w:r>
      <m:oMath>
        <m:r>
          <m:rPr>
            <m:sty m:val="p"/>
          </m:rPr>
          <w:rPr>
            <w:rFonts w:ascii="Cambria Math" w:hAnsi="Cambria Math" w:cs="Times New Roman"/>
            <w:sz w:val="24"/>
            <w:szCs w:val="24"/>
          </w:rPr>
          <m:t>λ</m:t>
        </m:r>
      </m:oMath>
      <w:r w:rsidR="00C91049" w:rsidRPr="008375D1">
        <w:rPr>
          <w:rFonts w:ascii="Times New Roman" w:hAnsi="Times New Roman" w:cs="Times New Roman"/>
          <w:sz w:val="24"/>
          <w:szCs w:val="24"/>
        </w:rPr>
        <w:t xml:space="preserve"> to overcome the overfitting problem </w:t>
      </w:r>
      <w:r w:rsidR="00980CAF" w:rsidRPr="008375D1">
        <w:rPr>
          <w:rFonts w:ascii="Times New Roman" w:hAnsi="Times New Roman" w:cs="Times New Roman"/>
          <w:sz w:val="24"/>
          <w:szCs w:val="24"/>
        </w:rPr>
        <w:fldChar w:fldCharType="begin"/>
      </w:r>
      <w:r w:rsidR="00EE1E23" w:rsidRPr="008375D1">
        <w:rPr>
          <w:rFonts w:ascii="Times New Roman" w:hAnsi="Times New Roman" w:cs="Times New Roman"/>
          <w:sz w:val="24"/>
          <w:szCs w:val="24"/>
        </w:rPr>
        <w:instrText xml:space="preserve"> ADDIN EN.CITE &lt;EndNote&gt;&lt;Cite&gt;&lt;Author&gt;Shen&lt;/Author&gt;&lt;Year&gt;2014&lt;/Year&gt;&lt;RecNum&gt;1212&lt;/RecNum&gt;&lt;DisplayText&gt;[10]&lt;/DisplayText&gt;&lt;record&gt;&lt;rec-number&gt;1212&lt;/rec-number&gt;&lt;foreign-keys&gt;&lt;key app="EN" db-id="peea0tsa9was0ferz0m5szagsr5vdzeaa0vr" timestamp="1631856243"&gt;1212&lt;/key&gt;&lt;/foreign-keys&gt;&lt;ref-type name="Conference Proceedings"&gt;10&lt;/ref-type&gt;&lt;contributors&gt;&lt;authors&gt;&lt;author&gt;Shen, Huawei&lt;/author&gt;&lt;author&gt;Wang, Dashun&lt;/author&gt;&lt;author&gt;Song, Chaoming&lt;/author&gt;&lt;author&gt;Barabási, Albert-László&lt;/author&gt;&lt;/authors&gt;&lt;/contributors&gt;&lt;titles&gt;&lt;title&gt;Modeling and predicting popularity dynamics via reinforced poisson processes&lt;/title&gt;&lt;secondary-title&gt;Proceedings of the AAAI Conference on Artificial Intelligence&lt;/secondary-title&gt;&lt;/titles&gt;&lt;volume&gt;28&lt;/volume&gt;&lt;number&gt;1&lt;/number&gt;&lt;dates&gt;&lt;year&gt;2014&lt;/year&gt;&lt;/dates&gt;&lt;isbn&gt;2374-3468&lt;/isbn&gt;&lt;urls&gt;&lt;/urls&gt;&lt;/record&gt;&lt;/Cite&gt;&lt;/EndNote&gt;</w:instrText>
      </w:r>
      <w:r w:rsidR="00980CAF"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[10]</w:t>
      </w:r>
      <w:r w:rsidR="00980CAF" w:rsidRPr="008375D1">
        <w:rPr>
          <w:rFonts w:ascii="Times New Roman" w:hAnsi="Times New Roman" w:cs="Times New Roman"/>
          <w:sz w:val="24"/>
          <w:szCs w:val="24"/>
        </w:rPr>
        <w:fldChar w:fldCharType="end"/>
      </w:r>
      <w:r w:rsidR="00AC2CDA" w:rsidRPr="008375D1">
        <w:rPr>
          <w:rFonts w:ascii="Times New Roman" w:hAnsi="Times New Roman" w:cs="Times New Roman"/>
          <w:sz w:val="24"/>
          <w:szCs w:val="24"/>
        </w:rPr>
        <w:t>; moreover, we also fix each paper’s citation window to ten years to eliminate possible temporal effects.</w:t>
      </w:r>
      <w:r w:rsidR="00366486" w:rsidRPr="008375D1">
        <w:rPr>
          <w:rFonts w:ascii="Times New Roman" w:hAnsi="Times New Roman" w:cs="Times New Roman"/>
          <w:sz w:val="24"/>
          <w:szCs w:val="24"/>
        </w:rPr>
        <w:t xml:space="preserve"> </w:t>
      </w:r>
      <w:r w:rsidR="00592475" w:rsidRPr="008375D1">
        <w:rPr>
          <w:rFonts w:ascii="Times New Roman" w:hAnsi="Times New Roman" w:cs="Times New Roman"/>
          <w:b/>
          <w:sz w:val="24"/>
          <w:szCs w:val="24"/>
        </w:rPr>
        <w:t>Figure S</w:t>
      </w:r>
      <w:r w:rsidR="00837716" w:rsidRPr="008375D1">
        <w:rPr>
          <w:rFonts w:ascii="Times New Roman" w:hAnsi="Times New Roman" w:cs="Times New Roman"/>
          <w:b/>
          <w:sz w:val="24"/>
          <w:szCs w:val="24"/>
        </w:rPr>
        <w:t>14B</w:t>
      </w:r>
      <w:r w:rsidR="00A67E0D" w:rsidRPr="008375D1">
        <w:rPr>
          <w:rFonts w:ascii="Times New Roman" w:hAnsi="Times New Roman" w:cs="Times New Roman"/>
          <w:sz w:val="24"/>
          <w:szCs w:val="24"/>
        </w:rPr>
        <w:t xml:space="preserve"> </w:t>
      </w:r>
      <w:r w:rsidR="00FF6C95" w:rsidRPr="008375D1">
        <w:rPr>
          <w:rFonts w:ascii="Times New Roman" w:hAnsi="Times New Roman" w:cs="Times New Roman"/>
          <w:sz w:val="24"/>
          <w:szCs w:val="24"/>
        </w:rPr>
        <w:t xml:space="preserve">shows that </w:t>
      </w:r>
      <w:r w:rsidR="00F919D6" w:rsidRPr="008375D1">
        <w:rPr>
          <w:rFonts w:ascii="Times New Roman" w:hAnsi="Times New Roman" w:cs="Times New Roman"/>
          <w:sz w:val="24"/>
          <w:szCs w:val="24"/>
        </w:rPr>
        <w:t xml:space="preserve">the results are robust to different fitting methods. </w:t>
      </w:r>
    </w:p>
    <w:p w14:paraId="40603B85" w14:textId="6847A585" w:rsidR="00724A80" w:rsidRPr="008375D1" w:rsidRDefault="00724A80" w:rsidP="000B0E5F">
      <w:pPr>
        <w:pStyle w:val="Heading2"/>
        <w:rPr>
          <w:rFonts w:ascii="Times New Roman" w:hAnsi="Times New Roman" w:cs="Times New Roman"/>
          <w:sz w:val="24"/>
          <w:szCs w:val="24"/>
        </w:rPr>
      </w:pPr>
      <w:bookmarkStart w:id="18" w:name="_Toc108263330"/>
      <w:r w:rsidRPr="008375D1">
        <w:rPr>
          <w:rFonts w:ascii="Times New Roman" w:hAnsi="Times New Roman" w:cs="Times New Roman" w:hint="eastAsia"/>
          <w:sz w:val="24"/>
          <w:szCs w:val="24"/>
        </w:rPr>
        <w:t>S</w:t>
      </w:r>
      <w:r w:rsidR="004E0277" w:rsidRPr="008375D1">
        <w:rPr>
          <w:rFonts w:ascii="Times New Roman" w:hAnsi="Times New Roman" w:cs="Times New Roman"/>
          <w:sz w:val="24"/>
          <w:szCs w:val="24"/>
        </w:rPr>
        <w:t>5</w:t>
      </w:r>
      <w:r w:rsidR="00407AE6" w:rsidRPr="008375D1">
        <w:rPr>
          <w:rFonts w:ascii="Times New Roman" w:hAnsi="Times New Roman" w:cs="Times New Roman"/>
          <w:sz w:val="24"/>
          <w:szCs w:val="24"/>
        </w:rPr>
        <w:t>.3</w:t>
      </w:r>
      <w:r w:rsidRPr="008375D1">
        <w:rPr>
          <w:rFonts w:ascii="Times New Roman" w:hAnsi="Times New Roman" w:cs="Times New Roman"/>
          <w:sz w:val="24"/>
          <w:szCs w:val="24"/>
        </w:rPr>
        <w:t xml:space="preserve"> Individual fixed effect</w:t>
      </w:r>
      <w:bookmarkEnd w:id="18"/>
    </w:p>
    <w:p w14:paraId="2005232A" w14:textId="297F420E" w:rsidR="00E1790E" w:rsidRPr="008375D1" w:rsidRDefault="00EA7573" w:rsidP="00C87CC2">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In this section, we </w:t>
      </w:r>
      <w:r w:rsidR="000A1D9F" w:rsidRPr="008375D1">
        <w:rPr>
          <w:rFonts w:ascii="Times New Roman" w:hAnsi="Times New Roman" w:cs="Times New Roman"/>
          <w:sz w:val="24"/>
          <w:szCs w:val="24"/>
        </w:rPr>
        <w:t>show regression results for individual fixed effect</w:t>
      </w:r>
      <w:r w:rsidR="00094D5D" w:rsidRPr="008375D1">
        <w:rPr>
          <w:rFonts w:ascii="Times New Roman" w:hAnsi="Times New Roman" w:cs="Times New Roman"/>
          <w:sz w:val="24"/>
          <w:szCs w:val="24"/>
        </w:rPr>
        <w:t xml:space="preserve"> in order to control unobservable individual characters</w:t>
      </w:r>
      <w:r w:rsidR="00F22020" w:rsidRPr="008375D1">
        <w:rPr>
          <w:rFonts w:ascii="Times New Roman" w:hAnsi="Times New Roman" w:cs="Times New Roman"/>
          <w:sz w:val="24"/>
          <w:szCs w:val="24"/>
        </w:rPr>
        <w:t xml:space="preserve">. Similar </w:t>
      </w:r>
      <w:r w:rsidR="00745C42" w:rsidRPr="008375D1">
        <w:rPr>
          <w:rFonts w:ascii="Times New Roman" w:hAnsi="Times New Roman" w:cs="Times New Roman"/>
          <w:sz w:val="24"/>
          <w:szCs w:val="24"/>
        </w:rPr>
        <w:t>with</w:t>
      </w:r>
      <w:r w:rsidR="00F22020" w:rsidRPr="008375D1">
        <w:rPr>
          <w:rFonts w:ascii="Times New Roman" w:hAnsi="Times New Roman" w:cs="Times New Roman"/>
          <w:sz w:val="24"/>
          <w:szCs w:val="24"/>
        </w:rPr>
        <w:t xml:space="preserve"> previous regression methods, we explicitly control for possible cofounders</w:t>
      </w:r>
      <w:r w:rsidR="00C62D55" w:rsidRPr="008375D1">
        <w:rPr>
          <w:rFonts w:ascii="Times New Roman" w:hAnsi="Times New Roman" w:cs="Times New Roman"/>
          <w:sz w:val="24"/>
          <w:szCs w:val="24"/>
        </w:rPr>
        <w:t xml:space="preserve">. </w:t>
      </w:r>
      <w:r w:rsidR="008F44EE" w:rsidRPr="008375D1">
        <w:rPr>
          <w:rFonts w:ascii="Times New Roman" w:hAnsi="Times New Roman" w:cs="Times New Roman"/>
          <w:sz w:val="24"/>
          <w:szCs w:val="24"/>
        </w:rPr>
        <w:t xml:space="preserve">We show robust </w:t>
      </w:r>
      <w:r w:rsidR="00C62D55" w:rsidRPr="008375D1">
        <w:rPr>
          <w:rFonts w:ascii="Times New Roman" w:hAnsi="Times New Roman" w:cs="Times New Roman"/>
          <w:sz w:val="24"/>
          <w:szCs w:val="24"/>
        </w:rPr>
        <w:t xml:space="preserve">results </w:t>
      </w:r>
      <w:r w:rsidR="008F44EE" w:rsidRPr="008375D1">
        <w:rPr>
          <w:rFonts w:ascii="Times New Roman" w:hAnsi="Times New Roman" w:cs="Times New Roman"/>
          <w:sz w:val="24"/>
          <w:szCs w:val="24"/>
        </w:rPr>
        <w:t>in</w:t>
      </w:r>
      <w:r w:rsidR="008F44EE" w:rsidRPr="008375D1">
        <w:rPr>
          <w:rFonts w:ascii="Times New Roman" w:hAnsi="Times New Roman" w:cs="Times New Roman"/>
          <w:b/>
          <w:sz w:val="24"/>
          <w:szCs w:val="24"/>
        </w:rPr>
        <w:t xml:space="preserve"> Table S2</w:t>
      </w:r>
      <w:r w:rsidR="00AD1B4A" w:rsidRPr="008375D1">
        <w:rPr>
          <w:rFonts w:ascii="Times New Roman" w:hAnsi="Times New Roman" w:cs="Times New Roman"/>
          <w:sz w:val="24"/>
          <w:szCs w:val="24"/>
        </w:rPr>
        <w:t xml:space="preserve">. </w:t>
      </w:r>
    </w:p>
    <w:p w14:paraId="505EB594" w14:textId="21998BFE" w:rsidR="00E1790E" w:rsidRPr="008375D1" w:rsidRDefault="00E1790E" w:rsidP="000B0E5F">
      <w:pPr>
        <w:pStyle w:val="Heading2"/>
        <w:rPr>
          <w:rFonts w:ascii="Times New Roman" w:hAnsi="Times New Roman" w:cs="Times New Roman"/>
          <w:sz w:val="24"/>
          <w:szCs w:val="24"/>
        </w:rPr>
      </w:pPr>
      <w:bookmarkStart w:id="19" w:name="_Toc108263331"/>
      <w:r w:rsidRPr="008375D1">
        <w:rPr>
          <w:rFonts w:ascii="Times New Roman" w:hAnsi="Times New Roman" w:cs="Times New Roman" w:hint="eastAsia"/>
          <w:sz w:val="24"/>
          <w:szCs w:val="24"/>
        </w:rPr>
        <w:t>S</w:t>
      </w:r>
      <w:r w:rsidR="004E0277" w:rsidRPr="008375D1">
        <w:rPr>
          <w:rFonts w:ascii="Times New Roman" w:hAnsi="Times New Roman" w:cs="Times New Roman"/>
          <w:sz w:val="24"/>
          <w:szCs w:val="24"/>
        </w:rPr>
        <w:t>5</w:t>
      </w:r>
      <w:r w:rsidRPr="008375D1">
        <w:rPr>
          <w:rFonts w:ascii="Times New Roman" w:hAnsi="Times New Roman" w:cs="Times New Roman"/>
          <w:sz w:val="24"/>
          <w:szCs w:val="24"/>
        </w:rPr>
        <w:t>.4 Poisson regression</w:t>
      </w:r>
      <w:bookmarkEnd w:id="19"/>
    </w:p>
    <w:p w14:paraId="1D6B2EA3" w14:textId="04204B4C" w:rsidR="00E1790E" w:rsidRPr="008375D1" w:rsidRDefault="00B85166" w:rsidP="00C87CC2">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Considering the dependent variable is nonnegative integer, we </w:t>
      </w:r>
      <w:r w:rsidR="00CD73C6" w:rsidRPr="008375D1">
        <w:rPr>
          <w:rFonts w:ascii="Times New Roman" w:hAnsi="Times New Roman" w:cs="Times New Roman"/>
          <w:sz w:val="24"/>
          <w:szCs w:val="24"/>
        </w:rPr>
        <w:t xml:space="preserve">also </w:t>
      </w:r>
      <w:r w:rsidRPr="008375D1">
        <w:rPr>
          <w:rFonts w:ascii="Times New Roman" w:hAnsi="Times New Roman" w:cs="Times New Roman"/>
          <w:sz w:val="24"/>
          <w:szCs w:val="24"/>
        </w:rPr>
        <w:t>run Poisson regression for these count</w:t>
      </w:r>
      <w:r w:rsidR="00D95D5F" w:rsidRPr="008375D1">
        <w:rPr>
          <w:rFonts w:ascii="Times New Roman" w:hAnsi="Times New Roman" w:cs="Times New Roman"/>
          <w:sz w:val="24"/>
          <w:szCs w:val="24"/>
        </w:rPr>
        <w:t>ed</w:t>
      </w:r>
      <w:r w:rsidRPr="008375D1">
        <w:rPr>
          <w:rFonts w:ascii="Times New Roman" w:hAnsi="Times New Roman" w:cs="Times New Roman"/>
          <w:sz w:val="24"/>
          <w:szCs w:val="24"/>
        </w:rPr>
        <w:t xml:space="preserve"> data. The regression equation is as follows:</w:t>
      </w:r>
    </w:p>
    <w:p w14:paraId="70A2A8B1" w14:textId="5EEDC053" w:rsidR="00B85166" w:rsidRPr="008375D1" w:rsidRDefault="00B85166" w:rsidP="00C87CC2">
      <w:pPr>
        <w:spacing w:line="288" w:lineRule="auto"/>
        <w:rPr>
          <w:rFonts w:ascii="Times New Roman" w:hAnsi="Times New Roman" w:cs="Times New Roman"/>
          <w:sz w:val="24"/>
          <w:szCs w:val="24"/>
        </w:rPr>
      </w:pPr>
    </w:p>
    <w:p w14:paraId="61F825B7" w14:textId="1714B560" w:rsidR="00B85166" w:rsidRPr="008375D1" w:rsidRDefault="00BD771C" w:rsidP="00C87CC2">
      <w:pPr>
        <w:spacing w:line="288" w:lineRule="auto"/>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y</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exp⁡</m:t>
              </m:r>
              <m:r>
                <w:rPr>
                  <w:rFonts w:ascii="Cambria Math" w:hAnsi="Cambria Math" w:cs="Times New Roman"/>
                  <w:sz w:val="24"/>
                  <w:szCs w:val="24"/>
                </w:rPr>
                <m:t>(</m:t>
              </m:r>
              <m:r>
                <w:rPr>
                  <w:rFonts w:ascii="Cambria Math" w:hAnsi="Cambria Math" w:cs="Times New Roman"/>
                  <w:sz w:val="24"/>
                  <w:szCs w:val="24"/>
                </w:rPr>
                <m:t>β</m:t>
              </m:r>
            </m:e>
            <m:sub>
              <m:r>
                <w:rPr>
                  <w:rFonts w:ascii="Cambria Math" w:hAnsi="Cambria Math" w:cs="Times New Roman"/>
                  <w:sz w:val="24"/>
                  <w:szCs w:val="24"/>
                </w:rPr>
                <m:t>i</m:t>
              </m:r>
            </m:sub>
          </m:sSub>
          <m:r>
            <w:rPr>
              <w:rFonts w:ascii="Cambria Math" w:hAnsi="Cambria Math" w:cs="Times New Roman"/>
              <w:sz w:val="24"/>
              <w:szCs w:val="24"/>
            </w:rPr>
            <m:t>Inte</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d</m:t>
              </m:r>
            </m:sub>
          </m:sSub>
          <m:r>
            <w:rPr>
              <w:rFonts w:ascii="Cambria Math" w:hAnsi="Cambria Math" w:cs="Times New Roman"/>
              <w:sz w:val="24"/>
              <w:szCs w:val="24"/>
            </w:rPr>
            <m:t>+</m:t>
          </m:r>
          <m:func>
            <m:funcPr>
              <m:ctrlPr>
                <w:rPr>
                  <w:rFonts w:ascii="Cambria Math" w:hAnsi="Cambria Math" w:cs="Times New Roman"/>
                  <w:sz w:val="24"/>
                  <w:szCs w:val="24"/>
                </w:rPr>
              </m:ctrlPr>
            </m:funcPr>
            <m:fName>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T</m:t>
                  </m:r>
                </m:sub>
              </m:sSub>
              <m:r>
                <m:rPr>
                  <m:sty m:val="p"/>
                </m:rPr>
                <w:rPr>
                  <w:rFonts w:ascii="Cambria Math" w:hAnsi="Cambria Math" w:cs="Times New Roman"/>
                  <w:sz w:val="24"/>
                  <w:szCs w:val="24"/>
                </w:rPr>
                <m:t>ln</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d</m:t>
                      </m:r>
                    </m:sub>
                  </m:sSub>
                </m:e>
              </m:d>
            </m:e>
          </m:fun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sub>
          </m:sSub>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d</m:t>
                      </m:r>
                    </m:sub>
                  </m:sSub>
                </m:e>
              </m:d>
            </m:e>
          </m:fun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af</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fd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al</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ld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aa</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ad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h</m:t>
              </m:r>
              <m:r>
                <w:rPr>
                  <w:rFonts w:ascii="Cambria Math" w:hAnsi="Cambria Math" w:cs="Times New Roman"/>
                  <w:sz w:val="24"/>
                  <w:szCs w:val="24"/>
                </w:rPr>
                <m:t>f</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fd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h</m:t>
              </m:r>
              <m:r>
                <w:rPr>
                  <w:rFonts w:ascii="Cambria Math" w:hAnsi="Cambria Math" w:cs="Times New Roman"/>
                  <w:sz w:val="24"/>
                  <w:szCs w:val="24"/>
                </w:rPr>
                <m:t>l</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ld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h</m:t>
              </m:r>
              <m:r>
                <w:rPr>
                  <w:rFonts w:ascii="Cambria Math" w:hAnsi="Cambria Math" w:cs="Times New Roman"/>
                  <w:sz w:val="24"/>
                  <w:szCs w:val="24"/>
                </w:rPr>
                <m:t>a</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ad</m:t>
              </m:r>
            </m:sub>
          </m:sSub>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r</m:t>
              </m: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rd</m:t>
                  </m:r>
                </m:sub>
              </m:sSub>
            </m:e>
          </m:nary>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j</m:t>
                  </m:r>
                </m:sub>
              </m:sSub>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d</m:t>
                  </m:r>
                </m:sub>
              </m:sSub>
            </m:e>
          </m:nary>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y</m:t>
              </m: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y</m:t>
                  </m:r>
                </m:sub>
              </m:sSub>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d</m:t>
                  </m:r>
                </m:sub>
              </m:sSub>
            </m:e>
          </m:nary>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f</m:t>
              </m: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f</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d</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i</m:t>
              </m:r>
            </m:sub>
          </m:sSub>
          <m:r>
            <w:rPr>
              <w:rFonts w:ascii="Cambria Math" w:hAnsi="Cambria Math" w:cs="Times New Roman"/>
              <w:sz w:val="24"/>
              <w:szCs w:val="24"/>
            </w:rPr>
            <m:t>).</m:t>
          </m:r>
        </m:oMath>
      </m:oMathPara>
    </w:p>
    <w:p w14:paraId="010043BC" w14:textId="05365B04" w:rsidR="00E1790E" w:rsidRPr="008375D1" w:rsidRDefault="00E1790E" w:rsidP="00C87CC2">
      <w:pPr>
        <w:spacing w:line="288" w:lineRule="auto"/>
        <w:rPr>
          <w:rFonts w:ascii="Times New Roman" w:hAnsi="Times New Roman" w:cs="Times New Roman"/>
          <w:sz w:val="24"/>
          <w:szCs w:val="24"/>
        </w:rPr>
      </w:pPr>
    </w:p>
    <w:p w14:paraId="114E6B38" w14:textId="0B569FBC" w:rsidR="006B382E" w:rsidRPr="008375D1" w:rsidRDefault="00561F5F" w:rsidP="00C87CC2">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In the regression analysis, the standard errors are clustered at </w:t>
      </w:r>
      <w:r w:rsidR="00591E3D" w:rsidRPr="008375D1">
        <w:rPr>
          <w:rFonts w:ascii="Times New Roman" w:hAnsi="Times New Roman" w:cs="Times New Roman"/>
          <w:sz w:val="24"/>
          <w:szCs w:val="24"/>
        </w:rPr>
        <w:t xml:space="preserve">individual </w:t>
      </w:r>
      <w:r w:rsidRPr="008375D1">
        <w:rPr>
          <w:rFonts w:ascii="Times New Roman" w:hAnsi="Times New Roman" w:cs="Times New Roman"/>
          <w:sz w:val="24"/>
          <w:szCs w:val="24"/>
        </w:rPr>
        <w:t>journal level</w:t>
      </w:r>
      <w:r w:rsidR="00392773" w:rsidRPr="008375D1">
        <w:rPr>
          <w:rFonts w:ascii="Times New Roman" w:hAnsi="Times New Roman" w:cs="Times New Roman"/>
          <w:sz w:val="24"/>
          <w:szCs w:val="24"/>
        </w:rPr>
        <w:t>s</w:t>
      </w:r>
      <w:r w:rsidRPr="008375D1">
        <w:rPr>
          <w:rFonts w:ascii="Times New Roman" w:hAnsi="Times New Roman" w:cs="Times New Roman"/>
          <w:sz w:val="24"/>
          <w:szCs w:val="24"/>
        </w:rPr>
        <w:t xml:space="preserve">. </w:t>
      </w:r>
      <w:r w:rsidR="006B382E" w:rsidRPr="008375D1">
        <w:rPr>
          <w:rFonts w:ascii="Times New Roman" w:hAnsi="Times New Roman" w:cs="Times New Roman"/>
          <w:sz w:val="24"/>
          <w:szCs w:val="24"/>
        </w:rPr>
        <w:t xml:space="preserve">The results are shown in </w:t>
      </w:r>
      <w:r w:rsidR="006B382E" w:rsidRPr="008375D1">
        <w:rPr>
          <w:rFonts w:ascii="Times New Roman" w:hAnsi="Times New Roman" w:cs="Times New Roman"/>
          <w:b/>
          <w:bCs/>
          <w:sz w:val="24"/>
          <w:szCs w:val="24"/>
        </w:rPr>
        <w:t>Table S3</w:t>
      </w:r>
      <w:r w:rsidR="006B382E" w:rsidRPr="008375D1">
        <w:rPr>
          <w:rFonts w:ascii="Times New Roman" w:hAnsi="Times New Roman" w:cs="Times New Roman"/>
          <w:sz w:val="24"/>
          <w:szCs w:val="24"/>
        </w:rPr>
        <w:t xml:space="preserve">. </w:t>
      </w:r>
      <w:r w:rsidRPr="008375D1">
        <w:rPr>
          <w:rFonts w:ascii="Times New Roman" w:hAnsi="Times New Roman" w:cs="Times New Roman"/>
          <w:sz w:val="24"/>
          <w:szCs w:val="24"/>
        </w:rPr>
        <w:t xml:space="preserve">We find that the significantly positive relationship between paper interdisciplinarity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is robust </w:t>
      </w:r>
      <w:r w:rsidR="009166E2" w:rsidRPr="008375D1">
        <w:rPr>
          <w:rFonts w:ascii="Times New Roman" w:hAnsi="Times New Roman" w:cs="Times New Roman"/>
          <w:sz w:val="24"/>
          <w:szCs w:val="24"/>
        </w:rPr>
        <w:t>when</w:t>
      </w:r>
      <w:r w:rsidR="00BA6701" w:rsidRPr="008375D1">
        <w:rPr>
          <w:rFonts w:ascii="Times New Roman" w:hAnsi="Times New Roman" w:cs="Times New Roman"/>
          <w:sz w:val="24"/>
          <w:szCs w:val="24"/>
        </w:rPr>
        <w:t xml:space="preserve"> controlling </w:t>
      </w:r>
      <w:r w:rsidR="006C5338" w:rsidRPr="008375D1">
        <w:rPr>
          <w:rFonts w:ascii="Times New Roman" w:hAnsi="Times New Roman" w:cs="Times New Roman"/>
          <w:sz w:val="24"/>
          <w:szCs w:val="24"/>
        </w:rPr>
        <w:t xml:space="preserve">for </w:t>
      </w:r>
      <w:r w:rsidR="00BA6701" w:rsidRPr="008375D1">
        <w:rPr>
          <w:rFonts w:ascii="Times New Roman" w:hAnsi="Times New Roman" w:cs="Times New Roman"/>
          <w:sz w:val="24"/>
          <w:szCs w:val="24"/>
        </w:rPr>
        <w:t xml:space="preserve">possible </w:t>
      </w:r>
      <w:r w:rsidR="00C13EA5" w:rsidRPr="008375D1">
        <w:rPr>
          <w:rFonts w:ascii="Times New Roman" w:hAnsi="Times New Roman" w:cs="Times New Roman"/>
          <w:sz w:val="24"/>
          <w:szCs w:val="24"/>
        </w:rPr>
        <w:t>confounding</w:t>
      </w:r>
      <w:r w:rsidR="00386F3A" w:rsidRPr="008375D1">
        <w:rPr>
          <w:rFonts w:ascii="Times New Roman" w:hAnsi="Times New Roman" w:cs="Times New Roman"/>
          <w:sz w:val="24"/>
          <w:szCs w:val="24"/>
        </w:rPr>
        <w:t xml:space="preserve"> for</w:t>
      </w:r>
      <w:r w:rsidRPr="008375D1">
        <w:rPr>
          <w:rFonts w:ascii="Times New Roman" w:hAnsi="Times New Roman" w:cs="Times New Roman"/>
          <w:sz w:val="24"/>
          <w:szCs w:val="24"/>
        </w:rPr>
        <w:t xml:space="preserve"> the alternative regression method.</w:t>
      </w:r>
    </w:p>
    <w:p w14:paraId="6F46A3EA" w14:textId="2B724780" w:rsidR="00557343" w:rsidRPr="008375D1" w:rsidRDefault="005A26B4" w:rsidP="000B0E5F">
      <w:pPr>
        <w:pStyle w:val="Heading2"/>
        <w:rPr>
          <w:rFonts w:ascii="Times New Roman" w:hAnsi="Times New Roman" w:cs="Times New Roman"/>
          <w:sz w:val="24"/>
          <w:szCs w:val="24"/>
        </w:rPr>
      </w:pPr>
      <w:bookmarkStart w:id="20" w:name="_Toc108263332"/>
      <w:r w:rsidRPr="008375D1">
        <w:rPr>
          <w:rFonts w:ascii="Times New Roman" w:hAnsi="Times New Roman" w:cs="Times New Roman"/>
          <w:sz w:val="24"/>
          <w:szCs w:val="24"/>
        </w:rPr>
        <w:lastRenderedPageBreak/>
        <w:t>S</w:t>
      </w:r>
      <w:r w:rsidR="004E0277" w:rsidRPr="008375D1">
        <w:rPr>
          <w:rFonts w:ascii="Times New Roman" w:hAnsi="Times New Roman" w:cs="Times New Roman"/>
          <w:sz w:val="24"/>
          <w:szCs w:val="24"/>
        </w:rPr>
        <w:t>5</w:t>
      </w:r>
      <w:r w:rsidR="00557343" w:rsidRPr="008375D1">
        <w:rPr>
          <w:rFonts w:ascii="Times New Roman" w:hAnsi="Times New Roman" w:cs="Times New Roman"/>
          <w:sz w:val="24"/>
          <w:szCs w:val="24"/>
        </w:rPr>
        <w:t xml:space="preserve">.5 The association between interdisciplinarity and </w:t>
      </w:r>
      <m:oMath>
        <m:sSub>
          <m:sSubPr>
            <m:ctrlPr>
              <w:rPr>
                <w:rFonts w:ascii="Cambria Math" w:hAnsi="Cambria Math" w:cs="Times New Roman"/>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m</m:t>
            </m:r>
          </m:sub>
        </m:sSub>
      </m:oMath>
      <w:r w:rsidR="00557343" w:rsidRPr="008375D1">
        <w:rPr>
          <w:rFonts w:ascii="Times New Roman" w:hAnsi="Times New Roman" w:cs="Times New Roman" w:hint="eastAsia"/>
          <w:sz w:val="24"/>
          <w:szCs w:val="24"/>
        </w:rPr>
        <w:t xml:space="preserve"> </w:t>
      </w:r>
      <w:r w:rsidR="00557343" w:rsidRPr="008375D1">
        <w:rPr>
          <w:rFonts w:ascii="Times New Roman" w:hAnsi="Times New Roman" w:cs="Times New Roman"/>
          <w:sz w:val="24"/>
          <w:szCs w:val="24"/>
        </w:rPr>
        <w:t>for each year</w:t>
      </w:r>
      <w:bookmarkEnd w:id="20"/>
    </w:p>
    <w:p w14:paraId="0EAD6C88" w14:textId="7DC26307" w:rsidR="00557343" w:rsidRPr="008375D1" w:rsidRDefault="00557343" w:rsidP="00C87CC2">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To further test the robustness of the observed associations we repeat regression analyses separately for each year. We investigate how the association between interdisciplinarity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change</w:t>
      </w:r>
      <w:r w:rsidR="00F34A1B" w:rsidRPr="008375D1">
        <w:rPr>
          <w:rFonts w:ascii="Times New Roman" w:hAnsi="Times New Roman" w:cs="Times New Roman"/>
          <w:sz w:val="24"/>
          <w:szCs w:val="24"/>
        </w:rPr>
        <w:t>s</w:t>
      </w:r>
      <w:r w:rsidRPr="008375D1">
        <w:rPr>
          <w:rFonts w:ascii="Times New Roman" w:hAnsi="Times New Roman" w:cs="Times New Roman"/>
          <w:sz w:val="24"/>
          <w:szCs w:val="24"/>
        </w:rPr>
        <w:t xml:space="preserve"> across time, finding </w:t>
      </w:r>
      <w:r w:rsidR="00DE1CAA" w:rsidRPr="008375D1">
        <w:rPr>
          <w:rFonts w:ascii="Times New Roman" w:hAnsi="Times New Roman" w:cs="Times New Roman"/>
          <w:sz w:val="24"/>
          <w:szCs w:val="24"/>
        </w:rPr>
        <w:t>consistent significant</w:t>
      </w:r>
      <w:r w:rsidRPr="008375D1">
        <w:rPr>
          <w:rFonts w:ascii="Times New Roman" w:hAnsi="Times New Roman" w:cs="Times New Roman"/>
          <w:sz w:val="24"/>
          <w:szCs w:val="24"/>
        </w:rPr>
        <w:t xml:space="preserve"> positive association between interdisciplinarity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F371BE" w:rsidRPr="008375D1">
        <w:rPr>
          <w:rFonts w:ascii="Times New Roman" w:hAnsi="Times New Roman" w:cs="Times New Roman" w:hint="eastAsia"/>
          <w:sz w:val="24"/>
          <w:szCs w:val="24"/>
        </w:rPr>
        <w:t xml:space="preserve"> </w:t>
      </w:r>
      <w:r w:rsidR="00F371BE" w:rsidRPr="008375D1">
        <w:rPr>
          <w:rFonts w:ascii="Times New Roman" w:hAnsi="Times New Roman" w:cs="Times New Roman"/>
          <w:sz w:val="24"/>
          <w:szCs w:val="24"/>
        </w:rPr>
        <w:t>(</w:t>
      </w:r>
      <w:r w:rsidR="00F371BE" w:rsidRPr="008375D1">
        <w:rPr>
          <w:rFonts w:ascii="Times New Roman" w:hAnsi="Times New Roman" w:cs="Times New Roman"/>
          <w:b/>
          <w:bCs/>
          <w:sz w:val="24"/>
          <w:szCs w:val="24"/>
        </w:rPr>
        <w:t>Figure S</w:t>
      </w:r>
      <w:r w:rsidR="00837716" w:rsidRPr="008375D1">
        <w:rPr>
          <w:rFonts w:ascii="Times New Roman" w:hAnsi="Times New Roman" w:cs="Times New Roman"/>
          <w:b/>
          <w:bCs/>
          <w:sz w:val="24"/>
          <w:szCs w:val="24"/>
        </w:rPr>
        <w:t>1</w:t>
      </w:r>
      <w:r w:rsidR="00B844FE" w:rsidRPr="008375D1">
        <w:rPr>
          <w:rFonts w:ascii="Times New Roman" w:hAnsi="Times New Roman" w:cs="Times New Roman"/>
          <w:b/>
          <w:bCs/>
          <w:sz w:val="24"/>
          <w:szCs w:val="24"/>
        </w:rPr>
        <w:t>5</w:t>
      </w:r>
      <w:r w:rsidR="00F371BE" w:rsidRPr="008375D1">
        <w:rPr>
          <w:rFonts w:ascii="Times New Roman" w:hAnsi="Times New Roman" w:cs="Times New Roman"/>
          <w:sz w:val="24"/>
          <w:szCs w:val="24"/>
        </w:rPr>
        <w:t>)</w:t>
      </w:r>
      <w:r w:rsidRPr="008375D1">
        <w:rPr>
          <w:rFonts w:ascii="Times New Roman" w:hAnsi="Times New Roman" w:cs="Times New Roman" w:hint="eastAsia"/>
          <w:sz w:val="24"/>
          <w:szCs w:val="24"/>
        </w:rPr>
        <w:t>.</w:t>
      </w:r>
      <w:r w:rsidRPr="008375D1">
        <w:rPr>
          <w:rFonts w:ascii="Times New Roman" w:hAnsi="Times New Roman" w:cs="Times New Roman"/>
          <w:sz w:val="24"/>
          <w:szCs w:val="24"/>
        </w:rPr>
        <w:t xml:space="preserve"> </w:t>
      </w:r>
      <w:r w:rsidR="0023376C">
        <w:rPr>
          <w:rFonts w:ascii="Times New Roman" w:hAnsi="Times New Roman" w:cs="Times New Roman"/>
          <w:sz w:val="24"/>
          <w:szCs w:val="24"/>
        </w:rPr>
        <w:t xml:space="preserve">The decrease of citation time window may explain the decrease of </w:t>
      </w:r>
      <w:r w:rsidR="0023376C">
        <w:rPr>
          <w:rFonts w:ascii="Times New Roman" w:hAnsi="Times New Roman" w:cs="Times New Roman"/>
          <w:noProof/>
          <w:sz w:val="24"/>
          <w:szCs w:val="24"/>
        </w:rPr>
        <w:t>t</w:t>
      </w:r>
      <w:r w:rsidR="0023376C" w:rsidRPr="008375D1">
        <w:rPr>
          <w:rFonts w:ascii="Times New Roman" w:hAnsi="Times New Roman" w:cs="Times New Roman"/>
          <w:noProof/>
          <w:sz w:val="24"/>
          <w:szCs w:val="24"/>
        </w:rPr>
        <w:t xml:space="preserve">he regression coefficients of interdisciplinarity on </w:t>
      </w:r>
      <m:oMath>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m</m:t>
            </m:r>
          </m:sub>
        </m:sSub>
      </m:oMath>
      <w:r w:rsidR="0023376C" w:rsidRPr="008375D1">
        <w:rPr>
          <w:rFonts w:ascii="Times New Roman" w:hAnsi="Times New Roman" w:cs="Times New Roman" w:hint="eastAsia"/>
          <w:noProof/>
          <w:sz w:val="24"/>
          <w:szCs w:val="24"/>
        </w:rPr>
        <w:t xml:space="preserve"> </w:t>
      </w:r>
      <w:r w:rsidR="0023376C" w:rsidRPr="008375D1">
        <w:rPr>
          <w:rFonts w:ascii="Times New Roman" w:hAnsi="Times New Roman" w:cs="Times New Roman"/>
          <w:noProof/>
          <w:sz w:val="24"/>
          <w:szCs w:val="24"/>
        </w:rPr>
        <w:t>as a function of time.</w:t>
      </w:r>
    </w:p>
    <w:p w14:paraId="33628BD6" w14:textId="77777777" w:rsidR="00FA3F32" w:rsidRPr="008375D1" w:rsidRDefault="00FA3F32" w:rsidP="00C87CC2">
      <w:pPr>
        <w:spacing w:line="288" w:lineRule="auto"/>
        <w:rPr>
          <w:rFonts w:ascii="Times New Roman" w:hAnsi="Times New Roman" w:cs="Times New Roman"/>
          <w:sz w:val="24"/>
          <w:szCs w:val="24"/>
        </w:rPr>
      </w:pPr>
    </w:p>
    <w:p w14:paraId="0377A9AC" w14:textId="7E06BB1D" w:rsidR="00A11717" w:rsidRPr="008375D1" w:rsidRDefault="00053432" w:rsidP="00D144F8">
      <w:pPr>
        <w:pStyle w:val="Heading1"/>
        <w:rPr>
          <w:rFonts w:ascii="Times New Roman" w:hAnsi="Times New Roman" w:cs="Times New Roman"/>
          <w:bCs w:val="0"/>
          <w:sz w:val="24"/>
          <w:szCs w:val="24"/>
        </w:rPr>
      </w:pPr>
      <w:bookmarkStart w:id="21" w:name="_Toc108263333"/>
      <w:r w:rsidRPr="008375D1">
        <w:rPr>
          <w:rFonts w:ascii="Times New Roman" w:hAnsi="Times New Roman" w:cs="Times New Roman" w:hint="eastAsia"/>
          <w:bCs w:val="0"/>
          <w:sz w:val="24"/>
          <w:szCs w:val="24"/>
        </w:rPr>
        <w:t>S</w:t>
      </w:r>
      <w:r w:rsidR="004E0277" w:rsidRPr="008375D1">
        <w:rPr>
          <w:rFonts w:ascii="Times New Roman" w:hAnsi="Times New Roman" w:cs="Times New Roman"/>
          <w:bCs w:val="0"/>
          <w:sz w:val="24"/>
          <w:szCs w:val="24"/>
        </w:rPr>
        <w:t>6</w:t>
      </w:r>
      <w:r w:rsidRPr="008375D1">
        <w:rPr>
          <w:rFonts w:ascii="Times New Roman" w:hAnsi="Times New Roman" w:cs="Times New Roman"/>
          <w:bCs w:val="0"/>
          <w:sz w:val="24"/>
          <w:szCs w:val="24"/>
        </w:rPr>
        <w:t xml:space="preserve"> </w:t>
      </w:r>
      <w:r w:rsidR="00B03B25" w:rsidRPr="008375D1">
        <w:rPr>
          <w:rFonts w:ascii="Times New Roman" w:hAnsi="Times New Roman" w:cs="Times New Roman"/>
          <w:bCs w:val="0"/>
          <w:sz w:val="24"/>
          <w:szCs w:val="24"/>
        </w:rPr>
        <w:t>Potential forces underlying delayed impact of interdisciplinary research</w:t>
      </w:r>
      <w:bookmarkEnd w:id="21"/>
    </w:p>
    <w:p w14:paraId="481454D6" w14:textId="2EFBBF2C" w:rsidR="0072218E" w:rsidRPr="008375D1" w:rsidRDefault="00B03B25" w:rsidP="00325D52">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While the broad idea of a citation dynamical process may take </w:t>
      </w:r>
      <w:r w:rsidR="00A33B34" w:rsidRPr="008375D1">
        <w:rPr>
          <w:rFonts w:ascii="Times New Roman" w:hAnsi="Times New Roman" w:cs="Times New Roman"/>
          <w:sz w:val="24"/>
          <w:szCs w:val="24"/>
        </w:rPr>
        <w:t xml:space="preserve">many forms, several potential forces of such delay may be detectable from data in our context. </w:t>
      </w:r>
      <w:r w:rsidR="0072218E" w:rsidRPr="008375D1">
        <w:rPr>
          <w:rFonts w:ascii="Times New Roman" w:hAnsi="Times New Roman" w:cs="Times New Roman"/>
          <w:sz w:val="24"/>
          <w:szCs w:val="24"/>
        </w:rPr>
        <w:t xml:space="preserve">Here we illustrate these forces </w:t>
      </w:r>
      <w:r w:rsidR="00E13E2D" w:rsidRPr="008375D1">
        <w:rPr>
          <w:rFonts w:ascii="Times New Roman" w:hAnsi="Times New Roman" w:cs="Times New Roman"/>
          <w:sz w:val="24"/>
          <w:szCs w:val="24"/>
        </w:rPr>
        <w:t>in</w:t>
      </w:r>
      <w:r w:rsidR="0072218E" w:rsidRPr="008375D1">
        <w:rPr>
          <w:rFonts w:ascii="Times New Roman" w:hAnsi="Times New Roman" w:cs="Times New Roman"/>
          <w:sz w:val="24"/>
          <w:szCs w:val="24"/>
        </w:rPr>
        <w:t xml:space="preserve"> details. </w:t>
      </w:r>
    </w:p>
    <w:p w14:paraId="264C0155" w14:textId="46A9CAD5" w:rsidR="00F928D4" w:rsidRPr="008375D1" w:rsidRDefault="00F928D4" w:rsidP="000B0E5F">
      <w:pPr>
        <w:pStyle w:val="Heading2"/>
        <w:rPr>
          <w:rFonts w:ascii="Times New Roman" w:hAnsi="Times New Roman" w:cs="Times New Roman"/>
          <w:sz w:val="24"/>
          <w:szCs w:val="24"/>
        </w:rPr>
      </w:pPr>
      <w:bookmarkStart w:id="22" w:name="_Toc108263334"/>
      <w:r w:rsidRPr="008375D1">
        <w:rPr>
          <w:rFonts w:ascii="Times New Roman" w:hAnsi="Times New Roman" w:cs="Times New Roman" w:hint="eastAsia"/>
          <w:sz w:val="24"/>
          <w:szCs w:val="24"/>
        </w:rPr>
        <w:t>S</w:t>
      </w:r>
      <w:r w:rsidR="004E0277" w:rsidRPr="008375D1">
        <w:rPr>
          <w:rFonts w:ascii="Times New Roman" w:hAnsi="Times New Roman" w:cs="Times New Roman"/>
          <w:sz w:val="24"/>
          <w:szCs w:val="24"/>
        </w:rPr>
        <w:t>6</w:t>
      </w:r>
      <w:r w:rsidRPr="008375D1">
        <w:rPr>
          <w:rFonts w:ascii="Times New Roman" w:hAnsi="Times New Roman" w:cs="Times New Roman"/>
          <w:sz w:val="24"/>
          <w:szCs w:val="24"/>
        </w:rPr>
        <w:t xml:space="preserve">.1 </w:t>
      </w:r>
      <w:r w:rsidR="00D50A0B" w:rsidRPr="008375D1">
        <w:rPr>
          <w:rFonts w:ascii="Times New Roman" w:hAnsi="Times New Roman" w:cs="Times New Roman"/>
          <w:sz w:val="24"/>
          <w:szCs w:val="24"/>
        </w:rPr>
        <w:t>The Matthew effect</w:t>
      </w:r>
      <w:bookmarkEnd w:id="22"/>
    </w:p>
    <w:p w14:paraId="0A93029E" w14:textId="67A9F50B" w:rsidR="00A92038" w:rsidRPr="008375D1" w:rsidRDefault="00D50A0B" w:rsidP="00A16055">
      <w:pPr>
        <w:spacing w:line="288" w:lineRule="auto"/>
        <w:rPr>
          <w:rFonts w:ascii="Times New Roman" w:hAnsi="Times New Roman" w:cs="Times New Roman"/>
          <w:sz w:val="24"/>
          <w:szCs w:val="24"/>
        </w:rPr>
      </w:pPr>
      <w:r w:rsidRPr="008375D1">
        <w:rPr>
          <w:rFonts w:ascii="Times New Roman" w:hAnsi="Times New Roman" w:cs="Times New Roman" w:hint="eastAsia"/>
          <w:sz w:val="24"/>
          <w:szCs w:val="24"/>
        </w:rPr>
        <w:t>D</w:t>
      </w:r>
      <w:r w:rsidRPr="008375D1">
        <w:rPr>
          <w:rFonts w:ascii="Times New Roman" w:hAnsi="Times New Roman" w:cs="Times New Roman"/>
          <w:sz w:val="24"/>
          <w:szCs w:val="24"/>
        </w:rPr>
        <w:t xml:space="preserve">oes interdisciplinary research published in high impact venues or by </w:t>
      </w:r>
      <w:r w:rsidR="00C722AC" w:rsidRPr="008375D1">
        <w:rPr>
          <w:rFonts w:ascii="Times New Roman" w:hAnsi="Times New Roman" w:cs="Times New Roman"/>
          <w:sz w:val="24"/>
          <w:szCs w:val="24"/>
        </w:rPr>
        <w:t xml:space="preserve">outstanding scientists </w:t>
      </w:r>
      <w:r w:rsidR="00AA442B" w:rsidRPr="008375D1">
        <w:rPr>
          <w:rFonts w:ascii="Times New Roman" w:hAnsi="Times New Roman" w:cs="Times New Roman"/>
          <w:sz w:val="24"/>
          <w:szCs w:val="24"/>
        </w:rPr>
        <w:t xml:space="preserve">also </w:t>
      </w:r>
      <w:r w:rsidR="00C722AC" w:rsidRPr="008375D1">
        <w:rPr>
          <w:rFonts w:ascii="Times New Roman" w:hAnsi="Times New Roman" w:cs="Times New Roman"/>
          <w:sz w:val="24"/>
          <w:szCs w:val="24"/>
        </w:rPr>
        <w:t xml:space="preserve">suffer such delay impact? </w:t>
      </w:r>
      <w:r w:rsidR="000B5236" w:rsidRPr="008375D1">
        <w:rPr>
          <w:rFonts w:ascii="Times New Roman" w:hAnsi="Times New Roman" w:cs="Times New Roman"/>
          <w:sz w:val="24"/>
          <w:szCs w:val="24"/>
        </w:rPr>
        <w:t xml:space="preserve">The Matthew effect suggests </w:t>
      </w:r>
      <w:r w:rsidR="00C722AC" w:rsidRPr="008375D1">
        <w:rPr>
          <w:rFonts w:ascii="Times New Roman" w:hAnsi="Times New Roman" w:cs="Times New Roman"/>
          <w:sz w:val="24"/>
          <w:szCs w:val="24"/>
        </w:rPr>
        <w:t xml:space="preserve">that </w:t>
      </w:r>
      <w:r w:rsidR="000B5236" w:rsidRPr="008375D1">
        <w:rPr>
          <w:rFonts w:ascii="Times New Roman" w:hAnsi="Times New Roman" w:cs="Times New Roman"/>
          <w:sz w:val="24"/>
          <w:szCs w:val="24"/>
        </w:rPr>
        <w:t xml:space="preserve">scientists’ </w:t>
      </w:r>
      <w:r w:rsidR="00C722AC" w:rsidRPr="008375D1">
        <w:rPr>
          <w:rFonts w:ascii="Times New Roman" w:hAnsi="Times New Roman" w:cs="Times New Roman"/>
          <w:sz w:val="24"/>
          <w:szCs w:val="24"/>
        </w:rPr>
        <w:t xml:space="preserve">reputation </w:t>
      </w:r>
      <w:r w:rsidR="00216451" w:rsidRPr="008375D1">
        <w:rPr>
          <w:rFonts w:ascii="Times New Roman" w:hAnsi="Times New Roman" w:cs="Times New Roman"/>
          <w:sz w:val="24"/>
          <w:szCs w:val="24"/>
        </w:rPr>
        <w:t xml:space="preserve">help </w:t>
      </w:r>
      <w:r w:rsidR="00C722AC" w:rsidRPr="008375D1">
        <w:rPr>
          <w:rFonts w:ascii="Times New Roman" w:hAnsi="Times New Roman" w:cs="Times New Roman"/>
          <w:sz w:val="24"/>
          <w:szCs w:val="24"/>
        </w:rPr>
        <w:t>attract additional attention</w:t>
      </w:r>
      <w:r w:rsidR="0067449A" w:rsidRPr="008375D1">
        <w:rPr>
          <w:rFonts w:ascii="Times New Roman" w:hAnsi="Times New Roman" w:cs="Times New Roman"/>
          <w:sz w:val="24"/>
          <w:szCs w:val="24"/>
        </w:rPr>
        <w:t>, so that interdisciplinary papers published in prestige journals or</w:t>
      </w:r>
      <w:r w:rsidR="00FC1B8D" w:rsidRPr="008375D1">
        <w:rPr>
          <w:rFonts w:ascii="Times New Roman" w:hAnsi="Times New Roman" w:cs="Times New Roman"/>
          <w:sz w:val="24"/>
          <w:szCs w:val="24"/>
        </w:rPr>
        <w:t xml:space="preserve"> by</w:t>
      </w:r>
      <w:r w:rsidR="0067449A" w:rsidRPr="008375D1">
        <w:rPr>
          <w:rFonts w:ascii="Times New Roman" w:hAnsi="Times New Roman" w:cs="Times New Roman"/>
          <w:sz w:val="24"/>
          <w:szCs w:val="24"/>
        </w:rPr>
        <w:t xml:space="preserve"> high</w:t>
      </w:r>
      <w:r w:rsidR="005B52A0" w:rsidRPr="008375D1">
        <w:rPr>
          <w:rFonts w:ascii="Times New Roman" w:hAnsi="Times New Roman" w:cs="Times New Roman"/>
          <w:sz w:val="24"/>
          <w:szCs w:val="24"/>
        </w:rPr>
        <w:t xml:space="preserve"> </w:t>
      </w:r>
      <w:r w:rsidR="0067449A" w:rsidRPr="008375D1">
        <w:rPr>
          <w:rFonts w:ascii="Times New Roman" w:hAnsi="Times New Roman" w:cs="Times New Roman"/>
          <w:sz w:val="24"/>
          <w:szCs w:val="24"/>
        </w:rPr>
        <w:t>impact scientists may not suffer from delayed impact</w:t>
      </w:r>
      <w:r w:rsidR="00A1007E" w:rsidRPr="008375D1">
        <w:rPr>
          <w:rFonts w:ascii="Times New Roman" w:hAnsi="Times New Roman" w:cs="Times New Roman"/>
          <w:color w:val="FF0000"/>
          <w:sz w:val="24"/>
          <w:szCs w:val="24"/>
        </w:rPr>
        <w:t xml:space="preserve"> </w:t>
      </w:r>
      <w:r w:rsidR="00F64772" w:rsidRPr="008375D1">
        <w:rPr>
          <w:rFonts w:ascii="Times New Roman" w:hAnsi="Times New Roman" w:cs="Times New Roman"/>
          <w:color w:val="000000" w:themeColor="text1"/>
          <w:sz w:val="24"/>
          <w:szCs w:val="24"/>
        </w:rPr>
        <w:fldChar w:fldCharType="begin"/>
      </w:r>
      <w:r w:rsidR="00EE1E23" w:rsidRPr="008375D1">
        <w:rPr>
          <w:rFonts w:ascii="Times New Roman" w:hAnsi="Times New Roman" w:cs="Times New Roman"/>
          <w:color w:val="000000" w:themeColor="text1"/>
          <w:sz w:val="24"/>
          <w:szCs w:val="24"/>
        </w:rPr>
        <w:instrText xml:space="preserve"> ADDIN EN.CITE &lt;EndNote&gt;&lt;Cite&gt;&lt;Author&gt;Merton&lt;/Author&gt;&lt;Year&gt;1968&lt;/Year&gt;&lt;RecNum&gt;1220&lt;/RecNum&gt;&lt;DisplayText&gt;[16]&lt;/DisplayText&gt;&lt;record&gt;&lt;rec-number&gt;1220&lt;/rec-number&gt;&lt;foreign-keys&gt;&lt;key app="EN" db-id="peea0tsa9was0ferz0m5szagsr5vdzeaa0vr" timestamp="1631860280"&gt;1220&lt;/key&gt;&lt;/foreign-keys&gt;&lt;ref-type name="Journal Article"&gt;17&lt;/ref-type&gt;&lt;contributors&gt;&lt;authors&gt;&lt;author&gt;Merton, Robert K&lt;/author&gt;&lt;/authors&gt;&lt;/contributors&gt;&lt;titles&gt;&lt;title&gt;The Matthew effect in science: The reward and communication systems of science are considered&lt;/title&gt;&lt;secondary-title&gt;Science&lt;/secondary-title&gt;&lt;/titles&gt;&lt;periodical&gt;&lt;full-title&gt;Science&lt;/full-title&gt;&lt;/periodical&gt;&lt;pages&gt;56-63&lt;/pages&gt;&lt;volume&gt;159&lt;/volume&gt;&lt;number&gt;3810&lt;/number&gt;&lt;dates&gt;&lt;year&gt;1968&lt;/year&gt;&lt;/dates&gt;&lt;isbn&gt;0036-8075&lt;/isbn&gt;&lt;urls&gt;&lt;/urls&gt;&lt;/record&gt;&lt;/Cite&gt;&lt;/EndNote&gt;</w:instrText>
      </w:r>
      <w:r w:rsidR="00F64772" w:rsidRPr="008375D1">
        <w:rPr>
          <w:rFonts w:ascii="Times New Roman" w:hAnsi="Times New Roman" w:cs="Times New Roman"/>
          <w:color w:val="000000" w:themeColor="text1"/>
          <w:sz w:val="24"/>
          <w:szCs w:val="24"/>
        </w:rPr>
        <w:fldChar w:fldCharType="separate"/>
      </w:r>
      <w:r w:rsidR="00EE1E23" w:rsidRPr="008375D1">
        <w:rPr>
          <w:rFonts w:ascii="Times New Roman" w:hAnsi="Times New Roman" w:cs="Times New Roman"/>
          <w:noProof/>
          <w:color w:val="000000" w:themeColor="text1"/>
          <w:sz w:val="24"/>
          <w:szCs w:val="24"/>
        </w:rPr>
        <w:t>[16]</w:t>
      </w:r>
      <w:r w:rsidR="00F64772" w:rsidRPr="008375D1">
        <w:rPr>
          <w:rFonts w:ascii="Times New Roman" w:hAnsi="Times New Roman" w:cs="Times New Roman"/>
          <w:color w:val="000000" w:themeColor="text1"/>
          <w:sz w:val="24"/>
          <w:szCs w:val="24"/>
        </w:rPr>
        <w:fldChar w:fldCharType="end"/>
      </w:r>
      <w:r w:rsidR="00C722AC" w:rsidRPr="008375D1">
        <w:rPr>
          <w:rFonts w:ascii="Times New Roman" w:hAnsi="Times New Roman" w:cs="Times New Roman"/>
          <w:sz w:val="24"/>
          <w:szCs w:val="24"/>
        </w:rPr>
        <w:t>.</w:t>
      </w:r>
      <w:r w:rsidR="008644C0" w:rsidRPr="008375D1">
        <w:rPr>
          <w:rFonts w:ascii="Times New Roman" w:hAnsi="Times New Roman" w:cs="Times New Roman"/>
          <w:sz w:val="24"/>
          <w:szCs w:val="24"/>
        </w:rPr>
        <w:t xml:space="preserve"> </w:t>
      </w:r>
      <w:r w:rsidR="00334A20" w:rsidRPr="008375D1">
        <w:rPr>
          <w:rFonts w:ascii="Times New Roman" w:hAnsi="Times New Roman" w:cs="Times New Roman"/>
          <w:sz w:val="24"/>
          <w:szCs w:val="24"/>
        </w:rPr>
        <w:t xml:space="preserve">To </w:t>
      </w:r>
      <w:r w:rsidR="0089162B" w:rsidRPr="008375D1">
        <w:rPr>
          <w:rFonts w:ascii="Times New Roman" w:hAnsi="Times New Roman" w:cs="Times New Roman"/>
          <w:sz w:val="24"/>
          <w:szCs w:val="24"/>
        </w:rPr>
        <w:t>this end</w:t>
      </w:r>
      <w:r w:rsidR="00A92038" w:rsidRPr="008375D1">
        <w:rPr>
          <w:rFonts w:ascii="Times New Roman" w:hAnsi="Times New Roman" w:cs="Times New Roman"/>
          <w:sz w:val="24"/>
          <w:szCs w:val="24"/>
        </w:rPr>
        <w:t xml:space="preserve">, we investigate </w:t>
      </w:r>
      <w:r w:rsidR="009310C7" w:rsidRPr="008375D1">
        <w:rPr>
          <w:rFonts w:ascii="Times New Roman" w:hAnsi="Times New Roman" w:cs="Times New Roman"/>
          <w:sz w:val="24"/>
          <w:szCs w:val="24"/>
        </w:rPr>
        <w:t xml:space="preserve">the effect of paper interdisciplinarity on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8A5CAC" w:rsidRPr="008375D1">
        <w:rPr>
          <w:rFonts w:ascii="Times New Roman" w:hAnsi="Times New Roman" w:cs="Times New Roman"/>
          <w:sz w:val="24"/>
          <w:szCs w:val="24"/>
        </w:rPr>
        <w:t xml:space="preserve"> for papers published in different journals and </w:t>
      </w:r>
      <w:r w:rsidR="00220E86">
        <w:rPr>
          <w:rFonts w:ascii="Times New Roman" w:hAnsi="Times New Roman" w:cs="Times New Roman"/>
          <w:sz w:val="24"/>
          <w:szCs w:val="24"/>
        </w:rPr>
        <w:t xml:space="preserve">by different </w:t>
      </w:r>
      <w:r w:rsidR="008A5CAC" w:rsidRPr="008375D1">
        <w:rPr>
          <w:rFonts w:ascii="Times New Roman" w:hAnsi="Times New Roman" w:cs="Times New Roman"/>
          <w:sz w:val="24"/>
          <w:szCs w:val="24"/>
        </w:rPr>
        <w:t>scientists</w:t>
      </w:r>
      <w:r w:rsidR="0004306F" w:rsidRPr="008375D1">
        <w:rPr>
          <w:rFonts w:ascii="Times New Roman" w:hAnsi="Times New Roman" w:cs="Times New Roman"/>
          <w:sz w:val="24"/>
          <w:szCs w:val="24"/>
        </w:rPr>
        <w:t xml:space="preserve">. </w:t>
      </w:r>
    </w:p>
    <w:p w14:paraId="4DB979B0" w14:textId="77777777" w:rsidR="00520C5B" w:rsidRPr="008375D1" w:rsidRDefault="00520C5B" w:rsidP="00C87CC2">
      <w:pPr>
        <w:spacing w:line="288" w:lineRule="auto"/>
        <w:rPr>
          <w:rFonts w:ascii="Times New Roman" w:hAnsi="Times New Roman" w:cs="Times New Roman"/>
          <w:sz w:val="24"/>
          <w:szCs w:val="24"/>
        </w:rPr>
      </w:pPr>
    </w:p>
    <w:p w14:paraId="2147E1A5" w14:textId="6B6EB62A" w:rsidR="00F928D4" w:rsidRPr="008375D1" w:rsidRDefault="00DB3052" w:rsidP="00C87CC2">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Namely, </w:t>
      </w:r>
      <w:r w:rsidR="00FF0ECC" w:rsidRPr="008375D1">
        <w:rPr>
          <w:rFonts w:ascii="Times New Roman" w:hAnsi="Times New Roman" w:cs="Times New Roman"/>
          <w:sz w:val="24"/>
          <w:szCs w:val="24"/>
        </w:rPr>
        <w:t>paper</w:t>
      </w:r>
      <w:r w:rsidR="00A96658" w:rsidRPr="008375D1">
        <w:rPr>
          <w:rFonts w:ascii="Times New Roman" w:hAnsi="Times New Roman" w:cs="Times New Roman"/>
          <w:sz w:val="24"/>
          <w:szCs w:val="24"/>
        </w:rPr>
        <w:t>s</w:t>
      </w:r>
      <w:r w:rsidR="00FF0ECC" w:rsidRPr="008375D1">
        <w:rPr>
          <w:rFonts w:ascii="Times New Roman" w:hAnsi="Times New Roman" w:cs="Times New Roman"/>
          <w:sz w:val="24"/>
          <w:szCs w:val="24"/>
        </w:rPr>
        <w:t xml:space="preserve"> </w:t>
      </w:r>
      <w:r w:rsidR="008644C0" w:rsidRPr="008375D1">
        <w:rPr>
          <w:rFonts w:ascii="Times New Roman" w:hAnsi="Times New Roman" w:cs="Times New Roman" w:hint="eastAsia"/>
          <w:sz w:val="24"/>
          <w:szCs w:val="24"/>
        </w:rPr>
        <w:t>published</w:t>
      </w:r>
      <w:r w:rsidR="008644C0" w:rsidRPr="008375D1">
        <w:rPr>
          <w:rFonts w:ascii="Times New Roman" w:hAnsi="Times New Roman" w:cs="Times New Roman"/>
          <w:sz w:val="24"/>
          <w:szCs w:val="24"/>
        </w:rPr>
        <w:t xml:space="preserve"> in high impact venue</w:t>
      </w:r>
      <w:r w:rsidR="00AE7683" w:rsidRPr="008375D1">
        <w:rPr>
          <w:rFonts w:ascii="Times New Roman" w:hAnsi="Times New Roman" w:cs="Times New Roman"/>
          <w:sz w:val="24"/>
          <w:szCs w:val="24"/>
        </w:rPr>
        <w:t>s</w:t>
      </w:r>
      <w:r w:rsidR="008644C0" w:rsidRPr="008375D1">
        <w:rPr>
          <w:rFonts w:ascii="Times New Roman" w:hAnsi="Times New Roman" w:cs="Times New Roman"/>
          <w:sz w:val="24"/>
          <w:szCs w:val="24"/>
        </w:rPr>
        <w:t xml:space="preserve">, </w:t>
      </w:r>
      <w:r w:rsidR="00FF0ECC" w:rsidRPr="008375D1">
        <w:rPr>
          <w:rFonts w:ascii="Times New Roman" w:hAnsi="Times New Roman" w:cs="Times New Roman"/>
          <w:sz w:val="24"/>
          <w:szCs w:val="24"/>
        </w:rPr>
        <w:t xml:space="preserve">written by famous scientists or by prestige institutions are more likely to attract initial attention, </w:t>
      </w:r>
      <w:r w:rsidR="000E5531" w:rsidRPr="008375D1">
        <w:rPr>
          <w:rFonts w:ascii="Times New Roman" w:hAnsi="Times New Roman" w:cs="Times New Roman"/>
          <w:sz w:val="24"/>
          <w:szCs w:val="24"/>
        </w:rPr>
        <w:t xml:space="preserve">so that this effect may </w:t>
      </w:r>
      <w:r w:rsidR="00F50233" w:rsidRPr="008375D1">
        <w:rPr>
          <w:rFonts w:ascii="Times New Roman" w:hAnsi="Times New Roman" w:cs="Times New Roman"/>
          <w:sz w:val="24"/>
          <w:szCs w:val="24"/>
        </w:rPr>
        <w:t>explain</w:t>
      </w:r>
      <w:r w:rsidR="000E5531" w:rsidRPr="008375D1">
        <w:rPr>
          <w:rFonts w:ascii="Times New Roman" w:hAnsi="Times New Roman" w:cs="Times New Roman"/>
          <w:sz w:val="24"/>
          <w:szCs w:val="24"/>
        </w:rPr>
        <w:t xml:space="preserve"> </w:t>
      </w:r>
      <w:r w:rsidR="00716EBF" w:rsidRPr="008375D1">
        <w:rPr>
          <w:rFonts w:ascii="Times New Roman" w:hAnsi="Times New Roman" w:cs="Times New Roman"/>
          <w:sz w:val="24"/>
          <w:szCs w:val="24"/>
        </w:rPr>
        <w:t xml:space="preserve">such delayed impact </w:t>
      </w:r>
      <w:r w:rsidR="00EB2A3E" w:rsidRPr="008375D1">
        <w:rPr>
          <w:rFonts w:ascii="Times New Roman" w:hAnsi="Times New Roman" w:cs="Times New Roman"/>
          <w:sz w:val="24"/>
          <w:szCs w:val="24"/>
        </w:rPr>
        <w:t>of interdisciplinary research</w:t>
      </w:r>
      <w:r w:rsidR="00716EBF" w:rsidRPr="008375D1">
        <w:rPr>
          <w:rFonts w:ascii="Times New Roman" w:hAnsi="Times New Roman" w:cs="Times New Roman"/>
          <w:sz w:val="24"/>
          <w:szCs w:val="24"/>
        </w:rPr>
        <w:t xml:space="preserve">. To this end, </w:t>
      </w:r>
      <w:r w:rsidR="00334A20" w:rsidRPr="008375D1">
        <w:rPr>
          <w:rFonts w:ascii="Times New Roman" w:hAnsi="Times New Roman" w:cs="Times New Roman"/>
          <w:sz w:val="24"/>
          <w:szCs w:val="24"/>
        </w:rPr>
        <w:t>we</w:t>
      </w:r>
      <w:r w:rsidR="00B211A1" w:rsidRPr="008375D1">
        <w:rPr>
          <w:rFonts w:ascii="Times New Roman" w:hAnsi="Times New Roman" w:cs="Times New Roman"/>
          <w:sz w:val="24"/>
          <w:szCs w:val="24"/>
        </w:rPr>
        <w:t xml:space="preserve"> </w:t>
      </w:r>
      <w:r w:rsidR="00716EBF" w:rsidRPr="008375D1">
        <w:rPr>
          <w:rFonts w:ascii="Times New Roman" w:hAnsi="Times New Roman" w:cs="Times New Roman"/>
          <w:sz w:val="24"/>
          <w:szCs w:val="24"/>
        </w:rPr>
        <w:t>use</w:t>
      </w:r>
      <w:r w:rsidR="004F6D74" w:rsidRPr="008375D1">
        <w:rPr>
          <w:rFonts w:ascii="Times New Roman" w:hAnsi="Times New Roman" w:cs="Times New Roman"/>
          <w:sz w:val="24"/>
          <w:szCs w:val="24"/>
        </w:rPr>
        <w:t xml:space="preserve"> the </w:t>
      </w:r>
      <w:r w:rsidR="008644C0" w:rsidRPr="008375D1">
        <w:rPr>
          <w:rFonts w:ascii="Times New Roman" w:hAnsi="Times New Roman" w:cs="Times New Roman"/>
          <w:sz w:val="24"/>
          <w:szCs w:val="24"/>
        </w:rPr>
        <w:t xml:space="preserve">impact factor to measure </w:t>
      </w:r>
      <w:r w:rsidR="004F6D74" w:rsidRPr="008375D1">
        <w:rPr>
          <w:rFonts w:ascii="Times New Roman" w:hAnsi="Times New Roman" w:cs="Times New Roman"/>
          <w:sz w:val="24"/>
          <w:szCs w:val="24"/>
        </w:rPr>
        <w:t>journal reputation</w:t>
      </w:r>
      <w:r w:rsidR="008644C0" w:rsidRPr="008375D1">
        <w:rPr>
          <w:rFonts w:ascii="Times New Roman" w:hAnsi="Times New Roman" w:cs="Times New Roman"/>
          <w:sz w:val="24"/>
          <w:szCs w:val="24"/>
        </w:rPr>
        <w:t xml:space="preserve">, </w:t>
      </w:r>
      <w:r w:rsidR="00334A20" w:rsidRPr="008375D1">
        <w:rPr>
          <w:rFonts w:ascii="Times New Roman" w:hAnsi="Times New Roman" w:cs="Times New Roman"/>
          <w:sz w:val="24"/>
          <w:szCs w:val="24"/>
        </w:rPr>
        <w:t xml:space="preserve">the average </w:t>
      </w:r>
      <w:r w:rsidR="00334A20" w:rsidRPr="008375D1">
        <w:rPr>
          <w:rFonts w:ascii="Times New Roman" w:hAnsi="Times New Roman" w:cs="Times New Roman"/>
          <w:i/>
          <w:iCs/>
          <w:sz w:val="24"/>
          <w:szCs w:val="24"/>
        </w:rPr>
        <w:t>h</w:t>
      </w:r>
      <w:r w:rsidR="00334A20" w:rsidRPr="008375D1">
        <w:rPr>
          <w:rFonts w:ascii="Times New Roman" w:hAnsi="Times New Roman" w:cs="Times New Roman"/>
          <w:sz w:val="24"/>
          <w:szCs w:val="24"/>
        </w:rPr>
        <w:t xml:space="preserve">-index </w:t>
      </w:r>
      <w:r w:rsidR="00716EBF" w:rsidRPr="008375D1">
        <w:rPr>
          <w:rFonts w:ascii="Times New Roman" w:hAnsi="Times New Roman" w:cs="Times New Roman"/>
          <w:sz w:val="24"/>
          <w:szCs w:val="24"/>
        </w:rPr>
        <w:t xml:space="preserve">of all authors to assess author reputation and </w:t>
      </w:r>
      <w:r w:rsidR="00B211A1" w:rsidRPr="008375D1">
        <w:rPr>
          <w:rFonts w:ascii="Times New Roman" w:hAnsi="Times New Roman" w:cs="Times New Roman"/>
          <w:sz w:val="24"/>
          <w:szCs w:val="24"/>
        </w:rPr>
        <w:t xml:space="preserve">the lowest institution rank (low rank corresponds to high reputation) </w:t>
      </w:r>
      <w:r w:rsidR="00716EBF" w:rsidRPr="008375D1">
        <w:rPr>
          <w:rFonts w:ascii="Times New Roman" w:hAnsi="Times New Roman" w:cs="Times New Roman"/>
          <w:sz w:val="24"/>
          <w:szCs w:val="24"/>
        </w:rPr>
        <w:t>to quantify institution reputation. In the regression analysis, we</w:t>
      </w:r>
      <w:r w:rsidR="00B211A1" w:rsidRPr="008375D1">
        <w:rPr>
          <w:rFonts w:ascii="Times New Roman" w:hAnsi="Times New Roman" w:cs="Times New Roman"/>
          <w:sz w:val="24"/>
          <w:szCs w:val="24"/>
        </w:rPr>
        <w:t xml:space="preserve"> add </w:t>
      </w:r>
      <w:r w:rsidR="00716EBF" w:rsidRPr="008375D1">
        <w:rPr>
          <w:rFonts w:ascii="Times New Roman" w:hAnsi="Times New Roman" w:cs="Times New Roman"/>
          <w:sz w:val="24"/>
          <w:szCs w:val="24"/>
        </w:rPr>
        <w:t xml:space="preserve">an </w:t>
      </w:r>
      <w:r w:rsidR="00B211A1" w:rsidRPr="008375D1">
        <w:rPr>
          <w:rFonts w:ascii="Times New Roman" w:hAnsi="Times New Roman" w:cs="Times New Roman"/>
          <w:sz w:val="24"/>
          <w:szCs w:val="24"/>
        </w:rPr>
        <w:t xml:space="preserve">interaction </w:t>
      </w:r>
      <w:r w:rsidR="00716EBF" w:rsidRPr="008375D1">
        <w:rPr>
          <w:rFonts w:ascii="Times New Roman" w:hAnsi="Times New Roman" w:cs="Times New Roman"/>
          <w:sz w:val="24"/>
          <w:szCs w:val="24"/>
        </w:rPr>
        <w:t xml:space="preserve">term </w:t>
      </w:r>
      <w:r w:rsidR="00B211A1" w:rsidRPr="008375D1">
        <w:rPr>
          <w:rFonts w:ascii="Times New Roman" w:hAnsi="Times New Roman" w:cs="Times New Roman"/>
          <w:sz w:val="24"/>
          <w:szCs w:val="24"/>
        </w:rPr>
        <w:t xml:space="preserve">between </w:t>
      </w:r>
      <w:r w:rsidR="00E92457" w:rsidRPr="008375D1">
        <w:rPr>
          <w:rFonts w:ascii="Times New Roman" w:hAnsi="Times New Roman" w:cs="Times New Roman"/>
          <w:sz w:val="24"/>
          <w:szCs w:val="24"/>
        </w:rPr>
        <w:t>venue/</w:t>
      </w:r>
      <w:r w:rsidR="00716EBF" w:rsidRPr="008375D1">
        <w:rPr>
          <w:rFonts w:ascii="Times New Roman" w:hAnsi="Times New Roman" w:cs="Times New Roman"/>
          <w:sz w:val="24"/>
          <w:szCs w:val="24"/>
        </w:rPr>
        <w:t>author/institution reputation</w:t>
      </w:r>
      <w:r w:rsidR="00E92457" w:rsidRPr="008375D1">
        <w:rPr>
          <w:rFonts w:ascii="Times New Roman" w:hAnsi="Times New Roman" w:cs="Times New Roman"/>
          <w:sz w:val="24"/>
          <w:szCs w:val="24"/>
        </w:rPr>
        <w:t>s</w:t>
      </w:r>
      <w:r w:rsidR="00716EBF" w:rsidRPr="008375D1">
        <w:rPr>
          <w:rFonts w:ascii="Times New Roman" w:hAnsi="Times New Roman" w:cs="Times New Roman"/>
          <w:sz w:val="24"/>
          <w:szCs w:val="24"/>
        </w:rPr>
        <w:t xml:space="preserve"> </w:t>
      </w:r>
      <w:r w:rsidR="00B211A1" w:rsidRPr="008375D1">
        <w:rPr>
          <w:rFonts w:ascii="Times New Roman" w:hAnsi="Times New Roman" w:cs="Times New Roman"/>
          <w:sz w:val="24"/>
          <w:szCs w:val="24"/>
        </w:rPr>
        <w:t xml:space="preserve">and </w:t>
      </w:r>
      <w:r w:rsidR="007C2BEE" w:rsidRPr="008375D1">
        <w:rPr>
          <w:rFonts w:ascii="Times New Roman" w:hAnsi="Times New Roman" w:cs="Times New Roman"/>
          <w:sz w:val="24"/>
          <w:szCs w:val="24"/>
        </w:rPr>
        <w:t>paper interdisciplinarity</w:t>
      </w:r>
      <w:r w:rsidR="00B211A1" w:rsidRPr="008375D1">
        <w:rPr>
          <w:rFonts w:ascii="Times New Roman" w:hAnsi="Times New Roman" w:cs="Times New Roman"/>
          <w:sz w:val="24"/>
          <w:szCs w:val="24"/>
        </w:rPr>
        <w:t xml:space="preserve">. </w:t>
      </w:r>
      <w:r w:rsidR="000E73A9" w:rsidRPr="008375D1">
        <w:rPr>
          <w:rFonts w:ascii="Times New Roman" w:hAnsi="Times New Roman" w:cs="Times New Roman"/>
          <w:sz w:val="24"/>
          <w:szCs w:val="24"/>
        </w:rPr>
        <w:t>The regression equation is as follows:</w:t>
      </w:r>
    </w:p>
    <w:p w14:paraId="5B1DFC09" w14:textId="77777777" w:rsidR="00914D30" w:rsidRPr="008375D1" w:rsidRDefault="00914D30" w:rsidP="00914D30">
      <w:pPr>
        <w:spacing w:line="288" w:lineRule="auto"/>
        <w:rPr>
          <w:rFonts w:ascii="Times New Roman" w:hAnsi="Times New Roman" w:cs="Times New Roman"/>
          <w:sz w:val="24"/>
          <w:szCs w:val="24"/>
        </w:rPr>
      </w:pPr>
    </w:p>
    <w:p w14:paraId="2E90BC3C" w14:textId="361AC42B" w:rsidR="00914D30" w:rsidRPr="008375D1" w:rsidRDefault="00BD771C" w:rsidP="00914D30">
      <w:pPr>
        <w:spacing w:line="288" w:lineRule="auto"/>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y</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r>
            <w:rPr>
              <w:rFonts w:ascii="Cambria Math" w:hAnsi="Cambria Math" w:cs="Times New Roman"/>
              <w:sz w:val="24"/>
              <w:szCs w:val="24"/>
            </w:rPr>
            <m:t>Inte</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d</m:t>
              </m:r>
            </m:sub>
          </m:sSub>
          <m:r>
            <w:rPr>
              <w:rFonts w:ascii="Cambria Math" w:hAnsi="Cambria Math" w:cs="Times New Roman"/>
              <w:sz w:val="24"/>
              <w:szCs w:val="24"/>
            </w:rPr>
            <m:t>*</m:t>
          </m:r>
          <m:r>
            <w:rPr>
              <w:rFonts w:ascii="Cambria Math" w:hAnsi="Cambria Math" w:cs="Times New Roman"/>
              <w:sz w:val="24"/>
              <w:szCs w:val="24"/>
            </w:rPr>
            <m:t>reputatio</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r>
                <w:rPr>
                  <w:rFonts w:ascii="Cambria Math" w:hAnsi="Cambria Math" w:cs="Times New Roman"/>
                  <w:sz w:val="24"/>
                  <w:szCs w:val="24"/>
                </w:rPr>
                <m:t>1</m:t>
              </m:r>
            </m:sub>
          </m:sSub>
          <m:r>
            <w:rPr>
              <w:rFonts w:ascii="Cambria Math" w:hAnsi="Cambria Math" w:cs="Times New Roman"/>
              <w:sz w:val="24"/>
              <w:szCs w:val="24"/>
            </w:rPr>
            <m:t>Inte</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r>
                <w:rPr>
                  <w:rFonts w:ascii="Cambria Math" w:hAnsi="Cambria Math" w:cs="Times New Roman"/>
                  <w:sz w:val="24"/>
                  <w:szCs w:val="24"/>
                </w:rPr>
                <m:t>2</m:t>
              </m:r>
            </m:sub>
          </m:sSub>
          <m:r>
            <w:rPr>
              <w:rFonts w:ascii="Cambria Math" w:hAnsi="Cambria Math" w:cs="Times New Roman"/>
              <w:sz w:val="24"/>
              <w:szCs w:val="24"/>
            </w:rPr>
            <m:t>reputatio</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r>
            <w:rPr>
              <w:rFonts w:ascii="Cambria Math" w:hAnsi="Cambria Math" w:cs="Times New Roman"/>
              <w:sz w:val="24"/>
              <w:szCs w:val="24"/>
            </w:rPr>
            <m:t>+</m:t>
          </m:r>
          <m:func>
            <m:funcPr>
              <m:ctrlPr>
                <w:rPr>
                  <w:rFonts w:ascii="Cambria Math" w:hAnsi="Cambria Math" w:cs="Times New Roman"/>
                  <w:sz w:val="24"/>
                  <w:szCs w:val="24"/>
                </w:rPr>
              </m:ctrlPr>
            </m:funcPr>
            <m:fName>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T</m:t>
                  </m:r>
                </m:sub>
              </m:sSub>
              <m:r>
                <m:rPr>
                  <m:sty m:val="p"/>
                </m:rPr>
                <w:rPr>
                  <w:rFonts w:ascii="Cambria Math" w:hAnsi="Cambria Math" w:cs="Times New Roman"/>
                  <w:sz w:val="24"/>
                  <w:szCs w:val="24"/>
                </w:rPr>
                <m:t>ln</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d</m:t>
                      </m:r>
                    </m:sub>
                  </m:sSub>
                </m:e>
              </m:d>
            </m:e>
          </m:fun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sub>
          </m:sSub>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d</m:t>
                      </m:r>
                    </m:sub>
                  </m:sSub>
                </m:e>
              </m:d>
            </m:e>
          </m:fun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af</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fd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al</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ld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aa</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ad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h</m:t>
              </m:r>
              <m:r>
                <w:rPr>
                  <w:rFonts w:ascii="Cambria Math" w:hAnsi="Cambria Math" w:cs="Times New Roman"/>
                  <w:sz w:val="24"/>
                  <w:szCs w:val="24"/>
                </w:rPr>
                <m:t>f</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fd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h</m:t>
              </m:r>
              <m:r>
                <w:rPr>
                  <w:rFonts w:ascii="Cambria Math" w:hAnsi="Cambria Math" w:cs="Times New Roman"/>
                  <w:sz w:val="24"/>
                  <w:szCs w:val="24"/>
                </w:rPr>
                <m:t>l</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ld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h</m:t>
              </m:r>
              <m:r>
                <w:rPr>
                  <w:rFonts w:ascii="Cambria Math" w:hAnsi="Cambria Math" w:cs="Times New Roman"/>
                  <w:sz w:val="24"/>
                  <w:szCs w:val="24"/>
                </w:rPr>
                <m:t>a</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ad</m:t>
              </m:r>
            </m:sub>
          </m:sSub>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r</m:t>
              </m: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rd</m:t>
                  </m:r>
                </m:sub>
              </m:sSub>
            </m:e>
          </m:nary>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j</m:t>
                  </m:r>
                </m:sub>
              </m:sSub>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d</m:t>
                  </m:r>
                </m:sub>
              </m:sSub>
            </m:e>
          </m:nary>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y</m:t>
              </m: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y</m:t>
                  </m:r>
                </m:sub>
              </m:sSub>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d</m:t>
                  </m:r>
                </m:sub>
              </m:sSub>
            </m:e>
          </m:nary>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f</m:t>
              </m: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f</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d</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i</m:t>
              </m:r>
            </m:sub>
          </m:sSub>
          <m:r>
            <w:rPr>
              <w:rFonts w:ascii="Cambria Math" w:hAnsi="Cambria Math" w:cs="Times New Roman"/>
              <w:sz w:val="24"/>
              <w:szCs w:val="24"/>
            </w:rPr>
            <m:t>,</m:t>
          </m:r>
        </m:oMath>
      </m:oMathPara>
    </w:p>
    <w:p w14:paraId="0B10EF99" w14:textId="77777777" w:rsidR="00B85166" w:rsidRPr="008375D1" w:rsidRDefault="00B85166" w:rsidP="00914D30">
      <w:pPr>
        <w:spacing w:line="288" w:lineRule="auto"/>
        <w:rPr>
          <w:rFonts w:ascii="Times New Roman" w:hAnsi="Times New Roman" w:cs="Times New Roman"/>
          <w:sz w:val="24"/>
          <w:szCs w:val="24"/>
        </w:rPr>
      </w:pPr>
    </w:p>
    <w:p w14:paraId="613DE817" w14:textId="3F1B6390" w:rsidR="00504FA9" w:rsidRPr="008375D1" w:rsidRDefault="00914D30" w:rsidP="008B6AB6">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where </w:t>
      </w:r>
      <m:oMath>
        <m:r>
          <w:rPr>
            <w:rFonts w:ascii="Cambria Math" w:hAnsi="Cambria Math" w:cs="Times New Roman"/>
            <w:sz w:val="24"/>
            <w:szCs w:val="24"/>
          </w:rPr>
          <m:t>reputatio</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oMath>
      <w:r w:rsidR="004D3540" w:rsidRPr="008375D1">
        <w:rPr>
          <w:rFonts w:ascii="Times New Roman" w:hAnsi="Times New Roman" w:cs="Times New Roman" w:hint="eastAsia"/>
          <w:sz w:val="24"/>
          <w:szCs w:val="24"/>
        </w:rPr>
        <w:t xml:space="preserve"> </w:t>
      </w:r>
      <w:r w:rsidR="004D3540" w:rsidRPr="008375D1">
        <w:rPr>
          <w:rFonts w:ascii="Times New Roman" w:hAnsi="Times New Roman" w:cs="Times New Roman"/>
          <w:sz w:val="24"/>
          <w:szCs w:val="24"/>
        </w:rPr>
        <w:t xml:space="preserve">is the </w:t>
      </w:r>
      <w:r w:rsidR="00103DBD" w:rsidRPr="008375D1">
        <w:rPr>
          <w:rFonts w:ascii="Times New Roman" w:hAnsi="Times New Roman" w:cs="Times New Roman"/>
          <w:sz w:val="24"/>
          <w:szCs w:val="24"/>
        </w:rPr>
        <w:t>venue/</w:t>
      </w:r>
      <w:r w:rsidR="008644C0" w:rsidRPr="008375D1">
        <w:rPr>
          <w:rFonts w:ascii="Times New Roman" w:hAnsi="Times New Roman" w:cs="Times New Roman"/>
          <w:sz w:val="24"/>
          <w:szCs w:val="24"/>
        </w:rPr>
        <w:t>author/institution reputation</w:t>
      </w:r>
      <w:r w:rsidR="004D3540" w:rsidRPr="008375D1">
        <w:rPr>
          <w:rFonts w:ascii="Times New Roman" w:hAnsi="Times New Roman" w:cs="Times New Roman"/>
          <w:sz w:val="24"/>
          <w:szCs w:val="24"/>
        </w:rPr>
        <w:t xml:space="preserve"> of paper </w:t>
      </w:r>
      <w:r w:rsidR="00EE190E" w:rsidRPr="008375D1">
        <w:rPr>
          <w:rFonts w:ascii="Times New Roman" w:hAnsi="Times New Roman" w:cs="Times New Roman"/>
          <w:i/>
          <w:sz w:val="24"/>
          <w:szCs w:val="24"/>
        </w:rPr>
        <w:t>d</w:t>
      </w:r>
      <w:r w:rsidR="00EE190E" w:rsidRPr="008375D1">
        <w:rPr>
          <w:rFonts w:ascii="Times New Roman" w:hAnsi="Times New Roman" w:cs="Times New Roman"/>
          <w:sz w:val="24"/>
          <w:szCs w:val="24"/>
        </w:rPr>
        <w:t>, and all other notations are the same as</w:t>
      </w:r>
      <w:r w:rsidR="007B1013" w:rsidRPr="008375D1">
        <w:rPr>
          <w:rFonts w:ascii="Times New Roman" w:hAnsi="Times New Roman" w:cs="Times New Roman"/>
          <w:sz w:val="24"/>
          <w:szCs w:val="24"/>
        </w:rPr>
        <w:t xml:space="preserve"> </w:t>
      </w:r>
      <w:r w:rsidR="007B1013" w:rsidRPr="008375D1">
        <w:rPr>
          <w:rFonts w:ascii="Times New Roman" w:hAnsi="Times New Roman" w:cs="Times New Roman"/>
          <w:b/>
          <w:bCs/>
          <w:sz w:val="24"/>
          <w:szCs w:val="24"/>
        </w:rPr>
        <w:t>Methods</w:t>
      </w:r>
      <w:r w:rsidR="007B1013" w:rsidRPr="008375D1">
        <w:rPr>
          <w:rFonts w:ascii="Times New Roman" w:hAnsi="Times New Roman" w:cs="Times New Roman"/>
          <w:sz w:val="24"/>
          <w:szCs w:val="24"/>
        </w:rPr>
        <w:t xml:space="preserve"> section in the main text</w:t>
      </w:r>
      <w:r w:rsidR="00EE190E" w:rsidRPr="008375D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oMath>
      <w:r w:rsidR="002D3A25" w:rsidRPr="008375D1">
        <w:rPr>
          <w:rFonts w:ascii="Times New Roman" w:hAnsi="Times New Roman" w:cs="Times New Roman" w:hint="eastAsia"/>
          <w:sz w:val="24"/>
          <w:szCs w:val="24"/>
        </w:rPr>
        <w:t xml:space="preserve"> </w:t>
      </w:r>
      <w:r w:rsidR="002D3A25" w:rsidRPr="008375D1">
        <w:rPr>
          <w:rFonts w:ascii="Times New Roman" w:hAnsi="Times New Roman" w:cs="Times New Roman"/>
          <w:sz w:val="24"/>
          <w:szCs w:val="24"/>
        </w:rPr>
        <w:t>is ou</w:t>
      </w:r>
      <w:r w:rsidR="007820D5" w:rsidRPr="008375D1">
        <w:rPr>
          <w:rFonts w:ascii="Times New Roman" w:hAnsi="Times New Roman" w:cs="Times New Roman"/>
          <w:sz w:val="24"/>
          <w:szCs w:val="24"/>
        </w:rPr>
        <w:t xml:space="preserve">r focused value. Namely, if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oMath>
      <w:r w:rsidR="007820D5" w:rsidRPr="008375D1">
        <w:rPr>
          <w:rFonts w:ascii="Times New Roman" w:hAnsi="Times New Roman" w:cs="Times New Roman" w:hint="eastAsia"/>
          <w:sz w:val="24"/>
          <w:szCs w:val="24"/>
        </w:rPr>
        <w:t xml:space="preserve"> </w:t>
      </w:r>
      <w:r w:rsidR="007820D5" w:rsidRPr="008375D1">
        <w:rPr>
          <w:rFonts w:ascii="Times New Roman" w:hAnsi="Times New Roman" w:cs="Times New Roman"/>
          <w:sz w:val="24"/>
          <w:szCs w:val="24"/>
        </w:rPr>
        <w:t xml:space="preserve">is negative, it represents that reputation mediates the effect of </w:t>
      </w:r>
      <w:r w:rsidR="00E70B52" w:rsidRPr="008375D1">
        <w:rPr>
          <w:rFonts w:ascii="Times New Roman" w:hAnsi="Times New Roman" w:cs="Times New Roman"/>
          <w:sz w:val="24"/>
          <w:szCs w:val="24"/>
        </w:rPr>
        <w:t>interdisciplinarity</w:t>
      </w:r>
      <w:r w:rsidR="007820D5" w:rsidRPr="008375D1">
        <w:rPr>
          <w:rFonts w:ascii="Times New Roman" w:hAnsi="Times New Roman" w:cs="Times New Roman"/>
          <w:sz w:val="24"/>
          <w:szCs w:val="24"/>
        </w:rPr>
        <w:t>, indicating that</w:t>
      </w:r>
      <w:r w:rsidR="003E3FC3" w:rsidRPr="008375D1">
        <w:rPr>
          <w:rFonts w:ascii="Times New Roman" w:hAnsi="Times New Roman" w:cs="Times New Roman"/>
          <w:sz w:val="24"/>
          <w:szCs w:val="24"/>
        </w:rPr>
        <w:t xml:space="preserve"> such delayed impact affects less on</w:t>
      </w:r>
      <w:r w:rsidR="007820D5" w:rsidRPr="008375D1">
        <w:rPr>
          <w:rFonts w:ascii="Times New Roman" w:hAnsi="Times New Roman" w:cs="Times New Roman"/>
          <w:sz w:val="24"/>
          <w:szCs w:val="24"/>
        </w:rPr>
        <w:t xml:space="preserve"> </w:t>
      </w:r>
      <w:r w:rsidR="00375590" w:rsidRPr="008375D1">
        <w:rPr>
          <w:rFonts w:ascii="Times New Roman" w:hAnsi="Times New Roman" w:cs="Times New Roman"/>
          <w:sz w:val="24"/>
          <w:szCs w:val="24"/>
        </w:rPr>
        <w:t xml:space="preserve">interdisciplinary research with </w:t>
      </w:r>
      <w:r w:rsidR="007820D5" w:rsidRPr="008375D1">
        <w:rPr>
          <w:rFonts w:ascii="Times New Roman" w:hAnsi="Times New Roman" w:cs="Times New Roman"/>
          <w:sz w:val="24"/>
          <w:szCs w:val="24"/>
        </w:rPr>
        <w:t>h</w:t>
      </w:r>
      <w:r w:rsidR="003E3FC3" w:rsidRPr="008375D1">
        <w:rPr>
          <w:rFonts w:ascii="Times New Roman" w:hAnsi="Times New Roman" w:cs="Times New Roman"/>
          <w:sz w:val="24"/>
          <w:szCs w:val="24"/>
        </w:rPr>
        <w:t>igh reputation</w:t>
      </w:r>
      <w:r w:rsidR="00375590" w:rsidRPr="008375D1">
        <w:rPr>
          <w:rFonts w:ascii="Times New Roman" w:hAnsi="Times New Roman" w:cs="Times New Roman"/>
          <w:sz w:val="24"/>
          <w:szCs w:val="24"/>
        </w:rPr>
        <w:t>s</w:t>
      </w:r>
      <w:r w:rsidR="003E3FC3" w:rsidRPr="008375D1">
        <w:rPr>
          <w:rFonts w:ascii="Times New Roman" w:hAnsi="Times New Roman" w:cs="Times New Roman"/>
          <w:sz w:val="24"/>
          <w:szCs w:val="24"/>
        </w:rPr>
        <w:t xml:space="preserve">. </w:t>
      </w:r>
      <w:r w:rsidR="00775B55" w:rsidRPr="008375D1">
        <w:rPr>
          <w:rFonts w:ascii="Times New Roman" w:hAnsi="Times New Roman" w:cs="Times New Roman"/>
          <w:sz w:val="24"/>
          <w:szCs w:val="24"/>
        </w:rPr>
        <w:t xml:space="preserve">The results are shown </w:t>
      </w:r>
      <w:r w:rsidR="0031088B" w:rsidRPr="008375D1">
        <w:rPr>
          <w:rFonts w:ascii="Times New Roman" w:hAnsi="Times New Roman" w:cs="Times New Roman"/>
          <w:sz w:val="24"/>
          <w:szCs w:val="24"/>
        </w:rPr>
        <w:t xml:space="preserve">in </w:t>
      </w:r>
      <w:r w:rsidR="008644C0" w:rsidRPr="008375D1">
        <w:rPr>
          <w:rFonts w:ascii="Times New Roman" w:hAnsi="Times New Roman" w:cs="Times New Roman"/>
          <w:b/>
          <w:bCs/>
          <w:sz w:val="24"/>
          <w:szCs w:val="24"/>
        </w:rPr>
        <w:t>Table S</w:t>
      </w:r>
      <w:r w:rsidR="00D459A0" w:rsidRPr="008375D1">
        <w:rPr>
          <w:rFonts w:ascii="Times New Roman" w:hAnsi="Times New Roman" w:cs="Times New Roman"/>
          <w:b/>
          <w:bCs/>
          <w:sz w:val="24"/>
          <w:szCs w:val="24"/>
        </w:rPr>
        <w:t>4</w:t>
      </w:r>
      <w:r w:rsidR="008644C0" w:rsidRPr="008375D1">
        <w:rPr>
          <w:rFonts w:ascii="Times New Roman" w:hAnsi="Times New Roman" w:cs="Times New Roman"/>
          <w:sz w:val="24"/>
          <w:szCs w:val="24"/>
        </w:rPr>
        <w:t xml:space="preserve">, </w:t>
      </w:r>
      <w:r w:rsidR="0031088B" w:rsidRPr="008375D1">
        <w:rPr>
          <w:rFonts w:ascii="Times New Roman" w:hAnsi="Times New Roman" w:cs="Times New Roman"/>
          <w:b/>
          <w:sz w:val="24"/>
          <w:szCs w:val="24"/>
        </w:rPr>
        <w:t>Table S</w:t>
      </w:r>
      <w:r w:rsidR="00D459A0" w:rsidRPr="008375D1">
        <w:rPr>
          <w:rFonts w:ascii="Times New Roman" w:hAnsi="Times New Roman" w:cs="Times New Roman"/>
          <w:b/>
          <w:sz w:val="24"/>
          <w:szCs w:val="24"/>
        </w:rPr>
        <w:t>5</w:t>
      </w:r>
      <w:r w:rsidR="0031088B" w:rsidRPr="008375D1">
        <w:rPr>
          <w:rFonts w:ascii="Times New Roman" w:hAnsi="Times New Roman" w:cs="Times New Roman"/>
          <w:sz w:val="24"/>
          <w:szCs w:val="24"/>
        </w:rPr>
        <w:t xml:space="preserve"> and </w:t>
      </w:r>
      <w:r w:rsidR="0031088B" w:rsidRPr="008375D1">
        <w:rPr>
          <w:rFonts w:ascii="Times New Roman" w:hAnsi="Times New Roman" w:cs="Times New Roman"/>
          <w:b/>
          <w:sz w:val="24"/>
          <w:szCs w:val="24"/>
        </w:rPr>
        <w:t>Table S</w:t>
      </w:r>
      <w:r w:rsidR="00D459A0" w:rsidRPr="008375D1">
        <w:rPr>
          <w:rFonts w:ascii="Times New Roman" w:hAnsi="Times New Roman" w:cs="Times New Roman"/>
          <w:b/>
          <w:sz w:val="24"/>
          <w:szCs w:val="24"/>
        </w:rPr>
        <w:t>6</w:t>
      </w:r>
      <w:r w:rsidR="00CE0FBD" w:rsidRPr="008375D1">
        <w:rPr>
          <w:rFonts w:ascii="Times New Roman" w:hAnsi="Times New Roman" w:cs="Times New Roman"/>
          <w:sz w:val="24"/>
          <w:szCs w:val="24"/>
        </w:rPr>
        <w:t>. We</w:t>
      </w:r>
      <w:r w:rsidR="00775B55" w:rsidRPr="008375D1">
        <w:rPr>
          <w:rFonts w:ascii="Times New Roman" w:hAnsi="Times New Roman" w:cs="Times New Roman"/>
          <w:sz w:val="24"/>
          <w:szCs w:val="24"/>
        </w:rPr>
        <w:t xml:space="preserve"> find that the </w:t>
      </w:r>
      <w:r w:rsidR="00CE0FBD" w:rsidRPr="008375D1">
        <w:rPr>
          <w:rFonts w:ascii="Times New Roman" w:hAnsi="Times New Roman" w:cs="Times New Roman"/>
          <w:sz w:val="24"/>
          <w:szCs w:val="24"/>
        </w:rPr>
        <w:t xml:space="preserve">coefficients of the </w:t>
      </w:r>
      <w:r w:rsidR="00775B55" w:rsidRPr="008375D1">
        <w:rPr>
          <w:rFonts w:ascii="Times New Roman" w:hAnsi="Times New Roman" w:cs="Times New Roman"/>
          <w:sz w:val="24"/>
          <w:szCs w:val="24"/>
        </w:rPr>
        <w:t xml:space="preserve">interaction effect </w:t>
      </w:r>
      <w:r w:rsidR="003B10D0" w:rsidRPr="008375D1">
        <w:rPr>
          <w:rFonts w:ascii="Times New Roman" w:hAnsi="Times New Roman" w:cs="Times New Roman"/>
          <w:sz w:val="24"/>
          <w:szCs w:val="24"/>
        </w:rPr>
        <w:t>are</w:t>
      </w:r>
      <w:r w:rsidR="00775B55" w:rsidRPr="008375D1">
        <w:rPr>
          <w:rFonts w:ascii="Times New Roman" w:hAnsi="Times New Roman" w:cs="Times New Roman"/>
          <w:sz w:val="24"/>
          <w:szCs w:val="24"/>
        </w:rPr>
        <w:t xml:space="preserve"> </w:t>
      </w:r>
      <w:r w:rsidR="00CE0FBD" w:rsidRPr="008375D1">
        <w:rPr>
          <w:rFonts w:ascii="Times New Roman" w:hAnsi="Times New Roman" w:cs="Times New Roman"/>
          <w:sz w:val="24"/>
          <w:szCs w:val="24"/>
        </w:rPr>
        <w:t>in many cases statistically indistinguishable from zero</w:t>
      </w:r>
      <w:r w:rsidR="00BD3497" w:rsidRPr="008375D1">
        <w:rPr>
          <w:rFonts w:ascii="Times New Roman" w:hAnsi="Times New Roman" w:cs="Times New Roman"/>
          <w:sz w:val="24"/>
          <w:szCs w:val="24"/>
        </w:rPr>
        <w:t xml:space="preserve"> (</w:t>
      </w:r>
      <w:r w:rsidR="00BD3497" w:rsidRPr="008375D1">
        <w:rPr>
          <w:rFonts w:ascii="Times New Roman" w:hAnsi="Times New Roman" w:cs="Times New Roman"/>
          <w:i/>
          <w:sz w:val="24"/>
          <w:szCs w:val="24"/>
        </w:rPr>
        <w:t>p</w:t>
      </w:r>
      <w:r w:rsidR="00BD3497" w:rsidRPr="008375D1">
        <w:rPr>
          <w:rFonts w:ascii="Times New Roman" w:hAnsi="Times New Roman" w:cs="Times New Roman"/>
          <w:sz w:val="24"/>
          <w:szCs w:val="24"/>
        </w:rPr>
        <w:t>-value &gt; 0.1)</w:t>
      </w:r>
      <w:r w:rsidR="00775B55" w:rsidRPr="008375D1">
        <w:rPr>
          <w:rFonts w:ascii="Times New Roman" w:hAnsi="Times New Roman" w:cs="Times New Roman"/>
          <w:sz w:val="24"/>
          <w:szCs w:val="24"/>
        </w:rPr>
        <w:t xml:space="preserve">, suggesting that interdisciplinary research </w:t>
      </w:r>
      <w:r w:rsidR="007E7418" w:rsidRPr="008375D1">
        <w:rPr>
          <w:rFonts w:ascii="Times New Roman" w:hAnsi="Times New Roman" w:cs="Times New Roman"/>
          <w:sz w:val="24"/>
          <w:szCs w:val="24"/>
        </w:rPr>
        <w:t>show</w:t>
      </w:r>
      <w:r w:rsidR="003B10D0" w:rsidRPr="008375D1">
        <w:rPr>
          <w:rFonts w:ascii="Times New Roman" w:hAnsi="Times New Roman" w:cs="Times New Roman"/>
          <w:sz w:val="24"/>
          <w:szCs w:val="24"/>
        </w:rPr>
        <w:t>s</w:t>
      </w:r>
      <w:r w:rsidR="007E7418" w:rsidRPr="008375D1">
        <w:rPr>
          <w:rFonts w:ascii="Times New Roman" w:hAnsi="Times New Roman" w:cs="Times New Roman"/>
          <w:sz w:val="24"/>
          <w:szCs w:val="24"/>
        </w:rPr>
        <w:t xml:space="preserve"> significant delayed impact</w:t>
      </w:r>
      <w:r w:rsidR="00775B55" w:rsidRPr="008375D1">
        <w:rPr>
          <w:rFonts w:ascii="Times New Roman" w:hAnsi="Times New Roman" w:cs="Times New Roman"/>
          <w:sz w:val="24"/>
          <w:szCs w:val="24"/>
        </w:rPr>
        <w:t xml:space="preserve"> regardless of </w:t>
      </w:r>
      <w:r w:rsidR="00596759" w:rsidRPr="008375D1">
        <w:rPr>
          <w:rFonts w:ascii="Times New Roman" w:hAnsi="Times New Roman" w:cs="Times New Roman"/>
          <w:sz w:val="24"/>
          <w:szCs w:val="24"/>
        </w:rPr>
        <w:t>the journal or scientist</w:t>
      </w:r>
      <w:r w:rsidR="00775B55" w:rsidRPr="008375D1">
        <w:rPr>
          <w:rFonts w:ascii="Times New Roman" w:hAnsi="Times New Roman" w:cs="Times New Roman"/>
          <w:sz w:val="24"/>
          <w:szCs w:val="24"/>
        </w:rPr>
        <w:t xml:space="preserve"> reputation. </w:t>
      </w:r>
      <w:r w:rsidR="00EA68EA" w:rsidRPr="008375D1">
        <w:rPr>
          <w:rFonts w:ascii="Times New Roman" w:hAnsi="Times New Roman" w:cs="Times New Roman"/>
          <w:sz w:val="24"/>
          <w:szCs w:val="24"/>
        </w:rPr>
        <w:t>We further use the highest author impact as alternative author impact measure, finding robust results (</w:t>
      </w:r>
      <w:r w:rsidR="00EA68EA" w:rsidRPr="008375D1">
        <w:rPr>
          <w:rFonts w:ascii="Times New Roman" w:hAnsi="Times New Roman" w:cs="Times New Roman"/>
          <w:b/>
          <w:bCs/>
          <w:sz w:val="24"/>
          <w:szCs w:val="24"/>
        </w:rPr>
        <w:t>Figure S</w:t>
      </w:r>
      <w:r w:rsidR="00EE156D" w:rsidRPr="008375D1">
        <w:rPr>
          <w:rFonts w:ascii="Times New Roman" w:hAnsi="Times New Roman" w:cs="Times New Roman"/>
          <w:b/>
          <w:bCs/>
          <w:sz w:val="24"/>
          <w:szCs w:val="24"/>
        </w:rPr>
        <w:t>16</w:t>
      </w:r>
      <w:r w:rsidR="00EA68EA" w:rsidRPr="008375D1">
        <w:rPr>
          <w:rFonts w:ascii="Times New Roman" w:hAnsi="Times New Roman" w:cs="Times New Roman"/>
          <w:b/>
          <w:bCs/>
          <w:sz w:val="24"/>
          <w:szCs w:val="24"/>
        </w:rPr>
        <w:t>A</w:t>
      </w:r>
      <w:r w:rsidR="00EA68EA" w:rsidRPr="008375D1">
        <w:rPr>
          <w:rFonts w:ascii="Times New Roman" w:hAnsi="Times New Roman" w:cs="Times New Roman"/>
          <w:sz w:val="24"/>
          <w:szCs w:val="24"/>
        </w:rPr>
        <w:t>).</w:t>
      </w:r>
    </w:p>
    <w:p w14:paraId="30A5AA95" w14:textId="7755F1DB" w:rsidR="00D459A0" w:rsidRPr="008375D1" w:rsidRDefault="00D459A0" w:rsidP="000B0E5F">
      <w:pPr>
        <w:pStyle w:val="Heading2"/>
        <w:rPr>
          <w:rFonts w:ascii="Times New Roman" w:hAnsi="Times New Roman" w:cs="Times New Roman"/>
          <w:sz w:val="24"/>
          <w:szCs w:val="24"/>
        </w:rPr>
      </w:pPr>
      <w:bookmarkStart w:id="23" w:name="_Toc108263335"/>
      <w:r w:rsidRPr="008375D1">
        <w:rPr>
          <w:rFonts w:ascii="Times New Roman" w:hAnsi="Times New Roman" w:cs="Times New Roman" w:hint="eastAsia"/>
          <w:sz w:val="24"/>
          <w:szCs w:val="24"/>
        </w:rPr>
        <w:t>S</w:t>
      </w:r>
      <w:r w:rsidR="004E0277" w:rsidRPr="008375D1">
        <w:rPr>
          <w:rFonts w:ascii="Times New Roman" w:hAnsi="Times New Roman" w:cs="Times New Roman"/>
          <w:sz w:val="24"/>
          <w:szCs w:val="24"/>
        </w:rPr>
        <w:t>6</w:t>
      </w:r>
      <w:r w:rsidRPr="008375D1">
        <w:rPr>
          <w:rFonts w:ascii="Times New Roman" w:hAnsi="Times New Roman" w:cs="Times New Roman"/>
          <w:sz w:val="24"/>
          <w:szCs w:val="24"/>
        </w:rPr>
        <w:t xml:space="preserve">.2 </w:t>
      </w:r>
      <w:r w:rsidR="00A74C8C" w:rsidRPr="008375D1">
        <w:rPr>
          <w:rFonts w:ascii="Times New Roman" w:hAnsi="Times New Roman" w:cs="Times New Roman"/>
          <w:sz w:val="24"/>
          <w:szCs w:val="24"/>
        </w:rPr>
        <w:t>Collaboration effect</w:t>
      </w:r>
      <w:bookmarkEnd w:id="23"/>
    </w:p>
    <w:p w14:paraId="2305CD67" w14:textId="3518E678" w:rsidR="00D459A0" w:rsidRPr="008375D1" w:rsidRDefault="00A74C8C" w:rsidP="00F6417D">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Does interdisciplinary research published by large teams </w:t>
      </w:r>
      <w:r w:rsidR="000068A4" w:rsidRPr="008375D1">
        <w:rPr>
          <w:rFonts w:ascii="Times New Roman" w:hAnsi="Times New Roman" w:cs="Times New Roman"/>
          <w:sz w:val="24"/>
          <w:szCs w:val="24"/>
        </w:rPr>
        <w:t>also exhibit</w:t>
      </w:r>
      <w:r w:rsidRPr="008375D1">
        <w:rPr>
          <w:rFonts w:ascii="Times New Roman" w:hAnsi="Times New Roman" w:cs="Times New Roman"/>
          <w:sz w:val="24"/>
          <w:szCs w:val="24"/>
        </w:rPr>
        <w:t xml:space="preserve"> such delay</w:t>
      </w:r>
      <w:r w:rsidR="00220E86">
        <w:rPr>
          <w:rFonts w:ascii="Times New Roman" w:hAnsi="Times New Roman" w:cs="Times New Roman"/>
          <w:sz w:val="24"/>
          <w:szCs w:val="24"/>
        </w:rPr>
        <w:t>ed</w:t>
      </w:r>
      <w:r w:rsidRPr="008375D1">
        <w:rPr>
          <w:rFonts w:ascii="Times New Roman" w:hAnsi="Times New Roman" w:cs="Times New Roman"/>
          <w:sz w:val="24"/>
          <w:szCs w:val="24"/>
        </w:rPr>
        <w:t xml:space="preserve"> impact?</w:t>
      </w:r>
      <w:r w:rsidR="009A1E2E" w:rsidRPr="008375D1">
        <w:rPr>
          <w:rFonts w:ascii="Times New Roman" w:hAnsi="Times New Roman" w:cs="Times New Roman"/>
          <w:sz w:val="24"/>
          <w:szCs w:val="24"/>
        </w:rPr>
        <w:t xml:space="preserve"> Previous studies have shown that teams are often responsible for publishing high-impact work</w:t>
      </w:r>
      <w:r w:rsidR="00A1007E" w:rsidRPr="008375D1">
        <w:rPr>
          <w:rFonts w:ascii="Times New Roman" w:hAnsi="Times New Roman" w:cs="Times New Roman"/>
          <w:color w:val="FF0000"/>
          <w:sz w:val="24"/>
          <w:szCs w:val="24"/>
        </w:rPr>
        <w:t xml:space="preserve"> </w:t>
      </w:r>
      <w:r w:rsidR="00F64772" w:rsidRPr="008375D1">
        <w:rPr>
          <w:rFonts w:ascii="Times New Roman" w:hAnsi="Times New Roman" w:cs="Times New Roman"/>
          <w:color w:val="000000" w:themeColor="text1"/>
          <w:sz w:val="24"/>
          <w:szCs w:val="24"/>
        </w:rPr>
        <w:fldChar w:fldCharType="begin"/>
      </w:r>
      <w:r w:rsidR="00EE1E23" w:rsidRPr="008375D1">
        <w:rPr>
          <w:rFonts w:ascii="Times New Roman" w:hAnsi="Times New Roman" w:cs="Times New Roman"/>
          <w:color w:val="000000" w:themeColor="text1"/>
          <w:sz w:val="24"/>
          <w:szCs w:val="24"/>
        </w:rPr>
        <w:instrText xml:space="preserve"> ADDIN EN.CITE &lt;EndNote&gt;&lt;Cite&gt;&lt;Author&gt;Wuchty&lt;/Author&gt;&lt;Year&gt;2007&lt;/Year&gt;&lt;RecNum&gt;1172&lt;/RecNum&gt;&lt;DisplayText&gt;[17]&lt;/DisplayText&gt;&lt;record&gt;&lt;rec-number&gt;1172&lt;/rec-number&gt;&lt;foreign-keys&gt;&lt;key app="EN" db-id="peea0tsa9was0ferz0m5szagsr5vdzeaa0vr" timestamp="1631769697"&gt;1172&lt;/key&gt;&lt;/foreign-keys&gt;&lt;ref-type name="Journal Article"&gt;17&lt;/ref-type&gt;&lt;contributors&gt;&lt;authors&gt;&lt;author&gt;Wuchty, Stefan&lt;/author&gt;&lt;author&gt;Jones, Benjamin F&lt;/author&gt;&lt;author&gt;Uzzi, Brian&lt;/author&gt;&lt;/authors&gt;&lt;/contributors&gt;&lt;titles&gt;&lt;title&gt;The increasing dominance of teams in production of knowledge&lt;/title&gt;&lt;secondary-title&gt;Science&lt;/secondary-title&gt;&lt;/titles&gt;&lt;periodical&gt;&lt;full-title&gt;Science&lt;/full-title&gt;&lt;/periodical&gt;&lt;pages&gt;1036-1039&lt;/pages&gt;&lt;volume&gt;316&lt;/volume&gt;&lt;number&gt;5827&lt;/number&gt;&lt;dates&gt;&lt;year&gt;2007&lt;/year&gt;&lt;/dates&gt;&lt;isbn&gt;0036-8075&lt;/isbn&gt;&lt;urls&gt;&lt;/urls&gt;&lt;/record&gt;&lt;/Cite&gt;&lt;/EndNote&gt;</w:instrText>
      </w:r>
      <w:r w:rsidR="00F64772" w:rsidRPr="008375D1">
        <w:rPr>
          <w:rFonts w:ascii="Times New Roman" w:hAnsi="Times New Roman" w:cs="Times New Roman"/>
          <w:color w:val="000000" w:themeColor="text1"/>
          <w:sz w:val="24"/>
          <w:szCs w:val="24"/>
        </w:rPr>
        <w:fldChar w:fldCharType="separate"/>
      </w:r>
      <w:r w:rsidR="00EE1E23" w:rsidRPr="008375D1">
        <w:rPr>
          <w:rFonts w:ascii="Times New Roman" w:hAnsi="Times New Roman" w:cs="Times New Roman"/>
          <w:noProof/>
          <w:color w:val="000000" w:themeColor="text1"/>
          <w:sz w:val="24"/>
          <w:szCs w:val="24"/>
        </w:rPr>
        <w:t>[17]</w:t>
      </w:r>
      <w:r w:rsidR="00F64772" w:rsidRPr="008375D1">
        <w:rPr>
          <w:rFonts w:ascii="Times New Roman" w:hAnsi="Times New Roman" w:cs="Times New Roman"/>
          <w:color w:val="000000" w:themeColor="text1"/>
          <w:sz w:val="24"/>
          <w:szCs w:val="24"/>
        </w:rPr>
        <w:fldChar w:fldCharType="end"/>
      </w:r>
      <w:r w:rsidR="009A1E2E" w:rsidRPr="008375D1">
        <w:rPr>
          <w:rFonts w:ascii="Times New Roman" w:hAnsi="Times New Roman" w:cs="Times New Roman"/>
          <w:sz w:val="24"/>
          <w:szCs w:val="24"/>
        </w:rPr>
        <w:t xml:space="preserve">. </w:t>
      </w:r>
      <w:r w:rsidR="00D47E2A" w:rsidRPr="008375D1">
        <w:rPr>
          <w:rFonts w:ascii="Times New Roman" w:hAnsi="Times New Roman" w:cs="Times New Roman"/>
          <w:sz w:val="24"/>
          <w:szCs w:val="24"/>
        </w:rPr>
        <w:t>Here, w</w:t>
      </w:r>
      <w:r w:rsidRPr="008375D1">
        <w:rPr>
          <w:rFonts w:ascii="Times New Roman" w:hAnsi="Times New Roman" w:cs="Times New Roman"/>
          <w:sz w:val="24"/>
          <w:szCs w:val="24"/>
        </w:rPr>
        <w:t xml:space="preserve">e investigate </w:t>
      </w:r>
      <w:r w:rsidR="008C7933" w:rsidRPr="008375D1">
        <w:rPr>
          <w:rFonts w:ascii="Times New Roman" w:hAnsi="Times New Roman" w:cs="Times New Roman"/>
          <w:sz w:val="24"/>
          <w:szCs w:val="24"/>
        </w:rPr>
        <w:t xml:space="preserve">whether such delayed impact </w:t>
      </w:r>
      <w:r w:rsidRPr="008375D1">
        <w:rPr>
          <w:rFonts w:ascii="Times New Roman" w:hAnsi="Times New Roman" w:cs="Times New Roman"/>
          <w:sz w:val="24"/>
          <w:szCs w:val="24"/>
        </w:rPr>
        <w:t xml:space="preserve">would be </w:t>
      </w:r>
      <w:r w:rsidR="008C7933" w:rsidRPr="008375D1">
        <w:rPr>
          <w:rFonts w:ascii="Times New Roman" w:hAnsi="Times New Roman" w:cs="Times New Roman"/>
          <w:sz w:val="24"/>
          <w:szCs w:val="24"/>
        </w:rPr>
        <w:t xml:space="preserve">mediated </w:t>
      </w:r>
      <w:r w:rsidRPr="008375D1">
        <w:rPr>
          <w:rFonts w:ascii="Times New Roman" w:hAnsi="Times New Roman" w:cs="Times New Roman"/>
          <w:sz w:val="24"/>
          <w:szCs w:val="24"/>
        </w:rPr>
        <w:t>by organization</w:t>
      </w:r>
      <w:r w:rsidR="004B78D0" w:rsidRPr="008375D1">
        <w:rPr>
          <w:rFonts w:ascii="Times New Roman" w:hAnsi="Times New Roman" w:cs="Times New Roman"/>
          <w:sz w:val="24"/>
          <w:szCs w:val="24"/>
        </w:rPr>
        <w:t>al features</w:t>
      </w:r>
      <w:r w:rsidRPr="008375D1">
        <w:rPr>
          <w:rFonts w:ascii="Times New Roman" w:hAnsi="Times New Roman" w:cs="Times New Roman"/>
          <w:sz w:val="24"/>
          <w:szCs w:val="24"/>
        </w:rPr>
        <w:t>.</w:t>
      </w:r>
      <w:r w:rsidR="001C42DA" w:rsidRPr="008375D1">
        <w:rPr>
          <w:rFonts w:ascii="Times New Roman" w:hAnsi="Times New Roman" w:cs="Times New Roman"/>
          <w:sz w:val="24"/>
          <w:szCs w:val="24"/>
        </w:rPr>
        <w:t xml:space="preserve"> More precisely, we add an interaction term between team size and interdisciplinarity. We </w:t>
      </w:r>
      <w:r w:rsidR="00330143" w:rsidRPr="008375D1">
        <w:rPr>
          <w:rFonts w:ascii="Times New Roman" w:hAnsi="Times New Roman" w:cs="Times New Roman"/>
          <w:sz w:val="24"/>
          <w:szCs w:val="24"/>
        </w:rPr>
        <w:t>categorize</w:t>
      </w:r>
      <w:r w:rsidR="001C42DA" w:rsidRPr="008375D1">
        <w:rPr>
          <w:rFonts w:ascii="Times New Roman" w:hAnsi="Times New Roman" w:cs="Times New Roman"/>
          <w:sz w:val="24"/>
          <w:szCs w:val="24"/>
        </w:rPr>
        <w:t xml:space="preserve"> team size of all papers into 11 groups, generating class</w:t>
      </w:r>
      <w:r w:rsidR="009F580A" w:rsidRPr="008375D1">
        <w:rPr>
          <w:rFonts w:ascii="Times New Roman" w:hAnsi="Times New Roman" w:cs="Times New Roman"/>
          <w:sz w:val="24"/>
          <w:szCs w:val="24"/>
        </w:rPr>
        <w:t>ified variable for team size (</w:t>
      </w:r>
      <w:r w:rsidR="00272061" w:rsidRPr="008375D1">
        <w:rPr>
          <w:rFonts w:ascii="Times New Roman" w:hAnsi="Times New Roman" w:cs="Times New Roman"/>
          <w:sz w:val="24"/>
          <w:szCs w:val="24"/>
        </w:rPr>
        <w:t>W</w:t>
      </w:r>
      <w:r w:rsidR="001C42DA" w:rsidRPr="008375D1">
        <w:rPr>
          <w:rFonts w:ascii="Times New Roman" w:hAnsi="Times New Roman" w:cs="Times New Roman"/>
          <w:sz w:val="24"/>
          <w:szCs w:val="24"/>
        </w:rPr>
        <w:t xml:space="preserve">e </w:t>
      </w:r>
      <w:r w:rsidR="00E36246" w:rsidRPr="008375D1">
        <w:rPr>
          <w:rFonts w:ascii="Times New Roman" w:hAnsi="Times New Roman" w:cs="Times New Roman"/>
          <w:sz w:val="24"/>
          <w:szCs w:val="24"/>
        </w:rPr>
        <w:t>classify</w:t>
      </w:r>
      <w:r w:rsidR="001C42DA" w:rsidRPr="008375D1">
        <w:rPr>
          <w:rFonts w:ascii="Times New Roman" w:hAnsi="Times New Roman" w:cs="Times New Roman"/>
          <w:sz w:val="24"/>
          <w:szCs w:val="24"/>
        </w:rPr>
        <w:t xml:space="preserve"> </w:t>
      </w:r>
      <w:r w:rsidR="00272061" w:rsidRPr="008375D1">
        <w:rPr>
          <w:rFonts w:ascii="Times New Roman" w:hAnsi="Times New Roman" w:cs="Times New Roman"/>
          <w:sz w:val="24"/>
          <w:szCs w:val="24"/>
        </w:rPr>
        <w:t xml:space="preserve">papers with more than 10 authors </w:t>
      </w:r>
      <w:r w:rsidR="001C42DA" w:rsidRPr="008375D1">
        <w:rPr>
          <w:rFonts w:ascii="Times New Roman" w:hAnsi="Times New Roman" w:cs="Times New Roman"/>
          <w:sz w:val="24"/>
          <w:szCs w:val="24"/>
        </w:rPr>
        <w:t xml:space="preserve">into </w:t>
      </w:r>
      <w:r w:rsidR="00272061" w:rsidRPr="008375D1">
        <w:rPr>
          <w:rFonts w:ascii="Times New Roman" w:hAnsi="Times New Roman" w:cs="Times New Roman"/>
          <w:sz w:val="24"/>
          <w:szCs w:val="24"/>
        </w:rPr>
        <w:t xml:space="preserve">one </w:t>
      </w:r>
      <w:r w:rsidR="001C42DA" w:rsidRPr="008375D1">
        <w:rPr>
          <w:rFonts w:ascii="Times New Roman" w:hAnsi="Times New Roman" w:cs="Times New Roman"/>
          <w:sz w:val="24"/>
          <w:szCs w:val="24"/>
        </w:rPr>
        <w:t>group</w:t>
      </w:r>
      <w:r w:rsidR="009F580A" w:rsidRPr="008375D1">
        <w:rPr>
          <w:rFonts w:ascii="Times New Roman" w:hAnsi="Times New Roman" w:cs="Times New Roman"/>
          <w:sz w:val="24"/>
          <w:szCs w:val="24"/>
        </w:rPr>
        <w:t>)</w:t>
      </w:r>
      <w:r w:rsidR="001C42DA" w:rsidRPr="008375D1">
        <w:rPr>
          <w:rFonts w:ascii="Times New Roman" w:hAnsi="Times New Roman" w:cs="Times New Roman"/>
          <w:sz w:val="24"/>
          <w:szCs w:val="24"/>
        </w:rPr>
        <w:t>.</w:t>
      </w:r>
      <w:r w:rsidR="00E956B4" w:rsidRPr="008375D1">
        <w:rPr>
          <w:rFonts w:ascii="Times New Roman" w:hAnsi="Times New Roman" w:cs="Times New Roman"/>
          <w:sz w:val="24"/>
          <w:szCs w:val="24"/>
        </w:rPr>
        <w:t xml:space="preserve"> As shown in </w:t>
      </w:r>
      <w:r w:rsidR="00E956B4" w:rsidRPr="008375D1">
        <w:rPr>
          <w:rFonts w:ascii="Times New Roman" w:hAnsi="Times New Roman" w:cs="Times New Roman"/>
          <w:b/>
          <w:bCs/>
          <w:sz w:val="24"/>
          <w:szCs w:val="24"/>
        </w:rPr>
        <w:t>Table S7</w:t>
      </w:r>
      <w:r w:rsidR="00E956B4" w:rsidRPr="008375D1">
        <w:rPr>
          <w:rFonts w:ascii="Times New Roman" w:hAnsi="Times New Roman" w:cs="Times New Roman"/>
          <w:sz w:val="24"/>
          <w:szCs w:val="24"/>
        </w:rPr>
        <w:t xml:space="preserve">, </w:t>
      </w:r>
      <w:r w:rsidR="009C65E5" w:rsidRPr="008375D1">
        <w:rPr>
          <w:rFonts w:ascii="Times New Roman" w:hAnsi="Times New Roman" w:cs="Times New Roman"/>
          <w:sz w:val="24"/>
          <w:szCs w:val="24"/>
        </w:rPr>
        <w:t xml:space="preserve">we find that the coefficients of the interaction </w:t>
      </w:r>
      <w:r w:rsidR="00D80BD6" w:rsidRPr="008375D1">
        <w:rPr>
          <w:rFonts w:ascii="Times New Roman" w:hAnsi="Times New Roman" w:cs="Times New Roman"/>
          <w:sz w:val="24"/>
          <w:szCs w:val="24"/>
        </w:rPr>
        <w:t>term</w:t>
      </w:r>
      <w:r w:rsidR="009C65E5" w:rsidRPr="008375D1">
        <w:rPr>
          <w:rFonts w:ascii="Times New Roman" w:hAnsi="Times New Roman" w:cs="Times New Roman"/>
          <w:sz w:val="24"/>
          <w:szCs w:val="24"/>
        </w:rPr>
        <w:t xml:space="preserve"> </w:t>
      </w:r>
      <w:r w:rsidR="00913A41" w:rsidRPr="008375D1">
        <w:rPr>
          <w:rFonts w:ascii="Times New Roman" w:hAnsi="Times New Roman" w:cs="Times New Roman"/>
          <w:sz w:val="24"/>
          <w:szCs w:val="24"/>
        </w:rPr>
        <w:t>become significantly negative</w:t>
      </w:r>
      <w:r w:rsidR="009C65E5" w:rsidRPr="008375D1">
        <w:rPr>
          <w:rFonts w:ascii="Times New Roman" w:hAnsi="Times New Roman" w:cs="Times New Roman"/>
          <w:sz w:val="24"/>
          <w:szCs w:val="24"/>
        </w:rPr>
        <w:t xml:space="preserve"> </w:t>
      </w:r>
      <w:r w:rsidR="00913A41" w:rsidRPr="008375D1">
        <w:rPr>
          <w:rFonts w:ascii="Times New Roman" w:hAnsi="Times New Roman" w:cs="Times New Roman"/>
          <w:sz w:val="24"/>
          <w:szCs w:val="24"/>
        </w:rPr>
        <w:t xml:space="preserve">as a function of </w:t>
      </w:r>
      <w:r w:rsidR="009C65E5" w:rsidRPr="008375D1">
        <w:rPr>
          <w:rFonts w:ascii="Times New Roman" w:hAnsi="Times New Roman" w:cs="Times New Roman"/>
          <w:sz w:val="24"/>
          <w:szCs w:val="24"/>
        </w:rPr>
        <w:t xml:space="preserve">team size, suggesting that the delayed impact of high interdisciplinary research </w:t>
      </w:r>
      <w:r w:rsidR="00A62234" w:rsidRPr="008375D1">
        <w:rPr>
          <w:rFonts w:ascii="Times New Roman" w:hAnsi="Times New Roman" w:cs="Times New Roman"/>
          <w:sz w:val="24"/>
          <w:szCs w:val="24"/>
        </w:rPr>
        <w:t>vanishes</w:t>
      </w:r>
      <w:r w:rsidR="000E615D" w:rsidRPr="008375D1">
        <w:rPr>
          <w:rFonts w:ascii="Times New Roman" w:hAnsi="Times New Roman" w:cs="Times New Roman"/>
          <w:sz w:val="24"/>
          <w:szCs w:val="24"/>
        </w:rPr>
        <w:t xml:space="preserve"> for large teams</w:t>
      </w:r>
      <w:r w:rsidR="00DD434B" w:rsidRPr="008375D1">
        <w:rPr>
          <w:rFonts w:ascii="Times New Roman" w:hAnsi="Times New Roman" w:cs="Times New Roman"/>
          <w:sz w:val="24"/>
          <w:szCs w:val="24"/>
        </w:rPr>
        <w:t>.</w:t>
      </w:r>
      <w:r w:rsidR="000E7AC0" w:rsidRPr="008375D1">
        <w:rPr>
          <w:rFonts w:ascii="Times New Roman" w:hAnsi="Times New Roman" w:cs="Times New Roman"/>
          <w:sz w:val="24"/>
          <w:szCs w:val="24"/>
        </w:rPr>
        <w:t xml:space="preserve"> </w:t>
      </w:r>
      <w:r w:rsidR="00DD434B" w:rsidRPr="008375D1">
        <w:rPr>
          <w:rFonts w:ascii="Times New Roman" w:hAnsi="Times New Roman" w:cs="Times New Roman"/>
          <w:sz w:val="24"/>
          <w:szCs w:val="24"/>
        </w:rPr>
        <w:t>These results indicate that organization</w:t>
      </w:r>
      <w:r w:rsidR="005B2F62" w:rsidRPr="008375D1">
        <w:rPr>
          <w:rFonts w:ascii="Times New Roman" w:hAnsi="Times New Roman" w:cs="Times New Roman"/>
          <w:sz w:val="24"/>
          <w:szCs w:val="24"/>
        </w:rPr>
        <w:t>al structures</w:t>
      </w:r>
      <w:r w:rsidR="00DD434B" w:rsidRPr="008375D1">
        <w:rPr>
          <w:rFonts w:ascii="Times New Roman" w:hAnsi="Times New Roman" w:cs="Times New Roman"/>
          <w:sz w:val="24"/>
          <w:szCs w:val="24"/>
        </w:rPr>
        <w:t xml:space="preserve"> may play a role in </w:t>
      </w:r>
      <w:r w:rsidR="005B2F62" w:rsidRPr="008375D1">
        <w:rPr>
          <w:rFonts w:ascii="Times New Roman" w:hAnsi="Times New Roman" w:cs="Times New Roman"/>
          <w:sz w:val="24"/>
          <w:szCs w:val="24"/>
        </w:rPr>
        <w:t xml:space="preserve">mediating </w:t>
      </w:r>
      <w:r w:rsidR="00D46904" w:rsidRPr="008375D1">
        <w:rPr>
          <w:rFonts w:ascii="Times New Roman" w:hAnsi="Times New Roman" w:cs="Times New Roman"/>
          <w:sz w:val="24"/>
          <w:szCs w:val="24"/>
        </w:rPr>
        <w:t xml:space="preserve">such </w:t>
      </w:r>
      <w:r w:rsidR="00DD434B" w:rsidRPr="008375D1">
        <w:rPr>
          <w:rFonts w:ascii="Times New Roman" w:hAnsi="Times New Roman" w:cs="Times New Roman"/>
          <w:sz w:val="24"/>
          <w:szCs w:val="24"/>
        </w:rPr>
        <w:t xml:space="preserve">delayed impact of interdisciplinary research. </w:t>
      </w:r>
    </w:p>
    <w:p w14:paraId="03DF7A3E" w14:textId="3E70001E" w:rsidR="008B6AB6" w:rsidRPr="008375D1" w:rsidRDefault="008B6AB6" w:rsidP="000B0E5F">
      <w:pPr>
        <w:pStyle w:val="Heading2"/>
        <w:rPr>
          <w:rFonts w:ascii="Times New Roman" w:hAnsi="Times New Roman" w:cs="Times New Roman"/>
          <w:sz w:val="24"/>
          <w:szCs w:val="24"/>
        </w:rPr>
      </w:pPr>
      <w:bookmarkStart w:id="24" w:name="_Toc108263336"/>
      <w:r w:rsidRPr="008375D1">
        <w:rPr>
          <w:rFonts w:ascii="Times New Roman" w:hAnsi="Times New Roman" w:cs="Times New Roman" w:hint="eastAsia"/>
          <w:sz w:val="24"/>
          <w:szCs w:val="24"/>
        </w:rPr>
        <w:t>S</w:t>
      </w:r>
      <w:r w:rsidR="004E0277" w:rsidRPr="008375D1">
        <w:rPr>
          <w:rFonts w:ascii="Times New Roman" w:hAnsi="Times New Roman" w:cs="Times New Roman"/>
          <w:sz w:val="24"/>
          <w:szCs w:val="24"/>
        </w:rPr>
        <w:t>6</w:t>
      </w:r>
      <w:r w:rsidRPr="008375D1">
        <w:rPr>
          <w:rFonts w:ascii="Times New Roman" w:hAnsi="Times New Roman" w:cs="Times New Roman"/>
          <w:sz w:val="24"/>
          <w:szCs w:val="24"/>
        </w:rPr>
        <w:t>.</w:t>
      </w:r>
      <w:r w:rsidR="00A74C8C" w:rsidRPr="008375D1">
        <w:rPr>
          <w:rFonts w:ascii="Times New Roman" w:hAnsi="Times New Roman" w:cs="Times New Roman"/>
          <w:sz w:val="24"/>
          <w:szCs w:val="24"/>
        </w:rPr>
        <w:t>3</w:t>
      </w:r>
      <w:r w:rsidRPr="008375D1">
        <w:rPr>
          <w:rFonts w:ascii="Times New Roman" w:hAnsi="Times New Roman" w:cs="Times New Roman"/>
          <w:sz w:val="24"/>
          <w:szCs w:val="24"/>
        </w:rPr>
        <w:t xml:space="preserve"> Content features</w:t>
      </w:r>
      <w:bookmarkEnd w:id="24"/>
    </w:p>
    <w:p w14:paraId="5B937F4E" w14:textId="489FD1E2" w:rsidR="00BC2F90" w:rsidRPr="008375D1" w:rsidRDefault="00FC2D8A" w:rsidP="00C87CC2">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Dose interdisciplinary research </w:t>
      </w:r>
      <w:r w:rsidR="00DE5FEF" w:rsidRPr="008375D1">
        <w:rPr>
          <w:rFonts w:ascii="Times New Roman" w:hAnsi="Times New Roman" w:cs="Times New Roman"/>
          <w:sz w:val="24"/>
          <w:szCs w:val="24"/>
        </w:rPr>
        <w:t>based on</w:t>
      </w:r>
      <w:r w:rsidRPr="008375D1">
        <w:rPr>
          <w:rFonts w:ascii="Times New Roman" w:hAnsi="Times New Roman" w:cs="Times New Roman"/>
          <w:sz w:val="24"/>
          <w:szCs w:val="24"/>
        </w:rPr>
        <w:t xml:space="preserve"> more conventional knowledge </w:t>
      </w:r>
      <w:r w:rsidR="002A6C59" w:rsidRPr="008375D1">
        <w:rPr>
          <w:rFonts w:ascii="Times New Roman" w:hAnsi="Times New Roman" w:cs="Times New Roman"/>
          <w:sz w:val="24"/>
          <w:szCs w:val="24"/>
        </w:rPr>
        <w:t>show</w:t>
      </w:r>
      <w:r w:rsidRPr="008375D1">
        <w:rPr>
          <w:rFonts w:ascii="Times New Roman" w:hAnsi="Times New Roman" w:cs="Times New Roman"/>
          <w:sz w:val="24"/>
          <w:szCs w:val="24"/>
        </w:rPr>
        <w:t xml:space="preserve"> such delay? I</w:t>
      </w:r>
      <w:r w:rsidR="00B102B2" w:rsidRPr="008375D1">
        <w:rPr>
          <w:rFonts w:ascii="Times New Roman" w:hAnsi="Times New Roman" w:cs="Times New Roman"/>
          <w:sz w:val="24"/>
          <w:szCs w:val="24"/>
        </w:rPr>
        <w:t xml:space="preserve">n this section, we use regressions to study if conventional content mediates the delayed impact of interdisciplinary science. Specifically, </w:t>
      </w:r>
      <w:r w:rsidR="002B2D7F" w:rsidRPr="008375D1">
        <w:rPr>
          <w:rFonts w:ascii="Times New Roman" w:hAnsi="Times New Roman" w:cs="Times New Roman"/>
          <w:sz w:val="24"/>
          <w:szCs w:val="24"/>
        </w:rPr>
        <w:t xml:space="preserve">we add an interaction term between conventionality and interdisciplinarity, and conventionality is estimated using </w:t>
      </w:r>
      <w:r w:rsidR="006F30B1" w:rsidRPr="008375D1">
        <w:rPr>
          <w:rFonts w:ascii="Times New Roman" w:hAnsi="Times New Roman" w:cs="Times New Roman"/>
          <w:sz w:val="24"/>
          <w:szCs w:val="24"/>
        </w:rPr>
        <w:t xml:space="preserve">journal pairs in the reference list </w:t>
      </w:r>
      <w:r w:rsidR="00980CAF" w:rsidRPr="008375D1">
        <w:rPr>
          <w:rFonts w:ascii="Times New Roman" w:hAnsi="Times New Roman" w:cs="Times New Roman"/>
          <w:sz w:val="24"/>
          <w:szCs w:val="24"/>
        </w:rPr>
        <w:fldChar w:fldCharType="begin"/>
      </w:r>
      <w:r w:rsidR="00EE1E23" w:rsidRPr="008375D1">
        <w:rPr>
          <w:rFonts w:ascii="Times New Roman" w:hAnsi="Times New Roman" w:cs="Times New Roman"/>
          <w:sz w:val="24"/>
          <w:szCs w:val="24"/>
        </w:rPr>
        <w:instrText xml:space="preserve"> ADDIN EN.CITE &lt;EndNote&gt;&lt;Cite&gt;&lt;Author&gt;Uzzi&lt;/Author&gt;&lt;Year&gt;2013&lt;/Year&gt;&lt;RecNum&gt;1224&lt;/RecNum&gt;&lt;DisplayText&gt;[18]&lt;/DisplayText&gt;&lt;record&gt;&lt;rec-number&gt;1224&lt;/rec-number&gt;&lt;foreign-keys&gt;&lt;key app="EN" db-id="peea0tsa9was0ferz0m5szagsr5vdzeaa0vr" timestamp="1631868466"&gt;1224&lt;/key&gt;&lt;/foreign-keys&gt;&lt;ref-type name="Journal Article"&gt;17&lt;/ref-type&gt;&lt;contributors&gt;&lt;authors&gt;&lt;author&gt;Uzzi, Brian&lt;/author&gt;&lt;author&gt;Mukherjee, Satyam&lt;/author&gt;&lt;author&gt;Stringer, Michael&lt;/author&gt;&lt;author&gt;Jones, Ben&lt;/author&gt;&lt;/authors&gt;&lt;/contributors&gt;&lt;titles&gt;&lt;title&gt;Atypical combinations and scientific impact&lt;/title&gt;&lt;secondary-title&gt;Science&lt;/secondary-title&gt;&lt;/titles&gt;&lt;periodical&gt;&lt;full-title&gt;Science&lt;/full-title&gt;&lt;/periodical&gt;&lt;pages&gt;468-472&lt;/pages&gt;&lt;volume&gt;342&lt;/volume&gt;&lt;number&gt;6157&lt;/number&gt;&lt;dates&gt;&lt;year&gt;2013&lt;/year&gt;&lt;/dates&gt;&lt;isbn&gt;0036-8075&lt;/isbn&gt;&lt;urls&gt;&lt;/urls&gt;&lt;/record&gt;&lt;/Cite&gt;&lt;/EndNote&gt;</w:instrText>
      </w:r>
      <w:r w:rsidR="00980CAF"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[18]</w:t>
      </w:r>
      <w:r w:rsidR="00980CAF" w:rsidRPr="008375D1">
        <w:rPr>
          <w:rFonts w:ascii="Times New Roman" w:hAnsi="Times New Roman" w:cs="Times New Roman"/>
          <w:sz w:val="24"/>
          <w:szCs w:val="24"/>
        </w:rPr>
        <w:fldChar w:fldCharType="end"/>
      </w:r>
      <w:r w:rsidR="00B1088A" w:rsidRPr="008375D1">
        <w:rPr>
          <w:rFonts w:ascii="Times New Roman" w:hAnsi="Times New Roman" w:cs="Times New Roman"/>
          <w:sz w:val="24"/>
          <w:szCs w:val="24"/>
        </w:rPr>
        <w:t xml:space="preserve">. </w:t>
      </w:r>
      <w:r w:rsidR="00B211A1" w:rsidRPr="008375D1">
        <w:rPr>
          <w:rFonts w:ascii="Times New Roman" w:hAnsi="Times New Roman" w:cs="Times New Roman"/>
          <w:sz w:val="24"/>
          <w:szCs w:val="24"/>
        </w:rPr>
        <w:t xml:space="preserve">As shown in </w:t>
      </w:r>
      <w:r w:rsidR="00555D65" w:rsidRPr="008375D1">
        <w:rPr>
          <w:rFonts w:ascii="Times New Roman" w:hAnsi="Times New Roman" w:cs="Times New Roman"/>
          <w:b/>
          <w:bCs/>
          <w:sz w:val="24"/>
          <w:szCs w:val="24"/>
        </w:rPr>
        <w:t>Table S8</w:t>
      </w:r>
      <w:r w:rsidR="00555D65" w:rsidRPr="008375D1">
        <w:rPr>
          <w:rFonts w:ascii="Times New Roman" w:hAnsi="Times New Roman" w:cs="Times New Roman"/>
          <w:sz w:val="24"/>
          <w:szCs w:val="24"/>
        </w:rPr>
        <w:t xml:space="preserve"> and </w:t>
      </w:r>
      <w:r w:rsidR="00000AAF" w:rsidRPr="008375D1">
        <w:rPr>
          <w:rFonts w:ascii="Times New Roman" w:hAnsi="Times New Roman" w:cs="Times New Roman"/>
          <w:b/>
          <w:bCs/>
          <w:sz w:val="24"/>
          <w:szCs w:val="24"/>
        </w:rPr>
        <w:t>Figure S</w:t>
      </w:r>
      <w:r w:rsidR="00EE156D" w:rsidRPr="008375D1">
        <w:rPr>
          <w:rFonts w:ascii="Times New Roman" w:hAnsi="Times New Roman" w:cs="Times New Roman"/>
          <w:b/>
          <w:bCs/>
          <w:sz w:val="24"/>
          <w:szCs w:val="24"/>
        </w:rPr>
        <w:t>16</w:t>
      </w:r>
      <w:r w:rsidR="00EA68EA" w:rsidRPr="008375D1">
        <w:rPr>
          <w:rFonts w:ascii="Times New Roman" w:hAnsi="Times New Roman" w:cs="Times New Roman"/>
          <w:b/>
          <w:bCs/>
          <w:sz w:val="24"/>
          <w:szCs w:val="24"/>
        </w:rPr>
        <w:t>B</w:t>
      </w:r>
      <w:r w:rsidR="000B4500" w:rsidRPr="008375D1">
        <w:rPr>
          <w:rFonts w:ascii="Times New Roman" w:hAnsi="Times New Roman" w:cs="Times New Roman"/>
          <w:sz w:val="24"/>
          <w:szCs w:val="24"/>
        </w:rPr>
        <w:t xml:space="preserve">, </w:t>
      </w:r>
      <w:r w:rsidR="00000AAF" w:rsidRPr="008375D1">
        <w:rPr>
          <w:rFonts w:ascii="Times New Roman" w:hAnsi="Times New Roman" w:cs="Times New Roman"/>
          <w:sz w:val="24"/>
          <w:szCs w:val="24"/>
        </w:rPr>
        <w:t xml:space="preserve">firstly </w:t>
      </w:r>
      <w:r w:rsidR="00E75DAE" w:rsidRPr="008375D1">
        <w:rPr>
          <w:rFonts w:ascii="Times New Roman" w:hAnsi="Times New Roman" w:cs="Times New Roman"/>
          <w:sz w:val="24"/>
          <w:szCs w:val="24"/>
        </w:rPr>
        <w:lastRenderedPageBreak/>
        <w:t>we find</w:t>
      </w:r>
      <w:r w:rsidR="00000AAF" w:rsidRPr="008375D1">
        <w:rPr>
          <w:rFonts w:ascii="Times New Roman" w:hAnsi="Times New Roman" w:cs="Times New Roman"/>
          <w:sz w:val="24"/>
          <w:szCs w:val="24"/>
        </w:rPr>
        <w:t xml:space="preserve"> </w:t>
      </w:r>
      <w:r w:rsidR="000B4500" w:rsidRPr="008375D1">
        <w:rPr>
          <w:rFonts w:ascii="Times New Roman" w:hAnsi="Times New Roman" w:cs="Times New Roman"/>
          <w:sz w:val="24"/>
          <w:szCs w:val="24"/>
        </w:rPr>
        <w:t>that combination of conventional knowledge reflected in references list shorten the</w:t>
      </w:r>
      <w:r w:rsidRPr="008375D1">
        <w:rPr>
          <w:rFonts w:ascii="Times New Roman" w:hAnsi="Times New Roman" w:cs="Times New Roman"/>
          <w:sz w:val="24"/>
          <w:szCs w:val="24"/>
        </w:rPr>
        <w:t xml:space="preserve"> time to reach citation peak for individual papers</w:t>
      </w:r>
      <w:r w:rsidR="000B4500" w:rsidRPr="008375D1">
        <w:rPr>
          <w:rFonts w:ascii="Times New Roman" w:hAnsi="Times New Roman" w:cs="Times New Roman"/>
          <w:sz w:val="24"/>
          <w:szCs w:val="24"/>
        </w:rPr>
        <w:t xml:space="preserve">. </w:t>
      </w:r>
      <w:r w:rsidR="00000AAF" w:rsidRPr="008375D1">
        <w:rPr>
          <w:rFonts w:ascii="Times New Roman" w:hAnsi="Times New Roman" w:cs="Times New Roman"/>
          <w:sz w:val="24"/>
          <w:szCs w:val="24"/>
        </w:rPr>
        <w:t xml:space="preserve">Simultaneously, conventionality decreases the difference of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000AAF" w:rsidRPr="008375D1">
        <w:rPr>
          <w:rFonts w:ascii="Times New Roman" w:hAnsi="Times New Roman" w:cs="Times New Roman" w:hint="eastAsia"/>
          <w:sz w:val="24"/>
          <w:szCs w:val="24"/>
        </w:rPr>
        <w:t xml:space="preserve"> </w:t>
      </w:r>
      <w:r w:rsidR="00000AAF" w:rsidRPr="008375D1">
        <w:rPr>
          <w:rFonts w:ascii="Times New Roman" w:hAnsi="Times New Roman" w:cs="Times New Roman"/>
          <w:sz w:val="24"/>
          <w:szCs w:val="24"/>
        </w:rPr>
        <w:t xml:space="preserve">between high interdisciplinary and the other research by a factor of </w:t>
      </w:r>
      <w:r w:rsidR="003203AE" w:rsidRPr="008375D1">
        <w:rPr>
          <w:rFonts w:ascii="Times New Roman" w:hAnsi="Times New Roman" w:cs="Times New Roman"/>
          <w:sz w:val="24"/>
          <w:szCs w:val="24"/>
        </w:rPr>
        <w:t>0.94</w:t>
      </w:r>
      <w:r w:rsidR="00000AAF" w:rsidRPr="008375D1">
        <w:rPr>
          <w:rFonts w:ascii="Times New Roman" w:hAnsi="Times New Roman" w:cs="Times New Roman"/>
          <w:sz w:val="24"/>
          <w:szCs w:val="24"/>
        </w:rPr>
        <w:t xml:space="preserve">. </w:t>
      </w:r>
      <w:r w:rsidR="0061071E" w:rsidRPr="008375D1">
        <w:rPr>
          <w:rFonts w:ascii="Times New Roman" w:hAnsi="Times New Roman" w:cs="Times New Roman"/>
          <w:sz w:val="24"/>
          <w:szCs w:val="24"/>
        </w:rPr>
        <w:t xml:space="preserve">Additionally, we test whether </w:t>
      </w:r>
      <w:r w:rsidR="00B23770" w:rsidRPr="008375D1">
        <w:rPr>
          <w:rFonts w:ascii="Times New Roman" w:hAnsi="Times New Roman" w:cs="Times New Roman"/>
          <w:sz w:val="24"/>
          <w:szCs w:val="24"/>
        </w:rPr>
        <w:t xml:space="preserve">content </w:t>
      </w:r>
      <w:r w:rsidR="00ED688D" w:rsidRPr="008375D1">
        <w:rPr>
          <w:rFonts w:ascii="Times New Roman" w:hAnsi="Times New Roman" w:cs="Times New Roman"/>
          <w:sz w:val="24"/>
          <w:szCs w:val="24"/>
        </w:rPr>
        <w:t>conventionality</w:t>
      </w:r>
      <w:r w:rsidR="00B23770" w:rsidRPr="008375D1">
        <w:rPr>
          <w:rFonts w:ascii="Times New Roman" w:hAnsi="Times New Roman" w:cs="Times New Roman"/>
          <w:sz w:val="24"/>
          <w:szCs w:val="24"/>
        </w:rPr>
        <w:t xml:space="preserve"> </w:t>
      </w:r>
      <w:r w:rsidR="0061071E" w:rsidRPr="008375D1">
        <w:rPr>
          <w:rFonts w:ascii="Times New Roman" w:hAnsi="Times New Roman" w:cs="Times New Roman"/>
          <w:sz w:val="24"/>
          <w:szCs w:val="24"/>
        </w:rPr>
        <w:t xml:space="preserve">is a possible mechanism of such delay. </w:t>
      </w:r>
    </w:p>
    <w:p w14:paraId="25BA959F" w14:textId="77777777" w:rsidR="00BC2F90" w:rsidRPr="008375D1" w:rsidRDefault="00BC2F90" w:rsidP="00C87CC2">
      <w:pPr>
        <w:spacing w:line="288" w:lineRule="auto"/>
        <w:rPr>
          <w:rFonts w:ascii="Times New Roman" w:hAnsi="Times New Roman" w:cs="Times New Roman"/>
          <w:sz w:val="24"/>
          <w:szCs w:val="24"/>
        </w:rPr>
      </w:pPr>
    </w:p>
    <w:p w14:paraId="0AA34840" w14:textId="53AA89B6" w:rsidR="000B4500" w:rsidRPr="008375D1" w:rsidRDefault="0061071E" w:rsidP="00C87CC2">
      <w:pPr>
        <w:spacing w:line="288" w:lineRule="auto"/>
        <w:rPr>
          <w:rFonts w:ascii="Times New Roman" w:hAnsi="Times New Roman" w:cs="Times New Roman"/>
          <w:sz w:val="24"/>
          <w:szCs w:val="24"/>
        </w:rPr>
      </w:pPr>
      <w:r w:rsidRPr="008375D1">
        <w:rPr>
          <w:rFonts w:ascii="Times New Roman" w:hAnsi="Times New Roman" w:cs="Times New Roman"/>
          <w:sz w:val="24"/>
          <w:szCs w:val="24"/>
        </w:rPr>
        <w:t xml:space="preserve">Namely, interdisciplinary research is </w:t>
      </w:r>
      <w:r w:rsidR="003203AE" w:rsidRPr="008375D1">
        <w:rPr>
          <w:rFonts w:ascii="Times New Roman" w:hAnsi="Times New Roman" w:cs="Times New Roman"/>
          <w:sz w:val="24"/>
          <w:szCs w:val="24"/>
        </w:rPr>
        <w:t xml:space="preserve">usually </w:t>
      </w:r>
      <w:r w:rsidRPr="008375D1">
        <w:rPr>
          <w:rFonts w:ascii="Times New Roman" w:hAnsi="Times New Roman" w:cs="Times New Roman"/>
          <w:sz w:val="24"/>
          <w:szCs w:val="24"/>
        </w:rPr>
        <w:t xml:space="preserve">not conventional, </w:t>
      </w:r>
      <w:r w:rsidR="00BC2F90" w:rsidRPr="008375D1">
        <w:rPr>
          <w:rFonts w:ascii="Times New Roman" w:hAnsi="Times New Roman" w:cs="Times New Roman"/>
          <w:sz w:val="24"/>
          <w:szCs w:val="24"/>
        </w:rPr>
        <w:t xml:space="preserve">making classical communities hard to accept such interdisciplinary ideas. To this end, </w:t>
      </w:r>
      <w:r w:rsidR="00821133" w:rsidRPr="008375D1">
        <w:rPr>
          <w:rFonts w:ascii="Times New Roman" w:hAnsi="Times New Roman" w:cs="Times New Roman"/>
          <w:sz w:val="24"/>
          <w:szCs w:val="24"/>
        </w:rPr>
        <w:t>we first check whether interdisciplinary research tends to be unconventional</w:t>
      </w:r>
      <w:r w:rsidR="00691FED" w:rsidRPr="008375D1">
        <w:rPr>
          <w:rFonts w:ascii="Times New Roman" w:hAnsi="Times New Roman" w:cs="Times New Roman"/>
          <w:sz w:val="24"/>
          <w:szCs w:val="24"/>
        </w:rPr>
        <w:t xml:space="preserve">. We run the OLS regression with dependent variable </w:t>
      </w:r>
      <w:r w:rsidR="00455A2C" w:rsidRPr="008375D1">
        <w:rPr>
          <w:rFonts w:ascii="Times New Roman" w:hAnsi="Times New Roman" w:cs="Times New Roman"/>
          <w:sz w:val="24"/>
          <w:szCs w:val="24"/>
        </w:rPr>
        <w:t>the</w:t>
      </w:r>
      <w:r w:rsidR="004D3353" w:rsidRPr="008375D1">
        <w:rPr>
          <w:rFonts w:ascii="Times New Roman" w:hAnsi="Times New Roman" w:cs="Times New Roman"/>
          <w:sz w:val="24"/>
          <w:szCs w:val="24"/>
        </w:rPr>
        <w:t xml:space="preserve"> </w:t>
      </w:r>
      <w:r w:rsidR="00691FED" w:rsidRPr="008375D1">
        <w:rPr>
          <w:rFonts w:ascii="Times New Roman" w:hAnsi="Times New Roman" w:cs="Times New Roman"/>
          <w:sz w:val="24"/>
          <w:szCs w:val="24"/>
        </w:rPr>
        <w:t>paper conventionality, finding that the Rao-Stir</w:t>
      </w:r>
      <w:r w:rsidR="00325D52" w:rsidRPr="008375D1">
        <w:rPr>
          <w:rFonts w:ascii="Times New Roman" w:hAnsi="Times New Roman" w:cs="Times New Roman"/>
          <w:sz w:val="24"/>
          <w:szCs w:val="24"/>
        </w:rPr>
        <w:t>l</w:t>
      </w:r>
      <w:r w:rsidR="00691FED" w:rsidRPr="008375D1">
        <w:rPr>
          <w:rFonts w:ascii="Times New Roman" w:hAnsi="Times New Roman" w:cs="Times New Roman"/>
          <w:sz w:val="24"/>
          <w:szCs w:val="24"/>
        </w:rPr>
        <w:t>ing diversity is negatively associated with paper conventionality (</w:t>
      </w:r>
      <w:r w:rsidR="00691FED" w:rsidRPr="008375D1">
        <w:rPr>
          <w:rFonts w:ascii="Times New Roman" w:hAnsi="Times New Roman" w:cs="Times New Roman"/>
          <w:i/>
          <w:sz w:val="24"/>
          <w:szCs w:val="24"/>
        </w:rPr>
        <w:t>p</w:t>
      </w:r>
      <w:r w:rsidR="00691FED" w:rsidRPr="008375D1">
        <w:rPr>
          <w:rFonts w:ascii="Times New Roman" w:hAnsi="Times New Roman" w:cs="Times New Roman"/>
          <w:sz w:val="24"/>
          <w:szCs w:val="24"/>
        </w:rPr>
        <w:t>-value &lt; 0.001)</w:t>
      </w:r>
      <w:r w:rsidR="0079773B" w:rsidRPr="008375D1">
        <w:rPr>
          <w:rFonts w:ascii="Times New Roman" w:hAnsi="Times New Roman" w:cs="Times New Roman"/>
          <w:sz w:val="24"/>
          <w:szCs w:val="24"/>
        </w:rPr>
        <w:t xml:space="preserve">, suggesting that interdisciplinary research </w:t>
      </w:r>
      <w:r w:rsidR="002A2F2D" w:rsidRPr="008375D1">
        <w:rPr>
          <w:rFonts w:ascii="Times New Roman" w:hAnsi="Times New Roman" w:cs="Times New Roman"/>
          <w:sz w:val="24"/>
          <w:szCs w:val="24"/>
        </w:rPr>
        <w:t>mostly</w:t>
      </w:r>
      <w:r w:rsidR="0079773B" w:rsidRPr="008375D1">
        <w:rPr>
          <w:rFonts w:ascii="Times New Roman" w:hAnsi="Times New Roman" w:cs="Times New Roman"/>
          <w:sz w:val="24"/>
          <w:szCs w:val="24"/>
        </w:rPr>
        <w:t xml:space="preserve"> shows unconventional features. </w:t>
      </w:r>
      <w:r w:rsidR="00830BDB" w:rsidRPr="008375D1">
        <w:rPr>
          <w:rFonts w:ascii="Times New Roman" w:hAnsi="Times New Roman" w:cs="Times New Roman"/>
          <w:sz w:val="24"/>
          <w:szCs w:val="24"/>
        </w:rPr>
        <w:t>Finally, we add paper conventionality into our OLS regressions, finding that combing conventional knowledge tends to shorten such delay (</w:t>
      </w:r>
      <w:r w:rsidR="00830BDB" w:rsidRPr="008375D1">
        <w:rPr>
          <w:rFonts w:ascii="Times New Roman" w:hAnsi="Times New Roman" w:cs="Times New Roman"/>
          <w:i/>
          <w:sz w:val="24"/>
          <w:szCs w:val="24"/>
        </w:rPr>
        <w:t>p</w:t>
      </w:r>
      <w:r w:rsidR="00830BDB" w:rsidRPr="008375D1">
        <w:rPr>
          <w:rFonts w:ascii="Times New Roman" w:hAnsi="Times New Roman" w:cs="Times New Roman"/>
          <w:sz w:val="24"/>
          <w:szCs w:val="24"/>
        </w:rPr>
        <w:t>-value &lt; 0.001)</w:t>
      </w:r>
      <w:r w:rsidR="00D560B8" w:rsidRPr="008375D1">
        <w:rPr>
          <w:rFonts w:ascii="Times New Roman" w:hAnsi="Times New Roman" w:cs="Times New Roman"/>
          <w:sz w:val="24"/>
          <w:szCs w:val="24"/>
        </w:rPr>
        <w:t xml:space="preserve">. Interestingly, we find </w:t>
      </w:r>
      <w:r w:rsidR="00F27A3C" w:rsidRPr="008375D1">
        <w:rPr>
          <w:rFonts w:ascii="Times New Roman" w:hAnsi="Times New Roman" w:cs="Times New Roman"/>
          <w:sz w:val="24"/>
          <w:szCs w:val="24"/>
        </w:rPr>
        <w:t xml:space="preserve">indications that </w:t>
      </w:r>
      <w:r w:rsidR="00D560B8" w:rsidRPr="008375D1">
        <w:rPr>
          <w:rFonts w:ascii="Times New Roman" w:hAnsi="Times New Roman" w:cs="Times New Roman"/>
          <w:sz w:val="24"/>
          <w:szCs w:val="24"/>
        </w:rPr>
        <w:t xml:space="preserve">the association between interdisciplinarity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F27A3C" w:rsidRPr="008375D1">
        <w:rPr>
          <w:rFonts w:ascii="Times New Roman" w:hAnsi="Times New Roman" w:cs="Times New Roman" w:hint="eastAsia"/>
          <w:sz w:val="24"/>
          <w:szCs w:val="24"/>
        </w:rPr>
        <w:t xml:space="preserve"> </w:t>
      </w:r>
      <w:r w:rsidR="00F27A3C" w:rsidRPr="008375D1">
        <w:rPr>
          <w:rFonts w:ascii="Times New Roman" w:hAnsi="Times New Roman" w:cs="Times New Roman"/>
          <w:sz w:val="24"/>
          <w:szCs w:val="24"/>
        </w:rPr>
        <w:t>becomes weaker</w:t>
      </w:r>
      <w:r w:rsidR="001F007D" w:rsidRPr="008375D1">
        <w:rPr>
          <w:rFonts w:ascii="Times New Roman" w:hAnsi="Times New Roman" w:cs="Times New Roman"/>
          <w:sz w:val="24"/>
          <w:szCs w:val="24"/>
        </w:rPr>
        <w:t xml:space="preserve"> but significant</w:t>
      </w:r>
      <w:r w:rsidR="00F27A3C" w:rsidRPr="008375D1">
        <w:rPr>
          <w:rFonts w:ascii="Times New Roman" w:hAnsi="Times New Roman" w:cs="Times New Roman"/>
          <w:sz w:val="24"/>
          <w:szCs w:val="24"/>
        </w:rPr>
        <w:t xml:space="preserve"> when we add conventionality into the regression, suggesting that conventionality </w:t>
      </w:r>
      <w:r w:rsidR="00304677" w:rsidRPr="008375D1">
        <w:rPr>
          <w:rFonts w:ascii="Times New Roman" w:hAnsi="Times New Roman" w:cs="Times New Roman"/>
          <w:sz w:val="24"/>
          <w:szCs w:val="24"/>
        </w:rPr>
        <w:t>can explain partly</w:t>
      </w:r>
      <w:r w:rsidR="00F27A3C" w:rsidRPr="008375D1">
        <w:rPr>
          <w:rFonts w:ascii="Times New Roman" w:hAnsi="Times New Roman" w:cs="Times New Roman"/>
          <w:sz w:val="24"/>
          <w:szCs w:val="24"/>
        </w:rPr>
        <w:t xml:space="preserve"> the effect</w:t>
      </w:r>
      <w:r w:rsidR="009F1299" w:rsidRPr="008375D1">
        <w:rPr>
          <w:rFonts w:ascii="Times New Roman" w:hAnsi="Times New Roman" w:cs="Times New Roman"/>
          <w:sz w:val="24"/>
          <w:szCs w:val="24"/>
        </w:rPr>
        <w:t xml:space="preserve"> (</w:t>
      </w:r>
      <w:r w:rsidR="009F1299" w:rsidRPr="008375D1">
        <w:rPr>
          <w:rFonts w:ascii="Times New Roman" w:hAnsi="Times New Roman" w:cs="Times New Roman"/>
          <w:i/>
          <w:sz w:val="24"/>
          <w:szCs w:val="24"/>
        </w:rPr>
        <w:t>p</w:t>
      </w:r>
      <w:r w:rsidR="009F1299" w:rsidRPr="008375D1">
        <w:rPr>
          <w:rFonts w:ascii="Times New Roman" w:hAnsi="Times New Roman" w:cs="Times New Roman"/>
          <w:sz w:val="24"/>
          <w:szCs w:val="24"/>
        </w:rPr>
        <w:t>-value &lt; 0.001)</w:t>
      </w:r>
      <w:r w:rsidR="00F27A3C" w:rsidRPr="008375D1">
        <w:rPr>
          <w:rFonts w:ascii="Times New Roman" w:hAnsi="Times New Roman" w:cs="Times New Roman"/>
          <w:sz w:val="24"/>
          <w:szCs w:val="24"/>
        </w:rPr>
        <w:t xml:space="preserve">. </w:t>
      </w:r>
    </w:p>
    <w:p w14:paraId="592A3A25" w14:textId="553E44D9" w:rsidR="00C1654D" w:rsidRPr="008375D1" w:rsidRDefault="00C1654D" w:rsidP="000B0E5F">
      <w:pPr>
        <w:pStyle w:val="Heading2"/>
        <w:rPr>
          <w:rFonts w:ascii="Times New Roman" w:hAnsi="Times New Roman" w:cs="Times New Roman"/>
          <w:sz w:val="24"/>
          <w:szCs w:val="24"/>
        </w:rPr>
      </w:pPr>
      <w:bookmarkStart w:id="25" w:name="_Toc108263337"/>
      <w:r w:rsidRPr="008375D1">
        <w:rPr>
          <w:rFonts w:ascii="Times New Roman" w:hAnsi="Times New Roman" w:cs="Times New Roman" w:hint="eastAsia"/>
          <w:sz w:val="24"/>
          <w:szCs w:val="24"/>
        </w:rPr>
        <w:t>S</w:t>
      </w:r>
      <w:r w:rsidR="004E0277" w:rsidRPr="008375D1">
        <w:rPr>
          <w:rFonts w:ascii="Times New Roman" w:hAnsi="Times New Roman" w:cs="Times New Roman"/>
          <w:sz w:val="24"/>
          <w:szCs w:val="24"/>
        </w:rPr>
        <w:t>6</w:t>
      </w:r>
      <w:r w:rsidRPr="008375D1">
        <w:rPr>
          <w:rFonts w:ascii="Times New Roman" w:hAnsi="Times New Roman" w:cs="Times New Roman"/>
          <w:sz w:val="24"/>
          <w:szCs w:val="24"/>
        </w:rPr>
        <w:t>.4 Knowledge diffusion</w:t>
      </w:r>
      <w:bookmarkEnd w:id="25"/>
      <w:r w:rsidRPr="008375D1">
        <w:rPr>
          <w:rFonts w:ascii="Times New Roman" w:hAnsi="Times New Roman" w:cs="Times New Roman"/>
          <w:sz w:val="24"/>
          <w:szCs w:val="24"/>
        </w:rPr>
        <w:t xml:space="preserve"> </w:t>
      </w:r>
    </w:p>
    <w:p w14:paraId="47A67D85" w14:textId="3BAC9DEE" w:rsidR="00C1654D" w:rsidRPr="008375D1" w:rsidRDefault="00DD3A08" w:rsidP="00C1654D">
      <w:pPr>
        <w:spacing w:line="288" w:lineRule="auto"/>
        <w:rPr>
          <w:rFonts w:ascii="Times New Roman" w:hAnsi="Times New Roman" w:cs="Times New Roman"/>
          <w:sz w:val="24"/>
          <w:szCs w:val="24"/>
        </w:rPr>
      </w:pPr>
      <w:r w:rsidRPr="008375D1">
        <w:rPr>
          <w:rFonts w:ascii="Times New Roman" w:hAnsi="Times New Roman" w:cs="Times New Roman"/>
          <w:sz w:val="24"/>
          <w:szCs w:val="24"/>
        </w:rPr>
        <w:t>Given that interdisciplinary research has broad impact</w:t>
      </w:r>
      <w:r w:rsidR="00A1007E" w:rsidRPr="008375D1">
        <w:rPr>
          <w:rFonts w:ascii="Times New Roman" w:hAnsi="Times New Roman" w:cs="Times New Roman"/>
          <w:color w:val="000000" w:themeColor="text1"/>
          <w:sz w:val="24"/>
          <w:szCs w:val="24"/>
        </w:rPr>
        <w:t xml:space="preserve"> </w:t>
      </w:r>
      <w:r w:rsidR="00F64772" w:rsidRPr="008375D1">
        <w:rPr>
          <w:rFonts w:ascii="Times New Roman" w:hAnsi="Times New Roman" w:cs="Times New Roman"/>
          <w:color w:val="000000" w:themeColor="text1"/>
          <w:sz w:val="24"/>
          <w:szCs w:val="24"/>
        </w:rPr>
        <w:fldChar w:fldCharType="begin"/>
      </w:r>
      <w:r w:rsidR="00EE1E23" w:rsidRPr="008375D1">
        <w:rPr>
          <w:rFonts w:ascii="Times New Roman" w:hAnsi="Times New Roman" w:cs="Times New Roman"/>
          <w:color w:val="000000" w:themeColor="text1"/>
          <w:sz w:val="24"/>
          <w:szCs w:val="24"/>
        </w:rPr>
        <w:instrText xml:space="preserve"> ADDIN EN.CITE &lt;EndNote&gt;&lt;Cite&gt;&lt;Author&gt;Gates&lt;/Author&gt;&lt;Year&gt;2019&lt;/Year&gt;&lt;RecNum&gt;1181&lt;/RecNum&gt;&lt;DisplayText&gt;[14]&lt;/DisplayText&gt;&lt;record&gt;&lt;rec-number&gt;1181&lt;/rec-number&gt;&lt;foreign-keys&gt;&lt;key app="EN" db-id="peea0tsa9was0ferz0m5szagsr5vdzeaa0vr" timestamp="1631772376"&gt;1181&lt;/key&gt;&lt;/foreign-keys&gt;&lt;ref-type name="Journal Article"&gt;17&lt;/ref-type&gt;&lt;contributors&gt;&lt;authors&gt;&lt;author&gt;Gates, Alexander J&lt;/author&gt;&lt;author&gt;Ke, Qing&lt;/author&gt;&lt;author&gt;Varol, Onur&lt;/author&gt;&lt;author&gt;Barabási, Albert-László&lt;/author&gt;&lt;/authors&gt;&lt;/contributors&gt;&lt;titles&gt;&lt;title&gt;Nature’s reach: narrow work has broad impact&lt;/title&gt;&lt;secondary-title&gt;Nature&lt;/secondary-title&gt;&lt;/titles&gt;&lt;periodical&gt;&lt;full-title&gt;Nature&lt;/full-title&gt;&lt;/periodical&gt;&lt;dates&gt;&lt;year&gt;2019&lt;/year&gt;&lt;/dates&gt;&lt;publisher&gt;Nature Publishing Group&lt;/publisher&gt;&lt;urls&gt;&lt;/urls&gt;&lt;/record&gt;&lt;/Cite&gt;&lt;/EndNote&gt;</w:instrText>
      </w:r>
      <w:r w:rsidR="00F64772" w:rsidRPr="008375D1">
        <w:rPr>
          <w:rFonts w:ascii="Times New Roman" w:hAnsi="Times New Roman" w:cs="Times New Roman"/>
          <w:color w:val="000000" w:themeColor="text1"/>
          <w:sz w:val="24"/>
          <w:szCs w:val="24"/>
        </w:rPr>
        <w:fldChar w:fldCharType="separate"/>
      </w:r>
      <w:r w:rsidR="00EE1E23" w:rsidRPr="008375D1">
        <w:rPr>
          <w:rFonts w:ascii="Times New Roman" w:hAnsi="Times New Roman" w:cs="Times New Roman"/>
          <w:noProof/>
          <w:color w:val="000000" w:themeColor="text1"/>
          <w:sz w:val="24"/>
          <w:szCs w:val="24"/>
        </w:rPr>
        <w:t>[14]</w:t>
      </w:r>
      <w:r w:rsidR="00F64772" w:rsidRPr="008375D1">
        <w:rPr>
          <w:rFonts w:ascii="Times New Roman" w:hAnsi="Times New Roman" w:cs="Times New Roman"/>
          <w:color w:val="000000" w:themeColor="text1"/>
          <w:sz w:val="24"/>
          <w:szCs w:val="24"/>
        </w:rPr>
        <w:fldChar w:fldCharType="end"/>
      </w:r>
      <w:r w:rsidRPr="008375D1">
        <w:rPr>
          <w:rFonts w:ascii="Times New Roman" w:hAnsi="Times New Roman" w:cs="Times New Roman"/>
          <w:color w:val="000000" w:themeColor="text1"/>
          <w:sz w:val="24"/>
          <w:szCs w:val="24"/>
        </w:rPr>
        <w:t xml:space="preserve">, we test </w:t>
      </w:r>
      <w:r w:rsidR="00403B95" w:rsidRPr="008375D1">
        <w:rPr>
          <w:rFonts w:ascii="Times New Roman" w:hAnsi="Times New Roman" w:cs="Times New Roman"/>
          <w:color w:val="000000" w:themeColor="text1"/>
          <w:sz w:val="24"/>
          <w:szCs w:val="24"/>
        </w:rPr>
        <w:t>how much</w:t>
      </w:r>
      <w:r w:rsidRPr="008375D1">
        <w:rPr>
          <w:rFonts w:ascii="Times New Roman" w:hAnsi="Times New Roman" w:cs="Times New Roman"/>
          <w:color w:val="000000" w:themeColor="text1"/>
          <w:sz w:val="24"/>
          <w:szCs w:val="24"/>
        </w:rPr>
        <w:t xml:space="preserve"> knowledge diffusion </w:t>
      </w:r>
      <w:r w:rsidR="00403B95" w:rsidRPr="008375D1">
        <w:rPr>
          <w:rFonts w:ascii="Times New Roman" w:hAnsi="Times New Roman" w:cs="Times New Roman"/>
          <w:color w:val="000000" w:themeColor="text1"/>
          <w:sz w:val="24"/>
          <w:szCs w:val="24"/>
        </w:rPr>
        <w:t>between different fields (external)</w:t>
      </w:r>
      <w:r w:rsidRPr="008375D1">
        <w:rPr>
          <w:rFonts w:ascii="Times New Roman" w:hAnsi="Times New Roman" w:cs="Times New Roman"/>
          <w:color w:val="000000" w:themeColor="text1"/>
          <w:sz w:val="24"/>
          <w:szCs w:val="24"/>
        </w:rPr>
        <w:t xml:space="preserve"> and </w:t>
      </w:r>
      <w:r w:rsidR="00403B95" w:rsidRPr="008375D1">
        <w:rPr>
          <w:rFonts w:ascii="Times New Roman" w:hAnsi="Times New Roman" w:cs="Times New Roman"/>
          <w:color w:val="000000" w:themeColor="text1"/>
          <w:sz w:val="24"/>
          <w:szCs w:val="24"/>
        </w:rPr>
        <w:t xml:space="preserve">within </w:t>
      </w:r>
      <w:r w:rsidRPr="008375D1">
        <w:rPr>
          <w:rFonts w:ascii="Times New Roman" w:hAnsi="Times New Roman" w:cs="Times New Roman"/>
          <w:color w:val="000000" w:themeColor="text1"/>
          <w:sz w:val="24"/>
          <w:szCs w:val="24"/>
        </w:rPr>
        <w:t xml:space="preserve">fields </w:t>
      </w:r>
      <w:r w:rsidR="00403B95" w:rsidRPr="008375D1">
        <w:rPr>
          <w:rFonts w:ascii="Times New Roman" w:hAnsi="Times New Roman" w:cs="Times New Roman"/>
          <w:color w:val="000000" w:themeColor="text1"/>
          <w:sz w:val="24"/>
          <w:szCs w:val="24"/>
        </w:rPr>
        <w:t xml:space="preserve">(internal) </w:t>
      </w:r>
      <w:r w:rsidRPr="008375D1">
        <w:rPr>
          <w:rFonts w:ascii="Times New Roman" w:hAnsi="Times New Roman" w:cs="Times New Roman"/>
          <w:color w:val="000000" w:themeColor="text1"/>
          <w:sz w:val="24"/>
          <w:szCs w:val="24"/>
        </w:rPr>
        <w:t xml:space="preserve">play a role in forcing delayed impact of interdisciplinary research. </w:t>
      </w:r>
      <w:r w:rsidR="003A5D57" w:rsidRPr="008375D1">
        <w:rPr>
          <w:rFonts w:ascii="Times New Roman" w:hAnsi="Times New Roman" w:cs="Times New Roman"/>
          <w:color w:val="000000" w:themeColor="text1"/>
          <w:sz w:val="24"/>
          <w:szCs w:val="24"/>
        </w:rPr>
        <w:t xml:space="preserve">We </w:t>
      </w:r>
      <w:r w:rsidR="00AE05CE" w:rsidRPr="008375D1">
        <w:rPr>
          <w:rFonts w:ascii="Times New Roman" w:hAnsi="Times New Roman" w:cs="Times New Roman"/>
          <w:color w:val="000000" w:themeColor="text1"/>
          <w:sz w:val="24"/>
          <w:szCs w:val="24"/>
        </w:rPr>
        <w:t xml:space="preserve">consider </w:t>
      </w:r>
      <w:r w:rsidR="003A5D57" w:rsidRPr="008375D1">
        <w:rPr>
          <w:rFonts w:ascii="Times New Roman" w:hAnsi="Times New Roman" w:cs="Times New Roman"/>
          <w:color w:val="000000" w:themeColor="text1"/>
          <w:sz w:val="24"/>
          <w:szCs w:val="24"/>
        </w:rPr>
        <w:t xml:space="preserve">citations from </w:t>
      </w:r>
      <w:r w:rsidR="00AE05CE" w:rsidRPr="008375D1">
        <w:rPr>
          <w:rFonts w:ascii="Times New Roman" w:hAnsi="Times New Roman" w:cs="Times New Roman"/>
          <w:color w:val="000000" w:themeColor="text1"/>
          <w:sz w:val="24"/>
          <w:szCs w:val="24"/>
        </w:rPr>
        <w:t xml:space="preserve">other scientific </w:t>
      </w:r>
      <w:r w:rsidR="003A5D57" w:rsidRPr="008375D1">
        <w:rPr>
          <w:rFonts w:ascii="Times New Roman" w:hAnsi="Times New Roman" w:cs="Times New Roman"/>
          <w:color w:val="000000" w:themeColor="text1"/>
          <w:sz w:val="24"/>
          <w:szCs w:val="24"/>
        </w:rPr>
        <w:t>fields</w:t>
      </w:r>
      <w:r w:rsidR="00AE05CE" w:rsidRPr="008375D1">
        <w:rPr>
          <w:rFonts w:ascii="Times New Roman" w:hAnsi="Times New Roman" w:cs="Times New Roman"/>
          <w:color w:val="000000" w:themeColor="text1"/>
          <w:sz w:val="24"/>
          <w:szCs w:val="24"/>
        </w:rPr>
        <w:t xml:space="preserve"> as external citations</w:t>
      </w:r>
      <w:r w:rsidR="00F13F71" w:rsidRPr="008375D1">
        <w:rPr>
          <w:rFonts w:ascii="Times New Roman" w:hAnsi="Times New Roman" w:cs="Times New Roman"/>
          <w:color w:val="000000" w:themeColor="text1"/>
          <w:sz w:val="24"/>
          <w:szCs w:val="24"/>
        </w:rPr>
        <w:t>, and internal citations are citations from the same field</w:t>
      </w:r>
      <w:r w:rsidR="007308F7" w:rsidRPr="008375D1">
        <w:rPr>
          <w:rFonts w:ascii="Times New Roman" w:hAnsi="Times New Roman" w:cs="Times New Roman"/>
          <w:color w:val="000000" w:themeColor="text1"/>
          <w:sz w:val="24"/>
          <w:szCs w:val="24"/>
        </w:rPr>
        <w:t xml:space="preserve">. </w:t>
      </w:r>
      <w:r w:rsidR="00643568" w:rsidRPr="008375D1">
        <w:rPr>
          <w:rFonts w:ascii="Times New Roman" w:hAnsi="Times New Roman" w:cs="Times New Roman"/>
          <w:color w:val="000000" w:themeColor="text1"/>
          <w:sz w:val="24"/>
          <w:szCs w:val="24"/>
        </w:rPr>
        <w:t xml:space="preserve">As shown in </w:t>
      </w:r>
      <w:r w:rsidR="00643568" w:rsidRPr="008375D1">
        <w:rPr>
          <w:rFonts w:ascii="Times New Roman" w:hAnsi="Times New Roman" w:cs="Times New Roman"/>
          <w:b/>
          <w:bCs/>
          <w:color w:val="000000" w:themeColor="text1"/>
          <w:sz w:val="24"/>
          <w:szCs w:val="24"/>
        </w:rPr>
        <w:t>Figure S</w:t>
      </w:r>
      <w:r w:rsidR="00EE156D" w:rsidRPr="008375D1">
        <w:rPr>
          <w:rFonts w:ascii="Times New Roman" w:hAnsi="Times New Roman" w:cs="Times New Roman"/>
          <w:b/>
          <w:bCs/>
          <w:color w:val="000000" w:themeColor="text1"/>
          <w:sz w:val="24"/>
          <w:szCs w:val="24"/>
        </w:rPr>
        <w:t>17</w:t>
      </w:r>
      <w:r w:rsidR="00643568" w:rsidRPr="008375D1">
        <w:rPr>
          <w:rFonts w:ascii="Times New Roman" w:hAnsi="Times New Roman" w:cs="Times New Roman"/>
          <w:b/>
          <w:bCs/>
          <w:color w:val="000000" w:themeColor="text1"/>
          <w:sz w:val="24"/>
          <w:szCs w:val="24"/>
        </w:rPr>
        <w:t>A</w:t>
      </w:r>
      <w:r w:rsidR="00643568" w:rsidRPr="008375D1">
        <w:rPr>
          <w:rFonts w:ascii="Times New Roman" w:hAnsi="Times New Roman" w:cs="Times New Roman"/>
          <w:color w:val="000000" w:themeColor="text1"/>
          <w:sz w:val="24"/>
          <w:szCs w:val="24"/>
        </w:rPr>
        <w:t xml:space="preserve">, we find that the association between interdisciplinarity and internal long-term impact is significantly negative, whereas </w:t>
      </w:r>
      <w:r w:rsidR="00F952AB" w:rsidRPr="008375D1">
        <w:rPr>
          <w:rFonts w:ascii="Times New Roman" w:hAnsi="Times New Roman" w:cs="Times New Roman"/>
          <w:color w:val="000000" w:themeColor="text1"/>
          <w:sz w:val="24"/>
          <w:szCs w:val="24"/>
        </w:rPr>
        <w:t>the association</w:t>
      </w:r>
      <w:r w:rsidR="009354CC" w:rsidRPr="008375D1">
        <w:rPr>
          <w:rFonts w:ascii="Times New Roman" w:hAnsi="Times New Roman" w:cs="Times New Roman"/>
          <w:color w:val="000000" w:themeColor="text1"/>
          <w:sz w:val="24"/>
          <w:szCs w:val="24"/>
        </w:rPr>
        <w:t xml:space="preserve"> </w:t>
      </w:r>
      <w:r w:rsidR="00643568" w:rsidRPr="008375D1">
        <w:rPr>
          <w:rFonts w:ascii="Times New Roman" w:hAnsi="Times New Roman" w:cs="Times New Roman"/>
          <w:color w:val="000000" w:themeColor="text1"/>
          <w:sz w:val="24"/>
          <w:szCs w:val="24"/>
        </w:rPr>
        <w:t>between interdisciplinarity and internal peak</w:t>
      </w:r>
      <w:r w:rsidR="00A311F5" w:rsidRPr="008375D1">
        <w:rPr>
          <w:rFonts w:ascii="Times New Roman" w:hAnsi="Times New Roman" w:cs="Times New Roman"/>
          <w:color w:val="000000" w:themeColor="text1"/>
          <w:sz w:val="24"/>
          <w:szCs w:val="24"/>
        </w:rPr>
        <w:t xml:space="preserve"> time is significantly positive. This result</w:t>
      </w:r>
      <w:r w:rsidR="00643568" w:rsidRPr="008375D1">
        <w:rPr>
          <w:rFonts w:ascii="Times New Roman" w:hAnsi="Times New Roman" w:cs="Times New Roman"/>
          <w:color w:val="000000" w:themeColor="text1"/>
          <w:sz w:val="24"/>
          <w:szCs w:val="24"/>
        </w:rPr>
        <w:t xml:space="preserve"> indicat</w:t>
      </w:r>
      <w:r w:rsidR="00A311F5" w:rsidRPr="008375D1">
        <w:rPr>
          <w:rFonts w:ascii="Times New Roman" w:hAnsi="Times New Roman" w:cs="Times New Roman"/>
          <w:color w:val="000000" w:themeColor="text1"/>
          <w:sz w:val="24"/>
          <w:szCs w:val="24"/>
        </w:rPr>
        <w:t>es</w:t>
      </w:r>
      <w:r w:rsidR="00643568" w:rsidRPr="008375D1">
        <w:rPr>
          <w:rFonts w:ascii="Times New Roman" w:hAnsi="Times New Roman" w:cs="Times New Roman"/>
          <w:color w:val="000000" w:themeColor="text1"/>
          <w:sz w:val="24"/>
          <w:szCs w:val="24"/>
        </w:rPr>
        <w:t xml:space="preserve"> that interdisciplinary research </w:t>
      </w:r>
      <w:r w:rsidR="00D96D12" w:rsidRPr="008375D1">
        <w:rPr>
          <w:rFonts w:ascii="Times New Roman" w:hAnsi="Times New Roman" w:cs="Times New Roman"/>
          <w:color w:val="000000" w:themeColor="text1"/>
          <w:sz w:val="24"/>
          <w:szCs w:val="24"/>
        </w:rPr>
        <w:t>gains</w:t>
      </w:r>
      <w:r w:rsidR="00643568" w:rsidRPr="008375D1">
        <w:rPr>
          <w:rFonts w:ascii="Times New Roman" w:hAnsi="Times New Roman" w:cs="Times New Roman"/>
          <w:color w:val="000000" w:themeColor="text1"/>
          <w:sz w:val="24"/>
          <w:szCs w:val="24"/>
        </w:rPr>
        <w:t xml:space="preserve"> less </w:t>
      </w:r>
      <w:r w:rsidR="00D96D12" w:rsidRPr="008375D1">
        <w:rPr>
          <w:rFonts w:ascii="Times New Roman" w:hAnsi="Times New Roman" w:cs="Times New Roman"/>
          <w:color w:val="000000" w:themeColor="text1"/>
          <w:sz w:val="24"/>
          <w:szCs w:val="24"/>
        </w:rPr>
        <w:t xml:space="preserve">internal </w:t>
      </w:r>
      <w:r w:rsidR="00643568" w:rsidRPr="008375D1">
        <w:rPr>
          <w:rFonts w:ascii="Times New Roman" w:hAnsi="Times New Roman" w:cs="Times New Roman"/>
          <w:color w:val="000000" w:themeColor="text1"/>
          <w:sz w:val="24"/>
          <w:szCs w:val="24"/>
        </w:rPr>
        <w:t>citations</w:t>
      </w:r>
      <w:r w:rsidR="003404A1" w:rsidRPr="008375D1">
        <w:rPr>
          <w:rFonts w:ascii="Times New Roman" w:hAnsi="Times New Roman" w:cs="Times New Roman"/>
          <w:color w:val="000000" w:themeColor="text1"/>
          <w:sz w:val="24"/>
          <w:szCs w:val="24"/>
        </w:rPr>
        <w:t xml:space="preserve"> and more delayed recognition in the internal community</w:t>
      </w:r>
      <w:r w:rsidR="00BE4F61" w:rsidRPr="008375D1">
        <w:rPr>
          <w:rFonts w:ascii="Times New Roman" w:hAnsi="Times New Roman" w:cs="Times New Roman"/>
          <w:color w:val="000000" w:themeColor="text1"/>
          <w:sz w:val="24"/>
          <w:szCs w:val="24"/>
        </w:rPr>
        <w:t>, which collides with</w:t>
      </w:r>
      <w:r w:rsidR="00195D3B" w:rsidRPr="008375D1">
        <w:rPr>
          <w:rFonts w:ascii="Times New Roman" w:hAnsi="Times New Roman" w:cs="Times New Roman"/>
          <w:color w:val="000000" w:themeColor="text1"/>
          <w:sz w:val="24"/>
          <w:szCs w:val="24"/>
        </w:rPr>
        <w:t xml:space="preserve"> both peer bias and conventionality</w:t>
      </w:r>
      <w:r w:rsidR="00707A4E" w:rsidRPr="008375D1">
        <w:rPr>
          <w:rFonts w:ascii="Times New Roman" w:hAnsi="Times New Roman" w:cs="Times New Roman"/>
          <w:color w:val="000000" w:themeColor="text1"/>
          <w:sz w:val="24"/>
          <w:szCs w:val="24"/>
        </w:rPr>
        <w:t>. Also, consistent with previous studies</w:t>
      </w:r>
      <w:r w:rsidR="00A1007E" w:rsidRPr="008375D1">
        <w:rPr>
          <w:rFonts w:ascii="Times New Roman" w:hAnsi="Times New Roman" w:cs="Times New Roman"/>
          <w:color w:val="000000" w:themeColor="text1"/>
          <w:sz w:val="24"/>
          <w:szCs w:val="24"/>
        </w:rPr>
        <w:t xml:space="preserve"> </w:t>
      </w:r>
      <w:r w:rsidR="00F64772" w:rsidRPr="008375D1">
        <w:rPr>
          <w:rFonts w:ascii="Times New Roman" w:hAnsi="Times New Roman" w:cs="Times New Roman"/>
          <w:color w:val="000000" w:themeColor="text1"/>
          <w:sz w:val="24"/>
          <w:szCs w:val="24"/>
        </w:rPr>
        <w:fldChar w:fldCharType="begin"/>
      </w:r>
      <w:r w:rsidR="00EE1E23" w:rsidRPr="008375D1">
        <w:rPr>
          <w:rFonts w:ascii="Times New Roman" w:hAnsi="Times New Roman" w:cs="Times New Roman"/>
          <w:color w:val="000000" w:themeColor="text1"/>
          <w:sz w:val="24"/>
          <w:szCs w:val="24"/>
        </w:rPr>
        <w:instrText xml:space="preserve"> ADDIN EN.CITE &lt;EndNote&gt;&lt;Cite&gt;&lt;Author&gt;Rinia&lt;/Author&gt;&lt;Year&gt;2001&lt;/Year&gt;&lt;RecNum&gt;1239&lt;/RecNum&gt;&lt;DisplayText&gt;[19]&lt;/DisplayText&gt;&lt;record&gt;&lt;rec-number&gt;1239&lt;/rec-number&gt;&lt;foreign-keys&gt;&lt;key app="EN" db-id="peea0tsa9was0ferz0m5szagsr5vdzeaa0vr" timestamp="1637290776"&gt;1239&lt;/key&gt;&lt;/foreign-keys&gt;&lt;ref-type name="Journal Article"&gt;17&lt;/ref-type&gt;&lt;contributors&gt;&lt;authors&gt;&lt;author&gt;Rinia, ED&lt;/author&gt;&lt;author&gt;Van Leeuwen, Thed&lt;/author&gt;&lt;author&gt;Bruins, Eppo&lt;/author&gt;&lt;author&gt;Van Vuren, Hendrik&lt;/author&gt;&lt;author&gt;Van Raan, Anthony&lt;/author&gt;&lt;/authors&gt;&lt;/contributors&gt;&lt;titles&gt;&lt;title&gt;Citation delay in interdisciplinary knowledge exchange&lt;/title&gt;&lt;secondary-title&gt;Scientometrics&lt;/secondary-title&gt;&lt;/titles&gt;&lt;periodical&gt;&lt;full-title&gt;Scientometrics&lt;/full-title&gt;&lt;/periodical&gt;&lt;pages&gt;293-309&lt;/pages&gt;&lt;volume&gt;51&lt;/volume&gt;&lt;number&gt;1&lt;/number&gt;&lt;dates&gt;&lt;year&gt;2001&lt;/year&gt;&lt;/dates&gt;&lt;isbn&gt;0138-9130&lt;/isbn&gt;&lt;urls&gt;&lt;/urls&gt;&lt;/record&gt;&lt;/Cite&gt;&lt;/EndNote&gt;</w:instrText>
      </w:r>
      <w:r w:rsidR="00F64772" w:rsidRPr="008375D1">
        <w:rPr>
          <w:rFonts w:ascii="Times New Roman" w:hAnsi="Times New Roman" w:cs="Times New Roman"/>
          <w:color w:val="000000" w:themeColor="text1"/>
          <w:sz w:val="24"/>
          <w:szCs w:val="24"/>
        </w:rPr>
        <w:fldChar w:fldCharType="separate"/>
      </w:r>
      <w:r w:rsidR="00EE1E23" w:rsidRPr="008375D1">
        <w:rPr>
          <w:rFonts w:ascii="Times New Roman" w:hAnsi="Times New Roman" w:cs="Times New Roman"/>
          <w:noProof/>
          <w:color w:val="000000" w:themeColor="text1"/>
          <w:sz w:val="24"/>
          <w:szCs w:val="24"/>
        </w:rPr>
        <w:t>[19]</w:t>
      </w:r>
      <w:r w:rsidR="00F64772" w:rsidRPr="008375D1">
        <w:rPr>
          <w:rFonts w:ascii="Times New Roman" w:hAnsi="Times New Roman" w:cs="Times New Roman"/>
          <w:color w:val="000000" w:themeColor="text1"/>
          <w:sz w:val="24"/>
          <w:szCs w:val="24"/>
        </w:rPr>
        <w:fldChar w:fldCharType="end"/>
      </w:r>
      <w:r w:rsidR="00707A4E" w:rsidRPr="008375D1">
        <w:rPr>
          <w:rFonts w:ascii="Times New Roman" w:hAnsi="Times New Roman" w:cs="Times New Roman"/>
          <w:color w:val="000000" w:themeColor="text1"/>
          <w:sz w:val="24"/>
          <w:szCs w:val="24"/>
        </w:rPr>
        <w:t>, the</w:t>
      </w:r>
      <w:r w:rsidR="00707A4E" w:rsidRPr="008375D1">
        <w:rPr>
          <w:rFonts w:ascii="Times New Roman" w:hAnsi="Times New Roman" w:cs="Times New Roman"/>
          <w:sz w:val="24"/>
          <w:szCs w:val="24"/>
        </w:rPr>
        <w:t xml:space="preserve"> speed of knowledge diffusion across external fields is slower than in internal fields as shown in </w:t>
      </w:r>
      <w:r w:rsidR="00707A4E" w:rsidRPr="008375D1">
        <w:rPr>
          <w:rFonts w:ascii="Times New Roman" w:hAnsi="Times New Roman" w:cs="Times New Roman"/>
          <w:b/>
          <w:bCs/>
          <w:sz w:val="24"/>
          <w:szCs w:val="24"/>
        </w:rPr>
        <w:t>Figure S</w:t>
      </w:r>
      <w:r w:rsidR="00EE156D" w:rsidRPr="008375D1">
        <w:rPr>
          <w:rFonts w:ascii="Times New Roman" w:hAnsi="Times New Roman" w:cs="Times New Roman"/>
          <w:b/>
          <w:bCs/>
          <w:sz w:val="24"/>
          <w:szCs w:val="24"/>
        </w:rPr>
        <w:t>17</w:t>
      </w:r>
      <w:r w:rsidR="00707A4E" w:rsidRPr="008375D1">
        <w:rPr>
          <w:rFonts w:ascii="Times New Roman" w:hAnsi="Times New Roman" w:cs="Times New Roman"/>
          <w:b/>
          <w:bCs/>
          <w:sz w:val="24"/>
          <w:szCs w:val="24"/>
        </w:rPr>
        <w:t>B</w:t>
      </w:r>
      <w:r w:rsidR="00707A4E" w:rsidRPr="008375D1">
        <w:rPr>
          <w:rFonts w:ascii="Times New Roman" w:hAnsi="Times New Roman" w:cs="Times New Roman"/>
          <w:sz w:val="24"/>
          <w:szCs w:val="24"/>
        </w:rPr>
        <w:t xml:space="preserve">. To test </w:t>
      </w:r>
      <w:r w:rsidR="00E43A69" w:rsidRPr="008375D1">
        <w:rPr>
          <w:rFonts w:ascii="Times New Roman" w:hAnsi="Times New Roman" w:cs="Times New Roman"/>
          <w:sz w:val="24"/>
          <w:szCs w:val="24"/>
        </w:rPr>
        <w:t>whether</w:t>
      </w:r>
      <w:r w:rsidR="00707A4E" w:rsidRPr="008375D1">
        <w:rPr>
          <w:rFonts w:ascii="Times New Roman" w:hAnsi="Times New Roman" w:cs="Times New Roman"/>
          <w:sz w:val="24"/>
          <w:szCs w:val="24"/>
        </w:rPr>
        <w:t xml:space="preserve"> interdisciplinary research responsible for impact</w:t>
      </w:r>
      <w:r w:rsidR="003404A1" w:rsidRPr="008375D1">
        <w:rPr>
          <w:rFonts w:ascii="Times New Roman" w:hAnsi="Times New Roman" w:cs="Times New Roman"/>
          <w:sz w:val="24"/>
          <w:szCs w:val="24"/>
        </w:rPr>
        <w:t>ing</w:t>
      </w:r>
      <w:r w:rsidR="00707A4E" w:rsidRPr="008375D1">
        <w:rPr>
          <w:rFonts w:ascii="Times New Roman" w:hAnsi="Times New Roman" w:cs="Times New Roman"/>
          <w:sz w:val="24"/>
          <w:szCs w:val="24"/>
        </w:rPr>
        <w:t xml:space="preserve"> external fields </w:t>
      </w:r>
      <w:r w:rsidR="00E43A69" w:rsidRPr="008375D1">
        <w:rPr>
          <w:rFonts w:ascii="Times New Roman" w:hAnsi="Times New Roman" w:cs="Times New Roman"/>
          <w:sz w:val="24"/>
          <w:szCs w:val="24"/>
        </w:rPr>
        <w:t>implicates its knowledge dissemination speed, we present the median internal peak time as a function of external peak time (</w:t>
      </w:r>
      <w:r w:rsidR="00E43A69" w:rsidRPr="008375D1">
        <w:rPr>
          <w:rFonts w:ascii="Times New Roman" w:hAnsi="Times New Roman" w:cs="Times New Roman"/>
          <w:b/>
          <w:bCs/>
          <w:sz w:val="24"/>
          <w:szCs w:val="24"/>
        </w:rPr>
        <w:t>Figure S</w:t>
      </w:r>
      <w:r w:rsidR="00EE156D" w:rsidRPr="008375D1">
        <w:rPr>
          <w:rFonts w:ascii="Times New Roman" w:hAnsi="Times New Roman" w:cs="Times New Roman"/>
          <w:b/>
          <w:bCs/>
          <w:sz w:val="24"/>
          <w:szCs w:val="24"/>
        </w:rPr>
        <w:t>17</w:t>
      </w:r>
      <w:r w:rsidR="00E43A69" w:rsidRPr="008375D1">
        <w:rPr>
          <w:rFonts w:ascii="Times New Roman" w:hAnsi="Times New Roman" w:cs="Times New Roman"/>
          <w:b/>
          <w:bCs/>
          <w:sz w:val="24"/>
          <w:szCs w:val="24"/>
        </w:rPr>
        <w:t>C</w:t>
      </w:r>
      <w:r w:rsidR="00E43A69" w:rsidRPr="008375D1">
        <w:rPr>
          <w:rFonts w:ascii="Times New Roman" w:hAnsi="Times New Roman" w:cs="Times New Roman"/>
          <w:sz w:val="24"/>
          <w:szCs w:val="24"/>
        </w:rPr>
        <w:t xml:space="preserve">), finding that knowledge diffusion speed across external fields is </w:t>
      </w:r>
      <w:r w:rsidR="007B4AA4" w:rsidRPr="008375D1">
        <w:rPr>
          <w:rFonts w:ascii="Times New Roman" w:hAnsi="Times New Roman" w:cs="Times New Roman"/>
          <w:sz w:val="24"/>
          <w:szCs w:val="24"/>
        </w:rPr>
        <w:t>consistently</w:t>
      </w:r>
      <w:r w:rsidR="00E43A69" w:rsidRPr="008375D1">
        <w:rPr>
          <w:rFonts w:ascii="Times New Roman" w:hAnsi="Times New Roman" w:cs="Times New Roman"/>
          <w:sz w:val="24"/>
          <w:szCs w:val="24"/>
        </w:rPr>
        <w:t xml:space="preserve"> slower than in internal fields</w:t>
      </w:r>
      <w:r w:rsidR="00A00557" w:rsidRPr="008375D1">
        <w:rPr>
          <w:rFonts w:ascii="Times New Roman" w:hAnsi="Times New Roman" w:cs="Times New Roman"/>
          <w:sz w:val="24"/>
          <w:szCs w:val="24"/>
        </w:rPr>
        <w:t>.</w:t>
      </w:r>
      <w:r w:rsidR="006866FD" w:rsidRPr="008375D1">
        <w:rPr>
          <w:rFonts w:ascii="Times New Roman" w:hAnsi="Times New Roman" w:cs="Times New Roman"/>
          <w:sz w:val="24"/>
          <w:szCs w:val="24"/>
        </w:rPr>
        <w:t xml:space="preserve"> </w:t>
      </w:r>
      <w:r w:rsidR="00F952AB" w:rsidRPr="008375D1">
        <w:rPr>
          <w:rFonts w:ascii="Times New Roman" w:hAnsi="Times New Roman" w:cs="Times New Roman"/>
          <w:sz w:val="24"/>
          <w:szCs w:val="24"/>
        </w:rPr>
        <w:t>Thus</w:t>
      </w:r>
      <w:r w:rsidR="006866FD" w:rsidRPr="008375D1">
        <w:rPr>
          <w:rFonts w:ascii="Times New Roman" w:hAnsi="Times New Roman" w:cs="Times New Roman"/>
          <w:sz w:val="24"/>
          <w:szCs w:val="24"/>
        </w:rPr>
        <w:t xml:space="preserve">, we suggest that delayed impact of interdisciplinary research is also partly </w:t>
      </w:r>
      <w:r w:rsidR="0013597A" w:rsidRPr="008375D1">
        <w:rPr>
          <w:rFonts w:ascii="Times New Roman" w:hAnsi="Times New Roman" w:cs="Times New Roman"/>
          <w:sz w:val="24"/>
          <w:szCs w:val="24"/>
        </w:rPr>
        <w:t>affected by</w:t>
      </w:r>
      <w:r w:rsidR="006866FD" w:rsidRPr="008375D1">
        <w:rPr>
          <w:rFonts w:ascii="Times New Roman" w:hAnsi="Times New Roman" w:cs="Times New Roman"/>
          <w:sz w:val="24"/>
          <w:szCs w:val="24"/>
        </w:rPr>
        <w:t xml:space="preserve"> the knowledge diffusion. Namely, a </w:t>
      </w:r>
      <w:r w:rsidR="0010011C" w:rsidRPr="008375D1">
        <w:rPr>
          <w:rFonts w:ascii="Times New Roman" w:hAnsi="Times New Roman" w:cs="Times New Roman"/>
          <w:sz w:val="24"/>
          <w:szCs w:val="24"/>
        </w:rPr>
        <w:t xml:space="preserve">substantial </w:t>
      </w:r>
      <w:r w:rsidR="006866FD" w:rsidRPr="008375D1">
        <w:rPr>
          <w:rFonts w:ascii="Times New Roman" w:hAnsi="Times New Roman" w:cs="Times New Roman"/>
          <w:sz w:val="24"/>
          <w:szCs w:val="24"/>
        </w:rPr>
        <w:t xml:space="preserve">fraction knowledge of interdisciplinary </w:t>
      </w:r>
      <w:r w:rsidR="006866FD" w:rsidRPr="008375D1">
        <w:rPr>
          <w:rFonts w:ascii="Times New Roman" w:hAnsi="Times New Roman" w:cs="Times New Roman"/>
          <w:sz w:val="24"/>
          <w:szCs w:val="24"/>
        </w:rPr>
        <w:lastRenderedPageBreak/>
        <w:t>research diffuses to external fields</w:t>
      </w:r>
      <w:r w:rsidR="001E3A46" w:rsidRPr="008375D1">
        <w:rPr>
          <w:rFonts w:ascii="Times New Roman" w:hAnsi="Times New Roman" w:cs="Times New Roman"/>
          <w:sz w:val="24"/>
          <w:szCs w:val="24"/>
        </w:rPr>
        <w:t xml:space="preserve">, and such diffusion is significantly slower. </w:t>
      </w:r>
    </w:p>
    <w:p w14:paraId="01E2A5A6" w14:textId="77777777" w:rsidR="00000AAF" w:rsidRPr="008375D1" w:rsidRDefault="00000AAF" w:rsidP="000A64A1">
      <w:pPr>
        <w:pStyle w:val="1"/>
      </w:pPr>
      <w:r w:rsidRPr="008375D1">
        <w:br w:type="page"/>
      </w:r>
    </w:p>
    <w:p w14:paraId="2BA4DD51" w14:textId="153DE0B8" w:rsidR="004B4D17" w:rsidRPr="008375D1" w:rsidRDefault="004B4D17" w:rsidP="000A64A1">
      <w:pPr>
        <w:pStyle w:val="1"/>
      </w:pPr>
      <w:bookmarkStart w:id="26" w:name="_Hlk120508132"/>
      <w:r w:rsidRPr="008375D1">
        <w:rPr>
          <w:rFonts w:hint="eastAsia"/>
        </w:rPr>
        <w:lastRenderedPageBreak/>
        <w:t>Supp</w:t>
      </w:r>
      <w:r w:rsidRPr="008375D1">
        <w:t>lementary Figures</w:t>
      </w:r>
    </w:p>
    <w:p w14:paraId="6ECB333B" w14:textId="77777777" w:rsidR="004B4D17" w:rsidRPr="008375D1" w:rsidRDefault="004B4D17" w:rsidP="004B4D17"/>
    <w:p w14:paraId="0479513A" w14:textId="4667EAE2" w:rsidR="004B4D17" w:rsidRPr="008375D1" w:rsidRDefault="007D4A74" w:rsidP="004B4D17">
      <w:r w:rsidRPr="007D4A74">
        <w:rPr>
          <w:noProof/>
        </w:rPr>
        <w:drawing>
          <wp:inline distT="0" distB="0" distL="0" distR="0" wp14:anchorId="1BAACCC0" wp14:editId="42957CE5">
            <wp:extent cx="5274310" cy="3406140"/>
            <wp:effectExtent l="0" t="0" r="254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406140"/>
                    </a:xfrm>
                    <a:prstGeom prst="rect">
                      <a:avLst/>
                    </a:prstGeom>
                  </pic:spPr>
                </pic:pic>
              </a:graphicData>
            </a:graphic>
          </wp:inline>
        </w:drawing>
      </w:r>
    </w:p>
    <w:p w14:paraId="3D2DDC09" w14:textId="77777777" w:rsidR="004B4D17" w:rsidRPr="008375D1" w:rsidRDefault="004B4D17" w:rsidP="004B4D17"/>
    <w:p w14:paraId="235F276D" w14:textId="4C4CD170" w:rsidR="004B4D17" w:rsidRPr="008375D1" w:rsidRDefault="004B4D17" w:rsidP="004B4D17">
      <w:pPr>
        <w:spacing w:line="288" w:lineRule="auto"/>
        <w:rPr>
          <w:rFonts w:ascii="Times New Roman" w:hAnsi="Times New Roman" w:cs="Times New Roman"/>
          <w:sz w:val="24"/>
          <w:szCs w:val="24"/>
        </w:rPr>
      </w:pPr>
      <w:r w:rsidRPr="008375D1">
        <w:rPr>
          <w:rFonts w:ascii="Times New Roman" w:hAnsi="Times New Roman" w:cs="Times New Roman"/>
          <w:b/>
          <w:bCs/>
          <w:sz w:val="24"/>
          <w:szCs w:val="24"/>
        </w:rPr>
        <w:t>Figure S1</w:t>
      </w:r>
      <w:r w:rsidR="00455636" w:rsidRPr="008375D1">
        <w:rPr>
          <w:rFonts w:ascii="Times New Roman" w:hAnsi="Times New Roman" w:cs="Times New Roman"/>
          <w:sz w:val="24"/>
          <w:szCs w:val="24"/>
        </w:rPr>
        <w:t>.</w:t>
      </w:r>
      <w:r w:rsidRPr="008375D1">
        <w:rPr>
          <w:rFonts w:ascii="Times New Roman" w:hAnsi="Times New Roman" w:cs="Times New Roman"/>
          <w:sz w:val="24"/>
          <w:szCs w:val="24"/>
        </w:rPr>
        <w:t xml:space="preserve"> </w:t>
      </w:r>
      <w:r w:rsidRPr="008375D1">
        <w:rPr>
          <w:rFonts w:ascii="Times New Roman" w:hAnsi="Times New Roman" w:cs="Times New Roman"/>
          <w:b/>
          <w:sz w:val="24"/>
          <w:szCs w:val="24"/>
        </w:rPr>
        <w:t xml:space="preserve">Data landscape extracted from </w:t>
      </w:r>
      <w:r w:rsidR="005759D4" w:rsidRPr="008375D1">
        <w:rPr>
          <w:rFonts w:ascii="Times New Roman" w:hAnsi="Times New Roman" w:cs="Times New Roman"/>
          <w:b/>
          <w:sz w:val="24"/>
          <w:szCs w:val="24"/>
        </w:rPr>
        <w:t xml:space="preserve">the </w:t>
      </w:r>
      <w:r w:rsidRPr="008375D1">
        <w:rPr>
          <w:rFonts w:ascii="Times New Roman" w:hAnsi="Times New Roman" w:cs="Times New Roman"/>
          <w:b/>
          <w:sz w:val="24"/>
          <w:szCs w:val="24"/>
        </w:rPr>
        <w:t>Microsoft Academic Graph.</w:t>
      </w:r>
      <w:r w:rsidRPr="008375D1">
        <w:rPr>
          <w:rFonts w:ascii="Times New Roman" w:hAnsi="Times New Roman" w:cs="Times New Roman"/>
          <w:sz w:val="24"/>
          <w:szCs w:val="24"/>
        </w:rPr>
        <w:t xml:space="preserve"> (</w:t>
      </w:r>
      <w:r w:rsidR="00BE796A" w:rsidRPr="00047C15">
        <w:rPr>
          <w:rFonts w:ascii="Times New Roman" w:hAnsi="Times New Roman" w:cs="Times New Roman"/>
          <w:b/>
          <w:bCs/>
          <w:sz w:val="24"/>
          <w:szCs w:val="24"/>
        </w:rPr>
        <w:t>A</w:t>
      </w:r>
      <w:r w:rsidRPr="008375D1">
        <w:rPr>
          <w:rFonts w:ascii="Times New Roman" w:hAnsi="Times New Roman" w:cs="Times New Roman"/>
          <w:sz w:val="24"/>
          <w:szCs w:val="24"/>
        </w:rPr>
        <w:t>) Publications in Microsoft Academic Graph (MAG) and our sample as a function of time, manifesting consistent exponential growth pattern. (</w:t>
      </w:r>
      <w:r w:rsidR="00BE796A" w:rsidRPr="00047C15">
        <w:rPr>
          <w:rFonts w:ascii="Times New Roman" w:hAnsi="Times New Roman" w:cs="Times New Roman"/>
          <w:b/>
          <w:bCs/>
          <w:sz w:val="24"/>
          <w:szCs w:val="24"/>
        </w:rPr>
        <w:t>B</w:t>
      </w:r>
      <w:r w:rsidRPr="008375D1">
        <w:rPr>
          <w:rFonts w:ascii="Times New Roman" w:hAnsi="Times New Roman" w:cs="Times New Roman"/>
          <w:sz w:val="24"/>
          <w:szCs w:val="24"/>
        </w:rPr>
        <w:t xml:space="preserve">) Fraction of </w:t>
      </w:r>
      <w:r w:rsidR="00493994" w:rsidRPr="008375D1">
        <w:rPr>
          <w:rFonts w:ascii="Times New Roman" w:hAnsi="Times New Roman" w:cs="Times New Roman"/>
          <w:sz w:val="24"/>
          <w:szCs w:val="24"/>
        </w:rPr>
        <w:t xml:space="preserve">papers in </w:t>
      </w:r>
      <w:r w:rsidRPr="008375D1">
        <w:rPr>
          <w:rFonts w:ascii="Times New Roman" w:hAnsi="Times New Roman" w:cs="Times New Roman"/>
          <w:sz w:val="24"/>
          <w:szCs w:val="24"/>
        </w:rPr>
        <w:t xml:space="preserve">our sample </w:t>
      </w:r>
      <w:r w:rsidR="00493994" w:rsidRPr="008375D1">
        <w:rPr>
          <w:rFonts w:ascii="Times New Roman" w:hAnsi="Times New Roman" w:cs="Times New Roman"/>
          <w:sz w:val="24"/>
          <w:szCs w:val="24"/>
        </w:rPr>
        <w:t xml:space="preserve">relative to the whole population </w:t>
      </w:r>
      <w:r w:rsidRPr="008375D1">
        <w:rPr>
          <w:rFonts w:ascii="Times New Roman" w:hAnsi="Times New Roman" w:cs="Times New Roman"/>
          <w:sz w:val="24"/>
          <w:szCs w:val="24"/>
        </w:rPr>
        <w:t>as a function of time. (</w:t>
      </w:r>
      <w:r w:rsidR="00BE796A" w:rsidRPr="00047C15">
        <w:rPr>
          <w:rFonts w:ascii="Times New Roman" w:hAnsi="Times New Roman" w:cs="Times New Roman"/>
          <w:b/>
          <w:bCs/>
          <w:sz w:val="24"/>
          <w:szCs w:val="24"/>
        </w:rPr>
        <w:t>C</w:t>
      </w:r>
      <w:r w:rsidRPr="008375D1">
        <w:rPr>
          <w:rFonts w:ascii="Times New Roman" w:hAnsi="Times New Roman" w:cs="Times New Roman"/>
          <w:sz w:val="24"/>
          <w:szCs w:val="24"/>
        </w:rPr>
        <w:t xml:space="preserve">) Fraction of papers </w:t>
      </w:r>
      <w:r w:rsidR="006110DA" w:rsidRPr="008375D1">
        <w:rPr>
          <w:rFonts w:ascii="Times New Roman" w:hAnsi="Times New Roman" w:cs="Times New Roman"/>
          <w:sz w:val="24"/>
          <w:szCs w:val="24"/>
        </w:rPr>
        <w:t xml:space="preserve">for different </w:t>
      </w:r>
      <w:r w:rsidRPr="008375D1">
        <w:rPr>
          <w:rFonts w:ascii="Times New Roman" w:hAnsi="Times New Roman" w:cs="Times New Roman"/>
          <w:sz w:val="24"/>
          <w:szCs w:val="24"/>
        </w:rPr>
        <w:t xml:space="preserve">scientific fields. They are “medicine”, “chemistry”, “biology”, “physics”, “mathematics”, </w:t>
      </w:r>
      <w:r w:rsidR="007D4A74" w:rsidRPr="008375D1">
        <w:rPr>
          <w:rFonts w:ascii="Times New Roman" w:hAnsi="Times New Roman" w:cs="Times New Roman"/>
          <w:sz w:val="24"/>
          <w:szCs w:val="24"/>
        </w:rPr>
        <w:t xml:space="preserve">“psychology”, “materials science”, “economics”, “geology”, </w:t>
      </w:r>
      <w:r w:rsidRPr="008375D1">
        <w:rPr>
          <w:rFonts w:ascii="Times New Roman" w:hAnsi="Times New Roman" w:cs="Times New Roman"/>
          <w:sz w:val="24"/>
          <w:szCs w:val="24"/>
        </w:rPr>
        <w:t xml:space="preserve">“engineering”, “computer science”, “sociology”, </w:t>
      </w:r>
      <w:r w:rsidR="007D4A74" w:rsidRPr="008375D1">
        <w:rPr>
          <w:rFonts w:ascii="Times New Roman" w:hAnsi="Times New Roman" w:cs="Times New Roman"/>
          <w:sz w:val="24"/>
          <w:szCs w:val="24"/>
        </w:rPr>
        <w:t>“history”,</w:t>
      </w:r>
      <w:r w:rsidR="007D4A74" w:rsidRPr="008375D1" w:rsidDel="007D4A74">
        <w:rPr>
          <w:rFonts w:ascii="Times New Roman" w:hAnsi="Times New Roman" w:cs="Times New Roman"/>
          <w:sz w:val="24"/>
          <w:szCs w:val="24"/>
        </w:rPr>
        <w:t xml:space="preserve"> </w:t>
      </w:r>
      <w:r w:rsidRPr="008375D1">
        <w:rPr>
          <w:rFonts w:ascii="Times New Roman" w:hAnsi="Times New Roman" w:cs="Times New Roman"/>
          <w:sz w:val="24"/>
          <w:szCs w:val="24"/>
        </w:rPr>
        <w:t xml:space="preserve">“business”, </w:t>
      </w:r>
      <w:r w:rsidR="007D4A74" w:rsidRPr="008375D1">
        <w:rPr>
          <w:rFonts w:ascii="Times New Roman" w:hAnsi="Times New Roman" w:cs="Times New Roman"/>
          <w:sz w:val="24"/>
          <w:szCs w:val="24"/>
        </w:rPr>
        <w:t xml:space="preserve">“philosophy”, </w:t>
      </w:r>
      <w:r w:rsidRPr="008375D1">
        <w:rPr>
          <w:rFonts w:ascii="Times New Roman" w:hAnsi="Times New Roman" w:cs="Times New Roman"/>
          <w:sz w:val="24"/>
          <w:szCs w:val="24"/>
        </w:rPr>
        <w:t>“political science”, “art”, “geography”, “environmental science”.</w:t>
      </w:r>
      <w:r w:rsidRPr="008375D1">
        <w:rPr>
          <w:rFonts w:ascii="Times New Roman" w:hAnsi="Times New Roman" w:cs="Times New Roman"/>
          <w:sz w:val="24"/>
          <w:szCs w:val="24"/>
        </w:rPr>
        <w:br w:type="page"/>
      </w:r>
    </w:p>
    <w:p w14:paraId="7688DE17" w14:textId="29D01790" w:rsidR="004F5181" w:rsidRPr="008375D1" w:rsidRDefault="009D100D" w:rsidP="004F5181">
      <w:r w:rsidRPr="008375D1">
        <w:rPr>
          <w:noProof/>
        </w:rPr>
        <w:lastRenderedPageBreak/>
        <w:drawing>
          <wp:inline distT="0" distB="0" distL="0" distR="0" wp14:anchorId="2F24BA51" wp14:editId="2A44A57A">
            <wp:extent cx="5274310" cy="2091055"/>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091055"/>
                    </a:xfrm>
                    <a:prstGeom prst="rect">
                      <a:avLst/>
                    </a:prstGeom>
                  </pic:spPr>
                </pic:pic>
              </a:graphicData>
            </a:graphic>
          </wp:inline>
        </w:drawing>
      </w:r>
    </w:p>
    <w:p w14:paraId="18411E75" w14:textId="77777777" w:rsidR="00455636" w:rsidRPr="008375D1" w:rsidRDefault="00455636" w:rsidP="004F5181">
      <w:pPr>
        <w:rPr>
          <w:rFonts w:ascii="Times New Roman" w:hAnsi="Times New Roman" w:cs="Times New Roman"/>
          <w:b/>
          <w:bCs/>
          <w:sz w:val="24"/>
          <w:szCs w:val="24"/>
        </w:rPr>
      </w:pPr>
    </w:p>
    <w:p w14:paraId="7BBD1FBF" w14:textId="1E08FA62" w:rsidR="004F5181" w:rsidRPr="008375D1" w:rsidRDefault="004F5181" w:rsidP="004F5181">
      <w:pPr>
        <w:rPr>
          <w:rFonts w:ascii="Times New Roman" w:hAnsi="Times New Roman" w:cs="Times New Roman"/>
          <w:sz w:val="24"/>
          <w:szCs w:val="24"/>
        </w:rPr>
      </w:pPr>
      <w:r w:rsidRPr="008375D1">
        <w:rPr>
          <w:rFonts w:ascii="Times New Roman" w:hAnsi="Times New Roman" w:cs="Times New Roman" w:hint="eastAsia"/>
          <w:b/>
          <w:bCs/>
          <w:sz w:val="24"/>
          <w:szCs w:val="24"/>
        </w:rPr>
        <w:t>F</w:t>
      </w:r>
      <w:r w:rsidRPr="008375D1">
        <w:rPr>
          <w:rFonts w:ascii="Times New Roman" w:hAnsi="Times New Roman" w:cs="Times New Roman"/>
          <w:b/>
          <w:bCs/>
          <w:sz w:val="24"/>
          <w:szCs w:val="24"/>
        </w:rPr>
        <w:t>igure S</w:t>
      </w:r>
      <w:r w:rsidR="00455636" w:rsidRPr="008375D1">
        <w:rPr>
          <w:rFonts w:ascii="Times New Roman" w:hAnsi="Times New Roman" w:cs="Times New Roman"/>
          <w:b/>
          <w:bCs/>
          <w:sz w:val="24"/>
          <w:szCs w:val="24"/>
        </w:rPr>
        <w:t>2</w:t>
      </w:r>
      <w:r w:rsidRPr="008375D1">
        <w:rPr>
          <w:rFonts w:ascii="Times New Roman" w:hAnsi="Times New Roman" w:cs="Times New Roman"/>
          <w:b/>
          <w:bCs/>
          <w:sz w:val="24"/>
          <w:szCs w:val="24"/>
        </w:rPr>
        <w:t>.</w:t>
      </w:r>
      <w:r w:rsidRPr="008375D1">
        <w:rPr>
          <w:rFonts w:ascii="Times New Roman" w:hAnsi="Times New Roman" w:cs="Times New Roman"/>
          <w:sz w:val="24"/>
          <w:szCs w:val="24"/>
        </w:rPr>
        <w:t xml:space="preserve"> </w:t>
      </w:r>
      <w:r w:rsidRPr="008375D1">
        <w:rPr>
          <w:rFonts w:ascii="Times New Roman" w:hAnsi="Times New Roman" w:cs="Times New Roman"/>
          <w:b/>
          <w:sz w:val="24"/>
          <w:szCs w:val="24"/>
        </w:rPr>
        <w:t>Statistics of interdisciplinary indicators.</w:t>
      </w:r>
      <w:r w:rsidRPr="008375D1">
        <w:rPr>
          <w:rFonts w:ascii="Times New Roman" w:hAnsi="Times New Roman" w:cs="Times New Roman"/>
          <w:sz w:val="24"/>
          <w:szCs w:val="24"/>
        </w:rPr>
        <w:t xml:space="preserve"> (</w:t>
      </w:r>
      <w:r w:rsidRPr="00047C15">
        <w:rPr>
          <w:rFonts w:ascii="Times New Roman" w:hAnsi="Times New Roman" w:cs="Times New Roman"/>
          <w:b/>
          <w:bCs/>
          <w:sz w:val="24"/>
          <w:szCs w:val="24"/>
        </w:rPr>
        <w:t>A</w:t>
      </w:r>
      <w:r w:rsidRPr="008375D1">
        <w:rPr>
          <w:rFonts w:ascii="Times New Roman" w:hAnsi="Times New Roman" w:cs="Times New Roman"/>
          <w:sz w:val="24"/>
          <w:szCs w:val="24"/>
        </w:rPr>
        <w:t>) The distance matrix between scientific fields. (</w:t>
      </w:r>
      <w:r w:rsidRPr="00047C15">
        <w:rPr>
          <w:rFonts w:ascii="Times New Roman" w:hAnsi="Times New Roman" w:cs="Times New Roman"/>
          <w:b/>
          <w:bCs/>
          <w:sz w:val="24"/>
          <w:szCs w:val="24"/>
        </w:rPr>
        <w:t>B</w:t>
      </w:r>
      <w:r w:rsidRPr="008375D1">
        <w:rPr>
          <w:rFonts w:ascii="Times New Roman" w:hAnsi="Times New Roman" w:cs="Times New Roman"/>
          <w:sz w:val="24"/>
          <w:szCs w:val="24"/>
        </w:rPr>
        <w:t>) Correlation</w:t>
      </w:r>
      <w:r w:rsidR="00480B4E" w:rsidRPr="008375D1">
        <w:rPr>
          <w:rFonts w:ascii="Times New Roman" w:hAnsi="Times New Roman" w:cs="Times New Roman"/>
          <w:sz w:val="24"/>
          <w:szCs w:val="24"/>
        </w:rPr>
        <w:t>s</w:t>
      </w:r>
      <w:r w:rsidRPr="008375D1">
        <w:rPr>
          <w:rFonts w:ascii="Times New Roman" w:hAnsi="Times New Roman" w:cs="Times New Roman"/>
          <w:sz w:val="24"/>
          <w:szCs w:val="24"/>
        </w:rPr>
        <w:t xml:space="preserve"> between </w:t>
      </w:r>
      <w:r w:rsidR="00480B4E" w:rsidRPr="008375D1">
        <w:rPr>
          <w:rFonts w:ascii="Times New Roman" w:hAnsi="Times New Roman" w:cs="Times New Roman"/>
          <w:sz w:val="24"/>
          <w:szCs w:val="24"/>
        </w:rPr>
        <w:t>the Rao-Stirling diversity, TD, and DIV</w:t>
      </w:r>
      <w:r w:rsidRPr="008375D1">
        <w:rPr>
          <w:rFonts w:ascii="Times New Roman" w:hAnsi="Times New Roman" w:cs="Times New Roman"/>
          <w:sz w:val="24"/>
          <w:szCs w:val="24"/>
        </w:rPr>
        <w:t xml:space="preserve">. </w:t>
      </w:r>
    </w:p>
    <w:p w14:paraId="39817DA8" w14:textId="3B9DCE71" w:rsidR="009D100D" w:rsidRPr="008375D1" w:rsidRDefault="004B4D17" w:rsidP="004B4D17">
      <w:pPr>
        <w:spacing w:line="288" w:lineRule="auto"/>
        <w:rPr>
          <w:rFonts w:ascii="Times New Roman" w:hAnsi="Times New Roman" w:cs="Times New Roman"/>
          <w:sz w:val="24"/>
          <w:szCs w:val="24"/>
        </w:rPr>
      </w:pPr>
      <w:r w:rsidRPr="008375D1">
        <w:rPr>
          <w:rFonts w:ascii="Times New Roman" w:hAnsi="Times New Roman" w:cs="Times New Roman"/>
          <w:sz w:val="24"/>
          <w:szCs w:val="24"/>
        </w:rPr>
        <w:br w:type="page"/>
      </w:r>
    </w:p>
    <w:p w14:paraId="47F6E7F0" w14:textId="77777777" w:rsidR="009D100D" w:rsidRPr="008375D1" w:rsidRDefault="009D100D" w:rsidP="009D100D">
      <w:pPr>
        <w:widowControl/>
        <w:jc w:val="left"/>
        <w:rPr>
          <w:rFonts w:ascii="Times New Roman" w:hAnsi="Times New Roman" w:cs="Times New Roman"/>
          <w:b/>
          <w:bCs/>
          <w:sz w:val="24"/>
          <w:szCs w:val="24"/>
        </w:rPr>
      </w:pPr>
      <w:r w:rsidRPr="008375D1">
        <w:rPr>
          <w:rFonts w:ascii="Times New Roman" w:hAnsi="Times New Roman" w:cs="Times New Roman"/>
          <w:b/>
          <w:bCs/>
          <w:noProof/>
          <w:sz w:val="24"/>
          <w:szCs w:val="24"/>
        </w:rPr>
        <w:lastRenderedPageBreak/>
        <w:drawing>
          <wp:inline distT="0" distB="0" distL="0" distR="0" wp14:anchorId="7C49AD2D" wp14:editId="318589D7">
            <wp:extent cx="5275385" cy="2288587"/>
            <wp:effectExtent l="0" t="0" r="190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83314" cy="2292027"/>
                    </a:xfrm>
                    <a:prstGeom prst="rect">
                      <a:avLst/>
                    </a:prstGeom>
                  </pic:spPr>
                </pic:pic>
              </a:graphicData>
            </a:graphic>
          </wp:inline>
        </w:drawing>
      </w:r>
    </w:p>
    <w:p w14:paraId="662CB3EF" w14:textId="77777777" w:rsidR="009D100D" w:rsidRPr="008375D1" w:rsidRDefault="009D100D" w:rsidP="009D100D">
      <w:pPr>
        <w:widowControl/>
        <w:jc w:val="left"/>
        <w:rPr>
          <w:rFonts w:ascii="Times New Roman" w:hAnsi="Times New Roman" w:cs="Times New Roman"/>
          <w:b/>
          <w:bCs/>
          <w:sz w:val="24"/>
          <w:szCs w:val="24"/>
        </w:rPr>
      </w:pPr>
    </w:p>
    <w:p w14:paraId="5BFFB82E" w14:textId="36C72311" w:rsidR="009D100D" w:rsidRPr="008375D1" w:rsidRDefault="009D100D" w:rsidP="009D100D">
      <w:pPr>
        <w:widowControl/>
        <w:jc w:val="left"/>
        <w:rPr>
          <w:rFonts w:ascii="Times New Roman" w:hAnsi="Times New Roman" w:cs="Times New Roman"/>
          <w:bCs/>
          <w:sz w:val="24"/>
          <w:szCs w:val="24"/>
        </w:rPr>
      </w:pPr>
      <w:r w:rsidRPr="008375D1">
        <w:rPr>
          <w:rFonts w:ascii="Times New Roman" w:hAnsi="Times New Roman" w:cs="Times New Roman" w:hint="eastAsia"/>
          <w:b/>
          <w:bCs/>
          <w:sz w:val="24"/>
          <w:szCs w:val="24"/>
        </w:rPr>
        <w:t>F</w:t>
      </w:r>
      <w:r w:rsidRPr="008375D1">
        <w:rPr>
          <w:rFonts w:ascii="Times New Roman" w:hAnsi="Times New Roman" w:cs="Times New Roman"/>
          <w:b/>
          <w:bCs/>
          <w:sz w:val="24"/>
          <w:szCs w:val="24"/>
        </w:rPr>
        <w:t xml:space="preserve">igure S3. </w:t>
      </w:r>
      <w:r w:rsidRPr="008375D1">
        <w:rPr>
          <w:rFonts w:ascii="Times New Roman" w:hAnsi="Times New Roman" w:cs="Times New Roman"/>
          <w:bCs/>
          <w:sz w:val="24"/>
          <w:szCs w:val="24"/>
        </w:rPr>
        <w:t>Word</w:t>
      </w:r>
      <w:r w:rsidRPr="008375D1">
        <w:rPr>
          <w:rFonts w:ascii="Times New Roman" w:hAnsi="Times New Roman" w:cs="Times New Roman"/>
          <w:b/>
          <w:bCs/>
          <w:sz w:val="24"/>
          <w:szCs w:val="24"/>
        </w:rPr>
        <w:t xml:space="preserve"> </w:t>
      </w:r>
      <w:r w:rsidRPr="008375D1">
        <w:rPr>
          <w:rFonts w:ascii="Times New Roman" w:hAnsi="Times New Roman" w:cs="Times New Roman"/>
          <w:bCs/>
          <w:sz w:val="24"/>
          <w:szCs w:val="24"/>
        </w:rPr>
        <w:t>Clouds of the most frequent words</w:t>
      </w:r>
      <w:r w:rsidRPr="008375D1">
        <w:rPr>
          <w:rFonts w:ascii="Times New Roman" w:hAnsi="Times New Roman" w:cs="Times New Roman" w:hint="eastAsia"/>
          <w:bCs/>
          <w:sz w:val="24"/>
          <w:szCs w:val="24"/>
        </w:rPr>
        <w:t xml:space="preserve"> </w:t>
      </w:r>
      <w:r w:rsidRPr="008375D1">
        <w:rPr>
          <w:rFonts w:ascii="Times New Roman" w:hAnsi="Times New Roman" w:cs="Times New Roman"/>
          <w:bCs/>
          <w:sz w:val="24"/>
          <w:szCs w:val="24"/>
        </w:rPr>
        <w:t xml:space="preserve">for papers that cite </w:t>
      </w:r>
      <w:r w:rsidRPr="008375D1">
        <w:rPr>
          <w:rFonts w:ascii="Times New Roman" w:hAnsi="Times New Roman" w:cs="Times New Roman"/>
          <w:bCs/>
          <w:sz w:val="24"/>
          <w:szCs w:val="24"/>
        </w:rPr>
        <w:fldChar w:fldCharType="begin"/>
      </w:r>
      <w:r w:rsidR="00EE1E23" w:rsidRPr="008375D1">
        <w:rPr>
          <w:rFonts w:ascii="Times New Roman" w:hAnsi="Times New Roman" w:cs="Times New Roman"/>
          <w:bCs/>
          <w:sz w:val="24"/>
          <w:szCs w:val="24"/>
        </w:rPr>
        <w:instrText xml:space="preserve"> ADDIN EN.CITE &lt;EndNote&gt;&lt;Cite&gt;&lt;Author&gt;Price&lt;/Author&gt;&lt;Year&gt;1976&lt;/Year&gt;&lt;RecNum&gt;1218&lt;/RecNum&gt;&lt;DisplayText&gt;[20]&lt;/DisplayText&gt;&lt;record&gt;&lt;rec-number&gt;1218&lt;/rec-number&gt;&lt;foreign-keys&gt;&lt;key app="EN" db-id="peea0tsa9was0ferz0m5szagsr5vdzeaa0vr" timestamp="1631859214"&gt;1218&lt;/key&gt;&lt;/foreign-keys&gt;&lt;ref-type name="Journal Article"&gt;17&lt;/ref-type&gt;&lt;contributors&gt;&lt;authors&gt;&lt;author&gt;Price, Derek de Solla&lt;/author&gt;&lt;/authors&gt;&lt;/contributors&gt;&lt;titles&gt;&lt;title&gt;A general theory of bibliometric and other cumulative advantage processes&lt;/title&gt;&lt;secondary-title&gt;Journal of the American society for Information science&lt;/secondary-title&gt;&lt;/titles&gt;&lt;periodical&gt;&lt;full-title&gt;Journal of the American Society for Information Science&lt;/full-title&gt;&lt;/periodical&gt;&lt;pages&gt;292-306&lt;/pages&gt;&lt;volume&gt;27&lt;/volume&gt;&lt;number&gt;5&lt;/number&gt;&lt;dates&gt;&lt;year&gt;1976&lt;/year&gt;&lt;/dates&gt;&lt;isbn&gt;0002-8231&lt;/isbn&gt;&lt;urls&gt;&lt;/urls&gt;&lt;/record&gt;&lt;/Cite&gt;&lt;/EndNote&gt;</w:instrText>
      </w:r>
      <w:r w:rsidRPr="008375D1">
        <w:rPr>
          <w:rFonts w:ascii="Times New Roman" w:hAnsi="Times New Roman" w:cs="Times New Roman"/>
          <w:bCs/>
          <w:sz w:val="24"/>
          <w:szCs w:val="24"/>
        </w:rPr>
        <w:fldChar w:fldCharType="separate"/>
      </w:r>
      <w:r w:rsidR="00EE1E23" w:rsidRPr="008375D1">
        <w:rPr>
          <w:rFonts w:ascii="Times New Roman" w:hAnsi="Times New Roman" w:cs="Times New Roman"/>
          <w:bCs/>
          <w:noProof/>
          <w:sz w:val="24"/>
          <w:szCs w:val="24"/>
        </w:rPr>
        <w:t>[20]</w:t>
      </w:r>
      <w:r w:rsidRPr="008375D1">
        <w:rPr>
          <w:rFonts w:ascii="Times New Roman" w:hAnsi="Times New Roman" w:cs="Times New Roman"/>
          <w:bCs/>
          <w:sz w:val="24"/>
          <w:szCs w:val="24"/>
        </w:rPr>
        <w:fldChar w:fldCharType="end"/>
      </w:r>
      <w:r w:rsidRPr="008375D1">
        <w:rPr>
          <w:rFonts w:ascii="Times New Roman" w:hAnsi="Times New Roman" w:cs="Times New Roman"/>
          <w:bCs/>
          <w:sz w:val="24"/>
          <w:szCs w:val="24"/>
        </w:rPr>
        <w:t xml:space="preserve"> (</w:t>
      </w:r>
      <w:r w:rsidRPr="00047C15">
        <w:rPr>
          <w:rFonts w:ascii="Times New Roman" w:hAnsi="Times New Roman" w:cs="Times New Roman"/>
          <w:b/>
          <w:sz w:val="24"/>
          <w:szCs w:val="24"/>
        </w:rPr>
        <w:t>A</w:t>
      </w:r>
      <w:r w:rsidRPr="008375D1">
        <w:rPr>
          <w:rFonts w:ascii="Times New Roman" w:hAnsi="Times New Roman" w:cs="Times New Roman"/>
          <w:bCs/>
          <w:sz w:val="24"/>
          <w:szCs w:val="24"/>
        </w:rPr>
        <w:t>) before the year 2000 and (</w:t>
      </w:r>
      <w:r w:rsidRPr="00047C15">
        <w:rPr>
          <w:rFonts w:ascii="Times New Roman" w:hAnsi="Times New Roman" w:cs="Times New Roman"/>
          <w:b/>
          <w:sz w:val="24"/>
          <w:szCs w:val="24"/>
        </w:rPr>
        <w:t>B</w:t>
      </w:r>
      <w:r w:rsidRPr="008375D1">
        <w:rPr>
          <w:rFonts w:ascii="Times New Roman" w:hAnsi="Times New Roman" w:cs="Times New Roman"/>
          <w:bCs/>
          <w:sz w:val="24"/>
          <w:szCs w:val="24"/>
        </w:rPr>
        <w:t>) after 2000.</w:t>
      </w:r>
    </w:p>
    <w:p w14:paraId="55D90466" w14:textId="018A8F08" w:rsidR="004B4D17" w:rsidRPr="008375D1" w:rsidRDefault="009D100D" w:rsidP="004B4D17">
      <w:pPr>
        <w:spacing w:line="288" w:lineRule="auto"/>
        <w:rPr>
          <w:rFonts w:ascii="Times New Roman" w:hAnsi="Times New Roman" w:cs="Times New Roman"/>
          <w:sz w:val="24"/>
          <w:szCs w:val="24"/>
        </w:rPr>
      </w:pPr>
      <w:r w:rsidRPr="008375D1">
        <w:rPr>
          <w:rFonts w:ascii="Times New Roman" w:hAnsi="Times New Roman" w:cs="Times New Roman"/>
          <w:sz w:val="24"/>
          <w:szCs w:val="24"/>
        </w:rPr>
        <w:br w:type="page"/>
      </w:r>
    </w:p>
    <w:p w14:paraId="3123592B" w14:textId="5BB16052" w:rsidR="004B4D17" w:rsidRPr="008375D1" w:rsidRDefault="00680EA2" w:rsidP="004B4D17">
      <w:pPr>
        <w:spacing w:line="288" w:lineRule="auto"/>
        <w:rPr>
          <w:rFonts w:ascii="Times New Roman" w:hAnsi="Times New Roman" w:cs="Times New Roman"/>
          <w:sz w:val="24"/>
          <w:szCs w:val="24"/>
        </w:rPr>
      </w:pPr>
      <w:r w:rsidRPr="008375D1">
        <w:rPr>
          <w:rFonts w:ascii="Times New Roman" w:hAnsi="Times New Roman" w:cs="Times New Roman"/>
          <w:noProof/>
          <w:sz w:val="24"/>
          <w:szCs w:val="24"/>
        </w:rPr>
        <w:lastRenderedPageBreak/>
        <w:drawing>
          <wp:inline distT="0" distB="0" distL="0" distR="0" wp14:anchorId="3EC91550" wp14:editId="3BCC9739">
            <wp:extent cx="5274310" cy="1793875"/>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1793875"/>
                    </a:xfrm>
                    <a:prstGeom prst="rect">
                      <a:avLst/>
                    </a:prstGeom>
                  </pic:spPr>
                </pic:pic>
              </a:graphicData>
            </a:graphic>
          </wp:inline>
        </w:drawing>
      </w:r>
    </w:p>
    <w:p w14:paraId="34209898" w14:textId="77777777" w:rsidR="004B4D17" w:rsidRPr="008375D1" w:rsidRDefault="004B4D17" w:rsidP="004B4D17">
      <w:pPr>
        <w:spacing w:line="288" w:lineRule="auto"/>
        <w:rPr>
          <w:rFonts w:ascii="Times New Roman" w:hAnsi="Times New Roman" w:cs="Times New Roman"/>
          <w:sz w:val="24"/>
          <w:szCs w:val="24"/>
        </w:rPr>
      </w:pPr>
    </w:p>
    <w:p w14:paraId="618ACE1E" w14:textId="257F5E19" w:rsidR="004B4D17" w:rsidRPr="008375D1" w:rsidRDefault="004B4D17" w:rsidP="004B4D17">
      <w:pPr>
        <w:spacing w:line="288" w:lineRule="auto"/>
        <w:rPr>
          <w:rFonts w:ascii="Times New Roman" w:hAnsi="Times New Roman" w:cs="Times New Roman"/>
          <w:sz w:val="24"/>
          <w:szCs w:val="24"/>
        </w:rPr>
      </w:pPr>
      <w:r w:rsidRPr="008375D1">
        <w:rPr>
          <w:rFonts w:ascii="Times New Roman" w:hAnsi="Times New Roman" w:cs="Times New Roman" w:hint="eastAsia"/>
          <w:b/>
          <w:bCs/>
          <w:sz w:val="24"/>
          <w:szCs w:val="24"/>
        </w:rPr>
        <w:t>F</w:t>
      </w:r>
      <w:r w:rsidRPr="008375D1">
        <w:rPr>
          <w:rFonts w:ascii="Times New Roman" w:hAnsi="Times New Roman" w:cs="Times New Roman"/>
          <w:b/>
          <w:bCs/>
          <w:sz w:val="24"/>
          <w:szCs w:val="24"/>
        </w:rPr>
        <w:t>igure S</w:t>
      </w:r>
      <w:r w:rsidR="00070B11" w:rsidRPr="008375D1">
        <w:rPr>
          <w:rFonts w:ascii="Times New Roman" w:hAnsi="Times New Roman" w:cs="Times New Roman"/>
          <w:b/>
          <w:bCs/>
          <w:sz w:val="24"/>
          <w:szCs w:val="24"/>
        </w:rPr>
        <w:t>4</w:t>
      </w:r>
      <w:r w:rsidR="00455636" w:rsidRPr="008375D1">
        <w:rPr>
          <w:rFonts w:ascii="Times New Roman" w:hAnsi="Times New Roman" w:cs="Times New Roman"/>
          <w:sz w:val="24"/>
          <w:szCs w:val="24"/>
        </w:rPr>
        <w:t>.</w:t>
      </w:r>
      <w:r w:rsidRPr="008375D1">
        <w:rPr>
          <w:rFonts w:ascii="Times New Roman" w:hAnsi="Times New Roman" w:cs="Times New Roman"/>
          <w:sz w:val="24"/>
          <w:szCs w:val="24"/>
        </w:rPr>
        <w:t xml:space="preserve"> </w:t>
      </w:r>
      <w:r w:rsidR="00F50B19" w:rsidRPr="008375D1">
        <w:rPr>
          <w:rFonts w:ascii="Times New Roman" w:hAnsi="Times New Roman" w:cs="Times New Roman"/>
          <w:b/>
          <w:sz w:val="24"/>
          <w:szCs w:val="24"/>
        </w:rPr>
        <w:t>Parameters in the WSB model</w:t>
      </w:r>
      <w:r w:rsidRPr="008375D1">
        <w:rPr>
          <w:rFonts w:ascii="Times New Roman" w:hAnsi="Times New Roman" w:cs="Times New Roman"/>
          <w:sz w:val="24"/>
          <w:szCs w:val="24"/>
        </w:rPr>
        <w:t>. (</w:t>
      </w:r>
      <w:r w:rsidR="00BE796A" w:rsidRPr="00047C15">
        <w:rPr>
          <w:rFonts w:ascii="Times New Roman" w:hAnsi="Times New Roman" w:cs="Times New Roman"/>
          <w:b/>
          <w:bCs/>
          <w:sz w:val="24"/>
          <w:szCs w:val="24"/>
        </w:rPr>
        <w:t>A</w:t>
      </w:r>
      <w:r w:rsidRPr="008375D1">
        <w:rPr>
          <w:rFonts w:ascii="Times New Roman" w:hAnsi="Times New Roman" w:cs="Times New Roman"/>
          <w:sz w:val="24"/>
          <w:szCs w:val="24"/>
        </w:rPr>
        <w:t xml:space="preserve">) The distribution of </w:t>
      </w:r>
      <w:r w:rsidR="00A700AD" w:rsidRPr="008375D1">
        <w:rPr>
          <w:rFonts w:ascii="Times New Roman" w:hAnsi="Times New Roman" w:cs="Times New Roman"/>
          <w:sz w:val="24"/>
          <w:szCs w:val="24"/>
        </w:rPr>
        <w:t xml:space="preserve">the KS test </w:t>
      </w:r>
      <w:r w:rsidRPr="008375D1">
        <w:rPr>
          <w:rFonts w:ascii="Times New Roman" w:hAnsi="Times New Roman" w:cs="Times New Roman"/>
          <w:i/>
          <w:iCs/>
          <w:sz w:val="24"/>
          <w:szCs w:val="24"/>
        </w:rPr>
        <w:t>p</w:t>
      </w:r>
      <w:r w:rsidRPr="008375D1">
        <w:rPr>
          <w:rFonts w:ascii="Times New Roman" w:hAnsi="Times New Roman" w:cs="Times New Roman"/>
          <w:sz w:val="24"/>
          <w:szCs w:val="24"/>
        </w:rPr>
        <w:t xml:space="preserve">-value across articles </w:t>
      </w:r>
      <w:r w:rsidR="009744AB" w:rsidRPr="008375D1">
        <w:rPr>
          <w:rFonts w:ascii="Times New Roman" w:hAnsi="Times New Roman" w:cs="Times New Roman"/>
          <w:sz w:val="24"/>
          <w:szCs w:val="24"/>
        </w:rPr>
        <w:t>with more than 10 citations</w:t>
      </w:r>
      <w:r w:rsidR="007D5952" w:rsidRPr="008375D1">
        <w:rPr>
          <w:rFonts w:ascii="Times New Roman" w:hAnsi="Times New Roman" w:cs="Times New Roman"/>
          <w:sz w:val="24"/>
          <w:szCs w:val="24"/>
        </w:rPr>
        <w:t xml:space="preserve"> from </w:t>
      </w:r>
      <w:r w:rsidRPr="008375D1">
        <w:rPr>
          <w:rFonts w:ascii="Times New Roman" w:hAnsi="Times New Roman" w:cs="Times New Roman"/>
          <w:sz w:val="24"/>
          <w:szCs w:val="24"/>
        </w:rPr>
        <w:t>1970 and 2007</w:t>
      </w:r>
      <w:r w:rsidR="009744AB" w:rsidRPr="008375D1">
        <w:rPr>
          <w:rFonts w:ascii="Times New Roman" w:hAnsi="Times New Roman" w:cs="Times New Roman"/>
          <w:sz w:val="24"/>
          <w:szCs w:val="24"/>
        </w:rPr>
        <w:t xml:space="preserve"> </w:t>
      </w:r>
      <w:r w:rsidR="007D5952" w:rsidRPr="008375D1">
        <w:rPr>
          <w:rFonts w:ascii="Times New Roman" w:hAnsi="Times New Roman" w:cs="Times New Roman"/>
          <w:sz w:val="24"/>
          <w:szCs w:val="24"/>
        </w:rPr>
        <w:t>that can be</w:t>
      </w:r>
      <w:r w:rsidR="009744AB" w:rsidRPr="008375D1">
        <w:rPr>
          <w:rFonts w:ascii="Times New Roman" w:hAnsi="Times New Roman" w:cs="Times New Roman"/>
          <w:sz w:val="24"/>
          <w:szCs w:val="24"/>
        </w:rPr>
        <w:t xml:space="preserve"> fitted by</w:t>
      </w:r>
      <w:r w:rsidR="005C19B9" w:rsidRPr="008375D1">
        <w:rPr>
          <w:rFonts w:ascii="Times New Roman" w:hAnsi="Times New Roman" w:cs="Times New Roman"/>
          <w:sz w:val="24"/>
          <w:szCs w:val="24"/>
        </w:rPr>
        <w:t xml:space="preserve"> the</w:t>
      </w:r>
      <w:r w:rsidR="009744AB" w:rsidRPr="008375D1">
        <w:rPr>
          <w:rFonts w:ascii="Times New Roman" w:hAnsi="Times New Roman" w:cs="Times New Roman"/>
          <w:sz w:val="24"/>
          <w:szCs w:val="24"/>
        </w:rPr>
        <w:t xml:space="preserve"> WSB model</w:t>
      </w:r>
      <w:r w:rsidRPr="008375D1">
        <w:rPr>
          <w:rFonts w:ascii="Times New Roman" w:hAnsi="Times New Roman" w:cs="Times New Roman"/>
          <w:sz w:val="24"/>
          <w:szCs w:val="24"/>
        </w:rPr>
        <w:t>. (</w:t>
      </w:r>
      <w:r w:rsidR="00022FE1" w:rsidRPr="00047C15">
        <w:rPr>
          <w:rFonts w:ascii="Times New Roman" w:hAnsi="Times New Roman" w:cs="Times New Roman"/>
          <w:b/>
          <w:bCs/>
          <w:sz w:val="24"/>
          <w:szCs w:val="24"/>
        </w:rPr>
        <w:t>B</w:t>
      </w:r>
      <w:r w:rsidRPr="008375D1">
        <w:rPr>
          <w:rFonts w:ascii="Times New Roman" w:hAnsi="Times New Roman" w:cs="Times New Roman"/>
          <w:sz w:val="24"/>
          <w:szCs w:val="24"/>
        </w:rPr>
        <w:t xml:space="preserve">) Direct visualization of </w:t>
      </w:r>
      <w:r w:rsidR="00CE5BE9" w:rsidRPr="008375D1">
        <w:rPr>
          <w:rFonts w:ascii="Times New Roman" w:hAnsi="Times New Roman" w:cs="Times New Roman" w:hint="eastAsia"/>
          <w:sz w:val="24"/>
          <w:szCs w:val="24"/>
        </w:rPr>
        <w:t>t</w:t>
      </w:r>
      <w:r w:rsidR="00CE5BE9" w:rsidRPr="008375D1">
        <w:rPr>
          <w:rFonts w:ascii="Times New Roman" w:hAnsi="Times New Roman" w:cs="Times New Roman"/>
          <w:sz w:val="24"/>
          <w:szCs w:val="24"/>
        </w:rPr>
        <w:t>he fitting results for 1000 randomly chosen papers</w:t>
      </w:r>
      <w:r w:rsidRPr="008375D1">
        <w:rPr>
          <w:rFonts w:ascii="Times New Roman" w:hAnsi="Times New Roman" w:cs="Times New Roman"/>
          <w:sz w:val="24"/>
          <w:szCs w:val="24"/>
        </w:rPr>
        <w:t xml:space="preserve">. </w:t>
      </w:r>
      <w:r w:rsidRPr="008375D1">
        <w:rPr>
          <w:rFonts w:ascii="Times New Roman" w:hAnsi="Times New Roman" w:cs="Times New Roman"/>
          <w:sz w:val="24"/>
          <w:szCs w:val="24"/>
        </w:rPr>
        <w:br w:type="page"/>
      </w:r>
    </w:p>
    <w:p w14:paraId="25123901" w14:textId="77A36438" w:rsidR="004B4D17" w:rsidRPr="008375D1" w:rsidRDefault="00302699" w:rsidP="00302699">
      <w:pPr>
        <w:spacing w:line="288" w:lineRule="auto"/>
        <w:jc w:val="center"/>
        <w:rPr>
          <w:rFonts w:ascii="Times New Roman" w:hAnsi="Times New Roman" w:cs="Times New Roman"/>
          <w:sz w:val="24"/>
          <w:szCs w:val="24"/>
        </w:rPr>
      </w:pPr>
      <w:r w:rsidRPr="008375D1">
        <w:rPr>
          <w:rFonts w:ascii="Times New Roman" w:hAnsi="Times New Roman" w:cs="Times New Roman"/>
          <w:noProof/>
          <w:sz w:val="24"/>
          <w:szCs w:val="24"/>
        </w:rPr>
        <w:lastRenderedPageBreak/>
        <w:drawing>
          <wp:inline distT="0" distB="0" distL="0" distR="0" wp14:anchorId="5248AE5B" wp14:editId="2CA28A92">
            <wp:extent cx="3626036" cy="2349621"/>
            <wp:effectExtent l="0" t="0" r="0" b="190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26036" cy="2349621"/>
                    </a:xfrm>
                    <a:prstGeom prst="rect">
                      <a:avLst/>
                    </a:prstGeom>
                  </pic:spPr>
                </pic:pic>
              </a:graphicData>
            </a:graphic>
          </wp:inline>
        </w:drawing>
      </w:r>
    </w:p>
    <w:p w14:paraId="4721A89D" w14:textId="77777777" w:rsidR="004B4D17" w:rsidRPr="008375D1" w:rsidRDefault="004B4D17" w:rsidP="004B4D17">
      <w:pPr>
        <w:spacing w:line="288" w:lineRule="auto"/>
        <w:rPr>
          <w:rFonts w:ascii="Times New Roman" w:hAnsi="Times New Roman" w:cs="Times New Roman"/>
          <w:sz w:val="24"/>
          <w:szCs w:val="24"/>
        </w:rPr>
      </w:pPr>
    </w:p>
    <w:p w14:paraId="714E7349" w14:textId="57B39688" w:rsidR="004B4D17" w:rsidRPr="008375D1" w:rsidRDefault="004B4D17" w:rsidP="004B4D17">
      <w:pPr>
        <w:spacing w:line="288" w:lineRule="auto"/>
        <w:rPr>
          <w:rFonts w:ascii="Times New Roman" w:hAnsi="Times New Roman" w:cs="Times New Roman"/>
          <w:sz w:val="24"/>
          <w:szCs w:val="24"/>
        </w:rPr>
      </w:pPr>
      <w:r w:rsidRPr="008375D1">
        <w:rPr>
          <w:rFonts w:ascii="Times New Roman" w:hAnsi="Times New Roman" w:cs="Times New Roman" w:hint="eastAsia"/>
          <w:b/>
          <w:bCs/>
          <w:sz w:val="24"/>
          <w:szCs w:val="24"/>
        </w:rPr>
        <w:t>F</w:t>
      </w:r>
      <w:r w:rsidR="00001151" w:rsidRPr="008375D1">
        <w:rPr>
          <w:rFonts w:ascii="Times New Roman" w:hAnsi="Times New Roman" w:cs="Times New Roman"/>
          <w:b/>
          <w:bCs/>
          <w:sz w:val="24"/>
          <w:szCs w:val="24"/>
        </w:rPr>
        <w:t>igure S</w:t>
      </w:r>
      <w:r w:rsidR="00070B11" w:rsidRPr="008375D1">
        <w:rPr>
          <w:rFonts w:ascii="Times New Roman" w:hAnsi="Times New Roman" w:cs="Times New Roman"/>
          <w:b/>
          <w:bCs/>
          <w:sz w:val="24"/>
          <w:szCs w:val="24"/>
        </w:rPr>
        <w:t xml:space="preserve">5. </w:t>
      </w:r>
      <w:r w:rsidRPr="008375D1">
        <w:rPr>
          <w:rFonts w:ascii="Times New Roman" w:hAnsi="Times New Roman" w:cs="Times New Roman"/>
          <w:sz w:val="24"/>
          <w:szCs w:val="24"/>
        </w:rPr>
        <w:t xml:space="preserve">Graphical </w:t>
      </w:r>
      <w:r w:rsidR="002D186A" w:rsidRPr="008375D1">
        <w:rPr>
          <w:rFonts w:ascii="Times New Roman" w:hAnsi="Times New Roman" w:cs="Times New Roman"/>
          <w:sz w:val="24"/>
          <w:szCs w:val="24"/>
        </w:rPr>
        <w:t xml:space="preserve">demonstration </w:t>
      </w:r>
      <w:r w:rsidRPr="008375D1">
        <w:rPr>
          <w:rFonts w:ascii="Times New Roman" w:hAnsi="Times New Roman" w:cs="Times New Roman"/>
          <w:sz w:val="24"/>
          <w:szCs w:val="24"/>
        </w:rPr>
        <w:t xml:space="preserve">of calculating </w:t>
      </w:r>
      <w:r w:rsidR="002D186A" w:rsidRPr="008375D1">
        <w:rPr>
          <w:rFonts w:ascii="Times New Roman" w:hAnsi="Times New Roman" w:cs="Times New Roman"/>
          <w:sz w:val="24"/>
          <w:szCs w:val="24"/>
        </w:rPr>
        <w:t xml:space="preserve">the </w:t>
      </w:r>
      <w:r w:rsidRPr="00047C15">
        <w:rPr>
          <w:rFonts w:ascii="Times New Roman" w:hAnsi="Times New Roman" w:cs="Times New Roman"/>
          <w:i/>
          <w:iCs/>
          <w:sz w:val="24"/>
          <w:szCs w:val="24"/>
        </w:rPr>
        <w:t>B</w:t>
      </w:r>
      <w:r w:rsidRPr="008375D1">
        <w:rPr>
          <w:rFonts w:ascii="Times New Roman" w:hAnsi="Times New Roman" w:cs="Times New Roman"/>
          <w:sz w:val="24"/>
          <w:szCs w:val="24"/>
        </w:rPr>
        <w:t xml:space="preserve"> index.</w:t>
      </w:r>
      <w:r w:rsidR="00F23455" w:rsidRPr="008375D1">
        <w:rPr>
          <w:rFonts w:ascii="Times New Roman" w:hAnsi="Times New Roman" w:cs="Times New Roman"/>
          <w:sz w:val="24"/>
          <w:szCs w:val="24"/>
        </w:rPr>
        <w:t xml:space="preserve"> After </w:t>
      </w:r>
      <w:r w:rsidR="00980CAF" w:rsidRPr="008375D1">
        <w:rPr>
          <w:rFonts w:ascii="Times New Roman" w:hAnsi="Times New Roman" w:cs="Times New Roman"/>
          <w:sz w:val="24"/>
          <w:szCs w:val="24"/>
        </w:rPr>
        <w:fldChar w:fldCharType="begin"/>
      </w:r>
      <w:r w:rsidR="00EE1E23" w:rsidRPr="008375D1">
        <w:rPr>
          <w:rFonts w:ascii="Times New Roman" w:hAnsi="Times New Roman" w:cs="Times New Roman"/>
          <w:sz w:val="24"/>
          <w:szCs w:val="24"/>
        </w:rPr>
        <w:instrText xml:space="preserve"> ADDIN EN.CITE &lt;EndNote&gt;&lt;Cite&gt;&lt;Author&gt;Ke&lt;/Author&gt;&lt;Year&gt;2015&lt;/Year&gt;&lt;RecNum&gt;1215&lt;/RecNum&gt;&lt;DisplayText&gt;[8]&lt;/DisplayText&gt;&lt;record&gt;&lt;rec-number&gt;1215&lt;/rec-number&gt;&lt;foreign-keys&gt;&lt;key app="EN" db-id="peea0tsa9was0ferz0m5szagsr5vdzeaa0vr" timestamp="1631857067"&gt;1215&lt;/key&gt;&lt;/foreign-keys&gt;&lt;ref-type name="Journal Article"&gt;17&lt;/ref-type&gt;&lt;contributors&gt;&lt;authors&gt;&lt;author&gt;Ke, Qing&lt;/author&gt;&lt;author&gt;Ferrara, Emilio&lt;/author&gt;&lt;author&gt;Radicchi, Filippo&lt;/author&gt;&lt;author&gt;Flammini, Alessandro&lt;/author&gt;&lt;/authors&gt;&lt;/contributors&gt;&lt;titles&gt;&lt;title&gt;Defining and identifying sleeping beauties in science&lt;/title&gt;&lt;secondary-title&gt;Proceedings of the National Academy of Sciences&lt;/secondary-title&gt;&lt;/titles&gt;&lt;periodical&gt;&lt;full-title&gt;Proceedings of the National Academy of Sciences&lt;/full-title&gt;&lt;/periodical&gt;&lt;pages&gt;7426-7431&lt;/pages&gt;&lt;volume&gt;112&lt;/volume&gt;&lt;number&gt;24&lt;/number&gt;&lt;dates&gt;&lt;year&gt;2015&lt;/year&gt;&lt;/dates&gt;&lt;isbn&gt;0027-8424&lt;/isbn&gt;&lt;urls&gt;&lt;/urls&gt;&lt;/record&gt;&lt;/Cite&gt;&lt;/EndNote&gt;</w:instrText>
      </w:r>
      <w:r w:rsidR="00980CAF"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[8]</w:t>
      </w:r>
      <w:r w:rsidR="00980CAF" w:rsidRPr="008375D1">
        <w:rPr>
          <w:rFonts w:ascii="Times New Roman" w:hAnsi="Times New Roman" w:cs="Times New Roman"/>
          <w:sz w:val="24"/>
          <w:szCs w:val="24"/>
        </w:rPr>
        <w:fldChar w:fldCharType="end"/>
      </w:r>
      <w:r w:rsidR="001E0041" w:rsidRPr="008375D1">
        <w:rPr>
          <w:rFonts w:ascii="Times New Roman" w:hAnsi="Times New Roman" w:cs="Times New Roman"/>
          <w:sz w:val="24"/>
          <w:szCs w:val="24"/>
        </w:rPr>
        <w:t>.</w:t>
      </w:r>
      <w:r w:rsidRPr="008375D1">
        <w:rPr>
          <w:rFonts w:ascii="Times New Roman" w:hAnsi="Times New Roman" w:cs="Times New Roman"/>
          <w:sz w:val="24"/>
          <w:szCs w:val="24"/>
        </w:rPr>
        <w:br w:type="page"/>
      </w:r>
    </w:p>
    <w:p w14:paraId="69A9B911" w14:textId="09866742" w:rsidR="004B4D17" w:rsidRPr="008375D1" w:rsidRDefault="0077219E" w:rsidP="0077219E">
      <w:pPr>
        <w:spacing w:line="288" w:lineRule="auto"/>
        <w:jc w:val="center"/>
        <w:rPr>
          <w:rFonts w:ascii="Times New Roman" w:hAnsi="Times New Roman" w:cs="Times New Roman"/>
          <w:sz w:val="24"/>
          <w:szCs w:val="24"/>
        </w:rPr>
      </w:pPr>
      <w:r w:rsidRPr="008375D1">
        <w:rPr>
          <w:rFonts w:ascii="Times New Roman" w:hAnsi="Times New Roman" w:cs="Times New Roman"/>
          <w:noProof/>
          <w:sz w:val="24"/>
          <w:szCs w:val="24"/>
        </w:rPr>
        <w:lastRenderedPageBreak/>
        <w:drawing>
          <wp:inline distT="0" distB="0" distL="0" distR="0" wp14:anchorId="04341590" wp14:editId="5D2BECD5">
            <wp:extent cx="4064209" cy="2216264"/>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64209" cy="2216264"/>
                    </a:xfrm>
                    <a:prstGeom prst="rect">
                      <a:avLst/>
                    </a:prstGeom>
                  </pic:spPr>
                </pic:pic>
              </a:graphicData>
            </a:graphic>
          </wp:inline>
        </w:drawing>
      </w:r>
    </w:p>
    <w:p w14:paraId="2F2DC3A1" w14:textId="77777777" w:rsidR="004B4D17" w:rsidRPr="008375D1" w:rsidRDefault="004B4D17" w:rsidP="004B4D17">
      <w:pPr>
        <w:spacing w:line="288" w:lineRule="auto"/>
        <w:rPr>
          <w:rFonts w:ascii="Times New Roman" w:hAnsi="Times New Roman" w:cs="Times New Roman"/>
          <w:sz w:val="24"/>
          <w:szCs w:val="24"/>
        </w:rPr>
      </w:pPr>
    </w:p>
    <w:p w14:paraId="09B6B409" w14:textId="2AE78D64" w:rsidR="004B4D17" w:rsidRPr="008375D1" w:rsidRDefault="004B4D17" w:rsidP="004B4D17">
      <w:pPr>
        <w:spacing w:line="288" w:lineRule="auto"/>
        <w:rPr>
          <w:rFonts w:ascii="Times New Roman" w:hAnsi="Times New Roman" w:cs="Times New Roman"/>
          <w:sz w:val="24"/>
          <w:szCs w:val="24"/>
        </w:rPr>
      </w:pPr>
      <w:r w:rsidRPr="008375D1">
        <w:rPr>
          <w:rFonts w:ascii="Times New Roman" w:hAnsi="Times New Roman" w:cs="Times New Roman" w:hint="eastAsia"/>
          <w:b/>
          <w:bCs/>
          <w:sz w:val="24"/>
          <w:szCs w:val="24"/>
        </w:rPr>
        <w:t>F</w:t>
      </w:r>
      <w:r w:rsidRPr="008375D1">
        <w:rPr>
          <w:rFonts w:ascii="Times New Roman" w:hAnsi="Times New Roman" w:cs="Times New Roman"/>
          <w:b/>
          <w:bCs/>
          <w:sz w:val="24"/>
          <w:szCs w:val="24"/>
        </w:rPr>
        <w:t>igure S</w:t>
      </w:r>
      <w:r w:rsidR="00070B11" w:rsidRPr="008375D1">
        <w:rPr>
          <w:rFonts w:ascii="Times New Roman" w:hAnsi="Times New Roman" w:cs="Times New Roman"/>
          <w:b/>
          <w:bCs/>
          <w:sz w:val="24"/>
          <w:szCs w:val="24"/>
        </w:rPr>
        <w:t>6</w:t>
      </w:r>
      <w:r w:rsidR="00455636" w:rsidRPr="008375D1">
        <w:rPr>
          <w:rFonts w:ascii="Times New Roman" w:hAnsi="Times New Roman" w:cs="Times New Roman"/>
          <w:sz w:val="24"/>
          <w:szCs w:val="24"/>
        </w:rPr>
        <w:t>.</w:t>
      </w:r>
      <w:r w:rsidRPr="008375D1">
        <w:rPr>
          <w:rFonts w:ascii="Times New Roman" w:hAnsi="Times New Roman" w:cs="Times New Roman"/>
          <w:sz w:val="24"/>
          <w:szCs w:val="24"/>
        </w:rPr>
        <w:t xml:space="preserve"> </w:t>
      </w:r>
      <w:r w:rsidRPr="008375D1">
        <w:rPr>
          <w:rFonts w:ascii="Times New Roman" w:hAnsi="Times New Roman" w:cs="Times New Roman"/>
          <w:b/>
          <w:sz w:val="24"/>
          <w:szCs w:val="24"/>
        </w:rPr>
        <w:t>Fraction of typical and “atypical” papers.</w:t>
      </w:r>
      <w:r w:rsidRPr="008375D1">
        <w:rPr>
          <w:rFonts w:ascii="Times New Roman" w:hAnsi="Times New Roman" w:cs="Times New Roman"/>
          <w:sz w:val="24"/>
          <w:szCs w:val="24"/>
        </w:rPr>
        <w:t xml:space="preserve"> We calculate</w:t>
      </w:r>
      <w:r w:rsidR="00AF7CB0" w:rsidRPr="008375D1">
        <w:rPr>
          <w:rFonts w:ascii="Times New Roman" w:hAnsi="Times New Roman" w:cs="Times New Roman"/>
          <w:sz w:val="24"/>
          <w:szCs w:val="24"/>
        </w:rPr>
        <w:t xml:space="preserve"> the</w:t>
      </w:r>
      <w:r w:rsidRPr="008375D1">
        <w:rPr>
          <w:rFonts w:ascii="Times New Roman" w:hAnsi="Times New Roman" w:cs="Times New Roman"/>
          <w:sz w:val="24"/>
          <w:szCs w:val="24"/>
        </w:rPr>
        <w:t xml:space="preserve"> </w:t>
      </w:r>
      <w:r w:rsidRPr="008375D1">
        <w:rPr>
          <w:rFonts w:ascii="Times New Roman" w:hAnsi="Times New Roman" w:cs="Times New Roman"/>
          <w:i/>
          <w:iCs/>
          <w:sz w:val="24"/>
          <w:szCs w:val="24"/>
        </w:rPr>
        <w:t>B</w:t>
      </w:r>
      <w:r w:rsidRPr="008375D1">
        <w:rPr>
          <w:rFonts w:ascii="Times New Roman" w:hAnsi="Times New Roman" w:cs="Times New Roman"/>
          <w:sz w:val="24"/>
          <w:szCs w:val="24"/>
        </w:rPr>
        <w:t xml:space="preserve"> index and fit </w:t>
      </w:r>
      <w:r w:rsidR="00A16039" w:rsidRPr="008375D1">
        <w:rPr>
          <w:rFonts w:ascii="Times New Roman" w:hAnsi="Times New Roman" w:cs="Times New Roman"/>
          <w:sz w:val="24"/>
          <w:szCs w:val="24"/>
        </w:rPr>
        <w:t xml:space="preserve">the </w:t>
      </w:r>
      <w:r w:rsidRPr="008375D1">
        <w:rPr>
          <w:rFonts w:ascii="Times New Roman" w:hAnsi="Times New Roman" w:cs="Times New Roman"/>
          <w:sz w:val="24"/>
          <w:szCs w:val="24"/>
        </w:rPr>
        <w:t xml:space="preserve">WSB model for journal papers </w:t>
      </w:r>
      <w:r w:rsidR="009D6317" w:rsidRPr="008375D1">
        <w:rPr>
          <w:rFonts w:ascii="Times New Roman" w:hAnsi="Times New Roman" w:cs="Times New Roman"/>
          <w:sz w:val="24"/>
          <w:szCs w:val="24"/>
        </w:rPr>
        <w:t>from 1970 to 2007</w:t>
      </w:r>
      <w:r w:rsidRPr="008375D1">
        <w:rPr>
          <w:rFonts w:ascii="Times New Roman" w:hAnsi="Times New Roman" w:cs="Times New Roman"/>
          <w:sz w:val="24"/>
          <w:szCs w:val="24"/>
        </w:rPr>
        <w:t>. In line with prior study</w:t>
      </w:r>
      <w:r w:rsidR="000E38FF" w:rsidRPr="008375D1">
        <w:rPr>
          <w:rFonts w:ascii="Times New Roman" w:hAnsi="Times New Roman" w:cs="Times New Roman"/>
          <w:sz w:val="24"/>
          <w:szCs w:val="24"/>
        </w:rPr>
        <w:t xml:space="preserve"> </w:t>
      </w:r>
      <w:r w:rsidR="00292107" w:rsidRPr="008375D1">
        <w:rPr>
          <w:rFonts w:ascii="Times New Roman" w:hAnsi="Times New Roman" w:cs="Times New Roman"/>
          <w:sz w:val="24"/>
          <w:szCs w:val="24"/>
        </w:rPr>
        <w:fldChar w:fldCharType="begin"/>
      </w:r>
      <w:r w:rsidR="00EE1E23" w:rsidRPr="008375D1">
        <w:rPr>
          <w:rFonts w:ascii="Times New Roman" w:hAnsi="Times New Roman" w:cs="Times New Roman"/>
          <w:sz w:val="24"/>
          <w:szCs w:val="24"/>
        </w:rPr>
        <w:instrText xml:space="preserve"> ADDIN EN.CITE &lt;EndNote&gt;&lt;Cite&gt;&lt;Author&gt;He&lt;/Author&gt;&lt;Year&gt;2018&lt;/Year&gt;&lt;RecNum&gt;1213&lt;/RecNum&gt;&lt;DisplayText&gt;[11]&lt;/DisplayText&gt;&lt;record&gt;&lt;rec-number&gt;1213&lt;/rec-number&gt;&lt;foreign-keys&gt;&lt;key app="EN" db-id="peea0tsa9was0ferz0m5szagsr5vdzeaa0vr" timestamp="1631856270"&gt;1213&lt;/key&gt;&lt;/foreign-keys&gt;&lt;ref-type name="Journal Article"&gt;17&lt;/ref-type&gt;&lt;contributors&gt;&lt;authors&gt;&lt;author&gt;He, Zhongyang&lt;/author&gt;&lt;author&gt;Lei, Zhen&lt;/author&gt;&lt;author&gt;Wang, Dashun&lt;/author&gt;&lt;/authors&gt;&lt;/contributors&gt;&lt;titles&gt;&lt;title&gt;Modeling citation dynamics of “atypical” articles&lt;/title&gt;&lt;secondary-title&gt;Journal of the Association for Information Science Technology&lt;/secondary-title&gt;&lt;/titles&gt;&lt;periodical&gt;&lt;full-title&gt;Journal of the Association for Information Science Technology&lt;/full-title&gt;&lt;/periodical&gt;&lt;pages&gt;1148-1160&lt;/pages&gt;&lt;volume&gt;69&lt;/volume&gt;&lt;number&gt;9&lt;/number&gt;&lt;dates&gt;&lt;year&gt;2018&lt;/year&gt;&lt;/dates&gt;&lt;isbn&gt;2330-1635&lt;/isbn&gt;&lt;urls&gt;&lt;/urls&gt;&lt;/record&gt;&lt;/Cite&gt;&lt;/EndNote&gt;</w:instrText>
      </w:r>
      <w:r w:rsidR="00292107" w:rsidRPr="008375D1">
        <w:rPr>
          <w:rFonts w:ascii="Times New Roman" w:hAnsi="Times New Roman" w:cs="Times New Roman"/>
          <w:sz w:val="24"/>
          <w:szCs w:val="24"/>
        </w:rPr>
        <w:fldChar w:fldCharType="separate"/>
      </w:r>
      <w:r w:rsidR="00EE1E23" w:rsidRPr="008375D1">
        <w:rPr>
          <w:rFonts w:ascii="Times New Roman" w:hAnsi="Times New Roman" w:cs="Times New Roman"/>
          <w:noProof/>
          <w:sz w:val="24"/>
          <w:szCs w:val="24"/>
        </w:rPr>
        <w:t>[11]</w:t>
      </w:r>
      <w:r w:rsidR="00292107" w:rsidRPr="008375D1">
        <w:rPr>
          <w:rFonts w:ascii="Times New Roman" w:hAnsi="Times New Roman" w:cs="Times New Roman"/>
          <w:sz w:val="24"/>
          <w:szCs w:val="24"/>
        </w:rPr>
        <w:fldChar w:fldCharType="end"/>
      </w:r>
      <w:r w:rsidRPr="008375D1">
        <w:rPr>
          <w:rFonts w:ascii="Times New Roman" w:hAnsi="Times New Roman" w:cs="Times New Roman"/>
          <w:sz w:val="24"/>
          <w:szCs w:val="24"/>
        </w:rPr>
        <w:t>, we set threshold to identify papers with different citation pattern</w:t>
      </w:r>
      <w:r w:rsidR="002F15AD" w:rsidRPr="008375D1">
        <w:rPr>
          <w:rFonts w:ascii="Times New Roman" w:hAnsi="Times New Roman" w:cs="Times New Roman"/>
          <w:sz w:val="24"/>
          <w:szCs w:val="24"/>
        </w:rPr>
        <w:t>s</w:t>
      </w:r>
      <w:r w:rsidRPr="008375D1">
        <w:rPr>
          <w:rFonts w:ascii="Times New Roman" w:hAnsi="Times New Roman" w:cs="Times New Roman"/>
          <w:sz w:val="24"/>
          <w:szCs w:val="24"/>
        </w:rPr>
        <w:t>. Papers with</w:t>
      </w:r>
      <w:r w:rsidRPr="008375D1">
        <w:rPr>
          <w:rFonts w:ascii="Times New Roman" w:hAnsi="Times New Roman" w:cs="Times New Roman"/>
          <w:i/>
          <w:iCs/>
          <w:sz w:val="24"/>
          <w:szCs w:val="24"/>
        </w:rPr>
        <w:t xml:space="preserve"> p</w:t>
      </w:r>
      <w:r w:rsidRPr="008375D1">
        <w:rPr>
          <w:rFonts w:ascii="Times New Roman" w:hAnsi="Times New Roman" w:cs="Times New Roman"/>
          <w:sz w:val="24"/>
          <w:szCs w:val="24"/>
        </w:rPr>
        <w:t xml:space="preserve">-value &gt; 0.1 and small </w:t>
      </w:r>
      <w:r w:rsidRPr="008375D1">
        <w:rPr>
          <w:rFonts w:ascii="Times New Roman" w:hAnsi="Times New Roman" w:cs="Times New Roman"/>
          <w:i/>
          <w:iCs/>
          <w:sz w:val="24"/>
          <w:szCs w:val="24"/>
        </w:rPr>
        <w:t>B</w:t>
      </w:r>
      <w:r w:rsidRPr="008375D1">
        <w:rPr>
          <w:rFonts w:ascii="Times New Roman" w:hAnsi="Times New Roman" w:cs="Times New Roman"/>
          <w:sz w:val="24"/>
          <w:szCs w:val="24"/>
        </w:rPr>
        <w:t xml:space="preserve"> index are </w:t>
      </w:r>
      <w:r w:rsidR="005C1D7C" w:rsidRPr="008375D1">
        <w:rPr>
          <w:rFonts w:ascii="Times New Roman" w:hAnsi="Times New Roman" w:cs="Times New Roman"/>
          <w:sz w:val="24"/>
          <w:szCs w:val="24"/>
        </w:rPr>
        <w:t>considered as</w:t>
      </w:r>
      <w:r w:rsidRPr="008375D1">
        <w:rPr>
          <w:rFonts w:ascii="Times New Roman" w:hAnsi="Times New Roman" w:cs="Times New Roman"/>
          <w:sz w:val="24"/>
          <w:szCs w:val="24"/>
        </w:rPr>
        <w:t xml:space="preserve"> typical papers, and papers with </w:t>
      </w:r>
      <w:r w:rsidRPr="008375D1">
        <w:rPr>
          <w:rFonts w:ascii="Times New Roman" w:hAnsi="Times New Roman" w:cs="Times New Roman"/>
          <w:i/>
          <w:iCs/>
          <w:sz w:val="24"/>
          <w:szCs w:val="24"/>
        </w:rPr>
        <w:t>B</w:t>
      </w:r>
      <w:r w:rsidRPr="008375D1">
        <w:rPr>
          <w:rFonts w:ascii="Times New Roman" w:hAnsi="Times New Roman" w:cs="Times New Roman"/>
          <w:sz w:val="24"/>
          <w:szCs w:val="24"/>
        </w:rPr>
        <w:t xml:space="preserve"> index within the top 1% are classified into “awaken” category.</w:t>
      </w:r>
      <w:r w:rsidRPr="008375D1">
        <w:rPr>
          <w:rFonts w:ascii="Times New Roman" w:hAnsi="Times New Roman" w:cs="Times New Roman"/>
          <w:sz w:val="24"/>
          <w:szCs w:val="24"/>
        </w:rPr>
        <w:br w:type="page"/>
      </w:r>
    </w:p>
    <w:p w14:paraId="412567C1" w14:textId="0A84DF41" w:rsidR="004B4D17" w:rsidRPr="008375D1" w:rsidRDefault="00070B11" w:rsidP="004B4D17">
      <w:pPr>
        <w:spacing w:line="288" w:lineRule="auto"/>
        <w:rPr>
          <w:rFonts w:ascii="Times New Roman" w:hAnsi="Times New Roman" w:cs="Times New Roman"/>
          <w:sz w:val="24"/>
          <w:szCs w:val="24"/>
        </w:rPr>
      </w:pPr>
      <w:r w:rsidRPr="008375D1">
        <w:rPr>
          <w:rFonts w:ascii="Times New Roman" w:hAnsi="Times New Roman" w:cs="Times New Roman"/>
          <w:noProof/>
          <w:sz w:val="24"/>
          <w:szCs w:val="24"/>
        </w:rPr>
        <w:lastRenderedPageBreak/>
        <w:drawing>
          <wp:inline distT="0" distB="0" distL="0" distR="0" wp14:anchorId="26756E19" wp14:editId="6C0A1FF5">
            <wp:extent cx="5274310" cy="264858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648585"/>
                    </a:xfrm>
                    <a:prstGeom prst="rect">
                      <a:avLst/>
                    </a:prstGeom>
                  </pic:spPr>
                </pic:pic>
              </a:graphicData>
            </a:graphic>
          </wp:inline>
        </w:drawing>
      </w:r>
    </w:p>
    <w:p w14:paraId="530A3094" w14:textId="77777777" w:rsidR="004B4D17" w:rsidRPr="008375D1" w:rsidRDefault="004B4D17" w:rsidP="004B4D17">
      <w:pPr>
        <w:spacing w:line="288" w:lineRule="auto"/>
        <w:rPr>
          <w:rFonts w:ascii="Times New Roman" w:hAnsi="Times New Roman" w:cs="Times New Roman"/>
          <w:sz w:val="24"/>
          <w:szCs w:val="24"/>
        </w:rPr>
      </w:pPr>
    </w:p>
    <w:p w14:paraId="5CB43D0E" w14:textId="20C55303" w:rsidR="006D4E86" w:rsidRPr="008375D1" w:rsidRDefault="004B4D17" w:rsidP="004B4D17">
      <w:pPr>
        <w:spacing w:line="288" w:lineRule="auto"/>
        <w:rPr>
          <w:rFonts w:ascii="Times New Roman" w:hAnsi="Times New Roman" w:cs="Times New Roman"/>
          <w:sz w:val="24"/>
          <w:szCs w:val="24"/>
        </w:rPr>
      </w:pPr>
      <w:r w:rsidRPr="008375D1">
        <w:rPr>
          <w:rFonts w:ascii="Times New Roman" w:hAnsi="Times New Roman" w:cs="Times New Roman" w:hint="eastAsia"/>
          <w:b/>
          <w:bCs/>
          <w:sz w:val="24"/>
          <w:szCs w:val="24"/>
        </w:rPr>
        <w:t>F</w:t>
      </w:r>
      <w:r w:rsidRPr="008375D1">
        <w:rPr>
          <w:rFonts w:ascii="Times New Roman" w:hAnsi="Times New Roman" w:cs="Times New Roman"/>
          <w:b/>
          <w:bCs/>
          <w:sz w:val="24"/>
          <w:szCs w:val="24"/>
        </w:rPr>
        <w:t>igure S</w:t>
      </w:r>
      <w:r w:rsidR="00C13CDB" w:rsidRPr="008375D1">
        <w:rPr>
          <w:rFonts w:ascii="Times New Roman" w:hAnsi="Times New Roman" w:cs="Times New Roman"/>
          <w:b/>
          <w:bCs/>
          <w:sz w:val="24"/>
          <w:szCs w:val="24"/>
        </w:rPr>
        <w:t>7</w:t>
      </w:r>
      <w:r w:rsidR="00455636" w:rsidRPr="008375D1">
        <w:rPr>
          <w:rFonts w:ascii="Times New Roman" w:hAnsi="Times New Roman" w:cs="Times New Roman"/>
          <w:sz w:val="24"/>
          <w:szCs w:val="24"/>
        </w:rPr>
        <w:t>.</w:t>
      </w:r>
      <w:r w:rsidRPr="008375D1">
        <w:rPr>
          <w:rFonts w:ascii="Times New Roman" w:hAnsi="Times New Roman" w:cs="Times New Roman"/>
          <w:sz w:val="24"/>
          <w:szCs w:val="24"/>
        </w:rPr>
        <w:t xml:space="preserve"> </w:t>
      </w:r>
      <w:r w:rsidR="002D6CA8" w:rsidRPr="008375D1">
        <w:rPr>
          <w:rFonts w:ascii="Times New Roman" w:hAnsi="Times New Roman" w:cs="Times New Roman"/>
          <w:b/>
          <w:sz w:val="24"/>
          <w:szCs w:val="24"/>
        </w:rPr>
        <w:t>S</w:t>
      </w:r>
      <w:r w:rsidR="002D6CA8" w:rsidRPr="008375D1">
        <w:rPr>
          <w:rFonts w:ascii="Times New Roman" w:hAnsi="Times New Roman" w:cs="Times New Roman" w:hint="eastAsia"/>
          <w:b/>
          <w:sz w:val="24"/>
          <w:szCs w:val="24"/>
        </w:rPr>
        <w:t>cience</w:t>
      </w:r>
      <w:r w:rsidR="002D6CA8" w:rsidRPr="008375D1">
        <w:rPr>
          <w:rFonts w:ascii="Times New Roman" w:hAnsi="Times New Roman" w:cs="Times New Roman"/>
          <w:b/>
          <w:sz w:val="24"/>
          <w:szCs w:val="24"/>
        </w:rPr>
        <w:t xml:space="preserve"> becomes more interdisciplinary.</w:t>
      </w:r>
      <w:r w:rsidR="006D4E86" w:rsidRPr="008375D1">
        <w:rPr>
          <w:rFonts w:ascii="Times New Roman" w:hAnsi="Times New Roman" w:cs="Times New Roman"/>
          <w:sz w:val="24"/>
          <w:szCs w:val="24"/>
        </w:rPr>
        <w:t xml:space="preserve"> (</w:t>
      </w:r>
      <w:r w:rsidR="006D4E86" w:rsidRPr="00047C15">
        <w:rPr>
          <w:rFonts w:ascii="Times New Roman" w:hAnsi="Times New Roman" w:cs="Times New Roman"/>
          <w:b/>
          <w:bCs/>
          <w:sz w:val="24"/>
          <w:szCs w:val="24"/>
        </w:rPr>
        <w:t>A</w:t>
      </w:r>
      <w:r w:rsidR="006D4E86" w:rsidRPr="008375D1">
        <w:rPr>
          <w:rFonts w:ascii="Times New Roman" w:hAnsi="Times New Roman" w:cs="Times New Roman"/>
          <w:sz w:val="24"/>
          <w:szCs w:val="24"/>
        </w:rPr>
        <w:t>) The average number of references and different cited fields as a function of time, showing consistent growth pattern in the past century. Average paper interdisciplinarity measured by Rao-Stirling diversity (</w:t>
      </w:r>
      <w:r w:rsidR="006D4E86" w:rsidRPr="00047C15">
        <w:rPr>
          <w:rFonts w:ascii="Times New Roman" w:hAnsi="Times New Roman" w:cs="Times New Roman"/>
          <w:b/>
          <w:bCs/>
          <w:sz w:val="24"/>
          <w:szCs w:val="24"/>
        </w:rPr>
        <w:t>B</w:t>
      </w:r>
      <w:r w:rsidR="006D4E86" w:rsidRPr="008375D1">
        <w:rPr>
          <w:rFonts w:ascii="Times New Roman" w:hAnsi="Times New Roman" w:cs="Times New Roman"/>
          <w:sz w:val="24"/>
          <w:szCs w:val="24"/>
        </w:rPr>
        <w:t>), TD (</w:t>
      </w:r>
      <w:r w:rsidR="006D4E86" w:rsidRPr="00047C15">
        <w:rPr>
          <w:rFonts w:ascii="Times New Roman" w:hAnsi="Times New Roman" w:cs="Times New Roman"/>
          <w:b/>
          <w:bCs/>
          <w:sz w:val="24"/>
          <w:szCs w:val="24"/>
        </w:rPr>
        <w:t>C</w:t>
      </w:r>
      <w:r w:rsidR="006D4E86" w:rsidRPr="008375D1">
        <w:rPr>
          <w:rFonts w:ascii="Times New Roman" w:hAnsi="Times New Roman" w:cs="Times New Roman"/>
          <w:sz w:val="24"/>
          <w:szCs w:val="24"/>
        </w:rPr>
        <w:t>), and DIV (</w:t>
      </w:r>
      <w:r w:rsidR="006D4E86" w:rsidRPr="00047C15">
        <w:rPr>
          <w:rFonts w:ascii="Times New Roman" w:hAnsi="Times New Roman" w:cs="Times New Roman"/>
          <w:b/>
          <w:bCs/>
          <w:sz w:val="24"/>
          <w:szCs w:val="24"/>
        </w:rPr>
        <w:t>D</w:t>
      </w:r>
      <w:r w:rsidR="006D4E86" w:rsidRPr="008375D1">
        <w:rPr>
          <w:rFonts w:ascii="Times New Roman" w:hAnsi="Times New Roman" w:cs="Times New Roman"/>
          <w:sz w:val="24"/>
          <w:szCs w:val="24"/>
        </w:rPr>
        <w:t>) as a function of time, conditional on the number of references (shown by colors). The dash</w:t>
      </w:r>
      <w:r w:rsidR="0075006D" w:rsidRPr="008375D1">
        <w:rPr>
          <w:rFonts w:ascii="Times New Roman" w:hAnsi="Times New Roman" w:cs="Times New Roman"/>
          <w:sz w:val="24"/>
          <w:szCs w:val="24"/>
        </w:rPr>
        <w:t>ed</w:t>
      </w:r>
      <w:r w:rsidR="006D4E86" w:rsidRPr="008375D1">
        <w:rPr>
          <w:rFonts w:ascii="Times New Roman" w:hAnsi="Times New Roman" w:cs="Times New Roman"/>
          <w:sz w:val="24"/>
          <w:szCs w:val="24"/>
        </w:rPr>
        <w:t xml:space="preserve"> line represents population average</w:t>
      </w:r>
      <w:r w:rsidR="0006016C" w:rsidRPr="008375D1">
        <w:rPr>
          <w:rFonts w:ascii="Times New Roman" w:hAnsi="Times New Roman" w:cs="Times New Roman"/>
          <w:sz w:val="24"/>
          <w:szCs w:val="24"/>
        </w:rPr>
        <w:t xml:space="preserve">. We select journal papers spanning from 1900 to 2017 with </w:t>
      </w:r>
      <w:r w:rsidR="00102FC6" w:rsidRPr="008375D1">
        <w:rPr>
          <w:rFonts w:ascii="Times New Roman" w:hAnsi="Times New Roman" w:cs="Times New Roman"/>
          <w:sz w:val="24"/>
          <w:szCs w:val="24"/>
        </w:rPr>
        <w:t xml:space="preserve">number of </w:t>
      </w:r>
      <w:r w:rsidR="0006016C" w:rsidRPr="008375D1">
        <w:rPr>
          <w:rFonts w:ascii="Times New Roman" w:hAnsi="Times New Roman" w:cs="Times New Roman"/>
          <w:sz w:val="24"/>
          <w:szCs w:val="24"/>
        </w:rPr>
        <w:t xml:space="preserve">references between 2 and 30. To reduce the noise, we remove some </w:t>
      </w:r>
      <w:r w:rsidR="00573C6D" w:rsidRPr="008375D1">
        <w:rPr>
          <w:rFonts w:ascii="Times New Roman" w:hAnsi="Times New Roman" w:cs="Times New Roman"/>
          <w:sz w:val="24"/>
          <w:szCs w:val="24"/>
        </w:rPr>
        <w:t xml:space="preserve">extreme </w:t>
      </w:r>
      <w:r w:rsidR="0006016C" w:rsidRPr="008375D1">
        <w:rPr>
          <w:rFonts w:ascii="Times New Roman" w:hAnsi="Times New Roman" w:cs="Times New Roman"/>
          <w:sz w:val="24"/>
          <w:szCs w:val="24"/>
        </w:rPr>
        <w:t>values, such that the number of articles reaches at least 100 within the same year and approximately equal number of references. (</w:t>
      </w:r>
      <w:r w:rsidR="0006016C" w:rsidRPr="00047C15">
        <w:rPr>
          <w:rFonts w:ascii="Times New Roman" w:hAnsi="Times New Roman" w:cs="Times New Roman"/>
          <w:b/>
          <w:bCs/>
          <w:sz w:val="24"/>
          <w:szCs w:val="24"/>
        </w:rPr>
        <w:t>E</w:t>
      </w:r>
      <w:r w:rsidR="0006016C" w:rsidRPr="008375D1">
        <w:rPr>
          <w:rFonts w:ascii="Times New Roman" w:hAnsi="Times New Roman" w:cs="Times New Roman"/>
          <w:sz w:val="24"/>
          <w:szCs w:val="24"/>
        </w:rPr>
        <w:t xml:space="preserve">) Comparing the distribution of interdisciplinarity between papers published </w:t>
      </w:r>
      <w:r w:rsidR="00DB20B2" w:rsidRPr="008375D1">
        <w:rPr>
          <w:rFonts w:ascii="Times New Roman" w:hAnsi="Times New Roman" w:cs="Times New Roman"/>
          <w:sz w:val="24"/>
          <w:szCs w:val="24"/>
        </w:rPr>
        <w:t xml:space="preserve">in </w:t>
      </w:r>
      <w:r w:rsidR="0006016C" w:rsidRPr="008375D1">
        <w:rPr>
          <w:rFonts w:ascii="Times New Roman" w:hAnsi="Times New Roman" w:cs="Times New Roman"/>
          <w:sz w:val="24"/>
          <w:szCs w:val="24"/>
        </w:rPr>
        <w:t>1970-1975 and 2002-2007. We find that interdisciplinary level on average increases by a factor of 8.8%.</w:t>
      </w:r>
      <w:r w:rsidR="00E8053C" w:rsidRPr="008375D1">
        <w:rPr>
          <w:rFonts w:ascii="Times New Roman" w:hAnsi="Times New Roman" w:cs="Times New Roman"/>
          <w:sz w:val="24"/>
          <w:szCs w:val="24"/>
        </w:rPr>
        <w:t xml:space="preserve"> </w:t>
      </w:r>
    </w:p>
    <w:p w14:paraId="3051CC2A" w14:textId="2FC71F6F" w:rsidR="004B4D17" w:rsidRPr="008375D1" w:rsidRDefault="006D4E86" w:rsidP="004B4D17">
      <w:pPr>
        <w:spacing w:line="288" w:lineRule="auto"/>
        <w:rPr>
          <w:rFonts w:ascii="Times New Roman" w:hAnsi="Times New Roman" w:cs="Times New Roman"/>
          <w:sz w:val="24"/>
          <w:szCs w:val="24"/>
        </w:rPr>
      </w:pPr>
      <w:r w:rsidRPr="008375D1">
        <w:rPr>
          <w:rFonts w:ascii="Times New Roman" w:hAnsi="Times New Roman" w:cs="Times New Roman"/>
          <w:sz w:val="24"/>
          <w:szCs w:val="24"/>
        </w:rPr>
        <w:br w:type="page"/>
      </w:r>
    </w:p>
    <w:p w14:paraId="3D4BA903" w14:textId="7BE582F0" w:rsidR="004F5181" w:rsidRPr="008375D1" w:rsidRDefault="00C13CDB" w:rsidP="004F5181">
      <w:r w:rsidRPr="008375D1">
        <w:rPr>
          <w:noProof/>
        </w:rPr>
        <w:lastRenderedPageBreak/>
        <w:drawing>
          <wp:inline distT="0" distB="0" distL="0" distR="0" wp14:anchorId="2EDD36F0" wp14:editId="0E136EDA">
            <wp:extent cx="5274310" cy="3599180"/>
            <wp:effectExtent l="0" t="0" r="2540" b="127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3599180"/>
                    </a:xfrm>
                    <a:prstGeom prst="rect">
                      <a:avLst/>
                    </a:prstGeom>
                  </pic:spPr>
                </pic:pic>
              </a:graphicData>
            </a:graphic>
          </wp:inline>
        </w:drawing>
      </w:r>
    </w:p>
    <w:p w14:paraId="0CE6EAE9" w14:textId="77777777" w:rsidR="008B231F" w:rsidRPr="008375D1" w:rsidRDefault="008B231F" w:rsidP="004F5181"/>
    <w:p w14:paraId="1A9F9ADB" w14:textId="2CE7E959" w:rsidR="004F5181" w:rsidRPr="008375D1" w:rsidRDefault="004F5181" w:rsidP="004F5181">
      <w:pPr>
        <w:rPr>
          <w:rFonts w:ascii="Times New Roman" w:hAnsi="Times New Roman" w:cs="Times New Roman"/>
          <w:sz w:val="24"/>
          <w:szCs w:val="24"/>
        </w:rPr>
      </w:pPr>
      <w:r w:rsidRPr="008375D1">
        <w:rPr>
          <w:rFonts w:ascii="Times New Roman" w:hAnsi="Times New Roman" w:cs="Times New Roman" w:hint="eastAsia"/>
          <w:b/>
          <w:bCs/>
          <w:sz w:val="24"/>
          <w:szCs w:val="24"/>
        </w:rPr>
        <w:t>F</w:t>
      </w:r>
      <w:r w:rsidRPr="008375D1">
        <w:rPr>
          <w:rFonts w:ascii="Times New Roman" w:hAnsi="Times New Roman" w:cs="Times New Roman"/>
          <w:b/>
          <w:bCs/>
          <w:sz w:val="24"/>
          <w:szCs w:val="24"/>
        </w:rPr>
        <w:t>igure S</w:t>
      </w:r>
      <w:r w:rsidR="00C13CDB" w:rsidRPr="008375D1">
        <w:rPr>
          <w:rFonts w:ascii="Times New Roman" w:hAnsi="Times New Roman" w:cs="Times New Roman"/>
          <w:b/>
          <w:bCs/>
          <w:sz w:val="24"/>
          <w:szCs w:val="24"/>
        </w:rPr>
        <w:t>8</w:t>
      </w:r>
      <w:r w:rsidRPr="008375D1">
        <w:rPr>
          <w:rFonts w:ascii="Times New Roman" w:hAnsi="Times New Roman" w:cs="Times New Roman"/>
          <w:b/>
          <w:bCs/>
          <w:sz w:val="24"/>
          <w:szCs w:val="24"/>
        </w:rPr>
        <w:t>.</w:t>
      </w:r>
      <w:r w:rsidRPr="008375D1">
        <w:rPr>
          <w:rFonts w:ascii="Times New Roman" w:hAnsi="Times New Roman" w:cs="Times New Roman"/>
          <w:sz w:val="24"/>
          <w:szCs w:val="24"/>
        </w:rPr>
        <w:t xml:space="preserve"> </w:t>
      </w:r>
      <w:r w:rsidRPr="008375D1">
        <w:rPr>
          <w:rFonts w:ascii="Times New Roman" w:hAnsi="Times New Roman" w:cs="Times New Roman"/>
          <w:b/>
          <w:sz w:val="24"/>
          <w:szCs w:val="24"/>
        </w:rPr>
        <w:t xml:space="preserve">Yearly average citations </w:t>
      </w:r>
      <w:r w:rsidR="00B4316E" w:rsidRPr="008375D1">
        <w:rPr>
          <w:rFonts w:ascii="Times New Roman" w:hAnsi="Times New Roman" w:cs="Times New Roman"/>
          <w:b/>
          <w:sz w:val="24"/>
          <w:szCs w:val="24"/>
        </w:rPr>
        <w:t>for papers from different fields.</w:t>
      </w:r>
      <w:r w:rsidR="00B4316E" w:rsidRPr="008375D1">
        <w:rPr>
          <w:rFonts w:ascii="Times New Roman" w:hAnsi="Times New Roman" w:cs="Times New Roman"/>
          <w:sz w:val="24"/>
          <w:szCs w:val="24"/>
        </w:rPr>
        <w:t xml:space="preserve"> </w:t>
      </w:r>
      <w:r w:rsidR="002F24DE" w:rsidRPr="008375D1">
        <w:rPr>
          <w:rFonts w:ascii="Times New Roman" w:hAnsi="Times New Roman" w:cs="Times New Roman"/>
          <w:sz w:val="24"/>
          <w:szCs w:val="24"/>
        </w:rPr>
        <w:t xml:space="preserve">We show paper citations </w:t>
      </w:r>
      <w:r w:rsidRPr="008375D1">
        <w:rPr>
          <w:rFonts w:ascii="Times New Roman" w:hAnsi="Times New Roman" w:cs="Times New Roman"/>
          <w:sz w:val="24"/>
          <w:szCs w:val="24"/>
        </w:rPr>
        <w:t xml:space="preserve">till 20 years or 10 years after publication for high, medium, and low interdisciplinary research across different scientific fields while controlling for citations (i.e., </w:t>
      </w:r>
      <m:oMath>
        <m:sSub>
          <m:sSubPr>
            <m:ctrlPr>
              <w:rPr>
                <w:rFonts w:ascii="Cambria Math" w:hAnsi="Cambria Math" w:cs="Times New Roman"/>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10</m:t>
            </m:r>
          </m:sub>
        </m:sSub>
      </m:oMath>
      <w:r w:rsidRPr="008375D1">
        <w:rPr>
          <w:rFonts w:ascii="Times New Roman" w:hAnsi="Times New Roman" w:cs="Times New Roman"/>
          <w:sz w:val="24"/>
          <w:szCs w:val="24"/>
        </w:rPr>
        <w:t xml:space="preserve">) intervals. </w:t>
      </w:r>
    </w:p>
    <w:p w14:paraId="57C4F0E3" w14:textId="1CA01F15" w:rsidR="004F5181" w:rsidRPr="008375D1" w:rsidRDefault="004B4D17" w:rsidP="004B4D17">
      <w:pPr>
        <w:spacing w:line="288" w:lineRule="auto"/>
        <w:rPr>
          <w:rFonts w:ascii="Times New Roman" w:hAnsi="Times New Roman" w:cs="Times New Roman"/>
          <w:sz w:val="24"/>
          <w:szCs w:val="24"/>
        </w:rPr>
      </w:pPr>
      <w:r w:rsidRPr="008375D1">
        <w:rPr>
          <w:rFonts w:ascii="Times New Roman" w:hAnsi="Times New Roman" w:cs="Times New Roman"/>
          <w:sz w:val="24"/>
          <w:szCs w:val="24"/>
        </w:rPr>
        <w:br w:type="page"/>
      </w:r>
    </w:p>
    <w:p w14:paraId="1889CD9E" w14:textId="50524166" w:rsidR="004F5181" w:rsidRPr="008375D1" w:rsidRDefault="00B97AF6" w:rsidP="004F5181">
      <w:r w:rsidRPr="008375D1">
        <w:rPr>
          <w:noProof/>
        </w:rPr>
        <w:lastRenderedPageBreak/>
        <w:drawing>
          <wp:inline distT="0" distB="0" distL="0" distR="0" wp14:anchorId="7EA3C8F5" wp14:editId="5DA83123">
            <wp:extent cx="5274310" cy="4287520"/>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4287520"/>
                    </a:xfrm>
                    <a:prstGeom prst="rect">
                      <a:avLst/>
                    </a:prstGeom>
                  </pic:spPr>
                </pic:pic>
              </a:graphicData>
            </a:graphic>
          </wp:inline>
        </w:drawing>
      </w:r>
    </w:p>
    <w:p w14:paraId="3532C2D5" w14:textId="77777777" w:rsidR="00EA6FDA" w:rsidRPr="008375D1" w:rsidRDefault="00EA6FDA" w:rsidP="004F5181"/>
    <w:p w14:paraId="79A1F36C" w14:textId="785B928E" w:rsidR="004F5181" w:rsidRPr="008375D1" w:rsidRDefault="004F5181" w:rsidP="004F5181">
      <w:pPr>
        <w:rPr>
          <w:rFonts w:ascii="Times New Roman" w:hAnsi="Times New Roman" w:cs="Times New Roman"/>
          <w:sz w:val="24"/>
          <w:szCs w:val="24"/>
        </w:rPr>
      </w:pPr>
      <w:r w:rsidRPr="008375D1">
        <w:rPr>
          <w:rFonts w:ascii="Times New Roman" w:hAnsi="Times New Roman" w:cs="Times New Roman" w:hint="eastAsia"/>
          <w:b/>
          <w:bCs/>
          <w:sz w:val="24"/>
          <w:szCs w:val="24"/>
        </w:rPr>
        <w:t>F</w:t>
      </w:r>
      <w:r w:rsidRPr="008375D1">
        <w:rPr>
          <w:rFonts w:ascii="Times New Roman" w:hAnsi="Times New Roman" w:cs="Times New Roman"/>
          <w:b/>
          <w:bCs/>
          <w:sz w:val="24"/>
          <w:szCs w:val="24"/>
        </w:rPr>
        <w:t>igure S</w:t>
      </w:r>
      <w:r w:rsidR="00B97AF6" w:rsidRPr="008375D1">
        <w:rPr>
          <w:rFonts w:ascii="Times New Roman" w:hAnsi="Times New Roman" w:cs="Times New Roman"/>
          <w:b/>
          <w:bCs/>
          <w:sz w:val="24"/>
          <w:szCs w:val="24"/>
        </w:rPr>
        <w:t>9</w:t>
      </w:r>
      <w:r w:rsidRPr="008375D1">
        <w:rPr>
          <w:rFonts w:ascii="Times New Roman" w:hAnsi="Times New Roman" w:cs="Times New Roman"/>
          <w:b/>
          <w:bCs/>
          <w:sz w:val="24"/>
          <w:szCs w:val="24"/>
        </w:rPr>
        <w:t>.</w:t>
      </w:r>
      <w:r w:rsidRPr="008375D1">
        <w:rPr>
          <w:rFonts w:ascii="Times New Roman" w:hAnsi="Times New Roman" w:cs="Times New Roman"/>
          <w:sz w:val="24"/>
          <w:szCs w:val="24"/>
        </w:rPr>
        <w:t xml:space="preserve"> </w:t>
      </w:r>
      <w:r w:rsidR="00856FAB" w:rsidRPr="008375D1">
        <w:rPr>
          <w:rFonts w:ascii="Times New Roman" w:hAnsi="Times New Roman" w:cs="Times New Roman"/>
          <w:b/>
          <w:sz w:val="24"/>
          <w:szCs w:val="24"/>
        </w:rPr>
        <w:t>P</w:t>
      </w:r>
      <w:r w:rsidRPr="008375D1">
        <w:rPr>
          <w:rFonts w:ascii="Times New Roman" w:hAnsi="Times New Roman" w:cs="Times New Roman"/>
          <w:b/>
          <w:sz w:val="24"/>
          <w:szCs w:val="24"/>
        </w:rPr>
        <w:t>eak time increases with interdisciplinary percentiles</w:t>
      </w:r>
      <w:r w:rsidRPr="008375D1">
        <w:rPr>
          <w:rFonts w:ascii="Times New Roman" w:hAnsi="Times New Roman" w:cs="Times New Roman"/>
          <w:sz w:val="24"/>
          <w:szCs w:val="24"/>
        </w:rPr>
        <w:t>. Four definitions of peak time are provided for comparison. (</w:t>
      </w:r>
      <w:r w:rsidRPr="00047C15">
        <w:rPr>
          <w:rFonts w:ascii="Times New Roman" w:hAnsi="Times New Roman" w:cs="Times New Roman"/>
          <w:b/>
          <w:bCs/>
          <w:sz w:val="24"/>
          <w:szCs w:val="24"/>
        </w:rPr>
        <w:t>A</w:t>
      </w:r>
      <w:r w:rsidRPr="008375D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r>
              <m:rPr>
                <m:sty m:val="p"/>
              </m:rPr>
              <w:rPr>
                <w:rFonts w:ascii="Cambria Math" w:hAnsi="Cambria Math" w:cs="Times New Roman"/>
                <w:sz w:val="24"/>
                <w:szCs w:val="24"/>
              </w:rPr>
              <m:t>(</m:t>
            </m:r>
            <m:r>
              <w:rPr>
                <w:rFonts w:ascii="Cambria Math" w:hAnsi="Cambria Math" w:cs="Times New Roman"/>
                <w:sz w:val="24"/>
                <w:szCs w:val="24"/>
              </w:rPr>
              <m:t>non</m:t>
            </m:r>
            <m:r>
              <m:rPr>
                <m:sty m:val="p"/>
              </m:rPr>
              <w:rPr>
                <w:rFonts w:ascii="Cambria Math" w:hAnsi="Cambria Math" w:cs="Times New Roman"/>
                <w:sz w:val="24"/>
                <w:szCs w:val="24"/>
              </w:rPr>
              <m:t xml:space="preserve"> </m:t>
            </m:r>
            <m:r>
              <w:rPr>
                <w:rFonts w:ascii="Cambria Math" w:hAnsi="Cambria Math" w:cs="Times New Roman"/>
                <w:sz w:val="24"/>
                <w:szCs w:val="24"/>
              </w:rPr>
              <m:t>threshold</m:t>
            </m:r>
            <m:r>
              <m:rPr>
                <m:sty m:val="p"/>
              </m:rPr>
              <w:rPr>
                <w:rFonts w:ascii="Cambria Math" w:hAnsi="Cambria Math" w:cs="Times New Roman"/>
                <w:sz w:val="24"/>
                <w:szCs w:val="24"/>
              </w:rPr>
              <m:t>)</m:t>
            </m:r>
          </m:sub>
        </m:sSub>
      </m:oMath>
      <w:r w:rsidRPr="008375D1">
        <w:rPr>
          <w:rFonts w:ascii="Times New Roman" w:hAnsi="Times New Roman" w:cs="Times New Roman"/>
          <w:sz w:val="24"/>
          <w:szCs w:val="24"/>
        </w:rPr>
        <w:t xml:space="preserve"> is defined the same way as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used in the main text, but without threshold. (</w:t>
      </w:r>
      <w:r w:rsidRPr="00047C15">
        <w:rPr>
          <w:rFonts w:ascii="Times New Roman" w:hAnsi="Times New Roman" w:cs="Times New Roman"/>
          <w:b/>
          <w:bCs/>
          <w:sz w:val="24"/>
          <w:szCs w:val="24"/>
        </w:rPr>
        <w:t>B</w:t>
      </w:r>
      <w:r w:rsidRPr="008375D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r>
              <m:rPr>
                <m:sty m:val="p"/>
              </m:rPr>
              <w:rPr>
                <w:rFonts w:ascii="Cambria Math" w:hAnsi="Cambria Math" w:cs="Times New Roman"/>
                <w:sz w:val="24"/>
                <w:szCs w:val="24"/>
              </w:rPr>
              <m:t>(3-</m:t>
            </m:r>
            <m:r>
              <w:rPr>
                <w:rFonts w:ascii="Cambria Math" w:hAnsi="Cambria Math" w:cs="Times New Roman"/>
                <w:sz w:val="24"/>
                <w:szCs w:val="24"/>
              </w:rPr>
              <m:t>year</m:t>
            </m:r>
            <m:r>
              <m:rPr>
                <m:sty m:val="p"/>
              </m:rPr>
              <w:rPr>
                <w:rFonts w:ascii="Cambria Math" w:hAnsi="Cambria Math" w:cs="Times New Roman"/>
                <w:sz w:val="24"/>
                <w:szCs w:val="24"/>
              </w:rPr>
              <m:t>-</m:t>
            </m:r>
            <m:r>
              <w:rPr>
                <w:rFonts w:ascii="Cambria Math" w:hAnsi="Cambria Math" w:cs="Times New Roman"/>
                <w:sz w:val="24"/>
                <w:szCs w:val="24"/>
              </w:rPr>
              <m:t>moving</m:t>
            </m:r>
            <m:r>
              <m:rPr>
                <m:sty m:val="p"/>
              </m:rPr>
              <w:rPr>
                <w:rFonts w:ascii="Cambria Math" w:hAnsi="Cambria Math" w:cs="Times New Roman"/>
                <w:sz w:val="24"/>
                <w:szCs w:val="24"/>
              </w:rPr>
              <m:t>)</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is similar with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307499" w:rsidRPr="008375D1">
        <w:rPr>
          <w:rFonts w:ascii="Times New Roman" w:hAnsi="Times New Roman" w:cs="Times New Roman"/>
          <w:sz w:val="24"/>
          <w:szCs w:val="24"/>
        </w:rPr>
        <w:t>,</w:t>
      </w:r>
      <w:r w:rsidR="00D5005B" w:rsidRPr="008375D1">
        <w:rPr>
          <w:rFonts w:ascii="Times New Roman" w:hAnsi="Times New Roman" w:cs="Times New Roman"/>
          <w:sz w:val="24"/>
          <w:szCs w:val="24"/>
        </w:rPr>
        <w:t xml:space="preserve"> but consider</w:t>
      </w:r>
      <w:r w:rsidR="003F1785" w:rsidRPr="008375D1">
        <w:rPr>
          <w:rFonts w:ascii="Times New Roman" w:hAnsi="Times New Roman" w:cs="Times New Roman"/>
          <w:sz w:val="24"/>
          <w:szCs w:val="24"/>
        </w:rPr>
        <w:t>ing</w:t>
      </w:r>
      <w:r w:rsidR="00D5005B" w:rsidRPr="008375D1">
        <w:rPr>
          <w:rFonts w:ascii="Times New Roman" w:hAnsi="Times New Roman" w:cs="Times New Roman"/>
          <w:sz w:val="24"/>
          <w:szCs w:val="24"/>
        </w:rPr>
        <w:t xml:space="preserve"> a 3-year-moving-</w:t>
      </w:r>
      <w:r w:rsidRPr="008375D1">
        <w:rPr>
          <w:rFonts w:ascii="Times New Roman" w:hAnsi="Times New Roman" w:cs="Times New Roman"/>
          <w:sz w:val="24"/>
          <w:szCs w:val="24"/>
        </w:rPr>
        <w:t>average of yearly citations for individual paper. (</w:t>
      </w:r>
      <w:r w:rsidRPr="00047C15">
        <w:rPr>
          <w:rFonts w:ascii="Times New Roman" w:hAnsi="Times New Roman" w:cs="Times New Roman"/>
          <w:b/>
          <w:bCs/>
          <w:sz w:val="24"/>
          <w:szCs w:val="24"/>
        </w:rPr>
        <w:t>C</w:t>
      </w:r>
      <w:r w:rsidRPr="008375D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r>
              <m:rPr>
                <m:sty m:val="p"/>
              </m:rPr>
              <w:rPr>
                <w:rFonts w:ascii="Cambria Math" w:hAnsi="Cambria Math" w:cs="Times New Roman"/>
                <w:sz w:val="24"/>
                <w:szCs w:val="24"/>
              </w:rPr>
              <m:t>(10)</m:t>
            </m:r>
          </m:sub>
        </m:sSub>
      </m:oMath>
      <w:r w:rsidRPr="008375D1">
        <w:rPr>
          <w:rFonts w:ascii="Times New Roman" w:hAnsi="Times New Roman" w:cs="Times New Roman"/>
          <w:sz w:val="24"/>
          <w:szCs w:val="24"/>
        </w:rPr>
        <w:t>, (</w:t>
      </w:r>
      <w:r w:rsidRPr="00047C15">
        <w:rPr>
          <w:rFonts w:ascii="Times New Roman" w:hAnsi="Times New Roman" w:cs="Times New Roman"/>
          <w:b/>
          <w:bCs/>
          <w:sz w:val="24"/>
          <w:szCs w:val="24"/>
        </w:rPr>
        <w:t>D</w:t>
      </w:r>
      <w:r w:rsidRPr="008375D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r>
              <m:rPr>
                <m:sty m:val="p"/>
              </m:rPr>
              <w:rPr>
                <w:rFonts w:ascii="Cambria Math" w:hAnsi="Cambria Math" w:cs="Times New Roman"/>
                <w:sz w:val="24"/>
                <w:szCs w:val="24"/>
              </w:rPr>
              <m:t>(20)</m:t>
            </m:r>
          </m:sub>
        </m:sSub>
      </m:oMath>
      <w:r w:rsidRPr="008375D1">
        <w:rPr>
          <w:rFonts w:ascii="Times New Roman" w:hAnsi="Times New Roman" w:cs="Times New Roman" w:hint="eastAsia"/>
          <w:sz w:val="24"/>
          <w:szCs w:val="24"/>
        </w:rPr>
        <w:t xml:space="preserve"> </w:t>
      </w:r>
      <w:r w:rsidR="007519B1" w:rsidRPr="008375D1">
        <w:rPr>
          <w:rFonts w:ascii="Times New Roman" w:hAnsi="Times New Roman" w:cs="Times New Roman"/>
          <w:sz w:val="24"/>
          <w:szCs w:val="24"/>
        </w:rPr>
        <w:t>are</w:t>
      </w:r>
      <w:r w:rsidRPr="008375D1">
        <w:rPr>
          <w:rFonts w:ascii="Times New Roman" w:hAnsi="Times New Roman" w:cs="Times New Roman"/>
          <w:sz w:val="24"/>
          <w:szCs w:val="24"/>
        </w:rPr>
        <w:t xml:space="preserve"> defined the same way as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Pr="008375D1">
        <w:rPr>
          <w:rFonts w:ascii="Times New Roman" w:hAnsi="Times New Roman" w:cs="Times New Roman" w:hint="eastAsia"/>
          <w:sz w:val="24"/>
          <w:szCs w:val="24"/>
        </w:rPr>
        <w:t>,</w:t>
      </w:r>
      <w:r w:rsidRPr="008375D1">
        <w:rPr>
          <w:rFonts w:ascii="Times New Roman" w:hAnsi="Times New Roman" w:cs="Times New Roman"/>
          <w:sz w:val="24"/>
          <w:szCs w:val="24"/>
        </w:rPr>
        <w:t xml:space="preserve"> but only focuses on 10 years and 20 years citation windows after publication, respectively. </w:t>
      </w:r>
    </w:p>
    <w:p w14:paraId="70834ADC" w14:textId="432AD921" w:rsidR="004F5181" w:rsidRPr="008375D1" w:rsidRDefault="004F5181" w:rsidP="004B4D17">
      <w:pPr>
        <w:spacing w:line="288" w:lineRule="auto"/>
        <w:rPr>
          <w:rFonts w:ascii="Times New Roman" w:hAnsi="Times New Roman" w:cs="Times New Roman"/>
          <w:sz w:val="24"/>
          <w:szCs w:val="24"/>
        </w:rPr>
      </w:pPr>
      <w:r w:rsidRPr="008375D1">
        <w:rPr>
          <w:rFonts w:ascii="Times New Roman" w:hAnsi="Times New Roman" w:cs="Times New Roman"/>
          <w:sz w:val="24"/>
          <w:szCs w:val="24"/>
        </w:rPr>
        <w:br w:type="page"/>
      </w:r>
    </w:p>
    <w:p w14:paraId="7B111079" w14:textId="11CE9795" w:rsidR="004F5181" w:rsidRPr="008375D1" w:rsidRDefault="004F5181" w:rsidP="004F5181">
      <w:r w:rsidRPr="008375D1">
        <w:rPr>
          <w:noProof/>
        </w:rPr>
        <w:lastRenderedPageBreak/>
        <w:drawing>
          <wp:inline distT="0" distB="0" distL="0" distR="0" wp14:anchorId="3C05F344" wp14:editId="4B5243AE">
            <wp:extent cx="5274310" cy="2948305"/>
            <wp:effectExtent l="0" t="0" r="254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948305"/>
                    </a:xfrm>
                    <a:prstGeom prst="rect">
                      <a:avLst/>
                    </a:prstGeom>
                  </pic:spPr>
                </pic:pic>
              </a:graphicData>
            </a:graphic>
          </wp:inline>
        </w:drawing>
      </w:r>
    </w:p>
    <w:p w14:paraId="3D99E5AD" w14:textId="77777777" w:rsidR="008B231F" w:rsidRPr="008375D1" w:rsidRDefault="008B231F" w:rsidP="004F5181"/>
    <w:p w14:paraId="58B1E75E" w14:textId="4B942332" w:rsidR="004F5181" w:rsidRPr="008375D1" w:rsidRDefault="004F5181" w:rsidP="004F5181">
      <w:pPr>
        <w:rPr>
          <w:rFonts w:ascii="Times New Roman" w:hAnsi="Times New Roman" w:cs="Times New Roman"/>
          <w:sz w:val="24"/>
          <w:szCs w:val="24"/>
        </w:rPr>
      </w:pPr>
      <w:r w:rsidRPr="008375D1">
        <w:rPr>
          <w:rFonts w:ascii="Times New Roman" w:hAnsi="Times New Roman" w:cs="Times New Roman" w:hint="eastAsia"/>
          <w:b/>
          <w:bCs/>
          <w:sz w:val="24"/>
          <w:szCs w:val="24"/>
        </w:rPr>
        <w:t>F</w:t>
      </w:r>
      <w:r w:rsidRPr="008375D1">
        <w:rPr>
          <w:rFonts w:ascii="Times New Roman" w:hAnsi="Times New Roman" w:cs="Times New Roman"/>
          <w:b/>
          <w:bCs/>
          <w:sz w:val="24"/>
          <w:szCs w:val="24"/>
        </w:rPr>
        <w:t>igure S</w:t>
      </w:r>
      <w:r w:rsidR="00A656A1" w:rsidRPr="008375D1">
        <w:rPr>
          <w:rFonts w:ascii="Times New Roman" w:hAnsi="Times New Roman" w:cs="Times New Roman"/>
          <w:b/>
          <w:bCs/>
          <w:sz w:val="24"/>
          <w:szCs w:val="24"/>
        </w:rPr>
        <w:t>10</w:t>
      </w:r>
      <w:r w:rsidRPr="008375D1">
        <w:rPr>
          <w:rFonts w:ascii="Times New Roman" w:hAnsi="Times New Roman" w:cs="Times New Roman"/>
          <w:b/>
          <w:bCs/>
          <w:sz w:val="24"/>
          <w:szCs w:val="24"/>
        </w:rPr>
        <w:t>.</w:t>
      </w:r>
      <w:r w:rsidRPr="008375D1">
        <w:rPr>
          <w:rFonts w:ascii="Times New Roman" w:hAnsi="Times New Roman" w:cs="Times New Roman"/>
          <w:sz w:val="24"/>
          <w:szCs w:val="24"/>
        </w:rPr>
        <w:t xml:space="preserve"> Complementary cumulative distribution of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across different time periods (i.e., 1970-1979, 1980-1989, 1990-1999, 2000-2007) and various citations intervals (i.e., </w:t>
      </w:r>
      <m:oMath>
        <m:sSub>
          <m:sSubPr>
            <m:ctrlPr>
              <w:rPr>
                <w:rFonts w:ascii="Cambria Math" w:hAnsi="Cambria Math" w:cs="Times New Roman"/>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10</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&gt;= 10, </w:t>
      </w:r>
      <m:oMath>
        <m:sSub>
          <m:sSubPr>
            <m:ctrlPr>
              <w:rPr>
                <w:rFonts w:ascii="Cambria Math" w:hAnsi="Cambria Math" w:cs="Times New Roman"/>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10</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&gt;= 20, </w:t>
      </w:r>
      <m:oMath>
        <m:sSub>
          <m:sSubPr>
            <m:ctrlPr>
              <w:rPr>
                <w:rFonts w:ascii="Cambria Math" w:hAnsi="Cambria Math" w:cs="Times New Roman"/>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10</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&gt;= 30). </w:t>
      </w:r>
      <w:r w:rsidR="00E26B66" w:rsidRPr="008375D1">
        <w:rPr>
          <w:rFonts w:ascii="Times New Roman" w:hAnsi="Times New Roman" w:cs="Times New Roman"/>
          <w:sz w:val="24"/>
          <w:szCs w:val="24"/>
        </w:rPr>
        <w:t xml:space="preserve">KS test </w:t>
      </w:r>
      <w:r w:rsidR="00E26B66" w:rsidRPr="008375D1">
        <w:rPr>
          <w:rFonts w:ascii="Times New Roman" w:hAnsi="Times New Roman" w:cs="Times New Roman"/>
          <w:i/>
          <w:sz w:val="24"/>
          <w:szCs w:val="24"/>
        </w:rPr>
        <w:t>p</w:t>
      </w:r>
      <w:r w:rsidRPr="008375D1">
        <w:rPr>
          <w:rFonts w:ascii="Times New Roman" w:hAnsi="Times New Roman" w:cs="Times New Roman"/>
          <w:sz w:val="24"/>
          <w:szCs w:val="24"/>
        </w:rPr>
        <w:t xml:space="preserve">-values are </w:t>
      </w:r>
      <w:r w:rsidR="00F127FE" w:rsidRPr="008375D1">
        <w:rPr>
          <w:rFonts w:ascii="Times New Roman" w:hAnsi="Times New Roman" w:cs="Times New Roman"/>
          <w:sz w:val="24"/>
          <w:szCs w:val="24"/>
        </w:rPr>
        <w:t>smaller</w:t>
      </w:r>
      <w:r w:rsidRPr="008375D1">
        <w:rPr>
          <w:rFonts w:ascii="Times New Roman" w:hAnsi="Times New Roman" w:cs="Times New Roman"/>
          <w:sz w:val="24"/>
          <w:szCs w:val="24"/>
        </w:rPr>
        <w:t xml:space="preserve"> than 0.001 for all figures while comparing high interdisciplinary and the other research. </w:t>
      </w:r>
    </w:p>
    <w:p w14:paraId="3A031945" w14:textId="7BF89347" w:rsidR="004F5181" w:rsidRPr="008375D1" w:rsidRDefault="004F5181" w:rsidP="004B4D17">
      <w:pPr>
        <w:spacing w:line="288" w:lineRule="auto"/>
        <w:rPr>
          <w:rFonts w:ascii="Times New Roman" w:hAnsi="Times New Roman" w:cs="Times New Roman"/>
          <w:sz w:val="24"/>
          <w:szCs w:val="24"/>
        </w:rPr>
      </w:pPr>
      <w:r w:rsidRPr="008375D1">
        <w:rPr>
          <w:rFonts w:ascii="Times New Roman" w:hAnsi="Times New Roman" w:cs="Times New Roman"/>
          <w:sz w:val="24"/>
          <w:szCs w:val="24"/>
        </w:rPr>
        <w:br w:type="page"/>
      </w:r>
    </w:p>
    <w:p w14:paraId="1063D84A" w14:textId="540D00AD" w:rsidR="004F5181" w:rsidRPr="008375D1" w:rsidRDefault="004F5181" w:rsidP="004F5181">
      <w:r w:rsidRPr="008375D1">
        <w:rPr>
          <w:noProof/>
        </w:rPr>
        <w:lastRenderedPageBreak/>
        <w:drawing>
          <wp:inline distT="0" distB="0" distL="0" distR="0" wp14:anchorId="36BA3F0D" wp14:editId="2211B987">
            <wp:extent cx="5274310" cy="383413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3834130"/>
                    </a:xfrm>
                    <a:prstGeom prst="rect">
                      <a:avLst/>
                    </a:prstGeom>
                  </pic:spPr>
                </pic:pic>
              </a:graphicData>
            </a:graphic>
          </wp:inline>
        </w:drawing>
      </w:r>
    </w:p>
    <w:p w14:paraId="11DFDD18" w14:textId="77777777" w:rsidR="008B231F" w:rsidRPr="008375D1" w:rsidRDefault="008B231F" w:rsidP="004F5181"/>
    <w:p w14:paraId="38442085" w14:textId="0A847F37" w:rsidR="004B4D17" w:rsidRPr="008375D1" w:rsidRDefault="004F5181" w:rsidP="004B4D17">
      <w:pPr>
        <w:spacing w:line="288" w:lineRule="auto"/>
      </w:pPr>
      <w:r w:rsidRPr="008375D1">
        <w:rPr>
          <w:rFonts w:ascii="Times New Roman" w:hAnsi="Times New Roman" w:cs="Times New Roman" w:hint="eastAsia"/>
          <w:b/>
          <w:bCs/>
          <w:sz w:val="24"/>
          <w:szCs w:val="24"/>
        </w:rPr>
        <w:t>F</w:t>
      </w:r>
      <w:r w:rsidRPr="008375D1">
        <w:rPr>
          <w:rFonts w:ascii="Times New Roman" w:hAnsi="Times New Roman" w:cs="Times New Roman"/>
          <w:b/>
          <w:bCs/>
          <w:sz w:val="24"/>
          <w:szCs w:val="24"/>
        </w:rPr>
        <w:t>igure S</w:t>
      </w:r>
      <w:r w:rsidR="00A32DE0" w:rsidRPr="008375D1">
        <w:rPr>
          <w:rFonts w:ascii="Times New Roman" w:hAnsi="Times New Roman" w:cs="Times New Roman"/>
          <w:b/>
          <w:bCs/>
          <w:sz w:val="24"/>
          <w:szCs w:val="24"/>
        </w:rPr>
        <w:t>1</w:t>
      </w:r>
      <w:r w:rsidR="00A656A1" w:rsidRPr="008375D1">
        <w:rPr>
          <w:rFonts w:ascii="Times New Roman" w:hAnsi="Times New Roman" w:cs="Times New Roman"/>
          <w:b/>
          <w:bCs/>
          <w:sz w:val="24"/>
          <w:szCs w:val="24"/>
        </w:rPr>
        <w:t>1</w:t>
      </w:r>
      <w:r w:rsidRPr="008375D1">
        <w:rPr>
          <w:rFonts w:ascii="Times New Roman" w:hAnsi="Times New Roman" w:cs="Times New Roman"/>
          <w:b/>
          <w:bCs/>
          <w:sz w:val="24"/>
          <w:szCs w:val="24"/>
        </w:rPr>
        <w:t>.</w:t>
      </w:r>
      <w:r w:rsidRPr="008375D1">
        <w:rPr>
          <w:rFonts w:ascii="Times New Roman" w:hAnsi="Times New Roman" w:cs="Times New Roman"/>
          <w:sz w:val="24"/>
          <w:szCs w:val="24"/>
        </w:rPr>
        <w:t xml:space="preserve"> Average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as a function of time for high, medium, and low interdisciplinary research across different scientific fields (i.e., medicine, chemistry, biology and physics) and citations intervals (i.e., </w:t>
      </w:r>
      <m:oMath>
        <m:sSub>
          <m:sSubPr>
            <m:ctrlPr>
              <w:rPr>
                <w:rFonts w:ascii="Cambria Math" w:hAnsi="Cambria Math" w:cs="Times New Roman"/>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10</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&gt;= 10, </w:t>
      </w:r>
      <m:oMath>
        <m:sSub>
          <m:sSubPr>
            <m:ctrlPr>
              <w:rPr>
                <w:rFonts w:ascii="Cambria Math" w:hAnsi="Cambria Math" w:cs="Times New Roman"/>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10</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&gt;= 20, </w:t>
      </w:r>
      <m:oMath>
        <m:sSub>
          <m:sSubPr>
            <m:ctrlPr>
              <w:rPr>
                <w:rFonts w:ascii="Cambria Math" w:hAnsi="Cambria Math" w:cs="Times New Roman"/>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10</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 xml:space="preserve">&gt;= 30). </w:t>
      </w:r>
      <w:r w:rsidRPr="008375D1">
        <w:br w:type="page"/>
      </w:r>
    </w:p>
    <w:p w14:paraId="395A1D71" w14:textId="6ADE3B1F" w:rsidR="004B4D17" w:rsidRPr="008375D1" w:rsidRDefault="007A754A" w:rsidP="004B4D17">
      <w:pPr>
        <w:spacing w:line="288" w:lineRule="auto"/>
        <w:rPr>
          <w:rFonts w:ascii="Times New Roman" w:hAnsi="Times New Roman" w:cs="Times New Roman"/>
          <w:noProof/>
          <w:sz w:val="24"/>
          <w:szCs w:val="24"/>
        </w:rPr>
      </w:pPr>
      <w:r w:rsidRPr="008375D1">
        <w:rPr>
          <w:rFonts w:ascii="Times New Roman" w:hAnsi="Times New Roman" w:cs="Times New Roman"/>
          <w:noProof/>
          <w:sz w:val="24"/>
          <w:szCs w:val="24"/>
        </w:rPr>
        <w:lastRenderedPageBreak/>
        <w:drawing>
          <wp:inline distT="0" distB="0" distL="0" distR="0" wp14:anchorId="6A8EFA9D" wp14:editId="3F55B1BD">
            <wp:extent cx="5263763" cy="3324549"/>
            <wp:effectExtent l="0" t="0" r="0"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69951" cy="3328457"/>
                    </a:xfrm>
                    <a:prstGeom prst="rect">
                      <a:avLst/>
                    </a:prstGeom>
                  </pic:spPr>
                </pic:pic>
              </a:graphicData>
            </a:graphic>
          </wp:inline>
        </w:drawing>
      </w:r>
    </w:p>
    <w:p w14:paraId="0DC52A5F" w14:textId="77777777" w:rsidR="008B231F" w:rsidRPr="008375D1" w:rsidRDefault="008B231F" w:rsidP="004B4D17">
      <w:pPr>
        <w:spacing w:line="288" w:lineRule="auto"/>
        <w:rPr>
          <w:rFonts w:ascii="Times New Roman" w:hAnsi="Times New Roman" w:cs="Times New Roman"/>
          <w:sz w:val="24"/>
          <w:szCs w:val="24"/>
        </w:rPr>
      </w:pPr>
    </w:p>
    <w:p w14:paraId="0FDAEC09" w14:textId="1BD3E757" w:rsidR="004B4D17" w:rsidRPr="008375D1" w:rsidRDefault="002B77E1" w:rsidP="004B4D17">
      <w:pPr>
        <w:spacing w:line="288" w:lineRule="auto"/>
        <w:rPr>
          <w:rFonts w:ascii="Times New Roman" w:hAnsi="Times New Roman" w:cs="Times New Roman"/>
          <w:sz w:val="24"/>
          <w:szCs w:val="24"/>
        </w:rPr>
      </w:pPr>
      <w:r w:rsidRPr="008375D1">
        <w:rPr>
          <w:rFonts w:ascii="Times New Roman" w:hAnsi="Times New Roman" w:cs="Times New Roman"/>
          <w:b/>
          <w:bCs/>
          <w:sz w:val="24"/>
          <w:szCs w:val="24"/>
        </w:rPr>
        <w:t>Figure S</w:t>
      </w:r>
      <w:r w:rsidR="00A32DE0" w:rsidRPr="008375D1">
        <w:rPr>
          <w:rFonts w:ascii="Times New Roman" w:hAnsi="Times New Roman" w:cs="Times New Roman"/>
          <w:b/>
          <w:bCs/>
          <w:sz w:val="24"/>
          <w:szCs w:val="24"/>
        </w:rPr>
        <w:t>1</w:t>
      </w:r>
      <w:r w:rsidR="00A656A1" w:rsidRPr="008375D1">
        <w:rPr>
          <w:rFonts w:ascii="Times New Roman" w:hAnsi="Times New Roman" w:cs="Times New Roman"/>
          <w:b/>
          <w:bCs/>
          <w:sz w:val="24"/>
          <w:szCs w:val="24"/>
        </w:rPr>
        <w:t>2</w:t>
      </w:r>
      <w:r w:rsidR="004C1231" w:rsidRPr="008375D1">
        <w:rPr>
          <w:rFonts w:ascii="Times New Roman" w:hAnsi="Times New Roman" w:cs="Times New Roman"/>
          <w:sz w:val="24"/>
          <w:szCs w:val="24"/>
        </w:rPr>
        <w:t>.</w:t>
      </w:r>
      <w:r w:rsidR="004B4D17" w:rsidRPr="008375D1">
        <w:rPr>
          <w:rFonts w:ascii="Times New Roman" w:hAnsi="Times New Roman" w:cs="Times New Roman"/>
          <w:sz w:val="24"/>
          <w:szCs w:val="24"/>
        </w:rPr>
        <w:t xml:space="preserve"> </w:t>
      </w:r>
      <w:r w:rsidR="004B4D17" w:rsidRPr="008375D1">
        <w:rPr>
          <w:rFonts w:ascii="Times New Roman" w:hAnsi="Times New Roman" w:cs="Times New Roman"/>
          <w:i/>
          <w:iCs/>
          <w:sz w:val="24"/>
          <w:szCs w:val="24"/>
        </w:rPr>
        <w:t>B</w:t>
      </w:r>
      <w:r w:rsidR="004B4D17" w:rsidRPr="008375D1">
        <w:rPr>
          <w:rFonts w:ascii="Times New Roman" w:hAnsi="Times New Roman" w:cs="Times New Roman"/>
          <w:sz w:val="24"/>
          <w:szCs w:val="24"/>
        </w:rPr>
        <w:t xml:space="preserve"> index </w:t>
      </w:r>
      <w:r w:rsidR="00914EF5" w:rsidRPr="008375D1">
        <w:rPr>
          <w:rFonts w:ascii="Times New Roman" w:hAnsi="Times New Roman" w:cs="Times New Roman"/>
          <w:sz w:val="24"/>
          <w:szCs w:val="24"/>
        </w:rPr>
        <w:t>for</w:t>
      </w:r>
      <w:r w:rsidR="004B4D17" w:rsidRPr="008375D1">
        <w:rPr>
          <w:rFonts w:ascii="Times New Roman" w:hAnsi="Times New Roman" w:cs="Times New Roman"/>
          <w:sz w:val="24"/>
          <w:szCs w:val="24"/>
        </w:rPr>
        <w:t xml:space="preserve"> groups </w:t>
      </w:r>
      <w:r w:rsidR="0025640A" w:rsidRPr="008375D1">
        <w:rPr>
          <w:rFonts w:ascii="Times New Roman" w:hAnsi="Times New Roman" w:cs="Times New Roman"/>
          <w:sz w:val="24"/>
          <w:szCs w:val="24"/>
        </w:rPr>
        <w:t>of</w:t>
      </w:r>
      <w:r w:rsidR="004B4D17" w:rsidRPr="008375D1">
        <w:rPr>
          <w:rFonts w:ascii="Times New Roman" w:hAnsi="Times New Roman" w:cs="Times New Roman"/>
          <w:sz w:val="24"/>
          <w:szCs w:val="24"/>
        </w:rPr>
        <w:t xml:space="preserve"> high/ medium/ low interdisciplinary levels across different scientific fields and periods, indicating that high interdisciplinary research is characterized with larger </w:t>
      </w:r>
      <w:r w:rsidR="004B4D17" w:rsidRPr="008375D1">
        <w:rPr>
          <w:rFonts w:ascii="Times New Roman" w:hAnsi="Times New Roman" w:cs="Times New Roman"/>
          <w:i/>
          <w:iCs/>
          <w:sz w:val="24"/>
          <w:szCs w:val="24"/>
        </w:rPr>
        <w:t>B</w:t>
      </w:r>
      <w:r w:rsidR="004B4D17" w:rsidRPr="008375D1">
        <w:rPr>
          <w:rFonts w:ascii="Times New Roman" w:hAnsi="Times New Roman" w:cs="Times New Roman"/>
          <w:sz w:val="24"/>
          <w:szCs w:val="24"/>
        </w:rPr>
        <w:t xml:space="preserve"> index. </w:t>
      </w:r>
      <w:r w:rsidR="004B4D17" w:rsidRPr="008375D1">
        <w:rPr>
          <w:rFonts w:ascii="Times New Roman" w:hAnsi="Times New Roman" w:cs="Times New Roman"/>
          <w:sz w:val="24"/>
          <w:szCs w:val="24"/>
        </w:rPr>
        <w:br w:type="page"/>
      </w:r>
    </w:p>
    <w:p w14:paraId="5C9DBC15" w14:textId="658F17DC" w:rsidR="004B4D17" w:rsidRPr="008375D1" w:rsidRDefault="007A754A" w:rsidP="004B4D17">
      <w:pPr>
        <w:spacing w:line="288" w:lineRule="auto"/>
        <w:rPr>
          <w:rFonts w:ascii="Times New Roman" w:hAnsi="Times New Roman" w:cs="Times New Roman"/>
          <w:sz w:val="24"/>
          <w:szCs w:val="24"/>
        </w:rPr>
      </w:pPr>
      <w:r w:rsidRPr="008375D1">
        <w:rPr>
          <w:rFonts w:ascii="Times New Roman" w:hAnsi="Times New Roman" w:cs="Times New Roman"/>
          <w:noProof/>
          <w:sz w:val="24"/>
          <w:szCs w:val="24"/>
        </w:rPr>
        <w:lastRenderedPageBreak/>
        <w:drawing>
          <wp:inline distT="0" distB="0" distL="0" distR="0" wp14:anchorId="3D934E2E" wp14:editId="2E6F825A">
            <wp:extent cx="5295569" cy="1999387"/>
            <wp:effectExtent l="0" t="0" r="635" b="12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63053" cy="2024866"/>
                    </a:xfrm>
                    <a:prstGeom prst="rect">
                      <a:avLst/>
                    </a:prstGeom>
                  </pic:spPr>
                </pic:pic>
              </a:graphicData>
            </a:graphic>
          </wp:inline>
        </w:drawing>
      </w:r>
    </w:p>
    <w:p w14:paraId="76C8DD9D" w14:textId="77777777" w:rsidR="008B231F" w:rsidRPr="008375D1" w:rsidRDefault="008B231F" w:rsidP="004B4D17">
      <w:pPr>
        <w:spacing w:line="288" w:lineRule="auto"/>
        <w:rPr>
          <w:rFonts w:ascii="Times New Roman" w:hAnsi="Times New Roman" w:cs="Times New Roman"/>
          <w:sz w:val="24"/>
          <w:szCs w:val="24"/>
        </w:rPr>
      </w:pPr>
    </w:p>
    <w:p w14:paraId="3B4FEA1C" w14:textId="1F5EBA08" w:rsidR="000E31A7" w:rsidRPr="008375D1" w:rsidRDefault="00803A6F" w:rsidP="000E31A7">
      <w:pPr>
        <w:spacing w:line="288" w:lineRule="auto"/>
        <w:rPr>
          <w:rFonts w:ascii="Times New Roman" w:hAnsi="Times New Roman" w:cs="Times New Roman"/>
          <w:sz w:val="24"/>
          <w:szCs w:val="24"/>
        </w:rPr>
      </w:pPr>
      <w:r w:rsidRPr="008375D1">
        <w:rPr>
          <w:rFonts w:ascii="Times New Roman" w:hAnsi="Times New Roman" w:cs="Times New Roman"/>
          <w:b/>
          <w:bCs/>
          <w:sz w:val="24"/>
          <w:szCs w:val="24"/>
        </w:rPr>
        <w:t>Figure S</w:t>
      </w:r>
      <w:r w:rsidR="00A32DE0" w:rsidRPr="008375D1">
        <w:rPr>
          <w:rFonts w:ascii="Times New Roman" w:hAnsi="Times New Roman" w:cs="Times New Roman"/>
          <w:b/>
          <w:bCs/>
          <w:sz w:val="24"/>
          <w:szCs w:val="24"/>
        </w:rPr>
        <w:t>1</w:t>
      </w:r>
      <w:r w:rsidR="007A754A" w:rsidRPr="008375D1">
        <w:rPr>
          <w:rFonts w:ascii="Times New Roman" w:hAnsi="Times New Roman" w:cs="Times New Roman"/>
          <w:b/>
          <w:bCs/>
          <w:sz w:val="24"/>
          <w:szCs w:val="24"/>
        </w:rPr>
        <w:t>3</w:t>
      </w:r>
      <w:r w:rsidR="00E80B68" w:rsidRPr="008375D1">
        <w:rPr>
          <w:rFonts w:ascii="Times New Roman" w:hAnsi="Times New Roman" w:cs="Times New Roman"/>
          <w:b/>
          <w:bCs/>
          <w:sz w:val="24"/>
          <w:szCs w:val="24"/>
        </w:rPr>
        <w:t>.</w:t>
      </w:r>
      <w:r w:rsidR="004B4D17" w:rsidRPr="008375D1">
        <w:rPr>
          <w:rFonts w:ascii="Times New Roman" w:hAnsi="Times New Roman" w:cs="Times New Roman"/>
          <w:sz w:val="24"/>
          <w:szCs w:val="24"/>
        </w:rPr>
        <w:t xml:space="preserve"> </w:t>
      </w:r>
      <w:r w:rsidR="00917DFC" w:rsidRPr="008375D1">
        <w:rPr>
          <w:rFonts w:ascii="Times New Roman" w:hAnsi="Times New Roman" w:cs="Times New Roman"/>
          <w:sz w:val="24"/>
          <w:szCs w:val="24"/>
        </w:rPr>
        <w:t>(</w:t>
      </w:r>
      <w:r w:rsidR="00917DFC" w:rsidRPr="00047C15">
        <w:rPr>
          <w:rFonts w:ascii="Times New Roman" w:hAnsi="Times New Roman" w:cs="Times New Roman"/>
          <w:b/>
          <w:bCs/>
          <w:sz w:val="24"/>
          <w:szCs w:val="24"/>
        </w:rPr>
        <w:t>A</w:t>
      </w:r>
      <w:r w:rsidR="00917DFC" w:rsidRPr="008375D1">
        <w:rPr>
          <w:rFonts w:ascii="Times New Roman" w:hAnsi="Times New Roman" w:cs="Times New Roman"/>
          <w:sz w:val="24"/>
          <w:szCs w:val="24"/>
        </w:rPr>
        <w:t xml:space="preserve">) </w:t>
      </w:r>
      <w:r w:rsidRPr="008375D1">
        <w:rPr>
          <w:rFonts w:ascii="Times New Roman" w:hAnsi="Times New Roman" w:cs="Times New Roman"/>
          <w:sz w:val="24"/>
          <w:szCs w:val="24"/>
        </w:rPr>
        <w:t>Impact time</w:t>
      </w:r>
      <w:r w:rsidR="004B4D17" w:rsidRPr="008375D1">
        <w:rPr>
          <w:rFonts w:ascii="Times New Roman" w:hAnsi="Times New Roman" w:cs="Times New Roman"/>
          <w:sz w:val="24"/>
          <w:szCs w:val="24"/>
        </w:rPr>
        <w:t xml:space="preserve"> </w:t>
      </w:r>
      <w:r w:rsidR="00BB6655" w:rsidRPr="008375D1">
        <w:rPr>
          <w:rFonts w:ascii="Times New Roman" w:hAnsi="Times New Roman" w:cs="Times New Roman"/>
          <w:sz w:val="24"/>
          <w:szCs w:val="24"/>
        </w:rPr>
        <w:t>for papers</w:t>
      </w:r>
      <w:r w:rsidR="004B4D17" w:rsidRPr="008375D1">
        <w:rPr>
          <w:rFonts w:ascii="Times New Roman" w:hAnsi="Times New Roman" w:cs="Times New Roman"/>
          <w:sz w:val="24"/>
          <w:szCs w:val="24"/>
        </w:rPr>
        <w:t xml:space="preserve"> with high/ medium/ low interdisciplinary levels across different </w:t>
      </w:r>
      <w:r w:rsidR="00917DFC" w:rsidRPr="008375D1">
        <w:rPr>
          <w:rFonts w:ascii="Times New Roman" w:hAnsi="Times New Roman" w:cs="Times New Roman"/>
          <w:sz w:val="24"/>
          <w:szCs w:val="24"/>
        </w:rPr>
        <w:t>periods. (</w:t>
      </w:r>
      <w:r w:rsidR="00917DFC" w:rsidRPr="00047C15">
        <w:rPr>
          <w:rFonts w:ascii="Times New Roman" w:hAnsi="Times New Roman" w:cs="Times New Roman"/>
          <w:b/>
          <w:bCs/>
          <w:sz w:val="24"/>
          <w:szCs w:val="24"/>
        </w:rPr>
        <w:t>B</w:t>
      </w:r>
      <w:r w:rsidR="00917DFC" w:rsidRPr="008375D1">
        <w:rPr>
          <w:rFonts w:ascii="Times New Roman" w:hAnsi="Times New Roman" w:cs="Times New Roman"/>
          <w:sz w:val="24"/>
          <w:szCs w:val="24"/>
        </w:rPr>
        <w:t xml:space="preserve">) The same as </w:t>
      </w:r>
      <w:r w:rsidR="00014068" w:rsidRPr="008375D1">
        <w:rPr>
          <w:rFonts w:ascii="Times New Roman" w:hAnsi="Times New Roman" w:cs="Times New Roman"/>
          <w:sz w:val="24"/>
          <w:szCs w:val="24"/>
        </w:rPr>
        <w:t>(</w:t>
      </w:r>
      <w:r w:rsidR="00917DFC" w:rsidRPr="00047C15">
        <w:rPr>
          <w:rFonts w:ascii="Times New Roman" w:hAnsi="Times New Roman" w:cs="Times New Roman"/>
          <w:b/>
          <w:bCs/>
          <w:sz w:val="24"/>
          <w:szCs w:val="24"/>
        </w:rPr>
        <w:t>A</w:t>
      </w:r>
      <w:r w:rsidR="00014068" w:rsidRPr="008375D1">
        <w:rPr>
          <w:rFonts w:ascii="Times New Roman" w:hAnsi="Times New Roman" w:cs="Times New Roman"/>
          <w:sz w:val="24"/>
          <w:szCs w:val="24"/>
        </w:rPr>
        <w:t>)</w:t>
      </w:r>
      <w:r w:rsidR="00917DFC" w:rsidRPr="008375D1">
        <w:rPr>
          <w:rFonts w:ascii="Times New Roman" w:hAnsi="Times New Roman" w:cs="Times New Roman"/>
          <w:sz w:val="24"/>
          <w:szCs w:val="24"/>
        </w:rPr>
        <w:t xml:space="preserve"> but we use papers with C10 </w:t>
      </w:r>
      <w:r w:rsidR="00D44B6E" w:rsidRPr="008375D1">
        <w:rPr>
          <w:rFonts w:ascii="Times New Roman" w:hAnsi="Times New Roman" w:cs="Times New Roman"/>
          <w:sz w:val="24"/>
          <w:szCs w:val="24"/>
        </w:rPr>
        <w:t xml:space="preserve">more than </w:t>
      </w:r>
      <w:r w:rsidR="00917DFC" w:rsidRPr="008375D1">
        <w:rPr>
          <w:rFonts w:ascii="Times New Roman" w:hAnsi="Times New Roman" w:cs="Times New Roman"/>
          <w:sz w:val="24"/>
          <w:szCs w:val="24"/>
        </w:rPr>
        <w:t>30.</w:t>
      </w:r>
    </w:p>
    <w:p w14:paraId="15BE89EB" w14:textId="5AA136E9" w:rsidR="000E31A7" w:rsidRPr="008375D1" w:rsidRDefault="000E31A7" w:rsidP="000E31A7">
      <w:pPr>
        <w:spacing w:line="288" w:lineRule="auto"/>
        <w:rPr>
          <w:rFonts w:ascii="Times New Roman" w:hAnsi="Times New Roman" w:cs="Times New Roman"/>
          <w:sz w:val="24"/>
          <w:szCs w:val="24"/>
        </w:rPr>
      </w:pPr>
      <w:r w:rsidRPr="008375D1">
        <w:rPr>
          <w:rFonts w:ascii="Times New Roman" w:hAnsi="Times New Roman" w:cs="Times New Roman"/>
          <w:sz w:val="24"/>
          <w:szCs w:val="24"/>
        </w:rPr>
        <w:br w:type="page"/>
      </w:r>
    </w:p>
    <w:p w14:paraId="75C47763" w14:textId="58B5072C" w:rsidR="000E31A7" w:rsidRPr="008375D1" w:rsidRDefault="00D67E23" w:rsidP="00C901AB">
      <w:pPr>
        <w:spacing w:line="288" w:lineRule="auto"/>
        <w:jc w:val="center"/>
        <w:rPr>
          <w:rFonts w:ascii="Times New Roman" w:hAnsi="Times New Roman" w:cs="Times New Roman"/>
          <w:sz w:val="24"/>
          <w:szCs w:val="24"/>
        </w:rPr>
      </w:pPr>
      <w:r w:rsidRPr="008375D1">
        <w:rPr>
          <w:rFonts w:ascii="Times New Roman" w:hAnsi="Times New Roman" w:cs="Times New Roman"/>
          <w:noProof/>
          <w:sz w:val="24"/>
          <w:szCs w:val="24"/>
        </w:rPr>
        <w:lastRenderedPageBreak/>
        <w:drawing>
          <wp:inline distT="0" distB="0" distL="0" distR="0" wp14:anchorId="33E10225" wp14:editId="12B39100">
            <wp:extent cx="5274310" cy="311404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3114040"/>
                    </a:xfrm>
                    <a:prstGeom prst="rect">
                      <a:avLst/>
                    </a:prstGeom>
                  </pic:spPr>
                </pic:pic>
              </a:graphicData>
            </a:graphic>
          </wp:inline>
        </w:drawing>
      </w:r>
    </w:p>
    <w:p w14:paraId="5FD441B3" w14:textId="77777777" w:rsidR="00D67E23" w:rsidRPr="008375D1" w:rsidRDefault="00507F95" w:rsidP="00D67E23">
      <w:pPr>
        <w:spacing w:line="288" w:lineRule="auto"/>
        <w:rPr>
          <w:rFonts w:ascii="Times New Roman" w:hAnsi="Times New Roman" w:cs="Times New Roman"/>
          <w:bCs/>
          <w:sz w:val="24"/>
          <w:szCs w:val="24"/>
        </w:rPr>
      </w:pPr>
      <w:r w:rsidRPr="008375D1">
        <w:rPr>
          <w:rFonts w:ascii="Times New Roman" w:hAnsi="Times New Roman" w:cs="Times New Roman" w:hint="eastAsia"/>
          <w:b/>
          <w:bCs/>
          <w:noProof/>
          <w:sz w:val="24"/>
          <w:szCs w:val="24"/>
        </w:rPr>
        <w:t>F</w:t>
      </w:r>
      <w:r w:rsidRPr="008375D1">
        <w:rPr>
          <w:rFonts w:ascii="Times New Roman" w:hAnsi="Times New Roman" w:cs="Times New Roman"/>
          <w:b/>
          <w:bCs/>
          <w:noProof/>
          <w:sz w:val="24"/>
          <w:szCs w:val="24"/>
        </w:rPr>
        <w:t>igure S</w:t>
      </w:r>
      <w:r w:rsidR="00A32DE0" w:rsidRPr="008375D1">
        <w:rPr>
          <w:rFonts w:ascii="Times New Roman" w:hAnsi="Times New Roman" w:cs="Times New Roman"/>
          <w:b/>
          <w:bCs/>
          <w:noProof/>
          <w:sz w:val="24"/>
          <w:szCs w:val="24"/>
        </w:rPr>
        <w:t>1</w:t>
      </w:r>
      <w:r w:rsidR="007A754A" w:rsidRPr="008375D1">
        <w:rPr>
          <w:rFonts w:ascii="Times New Roman" w:hAnsi="Times New Roman" w:cs="Times New Roman"/>
          <w:b/>
          <w:bCs/>
          <w:noProof/>
          <w:sz w:val="24"/>
          <w:szCs w:val="24"/>
        </w:rPr>
        <w:t>4</w:t>
      </w:r>
      <w:r w:rsidRPr="008375D1">
        <w:rPr>
          <w:rFonts w:ascii="Times New Roman" w:hAnsi="Times New Roman" w:cs="Times New Roman"/>
          <w:b/>
          <w:bCs/>
          <w:noProof/>
          <w:sz w:val="24"/>
          <w:szCs w:val="24"/>
        </w:rPr>
        <w:t>.</w:t>
      </w:r>
      <w:r w:rsidRPr="008375D1">
        <w:rPr>
          <w:rFonts w:ascii="Times New Roman" w:hAnsi="Times New Roman" w:cs="Times New Roman"/>
          <w:noProof/>
          <w:sz w:val="24"/>
          <w:szCs w:val="24"/>
        </w:rPr>
        <w:t xml:space="preserve"> </w:t>
      </w:r>
      <w:r w:rsidR="00D67E23" w:rsidRPr="008375D1">
        <w:rPr>
          <w:rFonts w:ascii="Times New Roman" w:hAnsi="Times New Roman" w:cs="Times New Roman"/>
          <w:sz w:val="24"/>
          <w:szCs w:val="24"/>
        </w:rPr>
        <w:t>(</w:t>
      </w:r>
      <w:r w:rsidR="00D67E23" w:rsidRPr="00047C15">
        <w:rPr>
          <w:rFonts w:ascii="Times New Roman" w:hAnsi="Times New Roman" w:cs="Times New Roman"/>
          <w:b/>
          <w:bCs/>
          <w:sz w:val="24"/>
          <w:szCs w:val="24"/>
        </w:rPr>
        <w:t>A</w:t>
      </w:r>
      <w:r w:rsidR="00D67E23" w:rsidRPr="008375D1">
        <w:rPr>
          <w:rFonts w:ascii="Times New Roman" w:hAnsi="Times New Roman" w:cs="Times New Roman"/>
          <w:sz w:val="24"/>
          <w:szCs w:val="24"/>
        </w:rPr>
        <w:t xml:space="preserve">) Comparing different regression coefficients of interdisciplinarity on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D67E23" w:rsidRPr="008375D1">
        <w:rPr>
          <w:rFonts w:ascii="Times New Roman" w:hAnsi="Times New Roman" w:cs="Times New Roman" w:hint="eastAsia"/>
          <w:sz w:val="24"/>
          <w:szCs w:val="24"/>
        </w:rPr>
        <w:t>.</w:t>
      </w:r>
      <w:r w:rsidR="00D67E23" w:rsidRPr="008375D1">
        <w:rPr>
          <w:rFonts w:ascii="Times New Roman" w:hAnsi="Times New Roman" w:cs="Times New Roman"/>
          <w:sz w:val="24"/>
          <w:szCs w:val="24"/>
        </w:rPr>
        <w:t xml:space="preserve"> (</w:t>
      </w:r>
      <w:r w:rsidR="00D67E23" w:rsidRPr="00047C15">
        <w:rPr>
          <w:rFonts w:ascii="Times New Roman" w:hAnsi="Times New Roman" w:cs="Times New Roman"/>
          <w:b/>
          <w:bCs/>
          <w:sz w:val="24"/>
          <w:szCs w:val="24"/>
        </w:rPr>
        <w:t>B</w:t>
      </w:r>
      <w:r w:rsidR="00D67E23" w:rsidRPr="008375D1">
        <w:rPr>
          <w:rFonts w:ascii="Times New Roman" w:hAnsi="Times New Roman" w:cs="Times New Roman"/>
          <w:sz w:val="24"/>
          <w:szCs w:val="24"/>
        </w:rPr>
        <w:t>) Comparing different regression coefficients through different fitting methods</w:t>
      </w:r>
      <w:r w:rsidR="00D67E23" w:rsidRPr="008375D1">
        <w:rPr>
          <w:rFonts w:ascii="Times New Roman" w:hAnsi="Times New Roman" w:cs="Times New Roman"/>
          <w:b/>
          <w:bCs/>
          <w:sz w:val="24"/>
          <w:szCs w:val="24"/>
        </w:rPr>
        <w:t xml:space="preserve">. </w:t>
      </w:r>
      <w:r w:rsidR="00D67E23" w:rsidRPr="008375D1">
        <w:rPr>
          <w:rFonts w:ascii="Times New Roman" w:hAnsi="Times New Roman" w:cs="Times New Roman"/>
          <w:bCs/>
          <w:sz w:val="24"/>
          <w:szCs w:val="24"/>
        </w:rPr>
        <w:t>The error bars represent the 95% confidence intervals, and are clustered at individual journal level.</w:t>
      </w:r>
    </w:p>
    <w:p w14:paraId="6CEFE59A" w14:textId="6AAAB618" w:rsidR="0007597A" w:rsidRPr="008375D1" w:rsidRDefault="00507F95" w:rsidP="004B4D17">
      <w:pPr>
        <w:spacing w:line="288" w:lineRule="auto"/>
        <w:rPr>
          <w:rFonts w:ascii="Times New Roman" w:hAnsi="Times New Roman" w:cs="Times New Roman"/>
          <w:noProof/>
          <w:sz w:val="24"/>
          <w:szCs w:val="24"/>
        </w:rPr>
      </w:pPr>
      <w:r w:rsidRPr="008375D1">
        <w:rPr>
          <w:rFonts w:ascii="Times New Roman" w:hAnsi="Times New Roman" w:cs="Times New Roman"/>
          <w:noProof/>
          <w:sz w:val="24"/>
          <w:szCs w:val="24"/>
        </w:rPr>
        <w:br w:type="page"/>
      </w:r>
    </w:p>
    <w:p w14:paraId="415BD3B2" w14:textId="32962A75" w:rsidR="00D4310A" w:rsidRPr="008375D1" w:rsidRDefault="00D67E23" w:rsidP="004B4D17">
      <w:pPr>
        <w:spacing w:line="288" w:lineRule="auto"/>
        <w:rPr>
          <w:rFonts w:ascii="Times New Roman" w:hAnsi="Times New Roman" w:cs="Times New Roman"/>
          <w:sz w:val="24"/>
          <w:szCs w:val="24"/>
        </w:rPr>
      </w:pPr>
      <w:r w:rsidRPr="008375D1">
        <w:rPr>
          <w:rFonts w:ascii="Times New Roman" w:hAnsi="Times New Roman" w:cs="Times New Roman"/>
          <w:noProof/>
          <w:sz w:val="24"/>
          <w:szCs w:val="24"/>
        </w:rPr>
        <w:lastRenderedPageBreak/>
        <w:drawing>
          <wp:inline distT="0" distB="0" distL="0" distR="0" wp14:anchorId="6D729725" wp14:editId="601D55DC">
            <wp:extent cx="5067560" cy="262903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67560" cy="2629035"/>
                    </a:xfrm>
                    <a:prstGeom prst="rect">
                      <a:avLst/>
                    </a:prstGeom>
                  </pic:spPr>
                </pic:pic>
              </a:graphicData>
            </a:graphic>
          </wp:inline>
        </w:drawing>
      </w:r>
    </w:p>
    <w:p w14:paraId="45E7974E" w14:textId="77777777" w:rsidR="00D67E23" w:rsidRPr="008375D1" w:rsidRDefault="00D67E23" w:rsidP="004B4D17">
      <w:pPr>
        <w:spacing w:line="288" w:lineRule="auto"/>
        <w:rPr>
          <w:rFonts w:ascii="Times New Roman" w:hAnsi="Times New Roman" w:cs="Times New Roman"/>
          <w:sz w:val="24"/>
          <w:szCs w:val="24"/>
        </w:rPr>
      </w:pPr>
    </w:p>
    <w:p w14:paraId="26236D11" w14:textId="7C151B61" w:rsidR="004B4D17" w:rsidRPr="008375D1" w:rsidRDefault="004B4D17" w:rsidP="004B4D17">
      <w:pPr>
        <w:spacing w:line="288" w:lineRule="auto"/>
        <w:rPr>
          <w:rFonts w:ascii="Times New Roman" w:hAnsi="Times New Roman" w:cs="Times New Roman"/>
          <w:bCs/>
          <w:sz w:val="24"/>
          <w:szCs w:val="24"/>
        </w:rPr>
      </w:pPr>
      <w:r w:rsidRPr="008375D1">
        <w:rPr>
          <w:rFonts w:ascii="Times New Roman" w:hAnsi="Times New Roman" w:cs="Times New Roman"/>
          <w:b/>
          <w:bCs/>
          <w:sz w:val="24"/>
          <w:szCs w:val="24"/>
        </w:rPr>
        <w:t>Figure S1</w:t>
      </w:r>
      <w:r w:rsidR="007A754A" w:rsidRPr="008375D1">
        <w:rPr>
          <w:rFonts w:ascii="Times New Roman" w:hAnsi="Times New Roman" w:cs="Times New Roman"/>
          <w:b/>
          <w:bCs/>
          <w:sz w:val="24"/>
          <w:szCs w:val="24"/>
        </w:rPr>
        <w:t>5</w:t>
      </w:r>
      <w:r w:rsidR="00A32DE0" w:rsidRPr="008375D1">
        <w:rPr>
          <w:rFonts w:ascii="Times New Roman" w:hAnsi="Times New Roman" w:cs="Times New Roman"/>
          <w:sz w:val="24"/>
          <w:szCs w:val="24"/>
        </w:rPr>
        <w:t>.</w:t>
      </w:r>
      <w:r w:rsidRPr="008375D1">
        <w:rPr>
          <w:rFonts w:ascii="Times New Roman" w:hAnsi="Times New Roman" w:cs="Times New Roman"/>
          <w:sz w:val="24"/>
          <w:szCs w:val="24"/>
        </w:rPr>
        <w:t xml:space="preserve"> </w:t>
      </w:r>
      <w:r w:rsidR="00D67E23" w:rsidRPr="008375D1">
        <w:rPr>
          <w:rFonts w:ascii="Times New Roman" w:hAnsi="Times New Roman" w:cs="Times New Roman"/>
          <w:noProof/>
          <w:sz w:val="24"/>
          <w:szCs w:val="24"/>
        </w:rPr>
        <w:t xml:space="preserve">The regression coefficients of interdisciplinarity on </w:t>
      </w:r>
      <m:oMath>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m</m:t>
            </m:r>
          </m:sub>
        </m:sSub>
      </m:oMath>
      <w:r w:rsidR="00D67E23" w:rsidRPr="008375D1">
        <w:rPr>
          <w:rFonts w:ascii="Times New Roman" w:hAnsi="Times New Roman" w:cs="Times New Roman" w:hint="eastAsia"/>
          <w:noProof/>
          <w:sz w:val="24"/>
          <w:szCs w:val="24"/>
        </w:rPr>
        <w:t xml:space="preserve"> </w:t>
      </w:r>
      <w:r w:rsidR="00D67E23" w:rsidRPr="008375D1">
        <w:rPr>
          <w:rFonts w:ascii="Times New Roman" w:hAnsi="Times New Roman" w:cs="Times New Roman"/>
          <w:noProof/>
          <w:sz w:val="24"/>
          <w:szCs w:val="24"/>
        </w:rPr>
        <w:t>as a function of time. The shaded area represents 95% confidence interval.</w:t>
      </w:r>
    </w:p>
    <w:p w14:paraId="659490B0" w14:textId="33F9A163" w:rsidR="002C45A2" w:rsidRPr="008375D1" w:rsidRDefault="002C45A2">
      <w:pPr>
        <w:widowControl/>
        <w:jc w:val="left"/>
        <w:rPr>
          <w:rFonts w:ascii="Times New Roman" w:hAnsi="Times New Roman" w:cs="Times New Roman"/>
          <w:b/>
          <w:bCs/>
          <w:sz w:val="24"/>
          <w:szCs w:val="24"/>
        </w:rPr>
      </w:pPr>
      <w:r w:rsidRPr="008375D1">
        <w:rPr>
          <w:rFonts w:ascii="Times New Roman" w:hAnsi="Times New Roman" w:cs="Times New Roman"/>
          <w:b/>
          <w:bCs/>
          <w:sz w:val="24"/>
          <w:szCs w:val="24"/>
        </w:rPr>
        <w:br w:type="page"/>
      </w:r>
    </w:p>
    <w:p w14:paraId="12247142" w14:textId="366635A4" w:rsidR="00555D65" w:rsidRPr="008375D1" w:rsidRDefault="007A754A" w:rsidP="000A64A1">
      <w:pPr>
        <w:pStyle w:val="1"/>
      </w:pPr>
      <w:bookmarkStart w:id="27" w:name="_Hlk86052148"/>
      <w:r w:rsidRPr="008375D1">
        <w:rPr>
          <w:noProof/>
        </w:rPr>
        <w:lastRenderedPageBreak/>
        <w:drawing>
          <wp:inline distT="0" distB="0" distL="0" distR="0" wp14:anchorId="0A24A5CE" wp14:editId="15D24ABE">
            <wp:extent cx="5295569" cy="2295174"/>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04312" cy="2298963"/>
                    </a:xfrm>
                    <a:prstGeom prst="rect">
                      <a:avLst/>
                    </a:prstGeom>
                  </pic:spPr>
                </pic:pic>
              </a:graphicData>
            </a:graphic>
          </wp:inline>
        </w:drawing>
      </w:r>
    </w:p>
    <w:p w14:paraId="121032D0" w14:textId="77777777" w:rsidR="008B231F" w:rsidRPr="008375D1" w:rsidRDefault="008B231F" w:rsidP="000A64A1">
      <w:pPr>
        <w:pStyle w:val="1"/>
      </w:pPr>
    </w:p>
    <w:p w14:paraId="068B2246" w14:textId="5D0F79F1" w:rsidR="00555D65" w:rsidRPr="008375D1" w:rsidRDefault="00BA5042" w:rsidP="000A64A1">
      <w:pPr>
        <w:pStyle w:val="1"/>
        <w:rPr>
          <w:b w:val="0"/>
          <w:bCs w:val="0"/>
        </w:rPr>
      </w:pPr>
      <w:r w:rsidRPr="008375D1">
        <w:rPr>
          <w:rFonts w:hint="eastAsia"/>
        </w:rPr>
        <w:t>F</w:t>
      </w:r>
      <w:r w:rsidRPr="008375D1">
        <w:t>igure S</w:t>
      </w:r>
      <w:r w:rsidR="00A32DE0" w:rsidRPr="008375D1">
        <w:t>16</w:t>
      </w:r>
      <w:r w:rsidRPr="008375D1">
        <w:t xml:space="preserve">. </w:t>
      </w:r>
      <w:r w:rsidRPr="008375D1">
        <w:rPr>
          <w:b w:val="0"/>
          <w:bCs w:val="0"/>
        </w:rPr>
        <w:t>The Matthew effect and content features. (</w:t>
      </w:r>
      <w:r w:rsidRPr="00047C15">
        <w:t>A</w:t>
      </w:r>
      <w:r w:rsidRPr="008375D1">
        <w:rPr>
          <w:b w:val="0"/>
          <w:bCs w:val="0"/>
        </w:rPr>
        <w:t xml:space="preserve">) The predicted margins of </w:t>
      </w:r>
      <m:oMath>
        <m:sSub>
          <m:sSubPr>
            <m:ctrlPr>
              <w:rPr>
                <w:rFonts w:ascii="Cambria Math" w:hAnsi="Cambria Math"/>
                <w:b w:val="0"/>
                <w:bCs w:val="0"/>
                <w:i/>
              </w:rPr>
            </m:ctrlPr>
          </m:sSubPr>
          <m:e>
            <m:r>
              <m:rPr>
                <m:sty m:val="bi"/>
              </m:rPr>
              <w:rPr>
                <w:rFonts w:ascii="Cambria Math" w:hAnsi="Cambria Math"/>
              </w:rPr>
              <m:t>T</m:t>
            </m:r>
          </m:e>
          <m:sub>
            <m:r>
              <m:rPr>
                <m:sty m:val="bi"/>
              </m:rPr>
              <w:rPr>
                <w:rFonts w:ascii="Cambria Math" w:hAnsi="Cambria Math"/>
              </w:rPr>
              <m:t>m</m:t>
            </m:r>
          </m:sub>
        </m:sSub>
      </m:oMath>
      <w:r w:rsidRPr="008375D1">
        <w:rPr>
          <w:rFonts w:hint="eastAsia"/>
          <w:b w:val="0"/>
          <w:bCs w:val="0"/>
        </w:rPr>
        <w:t xml:space="preserve"> </w:t>
      </w:r>
      <w:r w:rsidRPr="008375D1">
        <w:rPr>
          <w:b w:val="0"/>
          <w:bCs w:val="0"/>
        </w:rPr>
        <w:t>conditional on paper interdisciplinarity and the highest author impact (</w:t>
      </w:r>
      <w:r w:rsidRPr="00047C15">
        <w:t>A</w:t>
      </w:r>
      <w:r w:rsidRPr="008375D1">
        <w:rPr>
          <w:b w:val="0"/>
          <w:bCs w:val="0"/>
        </w:rPr>
        <w:t>), and conventionality (</w:t>
      </w:r>
      <w:r w:rsidRPr="00047C15">
        <w:t>B</w:t>
      </w:r>
      <w:r w:rsidRPr="008375D1">
        <w:rPr>
          <w:b w:val="0"/>
          <w:bCs w:val="0"/>
        </w:rPr>
        <w:t>).</w:t>
      </w:r>
      <w:r w:rsidRPr="008375D1">
        <w:t xml:space="preserve"> </w:t>
      </w:r>
      <w:r w:rsidRPr="008375D1">
        <w:rPr>
          <w:b w:val="0"/>
          <w:bCs w:val="0"/>
        </w:rPr>
        <w:t>Shaded area and error bar</w:t>
      </w:r>
      <w:r w:rsidR="00C3352B" w:rsidRPr="008375D1">
        <w:rPr>
          <w:b w:val="0"/>
          <w:bCs w:val="0"/>
        </w:rPr>
        <w:t>s</w:t>
      </w:r>
      <w:r w:rsidRPr="008375D1">
        <w:rPr>
          <w:b w:val="0"/>
          <w:bCs w:val="0"/>
        </w:rPr>
        <w:t xml:space="preserve"> represent 95% confidence interval</w:t>
      </w:r>
      <w:r w:rsidR="00C3352B" w:rsidRPr="008375D1">
        <w:rPr>
          <w:b w:val="0"/>
          <w:bCs w:val="0"/>
        </w:rPr>
        <w:t>s</w:t>
      </w:r>
      <w:r w:rsidRPr="008375D1">
        <w:rPr>
          <w:b w:val="0"/>
          <w:bCs w:val="0"/>
        </w:rPr>
        <w:t>.</w:t>
      </w:r>
    </w:p>
    <w:p w14:paraId="33FB7492" w14:textId="77777777" w:rsidR="00BA5042" w:rsidRPr="008375D1" w:rsidRDefault="00BA5042" w:rsidP="000A64A1">
      <w:pPr>
        <w:pStyle w:val="1"/>
      </w:pPr>
      <w:r w:rsidRPr="008375D1">
        <w:br w:type="page"/>
      </w:r>
    </w:p>
    <w:p w14:paraId="37838EB6" w14:textId="05DDC5A5" w:rsidR="00762C4D" w:rsidRPr="008375D1" w:rsidRDefault="007A754A" w:rsidP="000A64A1">
      <w:pPr>
        <w:pStyle w:val="1"/>
      </w:pPr>
      <w:r w:rsidRPr="008375D1">
        <w:rPr>
          <w:noProof/>
        </w:rPr>
        <w:lastRenderedPageBreak/>
        <w:drawing>
          <wp:inline distT="0" distB="0" distL="0" distR="0" wp14:anchorId="27F3F521" wp14:editId="3EDBBF4C">
            <wp:extent cx="5274310" cy="152400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1524000"/>
                    </a:xfrm>
                    <a:prstGeom prst="rect">
                      <a:avLst/>
                    </a:prstGeom>
                  </pic:spPr>
                </pic:pic>
              </a:graphicData>
            </a:graphic>
          </wp:inline>
        </w:drawing>
      </w:r>
    </w:p>
    <w:p w14:paraId="704C0432" w14:textId="77777777" w:rsidR="008B231F" w:rsidRPr="008375D1" w:rsidRDefault="008B231F" w:rsidP="000A64A1">
      <w:pPr>
        <w:pStyle w:val="1"/>
      </w:pPr>
    </w:p>
    <w:p w14:paraId="1D6F064F" w14:textId="06E968E0" w:rsidR="00762C4D" w:rsidRPr="008375D1" w:rsidRDefault="00762C4D" w:rsidP="000A64A1">
      <w:pPr>
        <w:pStyle w:val="1"/>
        <w:rPr>
          <w:b w:val="0"/>
          <w:bCs w:val="0"/>
        </w:rPr>
      </w:pPr>
      <w:r w:rsidRPr="008375D1">
        <w:rPr>
          <w:rFonts w:hint="eastAsia"/>
        </w:rPr>
        <w:t>F</w:t>
      </w:r>
      <w:r w:rsidRPr="008375D1">
        <w:t>igure S</w:t>
      </w:r>
      <w:r w:rsidR="00A32DE0" w:rsidRPr="008375D1">
        <w:t>17</w:t>
      </w:r>
      <w:r w:rsidRPr="008375D1">
        <w:t>.</w:t>
      </w:r>
      <w:r w:rsidRPr="008375D1">
        <w:rPr>
          <w:b w:val="0"/>
          <w:bCs w:val="0"/>
        </w:rPr>
        <w:t xml:space="preserve"> Knowledge diffusion</w:t>
      </w:r>
      <w:r w:rsidR="00E46BE0" w:rsidRPr="008375D1">
        <w:rPr>
          <w:b w:val="0"/>
          <w:bCs w:val="0"/>
        </w:rPr>
        <w:t xml:space="preserve">. </w:t>
      </w:r>
      <w:r w:rsidR="00A35803" w:rsidRPr="008375D1">
        <w:rPr>
          <w:b w:val="0"/>
          <w:bCs w:val="0"/>
        </w:rPr>
        <w:t>(</w:t>
      </w:r>
      <w:r w:rsidR="00A35803" w:rsidRPr="00047C15">
        <w:t>A</w:t>
      </w:r>
      <w:r w:rsidR="00A35803" w:rsidRPr="008375D1">
        <w:rPr>
          <w:b w:val="0"/>
          <w:bCs w:val="0"/>
        </w:rPr>
        <w:t>)</w:t>
      </w:r>
      <w:r w:rsidR="00DF351A" w:rsidRPr="008375D1">
        <w:rPr>
          <w:b w:val="0"/>
          <w:bCs w:val="0"/>
        </w:rPr>
        <w:t xml:space="preserve"> Interdisciplinary research shows </w:t>
      </w:r>
      <w:r w:rsidR="00031BA9" w:rsidRPr="008375D1">
        <w:rPr>
          <w:b w:val="0"/>
          <w:bCs w:val="0"/>
        </w:rPr>
        <w:t>longer</w:t>
      </w:r>
      <w:r w:rsidR="00DF351A" w:rsidRPr="008375D1">
        <w:rPr>
          <w:b w:val="0"/>
          <w:bCs w:val="0"/>
        </w:rPr>
        <w:t xml:space="preserve"> time to reach scientific impact </w:t>
      </w:r>
      <w:r w:rsidR="00AC07D9" w:rsidRPr="008375D1">
        <w:rPr>
          <w:b w:val="0"/>
          <w:bCs w:val="0"/>
        </w:rPr>
        <w:t>and</w:t>
      </w:r>
      <w:r w:rsidR="00DF351A" w:rsidRPr="008375D1">
        <w:rPr>
          <w:b w:val="0"/>
          <w:bCs w:val="0"/>
        </w:rPr>
        <w:t xml:space="preserve"> less citations </w:t>
      </w:r>
      <w:r w:rsidR="00AC07D9" w:rsidRPr="008375D1">
        <w:rPr>
          <w:b w:val="0"/>
          <w:bCs w:val="0"/>
        </w:rPr>
        <w:t xml:space="preserve">from internal </w:t>
      </w:r>
      <w:r w:rsidR="00DF351A" w:rsidRPr="008375D1">
        <w:rPr>
          <w:b w:val="0"/>
          <w:bCs w:val="0"/>
        </w:rPr>
        <w:t xml:space="preserve">fields. </w:t>
      </w:r>
      <w:r w:rsidR="00031BA9" w:rsidRPr="008375D1">
        <w:rPr>
          <w:b w:val="0"/>
          <w:bCs w:val="0"/>
        </w:rPr>
        <w:t>(</w:t>
      </w:r>
      <w:r w:rsidR="00031BA9" w:rsidRPr="00047C15">
        <w:t>B</w:t>
      </w:r>
      <w:r w:rsidR="00031BA9" w:rsidRPr="008375D1">
        <w:rPr>
          <w:b w:val="0"/>
          <w:bCs w:val="0"/>
        </w:rPr>
        <w:t xml:space="preserve">) The complementary cumulative distribution of peak time for </w:t>
      </w:r>
      <w:r w:rsidR="00E060AF" w:rsidRPr="008375D1">
        <w:rPr>
          <w:b w:val="0"/>
          <w:bCs w:val="0"/>
        </w:rPr>
        <w:t xml:space="preserve">internal and external </w:t>
      </w:r>
      <w:r w:rsidR="00031BA9" w:rsidRPr="008375D1">
        <w:rPr>
          <w:b w:val="0"/>
          <w:bCs w:val="0"/>
        </w:rPr>
        <w:t>citations. (</w:t>
      </w:r>
      <w:r w:rsidR="00031BA9" w:rsidRPr="00047C15">
        <w:t>C</w:t>
      </w:r>
      <w:r w:rsidR="00031BA9" w:rsidRPr="008375D1">
        <w:rPr>
          <w:b w:val="0"/>
          <w:bCs w:val="0"/>
        </w:rPr>
        <w:t xml:space="preserve">) Median internal peak time as a function of external peak time for high, medium, and low interdisciplinary research. </w:t>
      </w:r>
    </w:p>
    <w:p w14:paraId="6ADD52DB" w14:textId="77777777" w:rsidR="00762C4D" w:rsidRPr="008375D1" w:rsidRDefault="00762C4D" w:rsidP="000A64A1">
      <w:pPr>
        <w:pStyle w:val="1"/>
      </w:pPr>
      <w:r w:rsidRPr="008375D1">
        <w:br w:type="page"/>
      </w:r>
    </w:p>
    <w:p w14:paraId="202AE6A5" w14:textId="710F1674" w:rsidR="004B4D17" w:rsidRPr="008375D1" w:rsidRDefault="004B4D17" w:rsidP="000A64A1">
      <w:pPr>
        <w:pStyle w:val="1"/>
      </w:pPr>
      <w:r w:rsidRPr="008375D1">
        <w:rPr>
          <w:rFonts w:hint="eastAsia"/>
        </w:rPr>
        <w:lastRenderedPageBreak/>
        <w:t>Supp</w:t>
      </w:r>
      <w:r w:rsidRPr="008375D1">
        <w:t>lementary Tables</w:t>
      </w:r>
    </w:p>
    <w:p w14:paraId="28DEF8CC" w14:textId="77777777" w:rsidR="004B4D17" w:rsidRPr="008375D1" w:rsidRDefault="004B4D17" w:rsidP="004B4D17">
      <w:pPr>
        <w:rPr>
          <w:rFonts w:ascii="Times New Roman" w:hAnsi="Times New Roman" w:cs="Times New Roman"/>
          <w:b/>
          <w:bCs/>
          <w:sz w:val="24"/>
          <w:szCs w:val="24"/>
        </w:rPr>
      </w:pPr>
    </w:p>
    <w:bookmarkEnd w:id="27"/>
    <w:p w14:paraId="0CFB6E13" w14:textId="2ADF4293" w:rsidR="004B4D17" w:rsidRPr="008375D1" w:rsidRDefault="004B4D17" w:rsidP="004B4D17">
      <w:pPr>
        <w:rPr>
          <w:rFonts w:ascii="Times New Roman" w:hAnsi="Times New Roman" w:cs="Times New Roman"/>
          <w:sz w:val="24"/>
          <w:szCs w:val="24"/>
        </w:rPr>
      </w:pPr>
      <w:r w:rsidRPr="008375D1">
        <w:rPr>
          <w:rFonts w:ascii="Times New Roman" w:hAnsi="Times New Roman" w:cs="Times New Roman" w:hint="eastAsia"/>
          <w:b/>
          <w:bCs/>
          <w:sz w:val="24"/>
          <w:szCs w:val="24"/>
        </w:rPr>
        <w:t>T</w:t>
      </w:r>
      <w:r w:rsidRPr="008375D1">
        <w:rPr>
          <w:rFonts w:ascii="Times New Roman" w:hAnsi="Times New Roman" w:cs="Times New Roman"/>
          <w:b/>
          <w:bCs/>
          <w:sz w:val="24"/>
          <w:szCs w:val="24"/>
        </w:rPr>
        <w:t>able S1</w:t>
      </w:r>
      <w:r w:rsidRPr="008375D1">
        <w:rPr>
          <w:rFonts w:ascii="Times New Roman" w:hAnsi="Times New Roman" w:cs="Times New Roman"/>
          <w:sz w:val="24"/>
          <w:szCs w:val="24"/>
        </w:rPr>
        <w:t xml:space="preserve"> </w:t>
      </w:r>
      <w:r w:rsidR="003A5BEA" w:rsidRPr="008375D1">
        <w:rPr>
          <w:rFonts w:ascii="Times New Roman" w:hAnsi="Times New Roman" w:cs="Times New Roman"/>
          <w:sz w:val="24"/>
          <w:szCs w:val="24"/>
        </w:rPr>
        <w:t xml:space="preserve">The </w:t>
      </w:r>
      <w:r w:rsidRPr="008375D1">
        <w:rPr>
          <w:rFonts w:ascii="Times New Roman" w:hAnsi="Times New Roman" w:cs="Times New Roman"/>
          <w:sz w:val="24"/>
          <w:szCs w:val="24"/>
        </w:rPr>
        <w:t>Relationship between interdisciplinarity and</w:t>
      </w:r>
      <w:r w:rsidR="00A32DE0" w:rsidRPr="008375D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hint="eastAsia"/>
                <w:sz w:val="24"/>
                <w:szCs w:val="24"/>
              </w:rPr>
              <m:t>m</m:t>
            </m:r>
          </m:sub>
        </m:sSub>
      </m:oMath>
      <w:r w:rsidR="002D4D86" w:rsidRPr="008375D1">
        <w:rPr>
          <w:rFonts w:ascii="Times New Roman" w:hAnsi="Times New Roman" w:cs="Times New Roman"/>
          <w:sz w:val="24"/>
          <w:szCs w:val="24"/>
        </w:rPr>
        <w:t>,</w:t>
      </w:r>
      <w:r w:rsidR="00A32DE0" w:rsidRPr="008375D1">
        <w:rPr>
          <w:rFonts w:ascii="Times New Roman" w:hAnsi="Times New Roman" w:cs="Times New Roman"/>
          <w:sz w:val="24"/>
          <w:szCs w:val="24"/>
        </w:rPr>
        <w:t xml:space="preserve"> </w:t>
      </w:r>
      <w:r w:rsidR="002D4D86" w:rsidRPr="008375D1">
        <w:rPr>
          <w:rFonts w:ascii="Times New Roman" w:hAnsi="Times New Roman" w:cs="Times New Roman"/>
          <w:i/>
          <w:iCs/>
          <w:sz w:val="24"/>
          <w:szCs w:val="24"/>
        </w:rPr>
        <w:t>B</w:t>
      </w:r>
      <w:r w:rsidR="002D4D86" w:rsidRPr="008375D1">
        <w:rPr>
          <w:rFonts w:ascii="Times New Roman" w:hAnsi="Times New Roman" w:cs="Times New Roman"/>
          <w:sz w:val="24"/>
          <w:szCs w:val="24"/>
        </w:rPr>
        <w:t xml:space="preserve"> index, and impact time</w:t>
      </w:r>
      <w:r w:rsidR="003A5BEA" w:rsidRPr="008375D1">
        <w:rPr>
          <w:rFonts w:ascii="Times New Roman" w:hAnsi="Times New Roman" w:cs="Times New Roman"/>
          <w:sz w:val="24"/>
          <w:szCs w:val="24"/>
        </w:rPr>
        <w:t xml:space="preserve"> </w:t>
      </w:r>
      <w:r w:rsidRPr="008375D1">
        <w:rPr>
          <w:rFonts w:ascii="Times New Roman" w:hAnsi="Times New Roman" w:cs="Times New Roman"/>
          <w:sz w:val="24"/>
          <w:szCs w:val="24"/>
        </w:rPr>
        <w:t>for individual paper</w:t>
      </w:r>
      <w:r w:rsidR="003A5BEA" w:rsidRPr="008375D1">
        <w:rPr>
          <w:rFonts w:ascii="Times New Roman" w:hAnsi="Times New Roman" w:cs="Times New Roman"/>
          <w:sz w:val="24"/>
          <w:szCs w:val="24"/>
        </w:rPr>
        <w:t>s</w:t>
      </w:r>
      <w:r w:rsidRPr="008375D1">
        <w:rPr>
          <w:rFonts w:ascii="Times New Roman" w:hAnsi="Times New Roman" w:cs="Times New Roman"/>
          <w:sz w:val="24"/>
          <w:szCs w:val="24"/>
        </w:rPr>
        <w:t>.</w:t>
      </w:r>
      <w:r w:rsidR="00755FC1" w:rsidRPr="008375D1">
        <w:rPr>
          <w:rFonts w:ascii="Times New Roman" w:hAnsi="Times New Roman" w:cs="Times New Roman"/>
          <w:sz w:val="24"/>
          <w:szCs w:val="24"/>
        </w:rPr>
        <w:t xml:space="preserve"> In parentheses we show the standard error.</w:t>
      </w:r>
      <w:r w:rsidR="00E20903" w:rsidRPr="008375D1">
        <w:rPr>
          <w:rFonts w:ascii="Times New Roman" w:hAnsi="Times New Roman" w:cs="Times New Roman"/>
          <w:sz w:val="24"/>
          <w:szCs w:val="24"/>
        </w:rPr>
        <w:t xml:space="preserve"> </w:t>
      </w:r>
      <w:r w:rsidR="00E20903" w:rsidRPr="008375D1">
        <w:rPr>
          <w:rFonts w:ascii="Times New Roman" w:hAnsi="Times New Roman" w:cs="Times New Roman" w:hint="eastAsia"/>
          <w:sz w:val="24"/>
          <w:szCs w:val="24"/>
        </w:rPr>
        <w:t>*</w:t>
      </w:r>
      <w:r w:rsidR="00E20903" w:rsidRPr="008375D1">
        <w:rPr>
          <w:rFonts w:ascii="Times New Roman" w:hAnsi="Times New Roman" w:cs="Times New Roman"/>
          <w:sz w:val="24"/>
          <w:szCs w:val="24"/>
        </w:rPr>
        <w:t>** p &lt; 0.001, ** p &lt; 0.05, * p &lt; 0.1, The standard errors are clustered at individual journal level.</w:t>
      </w:r>
    </w:p>
    <w:p w14:paraId="24BA78B7" w14:textId="7E2057AD" w:rsidR="004B4D17" w:rsidRPr="008375D1" w:rsidRDefault="00C32072" w:rsidP="00E956B4">
      <w:pPr>
        <w:spacing w:line="288" w:lineRule="auto"/>
        <w:jc w:val="center"/>
        <w:rPr>
          <w:rFonts w:ascii="Times New Roman" w:hAnsi="Times New Roman" w:cs="Times New Roman"/>
          <w:sz w:val="24"/>
          <w:szCs w:val="24"/>
        </w:rPr>
      </w:pPr>
      <w:r w:rsidRPr="008375D1">
        <w:rPr>
          <w:noProof/>
        </w:rPr>
        <w:drawing>
          <wp:inline distT="0" distB="0" distL="0" distR="0" wp14:anchorId="4A366250" wp14:editId="64E39E19">
            <wp:extent cx="5274310" cy="3797478"/>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4310" cy="3797478"/>
                    </a:xfrm>
                    <a:prstGeom prst="rect">
                      <a:avLst/>
                    </a:prstGeom>
                    <a:noFill/>
                  </pic:spPr>
                </pic:pic>
              </a:graphicData>
            </a:graphic>
          </wp:inline>
        </w:drawing>
      </w:r>
    </w:p>
    <w:p w14:paraId="20B5C598" w14:textId="65F86EEB" w:rsidR="004B4D17" w:rsidRPr="008375D1" w:rsidRDefault="004B4D17" w:rsidP="004B4D17">
      <w:pPr>
        <w:rPr>
          <w:rFonts w:ascii="Times New Roman" w:hAnsi="Times New Roman" w:cs="Times New Roman"/>
          <w:sz w:val="24"/>
          <w:szCs w:val="24"/>
        </w:rPr>
      </w:pPr>
      <w:r w:rsidRPr="008375D1">
        <w:rPr>
          <w:rFonts w:ascii="Times New Roman" w:hAnsi="Times New Roman" w:cs="Times New Roman"/>
          <w:sz w:val="24"/>
          <w:szCs w:val="24"/>
        </w:rPr>
        <w:br w:type="page"/>
      </w:r>
    </w:p>
    <w:p w14:paraId="786A2C23" w14:textId="634D014E" w:rsidR="004B4D17" w:rsidRPr="008375D1" w:rsidRDefault="004B4D17" w:rsidP="004B4D17">
      <w:pPr>
        <w:rPr>
          <w:rFonts w:ascii="Times New Roman" w:hAnsi="Times New Roman" w:cs="Times New Roman"/>
          <w:sz w:val="24"/>
          <w:szCs w:val="24"/>
        </w:rPr>
      </w:pPr>
      <w:r w:rsidRPr="008375D1">
        <w:rPr>
          <w:rFonts w:ascii="Times New Roman" w:hAnsi="Times New Roman" w:cs="Times New Roman" w:hint="eastAsia"/>
          <w:b/>
          <w:bCs/>
          <w:sz w:val="24"/>
          <w:szCs w:val="24"/>
        </w:rPr>
        <w:lastRenderedPageBreak/>
        <w:t>T</w:t>
      </w:r>
      <w:r w:rsidRPr="008375D1">
        <w:rPr>
          <w:rFonts w:ascii="Times New Roman" w:hAnsi="Times New Roman" w:cs="Times New Roman"/>
          <w:b/>
          <w:bCs/>
          <w:sz w:val="24"/>
          <w:szCs w:val="24"/>
        </w:rPr>
        <w:t>able S2</w:t>
      </w:r>
      <w:r w:rsidRPr="008375D1">
        <w:rPr>
          <w:rFonts w:ascii="Times New Roman" w:hAnsi="Times New Roman" w:cs="Times New Roman"/>
          <w:sz w:val="24"/>
          <w:szCs w:val="24"/>
        </w:rPr>
        <w:t xml:space="preserve"> </w:t>
      </w:r>
      <w:r w:rsidR="00C860D6" w:rsidRPr="008375D1">
        <w:rPr>
          <w:rFonts w:ascii="Times New Roman" w:hAnsi="Times New Roman" w:cs="Times New Roman"/>
          <w:sz w:val="24"/>
          <w:szCs w:val="24"/>
        </w:rPr>
        <w:t>Individual fixed effects</w:t>
      </w:r>
      <w:r w:rsidRPr="008375D1">
        <w:rPr>
          <w:rFonts w:ascii="Times New Roman" w:hAnsi="Times New Roman" w:cs="Times New Roman"/>
          <w:sz w:val="24"/>
          <w:szCs w:val="24"/>
        </w:rPr>
        <w:t>.</w:t>
      </w:r>
      <w:r w:rsidR="0081421D" w:rsidRPr="008375D1">
        <w:rPr>
          <w:rFonts w:ascii="Times New Roman" w:hAnsi="Times New Roman" w:cs="Times New Roman"/>
          <w:sz w:val="24"/>
          <w:szCs w:val="24"/>
        </w:rPr>
        <w:t xml:space="preserve"> In parentheses we show the standard error. </w:t>
      </w:r>
      <w:r w:rsidR="0081421D" w:rsidRPr="008375D1">
        <w:rPr>
          <w:rFonts w:ascii="Times New Roman" w:hAnsi="Times New Roman" w:cs="Times New Roman" w:hint="eastAsia"/>
          <w:sz w:val="24"/>
          <w:szCs w:val="24"/>
        </w:rPr>
        <w:t>*</w:t>
      </w:r>
      <w:r w:rsidR="0081421D" w:rsidRPr="008375D1">
        <w:rPr>
          <w:rFonts w:ascii="Times New Roman" w:hAnsi="Times New Roman" w:cs="Times New Roman"/>
          <w:sz w:val="24"/>
          <w:szCs w:val="24"/>
        </w:rPr>
        <w:t>** p &lt; 0.001, ** p &lt; 0.05, * p &lt; 0.1, The standard errors are clustered at individual journal level.</w:t>
      </w:r>
    </w:p>
    <w:p w14:paraId="1C2C2557" w14:textId="0C7627DD" w:rsidR="004B4D17" w:rsidRPr="008375D1" w:rsidRDefault="00877002" w:rsidP="00E956B4">
      <w:pPr>
        <w:jc w:val="center"/>
        <w:rPr>
          <w:rFonts w:ascii="Times New Roman" w:hAnsi="Times New Roman" w:cs="Times New Roman"/>
          <w:sz w:val="24"/>
          <w:szCs w:val="24"/>
        </w:rPr>
      </w:pPr>
      <w:r w:rsidRPr="008375D1">
        <w:rPr>
          <w:rFonts w:ascii="Times New Roman" w:hAnsi="Times New Roman" w:cs="Times New Roman"/>
          <w:noProof/>
          <w:sz w:val="24"/>
          <w:szCs w:val="24"/>
        </w:rPr>
        <w:drawing>
          <wp:inline distT="0" distB="0" distL="0" distR="0" wp14:anchorId="3EE1C717" wp14:editId="4B4B1A91">
            <wp:extent cx="2960483" cy="3409646"/>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76818" cy="3428459"/>
                    </a:xfrm>
                    <a:prstGeom prst="rect">
                      <a:avLst/>
                    </a:prstGeom>
                    <a:noFill/>
                  </pic:spPr>
                </pic:pic>
              </a:graphicData>
            </a:graphic>
          </wp:inline>
        </w:drawing>
      </w:r>
    </w:p>
    <w:p w14:paraId="5ABF3C28" w14:textId="5DFB6029" w:rsidR="004B4D17" w:rsidRPr="008375D1" w:rsidRDefault="004B4D17" w:rsidP="004B4D17">
      <w:pPr>
        <w:rPr>
          <w:rFonts w:ascii="Times New Roman" w:hAnsi="Times New Roman" w:cs="Times New Roman"/>
          <w:sz w:val="24"/>
          <w:szCs w:val="24"/>
        </w:rPr>
      </w:pPr>
      <w:r w:rsidRPr="008375D1">
        <w:rPr>
          <w:rFonts w:ascii="Times New Roman" w:hAnsi="Times New Roman" w:cs="Times New Roman"/>
          <w:sz w:val="24"/>
          <w:szCs w:val="24"/>
        </w:rPr>
        <w:br w:type="page"/>
      </w:r>
    </w:p>
    <w:p w14:paraId="78F25D1D" w14:textId="3CAB250D" w:rsidR="00386F3A" w:rsidRPr="008375D1" w:rsidRDefault="00386F3A" w:rsidP="00386F3A">
      <w:pPr>
        <w:rPr>
          <w:rFonts w:ascii="Times New Roman" w:hAnsi="Times New Roman" w:cs="Times New Roman"/>
          <w:sz w:val="24"/>
          <w:szCs w:val="24"/>
        </w:rPr>
      </w:pPr>
      <w:r w:rsidRPr="008375D1">
        <w:rPr>
          <w:rFonts w:ascii="Times New Roman" w:hAnsi="Times New Roman" w:cs="Times New Roman" w:hint="eastAsia"/>
          <w:b/>
          <w:bCs/>
          <w:sz w:val="24"/>
          <w:szCs w:val="24"/>
        </w:rPr>
        <w:lastRenderedPageBreak/>
        <w:t>T</w:t>
      </w:r>
      <w:r w:rsidRPr="008375D1">
        <w:rPr>
          <w:rFonts w:ascii="Times New Roman" w:hAnsi="Times New Roman" w:cs="Times New Roman"/>
          <w:b/>
          <w:bCs/>
          <w:sz w:val="24"/>
          <w:szCs w:val="24"/>
        </w:rPr>
        <w:t>able S3</w:t>
      </w:r>
      <w:r w:rsidRPr="008375D1">
        <w:rPr>
          <w:rFonts w:ascii="Times New Roman" w:hAnsi="Times New Roman" w:cs="Times New Roman"/>
          <w:sz w:val="24"/>
          <w:szCs w:val="24"/>
        </w:rPr>
        <w:t xml:space="preserve"> Poisson regression for the relationship between interdisciplinarity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Pr="008375D1">
        <w:rPr>
          <w:rFonts w:ascii="Times New Roman" w:hAnsi="Times New Roman" w:cs="Times New Roman" w:hint="eastAsia"/>
          <w:sz w:val="24"/>
          <w:szCs w:val="24"/>
        </w:rPr>
        <w:t xml:space="preserve"> </w:t>
      </w:r>
      <w:r w:rsidRPr="008375D1">
        <w:rPr>
          <w:rFonts w:ascii="Times New Roman" w:hAnsi="Times New Roman" w:cs="Times New Roman"/>
          <w:sz w:val="24"/>
          <w:szCs w:val="24"/>
        </w:rPr>
        <w:t>at individual paper level.</w:t>
      </w:r>
      <w:r w:rsidR="00AF1D01" w:rsidRPr="008375D1">
        <w:rPr>
          <w:rFonts w:ascii="Times New Roman" w:hAnsi="Times New Roman" w:cs="Times New Roman"/>
          <w:sz w:val="24"/>
          <w:szCs w:val="24"/>
        </w:rPr>
        <w:t xml:space="preserve"> In parentheses we show the standard error. </w:t>
      </w:r>
      <w:r w:rsidR="00AF1D01" w:rsidRPr="008375D1">
        <w:rPr>
          <w:rFonts w:ascii="Times New Roman" w:hAnsi="Times New Roman" w:cs="Times New Roman" w:hint="eastAsia"/>
          <w:sz w:val="24"/>
          <w:szCs w:val="24"/>
        </w:rPr>
        <w:t>*</w:t>
      </w:r>
      <w:r w:rsidR="00AF1D01" w:rsidRPr="008375D1">
        <w:rPr>
          <w:rFonts w:ascii="Times New Roman" w:hAnsi="Times New Roman" w:cs="Times New Roman"/>
          <w:sz w:val="24"/>
          <w:szCs w:val="24"/>
        </w:rPr>
        <w:t>** p &lt; 0.001, ** p &lt; 0.05, * p &lt; 0.1, The standard errors are clustered at individual journal level.</w:t>
      </w:r>
    </w:p>
    <w:p w14:paraId="04EB2B7B" w14:textId="24109CEA" w:rsidR="00386F3A" w:rsidRPr="008375D1" w:rsidRDefault="00386F3A" w:rsidP="00E956B4">
      <w:pPr>
        <w:jc w:val="center"/>
        <w:rPr>
          <w:rFonts w:ascii="Times New Roman" w:hAnsi="Times New Roman" w:cs="Times New Roman"/>
          <w:sz w:val="24"/>
          <w:szCs w:val="24"/>
        </w:rPr>
      </w:pPr>
      <w:r w:rsidRPr="008375D1">
        <w:rPr>
          <w:rFonts w:ascii="Times New Roman" w:hAnsi="Times New Roman" w:cs="Times New Roman"/>
          <w:noProof/>
          <w:sz w:val="24"/>
          <w:szCs w:val="24"/>
        </w:rPr>
        <w:drawing>
          <wp:inline distT="0" distB="0" distL="0" distR="0" wp14:anchorId="37EB0B98" wp14:editId="5AF3E2A0">
            <wp:extent cx="2933700" cy="3378799"/>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49022" cy="3396445"/>
                    </a:xfrm>
                    <a:prstGeom prst="rect">
                      <a:avLst/>
                    </a:prstGeom>
                    <a:noFill/>
                  </pic:spPr>
                </pic:pic>
              </a:graphicData>
            </a:graphic>
          </wp:inline>
        </w:drawing>
      </w:r>
    </w:p>
    <w:p w14:paraId="4746E8CA" w14:textId="6F4E6465" w:rsidR="00386F3A" w:rsidRPr="008375D1" w:rsidRDefault="00386F3A" w:rsidP="00386F3A">
      <w:pPr>
        <w:rPr>
          <w:rFonts w:ascii="Times New Roman" w:hAnsi="Times New Roman" w:cs="Times New Roman"/>
          <w:sz w:val="24"/>
          <w:szCs w:val="24"/>
        </w:rPr>
      </w:pPr>
      <w:r w:rsidRPr="008375D1">
        <w:rPr>
          <w:rFonts w:ascii="Times New Roman" w:hAnsi="Times New Roman" w:cs="Times New Roman"/>
          <w:sz w:val="24"/>
          <w:szCs w:val="24"/>
        </w:rPr>
        <w:br w:type="page"/>
      </w:r>
    </w:p>
    <w:p w14:paraId="192F0DBF" w14:textId="002D73E1" w:rsidR="004B4D17" w:rsidRPr="008375D1" w:rsidRDefault="004B4D17" w:rsidP="004B4D17">
      <w:pPr>
        <w:rPr>
          <w:rFonts w:ascii="Times New Roman" w:hAnsi="Times New Roman" w:cs="Times New Roman"/>
          <w:sz w:val="24"/>
          <w:szCs w:val="24"/>
        </w:rPr>
      </w:pPr>
      <w:r w:rsidRPr="008375D1">
        <w:rPr>
          <w:rFonts w:ascii="Times New Roman" w:hAnsi="Times New Roman" w:cs="Times New Roman" w:hint="eastAsia"/>
          <w:b/>
          <w:bCs/>
          <w:sz w:val="24"/>
          <w:szCs w:val="24"/>
        </w:rPr>
        <w:lastRenderedPageBreak/>
        <w:t>T</w:t>
      </w:r>
      <w:r w:rsidRPr="008375D1">
        <w:rPr>
          <w:rFonts w:ascii="Times New Roman" w:hAnsi="Times New Roman" w:cs="Times New Roman"/>
          <w:b/>
          <w:bCs/>
          <w:sz w:val="24"/>
          <w:szCs w:val="24"/>
        </w:rPr>
        <w:t>able S</w:t>
      </w:r>
      <w:r w:rsidR="006A2DDB" w:rsidRPr="008375D1">
        <w:rPr>
          <w:rFonts w:ascii="Times New Roman" w:hAnsi="Times New Roman" w:cs="Times New Roman"/>
          <w:b/>
          <w:bCs/>
          <w:sz w:val="24"/>
          <w:szCs w:val="24"/>
        </w:rPr>
        <w:t>4</w:t>
      </w:r>
      <w:r w:rsidRPr="008375D1">
        <w:rPr>
          <w:rFonts w:ascii="Times New Roman" w:hAnsi="Times New Roman" w:cs="Times New Roman"/>
          <w:sz w:val="24"/>
          <w:szCs w:val="24"/>
        </w:rPr>
        <w:t xml:space="preserve"> Relationship between </w:t>
      </w:r>
      <w:r w:rsidR="00BB03DE" w:rsidRPr="008375D1">
        <w:rPr>
          <w:rFonts w:ascii="Times New Roman" w:hAnsi="Times New Roman" w:cs="Times New Roman"/>
          <w:sz w:val="24"/>
          <w:szCs w:val="24"/>
        </w:rPr>
        <w:t xml:space="preserve">paper interdisciplinarity and </w:t>
      </w:r>
      <m:oMath>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E75A3F" w:rsidRPr="008375D1">
        <w:rPr>
          <w:rFonts w:ascii="Times New Roman" w:hAnsi="Times New Roman" w:cs="Times New Roman" w:hint="eastAsia"/>
          <w:sz w:val="24"/>
          <w:szCs w:val="24"/>
        </w:rPr>
        <w:t xml:space="preserve"> </w:t>
      </w:r>
      <w:r w:rsidR="00BB03DE" w:rsidRPr="008375D1">
        <w:rPr>
          <w:rFonts w:ascii="Times New Roman" w:hAnsi="Times New Roman" w:cs="Times New Roman"/>
          <w:sz w:val="24"/>
          <w:szCs w:val="24"/>
        </w:rPr>
        <w:t xml:space="preserve">with an interaction term between interdisciplinarity and </w:t>
      </w:r>
      <w:r w:rsidR="00E75A3F" w:rsidRPr="008375D1">
        <w:rPr>
          <w:rFonts w:ascii="Times New Roman" w:hAnsi="Times New Roman" w:cs="Times New Roman"/>
          <w:sz w:val="24"/>
          <w:szCs w:val="24"/>
        </w:rPr>
        <w:t>journal impact factor</w:t>
      </w:r>
      <w:r w:rsidRPr="008375D1">
        <w:rPr>
          <w:rFonts w:ascii="Times New Roman" w:hAnsi="Times New Roman" w:cs="Times New Roman"/>
          <w:sz w:val="24"/>
          <w:szCs w:val="24"/>
        </w:rPr>
        <w:t>.</w:t>
      </w:r>
      <w:r w:rsidR="00FE23CC" w:rsidRPr="008375D1">
        <w:rPr>
          <w:rFonts w:ascii="Times New Roman" w:hAnsi="Times New Roman" w:cs="Times New Roman"/>
          <w:sz w:val="24"/>
          <w:szCs w:val="24"/>
        </w:rPr>
        <w:t xml:space="preserve"> In parentheses we show the standard error. </w:t>
      </w:r>
      <w:r w:rsidR="00FE23CC" w:rsidRPr="008375D1">
        <w:rPr>
          <w:rFonts w:ascii="Times New Roman" w:hAnsi="Times New Roman" w:cs="Times New Roman" w:hint="eastAsia"/>
          <w:sz w:val="24"/>
          <w:szCs w:val="24"/>
        </w:rPr>
        <w:t>*</w:t>
      </w:r>
      <w:r w:rsidR="00FE23CC" w:rsidRPr="008375D1">
        <w:rPr>
          <w:rFonts w:ascii="Times New Roman" w:hAnsi="Times New Roman" w:cs="Times New Roman"/>
          <w:sz w:val="24"/>
          <w:szCs w:val="24"/>
        </w:rPr>
        <w:t>** p &lt; 0.001, ** p &lt; 0.05, * p &lt; 0.1, The standard errors are clustered at individual journal level.</w:t>
      </w:r>
    </w:p>
    <w:p w14:paraId="3D2F29AF" w14:textId="63D12246" w:rsidR="004B4D17" w:rsidRPr="008375D1" w:rsidRDefault="006A2DDB" w:rsidP="00BB03DE">
      <w:pPr>
        <w:jc w:val="center"/>
        <w:rPr>
          <w:rFonts w:ascii="Times New Roman" w:hAnsi="Times New Roman" w:cs="Times New Roman"/>
          <w:sz w:val="24"/>
          <w:szCs w:val="24"/>
        </w:rPr>
      </w:pPr>
      <w:r w:rsidRPr="008375D1">
        <w:rPr>
          <w:rFonts w:ascii="Times New Roman" w:hAnsi="Times New Roman" w:cs="Times New Roman"/>
          <w:noProof/>
          <w:sz w:val="24"/>
          <w:szCs w:val="24"/>
        </w:rPr>
        <w:drawing>
          <wp:inline distT="0" distB="0" distL="0" distR="0" wp14:anchorId="22C2404A" wp14:editId="243ECBA0">
            <wp:extent cx="2519917" cy="787691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37671" cy="7932413"/>
                    </a:xfrm>
                    <a:prstGeom prst="rect">
                      <a:avLst/>
                    </a:prstGeom>
                    <a:noFill/>
                  </pic:spPr>
                </pic:pic>
              </a:graphicData>
            </a:graphic>
          </wp:inline>
        </w:drawing>
      </w:r>
    </w:p>
    <w:p w14:paraId="0D28CF9F" w14:textId="654517FE" w:rsidR="004B4D17" w:rsidRPr="008375D1" w:rsidRDefault="004B4D17" w:rsidP="004B4D17">
      <w:pPr>
        <w:rPr>
          <w:rFonts w:ascii="Times New Roman" w:hAnsi="Times New Roman" w:cs="Times New Roman"/>
          <w:sz w:val="24"/>
          <w:szCs w:val="24"/>
        </w:rPr>
      </w:pPr>
      <w:r w:rsidRPr="008375D1">
        <w:rPr>
          <w:rFonts w:ascii="Times New Roman" w:hAnsi="Times New Roman" w:cs="Times New Roman" w:hint="eastAsia"/>
          <w:b/>
          <w:bCs/>
          <w:sz w:val="24"/>
          <w:szCs w:val="24"/>
        </w:rPr>
        <w:lastRenderedPageBreak/>
        <w:t>T</w:t>
      </w:r>
      <w:r w:rsidRPr="008375D1">
        <w:rPr>
          <w:rFonts w:ascii="Times New Roman" w:hAnsi="Times New Roman" w:cs="Times New Roman"/>
          <w:b/>
          <w:bCs/>
          <w:sz w:val="24"/>
          <w:szCs w:val="24"/>
        </w:rPr>
        <w:t>able S</w:t>
      </w:r>
      <w:r w:rsidR="00E75A3F" w:rsidRPr="008375D1">
        <w:rPr>
          <w:rFonts w:ascii="Times New Roman" w:hAnsi="Times New Roman" w:cs="Times New Roman"/>
          <w:b/>
          <w:bCs/>
          <w:sz w:val="24"/>
          <w:szCs w:val="24"/>
        </w:rPr>
        <w:t>5</w:t>
      </w:r>
      <w:r w:rsidRPr="008375D1">
        <w:rPr>
          <w:rFonts w:ascii="Times New Roman" w:hAnsi="Times New Roman" w:cs="Times New Roman"/>
          <w:sz w:val="24"/>
          <w:szCs w:val="24"/>
        </w:rPr>
        <w:t xml:space="preserve"> </w:t>
      </w:r>
      <w:r w:rsidR="0057631C" w:rsidRPr="008375D1">
        <w:rPr>
          <w:rFonts w:ascii="Times New Roman" w:hAnsi="Times New Roman" w:cs="Times New Roman"/>
          <w:sz w:val="24"/>
          <w:szCs w:val="24"/>
        </w:rPr>
        <w:t xml:space="preserve">Relationship between paper interdisciplinarity and </w:t>
      </w:r>
      <m:oMath>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E75A3F" w:rsidRPr="008375D1">
        <w:rPr>
          <w:rFonts w:ascii="Times New Roman" w:hAnsi="Times New Roman" w:cs="Times New Roman" w:hint="eastAsia"/>
          <w:sz w:val="24"/>
          <w:szCs w:val="24"/>
        </w:rPr>
        <w:t xml:space="preserve"> </w:t>
      </w:r>
      <w:r w:rsidR="0057631C" w:rsidRPr="008375D1">
        <w:rPr>
          <w:rFonts w:ascii="Times New Roman" w:hAnsi="Times New Roman" w:cs="Times New Roman"/>
          <w:sz w:val="24"/>
          <w:szCs w:val="24"/>
        </w:rPr>
        <w:t xml:space="preserve">with an interaction term between interdisciplinarity and </w:t>
      </w:r>
      <w:r w:rsidR="00E75A3F" w:rsidRPr="008375D1">
        <w:rPr>
          <w:rFonts w:ascii="Times New Roman" w:hAnsi="Times New Roman" w:cs="Times New Roman"/>
          <w:sz w:val="24"/>
          <w:szCs w:val="24"/>
        </w:rPr>
        <w:t>author impact</w:t>
      </w:r>
      <w:r w:rsidR="0057631C" w:rsidRPr="008375D1">
        <w:rPr>
          <w:rFonts w:ascii="Times New Roman" w:hAnsi="Times New Roman" w:cs="Times New Roman"/>
          <w:sz w:val="24"/>
          <w:szCs w:val="24"/>
        </w:rPr>
        <w:t>.</w:t>
      </w:r>
      <w:r w:rsidR="005B1227" w:rsidRPr="008375D1">
        <w:rPr>
          <w:rFonts w:ascii="Times New Roman" w:hAnsi="Times New Roman" w:cs="Times New Roman"/>
          <w:sz w:val="24"/>
          <w:szCs w:val="24"/>
        </w:rPr>
        <w:t xml:space="preserve"> In parentheses we show the standard error. </w:t>
      </w:r>
      <w:r w:rsidR="005B1227" w:rsidRPr="008375D1">
        <w:rPr>
          <w:rFonts w:ascii="Times New Roman" w:hAnsi="Times New Roman" w:cs="Times New Roman" w:hint="eastAsia"/>
          <w:sz w:val="24"/>
          <w:szCs w:val="24"/>
        </w:rPr>
        <w:t>*</w:t>
      </w:r>
      <w:r w:rsidR="005B1227" w:rsidRPr="008375D1">
        <w:rPr>
          <w:rFonts w:ascii="Times New Roman" w:hAnsi="Times New Roman" w:cs="Times New Roman"/>
          <w:sz w:val="24"/>
          <w:szCs w:val="24"/>
        </w:rPr>
        <w:t>** p &lt; 0.001, ** p &lt; 0.05, * p &lt; 0.1, The standard errors are clustered at individual journal level.</w:t>
      </w:r>
    </w:p>
    <w:p w14:paraId="01F3645F" w14:textId="1B9D6CCD" w:rsidR="0057631C" w:rsidRPr="008375D1" w:rsidRDefault="00FB5632" w:rsidP="0030723A">
      <w:pPr>
        <w:jc w:val="center"/>
        <w:rPr>
          <w:rFonts w:ascii="Times New Roman" w:hAnsi="Times New Roman" w:cs="Times New Roman"/>
          <w:sz w:val="24"/>
          <w:szCs w:val="24"/>
        </w:rPr>
      </w:pPr>
      <w:r w:rsidRPr="008375D1">
        <w:rPr>
          <w:rFonts w:ascii="Times New Roman" w:hAnsi="Times New Roman" w:cs="Times New Roman"/>
          <w:noProof/>
          <w:sz w:val="24"/>
          <w:szCs w:val="24"/>
        </w:rPr>
        <w:drawing>
          <wp:inline distT="0" distB="0" distL="0" distR="0" wp14:anchorId="73111F43" wp14:editId="63340571">
            <wp:extent cx="2522730" cy="7921256"/>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48772" cy="8003028"/>
                    </a:xfrm>
                    <a:prstGeom prst="rect">
                      <a:avLst/>
                    </a:prstGeom>
                    <a:noFill/>
                  </pic:spPr>
                </pic:pic>
              </a:graphicData>
            </a:graphic>
          </wp:inline>
        </w:drawing>
      </w:r>
    </w:p>
    <w:p w14:paraId="0BB44D7E" w14:textId="43898689" w:rsidR="00E75A3F" w:rsidRPr="008375D1" w:rsidRDefault="004B4D17" w:rsidP="004A31C9">
      <w:pPr>
        <w:rPr>
          <w:rFonts w:ascii="Times New Roman" w:hAnsi="Times New Roman" w:cs="Times New Roman"/>
          <w:sz w:val="24"/>
          <w:szCs w:val="24"/>
        </w:rPr>
      </w:pPr>
      <w:r w:rsidRPr="008375D1">
        <w:rPr>
          <w:rFonts w:ascii="Times New Roman" w:hAnsi="Times New Roman" w:cs="Times New Roman"/>
          <w:sz w:val="24"/>
          <w:szCs w:val="24"/>
        </w:rPr>
        <w:br w:type="page"/>
      </w:r>
      <w:r w:rsidR="00E75A3F" w:rsidRPr="008375D1">
        <w:rPr>
          <w:rFonts w:ascii="Times New Roman" w:hAnsi="Times New Roman" w:cs="Times New Roman" w:hint="eastAsia"/>
          <w:b/>
          <w:bCs/>
          <w:sz w:val="24"/>
          <w:szCs w:val="24"/>
        </w:rPr>
        <w:lastRenderedPageBreak/>
        <w:t>T</w:t>
      </w:r>
      <w:r w:rsidR="00E75A3F" w:rsidRPr="008375D1">
        <w:rPr>
          <w:rFonts w:ascii="Times New Roman" w:hAnsi="Times New Roman" w:cs="Times New Roman"/>
          <w:b/>
          <w:bCs/>
          <w:sz w:val="24"/>
          <w:szCs w:val="24"/>
        </w:rPr>
        <w:t>able S6</w:t>
      </w:r>
      <w:r w:rsidR="00E75A3F" w:rsidRPr="008375D1">
        <w:rPr>
          <w:rFonts w:ascii="Times New Roman" w:hAnsi="Times New Roman" w:cs="Times New Roman"/>
          <w:sz w:val="24"/>
          <w:szCs w:val="24"/>
        </w:rPr>
        <w:t xml:space="preserve"> Relationship between paper interdisciplinarity and </w:t>
      </w:r>
      <m:oMath>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E75A3F" w:rsidRPr="008375D1">
        <w:rPr>
          <w:rFonts w:ascii="Times New Roman" w:hAnsi="Times New Roman" w:cs="Times New Roman" w:hint="eastAsia"/>
          <w:sz w:val="24"/>
          <w:szCs w:val="24"/>
        </w:rPr>
        <w:t xml:space="preserve"> </w:t>
      </w:r>
      <w:r w:rsidR="00E75A3F" w:rsidRPr="008375D1">
        <w:rPr>
          <w:rFonts w:ascii="Times New Roman" w:hAnsi="Times New Roman" w:cs="Times New Roman"/>
          <w:sz w:val="24"/>
          <w:szCs w:val="24"/>
        </w:rPr>
        <w:t>with an interaction term between interdisciplinarity and institution prestige.</w:t>
      </w:r>
      <w:r w:rsidR="00F22221" w:rsidRPr="008375D1">
        <w:rPr>
          <w:rFonts w:ascii="Times New Roman" w:hAnsi="Times New Roman" w:cs="Times New Roman"/>
          <w:sz w:val="24"/>
          <w:szCs w:val="24"/>
        </w:rPr>
        <w:t xml:space="preserve"> In parentheses we show the standard error. </w:t>
      </w:r>
      <w:r w:rsidR="00F22221" w:rsidRPr="008375D1">
        <w:rPr>
          <w:rFonts w:ascii="Times New Roman" w:hAnsi="Times New Roman" w:cs="Times New Roman" w:hint="eastAsia"/>
          <w:sz w:val="24"/>
          <w:szCs w:val="24"/>
        </w:rPr>
        <w:t>*</w:t>
      </w:r>
      <w:r w:rsidR="00F22221" w:rsidRPr="008375D1">
        <w:rPr>
          <w:rFonts w:ascii="Times New Roman" w:hAnsi="Times New Roman" w:cs="Times New Roman"/>
          <w:sz w:val="24"/>
          <w:szCs w:val="24"/>
        </w:rPr>
        <w:t>** p &lt; 0.001, ** p &lt; 0.05, * p &lt; 0.1, The standard errors are clustered at individual journal level.</w:t>
      </w:r>
    </w:p>
    <w:p w14:paraId="60466AFB" w14:textId="5BE7DC57" w:rsidR="00E75A3F" w:rsidRPr="008375D1" w:rsidRDefault="005D34FC" w:rsidP="005D34FC">
      <w:pPr>
        <w:jc w:val="center"/>
        <w:rPr>
          <w:rFonts w:ascii="Times New Roman" w:hAnsi="Times New Roman" w:cs="Times New Roman"/>
          <w:sz w:val="24"/>
          <w:szCs w:val="24"/>
        </w:rPr>
      </w:pPr>
      <w:r w:rsidRPr="008375D1">
        <w:rPr>
          <w:rFonts w:ascii="Times New Roman" w:hAnsi="Times New Roman" w:cs="Times New Roman"/>
          <w:noProof/>
          <w:sz w:val="24"/>
          <w:szCs w:val="24"/>
        </w:rPr>
        <w:drawing>
          <wp:inline distT="0" distB="0" distL="0" distR="0" wp14:anchorId="0302BF6D" wp14:editId="0590E970">
            <wp:extent cx="2633516" cy="7736441"/>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50522" cy="7786400"/>
                    </a:xfrm>
                    <a:prstGeom prst="rect">
                      <a:avLst/>
                    </a:prstGeom>
                    <a:noFill/>
                  </pic:spPr>
                </pic:pic>
              </a:graphicData>
            </a:graphic>
          </wp:inline>
        </w:drawing>
      </w:r>
    </w:p>
    <w:p w14:paraId="04EFB805" w14:textId="130EE9D0" w:rsidR="00E956B4" w:rsidRPr="008375D1" w:rsidRDefault="00E75A3F" w:rsidP="00AE00F5">
      <w:pPr>
        <w:rPr>
          <w:rFonts w:ascii="Times New Roman" w:hAnsi="Times New Roman" w:cs="Times New Roman"/>
          <w:b/>
          <w:sz w:val="24"/>
          <w:szCs w:val="24"/>
        </w:rPr>
      </w:pPr>
      <w:r w:rsidRPr="008375D1">
        <w:rPr>
          <w:rFonts w:ascii="Times New Roman" w:hAnsi="Times New Roman" w:cs="Times New Roman"/>
          <w:sz w:val="24"/>
          <w:szCs w:val="24"/>
        </w:rPr>
        <w:br w:type="page"/>
      </w:r>
      <w:r w:rsidR="00E956B4" w:rsidRPr="008375D1">
        <w:rPr>
          <w:rFonts w:ascii="Times New Roman" w:hAnsi="Times New Roman" w:cs="Times New Roman" w:hint="eastAsia"/>
          <w:b/>
          <w:bCs/>
          <w:sz w:val="24"/>
          <w:szCs w:val="24"/>
        </w:rPr>
        <w:lastRenderedPageBreak/>
        <w:t>T</w:t>
      </w:r>
      <w:r w:rsidR="00E956B4" w:rsidRPr="008375D1">
        <w:rPr>
          <w:rFonts w:ascii="Times New Roman" w:hAnsi="Times New Roman" w:cs="Times New Roman"/>
          <w:b/>
          <w:bCs/>
          <w:sz w:val="24"/>
          <w:szCs w:val="24"/>
        </w:rPr>
        <w:t>able S7</w:t>
      </w:r>
      <w:r w:rsidR="00E956B4" w:rsidRPr="008375D1">
        <w:rPr>
          <w:rFonts w:ascii="Times New Roman" w:hAnsi="Times New Roman" w:cs="Times New Roman"/>
          <w:sz w:val="24"/>
          <w:szCs w:val="24"/>
        </w:rPr>
        <w:t xml:space="preserve"> Relationship between paper interdisciplinarity and </w:t>
      </w:r>
      <m:oMath>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E956B4" w:rsidRPr="008375D1">
        <w:rPr>
          <w:rFonts w:ascii="Times New Roman" w:hAnsi="Times New Roman" w:cs="Times New Roman" w:hint="eastAsia"/>
          <w:sz w:val="24"/>
          <w:szCs w:val="24"/>
        </w:rPr>
        <w:t xml:space="preserve"> </w:t>
      </w:r>
      <w:r w:rsidR="00E956B4" w:rsidRPr="008375D1">
        <w:rPr>
          <w:rFonts w:ascii="Times New Roman" w:hAnsi="Times New Roman" w:cs="Times New Roman"/>
          <w:sz w:val="24"/>
          <w:szCs w:val="24"/>
        </w:rPr>
        <w:t>with an interaction term between interdisciplinarity and team size.</w:t>
      </w:r>
      <w:r w:rsidR="00AE00F5" w:rsidRPr="008375D1">
        <w:rPr>
          <w:rFonts w:ascii="Times New Roman" w:hAnsi="Times New Roman" w:cs="Times New Roman"/>
          <w:sz w:val="24"/>
          <w:szCs w:val="24"/>
        </w:rPr>
        <w:t xml:space="preserve"> In parentheses we show the standard error. </w:t>
      </w:r>
      <w:r w:rsidR="00AE00F5" w:rsidRPr="008375D1">
        <w:rPr>
          <w:rFonts w:ascii="Times New Roman" w:hAnsi="Times New Roman" w:cs="Times New Roman" w:hint="eastAsia"/>
          <w:sz w:val="24"/>
          <w:szCs w:val="24"/>
        </w:rPr>
        <w:t>*</w:t>
      </w:r>
      <w:r w:rsidR="00AE00F5" w:rsidRPr="008375D1">
        <w:rPr>
          <w:rFonts w:ascii="Times New Roman" w:hAnsi="Times New Roman" w:cs="Times New Roman"/>
          <w:sz w:val="24"/>
          <w:szCs w:val="24"/>
        </w:rPr>
        <w:t>** p &lt; 0.001, ** p &lt; 0.05, * p &lt; 0.1, The standard errors are clustered at individual journal level.</w:t>
      </w:r>
    </w:p>
    <w:p w14:paraId="3042A61E" w14:textId="3D3C675F" w:rsidR="00E956B4" w:rsidRPr="008375D1" w:rsidRDefault="009C65E5" w:rsidP="009C65E5">
      <w:pPr>
        <w:jc w:val="center"/>
        <w:rPr>
          <w:rFonts w:ascii="Times New Roman" w:hAnsi="Times New Roman" w:cs="Times New Roman"/>
          <w:sz w:val="24"/>
          <w:szCs w:val="24"/>
        </w:rPr>
      </w:pPr>
      <w:r w:rsidRPr="008375D1">
        <w:rPr>
          <w:rFonts w:ascii="Times New Roman" w:hAnsi="Times New Roman" w:cs="Times New Roman"/>
          <w:noProof/>
          <w:sz w:val="24"/>
          <w:szCs w:val="24"/>
        </w:rPr>
        <w:drawing>
          <wp:inline distT="0" distB="0" distL="0" distR="0" wp14:anchorId="6D5E2424" wp14:editId="2C6BB3B6">
            <wp:extent cx="2273392" cy="7858408"/>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05108" cy="7968041"/>
                    </a:xfrm>
                    <a:prstGeom prst="rect">
                      <a:avLst/>
                    </a:prstGeom>
                    <a:noFill/>
                  </pic:spPr>
                </pic:pic>
              </a:graphicData>
            </a:graphic>
          </wp:inline>
        </w:drawing>
      </w:r>
    </w:p>
    <w:p w14:paraId="4AD2415E" w14:textId="79506FB0" w:rsidR="004B4D17" w:rsidRPr="008375D1" w:rsidRDefault="004B4D17" w:rsidP="004B4D17">
      <w:pPr>
        <w:rPr>
          <w:rFonts w:ascii="Times New Roman" w:hAnsi="Times New Roman" w:cs="Times New Roman"/>
          <w:sz w:val="24"/>
          <w:szCs w:val="24"/>
        </w:rPr>
      </w:pPr>
      <w:r w:rsidRPr="008375D1">
        <w:rPr>
          <w:rFonts w:ascii="Times New Roman" w:hAnsi="Times New Roman" w:cs="Times New Roman" w:hint="eastAsia"/>
          <w:b/>
          <w:bCs/>
          <w:sz w:val="24"/>
          <w:szCs w:val="24"/>
        </w:rPr>
        <w:lastRenderedPageBreak/>
        <w:t>T</w:t>
      </w:r>
      <w:r w:rsidRPr="008375D1">
        <w:rPr>
          <w:rFonts w:ascii="Times New Roman" w:hAnsi="Times New Roman" w:cs="Times New Roman"/>
          <w:b/>
          <w:bCs/>
          <w:sz w:val="24"/>
          <w:szCs w:val="24"/>
        </w:rPr>
        <w:t>able S</w:t>
      </w:r>
      <w:r w:rsidR="00555D65" w:rsidRPr="008375D1">
        <w:rPr>
          <w:rFonts w:ascii="Times New Roman" w:hAnsi="Times New Roman" w:cs="Times New Roman"/>
          <w:b/>
          <w:bCs/>
          <w:sz w:val="24"/>
          <w:szCs w:val="24"/>
        </w:rPr>
        <w:t>8</w:t>
      </w:r>
      <w:r w:rsidR="00555D65" w:rsidRPr="008375D1">
        <w:rPr>
          <w:rFonts w:ascii="Times New Roman" w:hAnsi="Times New Roman" w:cs="Times New Roman"/>
          <w:sz w:val="24"/>
          <w:szCs w:val="24"/>
        </w:rPr>
        <w:t xml:space="preserve"> </w:t>
      </w:r>
      <w:r w:rsidR="00B96D88" w:rsidRPr="008375D1">
        <w:rPr>
          <w:rFonts w:ascii="Times New Roman" w:hAnsi="Times New Roman" w:cs="Times New Roman"/>
          <w:sz w:val="24"/>
          <w:szCs w:val="24"/>
        </w:rPr>
        <w:t xml:space="preserve">Relationship between paper interdisciplinarity and </w:t>
      </w:r>
      <m:oMath>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00555D65" w:rsidRPr="008375D1">
        <w:rPr>
          <w:rFonts w:ascii="Times New Roman" w:hAnsi="Times New Roman" w:cs="Times New Roman" w:hint="eastAsia"/>
          <w:sz w:val="24"/>
          <w:szCs w:val="24"/>
        </w:rPr>
        <w:t xml:space="preserve"> </w:t>
      </w:r>
      <w:r w:rsidR="00B96D88" w:rsidRPr="008375D1">
        <w:rPr>
          <w:rFonts w:ascii="Times New Roman" w:hAnsi="Times New Roman" w:cs="Times New Roman"/>
          <w:sz w:val="24"/>
          <w:szCs w:val="24"/>
        </w:rPr>
        <w:t>with an interaction term between interdisciplinarity and conventionality.</w:t>
      </w:r>
      <w:r w:rsidR="0015647B" w:rsidRPr="008375D1">
        <w:rPr>
          <w:rFonts w:ascii="Times New Roman" w:hAnsi="Times New Roman" w:cs="Times New Roman"/>
          <w:sz w:val="24"/>
          <w:szCs w:val="24"/>
        </w:rPr>
        <w:t xml:space="preserve"> In parentheses we show the standard error. </w:t>
      </w:r>
      <w:r w:rsidR="0015647B" w:rsidRPr="008375D1">
        <w:rPr>
          <w:rFonts w:ascii="Times New Roman" w:hAnsi="Times New Roman" w:cs="Times New Roman" w:hint="eastAsia"/>
          <w:sz w:val="24"/>
          <w:szCs w:val="24"/>
        </w:rPr>
        <w:t>*</w:t>
      </w:r>
      <w:r w:rsidR="0015647B" w:rsidRPr="008375D1">
        <w:rPr>
          <w:rFonts w:ascii="Times New Roman" w:hAnsi="Times New Roman" w:cs="Times New Roman"/>
          <w:sz w:val="24"/>
          <w:szCs w:val="24"/>
        </w:rPr>
        <w:t>** p &lt; 0.001, ** p &lt; 0.05, * p &lt; 0.1, The standard errors are clustered at individual journal level.</w:t>
      </w:r>
    </w:p>
    <w:p w14:paraId="7F227E4C" w14:textId="646DD4B0" w:rsidR="004B4D17" w:rsidRPr="008375D1" w:rsidRDefault="00555D65" w:rsidP="0080215F">
      <w:pPr>
        <w:jc w:val="center"/>
        <w:rPr>
          <w:rFonts w:ascii="Times New Roman" w:hAnsi="Times New Roman" w:cs="Times New Roman"/>
          <w:b/>
          <w:bCs/>
          <w:sz w:val="24"/>
          <w:szCs w:val="24"/>
        </w:rPr>
      </w:pPr>
      <w:r w:rsidRPr="008375D1">
        <w:rPr>
          <w:rFonts w:ascii="Times New Roman" w:hAnsi="Times New Roman" w:cs="Times New Roman"/>
          <w:b/>
          <w:bCs/>
          <w:noProof/>
          <w:sz w:val="24"/>
          <w:szCs w:val="24"/>
        </w:rPr>
        <w:drawing>
          <wp:inline distT="0" distB="0" distL="0" distR="0" wp14:anchorId="43447A89" wp14:editId="1FA53797">
            <wp:extent cx="2409246" cy="2952019"/>
            <wp:effectExtent l="0" t="0" r="0"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19890" cy="2965060"/>
                    </a:xfrm>
                    <a:prstGeom prst="rect">
                      <a:avLst/>
                    </a:prstGeom>
                    <a:noFill/>
                  </pic:spPr>
                </pic:pic>
              </a:graphicData>
            </a:graphic>
          </wp:inline>
        </w:drawing>
      </w:r>
    </w:p>
    <w:p w14:paraId="148E0184" w14:textId="700D39E7" w:rsidR="00980CAF" w:rsidRPr="008375D1" w:rsidRDefault="004B4D17" w:rsidP="004B4D17">
      <w:pPr>
        <w:rPr>
          <w:rFonts w:ascii="Times New Roman" w:hAnsi="Times New Roman" w:cs="Times New Roman"/>
          <w:sz w:val="24"/>
          <w:szCs w:val="24"/>
        </w:rPr>
      </w:pPr>
      <w:r w:rsidRPr="008375D1">
        <w:rPr>
          <w:rFonts w:ascii="Times New Roman" w:hAnsi="Times New Roman" w:cs="Times New Roman"/>
          <w:sz w:val="24"/>
          <w:szCs w:val="24"/>
        </w:rPr>
        <w:br w:type="page"/>
      </w:r>
    </w:p>
    <w:p w14:paraId="008A6F98" w14:textId="5B419734" w:rsidR="00980CAF" w:rsidRPr="008375D1" w:rsidRDefault="00B94DD1" w:rsidP="00AC33DA">
      <w:pPr>
        <w:pStyle w:val="1"/>
      </w:pPr>
      <w:r w:rsidRPr="008375D1">
        <w:rPr>
          <w:rFonts w:hint="eastAsia"/>
        </w:rPr>
        <w:lastRenderedPageBreak/>
        <w:t>Supp</w:t>
      </w:r>
      <w:r w:rsidRPr="008375D1">
        <w:t xml:space="preserve">lementary </w:t>
      </w:r>
      <w:r>
        <w:t>References</w:t>
      </w:r>
    </w:p>
    <w:p w14:paraId="585BCE42" w14:textId="77777777" w:rsidR="00EE1E23" w:rsidRPr="008375D1" w:rsidRDefault="00980CAF" w:rsidP="00EE1E23">
      <w:pPr>
        <w:pStyle w:val="EndNoteBibliography"/>
        <w:rPr>
          <w:rFonts w:ascii="Times New Roman" w:hAnsi="Times New Roman" w:cs="Times New Roman"/>
        </w:rPr>
      </w:pPr>
      <w:r w:rsidRPr="008375D1">
        <w:rPr>
          <w:rFonts w:ascii="Times New Roman" w:hAnsi="Times New Roman" w:cs="Times New Roman"/>
          <w:sz w:val="24"/>
          <w:szCs w:val="24"/>
        </w:rPr>
        <w:fldChar w:fldCharType="begin"/>
      </w:r>
      <w:r w:rsidRPr="008375D1">
        <w:rPr>
          <w:rFonts w:ascii="Times New Roman" w:hAnsi="Times New Roman" w:cs="Times New Roman"/>
          <w:sz w:val="24"/>
          <w:szCs w:val="24"/>
        </w:rPr>
        <w:instrText xml:space="preserve"> ADDIN EN.REFLIST </w:instrText>
      </w:r>
      <w:r w:rsidRPr="008375D1">
        <w:rPr>
          <w:rFonts w:ascii="Times New Roman" w:hAnsi="Times New Roman" w:cs="Times New Roman"/>
          <w:sz w:val="24"/>
          <w:szCs w:val="24"/>
        </w:rPr>
        <w:fldChar w:fldCharType="separate"/>
      </w:r>
      <w:r w:rsidR="00EE1E23" w:rsidRPr="008375D1">
        <w:rPr>
          <w:rFonts w:ascii="Times New Roman" w:hAnsi="Times New Roman" w:cs="Times New Roman"/>
        </w:rPr>
        <w:t>[1] J. Wang, B. Thijs, W. Glänzel, Interdisciplinarity and impact: Distinct effects of variety, balance, and disparity, PloS one, 10 (2015) e0127298.</w:t>
      </w:r>
    </w:p>
    <w:p w14:paraId="02EEFDF1"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[2] A. Yegros-Yegros, I. Rafols, P. D’este, Does interdisciplinary research lead to higher citation impact? The different effect of proximal and distal interdisciplinarity, PloS one, 10 (2015) e0135095.</w:t>
      </w:r>
    </w:p>
    <w:p w14:paraId="4772F22B"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[3] L. Zhang, B. Sun, L. Jiang, Y. Huang, On the relationship between interdisciplinarity and impact: Distinct effects on academic and broader impact, Research Evaluation, (2021).</w:t>
      </w:r>
    </w:p>
    <w:p w14:paraId="51D9654A"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[4] L. Leydesdorff, Betweenness centrality as an indicator of the interdisciplinarity of scientific journals, Journal of the American Society for Information Science Technology, 58 (2007) 1303-1319.</w:t>
      </w:r>
    </w:p>
    <w:p w14:paraId="031B0856"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[5] L. Leydesdorff, C.S. Wagner, L. Bornmann, Interdisciplinarity as diversity in citation patterns among journals: Rao-Stirling diversity, relative variety, and the Gini coefficient, Journal of Informetrics, 13 (2019) 255-269.</w:t>
      </w:r>
    </w:p>
    <w:p w14:paraId="34827A52"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[6] L. Zhang, R. Rousseau, W. Glänzel, Diversity of references as an indicator of the interdisciplinarity of journals: Taking similarity between subject fields into account, Journal of the Association for Information Science Technology, 67 (2016) 1257-1265.</w:t>
      </w:r>
    </w:p>
    <w:p w14:paraId="6464534E"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[7] J. Wang, Citation time window choice for research impact evaluation, Scientometrics, 94 (2013) 851-872.</w:t>
      </w:r>
    </w:p>
    <w:p w14:paraId="6AAAE451"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[8] Q. Ke, E. Ferrara, F. Radicchi, A. Flammini, Defining and identifying sleeping beauties in science, Proceedings of the National Academy of Sciences, 112 (2015) 7426-7431.</w:t>
      </w:r>
    </w:p>
    <w:p w14:paraId="1B3128CF"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[9] D. Wang, C. Song, A.-L. Barabási, Quantifying long-term scientific impact, Science, 342 (2013) 127-132.</w:t>
      </w:r>
    </w:p>
    <w:p w14:paraId="5E4FE051"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[10] H. Shen, D. Wang, C. Song, A.-L. Barabási, Modeling and predicting popularity dynamics via reinforced poisson processes, in:  Proceedings of the AAAI Conference on Artificial Intelligence, 2014.</w:t>
      </w:r>
    </w:p>
    <w:p w14:paraId="4DCFCB60"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[11] Z. He, Z. Lei, D. Wang, Modeling citation dynamics of “atypical” articles, Journal of the Association for Information Science Technology, 69 (2018) 1148-1160.</w:t>
      </w:r>
    </w:p>
    <w:p w14:paraId="3093CF37"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[12] Y. Sun, V. Latora, The evolution of knowledge within and across fields in modern physics, Scientific reports, 10 (2020) 1-9.</w:t>
      </w:r>
    </w:p>
    <w:p w14:paraId="460F43C2"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[13] R. Van Noorden, Interdisciplinary research by the numbers, Nature, 525 (2015) 306-307.</w:t>
      </w:r>
    </w:p>
    <w:p w14:paraId="3FA21640"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[14] A.J. Gates, Q. Ke, O. Varol, A.-L. Barabási, Nature’s reach: narrow work has broad impact, Nature, (2019).</w:t>
      </w:r>
    </w:p>
    <w:p w14:paraId="55A43EAC"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[15] R. Costas, T.N. van Leeuwen, A.F. van Raan, Is scientific literature subject to a ‘Sell‐By‐Date’? A general methodology to analyze the ‘durability’of scientific documents, Journal of the American Society for Information Science Technology, 61 (2010) 329-339.</w:t>
      </w:r>
    </w:p>
    <w:p w14:paraId="75D86D1B"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[16] R.K. Merton, The Matthew effect in science: The reward and communication systems of science are considered, Science, 159 (1968) 56-63.</w:t>
      </w:r>
    </w:p>
    <w:p w14:paraId="670B67F3"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[17] S. Wuchty, B.F. Jones, B. Uzzi, The increasing dominance of teams in production of knowledge, Science, 316 (2007) 1036-1039.</w:t>
      </w:r>
    </w:p>
    <w:p w14:paraId="78E299FF"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[18] B. Uzzi, S. Mukherjee, M. Stringer, B. Jones, Atypical combinations and scientific impact, Science, 342 (2013) 468-472.</w:t>
      </w:r>
    </w:p>
    <w:p w14:paraId="3A68795E"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[19] E. Rinia, T. Van Leeuwen, E. Bruins, H. Van Vuren, A. Van Raan, Citation delay in interdisciplinary knowledge exchange, Scientometrics, 51 (2001) 293-309.</w:t>
      </w:r>
    </w:p>
    <w:p w14:paraId="369B1D8D" w14:textId="77777777" w:rsidR="00EE1E23" w:rsidRPr="008375D1" w:rsidRDefault="00EE1E23" w:rsidP="00EE1E23">
      <w:pPr>
        <w:pStyle w:val="EndNoteBibliography"/>
        <w:rPr>
          <w:rFonts w:ascii="Times New Roman" w:hAnsi="Times New Roman" w:cs="Times New Roman"/>
        </w:rPr>
      </w:pPr>
      <w:r w:rsidRPr="008375D1">
        <w:rPr>
          <w:rFonts w:ascii="Times New Roman" w:hAnsi="Times New Roman" w:cs="Times New Roman"/>
        </w:rPr>
        <w:t>[20] D.d.S. Price, A general theory of bibliometric and other cumulative advantage processes, Journal of the American society for Information science, 27 (1976) 292-306.</w:t>
      </w:r>
    </w:p>
    <w:p w14:paraId="695430ED" w14:textId="5504DCE5" w:rsidR="004B4D17" w:rsidRPr="001E33FA" w:rsidRDefault="00980CAF" w:rsidP="004B4D17">
      <w:pPr>
        <w:rPr>
          <w:rFonts w:ascii="Times New Roman" w:hAnsi="Times New Roman" w:cs="Times New Roman"/>
          <w:sz w:val="24"/>
          <w:szCs w:val="24"/>
        </w:rPr>
      </w:pPr>
      <w:r w:rsidRPr="008375D1">
        <w:rPr>
          <w:rFonts w:ascii="Times New Roman" w:hAnsi="Times New Roman" w:cs="Times New Roman"/>
          <w:sz w:val="24"/>
          <w:szCs w:val="24"/>
        </w:rPr>
        <w:fldChar w:fldCharType="end"/>
      </w:r>
      <w:bookmarkEnd w:id="26"/>
    </w:p>
    <w:sectPr w:rsidR="004B4D17" w:rsidRPr="001E33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821D7" w14:textId="77777777" w:rsidR="00E46F9D" w:rsidRDefault="00E46F9D" w:rsidP="002C4728">
      <w:r>
        <w:separator/>
      </w:r>
    </w:p>
  </w:endnote>
  <w:endnote w:type="continuationSeparator" w:id="0">
    <w:p w14:paraId="2512CE3F" w14:textId="77777777" w:rsidR="00E46F9D" w:rsidRDefault="00E46F9D" w:rsidP="002C4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BC43B" w14:textId="77777777" w:rsidR="00E46F9D" w:rsidRDefault="00E46F9D" w:rsidP="002C4728">
      <w:r>
        <w:separator/>
      </w:r>
    </w:p>
  </w:footnote>
  <w:footnote w:type="continuationSeparator" w:id="0">
    <w:p w14:paraId="5119AB8E" w14:textId="77777777" w:rsidR="00E46F9D" w:rsidRDefault="00E46F9D" w:rsidP="002C4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0793B"/>
    <w:multiLevelType w:val="hybridMultilevel"/>
    <w:tmpl w:val="AD728F78"/>
    <w:lvl w:ilvl="0" w:tplc="440A85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41369BD"/>
    <w:multiLevelType w:val="hybridMultilevel"/>
    <w:tmpl w:val="18501ED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370A47B4"/>
    <w:multiLevelType w:val="hybridMultilevel"/>
    <w:tmpl w:val="BA5CEAB8"/>
    <w:lvl w:ilvl="0" w:tplc="384052A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2025813807">
    <w:abstractNumId w:val="2"/>
  </w:num>
  <w:num w:numId="2" w16cid:durableId="268239377">
    <w:abstractNumId w:val="1"/>
  </w:num>
  <w:num w:numId="3" w16cid:durableId="451747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hysica 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ea0tsa9was0ferz0m5szagsr5vdzeaa0vr&quot;&gt;novelty&lt;record-ids&gt;&lt;item&gt;1172&lt;/item&gt;&lt;item&gt;1179&lt;/item&gt;&lt;item&gt;1180&lt;/item&gt;&lt;item&gt;1181&lt;/item&gt;&lt;item&gt;1189&lt;/item&gt;&lt;item&gt;1198&lt;/item&gt;&lt;item&gt;1199&lt;/item&gt;&lt;item&gt;1204&lt;/item&gt;&lt;item&gt;1206&lt;/item&gt;&lt;item&gt;1210&lt;/item&gt;&lt;item&gt;1211&lt;/item&gt;&lt;item&gt;1212&lt;/item&gt;&lt;item&gt;1213&lt;/item&gt;&lt;item&gt;1214&lt;/item&gt;&lt;item&gt;1215&lt;/item&gt;&lt;item&gt;1216&lt;/item&gt;&lt;item&gt;1218&lt;/item&gt;&lt;item&gt;1220&lt;/item&gt;&lt;item&gt;1224&lt;/item&gt;&lt;item&gt;1239&lt;/item&gt;&lt;/record-ids&gt;&lt;/item&gt;&lt;/Libraries&gt;"/>
  </w:docVars>
  <w:rsids>
    <w:rsidRoot w:val="00F23CC7"/>
    <w:rsid w:val="000000A7"/>
    <w:rsid w:val="00000AAF"/>
    <w:rsid w:val="0000100A"/>
    <w:rsid w:val="00001067"/>
    <w:rsid w:val="00001151"/>
    <w:rsid w:val="00002960"/>
    <w:rsid w:val="00003C66"/>
    <w:rsid w:val="00005026"/>
    <w:rsid w:val="000063A6"/>
    <w:rsid w:val="000068A4"/>
    <w:rsid w:val="00006C86"/>
    <w:rsid w:val="000074CD"/>
    <w:rsid w:val="00011E2D"/>
    <w:rsid w:val="00013340"/>
    <w:rsid w:val="000136EF"/>
    <w:rsid w:val="00014068"/>
    <w:rsid w:val="0001471D"/>
    <w:rsid w:val="00020D5A"/>
    <w:rsid w:val="0002152B"/>
    <w:rsid w:val="00022366"/>
    <w:rsid w:val="000225B7"/>
    <w:rsid w:val="00022BE0"/>
    <w:rsid w:val="00022FE1"/>
    <w:rsid w:val="00024274"/>
    <w:rsid w:val="00024964"/>
    <w:rsid w:val="000253F3"/>
    <w:rsid w:val="000264EF"/>
    <w:rsid w:val="00027061"/>
    <w:rsid w:val="000275BB"/>
    <w:rsid w:val="00031424"/>
    <w:rsid w:val="00031BA9"/>
    <w:rsid w:val="000366FD"/>
    <w:rsid w:val="00036FDF"/>
    <w:rsid w:val="000377E2"/>
    <w:rsid w:val="00041BA4"/>
    <w:rsid w:val="00042878"/>
    <w:rsid w:val="00042A84"/>
    <w:rsid w:val="0004306F"/>
    <w:rsid w:val="000439EF"/>
    <w:rsid w:val="0004426A"/>
    <w:rsid w:val="00047935"/>
    <w:rsid w:val="00047C15"/>
    <w:rsid w:val="00050FFC"/>
    <w:rsid w:val="00051885"/>
    <w:rsid w:val="00053432"/>
    <w:rsid w:val="000545A0"/>
    <w:rsid w:val="00057F65"/>
    <w:rsid w:val="0006016C"/>
    <w:rsid w:val="00060488"/>
    <w:rsid w:val="000611FD"/>
    <w:rsid w:val="00062466"/>
    <w:rsid w:val="0006469C"/>
    <w:rsid w:val="00064C0D"/>
    <w:rsid w:val="0006611F"/>
    <w:rsid w:val="00066261"/>
    <w:rsid w:val="000669CC"/>
    <w:rsid w:val="00066A6B"/>
    <w:rsid w:val="0006792F"/>
    <w:rsid w:val="00067A57"/>
    <w:rsid w:val="000700F6"/>
    <w:rsid w:val="00070B11"/>
    <w:rsid w:val="00070CC6"/>
    <w:rsid w:val="00072B4F"/>
    <w:rsid w:val="00073860"/>
    <w:rsid w:val="00073C9C"/>
    <w:rsid w:val="0007597A"/>
    <w:rsid w:val="00075FFC"/>
    <w:rsid w:val="00077042"/>
    <w:rsid w:val="00077662"/>
    <w:rsid w:val="0008004D"/>
    <w:rsid w:val="00080C7F"/>
    <w:rsid w:val="0008110C"/>
    <w:rsid w:val="00082FF8"/>
    <w:rsid w:val="0008366F"/>
    <w:rsid w:val="00085C5E"/>
    <w:rsid w:val="0008682E"/>
    <w:rsid w:val="00086F92"/>
    <w:rsid w:val="00093238"/>
    <w:rsid w:val="00093C17"/>
    <w:rsid w:val="00094D5D"/>
    <w:rsid w:val="000A00FA"/>
    <w:rsid w:val="000A086A"/>
    <w:rsid w:val="000A1A4D"/>
    <w:rsid w:val="000A1D9F"/>
    <w:rsid w:val="000A1F2F"/>
    <w:rsid w:val="000A45B0"/>
    <w:rsid w:val="000A45BE"/>
    <w:rsid w:val="000A64A1"/>
    <w:rsid w:val="000A6ABF"/>
    <w:rsid w:val="000A6C97"/>
    <w:rsid w:val="000A6F39"/>
    <w:rsid w:val="000A756E"/>
    <w:rsid w:val="000A79CB"/>
    <w:rsid w:val="000B040E"/>
    <w:rsid w:val="000B0E5F"/>
    <w:rsid w:val="000B15D3"/>
    <w:rsid w:val="000B2295"/>
    <w:rsid w:val="000B28ED"/>
    <w:rsid w:val="000B31D9"/>
    <w:rsid w:val="000B3231"/>
    <w:rsid w:val="000B3E54"/>
    <w:rsid w:val="000B4500"/>
    <w:rsid w:val="000B5236"/>
    <w:rsid w:val="000B55D6"/>
    <w:rsid w:val="000B5940"/>
    <w:rsid w:val="000B6200"/>
    <w:rsid w:val="000B6F3D"/>
    <w:rsid w:val="000B7061"/>
    <w:rsid w:val="000B7205"/>
    <w:rsid w:val="000C0BD5"/>
    <w:rsid w:val="000C20A3"/>
    <w:rsid w:val="000C2ABF"/>
    <w:rsid w:val="000C2B05"/>
    <w:rsid w:val="000C3E3C"/>
    <w:rsid w:val="000C54DE"/>
    <w:rsid w:val="000C7F2F"/>
    <w:rsid w:val="000D0BA1"/>
    <w:rsid w:val="000D0C7D"/>
    <w:rsid w:val="000D18A4"/>
    <w:rsid w:val="000D1E2A"/>
    <w:rsid w:val="000D2961"/>
    <w:rsid w:val="000D2F72"/>
    <w:rsid w:val="000D36B5"/>
    <w:rsid w:val="000D5707"/>
    <w:rsid w:val="000D5806"/>
    <w:rsid w:val="000D6513"/>
    <w:rsid w:val="000E025C"/>
    <w:rsid w:val="000E0347"/>
    <w:rsid w:val="000E0861"/>
    <w:rsid w:val="000E24E8"/>
    <w:rsid w:val="000E24FE"/>
    <w:rsid w:val="000E31A7"/>
    <w:rsid w:val="000E38FF"/>
    <w:rsid w:val="000E47F6"/>
    <w:rsid w:val="000E5531"/>
    <w:rsid w:val="000E615D"/>
    <w:rsid w:val="000E6365"/>
    <w:rsid w:val="000E6D54"/>
    <w:rsid w:val="000E73A9"/>
    <w:rsid w:val="000E7AC0"/>
    <w:rsid w:val="000E7E70"/>
    <w:rsid w:val="000F019A"/>
    <w:rsid w:val="000F43F9"/>
    <w:rsid w:val="000F52B2"/>
    <w:rsid w:val="0010011C"/>
    <w:rsid w:val="001017EF"/>
    <w:rsid w:val="0010183D"/>
    <w:rsid w:val="00102FC6"/>
    <w:rsid w:val="00103DBD"/>
    <w:rsid w:val="00104C71"/>
    <w:rsid w:val="00105627"/>
    <w:rsid w:val="00105E55"/>
    <w:rsid w:val="00106203"/>
    <w:rsid w:val="00106AD3"/>
    <w:rsid w:val="00107CEA"/>
    <w:rsid w:val="00110E17"/>
    <w:rsid w:val="00114C27"/>
    <w:rsid w:val="00115533"/>
    <w:rsid w:val="0011796A"/>
    <w:rsid w:val="00120D2B"/>
    <w:rsid w:val="001227DA"/>
    <w:rsid w:val="00124EA7"/>
    <w:rsid w:val="00126149"/>
    <w:rsid w:val="00127A08"/>
    <w:rsid w:val="00127A81"/>
    <w:rsid w:val="00131944"/>
    <w:rsid w:val="001324E7"/>
    <w:rsid w:val="00132748"/>
    <w:rsid w:val="00132B62"/>
    <w:rsid w:val="001348E2"/>
    <w:rsid w:val="0013597A"/>
    <w:rsid w:val="0013597B"/>
    <w:rsid w:val="00137A17"/>
    <w:rsid w:val="00141503"/>
    <w:rsid w:val="00141BAC"/>
    <w:rsid w:val="00143BA0"/>
    <w:rsid w:val="001453EA"/>
    <w:rsid w:val="00146AD5"/>
    <w:rsid w:val="001474C0"/>
    <w:rsid w:val="0015045E"/>
    <w:rsid w:val="00152732"/>
    <w:rsid w:val="0015274A"/>
    <w:rsid w:val="00154678"/>
    <w:rsid w:val="0015603F"/>
    <w:rsid w:val="001562F4"/>
    <w:rsid w:val="0015647B"/>
    <w:rsid w:val="00160CFB"/>
    <w:rsid w:val="00161004"/>
    <w:rsid w:val="00164973"/>
    <w:rsid w:val="00164BB2"/>
    <w:rsid w:val="00165625"/>
    <w:rsid w:val="001724C0"/>
    <w:rsid w:val="00180669"/>
    <w:rsid w:val="00180D4D"/>
    <w:rsid w:val="00182554"/>
    <w:rsid w:val="0018357F"/>
    <w:rsid w:val="001903C4"/>
    <w:rsid w:val="001908A7"/>
    <w:rsid w:val="00192342"/>
    <w:rsid w:val="00194D5B"/>
    <w:rsid w:val="00195B18"/>
    <w:rsid w:val="00195D3B"/>
    <w:rsid w:val="00196969"/>
    <w:rsid w:val="00196E82"/>
    <w:rsid w:val="00196F4B"/>
    <w:rsid w:val="001A0A98"/>
    <w:rsid w:val="001A35B6"/>
    <w:rsid w:val="001A4DA4"/>
    <w:rsid w:val="001A5BBD"/>
    <w:rsid w:val="001A5DF8"/>
    <w:rsid w:val="001A665D"/>
    <w:rsid w:val="001A6C22"/>
    <w:rsid w:val="001A73A5"/>
    <w:rsid w:val="001B3646"/>
    <w:rsid w:val="001B3BFA"/>
    <w:rsid w:val="001B40C0"/>
    <w:rsid w:val="001B4662"/>
    <w:rsid w:val="001B4D32"/>
    <w:rsid w:val="001B521E"/>
    <w:rsid w:val="001C09F4"/>
    <w:rsid w:val="001C0ACE"/>
    <w:rsid w:val="001C1A23"/>
    <w:rsid w:val="001C2C82"/>
    <w:rsid w:val="001C3F22"/>
    <w:rsid w:val="001C42DA"/>
    <w:rsid w:val="001C6571"/>
    <w:rsid w:val="001C7910"/>
    <w:rsid w:val="001D1F5A"/>
    <w:rsid w:val="001D4157"/>
    <w:rsid w:val="001D6194"/>
    <w:rsid w:val="001D6E8E"/>
    <w:rsid w:val="001D6FF8"/>
    <w:rsid w:val="001D72C9"/>
    <w:rsid w:val="001D7A8C"/>
    <w:rsid w:val="001D7E54"/>
    <w:rsid w:val="001E0041"/>
    <w:rsid w:val="001E079A"/>
    <w:rsid w:val="001E2494"/>
    <w:rsid w:val="001E33FA"/>
    <w:rsid w:val="001E3A46"/>
    <w:rsid w:val="001E5825"/>
    <w:rsid w:val="001E7342"/>
    <w:rsid w:val="001F007D"/>
    <w:rsid w:val="001F2887"/>
    <w:rsid w:val="001F28C4"/>
    <w:rsid w:val="001F29C5"/>
    <w:rsid w:val="001F4F3C"/>
    <w:rsid w:val="001F799E"/>
    <w:rsid w:val="002008EE"/>
    <w:rsid w:val="00201300"/>
    <w:rsid w:val="00202A1D"/>
    <w:rsid w:val="002032B4"/>
    <w:rsid w:val="00203789"/>
    <w:rsid w:val="002043C0"/>
    <w:rsid w:val="00205210"/>
    <w:rsid w:val="00205FFE"/>
    <w:rsid w:val="0020610D"/>
    <w:rsid w:val="00210FD8"/>
    <w:rsid w:val="00213B1A"/>
    <w:rsid w:val="002153A5"/>
    <w:rsid w:val="00215F2A"/>
    <w:rsid w:val="00216451"/>
    <w:rsid w:val="002173FA"/>
    <w:rsid w:val="00217516"/>
    <w:rsid w:val="002175BB"/>
    <w:rsid w:val="00220347"/>
    <w:rsid w:val="00220466"/>
    <w:rsid w:val="00220E86"/>
    <w:rsid w:val="00221532"/>
    <w:rsid w:val="0022218F"/>
    <w:rsid w:val="002221CE"/>
    <w:rsid w:val="0022228A"/>
    <w:rsid w:val="0022248B"/>
    <w:rsid w:val="0022285E"/>
    <w:rsid w:val="00222A63"/>
    <w:rsid w:val="00224B1E"/>
    <w:rsid w:val="00224E03"/>
    <w:rsid w:val="00231E06"/>
    <w:rsid w:val="00231E76"/>
    <w:rsid w:val="0023342C"/>
    <w:rsid w:val="0023376C"/>
    <w:rsid w:val="00233E4A"/>
    <w:rsid w:val="00234E53"/>
    <w:rsid w:val="0023526C"/>
    <w:rsid w:val="00235456"/>
    <w:rsid w:val="00235F12"/>
    <w:rsid w:val="00237950"/>
    <w:rsid w:val="002436DE"/>
    <w:rsid w:val="00243D72"/>
    <w:rsid w:val="002444BB"/>
    <w:rsid w:val="00244A20"/>
    <w:rsid w:val="00245623"/>
    <w:rsid w:val="00246BC8"/>
    <w:rsid w:val="002478AF"/>
    <w:rsid w:val="00252BA2"/>
    <w:rsid w:val="00254BB1"/>
    <w:rsid w:val="002562BA"/>
    <w:rsid w:val="0025640A"/>
    <w:rsid w:val="00257871"/>
    <w:rsid w:val="00262034"/>
    <w:rsid w:val="00264FD8"/>
    <w:rsid w:val="0026580C"/>
    <w:rsid w:val="00265865"/>
    <w:rsid w:val="002668C3"/>
    <w:rsid w:val="00267611"/>
    <w:rsid w:val="002706B7"/>
    <w:rsid w:val="0027070C"/>
    <w:rsid w:val="00271944"/>
    <w:rsid w:val="00272061"/>
    <w:rsid w:val="00272AEC"/>
    <w:rsid w:val="002745C5"/>
    <w:rsid w:val="00275D36"/>
    <w:rsid w:val="002772C9"/>
    <w:rsid w:val="002805AF"/>
    <w:rsid w:val="00281A74"/>
    <w:rsid w:val="002829E4"/>
    <w:rsid w:val="0028330C"/>
    <w:rsid w:val="002848D5"/>
    <w:rsid w:val="00284D3D"/>
    <w:rsid w:val="002851A3"/>
    <w:rsid w:val="002855DD"/>
    <w:rsid w:val="00285A30"/>
    <w:rsid w:val="00285EF1"/>
    <w:rsid w:val="00290240"/>
    <w:rsid w:val="00292107"/>
    <w:rsid w:val="00295EEC"/>
    <w:rsid w:val="00295F7C"/>
    <w:rsid w:val="002964AF"/>
    <w:rsid w:val="00297C7C"/>
    <w:rsid w:val="00297D5C"/>
    <w:rsid w:val="002A2B43"/>
    <w:rsid w:val="002A2F2D"/>
    <w:rsid w:val="002A4DAC"/>
    <w:rsid w:val="002A68F9"/>
    <w:rsid w:val="002A6C59"/>
    <w:rsid w:val="002B003C"/>
    <w:rsid w:val="002B04A7"/>
    <w:rsid w:val="002B1002"/>
    <w:rsid w:val="002B24ED"/>
    <w:rsid w:val="002B2D7F"/>
    <w:rsid w:val="002B3BDA"/>
    <w:rsid w:val="002B54C3"/>
    <w:rsid w:val="002B77E1"/>
    <w:rsid w:val="002B79EE"/>
    <w:rsid w:val="002C0021"/>
    <w:rsid w:val="002C29A5"/>
    <w:rsid w:val="002C3D3C"/>
    <w:rsid w:val="002C42DC"/>
    <w:rsid w:val="002C45A2"/>
    <w:rsid w:val="002C4728"/>
    <w:rsid w:val="002C76F5"/>
    <w:rsid w:val="002C7ABB"/>
    <w:rsid w:val="002D186A"/>
    <w:rsid w:val="002D1A57"/>
    <w:rsid w:val="002D2EED"/>
    <w:rsid w:val="002D3A25"/>
    <w:rsid w:val="002D4D86"/>
    <w:rsid w:val="002D4DED"/>
    <w:rsid w:val="002D67B0"/>
    <w:rsid w:val="002D6CA8"/>
    <w:rsid w:val="002E0A97"/>
    <w:rsid w:val="002E33AA"/>
    <w:rsid w:val="002E42BB"/>
    <w:rsid w:val="002E496D"/>
    <w:rsid w:val="002E7AF4"/>
    <w:rsid w:val="002F09C2"/>
    <w:rsid w:val="002F15AD"/>
    <w:rsid w:val="002F21DF"/>
    <w:rsid w:val="002F24DE"/>
    <w:rsid w:val="002F6A59"/>
    <w:rsid w:val="00301C54"/>
    <w:rsid w:val="00302699"/>
    <w:rsid w:val="00303062"/>
    <w:rsid w:val="00304677"/>
    <w:rsid w:val="00304AF8"/>
    <w:rsid w:val="003058FB"/>
    <w:rsid w:val="00306A1D"/>
    <w:rsid w:val="00306E1E"/>
    <w:rsid w:val="0030723A"/>
    <w:rsid w:val="00307499"/>
    <w:rsid w:val="0031088B"/>
    <w:rsid w:val="003153B1"/>
    <w:rsid w:val="003203AE"/>
    <w:rsid w:val="003208D6"/>
    <w:rsid w:val="00324085"/>
    <w:rsid w:val="0032418E"/>
    <w:rsid w:val="003258F0"/>
    <w:rsid w:val="00325D52"/>
    <w:rsid w:val="003261FD"/>
    <w:rsid w:val="00327792"/>
    <w:rsid w:val="003278C6"/>
    <w:rsid w:val="00330143"/>
    <w:rsid w:val="00330C49"/>
    <w:rsid w:val="00332B07"/>
    <w:rsid w:val="00333A27"/>
    <w:rsid w:val="00333EB0"/>
    <w:rsid w:val="0033412D"/>
    <w:rsid w:val="00334A20"/>
    <w:rsid w:val="00336773"/>
    <w:rsid w:val="00337CB8"/>
    <w:rsid w:val="00340266"/>
    <w:rsid w:val="003404A1"/>
    <w:rsid w:val="0034067B"/>
    <w:rsid w:val="003414D4"/>
    <w:rsid w:val="00341826"/>
    <w:rsid w:val="00342404"/>
    <w:rsid w:val="00342E50"/>
    <w:rsid w:val="00344FA3"/>
    <w:rsid w:val="003453DC"/>
    <w:rsid w:val="00346D15"/>
    <w:rsid w:val="00351229"/>
    <w:rsid w:val="00353626"/>
    <w:rsid w:val="00354056"/>
    <w:rsid w:val="00355A2F"/>
    <w:rsid w:val="00355AB5"/>
    <w:rsid w:val="0035648E"/>
    <w:rsid w:val="003567AC"/>
    <w:rsid w:val="00357C1B"/>
    <w:rsid w:val="00360E43"/>
    <w:rsid w:val="00361B70"/>
    <w:rsid w:val="00362A3B"/>
    <w:rsid w:val="003638F5"/>
    <w:rsid w:val="00363E48"/>
    <w:rsid w:val="00364140"/>
    <w:rsid w:val="0036441A"/>
    <w:rsid w:val="00364B94"/>
    <w:rsid w:val="00365706"/>
    <w:rsid w:val="00365A58"/>
    <w:rsid w:val="00366486"/>
    <w:rsid w:val="0036723D"/>
    <w:rsid w:val="00371E20"/>
    <w:rsid w:val="0037314E"/>
    <w:rsid w:val="00374382"/>
    <w:rsid w:val="003744E0"/>
    <w:rsid w:val="00375590"/>
    <w:rsid w:val="003764BD"/>
    <w:rsid w:val="00376637"/>
    <w:rsid w:val="00376787"/>
    <w:rsid w:val="00377FC9"/>
    <w:rsid w:val="003808AE"/>
    <w:rsid w:val="00381A5E"/>
    <w:rsid w:val="0038268B"/>
    <w:rsid w:val="003827AE"/>
    <w:rsid w:val="00384B56"/>
    <w:rsid w:val="0038598C"/>
    <w:rsid w:val="00385A0D"/>
    <w:rsid w:val="0038612B"/>
    <w:rsid w:val="00386F3A"/>
    <w:rsid w:val="00390281"/>
    <w:rsid w:val="0039237C"/>
    <w:rsid w:val="00392773"/>
    <w:rsid w:val="00393BC1"/>
    <w:rsid w:val="00393FAB"/>
    <w:rsid w:val="00396155"/>
    <w:rsid w:val="00396B78"/>
    <w:rsid w:val="00396D91"/>
    <w:rsid w:val="0039743C"/>
    <w:rsid w:val="00397533"/>
    <w:rsid w:val="00397E33"/>
    <w:rsid w:val="003A02E6"/>
    <w:rsid w:val="003A0904"/>
    <w:rsid w:val="003A1849"/>
    <w:rsid w:val="003A1B36"/>
    <w:rsid w:val="003A1D9E"/>
    <w:rsid w:val="003A39B0"/>
    <w:rsid w:val="003A41C9"/>
    <w:rsid w:val="003A554F"/>
    <w:rsid w:val="003A5BEA"/>
    <w:rsid w:val="003A5D57"/>
    <w:rsid w:val="003A74EC"/>
    <w:rsid w:val="003A7EE0"/>
    <w:rsid w:val="003B10D0"/>
    <w:rsid w:val="003B2C53"/>
    <w:rsid w:val="003B3D32"/>
    <w:rsid w:val="003B4DA1"/>
    <w:rsid w:val="003B5285"/>
    <w:rsid w:val="003B61C5"/>
    <w:rsid w:val="003B6F0B"/>
    <w:rsid w:val="003B7D14"/>
    <w:rsid w:val="003C0F92"/>
    <w:rsid w:val="003C17BE"/>
    <w:rsid w:val="003C51AB"/>
    <w:rsid w:val="003C52AF"/>
    <w:rsid w:val="003C5371"/>
    <w:rsid w:val="003C7998"/>
    <w:rsid w:val="003C7BEF"/>
    <w:rsid w:val="003C7E8A"/>
    <w:rsid w:val="003D0C85"/>
    <w:rsid w:val="003D117D"/>
    <w:rsid w:val="003D5D7C"/>
    <w:rsid w:val="003D7CE7"/>
    <w:rsid w:val="003E0A28"/>
    <w:rsid w:val="003E0A81"/>
    <w:rsid w:val="003E1635"/>
    <w:rsid w:val="003E25CC"/>
    <w:rsid w:val="003E3111"/>
    <w:rsid w:val="003E3FC3"/>
    <w:rsid w:val="003E4025"/>
    <w:rsid w:val="003E4F73"/>
    <w:rsid w:val="003E69BF"/>
    <w:rsid w:val="003F0D5C"/>
    <w:rsid w:val="003F1785"/>
    <w:rsid w:val="003F5982"/>
    <w:rsid w:val="003F77B7"/>
    <w:rsid w:val="00402469"/>
    <w:rsid w:val="00402E05"/>
    <w:rsid w:val="00403B95"/>
    <w:rsid w:val="00403C31"/>
    <w:rsid w:val="004043E1"/>
    <w:rsid w:val="00404527"/>
    <w:rsid w:val="00404666"/>
    <w:rsid w:val="00404827"/>
    <w:rsid w:val="00404C32"/>
    <w:rsid w:val="004068B9"/>
    <w:rsid w:val="00407AE6"/>
    <w:rsid w:val="004139E7"/>
    <w:rsid w:val="0041537B"/>
    <w:rsid w:val="004156C0"/>
    <w:rsid w:val="00415B91"/>
    <w:rsid w:val="00417EBA"/>
    <w:rsid w:val="0042034E"/>
    <w:rsid w:val="00421A97"/>
    <w:rsid w:val="00423076"/>
    <w:rsid w:val="0042658B"/>
    <w:rsid w:val="00426D0D"/>
    <w:rsid w:val="00427297"/>
    <w:rsid w:val="00427616"/>
    <w:rsid w:val="00430A06"/>
    <w:rsid w:val="00431D5F"/>
    <w:rsid w:val="00432962"/>
    <w:rsid w:val="00432C09"/>
    <w:rsid w:val="0043393D"/>
    <w:rsid w:val="00434765"/>
    <w:rsid w:val="0043752A"/>
    <w:rsid w:val="0044019D"/>
    <w:rsid w:val="00440DB0"/>
    <w:rsid w:val="00441B69"/>
    <w:rsid w:val="004427D6"/>
    <w:rsid w:val="00442F27"/>
    <w:rsid w:val="004442B3"/>
    <w:rsid w:val="00444B72"/>
    <w:rsid w:val="00444E74"/>
    <w:rsid w:val="004475C3"/>
    <w:rsid w:val="00453793"/>
    <w:rsid w:val="004541F4"/>
    <w:rsid w:val="00454BF6"/>
    <w:rsid w:val="00455636"/>
    <w:rsid w:val="00455A2C"/>
    <w:rsid w:val="00456741"/>
    <w:rsid w:val="00457082"/>
    <w:rsid w:val="0045746E"/>
    <w:rsid w:val="0046264F"/>
    <w:rsid w:val="0046312A"/>
    <w:rsid w:val="004633EE"/>
    <w:rsid w:val="0046363D"/>
    <w:rsid w:val="004638FA"/>
    <w:rsid w:val="00463E64"/>
    <w:rsid w:val="00464D19"/>
    <w:rsid w:val="00470387"/>
    <w:rsid w:val="00470BBD"/>
    <w:rsid w:val="0047154F"/>
    <w:rsid w:val="004726B5"/>
    <w:rsid w:val="00472709"/>
    <w:rsid w:val="004735C3"/>
    <w:rsid w:val="00474736"/>
    <w:rsid w:val="004749B4"/>
    <w:rsid w:val="00474C51"/>
    <w:rsid w:val="004778BF"/>
    <w:rsid w:val="00480B4E"/>
    <w:rsid w:val="00480FD3"/>
    <w:rsid w:val="00483B38"/>
    <w:rsid w:val="00483D33"/>
    <w:rsid w:val="004842DB"/>
    <w:rsid w:val="00484305"/>
    <w:rsid w:val="004868BB"/>
    <w:rsid w:val="0048730F"/>
    <w:rsid w:val="00487FE8"/>
    <w:rsid w:val="00490272"/>
    <w:rsid w:val="004906E4"/>
    <w:rsid w:val="00490EBD"/>
    <w:rsid w:val="00491055"/>
    <w:rsid w:val="00491450"/>
    <w:rsid w:val="0049254E"/>
    <w:rsid w:val="004933D9"/>
    <w:rsid w:val="00493994"/>
    <w:rsid w:val="00494073"/>
    <w:rsid w:val="004941CB"/>
    <w:rsid w:val="004952A9"/>
    <w:rsid w:val="00497844"/>
    <w:rsid w:val="0049796A"/>
    <w:rsid w:val="004A31C9"/>
    <w:rsid w:val="004A374E"/>
    <w:rsid w:val="004A3954"/>
    <w:rsid w:val="004A6676"/>
    <w:rsid w:val="004A6E02"/>
    <w:rsid w:val="004A72E8"/>
    <w:rsid w:val="004A759D"/>
    <w:rsid w:val="004A77CD"/>
    <w:rsid w:val="004A78E4"/>
    <w:rsid w:val="004B06C5"/>
    <w:rsid w:val="004B102B"/>
    <w:rsid w:val="004B1FF9"/>
    <w:rsid w:val="004B218F"/>
    <w:rsid w:val="004B3010"/>
    <w:rsid w:val="004B3363"/>
    <w:rsid w:val="004B4410"/>
    <w:rsid w:val="004B4A36"/>
    <w:rsid w:val="004B4D17"/>
    <w:rsid w:val="004B5727"/>
    <w:rsid w:val="004B5B26"/>
    <w:rsid w:val="004B78D0"/>
    <w:rsid w:val="004B7D0F"/>
    <w:rsid w:val="004C1160"/>
    <w:rsid w:val="004C1231"/>
    <w:rsid w:val="004C20B3"/>
    <w:rsid w:val="004C5B1A"/>
    <w:rsid w:val="004C5D34"/>
    <w:rsid w:val="004C5DCB"/>
    <w:rsid w:val="004C645E"/>
    <w:rsid w:val="004C68EA"/>
    <w:rsid w:val="004D05A3"/>
    <w:rsid w:val="004D0850"/>
    <w:rsid w:val="004D0F80"/>
    <w:rsid w:val="004D2556"/>
    <w:rsid w:val="004D3081"/>
    <w:rsid w:val="004D3353"/>
    <w:rsid w:val="004D3540"/>
    <w:rsid w:val="004E0124"/>
    <w:rsid w:val="004E0277"/>
    <w:rsid w:val="004E0BBA"/>
    <w:rsid w:val="004E0E77"/>
    <w:rsid w:val="004E1688"/>
    <w:rsid w:val="004E1D41"/>
    <w:rsid w:val="004E30CB"/>
    <w:rsid w:val="004E3272"/>
    <w:rsid w:val="004E4298"/>
    <w:rsid w:val="004E466B"/>
    <w:rsid w:val="004E7371"/>
    <w:rsid w:val="004F0371"/>
    <w:rsid w:val="004F0FD4"/>
    <w:rsid w:val="004F1C5F"/>
    <w:rsid w:val="004F20C8"/>
    <w:rsid w:val="004F31AB"/>
    <w:rsid w:val="004F3941"/>
    <w:rsid w:val="004F39FD"/>
    <w:rsid w:val="004F3CA4"/>
    <w:rsid w:val="004F4495"/>
    <w:rsid w:val="004F5181"/>
    <w:rsid w:val="004F596B"/>
    <w:rsid w:val="004F5D0E"/>
    <w:rsid w:val="004F6366"/>
    <w:rsid w:val="004F6D74"/>
    <w:rsid w:val="005000A9"/>
    <w:rsid w:val="00500A6F"/>
    <w:rsid w:val="00501434"/>
    <w:rsid w:val="00502DE2"/>
    <w:rsid w:val="005043EB"/>
    <w:rsid w:val="00504DE5"/>
    <w:rsid w:val="00504FA9"/>
    <w:rsid w:val="0050711B"/>
    <w:rsid w:val="005075AF"/>
    <w:rsid w:val="00507F95"/>
    <w:rsid w:val="005122EC"/>
    <w:rsid w:val="00515169"/>
    <w:rsid w:val="00516225"/>
    <w:rsid w:val="00520C5B"/>
    <w:rsid w:val="00523DC3"/>
    <w:rsid w:val="00524287"/>
    <w:rsid w:val="005243BB"/>
    <w:rsid w:val="005246D2"/>
    <w:rsid w:val="005258DA"/>
    <w:rsid w:val="00526E6F"/>
    <w:rsid w:val="00531E71"/>
    <w:rsid w:val="00534EDF"/>
    <w:rsid w:val="00535C87"/>
    <w:rsid w:val="00535FD1"/>
    <w:rsid w:val="005364FD"/>
    <w:rsid w:val="0053705E"/>
    <w:rsid w:val="00537585"/>
    <w:rsid w:val="00537E5A"/>
    <w:rsid w:val="005417F4"/>
    <w:rsid w:val="00543F47"/>
    <w:rsid w:val="00544509"/>
    <w:rsid w:val="00545FE2"/>
    <w:rsid w:val="005469D1"/>
    <w:rsid w:val="00546E93"/>
    <w:rsid w:val="005475E0"/>
    <w:rsid w:val="00550103"/>
    <w:rsid w:val="005503DA"/>
    <w:rsid w:val="00550716"/>
    <w:rsid w:val="00551A9F"/>
    <w:rsid w:val="00552B5D"/>
    <w:rsid w:val="00554520"/>
    <w:rsid w:val="00555D65"/>
    <w:rsid w:val="0055642D"/>
    <w:rsid w:val="00556864"/>
    <w:rsid w:val="005568F6"/>
    <w:rsid w:val="005571EF"/>
    <w:rsid w:val="005572F0"/>
    <w:rsid w:val="00557343"/>
    <w:rsid w:val="0056026B"/>
    <w:rsid w:val="00560F1E"/>
    <w:rsid w:val="00560FE1"/>
    <w:rsid w:val="005619E5"/>
    <w:rsid w:val="00561EE7"/>
    <w:rsid w:val="00561F5F"/>
    <w:rsid w:val="00562290"/>
    <w:rsid w:val="005622D4"/>
    <w:rsid w:val="0056277C"/>
    <w:rsid w:val="00563AE0"/>
    <w:rsid w:val="005650F9"/>
    <w:rsid w:val="005653C0"/>
    <w:rsid w:val="005657E1"/>
    <w:rsid w:val="005670C0"/>
    <w:rsid w:val="005672A6"/>
    <w:rsid w:val="00567B14"/>
    <w:rsid w:val="00567F28"/>
    <w:rsid w:val="005704A5"/>
    <w:rsid w:val="00570F2B"/>
    <w:rsid w:val="005715A5"/>
    <w:rsid w:val="00571CD1"/>
    <w:rsid w:val="00572649"/>
    <w:rsid w:val="00573C6D"/>
    <w:rsid w:val="005759D4"/>
    <w:rsid w:val="005759E4"/>
    <w:rsid w:val="0057608E"/>
    <w:rsid w:val="0057631C"/>
    <w:rsid w:val="00577A3C"/>
    <w:rsid w:val="00577D16"/>
    <w:rsid w:val="0058037B"/>
    <w:rsid w:val="00582FFE"/>
    <w:rsid w:val="00583190"/>
    <w:rsid w:val="0058385D"/>
    <w:rsid w:val="00585648"/>
    <w:rsid w:val="00585D2B"/>
    <w:rsid w:val="0058631D"/>
    <w:rsid w:val="00590446"/>
    <w:rsid w:val="005904C9"/>
    <w:rsid w:val="00591E3D"/>
    <w:rsid w:val="00592475"/>
    <w:rsid w:val="00592FB6"/>
    <w:rsid w:val="00593B8D"/>
    <w:rsid w:val="00593C53"/>
    <w:rsid w:val="005942F2"/>
    <w:rsid w:val="00594BBC"/>
    <w:rsid w:val="00595B57"/>
    <w:rsid w:val="00595CE7"/>
    <w:rsid w:val="00595D30"/>
    <w:rsid w:val="0059614B"/>
    <w:rsid w:val="00596759"/>
    <w:rsid w:val="005A0635"/>
    <w:rsid w:val="005A077E"/>
    <w:rsid w:val="005A08AC"/>
    <w:rsid w:val="005A0C65"/>
    <w:rsid w:val="005A0DE4"/>
    <w:rsid w:val="005A0ECD"/>
    <w:rsid w:val="005A26B4"/>
    <w:rsid w:val="005A2764"/>
    <w:rsid w:val="005A2AC7"/>
    <w:rsid w:val="005A3F9A"/>
    <w:rsid w:val="005A4153"/>
    <w:rsid w:val="005A67CA"/>
    <w:rsid w:val="005A76A8"/>
    <w:rsid w:val="005A7E06"/>
    <w:rsid w:val="005B069C"/>
    <w:rsid w:val="005B1227"/>
    <w:rsid w:val="005B19A3"/>
    <w:rsid w:val="005B2B18"/>
    <w:rsid w:val="005B2F62"/>
    <w:rsid w:val="005B52A0"/>
    <w:rsid w:val="005B684D"/>
    <w:rsid w:val="005B697F"/>
    <w:rsid w:val="005C0C6A"/>
    <w:rsid w:val="005C10F0"/>
    <w:rsid w:val="005C19B9"/>
    <w:rsid w:val="005C1D7C"/>
    <w:rsid w:val="005C2F8C"/>
    <w:rsid w:val="005C31A4"/>
    <w:rsid w:val="005C3CBA"/>
    <w:rsid w:val="005C4875"/>
    <w:rsid w:val="005C4893"/>
    <w:rsid w:val="005C7324"/>
    <w:rsid w:val="005D34FC"/>
    <w:rsid w:val="005D4391"/>
    <w:rsid w:val="005D675C"/>
    <w:rsid w:val="005E0B37"/>
    <w:rsid w:val="005E0E79"/>
    <w:rsid w:val="005E153D"/>
    <w:rsid w:val="005E2975"/>
    <w:rsid w:val="005E36FB"/>
    <w:rsid w:val="005E384D"/>
    <w:rsid w:val="005E44B9"/>
    <w:rsid w:val="005E6E62"/>
    <w:rsid w:val="005F09E9"/>
    <w:rsid w:val="005F108B"/>
    <w:rsid w:val="005F2947"/>
    <w:rsid w:val="005F2EAA"/>
    <w:rsid w:val="005F3F1E"/>
    <w:rsid w:val="005F7B72"/>
    <w:rsid w:val="005F7C15"/>
    <w:rsid w:val="00600885"/>
    <w:rsid w:val="00601276"/>
    <w:rsid w:val="00603BFF"/>
    <w:rsid w:val="00603CD1"/>
    <w:rsid w:val="006048B2"/>
    <w:rsid w:val="0060507C"/>
    <w:rsid w:val="00606AA2"/>
    <w:rsid w:val="00607AFF"/>
    <w:rsid w:val="0061071E"/>
    <w:rsid w:val="006110DA"/>
    <w:rsid w:val="00611734"/>
    <w:rsid w:val="00611CF6"/>
    <w:rsid w:val="00611EA4"/>
    <w:rsid w:val="00611FF8"/>
    <w:rsid w:val="006127B1"/>
    <w:rsid w:val="006128B7"/>
    <w:rsid w:val="00614056"/>
    <w:rsid w:val="00617478"/>
    <w:rsid w:val="0062021B"/>
    <w:rsid w:val="00623D1B"/>
    <w:rsid w:val="006260AE"/>
    <w:rsid w:val="00627AA6"/>
    <w:rsid w:val="00627ABB"/>
    <w:rsid w:val="006321F7"/>
    <w:rsid w:val="00632E8E"/>
    <w:rsid w:val="00633E58"/>
    <w:rsid w:val="00636165"/>
    <w:rsid w:val="00636CD1"/>
    <w:rsid w:val="00636D27"/>
    <w:rsid w:val="006400C1"/>
    <w:rsid w:val="00642BE5"/>
    <w:rsid w:val="0064309F"/>
    <w:rsid w:val="00643568"/>
    <w:rsid w:val="00644C82"/>
    <w:rsid w:val="00644F53"/>
    <w:rsid w:val="00644FFD"/>
    <w:rsid w:val="006466C0"/>
    <w:rsid w:val="00647249"/>
    <w:rsid w:val="006510CF"/>
    <w:rsid w:val="0065182B"/>
    <w:rsid w:val="00651D91"/>
    <w:rsid w:val="006529DA"/>
    <w:rsid w:val="00654DBE"/>
    <w:rsid w:val="006551BC"/>
    <w:rsid w:val="00656272"/>
    <w:rsid w:val="00656864"/>
    <w:rsid w:val="00660E5F"/>
    <w:rsid w:val="00662454"/>
    <w:rsid w:val="0066285E"/>
    <w:rsid w:val="006637B2"/>
    <w:rsid w:val="0066425F"/>
    <w:rsid w:val="00664754"/>
    <w:rsid w:val="0066638E"/>
    <w:rsid w:val="0067009C"/>
    <w:rsid w:val="00671834"/>
    <w:rsid w:val="00671A26"/>
    <w:rsid w:val="00673A58"/>
    <w:rsid w:val="0067449A"/>
    <w:rsid w:val="00674892"/>
    <w:rsid w:val="00674C34"/>
    <w:rsid w:val="006800A6"/>
    <w:rsid w:val="00680EA2"/>
    <w:rsid w:val="00681937"/>
    <w:rsid w:val="00681ED3"/>
    <w:rsid w:val="00682340"/>
    <w:rsid w:val="006823AC"/>
    <w:rsid w:val="0068381D"/>
    <w:rsid w:val="00684745"/>
    <w:rsid w:val="00684A15"/>
    <w:rsid w:val="006852E1"/>
    <w:rsid w:val="00685BCA"/>
    <w:rsid w:val="00686328"/>
    <w:rsid w:val="006866FD"/>
    <w:rsid w:val="006904FA"/>
    <w:rsid w:val="00691FED"/>
    <w:rsid w:val="006921DD"/>
    <w:rsid w:val="00696746"/>
    <w:rsid w:val="006977D7"/>
    <w:rsid w:val="006A068E"/>
    <w:rsid w:val="006A0882"/>
    <w:rsid w:val="006A1848"/>
    <w:rsid w:val="006A2DDB"/>
    <w:rsid w:val="006A2FE8"/>
    <w:rsid w:val="006A40E6"/>
    <w:rsid w:val="006A4EFB"/>
    <w:rsid w:val="006A5158"/>
    <w:rsid w:val="006A7DAF"/>
    <w:rsid w:val="006B0C32"/>
    <w:rsid w:val="006B16B4"/>
    <w:rsid w:val="006B2CE0"/>
    <w:rsid w:val="006B382E"/>
    <w:rsid w:val="006B41B8"/>
    <w:rsid w:val="006B4308"/>
    <w:rsid w:val="006B51E9"/>
    <w:rsid w:val="006B5F3F"/>
    <w:rsid w:val="006C02AF"/>
    <w:rsid w:val="006C07B0"/>
    <w:rsid w:val="006C08AA"/>
    <w:rsid w:val="006C1678"/>
    <w:rsid w:val="006C2B0D"/>
    <w:rsid w:val="006C46D4"/>
    <w:rsid w:val="006C5338"/>
    <w:rsid w:val="006C5900"/>
    <w:rsid w:val="006C694D"/>
    <w:rsid w:val="006D068F"/>
    <w:rsid w:val="006D2E4E"/>
    <w:rsid w:val="006D30E2"/>
    <w:rsid w:val="006D469B"/>
    <w:rsid w:val="006D4E86"/>
    <w:rsid w:val="006D5F97"/>
    <w:rsid w:val="006D7670"/>
    <w:rsid w:val="006E1AD0"/>
    <w:rsid w:val="006E23B4"/>
    <w:rsid w:val="006E35C1"/>
    <w:rsid w:val="006E3EBA"/>
    <w:rsid w:val="006E4234"/>
    <w:rsid w:val="006E4A5C"/>
    <w:rsid w:val="006F021A"/>
    <w:rsid w:val="006F2C68"/>
    <w:rsid w:val="006F30B1"/>
    <w:rsid w:val="006F3505"/>
    <w:rsid w:val="006F481E"/>
    <w:rsid w:val="006F5CF3"/>
    <w:rsid w:val="006F5EBA"/>
    <w:rsid w:val="007009FF"/>
    <w:rsid w:val="00702ED3"/>
    <w:rsid w:val="00706EE2"/>
    <w:rsid w:val="00707A4E"/>
    <w:rsid w:val="00711133"/>
    <w:rsid w:val="00711138"/>
    <w:rsid w:val="0071312F"/>
    <w:rsid w:val="007141C3"/>
    <w:rsid w:val="00715D27"/>
    <w:rsid w:val="007160B5"/>
    <w:rsid w:val="007169D8"/>
    <w:rsid w:val="00716BDE"/>
    <w:rsid w:val="00716EBF"/>
    <w:rsid w:val="00721189"/>
    <w:rsid w:val="0072218E"/>
    <w:rsid w:val="00722867"/>
    <w:rsid w:val="00723023"/>
    <w:rsid w:val="00723254"/>
    <w:rsid w:val="00723E1E"/>
    <w:rsid w:val="00724909"/>
    <w:rsid w:val="00724A80"/>
    <w:rsid w:val="00726581"/>
    <w:rsid w:val="007308F7"/>
    <w:rsid w:val="0073218B"/>
    <w:rsid w:val="00734BFB"/>
    <w:rsid w:val="00734C71"/>
    <w:rsid w:val="007352F7"/>
    <w:rsid w:val="0073736A"/>
    <w:rsid w:val="007404F9"/>
    <w:rsid w:val="00741439"/>
    <w:rsid w:val="00741C83"/>
    <w:rsid w:val="00742526"/>
    <w:rsid w:val="00745717"/>
    <w:rsid w:val="00745812"/>
    <w:rsid w:val="00745C42"/>
    <w:rsid w:val="00747A8C"/>
    <w:rsid w:val="0075006D"/>
    <w:rsid w:val="00750784"/>
    <w:rsid w:val="00750B5E"/>
    <w:rsid w:val="007519B1"/>
    <w:rsid w:val="0075410B"/>
    <w:rsid w:val="00754615"/>
    <w:rsid w:val="0075583B"/>
    <w:rsid w:val="00755FC1"/>
    <w:rsid w:val="007561B3"/>
    <w:rsid w:val="00756C83"/>
    <w:rsid w:val="00757BC9"/>
    <w:rsid w:val="00761432"/>
    <w:rsid w:val="00762421"/>
    <w:rsid w:val="007625BF"/>
    <w:rsid w:val="00762A8D"/>
    <w:rsid w:val="00762C4D"/>
    <w:rsid w:val="00764399"/>
    <w:rsid w:val="0076546B"/>
    <w:rsid w:val="00765F83"/>
    <w:rsid w:val="0077011C"/>
    <w:rsid w:val="00770247"/>
    <w:rsid w:val="00771B8C"/>
    <w:rsid w:val="0077219E"/>
    <w:rsid w:val="00775713"/>
    <w:rsid w:val="00775B55"/>
    <w:rsid w:val="00776B40"/>
    <w:rsid w:val="00776D6F"/>
    <w:rsid w:val="00777746"/>
    <w:rsid w:val="00781099"/>
    <w:rsid w:val="007820D5"/>
    <w:rsid w:val="0078241A"/>
    <w:rsid w:val="00783A26"/>
    <w:rsid w:val="00785862"/>
    <w:rsid w:val="00785C31"/>
    <w:rsid w:val="00787529"/>
    <w:rsid w:val="0079397C"/>
    <w:rsid w:val="0079609A"/>
    <w:rsid w:val="007975EB"/>
    <w:rsid w:val="0079773B"/>
    <w:rsid w:val="007A2450"/>
    <w:rsid w:val="007A26BC"/>
    <w:rsid w:val="007A2780"/>
    <w:rsid w:val="007A3800"/>
    <w:rsid w:val="007A717E"/>
    <w:rsid w:val="007A754A"/>
    <w:rsid w:val="007B1013"/>
    <w:rsid w:val="007B39BE"/>
    <w:rsid w:val="007B4AA4"/>
    <w:rsid w:val="007B55C1"/>
    <w:rsid w:val="007B5E20"/>
    <w:rsid w:val="007C065F"/>
    <w:rsid w:val="007C192B"/>
    <w:rsid w:val="007C1ADB"/>
    <w:rsid w:val="007C2BEE"/>
    <w:rsid w:val="007C30EB"/>
    <w:rsid w:val="007C3A98"/>
    <w:rsid w:val="007C4154"/>
    <w:rsid w:val="007C47C8"/>
    <w:rsid w:val="007C4893"/>
    <w:rsid w:val="007C67C2"/>
    <w:rsid w:val="007C6C59"/>
    <w:rsid w:val="007C6EEB"/>
    <w:rsid w:val="007C7456"/>
    <w:rsid w:val="007C7797"/>
    <w:rsid w:val="007D1080"/>
    <w:rsid w:val="007D1ED7"/>
    <w:rsid w:val="007D24DB"/>
    <w:rsid w:val="007D2540"/>
    <w:rsid w:val="007D42D5"/>
    <w:rsid w:val="007D46C2"/>
    <w:rsid w:val="007D4A34"/>
    <w:rsid w:val="007D4A74"/>
    <w:rsid w:val="007D5952"/>
    <w:rsid w:val="007D66E0"/>
    <w:rsid w:val="007E004A"/>
    <w:rsid w:val="007E19D1"/>
    <w:rsid w:val="007E3981"/>
    <w:rsid w:val="007E7133"/>
    <w:rsid w:val="007E7418"/>
    <w:rsid w:val="007F1E82"/>
    <w:rsid w:val="007F54EE"/>
    <w:rsid w:val="007F5AB9"/>
    <w:rsid w:val="007F7D1A"/>
    <w:rsid w:val="007F7EE9"/>
    <w:rsid w:val="00800745"/>
    <w:rsid w:val="008011A9"/>
    <w:rsid w:val="0080215F"/>
    <w:rsid w:val="0080252F"/>
    <w:rsid w:val="00802FED"/>
    <w:rsid w:val="00803410"/>
    <w:rsid w:val="00803A6F"/>
    <w:rsid w:val="00813430"/>
    <w:rsid w:val="0081421D"/>
    <w:rsid w:val="00816446"/>
    <w:rsid w:val="008164C4"/>
    <w:rsid w:val="00816B27"/>
    <w:rsid w:val="00817716"/>
    <w:rsid w:val="00817884"/>
    <w:rsid w:val="00820CF5"/>
    <w:rsid w:val="00821133"/>
    <w:rsid w:val="00821CFF"/>
    <w:rsid w:val="00822F19"/>
    <w:rsid w:val="00824158"/>
    <w:rsid w:val="00824C4F"/>
    <w:rsid w:val="00824CDF"/>
    <w:rsid w:val="00825A0E"/>
    <w:rsid w:val="00826753"/>
    <w:rsid w:val="00827F5D"/>
    <w:rsid w:val="00830BDB"/>
    <w:rsid w:val="00831EA4"/>
    <w:rsid w:val="00832F17"/>
    <w:rsid w:val="0083329F"/>
    <w:rsid w:val="0083651F"/>
    <w:rsid w:val="00837302"/>
    <w:rsid w:val="008375B3"/>
    <w:rsid w:val="008375D1"/>
    <w:rsid w:val="00837716"/>
    <w:rsid w:val="00840F08"/>
    <w:rsid w:val="00843D7F"/>
    <w:rsid w:val="00845745"/>
    <w:rsid w:val="00845852"/>
    <w:rsid w:val="00846639"/>
    <w:rsid w:val="008466F0"/>
    <w:rsid w:val="00850893"/>
    <w:rsid w:val="00850CB9"/>
    <w:rsid w:val="008511A1"/>
    <w:rsid w:val="00851985"/>
    <w:rsid w:val="0085206D"/>
    <w:rsid w:val="00853525"/>
    <w:rsid w:val="00853EFC"/>
    <w:rsid w:val="00854CFC"/>
    <w:rsid w:val="00854E5F"/>
    <w:rsid w:val="008551C0"/>
    <w:rsid w:val="00855DBC"/>
    <w:rsid w:val="008560A1"/>
    <w:rsid w:val="00856D4C"/>
    <w:rsid w:val="00856FAB"/>
    <w:rsid w:val="00860BAB"/>
    <w:rsid w:val="008630D3"/>
    <w:rsid w:val="00863728"/>
    <w:rsid w:val="00863E47"/>
    <w:rsid w:val="008644C0"/>
    <w:rsid w:val="0086632E"/>
    <w:rsid w:val="008666E1"/>
    <w:rsid w:val="0086720E"/>
    <w:rsid w:val="008704F0"/>
    <w:rsid w:val="0087077F"/>
    <w:rsid w:val="0087136A"/>
    <w:rsid w:val="008713E5"/>
    <w:rsid w:val="00874D4A"/>
    <w:rsid w:val="00877002"/>
    <w:rsid w:val="0087714A"/>
    <w:rsid w:val="00880036"/>
    <w:rsid w:val="0088022E"/>
    <w:rsid w:val="008816DF"/>
    <w:rsid w:val="008830E4"/>
    <w:rsid w:val="00883B27"/>
    <w:rsid w:val="0088468D"/>
    <w:rsid w:val="00884893"/>
    <w:rsid w:val="00886DC7"/>
    <w:rsid w:val="008877B9"/>
    <w:rsid w:val="00887BA8"/>
    <w:rsid w:val="00890D75"/>
    <w:rsid w:val="008913F5"/>
    <w:rsid w:val="0089156C"/>
    <w:rsid w:val="0089162B"/>
    <w:rsid w:val="00891C02"/>
    <w:rsid w:val="00891FD7"/>
    <w:rsid w:val="00892FD0"/>
    <w:rsid w:val="00894601"/>
    <w:rsid w:val="00894800"/>
    <w:rsid w:val="00894D4C"/>
    <w:rsid w:val="00896585"/>
    <w:rsid w:val="0089714D"/>
    <w:rsid w:val="00897AEB"/>
    <w:rsid w:val="008A0699"/>
    <w:rsid w:val="008A1797"/>
    <w:rsid w:val="008A487D"/>
    <w:rsid w:val="008A4DE4"/>
    <w:rsid w:val="008A5CAC"/>
    <w:rsid w:val="008A71BB"/>
    <w:rsid w:val="008A73B1"/>
    <w:rsid w:val="008B11B9"/>
    <w:rsid w:val="008B15B3"/>
    <w:rsid w:val="008B1FE8"/>
    <w:rsid w:val="008B231F"/>
    <w:rsid w:val="008B3E4C"/>
    <w:rsid w:val="008B6AB6"/>
    <w:rsid w:val="008B6B69"/>
    <w:rsid w:val="008B70EE"/>
    <w:rsid w:val="008B76E4"/>
    <w:rsid w:val="008C062F"/>
    <w:rsid w:val="008C095F"/>
    <w:rsid w:val="008C0B6E"/>
    <w:rsid w:val="008C187F"/>
    <w:rsid w:val="008C2AEE"/>
    <w:rsid w:val="008C337B"/>
    <w:rsid w:val="008C4798"/>
    <w:rsid w:val="008C759B"/>
    <w:rsid w:val="008C7933"/>
    <w:rsid w:val="008C798A"/>
    <w:rsid w:val="008C7E84"/>
    <w:rsid w:val="008D07E3"/>
    <w:rsid w:val="008D09A8"/>
    <w:rsid w:val="008D2BA5"/>
    <w:rsid w:val="008D3A6B"/>
    <w:rsid w:val="008D646C"/>
    <w:rsid w:val="008E0981"/>
    <w:rsid w:val="008E2C50"/>
    <w:rsid w:val="008E2E81"/>
    <w:rsid w:val="008E443F"/>
    <w:rsid w:val="008E4B37"/>
    <w:rsid w:val="008E7335"/>
    <w:rsid w:val="008E7365"/>
    <w:rsid w:val="008F07DD"/>
    <w:rsid w:val="008F1139"/>
    <w:rsid w:val="008F277E"/>
    <w:rsid w:val="008F37EA"/>
    <w:rsid w:val="008F44EE"/>
    <w:rsid w:val="008F6696"/>
    <w:rsid w:val="008F71D2"/>
    <w:rsid w:val="009006BA"/>
    <w:rsid w:val="00900BCA"/>
    <w:rsid w:val="00901CD0"/>
    <w:rsid w:val="009047DC"/>
    <w:rsid w:val="00904E27"/>
    <w:rsid w:val="00906771"/>
    <w:rsid w:val="00906878"/>
    <w:rsid w:val="00907068"/>
    <w:rsid w:val="0090777B"/>
    <w:rsid w:val="00907CCB"/>
    <w:rsid w:val="00910294"/>
    <w:rsid w:val="00911074"/>
    <w:rsid w:val="00911A71"/>
    <w:rsid w:val="00913A41"/>
    <w:rsid w:val="00914D30"/>
    <w:rsid w:val="00914EF5"/>
    <w:rsid w:val="009156C3"/>
    <w:rsid w:val="009166E2"/>
    <w:rsid w:val="00917DFC"/>
    <w:rsid w:val="00920C43"/>
    <w:rsid w:val="009215FE"/>
    <w:rsid w:val="0092334F"/>
    <w:rsid w:val="009234B8"/>
    <w:rsid w:val="00926687"/>
    <w:rsid w:val="00926AA5"/>
    <w:rsid w:val="00927E41"/>
    <w:rsid w:val="00930439"/>
    <w:rsid w:val="009310C7"/>
    <w:rsid w:val="00932640"/>
    <w:rsid w:val="0093299C"/>
    <w:rsid w:val="009354CC"/>
    <w:rsid w:val="00935966"/>
    <w:rsid w:val="00936CBC"/>
    <w:rsid w:val="00937461"/>
    <w:rsid w:val="009374D7"/>
    <w:rsid w:val="00940601"/>
    <w:rsid w:val="00941EC7"/>
    <w:rsid w:val="0094262B"/>
    <w:rsid w:val="00944AC9"/>
    <w:rsid w:val="00944D4D"/>
    <w:rsid w:val="009452FB"/>
    <w:rsid w:val="00945F66"/>
    <w:rsid w:val="009466C6"/>
    <w:rsid w:val="0094776D"/>
    <w:rsid w:val="00950670"/>
    <w:rsid w:val="0095155C"/>
    <w:rsid w:val="009537DA"/>
    <w:rsid w:val="00953BA4"/>
    <w:rsid w:val="00953EDD"/>
    <w:rsid w:val="00954902"/>
    <w:rsid w:val="00956D01"/>
    <w:rsid w:val="00960089"/>
    <w:rsid w:val="009605C9"/>
    <w:rsid w:val="0096289A"/>
    <w:rsid w:val="009648FE"/>
    <w:rsid w:val="0096522C"/>
    <w:rsid w:val="009653E7"/>
    <w:rsid w:val="009663FF"/>
    <w:rsid w:val="00966659"/>
    <w:rsid w:val="00966AB3"/>
    <w:rsid w:val="009671D4"/>
    <w:rsid w:val="00970CD5"/>
    <w:rsid w:val="0097381D"/>
    <w:rsid w:val="009744AB"/>
    <w:rsid w:val="00974A10"/>
    <w:rsid w:val="00975062"/>
    <w:rsid w:val="009750B3"/>
    <w:rsid w:val="00975ABC"/>
    <w:rsid w:val="00977CF5"/>
    <w:rsid w:val="0098043B"/>
    <w:rsid w:val="009806B8"/>
    <w:rsid w:val="00980CAF"/>
    <w:rsid w:val="00981320"/>
    <w:rsid w:val="009820F4"/>
    <w:rsid w:val="00983DCA"/>
    <w:rsid w:val="00984CFE"/>
    <w:rsid w:val="00991651"/>
    <w:rsid w:val="00991FB9"/>
    <w:rsid w:val="00992791"/>
    <w:rsid w:val="009927FB"/>
    <w:rsid w:val="00992B56"/>
    <w:rsid w:val="009942A7"/>
    <w:rsid w:val="009957FF"/>
    <w:rsid w:val="00995EA2"/>
    <w:rsid w:val="00996258"/>
    <w:rsid w:val="009970AC"/>
    <w:rsid w:val="009A01C1"/>
    <w:rsid w:val="009A0D4B"/>
    <w:rsid w:val="009A1E2E"/>
    <w:rsid w:val="009A324B"/>
    <w:rsid w:val="009A4C67"/>
    <w:rsid w:val="009A6569"/>
    <w:rsid w:val="009A7C9C"/>
    <w:rsid w:val="009A7C9F"/>
    <w:rsid w:val="009A7D49"/>
    <w:rsid w:val="009B4DB1"/>
    <w:rsid w:val="009B595E"/>
    <w:rsid w:val="009B5B29"/>
    <w:rsid w:val="009B5D1C"/>
    <w:rsid w:val="009B642A"/>
    <w:rsid w:val="009B65AB"/>
    <w:rsid w:val="009B6884"/>
    <w:rsid w:val="009B6978"/>
    <w:rsid w:val="009B6DD6"/>
    <w:rsid w:val="009B7C66"/>
    <w:rsid w:val="009C02A6"/>
    <w:rsid w:val="009C0463"/>
    <w:rsid w:val="009C2C6F"/>
    <w:rsid w:val="009C41C3"/>
    <w:rsid w:val="009C65E5"/>
    <w:rsid w:val="009D100D"/>
    <w:rsid w:val="009D3500"/>
    <w:rsid w:val="009D3E67"/>
    <w:rsid w:val="009D4032"/>
    <w:rsid w:val="009D5562"/>
    <w:rsid w:val="009D6317"/>
    <w:rsid w:val="009D6C58"/>
    <w:rsid w:val="009E062F"/>
    <w:rsid w:val="009E13FD"/>
    <w:rsid w:val="009E2456"/>
    <w:rsid w:val="009E4822"/>
    <w:rsid w:val="009E5357"/>
    <w:rsid w:val="009E6319"/>
    <w:rsid w:val="009E6BE3"/>
    <w:rsid w:val="009E7E9B"/>
    <w:rsid w:val="009E7FBA"/>
    <w:rsid w:val="009F0AA9"/>
    <w:rsid w:val="009F1299"/>
    <w:rsid w:val="009F2135"/>
    <w:rsid w:val="009F3016"/>
    <w:rsid w:val="009F3DAE"/>
    <w:rsid w:val="009F485B"/>
    <w:rsid w:val="009F580A"/>
    <w:rsid w:val="009F5A99"/>
    <w:rsid w:val="009F5CFD"/>
    <w:rsid w:val="009F6B93"/>
    <w:rsid w:val="009F7536"/>
    <w:rsid w:val="009F7846"/>
    <w:rsid w:val="00A00168"/>
    <w:rsid w:val="00A00557"/>
    <w:rsid w:val="00A00616"/>
    <w:rsid w:val="00A00C3F"/>
    <w:rsid w:val="00A02642"/>
    <w:rsid w:val="00A030D5"/>
    <w:rsid w:val="00A0477A"/>
    <w:rsid w:val="00A06C53"/>
    <w:rsid w:val="00A0794D"/>
    <w:rsid w:val="00A1007E"/>
    <w:rsid w:val="00A1053A"/>
    <w:rsid w:val="00A10662"/>
    <w:rsid w:val="00A11717"/>
    <w:rsid w:val="00A12D8B"/>
    <w:rsid w:val="00A152E6"/>
    <w:rsid w:val="00A16039"/>
    <w:rsid w:val="00A16055"/>
    <w:rsid w:val="00A165B2"/>
    <w:rsid w:val="00A1701E"/>
    <w:rsid w:val="00A176B2"/>
    <w:rsid w:val="00A2014E"/>
    <w:rsid w:val="00A22235"/>
    <w:rsid w:val="00A23A8A"/>
    <w:rsid w:val="00A23D22"/>
    <w:rsid w:val="00A255EF"/>
    <w:rsid w:val="00A25FF6"/>
    <w:rsid w:val="00A263DB"/>
    <w:rsid w:val="00A2722B"/>
    <w:rsid w:val="00A309C4"/>
    <w:rsid w:val="00A311F5"/>
    <w:rsid w:val="00A31D1E"/>
    <w:rsid w:val="00A323AA"/>
    <w:rsid w:val="00A32DE0"/>
    <w:rsid w:val="00A33A9E"/>
    <w:rsid w:val="00A33B34"/>
    <w:rsid w:val="00A34C50"/>
    <w:rsid w:val="00A34D01"/>
    <w:rsid w:val="00A35803"/>
    <w:rsid w:val="00A36BB5"/>
    <w:rsid w:val="00A36D2E"/>
    <w:rsid w:val="00A371AB"/>
    <w:rsid w:val="00A37242"/>
    <w:rsid w:val="00A37F56"/>
    <w:rsid w:val="00A402EE"/>
    <w:rsid w:val="00A4762F"/>
    <w:rsid w:val="00A47AD5"/>
    <w:rsid w:val="00A52F15"/>
    <w:rsid w:val="00A536A3"/>
    <w:rsid w:val="00A54777"/>
    <w:rsid w:val="00A55A39"/>
    <w:rsid w:val="00A55EB0"/>
    <w:rsid w:val="00A57993"/>
    <w:rsid w:val="00A603EB"/>
    <w:rsid w:val="00A6059D"/>
    <w:rsid w:val="00A60A00"/>
    <w:rsid w:val="00A614BF"/>
    <w:rsid w:val="00A61A85"/>
    <w:rsid w:val="00A62234"/>
    <w:rsid w:val="00A62B43"/>
    <w:rsid w:val="00A63067"/>
    <w:rsid w:val="00A656A1"/>
    <w:rsid w:val="00A66A99"/>
    <w:rsid w:val="00A66AE3"/>
    <w:rsid w:val="00A66FDC"/>
    <w:rsid w:val="00A67E0D"/>
    <w:rsid w:val="00A700AD"/>
    <w:rsid w:val="00A71C6D"/>
    <w:rsid w:val="00A7348B"/>
    <w:rsid w:val="00A73C7E"/>
    <w:rsid w:val="00A74083"/>
    <w:rsid w:val="00A74C02"/>
    <w:rsid w:val="00A74C8C"/>
    <w:rsid w:val="00A7593B"/>
    <w:rsid w:val="00A762C8"/>
    <w:rsid w:val="00A775E2"/>
    <w:rsid w:val="00A802C6"/>
    <w:rsid w:val="00A809A7"/>
    <w:rsid w:val="00A8187F"/>
    <w:rsid w:val="00A83CA0"/>
    <w:rsid w:val="00A85575"/>
    <w:rsid w:val="00A85A33"/>
    <w:rsid w:val="00A85BB9"/>
    <w:rsid w:val="00A87CBD"/>
    <w:rsid w:val="00A91D31"/>
    <w:rsid w:val="00A92038"/>
    <w:rsid w:val="00A92FA8"/>
    <w:rsid w:val="00A937C1"/>
    <w:rsid w:val="00A937EF"/>
    <w:rsid w:val="00A94AAA"/>
    <w:rsid w:val="00A94C12"/>
    <w:rsid w:val="00A96658"/>
    <w:rsid w:val="00A97425"/>
    <w:rsid w:val="00A97EDD"/>
    <w:rsid w:val="00AA414F"/>
    <w:rsid w:val="00AA442B"/>
    <w:rsid w:val="00AA4D7A"/>
    <w:rsid w:val="00AA62F9"/>
    <w:rsid w:val="00AA642A"/>
    <w:rsid w:val="00AA7AAA"/>
    <w:rsid w:val="00AB0184"/>
    <w:rsid w:val="00AB3539"/>
    <w:rsid w:val="00AB388B"/>
    <w:rsid w:val="00AB3CAD"/>
    <w:rsid w:val="00AB40D2"/>
    <w:rsid w:val="00AB5B76"/>
    <w:rsid w:val="00AB6681"/>
    <w:rsid w:val="00AB705A"/>
    <w:rsid w:val="00AB7224"/>
    <w:rsid w:val="00AC07D9"/>
    <w:rsid w:val="00AC19F2"/>
    <w:rsid w:val="00AC2CDA"/>
    <w:rsid w:val="00AC33DA"/>
    <w:rsid w:val="00AC349D"/>
    <w:rsid w:val="00AC6315"/>
    <w:rsid w:val="00AC661B"/>
    <w:rsid w:val="00AD046C"/>
    <w:rsid w:val="00AD1B4A"/>
    <w:rsid w:val="00AD2F1B"/>
    <w:rsid w:val="00AD350A"/>
    <w:rsid w:val="00AD380E"/>
    <w:rsid w:val="00AD598B"/>
    <w:rsid w:val="00AD610A"/>
    <w:rsid w:val="00AD6854"/>
    <w:rsid w:val="00AE00F5"/>
    <w:rsid w:val="00AE05CE"/>
    <w:rsid w:val="00AE1A0E"/>
    <w:rsid w:val="00AE7683"/>
    <w:rsid w:val="00AF18F9"/>
    <w:rsid w:val="00AF1D01"/>
    <w:rsid w:val="00AF42FD"/>
    <w:rsid w:val="00AF437D"/>
    <w:rsid w:val="00AF4679"/>
    <w:rsid w:val="00AF5131"/>
    <w:rsid w:val="00AF55FC"/>
    <w:rsid w:val="00AF6403"/>
    <w:rsid w:val="00AF6EFD"/>
    <w:rsid w:val="00AF77E5"/>
    <w:rsid w:val="00AF790E"/>
    <w:rsid w:val="00AF7CB0"/>
    <w:rsid w:val="00AF7D63"/>
    <w:rsid w:val="00B001D1"/>
    <w:rsid w:val="00B0074F"/>
    <w:rsid w:val="00B00D94"/>
    <w:rsid w:val="00B01020"/>
    <w:rsid w:val="00B017EF"/>
    <w:rsid w:val="00B0288F"/>
    <w:rsid w:val="00B02AE6"/>
    <w:rsid w:val="00B03B25"/>
    <w:rsid w:val="00B041A3"/>
    <w:rsid w:val="00B0675C"/>
    <w:rsid w:val="00B102B2"/>
    <w:rsid w:val="00B1088A"/>
    <w:rsid w:val="00B12F76"/>
    <w:rsid w:val="00B1435E"/>
    <w:rsid w:val="00B15CC5"/>
    <w:rsid w:val="00B1798F"/>
    <w:rsid w:val="00B20167"/>
    <w:rsid w:val="00B211A1"/>
    <w:rsid w:val="00B23770"/>
    <w:rsid w:val="00B23EB4"/>
    <w:rsid w:val="00B244CE"/>
    <w:rsid w:val="00B2799E"/>
    <w:rsid w:val="00B279B2"/>
    <w:rsid w:val="00B31037"/>
    <w:rsid w:val="00B313B0"/>
    <w:rsid w:val="00B31A26"/>
    <w:rsid w:val="00B33E33"/>
    <w:rsid w:val="00B35080"/>
    <w:rsid w:val="00B3600C"/>
    <w:rsid w:val="00B36D2F"/>
    <w:rsid w:val="00B3773D"/>
    <w:rsid w:val="00B379C6"/>
    <w:rsid w:val="00B4177C"/>
    <w:rsid w:val="00B41A10"/>
    <w:rsid w:val="00B4316E"/>
    <w:rsid w:val="00B45716"/>
    <w:rsid w:val="00B46F2B"/>
    <w:rsid w:val="00B47C29"/>
    <w:rsid w:val="00B50AFD"/>
    <w:rsid w:val="00B51DF5"/>
    <w:rsid w:val="00B521B4"/>
    <w:rsid w:val="00B53EA2"/>
    <w:rsid w:val="00B540FA"/>
    <w:rsid w:val="00B55A54"/>
    <w:rsid w:val="00B569F4"/>
    <w:rsid w:val="00B56D94"/>
    <w:rsid w:val="00B56DF2"/>
    <w:rsid w:val="00B56FF9"/>
    <w:rsid w:val="00B57401"/>
    <w:rsid w:val="00B61A39"/>
    <w:rsid w:val="00B632FA"/>
    <w:rsid w:val="00B63A13"/>
    <w:rsid w:val="00B66222"/>
    <w:rsid w:val="00B678F3"/>
    <w:rsid w:val="00B71906"/>
    <w:rsid w:val="00B73687"/>
    <w:rsid w:val="00B751FD"/>
    <w:rsid w:val="00B75809"/>
    <w:rsid w:val="00B80D8A"/>
    <w:rsid w:val="00B8158F"/>
    <w:rsid w:val="00B81D47"/>
    <w:rsid w:val="00B8449F"/>
    <w:rsid w:val="00B844FE"/>
    <w:rsid w:val="00B85166"/>
    <w:rsid w:val="00B9253D"/>
    <w:rsid w:val="00B9426A"/>
    <w:rsid w:val="00B943FF"/>
    <w:rsid w:val="00B94DD1"/>
    <w:rsid w:val="00B962E5"/>
    <w:rsid w:val="00B96D88"/>
    <w:rsid w:val="00B97AF6"/>
    <w:rsid w:val="00BA35AB"/>
    <w:rsid w:val="00BA470D"/>
    <w:rsid w:val="00BA5042"/>
    <w:rsid w:val="00BA5513"/>
    <w:rsid w:val="00BA6438"/>
    <w:rsid w:val="00BA65E1"/>
    <w:rsid w:val="00BA664C"/>
    <w:rsid w:val="00BA6701"/>
    <w:rsid w:val="00BA747B"/>
    <w:rsid w:val="00BA7CB8"/>
    <w:rsid w:val="00BB03DE"/>
    <w:rsid w:val="00BB117F"/>
    <w:rsid w:val="00BB1FDC"/>
    <w:rsid w:val="00BB2522"/>
    <w:rsid w:val="00BB37EF"/>
    <w:rsid w:val="00BB523A"/>
    <w:rsid w:val="00BB6655"/>
    <w:rsid w:val="00BC0017"/>
    <w:rsid w:val="00BC1424"/>
    <w:rsid w:val="00BC1BEC"/>
    <w:rsid w:val="00BC2F90"/>
    <w:rsid w:val="00BC5981"/>
    <w:rsid w:val="00BC59BF"/>
    <w:rsid w:val="00BC6EE5"/>
    <w:rsid w:val="00BD3129"/>
    <w:rsid w:val="00BD3497"/>
    <w:rsid w:val="00BD3BE0"/>
    <w:rsid w:val="00BD4656"/>
    <w:rsid w:val="00BD62E8"/>
    <w:rsid w:val="00BD771C"/>
    <w:rsid w:val="00BE0F48"/>
    <w:rsid w:val="00BE1882"/>
    <w:rsid w:val="00BE3188"/>
    <w:rsid w:val="00BE3CE0"/>
    <w:rsid w:val="00BE4F61"/>
    <w:rsid w:val="00BE584E"/>
    <w:rsid w:val="00BE64CC"/>
    <w:rsid w:val="00BE6AEB"/>
    <w:rsid w:val="00BE7594"/>
    <w:rsid w:val="00BE796A"/>
    <w:rsid w:val="00BE7EEC"/>
    <w:rsid w:val="00BF25EE"/>
    <w:rsid w:val="00BF4A32"/>
    <w:rsid w:val="00BF4BAF"/>
    <w:rsid w:val="00BF598A"/>
    <w:rsid w:val="00BF7512"/>
    <w:rsid w:val="00C00B7C"/>
    <w:rsid w:val="00C026EC"/>
    <w:rsid w:val="00C035EF"/>
    <w:rsid w:val="00C03AFF"/>
    <w:rsid w:val="00C046C8"/>
    <w:rsid w:val="00C0518C"/>
    <w:rsid w:val="00C05C35"/>
    <w:rsid w:val="00C06454"/>
    <w:rsid w:val="00C07130"/>
    <w:rsid w:val="00C118E4"/>
    <w:rsid w:val="00C129A0"/>
    <w:rsid w:val="00C13316"/>
    <w:rsid w:val="00C13CDB"/>
    <w:rsid w:val="00C13EA5"/>
    <w:rsid w:val="00C1445B"/>
    <w:rsid w:val="00C144E1"/>
    <w:rsid w:val="00C15562"/>
    <w:rsid w:val="00C15EE1"/>
    <w:rsid w:val="00C1654D"/>
    <w:rsid w:val="00C16B50"/>
    <w:rsid w:val="00C21E6A"/>
    <w:rsid w:val="00C227E5"/>
    <w:rsid w:val="00C234D5"/>
    <w:rsid w:val="00C2355D"/>
    <w:rsid w:val="00C2686C"/>
    <w:rsid w:val="00C32072"/>
    <w:rsid w:val="00C329C6"/>
    <w:rsid w:val="00C3314C"/>
    <w:rsid w:val="00C3342D"/>
    <w:rsid w:val="00C3352B"/>
    <w:rsid w:val="00C337F6"/>
    <w:rsid w:val="00C33CFE"/>
    <w:rsid w:val="00C351F7"/>
    <w:rsid w:val="00C353BE"/>
    <w:rsid w:val="00C37551"/>
    <w:rsid w:val="00C413CA"/>
    <w:rsid w:val="00C420F9"/>
    <w:rsid w:val="00C4271B"/>
    <w:rsid w:val="00C43CF1"/>
    <w:rsid w:val="00C44045"/>
    <w:rsid w:val="00C4415B"/>
    <w:rsid w:val="00C44B7C"/>
    <w:rsid w:val="00C46FEC"/>
    <w:rsid w:val="00C473A7"/>
    <w:rsid w:val="00C4773C"/>
    <w:rsid w:val="00C47AB9"/>
    <w:rsid w:val="00C47EEB"/>
    <w:rsid w:val="00C505F5"/>
    <w:rsid w:val="00C5133F"/>
    <w:rsid w:val="00C5180A"/>
    <w:rsid w:val="00C55F53"/>
    <w:rsid w:val="00C57E38"/>
    <w:rsid w:val="00C601C1"/>
    <w:rsid w:val="00C60F55"/>
    <w:rsid w:val="00C611DC"/>
    <w:rsid w:val="00C6207A"/>
    <w:rsid w:val="00C626A6"/>
    <w:rsid w:val="00C62D55"/>
    <w:rsid w:val="00C637E3"/>
    <w:rsid w:val="00C662BC"/>
    <w:rsid w:val="00C70F1C"/>
    <w:rsid w:val="00C717EB"/>
    <w:rsid w:val="00C71DC3"/>
    <w:rsid w:val="00C722AC"/>
    <w:rsid w:val="00C73944"/>
    <w:rsid w:val="00C73B60"/>
    <w:rsid w:val="00C777D9"/>
    <w:rsid w:val="00C80D9B"/>
    <w:rsid w:val="00C826DB"/>
    <w:rsid w:val="00C82F4F"/>
    <w:rsid w:val="00C84B81"/>
    <w:rsid w:val="00C84F06"/>
    <w:rsid w:val="00C85956"/>
    <w:rsid w:val="00C860D6"/>
    <w:rsid w:val="00C86C2B"/>
    <w:rsid w:val="00C86D33"/>
    <w:rsid w:val="00C87CC2"/>
    <w:rsid w:val="00C87DB5"/>
    <w:rsid w:val="00C901AB"/>
    <w:rsid w:val="00C908D8"/>
    <w:rsid w:val="00C91049"/>
    <w:rsid w:val="00C92541"/>
    <w:rsid w:val="00C94D19"/>
    <w:rsid w:val="00C95050"/>
    <w:rsid w:val="00C95890"/>
    <w:rsid w:val="00CA0466"/>
    <w:rsid w:val="00CA17D5"/>
    <w:rsid w:val="00CA2480"/>
    <w:rsid w:val="00CA27B8"/>
    <w:rsid w:val="00CA2B60"/>
    <w:rsid w:val="00CA459E"/>
    <w:rsid w:val="00CA56E4"/>
    <w:rsid w:val="00CA570F"/>
    <w:rsid w:val="00CA630B"/>
    <w:rsid w:val="00CA6510"/>
    <w:rsid w:val="00CA683E"/>
    <w:rsid w:val="00CB0C7C"/>
    <w:rsid w:val="00CB1FB1"/>
    <w:rsid w:val="00CB329C"/>
    <w:rsid w:val="00CB367B"/>
    <w:rsid w:val="00CB4BDA"/>
    <w:rsid w:val="00CB57CD"/>
    <w:rsid w:val="00CB7179"/>
    <w:rsid w:val="00CB73C0"/>
    <w:rsid w:val="00CC4A6E"/>
    <w:rsid w:val="00CC65E8"/>
    <w:rsid w:val="00CC72AE"/>
    <w:rsid w:val="00CC7822"/>
    <w:rsid w:val="00CD171A"/>
    <w:rsid w:val="00CD59F5"/>
    <w:rsid w:val="00CD5F36"/>
    <w:rsid w:val="00CD73C6"/>
    <w:rsid w:val="00CE0A7A"/>
    <w:rsid w:val="00CE0FBD"/>
    <w:rsid w:val="00CE15C9"/>
    <w:rsid w:val="00CE538D"/>
    <w:rsid w:val="00CE5BE9"/>
    <w:rsid w:val="00CF037C"/>
    <w:rsid w:val="00CF1740"/>
    <w:rsid w:val="00CF17CA"/>
    <w:rsid w:val="00CF2B74"/>
    <w:rsid w:val="00CF385E"/>
    <w:rsid w:val="00CF4839"/>
    <w:rsid w:val="00CF6D65"/>
    <w:rsid w:val="00CF7B67"/>
    <w:rsid w:val="00CF7F09"/>
    <w:rsid w:val="00D010B5"/>
    <w:rsid w:val="00D01858"/>
    <w:rsid w:val="00D01F80"/>
    <w:rsid w:val="00D0214B"/>
    <w:rsid w:val="00D02250"/>
    <w:rsid w:val="00D036D1"/>
    <w:rsid w:val="00D0412D"/>
    <w:rsid w:val="00D0529A"/>
    <w:rsid w:val="00D055A6"/>
    <w:rsid w:val="00D0635A"/>
    <w:rsid w:val="00D06C92"/>
    <w:rsid w:val="00D10005"/>
    <w:rsid w:val="00D11A17"/>
    <w:rsid w:val="00D11C1B"/>
    <w:rsid w:val="00D11D91"/>
    <w:rsid w:val="00D13332"/>
    <w:rsid w:val="00D144F8"/>
    <w:rsid w:val="00D159FA"/>
    <w:rsid w:val="00D21300"/>
    <w:rsid w:val="00D21353"/>
    <w:rsid w:val="00D21607"/>
    <w:rsid w:val="00D21819"/>
    <w:rsid w:val="00D21915"/>
    <w:rsid w:val="00D21AD0"/>
    <w:rsid w:val="00D22ACB"/>
    <w:rsid w:val="00D23175"/>
    <w:rsid w:val="00D233C0"/>
    <w:rsid w:val="00D23CAD"/>
    <w:rsid w:val="00D243E9"/>
    <w:rsid w:val="00D2557E"/>
    <w:rsid w:val="00D258BD"/>
    <w:rsid w:val="00D278A0"/>
    <w:rsid w:val="00D31E85"/>
    <w:rsid w:val="00D34AAD"/>
    <w:rsid w:val="00D408C1"/>
    <w:rsid w:val="00D419E3"/>
    <w:rsid w:val="00D41FBD"/>
    <w:rsid w:val="00D43010"/>
    <w:rsid w:val="00D430BB"/>
    <w:rsid w:val="00D4310A"/>
    <w:rsid w:val="00D4342F"/>
    <w:rsid w:val="00D449EE"/>
    <w:rsid w:val="00D44B6E"/>
    <w:rsid w:val="00D459A0"/>
    <w:rsid w:val="00D45BE6"/>
    <w:rsid w:val="00D45C75"/>
    <w:rsid w:val="00D46904"/>
    <w:rsid w:val="00D47AF1"/>
    <w:rsid w:val="00D47E2A"/>
    <w:rsid w:val="00D47FEA"/>
    <w:rsid w:val="00D5001C"/>
    <w:rsid w:val="00D5005B"/>
    <w:rsid w:val="00D50A0B"/>
    <w:rsid w:val="00D52B17"/>
    <w:rsid w:val="00D530A0"/>
    <w:rsid w:val="00D542CF"/>
    <w:rsid w:val="00D54BB0"/>
    <w:rsid w:val="00D55050"/>
    <w:rsid w:val="00D560B8"/>
    <w:rsid w:val="00D5697F"/>
    <w:rsid w:val="00D572DF"/>
    <w:rsid w:val="00D57960"/>
    <w:rsid w:val="00D60C8B"/>
    <w:rsid w:val="00D61DB4"/>
    <w:rsid w:val="00D62002"/>
    <w:rsid w:val="00D6316E"/>
    <w:rsid w:val="00D6754F"/>
    <w:rsid w:val="00D67E23"/>
    <w:rsid w:val="00D714DB"/>
    <w:rsid w:val="00D71F18"/>
    <w:rsid w:val="00D724E7"/>
    <w:rsid w:val="00D739DC"/>
    <w:rsid w:val="00D767BE"/>
    <w:rsid w:val="00D771E9"/>
    <w:rsid w:val="00D77D34"/>
    <w:rsid w:val="00D80BD6"/>
    <w:rsid w:val="00D8194C"/>
    <w:rsid w:val="00D81D51"/>
    <w:rsid w:val="00D8342D"/>
    <w:rsid w:val="00D835CB"/>
    <w:rsid w:val="00D84DB7"/>
    <w:rsid w:val="00D856C9"/>
    <w:rsid w:val="00D85878"/>
    <w:rsid w:val="00D859CC"/>
    <w:rsid w:val="00D9237B"/>
    <w:rsid w:val="00D95D5F"/>
    <w:rsid w:val="00D96D12"/>
    <w:rsid w:val="00DA0CC7"/>
    <w:rsid w:val="00DA1886"/>
    <w:rsid w:val="00DA2312"/>
    <w:rsid w:val="00DA3C3E"/>
    <w:rsid w:val="00DA4397"/>
    <w:rsid w:val="00DA6C1F"/>
    <w:rsid w:val="00DB01C0"/>
    <w:rsid w:val="00DB0EF2"/>
    <w:rsid w:val="00DB16B4"/>
    <w:rsid w:val="00DB1A05"/>
    <w:rsid w:val="00DB1B61"/>
    <w:rsid w:val="00DB20B2"/>
    <w:rsid w:val="00DB3052"/>
    <w:rsid w:val="00DB5775"/>
    <w:rsid w:val="00DB7954"/>
    <w:rsid w:val="00DC1ADB"/>
    <w:rsid w:val="00DC292C"/>
    <w:rsid w:val="00DC2D87"/>
    <w:rsid w:val="00DC2E13"/>
    <w:rsid w:val="00DC4717"/>
    <w:rsid w:val="00DC7CDF"/>
    <w:rsid w:val="00DD0686"/>
    <w:rsid w:val="00DD1146"/>
    <w:rsid w:val="00DD1267"/>
    <w:rsid w:val="00DD20A7"/>
    <w:rsid w:val="00DD3A08"/>
    <w:rsid w:val="00DD421E"/>
    <w:rsid w:val="00DD434B"/>
    <w:rsid w:val="00DD6241"/>
    <w:rsid w:val="00DD63C6"/>
    <w:rsid w:val="00DD6BA2"/>
    <w:rsid w:val="00DE068F"/>
    <w:rsid w:val="00DE0CD2"/>
    <w:rsid w:val="00DE0EF2"/>
    <w:rsid w:val="00DE1CAA"/>
    <w:rsid w:val="00DE1EA5"/>
    <w:rsid w:val="00DE2063"/>
    <w:rsid w:val="00DE5FEF"/>
    <w:rsid w:val="00DE62BE"/>
    <w:rsid w:val="00DE6701"/>
    <w:rsid w:val="00DE7406"/>
    <w:rsid w:val="00DF006A"/>
    <w:rsid w:val="00DF072B"/>
    <w:rsid w:val="00DF0961"/>
    <w:rsid w:val="00DF0CA3"/>
    <w:rsid w:val="00DF333B"/>
    <w:rsid w:val="00DF351A"/>
    <w:rsid w:val="00DF4F00"/>
    <w:rsid w:val="00DF4FE8"/>
    <w:rsid w:val="00DF5FD8"/>
    <w:rsid w:val="00E001E7"/>
    <w:rsid w:val="00E03381"/>
    <w:rsid w:val="00E04D06"/>
    <w:rsid w:val="00E05226"/>
    <w:rsid w:val="00E05BF5"/>
    <w:rsid w:val="00E060AF"/>
    <w:rsid w:val="00E102F9"/>
    <w:rsid w:val="00E124C2"/>
    <w:rsid w:val="00E1282E"/>
    <w:rsid w:val="00E13E2D"/>
    <w:rsid w:val="00E14B9E"/>
    <w:rsid w:val="00E14BF0"/>
    <w:rsid w:val="00E15329"/>
    <w:rsid w:val="00E15D5C"/>
    <w:rsid w:val="00E168CE"/>
    <w:rsid w:val="00E176D7"/>
    <w:rsid w:val="00E1790E"/>
    <w:rsid w:val="00E2071F"/>
    <w:rsid w:val="00E20903"/>
    <w:rsid w:val="00E20C82"/>
    <w:rsid w:val="00E21E30"/>
    <w:rsid w:val="00E21FED"/>
    <w:rsid w:val="00E24D41"/>
    <w:rsid w:val="00E26310"/>
    <w:rsid w:val="00E2634A"/>
    <w:rsid w:val="00E2643E"/>
    <w:rsid w:val="00E26B66"/>
    <w:rsid w:val="00E304AB"/>
    <w:rsid w:val="00E31119"/>
    <w:rsid w:val="00E32355"/>
    <w:rsid w:val="00E32C49"/>
    <w:rsid w:val="00E32D41"/>
    <w:rsid w:val="00E32F56"/>
    <w:rsid w:val="00E32F87"/>
    <w:rsid w:val="00E35893"/>
    <w:rsid w:val="00E35F36"/>
    <w:rsid w:val="00E36246"/>
    <w:rsid w:val="00E370A2"/>
    <w:rsid w:val="00E37453"/>
    <w:rsid w:val="00E41496"/>
    <w:rsid w:val="00E4173D"/>
    <w:rsid w:val="00E43A69"/>
    <w:rsid w:val="00E46BE0"/>
    <w:rsid w:val="00E46F08"/>
    <w:rsid w:val="00E46F9D"/>
    <w:rsid w:val="00E47EAF"/>
    <w:rsid w:val="00E47EC7"/>
    <w:rsid w:val="00E50561"/>
    <w:rsid w:val="00E51B31"/>
    <w:rsid w:val="00E526BA"/>
    <w:rsid w:val="00E53602"/>
    <w:rsid w:val="00E56512"/>
    <w:rsid w:val="00E56C58"/>
    <w:rsid w:val="00E579F1"/>
    <w:rsid w:val="00E57BCC"/>
    <w:rsid w:val="00E620D3"/>
    <w:rsid w:val="00E62DA9"/>
    <w:rsid w:val="00E62DFE"/>
    <w:rsid w:val="00E62F4E"/>
    <w:rsid w:val="00E6486F"/>
    <w:rsid w:val="00E6629C"/>
    <w:rsid w:val="00E666E9"/>
    <w:rsid w:val="00E67A9B"/>
    <w:rsid w:val="00E70B52"/>
    <w:rsid w:val="00E7143D"/>
    <w:rsid w:val="00E717D4"/>
    <w:rsid w:val="00E72179"/>
    <w:rsid w:val="00E72CFC"/>
    <w:rsid w:val="00E72F56"/>
    <w:rsid w:val="00E73130"/>
    <w:rsid w:val="00E74524"/>
    <w:rsid w:val="00E75A3F"/>
    <w:rsid w:val="00E75DAE"/>
    <w:rsid w:val="00E8053C"/>
    <w:rsid w:val="00E80B68"/>
    <w:rsid w:val="00E80F9C"/>
    <w:rsid w:val="00E815D6"/>
    <w:rsid w:val="00E829CE"/>
    <w:rsid w:val="00E842A6"/>
    <w:rsid w:val="00E92457"/>
    <w:rsid w:val="00E92465"/>
    <w:rsid w:val="00E92CC0"/>
    <w:rsid w:val="00E93A18"/>
    <w:rsid w:val="00E956B4"/>
    <w:rsid w:val="00E95F5C"/>
    <w:rsid w:val="00E967A2"/>
    <w:rsid w:val="00EA0D00"/>
    <w:rsid w:val="00EA1B04"/>
    <w:rsid w:val="00EA281A"/>
    <w:rsid w:val="00EA3D7E"/>
    <w:rsid w:val="00EA405E"/>
    <w:rsid w:val="00EA4394"/>
    <w:rsid w:val="00EA4ED9"/>
    <w:rsid w:val="00EA526D"/>
    <w:rsid w:val="00EA68EA"/>
    <w:rsid w:val="00EA6FDA"/>
    <w:rsid w:val="00EA7573"/>
    <w:rsid w:val="00EA7C69"/>
    <w:rsid w:val="00EB1F95"/>
    <w:rsid w:val="00EB2A3E"/>
    <w:rsid w:val="00EB53EA"/>
    <w:rsid w:val="00EB79ED"/>
    <w:rsid w:val="00EC10F4"/>
    <w:rsid w:val="00EC2E86"/>
    <w:rsid w:val="00EC2FA2"/>
    <w:rsid w:val="00EC4A9B"/>
    <w:rsid w:val="00EC6EEC"/>
    <w:rsid w:val="00EC7263"/>
    <w:rsid w:val="00EC7AED"/>
    <w:rsid w:val="00EC7BCB"/>
    <w:rsid w:val="00EC7BE0"/>
    <w:rsid w:val="00EC7E0E"/>
    <w:rsid w:val="00EC7EA9"/>
    <w:rsid w:val="00ED045B"/>
    <w:rsid w:val="00ED3767"/>
    <w:rsid w:val="00ED38EF"/>
    <w:rsid w:val="00ED47E7"/>
    <w:rsid w:val="00ED5D64"/>
    <w:rsid w:val="00ED5E37"/>
    <w:rsid w:val="00ED688D"/>
    <w:rsid w:val="00ED68D8"/>
    <w:rsid w:val="00ED6DBF"/>
    <w:rsid w:val="00ED7D5B"/>
    <w:rsid w:val="00EE0F87"/>
    <w:rsid w:val="00EE156D"/>
    <w:rsid w:val="00EE190E"/>
    <w:rsid w:val="00EE1C4C"/>
    <w:rsid w:val="00EE1E23"/>
    <w:rsid w:val="00EE2090"/>
    <w:rsid w:val="00EE4773"/>
    <w:rsid w:val="00EE536C"/>
    <w:rsid w:val="00EE54F1"/>
    <w:rsid w:val="00EE6413"/>
    <w:rsid w:val="00EE68B5"/>
    <w:rsid w:val="00EE7EF1"/>
    <w:rsid w:val="00EF4A6B"/>
    <w:rsid w:val="00EF55FB"/>
    <w:rsid w:val="00EF5625"/>
    <w:rsid w:val="00EF7508"/>
    <w:rsid w:val="00EF7BA3"/>
    <w:rsid w:val="00F01081"/>
    <w:rsid w:val="00F03F5F"/>
    <w:rsid w:val="00F05FB0"/>
    <w:rsid w:val="00F0701D"/>
    <w:rsid w:val="00F127FE"/>
    <w:rsid w:val="00F12B3F"/>
    <w:rsid w:val="00F12D9A"/>
    <w:rsid w:val="00F12E08"/>
    <w:rsid w:val="00F134B3"/>
    <w:rsid w:val="00F135B9"/>
    <w:rsid w:val="00F13F71"/>
    <w:rsid w:val="00F15A6E"/>
    <w:rsid w:val="00F22020"/>
    <w:rsid w:val="00F22221"/>
    <w:rsid w:val="00F22EAD"/>
    <w:rsid w:val="00F233EE"/>
    <w:rsid w:val="00F23455"/>
    <w:rsid w:val="00F23CC7"/>
    <w:rsid w:val="00F25F7C"/>
    <w:rsid w:val="00F27A3C"/>
    <w:rsid w:val="00F30488"/>
    <w:rsid w:val="00F3114F"/>
    <w:rsid w:val="00F319D2"/>
    <w:rsid w:val="00F32383"/>
    <w:rsid w:val="00F341CE"/>
    <w:rsid w:val="00F34A1B"/>
    <w:rsid w:val="00F35D5D"/>
    <w:rsid w:val="00F3608E"/>
    <w:rsid w:val="00F36E87"/>
    <w:rsid w:val="00F371BE"/>
    <w:rsid w:val="00F37BE7"/>
    <w:rsid w:val="00F401E0"/>
    <w:rsid w:val="00F4045F"/>
    <w:rsid w:val="00F40A5E"/>
    <w:rsid w:val="00F42149"/>
    <w:rsid w:val="00F43414"/>
    <w:rsid w:val="00F43766"/>
    <w:rsid w:val="00F43FD0"/>
    <w:rsid w:val="00F448A0"/>
    <w:rsid w:val="00F46078"/>
    <w:rsid w:val="00F50233"/>
    <w:rsid w:val="00F502F3"/>
    <w:rsid w:val="00F507F6"/>
    <w:rsid w:val="00F50B19"/>
    <w:rsid w:val="00F5108F"/>
    <w:rsid w:val="00F517C2"/>
    <w:rsid w:val="00F5208A"/>
    <w:rsid w:val="00F54BBD"/>
    <w:rsid w:val="00F56F8D"/>
    <w:rsid w:val="00F571EF"/>
    <w:rsid w:val="00F5768B"/>
    <w:rsid w:val="00F60C68"/>
    <w:rsid w:val="00F61525"/>
    <w:rsid w:val="00F6182B"/>
    <w:rsid w:val="00F620A2"/>
    <w:rsid w:val="00F620FB"/>
    <w:rsid w:val="00F62F12"/>
    <w:rsid w:val="00F6383D"/>
    <w:rsid w:val="00F6417D"/>
    <w:rsid w:val="00F642DF"/>
    <w:rsid w:val="00F64772"/>
    <w:rsid w:val="00F66D50"/>
    <w:rsid w:val="00F707C0"/>
    <w:rsid w:val="00F709D5"/>
    <w:rsid w:val="00F70CC1"/>
    <w:rsid w:val="00F70FEA"/>
    <w:rsid w:val="00F712B2"/>
    <w:rsid w:val="00F73467"/>
    <w:rsid w:val="00F73683"/>
    <w:rsid w:val="00F75565"/>
    <w:rsid w:val="00F7590B"/>
    <w:rsid w:val="00F767C1"/>
    <w:rsid w:val="00F76BBB"/>
    <w:rsid w:val="00F82137"/>
    <w:rsid w:val="00F82ED3"/>
    <w:rsid w:val="00F84BFB"/>
    <w:rsid w:val="00F84FA1"/>
    <w:rsid w:val="00F85001"/>
    <w:rsid w:val="00F857E7"/>
    <w:rsid w:val="00F85BA9"/>
    <w:rsid w:val="00F86D34"/>
    <w:rsid w:val="00F90492"/>
    <w:rsid w:val="00F907C3"/>
    <w:rsid w:val="00F90914"/>
    <w:rsid w:val="00F9125D"/>
    <w:rsid w:val="00F919D6"/>
    <w:rsid w:val="00F91E85"/>
    <w:rsid w:val="00F92323"/>
    <w:rsid w:val="00F92496"/>
    <w:rsid w:val="00F928D4"/>
    <w:rsid w:val="00F952AB"/>
    <w:rsid w:val="00F9675E"/>
    <w:rsid w:val="00F97105"/>
    <w:rsid w:val="00FA0113"/>
    <w:rsid w:val="00FA0EEB"/>
    <w:rsid w:val="00FA2249"/>
    <w:rsid w:val="00FA29DC"/>
    <w:rsid w:val="00FA3F32"/>
    <w:rsid w:val="00FA4062"/>
    <w:rsid w:val="00FA4841"/>
    <w:rsid w:val="00FA4A12"/>
    <w:rsid w:val="00FA4FA2"/>
    <w:rsid w:val="00FA5A2F"/>
    <w:rsid w:val="00FA5FE1"/>
    <w:rsid w:val="00FA75EE"/>
    <w:rsid w:val="00FB02B9"/>
    <w:rsid w:val="00FB057D"/>
    <w:rsid w:val="00FB2112"/>
    <w:rsid w:val="00FB222F"/>
    <w:rsid w:val="00FB3045"/>
    <w:rsid w:val="00FB5545"/>
    <w:rsid w:val="00FB5632"/>
    <w:rsid w:val="00FB58F9"/>
    <w:rsid w:val="00FC1B8D"/>
    <w:rsid w:val="00FC1E3D"/>
    <w:rsid w:val="00FC2B0E"/>
    <w:rsid w:val="00FC2D8A"/>
    <w:rsid w:val="00FC4708"/>
    <w:rsid w:val="00FC570C"/>
    <w:rsid w:val="00FC6655"/>
    <w:rsid w:val="00FC74C5"/>
    <w:rsid w:val="00FD06BB"/>
    <w:rsid w:val="00FD1629"/>
    <w:rsid w:val="00FD37DF"/>
    <w:rsid w:val="00FD48E1"/>
    <w:rsid w:val="00FD59D8"/>
    <w:rsid w:val="00FD5ABB"/>
    <w:rsid w:val="00FE01BF"/>
    <w:rsid w:val="00FE02A4"/>
    <w:rsid w:val="00FE12F8"/>
    <w:rsid w:val="00FE1D9B"/>
    <w:rsid w:val="00FE2112"/>
    <w:rsid w:val="00FE23CC"/>
    <w:rsid w:val="00FE3BE9"/>
    <w:rsid w:val="00FE3F83"/>
    <w:rsid w:val="00FE57E7"/>
    <w:rsid w:val="00FE6E0A"/>
    <w:rsid w:val="00FF0ECC"/>
    <w:rsid w:val="00FF2416"/>
    <w:rsid w:val="00FF4A04"/>
    <w:rsid w:val="00FF526C"/>
    <w:rsid w:val="00FF5EC5"/>
    <w:rsid w:val="00FF6A29"/>
    <w:rsid w:val="00FF6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26BB0"/>
  <w15:chartTrackingRefBased/>
  <w15:docId w15:val="{6875EA1E-6701-4504-86E2-3BEAB8E94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B6"/>
    <w:pPr>
      <w:widowControl w:val="0"/>
      <w:jc w:val="both"/>
    </w:pPr>
  </w:style>
  <w:style w:type="paragraph" w:styleId="Heading1">
    <w:name w:val="heading 1"/>
    <w:basedOn w:val="Normal"/>
    <w:next w:val="Normal"/>
    <w:link w:val="Heading1Char"/>
    <w:uiPriority w:val="9"/>
    <w:qFormat/>
    <w:rsid w:val="00A809A7"/>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62021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semiHidden/>
    <w:unhideWhenUsed/>
    <w:qFormat/>
    <w:rsid w:val="00AC661B"/>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472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C4728"/>
    <w:rPr>
      <w:sz w:val="18"/>
      <w:szCs w:val="18"/>
    </w:rPr>
  </w:style>
  <w:style w:type="paragraph" w:styleId="Footer">
    <w:name w:val="footer"/>
    <w:basedOn w:val="Normal"/>
    <w:link w:val="FooterChar"/>
    <w:uiPriority w:val="99"/>
    <w:unhideWhenUsed/>
    <w:rsid w:val="002C472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C4728"/>
    <w:rPr>
      <w:sz w:val="18"/>
      <w:szCs w:val="18"/>
    </w:rPr>
  </w:style>
  <w:style w:type="paragraph" w:styleId="ListParagraph">
    <w:name w:val="List Paragraph"/>
    <w:basedOn w:val="Normal"/>
    <w:link w:val="ListParagraphChar"/>
    <w:uiPriority w:val="34"/>
    <w:qFormat/>
    <w:rsid w:val="00C717EB"/>
    <w:pPr>
      <w:ind w:firstLineChars="200" w:firstLine="420"/>
    </w:pPr>
  </w:style>
  <w:style w:type="character" w:styleId="CommentReference">
    <w:name w:val="annotation reference"/>
    <w:basedOn w:val="DefaultParagraphFont"/>
    <w:uiPriority w:val="99"/>
    <w:semiHidden/>
    <w:unhideWhenUsed/>
    <w:rsid w:val="004D0850"/>
    <w:rPr>
      <w:sz w:val="21"/>
      <w:szCs w:val="21"/>
    </w:rPr>
  </w:style>
  <w:style w:type="paragraph" w:styleId="CommentText">
    <w:name w:val="annotation text"/>
    <w:basedOn w:val="Normal"/>
    <w:link w:val="CommentTextChar"/>
    <w:uiPriority w:val="99"/>
    <w:unhideWhenUsed/>
    <w:rsid w:val="004D0850"/>
    <w:pPr>
      <w:jc w:val="left"/>
    </w:pPr>
  </w:style>
  <w:style w:type="character" w:customStyle="1" w:styleId="CommentTextChar">
    <w:name w:val="Comment Text Char"/>
    <w:basedOn w:val="DefaultParagraphFont"/>
    <w:link w:val="CommentText"/>
    <w:uiPriority w:val="99"/>
    <w:rsid w:val="004D0850"/>
  </w:style>
  <w:style w:type="paragraph" w:styleId="CommentSubject">
    <w:name w:val="annotation subject"/>
    <w:basedOn w:val="CommentText"/>
    <w:next w:val="CommentText"/>
    <w:link w:val="CommentSubjectChar"/>
    <w:uiPriority w:val="99"/>
    <w:semiHidden/>
    <w:unhideWhenUsed/>
    <w:rsid w:val="004D0850"/>
    <w:rPr>
      <w:b/>
      <w:bCs/>
    </w:rPr>
  </w:style>
  <w:style w:type="character" w:customStyle="1" w:styleId="CommentSubjectChar">
    <w:name w:val="Comment Subject Char"/>
    <w:basedOn w:val="CommentTextChar"/>
    <w:link w:val="CommentSubject"/>
    <w:uiPriority w:val="99"/>
    <w:semiHidden/>
    <w:rsid w:val="004D0850"/>
    <w:rPr>
      <w:b/>
      <w:bCs/>
    </w:rPr>
  </w:style>
  <w:style w:type="character" w:styleId="Hyperlink">
    <w:name w:val="Hyperlink"/>
    <w:basedOn w:val="DefaultParagraphFont"/>
    <w:uiPriority w:val="99"/>
    <w:unhideWhenUsed/>
    <w:rsid w:val="008C2AEE"/>
    <w:rPr>
      <w:color w:val="0563C1" w:themeColor="hyperlink"/>
      <w:u w:val="single"/>
    </w:rPr>
  </w:style>
  <w:style w:type="character" w:customStyle="1" w:styleId="UnresolvedMention1">
    <w:name w:val="Unresolved Mention1"/>
    <w:basedOn w:val="DefaultParagraphFont"/>
    <w:uiPriority w:val="99"/>
    <w:semiHidden/>
    <w:unhideWhenUsed/>
    <w:rsid w:val="008C2AEE"/>
    <w:rPr>
      <w:color w:val="605E5C"/>
      <w:shd w:val="clear" w:color="auto" w:fill="E1DFDD"/>
    </w:rPr>
  </w:style>
  <w:style w:type="character" w:styleId="PlaceholderText">
    <w:name w:val="Placeholder Text"/>
    <w:basedOn w:val="DefaultParagraphFont"/>
    <w:uiPriority w:val="99"/>
    <w:semiHidden/>
    <w:rsid w:val="006D5F97"/>
    <w:rPr>
      <w:color w:val="808080"/>
    </w:rPr>
  </w:style>
  <w:style w:type="paragraph" w:customStyle="1" w:styleId="1">
    <w:name w:val="1"/>
    <w:basedOn w:val="Normal"/>
    <w:link w:val="10"/>
    <w:qFormat/>
    <w:rsid w:val="000A64A1"/>
    <w:pPr>
      <w:spacing w:line="288" w:lineRule="auto"/>
    </w:pPr>
    <w:rPr>
      <w:rFonts w:ascii="Times New Roman" w:hAnsi="Times New Roman" w:cs="Times New Roman"/>
      <w:b/>
      <w:bCs/>
      <w:sz w:val="24"/>
      <w:szCs w:val="24"/>
    </w:rPr>
  </w:style>
  <w:style w:type="character" w:customStyle="1" w:styleId="Heading1Char">
    <w:name w:val="Heading 1 Char"/>
    <w:basedOn w:val="DefaultParagraphFont"/>
    <w:link w:val="Heading1"/>
    <w:uiPriority w:val="9"/>
    <w:rsid w:val="00A809A7"/>
    <w:rPr>
      <w:b/>
      <w:bCs/>
      <w:kern w:val="44"/>
      <w:sz w:val="44"/>
      <w:szCs w:val="44"/>
    </w:rPr>
  </w:style>
  <w:style w:type="character" w:customStyle="1" w:styleId="10">
    <w:name w:val="1 字符"/>
    <w:basedOn w:val="DefaultParagraphFont"/>
    <w:link w:val="1"/>
    <w:rsid w:val="000A64A1"/>
    <w:rPr>
      <w:rFonts w:ascii="Times New Roman" w:hAnsi="Times New Roman" w:cs="Times New Roman"/>
      <w:b/>
      <w:bCs/>
      <w:sz w:val="24"/>
      <w:szCs w:val="24"/>
    </w:rPr>
  </w:style>
  <w:style w:type="paragraph" w:styleId="TOCHeading">
    <w:name w:val="TOC Heading"/>
    <w:basedOn w:val="Heading1"/>
    <w:next w:val="Normal"/>
    <w:uiPriority w:val="39"/>
    <w:unhideWhenUsed/>
    <w:qFormat/>
    <w:rsid w:val="00A809A7"/>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Normal"/>
    <w:next w:val="Normal"/>
    <w:autoRedefine/>
    <w:uiPriority w:val="39"/>
    <w:unhideWhenUsed/>
    <w:rsid w:val="003638F5"/>
    <w:pPr>
      <w:widowControl/>
      <w:tabs>
        <w:tab w:val="right" w:leader="dot" w:pos="8296"/>
      </w:tabs>
      <w:spacing w:after="100" w:line="259" w:lineRule="auto"/>
      <w:ind w:left="220"/>
      <w:jc w:val="left"/>
    </w:pPr>
    <w:rPr>
      <w:rFonts w:cs="Times New Roman"/>
      <w:kern w:val="0"/>
      <w:sz w:val="22"/>
    </w:rPr>
  </w:style>
  <w:style w:type="paragraph" w:styleId="TOC1">
    <w:name w:val="toc 1"/>
    <w:basedOn w:val="Normal"/>
    <w:next w:val="Normal"/>
    <w:autoRedefine/>
    <w:uiPriority w:val="39"/>
    <w:unhideWhenUsed/>
    <w:rsid w:val="00A809A7"/>
    <w:pPr>
      <w:widowControl/>
      <w:spacing w:after="100" w:line="259" w:lineRule="auto"/>
      <w:jc w:val="left"/>
    </w:pPr>
    <w:rPr>
      <w:rFonts w:cs="Times New Roman"/>
      <w:kern w:val="0"/>
      <w:sz w:val="22"/>
    </w:rPr>
  </w:style>
  <w:style w:type="paragraph" w:styleId="TOC3">
    <w:name w:val="toc 3"/>
    <w:basedOn w:val="Normal"/>
    <w:next w:val="Normal"/>
    <w:autoRedefine/>
    <w:uiPriority w:val="39"/>
    <w:unhideWhenUsed/>
    <w:rsid w:val="00A809A7"/>
    <w:pPr>
      <w:widowControl/>
      <w:spacing w:after="100" w:line="259" w:lineRule="auto"/>
      <w:ind w:left="440"/>
      <w:jc w:val="left"/>
    </w:pPr>
    <w:rPr>
      <w:rFonts w:cs="Times New Roman"/>
      <w:kern w:val="0"/>
      <w:sz w:val="22"/>
    </w:rPr>
  </w:style>
  <w:style w:type="paragraph" w:styleId="BalloonText">
    <w:name w:val="Balloon Text"/>
    <w:basedOn w:val="Normal"/>
    <w:link w:val="BalloonTextChar"/>
    <w:uiPriority w:val="99"/>
    <w:semiHidden/>
    <w:unhideWhenUsed/>
    <w:rsid w:val="00BB1FDC"/>
    <w:rPr>
      <w:sz w:val="18"/>
      <w:szCs w:val="18"/>
    </w:rPr>
  </w:style>
  <w:style w:type="character" w:customStyle="1" w:styleId="BalloonTextChar">
    <w:name w:val="Balloon Text Char"/>
    <w:basedOn w:val="DefaultParagraphFont"/>
    <w:link w:val="BalloonText"/>
    <w:uiPriority w:val="99"/>
    <w:semiHidden/>
    <w:rsid w:val="00BB1FDC"/>
    <w:rPr>
      <w:sz w:val="18"/>
      <w:szCs w:val="18"/>
    </w:rPr>
  </w:style>
  <w:style w:type="character" w:customStyle="1" w:styleId="UnresolvedMention2">
    <w:name w:val="Unresolved Mention2"/>
    <w:basedOn w:val="DefaultParagraphFont"/>
    <w:uiPriority w:val="99"/>
    <w:semiHidden/>
    <w:unhideWhenUsed/>
    <w:rsid w:val="0033412D"/>
    <w:rPr>
      <w:color w:val="605E5C"/>
      <w:shd w:val="clear" w:color="auto" w:fill="E1DFDD"/>
    </w:rPr>
  </w:style>
  <w:style w:type="paragraph" w:customStyle="1" w:styleId="EndNoteBibliographyTitle">
    <w:name w:val="EndNote Bibliography Title"/>
    <w:basedOn w:val="Normal"/>
    <w:link w:val="EndNoteBibliographyTitle0"/>
    <w:rsid w:val="00DE068F"/>
    <w:pPr>
      <w:jc w:val="center"/>
    </w:pPr>
    <w:rPr>
      <w:rFonts w:ascii="DengXian" w:eastAsia="DengXian" w:hAnsi="DengXian"/>
      <w:noProof/>
      <w:sz w:val="20"/>
    </w:rPr>
  </w:style>
  <w:style w:type="character" w:customStyle="1" w:styleId="ListParagraphChar">
    <w:name w:val="List Paragraph Char"/>
    <w:basedOn w:val="DefaultParagraphFont"/>
    <w:link w:val="ListParagraph"/>
    <w:uiPriority w:val="34"/>
    <w:rsid w:val="00DE068F"/>
  </w:style>
  <w:style w:type="character" w:customStyle="1" w:styleId="EndNoteBibliographyTitle0">
    <w:name w:val="EndNote Bibliography Title 字符"/>
    <w:basedOn w:val="ListParagraphChar"/>
    <w:link w:val="EndNoteBibliographyTitle"/>
    <w:rsid w:val="00DE068F"/>
    <w:rPr>
      <w:rFonts w:ascii="DengXian" w:eastAsia="DengXian" w:hAnsi="DengXian"/>
      <w:noProof/>
      <w:sz w:val="20"/>
    </w:rPr>
  </w:style>
  <w:style w:type="paragraph" w:customStyle="1" w:styleId="EndNoteBibliography">
    <w:name w:val="EndNote Bibliography"/>
    <w:basedOn w:val="Normal"/>
    <w:link w:val="EndNoteBibliography0"/>
    <w:rsid w:val="00DE068F"/>
    <w:rPr>
      <w:rFonts w:ascii="DengXian" w:eastAsia="DengXian" w:hAnsi="DengXian"/>
      <w:noProof/>
      <w:sz w:val="20"/>
    </w:rPr>
  </w:style>
  <w:style w:type="character" w:customStyle="1" w:styleId="EndNoteBibliography0">
    <w:name w:val="EndNote Bibliography 字符"/>
    <w:basedOn w:val="ListParagraphChar"/>
    <w:link w:val="EndNoteBibliography"/>
    <w:rsid w:val="00DE068F"/>
    <w:rPr>
      <w:rFonts w:ascii="DengXian" w:eastAsia="DengXian" w:hAnsi="DengXian"/>
      <w:noProof/>
      <w:sz w:val="20"/>
    </w:rPr>
  </w:style>
  <w:style w:type="character" w:customStyle="1" w:styleId="Heading3Char">
    <w:name w:val="Heading 3 Char"/>
    <w:basedOn w:val="DefaultParagraphFont"/>
    <w:link w:val="Heading3"/>
    <w:uiPriority w:val="9"/>
    <w:semiHidden/>
    <w:rsid w:val="00AC661B"/>
    <w:rPr>
      <w:b/>
      <w:bCs/>
      <w:sz w:val="32"/>
      <w:szCs w:val="32"/>
    </w:rPr>
  </w:style>
  <w:style w:type="character" w:customStyle="1" w:styleId="Heading2Char">
    <w:name w:val="Heading 2 Char"/>
    <w:basedOn w:val="DefaultParagraphFont"/>
    <w:link w:val="Heading2"/>
    <w:uiPriority w:val="9"/>
    <w:rsid w:val="0062021B"/>
    <w:rPr>
      <w:rFonts w:asciiTheme="majorHAnsi" w:eastAsiaTheme="majorEastAsia" w:hAnsiTheme="majorHAnsi" w:cstheme="majorBidi"/>
      <w:b/>
      <w:bCs/>
      <w:sz w:val="32"/>
      <w:szCs w:val="32"/>
    </w:rPr>
  </w:style>
  <w:style w:type="character" w:styleId="FollowedHyperlink">
    <w:name w:val="FollowedHyperlink"/>
    <w:basedOn w:val="DefaultParagraphFont"/>
    <w:uiPriority w:val="99"/>
    <w:semiHidden/>
    <w:unhideWhenUsed/>
    <w:rsid w:val="00B36D2F"/>
    <w:rPr>
      <w:color w:val="954F72" w:themeColor="followedHyperlink"/>
      <w:u w:val="single"/>
    </w:rPr>
  </w:style>
  <w:style w:type="paragraph" w:styleId="Revision">
    <w:name w:val="Revision"/>
    <w:hidden/>
    <w:uiPriority w:val="99"/>
    <w:semiHidden/>
    <w:rsid w:val="007D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172">
      <w:bodyDiv w:val="1"/>
      <w:marLeft w:val="0"/>
      <w:marRight w:val="0"/>
      <w:marTop w:val="0"/>
      <w:marBottom w:val="0"/>
      <w:divBdr>
        <w:top w:val="none" w:sz="0" w:space="0" w:color="auto"/>
        <w:left w:val="none" w:sz="0" w:space="0" w:color="auto"/>
        <w:bottom w:val="none" w:sz="0" w:space="0" w:color="auto"/>
        <w:right w:val="none" w:sz="0" w:space="0" w:color="auto"/>
      </w:divBdr>
    </w:div>
    <w:div w:id="31853211">
      <w:bodyDiv w:val="1"/>
      <w:marLeft w:val="0"/>
      <w:marRight w:val="0"/>
      <w:marTop w:val="0"/>
      <w:marBottom w:val="0"/>
      <w:divBdr>
        <w:top w:val="none" w:sz="0" w:space="0" w:color="auto"/>
        <w:left w:val="none" w:sz="0" w:space="0" w:color="auto"/>
        <w:bottom w:val="none" w:sz="0" w:space="0" w:color="auto"/>
        <w:right w:val="none" w:sz="0" w:space="0" w:color="auto"/>
      </w:divBdr>
    </w:div>
    <w:div w:id="584388093">
      <w:bodyDiv w:val="1"/>
      <w:marLeft w:val="0"/>
      <w:marRight w:val="0"/>
      <w:marTop w:val="0"/>
      <w:marBottom w:val="0"/>
      <w:divBdr>
        <w:top w:val="none" w:sz="0" w:space="0" w:color="auto"/>
        <w:left w:val="none" w:sz="0" w:space="0" w:color="auto"/>
        <w:bottom w:val="none" w:sz="0" w:space="0" w:color="auto"/>
        <w:right w:val="none" w:sz="0" w:space="0" w:color="auto"/>
      </w:divBdr>
    </w:div>
    <w:div w:id="844980007">
      <w:bodyDiv w:val="1"/>
      <w:marLeft w:val="0"/>
      <w:marRight w:val="0"/>
      <w:marTop w:val="0"/>
      <w:marBottom w:val="0"/>
      <w:divBdr>
        <w:top w:val="none" w:sz="0" w:space="0" w:color="auto"/>
        <w:left w:val="none" w:sz="0" w:space="0" w:color="auto"/>
        <w:bottom w:val="none" w:sz="0" w:space="0" w:color="auto"/>
        <w:right w:val="none" w:sz="0" w:space="0" w:color="auto"/>
      </w:divBdr>
    </w:div>
    <w:div w:id="1028944638">
      <w:bodyDiv w:val="1"/>
      <w:marLeft w:val="0"/>
      <w:marRight w:val="0"/>
      <w:marTop w:val="0"/>
      <w:marBottom w:val="0"/>
      <w:divBdr>
        <w:top w:val="none" w:sz="0" w:space="0" w:color="auto"/>
        <w:left w:val="none" w:sz="0" w:space="0" w:color="auto"/>
        <w:bottom w:val="none" w:sz="0" w:space="0" w:color="auto"/>
        <w:right w:val="none" w:sz="0" w:space="0" w:color="auto"/>
      </w:divBdr>
    </w:div>
    <w:div w:id="1057751414">
      <w:bodyDiv w:val="1"/>
      <w:marLeft w:val="0"/>
      <w:marRight w:val="0"/>
      <w:marTop w:val="0"/>
      <w:marBottom w:val="0"/>
      <w:divBdr>
        <w:top w:val="none" w:sz="0" w:space="0" w:color="auto"/>
        <w:left w:val="none" w:sz="0" w:space="0" w:color="auto"/>
        <w:bottom w:val="none" w:sz="0" w:space="0" w:color="auto"/>
        <w:right w:val="none" w:sz="0" w:space="0" w:color="auto"/>
      </w:divBdr>
    </w:div>
    <w:div w:id="1639990614">
      <w:bodyDiv w:val="1"/>
      <w:marLeft w:val="0"/>
      <w:marRight w:val="0"/>
      <w:marTop w:val="0"/>
      <w:marBottom w:val="0"/>
      <w:divBdr>
        <w:top w:val="none" w:sz="0" w:space="0" w:color="auto"/>
        <w:left w:val="none" w:sz="0" w:space="0" w:color="auto"/>
        <w:bottom w:val="none" w:sz="0" w:space="0" w:color="auto"/>
        <w:right w:val="none" w:sz="0" w:space="0" w:color="auto"/>
      </w:divBdr>
    </w:div>
    <w:div w:id="1896042126">
      <w:bodyDiv w:val="1"/>
      <w:marLeft w:val="0"/>
      <w:marRight w:val="0"/>
      <w:marTop w:val="0"/>
      <w:marBottom w:val="0"/>
      <w:divBdr>
        <w:top w:val="none" w:sz="0" w:space="0" w:color="auto"/>
        <w:left w:val="none" w:sz="0" w:space="0" w:color="auto"/>
        <w:bottom w:val="none" w:sz="0" w:space="0" w:color="auto"/>
        <w:right w:val="none" w:sz="0" w:space="0" w:color="auto"/>
      </w:divBdr>
    </w:div>
    <w:div w:id="2005812430">
      <w:bodyDiv w:val="1"/>
      <w:marLeft w:val="0"/>
      <w:marRight w:val="0"/>
      <w:marTop w:val="0"/>
      <w:marBottom w:val="0"/>
      <w:divBdr>
        <w:top w:val="none" w:sz="0" w:space="0" w:color="auto"/>
        <w:left w:val="none" w:sz="0" w:space="0" w:color="auto"/>
        <w:bottom w:val="none" w:sz="0" w:space="0" w:color="auto"/>
        <w:right w:val="none" w:sz="0" w:space="0" w:color="auto"/>
      </w:divBdr>
    </w:div>
    <w:div w:id="210117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hyperlink" Target="https://www.microsoft.com/en-us/research/project/microsoft-academic-graph/"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818EF-C79A-485E-9A97-518209E09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8987</TotalTime>
  <Pages>39</Pages>
  <Words>9741</Words>
  <Characters>55528</Characters>
  <Application>Microsoft Office Word</Application>
  <DocSecurity>0</DocSecurity>
  <Lines>462</Lines>
  <Paragraphs>130</Paragraphs>
  <ScaleCrop>false</ScaleCrop>
  <Company/>
  <LinksUpToDate>false</LinksUpToDate>
  <CharactersWithSpaces>65139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yang</dc:creator>
  <cp:keywords/>
  <dc:description/>
  <cp:lastModifiedBy>yang wang</cp:lastModifiedBy>
  <cp:revision>1811</cp:revision>
  <cp:lastPrinted>2022-07-07T23:43:00Z</cp:lastPrinted>
  <dcterms:created xsi:type="dcterms:W3CDTF">2021-09-22T00:10:00Z</dcterms:created>
  <dcterms:modified xsi:type="dcterms:W3CDTF">2022-12-09T05:58:00Z</dcterms:modified>
</cp:coreProperties>
</file>