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BFD" w:rsidRPr="00374DDD" w:rsidRDefault="003C0BFD" w:rsidP="003C0BFD">
      <w:pPr>
        <w:spacing w:line="480" w:lineRule="auto"/>
        <w:rPr>
          <w:rFonts w:ascii="Palatino Linotype" w:hAnsi="Palatino Linotype"/>
          <w:b/>
          <w:szCs w:val="20"/>
        </w:rPr>
      </w:pPr>
      <w:bookmarkStart w:id="0" w:name="_GoBack"/>
      <w:bookmarkEnd w:id="0"/>
      <w:r w:rsidRPr="00374DDD">
        <w:rPr>
          <w:rFonts w:ascii="Palatino Linotype" w:hAnsi="Palatino Linotype"/>
          <w:b/>
          <w:szCs w:val="20"/>
        </w:rPr>
        <w:t>Supplementary Table 1. Automatically selected parameters for each machine learning method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C0BFD" w:rsidRPr="00374DDD" w:rsidTr="008627C8">
        <w:tc>
          <w:tcPr>
            <w:tcW w:w="4508" w:type="dxa"/>
          </w:tcPr>
          <w:p w:rsidR="003C0BFD" w:rsidRPr="00374DDD" w:rsidRDefault="003C0BFD" w:rsidP="008627C8">
            <w:pPr>
              <w:spacing w:line="480" w:lineRule="auto"/>
              <w:rPr>
                <w:rFonts w:ascii="Palatino Linotype" w:hAnsi="Palatino Linotype"/>
                <w:b/>
                <w:szCs w:val="20"/>
              </w:rPr>
            </w:pPr>
            <w:r w:rsidRPr="00374DDD">
              <w:rPr>
                <w:rFonts w:ascii="Palatino Linotype" w:hAnsi="Palatino Linotype"/>
                <w:b/>
                <w:szCs w:val="20"/>
              </w:rPr>
              <w:t>Recursive feature selection</w:t>
            </w:r>
          </w:p>
        </w:tc>
        <w:tc>
          <w:tcPr>
            <w:tcW w:w="4508" w:type="dxa"/>
          </w:tcPr>
          <w:p w:rsidR="003C0BFD" w:rsidRPr="00374DDD" w:rsidRDefault="003C0BFD" w:rsidP="008627C8">
            <w:pPr>
              <w:spacing w:line="480" w:lineRule="auto"/>
              <w:rPr>
                <w:rFonts w:ascii="Palatino Linotype" w:hAnsi="Palatino Linotype"/>
                <w:szCs w:val="20"/>
              </w:rPr>
            </w:pPr>
            <w:r w:rsidRPr="00374DDD">
              <w:rPr>
                <w:rFonts w:ascii="Palatino Linotype" w:hAnsi="Palatino Linotype"/>
                <w:szCs w:val="20"/>
              </w:rPr>
              <w:t>Cross validation: 1000 folds</w:t>
            </w:r>
          </w:p>
          <w:p w:rsidR="003C0BFD" w:rsidRPr="00374DDD" w:rsidRDefault="003C0BFD" w:rsidP="008627C8">
            <w:pPr>
              <w:spacing w:line="480" w:lineRule="auto"/>
              <w:rPr>
                <w:rFonts w:ascii="Palatino Linotype" w:hAnsi="Palatino Linotype"/>
                <w:b/>
                <w:szCs w:val="20"/>
              </w:rPr>
            </w:pPr>
            <w:r w:rsidRPr="00374DDD">
              <w:rPr>
                <w:rFonts w:ascii="Palatino Linotype" w:hAnsi="Palatino Linotype"/>
                <w:szCs w:val="20"/>
              </w:rPr>
              <w:t xml:space="preserve">Accuracy = 0.8765, kappa = 0, </w:t>
            </w:r>
            <w:proofErr w:type="spellStart"/>
            <w:r w:rsidRPr="00374DDD">
              <w:rPr>
                <w:rFonts w:ascii="Palatino Linotype" w:hAnsi="Palatino Linotype"/>
                <w:szCs w:val="20"/>
              </w:rPr>
              <w:t>AccuracySD</w:t>
            </w:r>
            <w:proofErr w:type="spellEnd"/>
            <w:r w:rsidRPr="00374DDD">
              <w:rPr>
                <w:rFonts w:ascii="Palatino Linotype" w:hAnsi="Palatino Linotype"/>
                <w:szCs w:val="20"/>
              </w:rPr>
              <w:t xml:space="preserve"> = 0.3310, </w:t>
            </w:r>
            <w:proofErr w:type="spellStart"/>
            <w:r w:rsidRPr="00374DDD">
              <w:rPr>
                <w:rFonts w:ascii="Palatino Linotype" w:hAnsi="Palatino Linotype"/>
                <w:szCs w:val="20"/>
              </w:rPr>
              <w:t>KappaSD</w:t>
            </w:r>
            <w:proofErr w:type="spellEnd"/>
            <w:r w:rsidRPr="00374DDD">
              <w:rPr>
                <w:rFonts w:ascii="Palatino Linotype" w:hAnsi="Palatino Linotype"/>
                <w:szCs w:val="20"/>
              </w:rPr>
              <w:t xml:space="preserve"> = 0 when three variables were selected</w:t>
            </w:r>
          </w:p>
        </w:tc>
      </w:tr>
      <w:tr w:rsidR="003C0BFD" w:rsidRPr="00374DDD" w:rsidTr="008627C8">
        <w:tc>
          <w:tcPr>
            <w:tcW w:w="4508" w:type="dxa"/>
          </w:tcPr>
          <w:p w:rsidR="003C0BFD" w:rsidRPr="00374DDD" w:rsidRDefault="003C0BFD" w:rsidP="008627C8">
            <w:pPr>
              <w:spacing w:line="480" w:lineRule="auto"/>
              <w:rPr>
                <w:rFonts w:ascii="Palatino Linotype" w:hAnsi="Palatino Linotype"/>
                <w:b/>
                <w:szCs w:val="20"/>
              </w:rPr>
            </w:pPr>
            <w:r w:rsidRPr="00374DDD">
              <w:rPr>
                <w:rFonts w:ascii="Palatino Linotype" w:hAnsi="Palatino Linotype"/>
                <w:b/>
                <w:szCs w:val="20"/>
              </w:rPr>
              <w:t>Generalized linear model (</w:t>
            </w:r>
            <w:proofErr w:type="spellStart"/>
            <w:r w:rsidRPr="00374DDD">
              <w:rPr>
                <w:rFonts w:ascii="Palatino Linotype" w:hAnsi="Palatino Linotype"/>
                <w:b/>
                <w:szCs w:val="20"/>
              </w:rPr>
              <w:t>glmnet</w:t>
            </w:r>
            <w:proofErr w:type="spellEnd"/>
            <w:r w:rsidRPr="00374DDD">
              <w:rPr>
                <w:rFonts w:ascii="Palatino Linotype" w:hAnsi="Palatino Linotype"/>
                <w:b/>
                <w:szCs w:val="20"/>
              </w:rPr>
              <w:t>)</w:t>
            </w:r>
          </w:p>
        </w:tc>
        <w:tc>
          <w:tcPr>
            <w:tcW w:w="4508" w:type="dxa"/>
          </w:tcPr>
          <w:p w:rsidR="003C0BFD" w:rsidRPr="00374DDD" w:rsidRDefault="003C0BFD" w:rsidP="008627C8">
            <w:pPr>
              <w:spacing w:line="480" w:lineRule="auto"/>
              <w:rPr>
                <w:rFonts w:ascii="Palatino Linotype" w:hAnsi="Palatino Linotype"/>
                <w:szCs w:val="20"/>
              </w:rPr>
            </w:pPr>
            <w:r w:rsidRPr="00374DDD">
              <w:rPr>
                <w:rFonts w:ascii="Palatino Linotype" w:hAnsi="Palatino Linotype"/>
                <w:szCs w:val="20"/>
              </w:rPr>
              <w:t>alpha = 0.1, lambda = 0.06950596</w:t>
            </w:r>
          </w:p>
        </w:tc>
      </w:tr>
      <w:tr w:rsidR="003C0BFD" w:rsidRPr="00374DDD" w:rsidTr="008627C8">
        <w:tc>
          <w:tcPr>
            <w:tcW w:w="4508" w:type="dxa"/>
          </w:tcPr>
          <w:p w:rsidR="003C0BFD" w:rsidRPr="00374DDD" w:rsidRDefault="003C0BFD" w:rsidP="008627C8">
            <w:pPr>
              <w:spacing w:line="480" w:lineRule="auto"/>
              <w:rPr>
                <w:rFonts w:ascii="Palatino Linotype" w:hAnsi="Palatino Linotype"/>
                <w:b/>
                <w:szCs w:val="20"/>
              </w:rPr>
            </w:pPr>
            <w:r w:rsidRPr="00374DDD">
              <w:rPr>
                <w:rFonts w:ascii="Palatino Linotype" w:hAnsi="Palatino Linotype"/>
                <w:b/>
                <w:szCs w:val="20"/>
              </w:rPr>
              <w:t>Random forest (</w:t>
            </w:r>
            <w:proofErr w:type="spellStart"/>
            <w:r w:rsidRPr="00374DDD">
              <w:rPr>
                <w:rFonts w:ascii="Palatino Linotype" w:hAnsi="Palatino Linotype"/>
                <w:b/>
                <w:szCs w:val="20"/>
              </w:rPr>
              <w:t>rf</w:t>
            </w:r>
            <w:proofErr w:type="spellEnd"/>
            <w:r w:rsidRPr="00374DDD">
              <w:rPr>
                <w:rFonts w:ascii="Palatino Linotype" w:hAnsi="Palatino Linotype"/>
                <w:b/>
                <w:szCs w:val="20"/>
              </w:rPr>
              <w:t>)</w:t>
            </w:r>
          </w:p>
        </w:tc>
        <w:tc>
          <w:tcPr>
            <w:tcW w:w="4508" w:type="dxa"/>
          </w:tcPr>
          <w:p w:rsidR="003C0BFD" w:rsidRPr="00374DDD" w:rsidRDefault="003C0BFD" w:rsidP="008627C8">
            <w:pPr>
              <w:spacing w:line="480" w:lineRule="auto"/>
              <w:rPr>
                <w:rFonts w:ascii="Palatino Linotype" w:hAnsi="Palatino Linotype"/>
                <w:szCs w:val="20"/>
              </w:rPr>
            </w:pPr>
            <w:proofErr w:type="spellStart"/>
            <w:r w:rsidRPr="00374DDD">
              <w:rPr>
                <w:rFonts w:ascii="Palatino Linotype" w:hAnsi="Palatino Linotype"/>
                <w:szCs w:val="20"/>
              </w:rPr>
              <w:t>mtry</w:t>
            </w:r>
            <w:proofErr w:type="spellEnd"/>
            <w:r w:rsidRPr="00374DDD">
              <w:rPr>
                <w:rFonts w:ascii="Palatino Linotype" w:hAnsi="Palatino Linotype"/>
                <w:szCs w:val="20"/>
              </w:rPr>
              <w:t xml:space="preserve"> = 2</w:t>
            </w:r>
          </w:p>
        </w:tc>
      </w:tr>
      <w:tr w:rsidR="003C0BFD" w:rsidRPr="00374DDD" w:rsidTr="008627C8">
        <w:tc>
          <w:tcPr>
            <w:tcW w:w="4508" w:type="dxa"/>
          </w:tcPr>
          <w:p w:rsidR="003C0BFD" w:rsidRPr="00374DDD" w:rsidRDefault="003C0BFD" w:rsidP="008627C8">
            <w:pPr>
              <w:spacing w:line="480" w:lineRule="auto"/>
              <w:rPr>
                <w:rFonts w:ascii="Palatino Linotype" w:hAnsi="Palatino Linotype"/>
                <w:b/>
                <w:szCs w:val="20"/>
              </w:rPr>
            </w:pPr>
            <w:r w:rsidRPr="00374DDD">
              <w:rPr>
                <w:rFonts w:ascii="Palatino Linotype" w:hAnsi="Palatino Linotype"/>
                <w:b/>
                <w:szCs w:val="20"/>
              </w:rPr>
              <w:t>K-Nearest neighborhood (</w:t>
            </w:r>
            <w:proofErr w:type="spellStart"/>
            <w:r w:rsidRPr="00374DDD">
              <w:rPr>
                <w:rFonts w:ascii="Palatino Linotype" w:hAnsi="Palatino Linotype"/>
                <w:b/>
                <w:szCs w:val="20"/>
              </w:rPr>
              <w:t>kNN</w:t>
            </w:r>
            <w:proofErr w:type="spellEnd"/>
            <w:r w:rsidRPr="00374DDD">
              <w:rPr>
                <w:rFonts w:ascii="Palatino Linotype" w:hAnsi="Palatino Linotype"/>
                <w:b/>
                <w:szCs w:val="20"/>
              </w:rPr>
              <w:t>)</w:t>
            </w:r>
          </w:p>
        </w:tc>
        <w:tc>
          <w:tcPr>
            <w:tcW w:w="4508" w:type="dxa"/>
          </w:tcPr>
          <w:p w:rsidR="003C0BFD" w:rsidRPr="00374DDD" w:rsidRDefault="003C0BFD" w:rsidP="008627C8">
            <w:pPr>
              <w:spacing w:line="480" w:lineRule="auto"/>
              <w:rPr>
                <w:rFonts w:ascii="Palatino Linotype" w:hAnsi="Palatino Linotype"/>
                <w:szCs w:val="20"/>
              </w:rPr>
            </w:pPr>
            <w:r w:rsidRPr="00374DDD">
              <w:rPr>
                <w:rFonts w:ascii="Palatino Linotype" w:hAnsi="Palatino Linotype"/>
                <w:szCs w:val="20"/>
              </w:rPr>
              <w:t>k = 5</w:t>
            </w:r>
          </w:p>
        </w:tc>
      </w:tr>
      <w:tr w:rsidR="003C0BFD" w:rsidRPr="00374DDD" w:rsidTr="008627C8">
        <w:tc>
          <w:tcPr>
            <w:tcW w:w="4508" w:type="dxa"/>
          </w:tcPr>
          <w:p w:rsidR="003C0BFD" w:rsidRPr="00374DDD" w:rsidRDefault="003C0BFD" w:rsidP="008627C8">
            <w:pPr>
              <w:spacing w:line="480" w:lineRule="auto"/>
              <w:rPr>
                <w:rFonts w:ascii="Palatino Linotype" w:hAnsi="Palatino Linotype"/>
                <w:b/>
                <w:szCs w:val="20"/>
              </w:rPr>
            </w:pPr>
            <w:r w:rsidRPr="00374DDD">
              <w:rPr>
                <w:rFonts w:ascii="Palatino Linotype" w:hAnsi="Palatino Linotype"/>
                <w:b/>
                <w:szCs w:val="20"/>
              </w:rPr>
              <w:t>Support vector machine (SVM)</w:t>
            </w:r>
          </w:p>
        </w:tc>
        <w:tc>
          <w:tcPr>
            <w:tcW w:w="4508" w:type="dxa"/>
          </w:tcPr>
          <w:p w:rsidR="003C0BFD" w:rsidRPr="00374DDD" w:rsidRDefault="003C0BFD" w:rsidP="008627C8">
            <w:pPr>
              <w:spacing w:line="480" w:lineRule="auto"/>
              <w:rPr>
                <w:rFonts w:ascii="Palatino Linotype" w:hAnsi="Palatino Linotype"/>
                <w:b/>
                <w:szCs w:val="20"/>
              </w:rPr>
            </w:pPr>
            <w:r w:rsidRPr="00374DDD">
              <w:rPr>
                <w:rFonts w:ascii="Palatino Linotype" w:hAnsi="Palatino Linotype"/>
                <w:szCs w:val="20"/>
              </w:rPr>
              <w:t>sigma = 0.61722202, C = 0.25</w:t>
            </w:r>
          </w:p>
        </w:tc>
      </w:tr>
      <w:tr w:rsidR="003C0BFD" w:rsidRPr="00D44EAC" w:rsidTr="008627C8">
        <w:tc>
          <w:tcPr>
            <w:tcW w:w="4508" w:type="dxa"/>
          </w:tcPr>
          <w:p w:rsidR="003C0BFD" w:rsidRPr="00374DDD" w:rsidRDefault="003C0BFD" w:rsidP="008627C8">
            <w:pPr>
              <w:spacing w:line="480" w:lineRule="auto"/>
              <w:rPr>
                <w:rFonts w:ascii="Palatino Linotype" w:hAnsi="Palatino Linotype"/>
                <w:b/>
                <w:szCs w:val="20"/>
              </w:rPr>
            </w:pPr>
            <w:r w:rsidRPr="00374DDD">
              <w:rPr>
                <w:rFonts w:ascii="Palatino Linotype" w:hAnsi="Palatino Linotype"/>
                <w:b/>
                <w:szCs w:val="20"/>
              </w:rPr>
              <w:t>Naive Bayes (NB)</w:t>
            </w:r>
          </w:p>
        </w:tc>
        <w:tc>
          <w:tcPr>
            <w:tcW w:w="4508" w:type="dxa"/>
          </w:tcPr>
          <w:p w:rsidR="003C0BFD" w:rsidRPr="00D44EAC" w:rsidRDefault="003C0BFD" w:rsidP="008627C8">
            <w:pPr>
              <w:spacing w:line="480" w:lineRule="auto"/>
              <w:rPr>
                <w:rFonts w:ascii="Palatino Linotype" w:hAnsi="Palatino Linotype"/>
                <w:b/>
                <w:szCs w:val="20"/>
              </w:rPr>
            </w:pPr>
            <w:proofErr w:type="spellStart"/>
            <w:r w:rsidRPr="00374DDD">
              <w:rPr>
                <w:rFonts w:ascii="Palatino Linotype" w:hAnsi="Palatino Linotype"/>
                <w:szCs w:val="20"/>
              </w:rPr>
              <w:t>laplace</w:t>
            </w:r>
            <w:proofErr w:type="spellEnd"/>
            <w:r w:rsidRPr="00374DDD">
              <w:rPr>
                <w:rFonts w:ascii="Palatino Linotype" w:hAnsi="Palatino Linotype"/>
                <w:szCs w:val="20"/>
              </w:rPr>
              <w:t xml:space="preserve"> = 0, </w:t>
            </w:r>
            <w:proofErr w:type="spellStart"/>
            <w:r w:rsidRPr="00374DDD">
              <w:rPr>
                <w:rFonts w:ascii="Palatino Linotype" w:hAnsi="Palatino Linotype"/>
                <w:szCs w:val="20"/>
              </w:rPr>
              <w:t>usekernel</w:t>
            </w:r>
            <w:proofErr w:type="spellEnd"/>
            <w:r w:rsidRPr="00374DDD">
              <w:rPr>
                <w:rFonts w:ascii="Palatino Linotype" w:hAnsi="Palatino Linotype"/>
                <w:szCs w:val="20"/>
              </w:rPr>
              <w:t xml:space="preserve"> = F, adjust = 1</w:t>
            </w:r>
          </w:p>
        </w:tc>
      </w:tr>
    </w:tbl>
    <w:p w:rsidR="00416C0A" w:rsidRDefault="00416C0A"/>
    <w:sectPr w:rsidR="00416C0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BFD"/>
    <w:rsid w:val="003C0BFD"/>
    <w:rsid w:val="0041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D17506-0785-4D12-9F5E-54CABCA8C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0BF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0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민경찬</dc:creator>
  <cp:keywords/>
  <dc:description/>
  <cp:lastModifiedBy>민경찬</cp:lastModifiedBy>
  <cp:revision>1</cp:revision>
  <dcterms:created xsi:type="dcterms:W3CDTF">2023-01-25T05:09:00Z</dcterms:created>
  <dcterms:modified xsi:type="dcterms:W3CDTF">2023-01-25T05:10:00Z</dcterms:modified>
</cp:coreProperties>
</file>