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8BED7" w14:textId="5D23092A" w:rsidR="00975B59" w:rsidRPr="0005525C" w:rsidRDefault="00A76165" w:rsidP="00975B59">
      <w:pPr>
        <w:spacing w:line="480" w:lineRule="auto"/>
        <w:jc w:val="both"/>
        <w:rPr>
          <w:b/>
          <w:bCs/>
          <w:u w:val="single"/>
          <w:lang w:val="en-US"/>
        </w:rPr>
      </w:pPr>
      <w:r w:rsidRPr="0015030D">
        <w:rPr>
          <w:u w:val="single"/>
          <w:lang w:val="en-US"/>
        </w:rPr>
        <w:t>Table 1S</w:t>
      </w:r>
      <w:r w:rsidRPr="009D3A90">
        <w:rPr>
          <w:lang w:val="en-US"/>
        </w:rPr>
        <w:t>:</w:t>
      </w:r>
    </w:p>
    <w:tbl>
      <w:tblPr>
        <w:tblStyle w:val="Grilledutablea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247"/>
      </w:tblGrid>
      <w:tr w:rsidR="00975B59" w14:paraId="03A36779" w14:textId="77777777" w:rsidTr="006367A0">
        <w:trPr>
          <w:jc w:val="center"/>
        </w:trPr>
        <w:tc>
          <w:tcPr>
            <w:tcW w:w="5807" w:type="dxa"/>
          </w:tcPr>
          <w:p w14:paraId="2E559FF3" w14:textId="77777777" w:rsidR="00975B59" w:rsidRPr="009D3A90" w:rsidRDefault="00975B59" w:rsidP="006367A0">
            <w:pPr>
              <w:spacing w:line="480" w:lineRule="auto"/>
              <w:jc w:val="both"/>
              <w:rPr>
                <w:b/>
                <w:bCs/>
                <w:lang w:val="en-US"/>
              </w:rPr>
            </w:pPr>
            <w:r w:rsidRPr="009D3A90">
              <w:rPr>
                <w:b/>
                <w:bCs/>
                <w:lang w:val="en-US"/>
              </w:rPr>
              <w:t>Protein serum concentration, mean (SD), g/L</w:t>
            </w:r>
          </w:p>
        </w:tc>
        <w:tc>
          <w:tcPr>
            <w:tcW w:w="3247" w:type="dxa"/>
          </w:tcPr>
          <w:p w14:paraId="25E6003A" w14:textId="77777777" w:rsidR="00975B59" w:rsidRPr="009D3A90" w:rsidRDefault="00975B59" w:rsidP="006367A0">
            <w:pPr>
              <w:spacing w:line="480" w:lineRule="auto"/>
              <w:jc w:val="both"/>
              <w:rPr>
                <w:lang w:val="en-US"/>
              </w:rPr>
            </w:pPr>
            <w:r w:rsidRPr="009D3A90">
              <w:rPr>
                <w:lang w:val="en-US"/>
              </w:rPr>
              <w:t>61,7 (8,1)</w:t>
            </w:r>
          </w:p>
        </w:tc>
      </w:tr>
      <w:tr w:rsidR="00975B59" w14:paraId="7EEFCA3D" w14:textId="77777777" w:rsidTr="006367A0">
        <w:trPr>
          <w:jc w:val="center"/>
        </w:trPr>
        <w:tc>
          <w:tcPr>
            <w:tcW w:w="5807" w:type="dxa"/>
          </w:tcPr>
          <w:p w14:paraId="2EC53B7D" w14:textId="77777777" w:rsidR="00975B59" w:rsidRPr="009D3A90" w:rsidRDefault="00975B59" w:rsidP="006367A0">
            <w:pPr>
              <w:spacing w:line="480" w:lineRule="auto"/>
              <w:jc w:val="both"/>
              <w:rPr>
                <w:b/>
                <w:bCs/>
                <w:lang w:val="en-US"/>
              </w:rPr>
            </w:pPr>
            <w:r w:rsidRPr="009D3A90">
              <w:rPr>
                <w:b/>
                <w:bCs/>
                <w:lang w:val="en-US"/>
              </w:rPr>
              <w:t>RRT, n (%)</w:t>
            </w:r>
          </w:p>
        </w:tc>
        <w:tc>
          <w:tcPr>
            <w:tcW w:w="3247" w:type="dxa"/>
          </w:tcPr>
          <w:p w14:paraId="5F87FC88" w14:textId="77777777" w:rsidR="00975B59" w:rsidRPr="009D3A90" w:rsidRDefault="00975B59" w:rsidP="006367A0">
            <w:pPr>
              <w:spacing w:line="480" w:lineRule="auto"/>
              <w:jc w:val="both"/>
              <w:rPr>
                <w:lang w:val="en-US"/>
              </w:rPr>
            </w:pPr>
            <w:r w:rsidRPr="009D3A90">
              <w:rPr>
                <w:lang w:val="en-US"/>
              </w:rPr>
              <w:t>13 (4,1%)</w:t>
            </w:r>
          </w:p>
        </w:tc>
      </w:tr>
      <w:tr w:rsidR="00975B59" w14:paraId="55649FAE" w14:textId="77777777" w:rsidTr="006367A0">
        <w:trPr>
          <w:jc w:val="center"/>
        </w:trPr>
        <w:tc>
          <w:tcPr>
            <w:tcW w:w="5807" w:type="dxa"/>
          </w:tcPr>
          <w:p w14:paraId="502E8863" w14:textId="77777777" w:rsidR="00975B59" w:rsidRPr="009D3A90" w:rsidRDefault="00975B59" w:rsidP="006367A0">
            <w:pPr>
              <w:spacing w:line="480" w:lineRule="auto"/>
              <w:jc w:val="both"/>
              <w:rPr>
                <w:b/>
                <w:bCs/>
                <w:lang w:val="en-US"/>
              </w:rPr>
            </w:pPr>
            <w:r w:rsidRPr="009D3A90">
              <w:rPr>
                <w:b/>
                <w:bCs/>
                <w:lang w:val="en-US"/>
              </w:rPr>
              <w:t xml:space="preserve">Invasive </w:t>
            </w:r>
            <w:r>
              <w:rPr>
                <w:b/>
                <w:bCs/>
                <w:lang w:val="en-US"/>
              </w:rPr>
              <w:t>mechanical ventilation</w:t>
            </w:r>
            <w:r w:rsidRPr="009D3A90">
              <w:rPr>
                <w:b/>
                <w:bCs/>
                <w:lang w:val="en-US"/>
              </w:rPr>
              <w:t>, n (%)</w:t>
            </w:r>
          </w:p>
        </w:tc>
        <w:tc>
          <w:tcPr>
            <w:tcW w:w="3247" w:type="dxa"/>
          </w:tcPr>
          <w:p w14:paraId="24330C1E" w14:textId="77777777" w:rsidR="00975B59" w:rsidRPr="009D3A90" w:rsidRDefault="00975B59" w:rsidP="006367A0">
            <w:pPr>
              <w:spacing w:line="480" w:lineRule="auto"/>
              <w:jc w:val="both"/>
              <w:rPr>
                <w:lang w:val="en-US"/>
              </w:rPr>
            </w:pPr>
            <w:r w:rsidRPr="009D3A90">
              <w:rPr>
                <w:lang w:val="en-US"/>
              </w:rPr>
              <w:t>83 (74%</w:t>
            </w:r>
            <w:r>
              <w:rPr>
                <w:lang w:val="en-US"/>
              </w:rPr>
              <w:t>)</w:t>
            </w:r>
          </w:p>
        </w:tc>
      </w:tr>
      <w:tr w:rsidR="00975B59" w14:paraId="635B6250" w14:textId="77777777" w:rsidTr="006367A0">
        <w:trPr>
          <w:jc w:val="center"/>
        </w:trPr>
        <w:tc>
          <w:tcPr>
            <w:tcW w:w="5807" w:type="dxa"/>
          </w:tcPr>
          <w:p w14:paraId="104ECCAD" w14:textId="77777777" w:rsidR="00975B59" w:rsidRPr="009D3A90" w:rsidRDefault="00975B59" w:rsidP="006367A0">
            <w:pPr>
              <w:spacing w:line="480" w:lineRule="auto"/>
              <w:jc w:val="both"/>
              <w:rPr>
                <w:b/>
                <w:bCs/>
                <w:lang w:val="en-US"/>
              </w:rPr>
            </w:pPr>
            <w:r w:rsidRPr="009D3A90">
              <w:rPr>
                <w:b/>
                <w:bCs/>
                <w:lang w:val="en-US"/>
              </w:rPr>
              <w:t>ECMO, n (%)</w:t>
            </w:r>
          </w:p>
        </w:tc>
        <w:tc>
          <w:tcPr>
            <w:tcW w:w="3247" w:type="dxa"/>
          </w:tcPr>
          <w:p w14:paraId="3A0EC2FE" w14:textId="77777777" w:rsidR="00975B59" w:rsidRPr="009D3A90" w:rsidRDefault="00975B59" w:rsidP="006367A0">
            <w:pPr>
              <w:spacing w:line="480" w:lineRule="auto"/>
              <w:jc w:val="both"/>
              <w:rPr>
                <w:lang w:val="en-US"/>
              </w:rPr>
            </w:pPr>
            <w:r w:rsidRPr="009D3A90">
              <w:rPr>
                <w:lang w:val="en-US"/>
              </w:rPr>
              <w:t>8 (2,5%)</w:t>
            </w:r>
          </w:p>
        </w:tc>
      </w:tr>
    </w:tbl>
    <w:p w14:paraId="58B04C1C" w14:textId="0B8FC076" w:rsidR="00975B59" w:rsidRDefault="00975B59" w:rsidP="00975B59">
      <w:pPr>
        <w:rPr>
          <w:rFonts w:ascii="Times New Roman" w:hAnsi="Times New Roman" w:cs="Times New Roman"/>
          <w:b/>
          <w:bCs/>
          <w:u w:val="single"/>
        </w:rPr>
      </w:pPr>
    </w:p>
    <w:p w14:paraId="4F657061" w14:textId="77777777" w:rsidR="00A76165" w:rsidRDefault="00A76165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4F011853" w14:textId="749555D8" w:rsidR="00A76165" w:rsidRDefault="00A76165" w:rsidP="00975B59">
      <w:pPr>
        <w:rPr>
          <w:u w:val="single"/>
          <w:lang w:val="en-US"/>
        </w:rPr>
      </w:pPr>
      <w:r w:rsidRPr="00E74763">
        <w:rPr>
          <w:u w:val="single"/>
          <w:lang w:val="en-US"/>
        </w:rPr>
        <w:lastRenderedPageBreak/>
        <w:t xml:space="preserve">Figure </w:t>
      </w:r>
      <w:r>
        <w:rPr>
          <w:u w:val="single"/>
          <w:lang w:val="en-US"/>
        </w:rPr>
        <w:t xml:space="preserve">1S </w:t>
      </w:r>
      <w:r w:rsidRPr="00E74763">
        <w:rPr>
          <w:u w:val="single"/>
          <w:lang w:val="en-US"/>
        </w:rPr>
        <w:t>:</w:t>
      </w:r>
    </w:p>
    <w:p w14:paraId="200B3449" w14:textId="77777777" w:rsidR="00A76165" w:rsidRDefault="00A76165" w:rsidP="00975B59">
      <w:pPr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</w:p>
    <w:p w14:paraId="24D71CA6" w14:textId="019512DB" w:rsidR="0005525C" w:rsidRPr="00975B59" w:rsidRDefault="0005525C" w:rsidP="00975B5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020BB05F" wp14:editId="1579ED7A">
            <wp:extent cx="5753100" cy="33147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25C" w:rsidRPr="00975B59" w:rsidSect="00AC21DD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1C93867" w16cid:durableId="273113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59"/>
    <w:rsid w:val="00046029"/>
    <w:rsid w:val="0005525C"/>
    <w:rsid w:val="003805B4"/>
    <w:rsid w:val="004722DD"/>
    <w:rsid w:val="006367A0"/>
    <w:rsid w:val="006763A7"/>
    <w:rsid w:val="007B4F98"/>
    <w:rsid w:val="007E25DB"/>
    <w:rsid w:val="008F47F3"/>
    <w:rsid w:val="008F4C7B"/>
    <w:rsid w:val="0091124C"/>
    <w:rsid w:val="00945475"/>
    <w:rsid w:val="00975B59"/>
    <w:rsid w:val="00A76165"/>
    <w:rsid w:val="00A84F9F"/>
    <w:rsid w:val="00AC21DD"/>
    <w:rsid w:val="00B5462B"/>
    <w:rsid w:val="00B85FAB"/>
    <w:rsid w:val="00B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19FD"/>
  <w15:chartTrackingRefBased/>
  <w15:docId w15:val="{F8E571F1-8848-FA47-8F30-47736AE4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975B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5B5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975B59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975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5B59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B59"/>
    <w:rPr>
      <w:rFonts w:ascii="Times New Roman" w:hAnsi="Times New Roman" w:cs="Times New Roman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7F3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7F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apple-converted-space">
    <w:name w:val="apple-converted-space"/>
    <w:basedOn w:val="Policepardfaut"/>
    <w:rsid w:val="008F4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CORREIA</dc:creator>
  <cp:keywords/>
  <dc:description/>
  <cp:lastModifiedBy>Launay Manon</cp:lastModifiedBy>
  <cp:revision>3</cp:revision>
  <dcterms:created xsi:type="dcterms:W3CDTF">2022-12-08T14:09:00Z</dcterms:created>
  <dcterms:modified xsi:type="dcterms:W3CDTF">2023-01-13T16:19:00Z</dcterms:modified>
</cp:coreProperties>
</file>