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page" w:horzAnchor="page" w:tblpX="2065" w:tblpY="1765"/>
        <w:tblW w:w="7971" w:type="dxa"/>
        <w:tblLook w:val="04A0" w:firstRow="1" w:lastRow="0" w:firstColumn="1" w:lastColumn="0" w:noHBand="0" w:noVBand="1"/>
      </w:tblPr>
      <w:tblGrid>
        <w:gridCol w:w="2342"/>
        <w:gridCol w:w="1985"/>
        <w:gridCol w:w="1822"/>
        <w:gridCol w:w="1822"/>
      </w:tblGrid>
      <w:tr w:rsidR="00C52431" w:rsidRPr="00C52431" w14:paraId="464CB775" w14:textId="616F6B59" w:rsidTr="00C125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hideMark/>
          </w:tcPr>
          <w:p w14:paraId="25C20E6A" w14:textId="6DAA2DE6" w:rsidR="00C52431" w:rsidRPr="00C52431" w:rsidRDefault="00C52431" w:rsidP="00C52431">
            <w:pPr>
              <w:spacing w:after="160" w:line="256" w:lineRule="auto"/>
            </w:pPr>
          </w:p>
        </w:tc>
        <w:tc>
          <w:tcPr>
            <w:tcW w:w="1985" w:type="dxa"/>
            <w:hideMark/>
          </w:tcPr>
          <w:p w14:paraId="20AFCADB" w14:textId="26BA2740" w:rsidR="00C52431" w:rsidRPr="00C52431" w:rsidRDefault="00C52431" w:rsidP="00C52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C52431">
              <w:rPr>
                <w:i/>
                <w:iCs/>
                <w:sz w:val="18"/>
                <w:szCs w:val="18"/>
              </w:rPr>
              <w:t>Control</w:t>
            </w:r>
            <w:r w:rsidR="00C50564">
              <w:rPr>
                <w:i/>
                <w:iCs/>
                <w:sz w:val="18"/>
                <w:szCs w:val="18"/>
              </w:rPr>
              <w:t xml:space="preserve"> Subjects</w:t>
            </w:r>
          </w:p>
          <w:p w14:paraId="1305FEF1" w14:textId="77777777" w:rsidR="00C52431" w:rsidRPr="00C52431" w:rsidRDefault="00C52431" w:rsidP="00C52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C52431">
              <w:rPr>
                <w:i/>
                <w:iCs/>
                <w:sz w:val="18"/>
                <w:szCs w:val="18"/>
              </w:rPr>
              <w:t xml:space="preserve"> n=32 (39.5%)</w:t>
            </w:r>
          </w:p>
        </w:tc>
        <w:tc>
          <w:tcPr>
            <w:tcW w:w="1822" w:type="dxa"/>
            <w:hideMark/>
          </w:tcPr>
          <w:p w14:paraId="68120CAF" w14:textId="23BFAEA5" w:rsidR="00C52431" w:rsidRPr="00C52431" w:rsidRDefault="00C50564" w:rsidP="00C52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Women with </w:t>
            </w:r>
            <w:r w:rsidR="00C52431" w:rsidRPr="00C52431">
              <w:rPr>
                <w:i/>
                <w:iCs/>
                <w:sz w:val="18"/>
                <w:szCs w:val="18"/>
              </w:rPr>
              <w:t>PCOS</w:t>
            </w:r>
          </w:p>
          <w:p w14:paraId="177D8B11" w14:textId="77777777" w:rsidR="00C52431" w:rsidRPr="00C52431" w:rsidRDefault="00C52431" w:rsidP="00C52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C52431">
              <w:rPr>
                <w:i/>
                <w:iCs/>
                <w:sz w:val="18"/>
                <w:szCs w:val="18"/>
              </w:rPr>
              <w:t>n= 49 (60.5%)</w:t>
            </w:r>
          </w:p>
        </w:tc>
        <w:tc>
          <w:tcPr>
            <w:tcW w:w="1822" w:type="dxa"/>
          </w:tcPr>
          <w:p w14:paraId="0A761BC3" w14:textId="03043146" w:rsidR="00C52431" w:rsidRPr="00C52431" w:rsidRDefault="00C52431" w:rsidP="00C52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>p value</w:t>
            </w:r>
          </w:p>
        </w:tc>
      </w:tr>
      <w:tr w:rsidR="00C52431" w:rsidRPr="00C52431" w14:paraId="39C0629D" w14:textId="7013C6ED" w:rsidTr="00C1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hideMark/>
          </w:tcPr>
          <w:p w14:paraId="0826EAC2" w14:textId="77777777" w:rsidR="00C52431" w:rsidRPr="00C52431" w:rsidRDefault="00C52431" w:rsidP="00C52431">
            <w:pPr>
              <w:jc w:val="center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Age (years)</w:t>
            </w:r>
          </w:p>
        </w:tc>
        <w:tc>
          <w:tcPr>
            <w:tcW w:w="1985" w:type="dxa"/>
            <w:hideMark/>
          </w:tcPr>
          <w:p w14:paraId="5808D37D" w14:textId="77777777" w:rsidR="00C52431" w:rsidRPr="00C52431" w:rsidRDefault="00C52431" w:rsidP="00C52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27 (20-35)</w:t>
            </w:r>
          </w:p>
        </w:tc>
        <w:tc>
          <w:tcPr>
            <w:tcW w:w="1822" w:type="dxa"/>
            <w:hideMark/>
          </w:tcPr>
          <w:p w14:paraId="65A65965" w14:textId="77777777" w:rsidR="00C52431" w:rsidRPr="00C52431" w:rsidRDefault="00C52431" w:rsidP="00C52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26 (20-35)</w:t>
            </w:r>
          </w:p>
        </w:tc>
        <w:tc>
          <w:tcPr>
            <w:tcW w:w="1822" w:type="dxa"/>
          </w:tcPr>
          <w:p w14:paraId="41C3700D" w14:textId="7E2DFE30" w:rsidR="00C52431" w:rsidRPr="00C52431" w:rsidRDefault="00C52431" w:rsidP="00C52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</w:tr>
      <w:tr w:rsidR="00C52431" w:rsidRPr="00C52431" w14:paraId="436466DC" w14:textId="01AE899A" w:rsidTr="00C1251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hideMark/>
          </w:tcPr>
          <w:p w14:paraId="24940298" w14:textId="77777777" w:rsidR="00C52431" w:rsidRPr="00C52431" w:rsidRDefault="00C52431" w:rsidP="00C52431">
            <w:pPr>
              <w:jc w:val="center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Waist circumference (cm)</w:t>
            </w:r>
          </w:p>
        </w:tc>
        <w:tc>
          <w:tcPr>
            <w:tcW w:w="1985" w:type="dxa"/>
            <w:hideMark/>
          </w:tcPr>
          <w:p w14:paraId="5D3447BA" w14:textId="77777777" w:rsidR="00C52431" w:rsidRPr="00C52431" w:rsidRDefault="00C52431" w:rsidP="00C5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100 (60-125)</w:t>
            </w:r>
          </w:p>
        </w:tc>
        <w:tc>
          <w:tcPr>
            <w:tcW w:w="1822" w:type="dxa"/>
            <w:hideMark/>
          </w:tcPr>
          <w:p w14:paraId="39B0817D" w14:textId="77777777" w:rsidR="00C52431" w:rsidRPr="00C52431" w:rsidRDefault="00C52431" w:rsidP="00C5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90 (65-120)</w:t>
            </w:r>
          </w:p>
        </w:tc>
        <w:tc>
          <w:tcPr>
            <w:tcW w:w="1822" w:type="dxa"/>
          </w:tcPr>
          <w:p w14:paraId="1FE19B7C" w14:textId="5EB40649" w:rsidR="00C52431" w:rsidRPr="00C52431" w:rsidRDefault="00C52431" w:rsidP="00C5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0.095</w:t>
            </w:r>
          </w:p>
        </w:tc>
      </w:tr>
      <w:tr w:rsidR="00C52431" w:rsidRPr="00C52431" w14:paraId="07D054CF" w14:textId="2D16A2EA" w:rsidTr="00C1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hideMark/>
          </w:tcPr>
          <w:p w14:paraId="7DCAE693" w14:textId="77777777" w:rsidR="00C52431" w:rsidRPr="00C52431" w:rsidRDefault="00C52431" w:rsidP="00C52431">
            <w:pPr>
              <w:jc w:val="center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BMI (Kg/m</w:t>
            </w:r>
            <w:r w:rsidRPr="00C52431">
              <w:rPr>
                <w:sz w:val="18"/>
                <w:szCs w:val="18"/>
                <w:vertAlign w:val="superscript"/>
              </w:rPr>
              <w:t>2</w:t>
            </w:r>
            <w:r w:rsidRPr="00C52431">
              <w:rPr>
                <w:sz w:val="18"/>
                <w:szCs w:val="18"/>
              </w:rPr>
              <w:t>)</w:t>
            </w:r>
          </w:p>
        </w:tc>
        <w:tc>
          <w:tcPr>
            <w:tcW w:w="1985" w:type="dxa"/>
            <w:hideMark/>
          </w:tcPr>
          <w:p w14:paraId="6BFCA1BE" w14:textId="77777777" w:rsidR="00C52431" w:rsidRPr="00C52431" w:rsidRDefault="00C52431" w:rsidP="00C52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27 (19-34)</w:t>
            </w:r>
          </w:p>
        </w:tc>
        <w:tc>
          <w:tcPr>
            <w:tcW w:w="1822" w:type="dxa"/>
            <w:hideMark/>
          </w:tcPr>
          <w:p w14:paraId="55D5D81B" w14:textId="77777777" w:rsidR="00C52431" w:rsidRPr="00C52431" w:rsidRDefault="00C52431" w:rsidP="00C52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24.2 (20-35.2)</w:t>
            </w:r>
          </w:p>
        </w:tc>
        <w:tc>
          <w:tcPr>
            <w:tcW w:w="1822" w:type="dxa"/>
          </w:tcPr>
          <w:p w14:paraId="5874C4B2" w14:textId="772799FC" w:rsidR="00C52431" w:rsidRPr="00C52431" w:rsidRDefault="00C52431" w:rsidP="00C52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</w:tr>
      <w:tr w:rsidR="00C52431" w:rsidRPr="00C52431" w14:paraId="60BB47AE" w14:textId="12AACAC4" w:rsidTr="00C1251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hideMark/>
          </w:tcPr>
          <w:p w14:paraId="5E524A3C" w14:textId="77777777" w:rsidR="00C52431" w:rsidRPr="00C52431" w:rsidRDefault="00C52431" w:rsidP="00C52431">
            <w:pPr>
              <w:jc w:val="center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HOMA2-IR (mmol/l)</w:t>
            </w:r>
          </w:p>
        </w:tc>
        <w:tc>
          <w:tcPr>
            <w:tcW w:w="1985" w:type="dxa"/>
            <w:hideMark/>
          </w:tcPr>
          <w:p w14:paraId="15F6D31D" w14:textId="77777777" w:rsidR="00C52431" w:rsidRPr="00C52431" w:rsidRDefault="00C52431" w:rsidP="00C5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1 (0.4-3.2)</w:t>
            </w:r>
          </w:p>
        </w:tc>
        <w:tc>
          <w:tcPr>
            <w:tcW w:w="1822" w:type="dxa"/>
            <w:hideMark/>
          </w:tcPr>
          <w:p w14:paraId="390DC7EB" w14:textId="77777777" w:rsidR="00C52431" w:rsidRPr="00C52431" w:rsidRDefault="00C52431" w:rsidP="00C5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1.1 (0.5-6)</w:t>
            </w:r>
          </w:p>
        </w:tc>
        <w:tc>
          <w:tcPr>
            <w:tcW w:w="1822" w:type="dxa"/>
          </w:tcPr>
          <w:p w14:paraId="3D317C79" w14:textId="72F2599A" w:rsidR="00C52431" w:rsidRPr="00C52431" w:rsidRDefault="00C52431" w:rsidP="00C5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</w:tr>
      <w:tr w:rsidR="00C52431" w:rsidRPr="00C52431" w14:paraId="56982F55" w14:textId="3BA3F05C" w:rsidTr="00C1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hideMark/>
          </w:tcPr>
          <w:p w14:paraId="7CB81697" w14:textId="77777777" w:rsidR="00C52431" w:rsidRPr="00C52431" w:rsidRDefault="00C52431" w:rsidP="00C52431">
            <w:pPr>
              <w:jc w:val="center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Testosterone (ng/ml)</w:t>
            </w:r>
          </w:p>
        </w:tc>
        <w:tc>
          <w:tcPr>
            <w:tcW w:w="1985" w:type="dxa"/>
            <w:hideMark/>
          </w:tcPr>
          <w:p w14:paraId="3D479BC3" w14:textId="77777777" w:rsidR="00C52431" w:rsidRPr="00C52431" w:rsidRDefault="00C52431" w:rsidP="00C52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0.21 (0.1-0.32)</w:t>
            </w:r>
          </w:p>
        </w:tc>
        <w:tc>
          <w:tcPr>
            <w:tcW w:w="1822" w:type="dxa"/>
            <w:hideMark/>
          </w:tcPr>
          <w:p w14:paraId="7F2F59E2" w14:textId="77777777" w:rsidR="00C52431" w:rsidRPr="00C52431" w:rsidRDefault="00C52431" w:rsidP="00C52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0.38 (0.2-1.56)</w:t>
            </w:r>
          </w:p>
        </w:tc>
        <w:tc>
          <w:tcPr>
            <w:tcW w:w="1822" w:type="dxa"/>
          </w:tcPr>
          <w:p w14:paraId="1B48DD4E" w14:textId="596FE563" w:rsidR="00C52431" w:rsidRPr="00C52431" w:rsidRDefault="00C52431" w:rsidP="00C52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&lt;0.0001</w:t>
            </w:r>
          </w:p>
        </w:tc>
      </w:tr>
      <w:tr w:rsidR="00C52431" w:rsidRPr="00C52431" w14:paraId="17469D3B" w14:textId="555EB1AE" w:rsidTr="00C1251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hideMark/>
          </w:tcPr>
          <w:p w14:paraId="275CB004" w14:textId="77777777" w:rsidR="00C52431" w:rsidRPr="00C52431" w:rsidRDefault="00C52431" w:rsidP="00C52431">
            <w:pPr>
              <w:jc w:val="center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Δ4Α (ng/ml)</w:t>
            </w:r>
          </w:p>
        </w:tc>
        <w:tc>
          <w:tcPr>
            <w:tcW w:w="1985" w:type="dxa"/>
            <w:hideMark/>
          </w:tcPr>
          <w:p w14:paraId="29D93EA7" w14:textId="77777777" w:rsidR="00C52431" w:rsidRPr="00C52431" w:rsidRDefault="00C52431" w:rsidP="00C5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1.3 (0.5-2)</w:t>
            </w:r>
          </w:p>
        </w:tc>
        <w:tc>
          <w:tcPr>
            <w:tcW w:w="1822" w:type="dxa"/>
            <w:hideMark/>
          </w:tcPr>
          <w:p w14:paraId="0E456529" w14:textId="77777777" w:rsidR="00C52431" w:rsidRPr="00C52431" w:rsidRDefault="00C52431" w:rsidP="00C5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2.55 (0.9-5.8)</w:t>
            </w:r>
          </w:p>
        </w:tc>
        <w:tc>
          <w:tcPr>
            <w:tcW w:w="1822" w:type="dxa"/>
          </w:tcPr>
          <w:p w14:paraId="2CD350D4" w14:textId="6D941298" w:rsidR="00C52431" w:rsidRPr="00C52431" w:rsidRDefault="00C52431" w:rsidP="00C5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&lt;0.0001</w:t>
            </w:r>
          </w:p>
        </w:tc>
      </w:tr>
      <w:tr w:rsidR="00C52431" w:rsidRPr="00C52431" w14:paraId="220E9F0B" w14:textId="41D0AF14" w:rsidTr="00C1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hideMark/>
          </w:tcPr>
          <w:p w14:paraId="0B0A90EA" w14:textId="55FD93E2" w:rsidR="00C52431" w:rsidRPr="00C52431" w:rsidRDefault="00C52431" w:rsidP="00C52431">
            <w:pPr>
              <w:jc w:val="center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DHEA</w:t>
            </w:r>
            <w:r w:rsidR="00B45CEF">
              <w:rPr>
                <w:sz w:val="18"/>
                <w:szCs w:val="18"/>
              </w:rPr>
              <w:t>-</w:t>
            </w:r>
            <w:r w:rsidRPr="00C52431">
              <w:rPr>
                <w:sz w:val="18"/>
                <w:szCs w:val="18"/>
              </w:rPr>
              <w:t>S (</w:t>
            </w:r>
            <w:proofErr w:type="spellStart"/>
            <w:r w:rsidRPr="00C52431">
              <w:rPr>
                <w:sz w:val="18"/>
                <w:szCs w:val="18"/>
              </w:rPr>
              <w:t>μg</w:t>
            </w:r>
            <w:proofErr w:type="spellEnd"/>
            <w:r w:rsidRPr="00C52431">
              <w:rPr>
                <w:sz w:val="18"/>
                <w:szCs w:val="18"/>
              </w:rPr>
              <w:t>/dl)</w:t>
            </w:r>
          </w:p>
        </w:tc>
        <w:tc>
          <w:tcPr>
            <w:tcW w:w="1985" w:type="dxa"/>
            <w:hideMark/>
          </w:tcPr>
          <w:p w14:paraId="2F66287E" w14:textId="77777777" w:rsidR="00C52431" w:rsidRPr="00C52431" w:rsidRDefault="00C52431" w:rsidP="00C52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179 (120.6-333.2)</w:t>
            </w:r>
          </w:p>
        </w:tc>
        <w:tc>
          <w:tcPr>
            <w:tcW w:w="1822" w:type="dxa"/>
            <w:hideMark/>
          </w:tcPr>
          <w:p w14:paraId="7D2C282F" w14:textId="77777777" w:rsidR="00C52431" w:rsidRPr="00C52431" w:rsidRDefault="00C52431" w:rsidP="00C52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280 (130-686)</w:t>
            </w:r>
          </w:p>
        </w:tc>
        <w:tc>
          <w:tcPr>
            <w:tcW w:w="1822" w:type="dxa"/>
          </w:tcPr>
          <w:p w14:paraId="7DD978D7" w14:textId="58952DC4" w:rsidR="00C52431" w:rsidRPr="00C52431" w:rsidRDefault="00C52431" w:rsidP="00C52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&lt;0.0001</w:t>
            </w:r>
          </w:p>
        </w:tc>
      </w:tr>
      <w:tr w:rsidR="00C52431" w:rsidRPr="00C52431" w14:paraId="10803199" w14:textId="1AFDC37F" w:rsidTr="00C1251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hideMark/>
          </w:tcPr>
          <w:p w14:paraId="25F8282A" w14:textId="77777777" w:rsidR="00C52431" w:rsidRPr="00C52431" w:rsidRDefault="00C52431" w:rsidP="00C52431">
            <w:pPr>
              <w:jc w:val="center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SHBG (nmol/l)</w:t>
            </w:r>
          </w:p>
        </w:tc>
        <w:tc>
          <w:tcPr>
            <w:tcW w:w="1985" w:type="dxa"/>
            <w:hideMark/>
          </w:tcPr>
          <w:p w14:paraId="3C298B74" w14:textId="77777777" w:rsidR="00C52431" w:rsidRPr="00C52431" w:rsidRDefault="00C52431" w:rsidP="00C5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61.6 (23-120)</w:t>
            </w:r>
          </w:p>
        </w:tc>
        <w:tc>
          <w:tcPr>
            <w:tcW w:w="1822" w:type="dxa"/>
            <w:hideMark/>
          </w:tcPr>
          <w:p w14:paraId="20D7C3D3" w14:textId="77777777" w:rsidR="00C52431" w:rsidRPr="00C52431" w:rsidRDefault="00C52431" w:rsidP="00C5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52431">
              <w:rPr>
                <w:sz w:val="18"/>
                <w:szCs w:val="18"/>
              </w:rPr>
              <w:t>35 (12-143)</w:t>
            </w:r>
          </w:p>
        </w:tc>
        <w:tc>
          <w:tcPr>
            <w:tcW w:w="1822" w:type="dxa"/>
          </w:tcPr>
          <w:p w14:paraId="1441AE7D" w14:textId="2146D9CE" w:rsidR="00C52431" w:rsidRPr="00C52431" w:rsidRDefault="00C52431" w:rsidP="00C5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&lt;0.0001</w:t>
            </w:r>
          </w:p>
        </w:tc>
      </w:tr>
    </w:tbl>
    <w:p w14:paraId="103D7DDA" w14:textId="77777777" w:rsidR="009F004D" w:rsidRDefault="009F004D" w:rsidP="00822E06">
      <w:pPr>
        <w:spacing w:after="0"/>
        <w:ind w:left="284"/>
        <w:jc w:val="both"/>
        <w:rPr>
          <w:lang w:val="en-US"/>
        </w:rPr>
      </w:pPr>
    </w:p>
    <w:p w14:paraId="03EC3AE6" w14:textId="3E0246CE" w:rsidR="001B729F" w:rsidRPr="00822E06" w:rsidRDefault="001B729F" w:rsidP="00822E06">
      <w:pPr>
        <w:spacing w:after="0"/>
        <w:ind w:left="284"/>
        <w:jc w:val="both"/>
        <w:rPr>
          <w:sz w:val="16"/>
          <w:szCs w:val="16"/>
          <w:lang w:val="en-US"/>
        </w:rPr>
      </w:pPr>
      <w:r w:rsidRPr="00822E06">
        <w:rPr>
          <w:sz w:val="16"/>
          <w:szCs w:val="16"/>
          <w:lang w:val="en-US"/>
        </w:rPr>
        <w:t>Values are expressed as median (range)</w:t>
      </w:r>
    </w:p>
    <w:p w14:paraId="24A4C28A" w14:textId="205F4AD1" w:rsidR="00C52431" w:rsidRPr="009F004D" w:rsidRDefault="00C52431" w:rsidP="00822E06">
      <w:pPr>
        <w:spacing w:after="0"/>
        <w:ind w:left="284"/>
        <w:jc w:val="both"/>
        <w:rPr>
          <w:sz w:val="16"/>
          <w:szCs w:val="16"/>
          <w:lang w:val="en-US"/>
        </w:rPr>
      </w:pPr>
      <w:r w:rsidRPr="00822E06">
        <w:rPr>
          <w:sz w:val="16"/>
          <w:szCs w:val="16"/>
          <w:lang w:val="en-US"/>
        </w:rPr>
        <w:t>Comparison was performed by using the non-parametric Mann-Whitney</w:t>
      </w:r>
      <w:r w:rsidR="009F004D" w:rsidRPr="009F004D">
        <w:rPr>
          <w:sz w:val="16"/>
          <w:szCs w:val="16"/>
          <w:lang w:val="en-US"/>
        </w:rPr>
        <w:t xml:space="preserve"> </w:t>
      </w:r>
      <w:r w:rsidR="003450CA">
        <w:rPr>
          <w:sz w:val="16"/>
          <w:szCs w:val="16"/>
          <w:lang w:val="en-US"/>
        </w:rPr>
        <w:t xml:space="preserve">U </w:t>
      </w:r>
      <w:r w:rsidR="009F004D">
        <w:rPr>
          <w:sz w:val="16"/>
          <w:szCs w:val="16"/>
          <w:lang w:val="en-US"/>
        </w:rPr>
        <w:t>test</w:t>
      </w:r>
    </w:p>
    <w:p w14:paraId="24771E44" w14:textId="7A336472" w:rsidR="00822E06" w:rsidRPr="00822E06" w:rsidRDefault="00822E06" w:rsidP="00822E06">
      <w:pPr>
        <w:spacing w:after="0"/>
        <w:ind w:left="284"/>
        <w:jc w:val="both"/>
        <w:rPr>
          <w:sz w:val="16"/>
          <w:szCs w:val="16"/>
          <w:lang w:val="en-US"/>
        </w:rPr>
      </w:pPr>
      <w:r w:rsidRPr="00822E06">
        <w:rPr>
          <w:sz w:val="16"/>
          <w:szCs w:val="16"/>
          <w:lang w:val="en-US"/>
        </w:rPr>
        <w:t xml:space="preserve">BMI: Body </w:t>
      </w:r>
      <w:r w:rsidR="00596AB9">
        <w:rPr>
          <w:sz w:val="16"/>
          <w:szCs w:val="16"/>
          <w:lang w:val="en-US"/>
        </w:rPr>
        <w:t>M</w:t>
      </w:r>
      <w:r w:rsidRPr="00822E06">
        <w:rPr>
          <w:sz w:val="16"/>
          <w:szCs w:val="16"/>
          <w:lang w:val="en-US"/>
        </w:rPr>
        <w:t xml:space="preserve">ass </w:t>
      </w:r>
      <w:r w:rsidR="00596AB9">
        <w:rPr>
          <w:sz w:val="16"/>
          <w:szCs w:val="16"/>
          <w:lang w:val="en-US"/>
        </w:rPr>
        <w:t>I</w:t>
      </w:r>
      <w:r w:rsidRPr="00822E06">
        <w:rPr>
          <w:sz w:val="16"/>
          <w:szCs w:val="16"/>
          <w:lang w:val="en-US"/>
        </w:rPr>
        <w:t>ndex; H</w:t>
      </w:r>
      <w:r w:rsidR="003D305B">
        <w:rPr>
          <w:sz w:val="16"/>
          <w:szCs w:val="16"/>
          <w:lang w:val="en-US"/>
        </w:rPr>
        <w:t>OMA</w:t>
      </w:r>
      <w:r w:rsidRPr="00822E06">
        <w:rPr>
          <w:sz w:val="16"/>
          <w:szCs w:val="16"/>
          <w:lang w:val="en-US"/>
        </w:rPr>
        <w:t xml:space="preserve">2-IR: Homeostatic </w:t>
      </w:r>
      <w:r w:rsidR="00596AB9">
        <w:rPr>
          <w:sz w:val="16"/>
          <w:szCs w:val="16"/>
          <w:lang w:val="en-US"/>
        </w:rPr>
        <w:t>M</w:t>
      </w:r>
      <w:r w:rsidRPr="00822E06">
        <w:rPr>
          <w:sz w:val="16"/>
          <w:szCs w:val="16"/>
          <w:lang w:val="en-US"/>
        </w:rPr>
        <w:t xml:space="preserve">odel </w:t>
      </w:r>
      <w:r w:rsidR="00596AB9">
        <w:rPr>
          <w:sz w:val="16"/>
          <w:szCs w:val="16"/>
          <w:lang w:val="en-US"/>
        </w:rPr>
        <w:t>A</w:t>
      </w:r>
      <w:r w:rsidRPr="00822E06">
        <w:rPr>
          <w:sz w:val="16"/>
          <w:szCs w:val="16"/>
          <w:lang w:val="en-US"/>
        </w:rPr>
        <w:t>ssessment 2-</w:t>
      </w:r>
      <w:r w:rsidR="00596AB9">
        <w:rPr>
          <w:sz w:val="16"/>
          <w:szCs w:val="16"/>
          <w:lang w:val="en-US"/>
        </w:rPr>
        <w:t>I</w:t>
      </w:r>
      <w:r w:rsidRPr="00822E06">
        <w:rPr>
          <w:sz w:val="16"/>
          <w:szCs w:val="16"/>
          <w:lang w:val="en-US"/>
        </w:rPr>
        <w:t xml:space="preserve">nsulin </w:t>
      </w:r>
      <w:r w:rsidR="00596AB9">
        <w:rPr>
          <w:sz w:val="16"/>
          <w:szCs w:val="16"/>
          <w:lang w:val="en-US"/>
        </w:rPr>
        <w:t>R</w:t>
      </w:r>
      <w:r w:rsidRPr="00822E06">
        <w:rPr>
          <w:sz w:val="16"/>
          <w:szCs w:val="16"/>
          <w:lang w:val="en-US"/>
        </w:rPr>
        <w:t xml:space="preserve">esistance; </w:t>
      </w:r>
      <w:r w:rsidRPr="00822E06">
        <w:rPr>
          <w:bCs/>
          <w:sz w:val="16"/>
          <w:szCs w:val="16"/>
        </w:rPr>
        <w:t>Δ</w:t>
      </w:r>
      <w:r w:rsidRPr="00822E06">
        <w:rPr>
          <w:bCs/>
          <w:sz w:val="16"/>
          <w:szCs w:val="16"/>
          <w:lang w:val="en-US"/>
        </w:rPr>
        <w:t>4</w:t>
      </w:r>
      <w:r w:rsidRPr="00822E06">
        <w:rPr>
          <w:bCs/>
          <w:sz w:val="16"/>
          <w:szCs w:val="16"/>
        </w:rPr>
        <w:t>Α</w:t>
      </w:r>
      <w:r w:rsidRPr="00822E06">
        <w:rPr>
          <w:bCs/>
          <w:sz w:val="16"/>
          <w:szCs w:val="16"/>
          <w:lang w:val="en-US"/>
        </w:rPr>
        <w:t xml:space="preserve">: </w:t>
      </w:r>
      <w:r w:rsidRPr="00822E06">
        <w:rPr>
          <w:bCs/>
          <w:sz w:val="16"/>
          <w:szCs w:val="16"/>
        </w:rPr>
        <w:t>Δ</w:t>
      </w:r>
      <w:r w:rsidRPr="00822E06">
        <w:rPr>
          <w:bCs/>
          <w:sz w:val="16"/>
          <w:szCs w:val="16"/>
          <w:lang w:val="en-US"/>
        </w:rPr>
        <w:t>4-</w:t>
      </w:r>
      <w:r w:rsidR="00596AB9">
        <w:rPr>
          <w:bCs/>
          <w:sz w:val="16"/>
          <w:szCs w:val="16"/>
          <w:lang w:val="en-US"/>
        </w:rPr>
        <w:t>A</w:t>
      </w:r>
      <w:r w:rsidRPr="00822E06">
        <w:rPr>
          <w:bCs/>
          <w:sz w:val="16"/>
          <w:szCs w:val="16"/>
          <w:lang w:val="en-US"/>
        </w:rPr>
        <w:t>ndrostenedione; DHEA</w:t>
      </w:r>
      <w:r w:rsidR="00F10FA7">
        <w:rPr>
          <w:bCs/>
          <w:sz w:val="16"/>
          <w:szCs w:val="16"/>
          <w:lang w:val="en-US"/>
        </w:rPr>
        <w:t>-</w:t>
      </w:r>
      <w:r w:rsidRPr="00822E06">
        <w:rPr>
          <w:bCs/>
          <w:sz w:val="16"/>
          <w:szCs w:val="16"/>
          <w:lang w:val="en-US"/>
        </w:rPr>
        <w:t xml:space="preserve">S: </w:t>
      </w:r>
      <w:r w:rsidR="00596AB9">
        <w:rPr>
          <w:bCs/>
          <w:sz w:val="16"/>
          <w:szCs w:val="16"/>
          <w:lang w:val="en-US"/>
        </w:rPr>
        <w:t>D</w:t>
      </w:r>
      <w:r w:rsidRPr="00822E06">
        <w:rPr>
          <w:bCs/>
          <w:sz w:val="16"/>
          <w:szCs w:val="16"/>
          <w:lang w:val="en-US"/>
        </w:rPr>
        <w:t xml:space="preserve">ehydroepiandrosterone </w:t>
      </w:r>
      <w:r w:rsidR="00596AB9">
        <w:rPr>
          <w:bCs/>
          <w:sz w:val="16"/>
          <w:szCs w:val="16"/>
          <w:lang w:val="en-US"/>
        </w:rPr>
        <w:t>S</w:t>
      </w:r>
      <w:r w:rsidRPr="00822E06">
        <w:rPr>
          <w:bCs/>
          <w:sz w:val="16"/>
          <w:szCs w:val="16"/>
          <w:lang w:val="en-US"/>
        </w:rPr>
        <w:t xml:space="preserve">ulfate; SHBG: </w:t>
      </w:r>
      <w:r w:rsidR="00596AB9">
        <w:rPr>
          <w:bCs/>
          <w:sz w:val="16"/>
          <w:szCs w:val="16"/>
          <w:lang w:val="en-US"/>
        </w:rPr>
        <w:t>S</w:t>
      </w:r>
      <w:r w:rsidRPr="00822E06">
        <w:rPr>
          <w:bCs/>
          <w:sz w:val="16"/>
          <w:szCs w:val="16"/>
          <w:lang w:val="en-US"/>
        </w:rPr>
        <w:t xml:space="preserve">ex </w:t>
      </w:r>
      <w:r w:rsidR="00596AB9">
        <w:rPr>
          <w:bCs/>
          <w:sz w:val="16"/>
          <w:szCs w:val="16"/>
          <w:lang w:val="en-US"/>
        </w:rPr>
        <w:t>H</w:t>
      </w:r>
      <w:r w:rsidRPr="00822E06">
        <w:rPr>
          <w:bCs/>
          <w:sz w:val="16"/>
          <w:szCs w:val="16"/>
          <w:lang w:val="en-US"/>
        </w:rPr>
        <w:t>ormone</w:t>
      </w:r>
      <w:r w:rsidR="00596AB9">
        <w:rPr>
          <w:bCs/>
          <w:sz w:val="16"/>
          <w:szCs w:val="16"/>
          <w:lang w:val="en-US"/>
        </w:rPr>
        <w:t xml:space="preserve"> B</w:t>
      </w:r>
      <w:r w:rsidRPr="00822E06">
        <w:rPr>
          <w:bCs/>
          <w:sz w:val="16"/>
          <w:szCs w:val="16"/>
          <w:lang w:val="en-US"/>
        </w:rPr>
        <w:t xml:space="preserve">inding </w:t>
      </w:r>
      <w:r w:rsidR="00596AB9">
        <w:rPr>
          <w:bCs/>
          <w:sz w:val="16"/>
          <w:szCs w:val="16"/>
          <w:lang w:val="en-US"/>
        </w:rPr>
        <w:t>G</w:t>
      </w:r>
      <w:r w:rsidRPr="00822E06">
        <w:rPr>
          <w:bCs/>
          <w:sz w:val="16"/>
          <w:szCs w:val="16"/>
          <w:lang w:val="en-US"/>
        </w:rPr>
        <w:t>lobulin.</w:t>
      </w:r>
    </w:p>
    <w:p w14:paraId="7A36D430" w14:textId="77777777" w:rsidR="00822E06" w:rsidRDefault="00822E06">
      <w:pPr>
        <w:rPr>
          <w:lang w:val="en-US"/>
        </w:rPr>
      </w:pPr>
    </w:p>
    <w:p w14:paraId="64B3FF39" w14:textId="77777777" w:rsidR="00C52431" w:rsidRDefault="00C52431">
      <w:pPr>
        <w:rPr>
          <w:lang w:val="en-US"/>
        </w:rPr>
      </w:pPr>
    </w:p>
    <w:p w14:paraId="43E7E6F8" w14:textId="77777777" w:rsidR="00C52431" w:rsidRPr="00C52431" w:rsidRDefault="00C52431">
      <w:pPr>
        <w:rPr>
          <w:lang w:val="en-US"/>
        </w:rPr>
      </w:pPr>
    </w:p>
    <w:sectPr w:rsidR="00C52431" w:rsidRPr="00C524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AA21A" w14:textId="77777777" w:rsidR="0057343D" w:rsidRDefault="0057343D" w:rsidP="00C52431">
      <w:pPr>
        <w:spacing w:after="0" w:line="240" w:lineRule="auto"/>
      </w:pPr>
      <w:r>
        <w:separator/>
      </w:r>
    </w:p>
  </w:endnote>
  <w:endnote w:type="continuationSeparator" w:id="0">
    <w:p w14:paraId="5CFC7EB1" w14:textId="77777777" w:rsidR="0057343D" w:rsidRDefault="0057343D" w:rsidP="00C52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AD006" w14:textId="77777777" w:rsidR="00BE26FA" w:rsidRDefault="00BE26F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B3BFB" w14:textId="77777777" w:rsidR="00BE26FA" w:rsidRDefault="00BE26F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68081" w14:textId="77777777" w:rsidR="00BE26FA" w:rsidRDefault="00BE26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C7BAE" w14:textId="77777777" w:rsidR="0057343D" w:rsidRDefault="0057343D" w:rsidP="00C52431">
      <w:pPr>
        <w:spacing w:after="0" w:line="240" w:lineRule="auto"/>
      </w:pPr>
      <w:r>
        <w:separator/>
      </w:r>
    </w:p>
  </w:footnote>
  <w:footnote w:type="continuationSeparator" w:id="0">
    <w:p w14:paraId="2B8F24C2" w14:textId="77777777" w:rsidR="0057343D" w:rsidRDefault="0057343D" w:rsidP="00C52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5AB7D" w14:textId="77777777" w:rsidR="00BE26FA" w:rsidRDefault="00BE26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30E2C" w14:textId="7521C0BA" w:rsidR="009F004D" w:rsidRDefault="009F004D" w:rsidP="00BE26FA">
    <w:pPr>
      <w:pStyle w:val="a3"/>
      <w:rPr>
        <w:lang w:val="en-US"/>
      </w:rPr>
    </w:pPr>
  </w:p>
  <w:p w14:paraId="2F1F7EA3" w14:textId="77777777" w:rsidR="009F004D" w:rsidRDefault="009F004D" w:rsidP="00822E06">
    <w:pPr>
      <w:pStyle w:val="a3"/>
      <w:ind w:left="284"/>
      <w:rPr>
        <w:lang w:val="en-US"/>
      </w:rPr>
    </w:pPr>
  </w:p>
  <w:p w14:paraId="27FD3A0B" w14:textId="281EB190" w:rsidR="00C52431" w:rsidRPr="00C52431" w:rsidRDefault="00C52431" w:rsidP="00822E06">
    <w:pPr>
      <w:pStyle w:val="a3"/>
      <w:ind w:left="284"/>
      <w:rPr>
        <w:lang w:val="en-US"/>
      </w:rPr>
    </w:pPr>
    <w:r>
      <w:rPr>
        <w:lang w:val="en-US"/>
      </w:rPr>
      <w:t xml:space="preserve">Table </w:t>
    </w:r>
    <w:r w:rsidR="00BE26FA">
      <w:rPr>
        <w:lang w:val="en-US"/>
      </w:rPr>
      <w:t>1</w:t>
    </w:r>
    <w:r>
      <w:rPr>
        <w:lang w:val="en-US"/>
      </w:rPr>
      <w:t>. Differences between controls and PCOS women.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B8E81" w14:textId="77777777" w:rsidR="00BE26FA" w:rsidRDefault="00BE26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31"/>
    <w:rsid w:val="00094119"/>
    <w:rsid w:val="001B729F"/>
    <w:rsid w:val="00271CE1"/>
    <w:rsid w:val="003450CA"/>
    <w:rsid w:val="003C66EE"/>
    <w:rsid w:val="003D305B"/>
    <w:rsid w:val="0057343D"/>
    <w:rsid w:val="00596AB9"/>
    <w:rsid w:val="006D130A"/>
    <w:rsid w:val="00822E06"/>
    <w:rsid w:val="009F004D"/>
    <w:rsid w:val="00B45CEF"/>
    <w:rsid w:val="00BE26FA"/>
    <w:rsid w:val="00C12516"/>
    <w:rsid w:val="00C50564"/>
    <w:rsid w:val="00C52431"/>
    <w:rsid w:val="00F1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B51A"/>
  <w15:chartTrackingRefBased/>
  <w15:docId w15:val="{A19295CC-1730-44CE-97F5-839304C0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1">
    <w:name w:val="Απλός πίνακας 41"/>
    <w:basedOn w:val="a1"/>
    <w:next w:val="4"/>
    <w:uiPriority w:val="44"/>
    <w:rsid w:val="00C5243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C524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header"/>
    <w:basedOn w:val="a"/>
    <w:link w:val="Char"/>
    <w:uiPriority w:val="99"/>
    <w:unhideWhenUsed/>
    <w:rsid w:val="00C524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52431"/>
  </w:style>
  <w:style w:type="paragraph" w:styleId="a4">
    <w:name w:val="footer"/>
    <w:basedOn w:val="a"/>
    <w:link w:val="Char0"/>
    <w:uiPriority w:val="99"/>
    <w:unhideWhenUsed/>
    <w:rsid w:val="00C524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52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4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649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karagiannakis</dc:creator>
  <cp:keywords/>
  <dc:description/>
  <cp:lastModifiedBy>dimitris karagiannakis</cp:lastModifiedBy>
  <cp:revision>13</cp:revision>
  <dcterms:created xsi:type="dcterms:W3CDTF">2022-12-28T15:15:00Z</dcterms:created>
  <dcterms:modified xsi:type="dcterms:W3CDTF">2023-01-25T10:09:00Z</dcterms:modified>
</cp:coreProperties>
</file>