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EA6DF" w14:textId="7BF039BD" w:rsidR="00E66F95" w:rsidRPr="003C4065" w:rsidRDefault="00E66F95" w:rsidP="00E66F95">
      <w:pPr>
        <w:rPr>
          <w:rFonts w:ascii="Times New Roman" w:hAnsi="Times New Roman" w:cs="Times New Roman"/>
          <w:b/>
          <w:bCs/>
          <w:sz w:val="28"/>
          <w:szCs w:val="28"/>
        </w:rPr>
      </w:pPr>
      <w:proofErr w:type="spellStart"/>
      <w:r>
        <w:rPr>
          <w:rFonts w:ascii="Times New Roman" w:hAnsi="Times New Roman" w:cs="Times New Roman"/>
          <w:b/>
          <w:bCs/>
          <w:sz w:val="28"/>
          <w:szCs w:val="28"/>
        </w:rPr>
        <w:t>Supplemetary</w:t>
      </w:r>
      <w:proofErr w:type="spellEnd"/>
      <w:r>
        <w:rPr>
          <w:rFonts w:ascii="Times New Roman" w:hAnsi="Times New Roman" w:cs="Times New Roman"/>
          <w:b/>
          <w:bCs/>
          <w:sz w:val="28"/>
          <w:szCs w:val="28"/>
        </w:rPr>
        <w:t xml:space="preserve"> file</w:t>
      </w:r>
      <w:r w:rsidRPr="003C4065">
        <w:rPr>
          <w:rFonts w:ascii="Times New Roman" w:hAnsi="Times New Roman" w:cs="Times New Roman"/>
          <w:b/>
          <w:bCs/>
          <w:sz w:val="28"/>
          <w:szCs w:val="28"/>
        </w:rPr>
        <w:t xml:space="preserve"> </w:t>
      </w:r>
    </w:p>
    <w:p w14:paraId="1984B732" w14:textId="77777777" w:rsidR="00E66F95" w:rsidRPr="00A561F7"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360" w:lineRule="auto"/>
        <w:rPr>
          <w:rFonts w:ascii="Times New Roman" w:eastAsia="Times New Roman" w:hAnsi="Times New Roman" w:cs="Times New Roman"/>
          <w:b/>
          <w:bCs/>
          <w:sz w:val="24"/>
          <w:szCs w:val="24"/>
          <w:lang w:eastAsia="nl-NL"/>
        </w:rPr>
      </w:pPr>
    </w:p>
    <w:tbl>
      <w:tblPr>
        <w:tblpPr w:leftFromText="180" w:rightFromText="180" w:horzAnchor="margin" w:tblpY="400"/>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5"/>
        <w:gridCol w:w="7094"/>
        <w:gridCol w:w="1396"/>
      </w:tblGrid>
      <w:tr w:rsidR="00E66F95" w:rsidRPr="00E05ADF" w14:paraId="139DEEB7" w14:textId="77777777" w:rsidTr="003A7B59">
        <w:trPr>
          <w:trHeight w:val="306"/>
        </w:trPr>
        <w:tc>
          <w:tcPr>
            <w:tcW w:w="626" w:type="pct"/>
            <w:shd w:val="clear" w:color="auto" w:fill="BFBFBF"/>
            <w:vAlign w:val="center"/>
            <w:hideMark/>
          </w:tcPr>
          <w:p w14:paraId="1374A826" w14:textId="77777777" w:rsidR="00E66F95" w:rsidRPr="00E05AD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Verdana" w:eastAsia="Times New Roman" w:hAnsi="Verdana" w:cs="Times New Roman"/>
                <w:b/>
                <w:sz w:val="18"/>
                <w:szCs w:val="18"/>
                <w:lang w:val="nl-NL" w:eastAsia="it-IT"/>
              </w:rPr>
            </w:pPr>
            <w:r w:rsidRPr="00E05ADF">
              <w:rPr>
                <w:rFonts w:ascii="Verdana" w:eastAsia="Times New Roman" w:hAnsi="Verdana" w:cs="Times New Roman"/>
                <w:b/>
                <w:sz w:val="18"/>
                <w:szCs w:val="18"/>
                <w:lang w:val="nl-NL" w:eastAsia="it-IT"/>
              </w:rPr>
              <w:t xml:space="preserve"># </w:t>
            </w:r>
            <w:r w:rsidRPr="00E05ADF">
              <w:rPr>
                <w:rFonts w:ascii="Arial" w:eastAsia="Times New Roman" w:hAnsi="Arial" w:cs="Arial"/>
                <w:b/>
                <w:sz w:val="18"/>
                <w:szCs w:val="18"/>
                <w:lang w:val="nl-NL" w:eastAsia="it-IT"/>
              </w:rPr>
              <w:t>▲</w:t>
            </w:r>
          </w:p>
        </w:tc>
        <w:tc>
          <w:tcPr>
            <w:tcW w:w="3655" w:type="pct"/>
            <w:shd w:val="clear" w:color="auto" w:fill="BFBFBF"/>
            <w:vAlign w:val="center"/>
            <w:hideMark/>
          </w:tcPr>
          <w:p w14:paraId="7D636902" w14:textId="77777777" w:rsidR="00E66F95" w:rsidRPr="00E05AD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Verdana" w:eastAsia="Times New Roman" w:hAnsi="Verdana" w:cs="Times New Roman"/>
                <w:b/>
                <w:sz w:val="18"/>
                <w:szCs w:val="18"/>
                <w:lang w:val="nl-NL" w:eastAsia="it-IT"/>
              </w:rPr>
            </w:pPr>
            <w:r w:rsidRPr="00E05ADF">
              <w:rPr>
                <w:rFonts w:ascii="Verdana" w:eastAsia="Times New Roman" w:hAnsi="Verdana" w:cs="Times New Roman"/>
                <w:b/>
                <w:sz w:val="18"/>
                <w:szCs w:val="18"/>
                <w:lang w:val="nl-NL" w:eastAsia="it-IT"/>
              </w:rPr>
              <w:t>Searches</w:t>
            </w:r>
          </w:p>
        </w:tc>
        <w:tc>
          <w:tcPr>
            <w:tcW w:w="719" w:type="pct"/>
            <w:shd w:val="clear" w:color="auto" w:fill="BFBFBF"/>
            <w:vAlign w:val="center"/>
            <w:hideMark/>
          </w:tcPr>
          <w:p w14:paraId="69C05C33" w14:textId="77777777" w:rsidR="00E66F95" w:rsidRPr="00E05AD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Verdana" w:eastAsia="Times New Roman" w:hAnsi="Verdana" w:cs="Times New Roman"/>
                <w:b/>
                <w:sz w:val="18"/>
                <w:szCs w:val="18"/>
                <w:lang w:val="nl-NL" w:eastAsia="it-IT"/>
              </w:rPr>
            </w:pPr>
            <w:r w:rsidRPr="00E05ADF">
              <w:rPr>
                <w:rFonts w:ascii="Verdana" w:eastAsia="Times New Roman" w:hAnsi="Verdana" w:cs="Times New Roman"/>
                <w:b/>
                <w:sz w:val="18"/>
                <w:szCs w:val="18"/>
                <w:lang w:val="nl-NL" w:eastAsia="it-IT"/>
              </w:rPr>
              <w:t>Results</w:t>
            </w:r>
          </w:p>
        </w:tc>
      </w:tr>
      <w:tr w:rsidR="00E66F95" w:rsidRPr="00E05ADF" w14:paraId="78BD42D7" w14:textId="77777777" w:rsidTr="003A7B59">
        <w:trPr>
          <w:trHeight w:val="613"/>
        </w:trPr>
        <w:tc>
          <w:tcPr>
            <w:tcW w:w="626" w:type="pct"/>
            <w:shd w:val="clear" w:color="auto" w:fill="auto"/>
            <w:vAlign w:val="center"/>
            <w:hideMark/>
          </w:tcPr>
          <w:p w14:paraId="2CDBA252"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w:t>
            </w:r>
          </w:p>
        </w:tc>
        <w:tc>
          <w:tcPr>
            <w:tcW w:w="3655" w:type="pct"/>
            <w:shd w:val="clear" w:color="auto" w:fill="auto"/>
            <w:vAlign w:val="center"/>
            <w:hideMark/>
          </w:tcPr>
          <w:p w14:paraId="00EEF457"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((late or mature or mainstream or ''ex post'' or ''ex-post'' or ''post market'' or ''post-market'' or ''post commercialization'' or ''post-commercialization'') adj5 (technology assessment? or technology appraisal? or economic evaluation? or economic assessment? or cost-effectiveness assessment? or cost benefit analysis? or surveillance)).ti,ab.</w:t>
            </w:r>
          </w:p>
        </w:tc>
        <w:tc>
          <w:tcPr>
            <w:tcW w:w="719" w:type="pct"/>
            <w:shd w:val="clear" w:color="auto" w:fill="auto"/>
            <w:vAlign w:val="center"/>
            <w:hideMark/>
          </w:tcPr>
          <w:p w14:paraId="6A206B32"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8</w:t>
            </w:r>
            <w:r>
              <w:rPr>
                <w:rFonts w:ascii="Times New Roman" w:eastAsia="Times New Roman" w:hAnsi="Times New Roman" w:cs="Times New Roman"/>
                <w:sz w:val="18"/>
                <w:szCs w:val="18"/>
                <w:lang w:val="nl-NL" w:eastAsia="it-IT"/>
              </w:rPr>
              <w:t>98</w:t>
            </w:r>
          </w:p>
        </w:tc>
      </w:tr>
      <w:tr w:rsidR="00E66F95" w:rsidRPr="00E05ADF" w14:paraId="4AB6E2BB" w14:textId="77777777" w:rsidTr="003A7B59">
        <w:trPr>
          <w:trHeight w:val="613"/>
        </w:trPr>
        <w:tc>
          <w:tcPr>
            <w:tcW w:w="626" w:type="pct"/>
            <w:shd w:val="clear" w:color="auto" w:fill="auto"/>
            <w:vAlign w:val="center"/>
            <w:hideMark/>
          </w:tcPr>
          <w:p w14:paraId="0FBA2A12"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2</w:t>
            </w:r>
          </w:p>
        </w:tc>
        <w:tc>
          <w:tcPr>
            <w:tcW w:w="3655" w:type="pct"/>
            <w:shd w:val="clear" w:color="auto" w:fill="auto"/>
            <w:vAlign w:val="center"/>
            <w:hideMark/>
          </w:tcPr>
          <w:p w14:paraId="73ECA0AB"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biomedical technology assessment/</w:t>
            </w:r>
          </w:p>
        </w:tc>
        <w:tc>
          <w:tcPr>
            <w:tcW w:w="719" w:type="pct"/>
            <w:shd w:val="clear" w:color="auto" w:fill="auto"/>
            <w:vAlign w:val="center"/>
            <w:hideMark/>
          </w:tcPr>
          <w:p w14:paraId="57DCBFCC"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w:t>
            </w:r>
            <w:r>
              <w:rPr>
                <w:rFonts w:ascii="Times New Roman" w:eastAsia="Times New Roman" w:hAnsi="Times New Roman" w:cs="Times New Roman"/>
                <w:sz w:val="18"/>
                <w:szCs w:val="18"/>
                <w:lang w:val="nl-NL" w:eastAsia="it-IT"/>
              </w:rPr>
              <w:t>4559</w:t>
            </w:r>
          </w:p>
        </w:tc>
      </w:tr>
      <w:tr w:rsidR="00E66F95" w:rsidRPr="00E05ADF" w14:paraId="22952180" w14:textId="77777777" w:rsidTr="003A7B59">
        <w:trPr>
          <w:trHeight w:val="306"/>
        </w:trPr>
        <w:tc>
          <w:tcPr>
            <w:tcW w:w="626" w:type="pct"/>
            <w:shd w:val="clear" w:color="auto" w:fill="auto"/>
            <w:vAlign w:val="center"/>
            <w:hideMark/>
          </w:tcPr>
          <w:p w14:paraId="6524EFCE"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3</w:t>
            </w:r>
          </w:p>
        </w:tc>
        <w:tc>
          <w:tcPr>
            <w:tcW w:w="3655" w:type="pct"/>
            <w:shd w:val="clear" w:color="auto" w:fill="auto"/>
            <w:vAlign w:val="center"/>
            <w:hideMark/>
          </w:tcPr>
          <w:p w14:paraId="5510A3CD"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(technology assessment? or technology appraisal?).ti,ab.</w:t>
            </w:r>
          </w:p>
        </w:tc>
        <w:tc>
          <w:tcPr>
            <w:tcW w:w="719" w:type="pct"/>
            <w:shd w:val="clear" w:color="auto" w:fill="auto"/>
            <w:vAlign w:val="center"/>
            <w:hideMark/>
          </w:tcPr>
          <w:p w14:paraId="7A68D3E0"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8</w:t>
            </w:r>
            <w:r>
              <w:rPr>
                <w:rFonts w:ascii="Times New Roman" w:eastAsia="Times New Roman" w:hAnsi="Times New Roman" w:cs="Times New Roman"/>
                <w:sz w:val="18"/>
                <w:szCs w:val="18"/>
                <w:lang w:val="nl-NL" w:eastAsia="it-IT"/>
              </w:rPr>
              <w:t>722</w:t>
            </w:r>
          </w:p>
        </w:tc>
      </w:tr>
      <w:tr w:rsidR="00E66F95" w:rsidRPr="00E05ADF" w14:paraId="2C343E14" w14:textId="77777777" w:rsidTr="003A7B59">
        <w:trPr>
          <w:trHeight w:val="306"/>
        </w:trPr>
        <w:tc>
          <w:tcPr>
            <w:tcW w:w="626" w:type="pct"/>
            <w:shd w:val="clear" w:color="auto" w:fill="auto"/>
            <w:vAlign w:val="center"/>
            <w:hideMark/>
          </w:tcPr>
          <w:p w14:paraId="4E32FF58"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4</w:t>
            </w:r>
          </w:p>
        </w:tc>
        <w:tc>
          <w:tcPr>
            <w:tcW w:w="3655" w:type="pct"/>
            <w:shd w:val="clear" w:color="auto" w:fill="auto"/>
            <w:vAlign w:val="center"/>
            <w:hideMark/>
          </w:tcPr>
          <w:p w14:paraId="157AB6A0"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2 or 3</w:t>
            </w:r>
          </w:p>
        </w:tc>
        <w:tc>
          <w:tcPr>
            <w:tcW w:w="719" w:type="pct"/>
            <w:shd w:val="clear" w:color="auto" w:fill="auto"/>
            <w:vAlign w:val="center"/>
            <w:hideMark/>
          </w:tcPr>
          <w:p w14:paraId="1FBCE1EF"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20393</w:t>
            </w:r>
          </w:p>
        </w:tc>
      </w:tr>
      <w:tr w:rsidR="00E66F95" w:rsidRPr="00E05ADF" w14:paraId="28652C70" w14:textId="77777777" w:rsidTr="003A7B59">
        <w:trPr>
          <w:trHeight w:val="306"/>
        </w:trPr>
        <w:tc>
          <w:tcPr>
            <w:tcW w:w="626" w:type="pct"/>
            <w:shd w:val="clear" w:color="auto" w:fill="auto"/>
            <w:vAlign w:val="center"/>
            <w:hideMark/>
          </w:tcPr>
          <w:p w14:paraId="6B3E5E34"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5</w:t>
            </w:r>
          </w:p>
        </w:tc>
        <w:tc>
          <w:tcPr>
            <w:tcW w:w="3655" w:type="pct"/>
            <w:shd w:val="clear" w:color="auto" w:fill="auto"/>
            <w:vAlign w:val="center"/>
            <w:hideMark/>
          </w:tcPr>
          <w:p w14:paraId="52B0E208"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((late or mature or ''ex post'' or ''ex post'' or ''ex-post'' or ''post market'' or ''post-market'' or ''post commercialization'' or ''post-commercialization'' or dissemination or adoption) adj3 (stage? or phase?)).ti,ab.</w:t>
            </w:r>
          </w:p>
        </w:tc>
        <w:tc>
          <w:tcPr>
            <w:tcW w:w="719" w:type="pct"/>
            <w:shd w:val="clear" w:color="auto" w:fill="auto"/>
            <w:vAlign w:val="center"/>
            <w:hideMark/>
          </w:tcPr>
          <w:p w14:paraId="66DC3188"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7</w:t>
            </w:r>
            <w:r>
              <w:rPr>
                <w:rFonts w:ascii="Times New Roman" w:eastAsia="Times New Roman" w:hAnsi="Times New Roman" w:cs="Times New Roman"/>
                <w:sz w:val="18"/>
                <w:szCs w:val="18"/>
                <w:lang w:val="nl-NL" w:eastAsia="it-IT"/>
              </w:rPr>
              <w:t>7910</w:t>
            </w:r>
          </w:p>
        </w:tc>
      </w:tr>
      <w:tr w:rsidR="00E66F95" w:rsidRPr="00E05ADF" w14:paraId="51F7BA5B" w14:textId="77777777" w:rsidTr="003A7B59">
        <w:trPr>
          <w:trHeight w:val="306"/>
        </w:trPr>
        <w:tc>
          <w:tcPr>
            <w:tcW w:w="626" w:type="pct"/>
            <w:shd w:val="clear" w:color="auto" w:fill="auto"/>
            <w:vAlign w:val="center"/>
            <w:hideMark/>
          </w:tcPr>
          <w:p w14:paraId="4C668C18"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6</w:t>
            </w:r>
          </w:p>
        </w:tc>
        <w:tc>
          <w:tcPr>
            <w:tcW w:w="3655" w:type="pct"/>
            <w:shd w:val="clear" w:color="auto" w:fill="auto"/>
            <w:vAlign w:val="center"/>
            <w:hideMark/>
          </w:tcPr>
          <w:p w14:paraId="15195288"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randomized controlled trial/</w:t>
            </w:r>
          </w:p>
        </w:tc>
        <w:tc>
          <w:tcPr>
            <w:tcW w:w="719" w:type="pct"/>
            <w:shd w:val="clear" w:color="auto" w:fill="auto"/>
            <w:vAlign w:val="center"/>
            <w:hideMark/>
          </w:tcPr>
          <w:p w14:paraId="077FEEC5"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628957</w:t>
            </w:r>
          </w:p>
        </w:tc>
      </w:tr>
      <w:tr w:rsidR="00E66F95" w:rsidRPr="00E05ADF" w14:paraId="0AB6AC66" w14:textId="77777777" w:rsidTr="003A7B59">
        <w:trPr>
          <w:trHeight w:val="306"/>
        </w:trPr>
        <w:tc>
          <w:tcPr>
            <w:tcW w:w="626" w:type="pct"/>
            <w:shd w:val="clear" w:color="auto" w:fill="auto"/>
            <w:vAlign w:val="center"/>
            <w:hideMark/>
          </w:tcPr>
          <w:p w14:paraId="27B51724"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7</w:t>
            </w:r>
          </w:p>
        </w:tc>
        <w:tc>
          <w:tcPr>
            <w:tcW w:w="3655" w:type="pct"/>
            <w:shd w:val="clear" w:color="auto" w:fill="auto"/>
            <w:vAlign w:val="center"/>
            <w:hideMark/>
          </w:tcPr>
          <w:p w14:paraId="69459100"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((clinical or ''real world'' or ''real-world'') adj5 (trial* or stud* or evidence or data)).ti,ab.</w:t>
            </w:r>
          </w:p>
        </w:tc>
        <w:tc>
          <w:tcPr>
            <w:tcW w:w="719" w:type="pct"/>
            <w:shd w:val="clear" w:color="auto" w:fill="auto"/>
            <w:vAlign w:val="center"/>
            <w:hideMark/>
          </w:tcPr>
          <w:p w14:paraId="2CD88D6F"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1013759</w:t>
            </w:r>
          </w:p>
        </w:tc>
      </w:tr>
      <w:tr w:rsidR="00E66F95" w:rsidRPr="00E05ADF" w14:paraId="051FADD1" w14:textId="77777777" w:rsidTr="003A7B59">
        <w:trPr>
          <w:trHeight w:val="306"/>
        </w:trPr>
        <w:tc>
          <w:tcPr>
            <w:tcW w:w="626" w:type="pct"/>
            <w:shd w:val="clear" w:color="auto" w:fill="auto"/>
            <w:vAlign w:val="center"/>
            <w:hideMark/>
          </w:tcPr>
          <w:p w14:paraId="1D008D10"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8</w:t>
            </w:r>
          </w:p>
        </w:tc>
        <w:tc>
          <w:tcPr>
            <w:tcW w:w="3655" w:type="pct"/>
            <w:shd w:val="clear" w:color="auto" w:fill="auto"/>
            <w:vAlign w:val="center"/>
            <w:hideMark/>
          </w:tcPr>
          <w:p w14:paraId="393067A5"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 xml:space="preserve">5 or 6 or 7 </w:t>
            </w:r>
          </w:p>
        </w:tc>
        <w:tc>
          <w:tcPr>
            <w:tcW w:w="719" w:type="pct"/>
            <w:shd w:val="clear" w:color="auto" w:fill="auto"/>
            <w:vAlign w:val="center"/>
            <w:hideMark/>
          </w:tcPr>
          <w:p w14:paraId="1104EDB3"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1609411</w:t>
            </w:r>
          </w:p>
        </w:tc>
      </w:tr>
      <w:tr w:rsidR="00E66F95" w:rsidRPr="00E05ADF" w14:paraId="42F31D7E" w14:textId="77777777" w:rsidTr="003A7B59">
        <w:trPr>
          <w:trHeight w:val="306"/>
        </w:trPr>
        <w:tc>
          <w:tcPr>
            <w:tcW w:w="626" w:type="pct"/>
            <w:shd w:val="clear" w:color="auto" w:fill="auto"/>
            <w:vAlign w:val="center"/>
            <w:hideMark/>
          </w:tcPr>
          <w:p w14:paraId="2B5BF0D6"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9</w:t>
            </w:r>
          </w:p>
        </w:tc>
        <w:tc>
          <w:tcPr>
            <w:tcW w:w="3655" w:type="pct"/>
            <w:shd w:val="clear" w:color="auto" w:fill="auto"/>
            <w:vAlign w:val="center"/>
            <w:hideMark/>
          </w:tcPr>
          <w:p w14:paraId="01330748"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4 and 8</w:t>
            </w:r>
          </w:p>
        </w:tc>
        <w:tc>
          <w:tcPr>
            <w:tcW w:w="719" w:type="pct"/>
            <w:shd w:val="clear" w:color="auto" w:fill="auto"/>
            <w:vAlign w:val="center"/>
            <w:hideMark/>
          </w:tcPr>
          <w:p w14:paraId="1DAAF7DA"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2874</w:t>
            </w:r>
          </w:p>
        </w:tc>
      </w:tr>
      <w:tr w:rsidR="00E66F95" w:rsidRPr="00E05ADF" w14:paraId="0710AC03" w14:textId="77777777" w:rsidTr="003A7B59">
        <w:trPr>
          <w:trHeight w:val="306"/>
        </w:trPr>
        <w:tc>
          <w:tcPr>
            <w:tcW w:w="626" w:type="pct"/>
            <w:shd w:val="clear" w:color="auto" w:fill="auto"/>
            <w:vAlign w:val="center"/>
            <w:hideMark/>
          </w:tcPr>
          <w:p w14:paraId="03BF5211"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10</w:t>
            </w:r>
          </w:p>
        </w:tc>
        <w:tc>
          <w:tcPr>
            <w:tcW w:w="3655" w:type="pct"/>
            <w:shd w:val="clear" w:color="auto" w:fill="auto"/>
            <w:vAlign w:val="center"/>
            <w:hideMark/>
          </w:tcPr>
          <w:p w14:paraId="5DBC0587"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(technology assessment? or technology appraisal?).ti.</w:t>
            </w:r>
          </w:p>
        </w:tc>
        <w:tc>
          <w:tcPr>
            <w:tcW w:w="719" w:type="pct"/>
            <w:shd w:val="clear" w:color="auto" w:fill="auto"/>
            <w:vAlign w:val="center"/>
            <w:hideMark/>
          </w:tcPr>
          <w:p w14:paraId="112D0475"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3310</w:t>
            </w:r>
          </w:p>
        </w:tc>
      </w:tr>
      <w:tr w:rsidR="00E66F95" w:rsidRPr="00E05ADF" w14:paraId="4155610F" w14:textId="77777777" w:rsidTr="003A7B59">
        <w:trPr>
          <w:trHeight w:val="306"/>
        </w:trPr>
        <w:tc>
          <w:tcPr>
            <w:tcW w:w="626" w:type="pct"/>
            <w:shd w:val="clear" w:color="auto" w:fill="auto"/>
            <w:vAlign w:val="center"/>
            <w:hideMark/>
          </w:tcPr>
          <w:p w14:paraId="25A3A8B6"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11</w:t>
            </w:r>
          </w:p>
        </w:tc>
        <w:tc>
          <w:tcPr>
            <w:tcW w:w="3655" w:type="pct"/>
            <w:shd w:val="clear" w:color="auto" w:fill="auto"/>
            <w:vAlign w:val="center"/>
            <w:hideMark/>
          </w:tcPr>
          <w:p w14:paraId="128C1BBF"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((late or mature or mainstream or traditional or ''ex post'' or ''ex-post'' or ''post market'' or ''post-market'' or ''post commercialization'' or ''post-commercialization'') adj (assessment? or evaluation?)).ti.</w:t>
            </w:r>
          </w:p>
        </w:tc>
        <w:tc>
          <w:tcPr>
            <w:tcW w:w="719" w:type="pct"/>
            <w:shd w:val="clear" w:color="auto" w:fill="auto"/>
            <w:vAlign w:val="center"/>
            <w:hideMark/>
          </w:tcPr>
          <w:p w14:paraId="241128C2"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111</w:t>
            </w:r>
          </w:p>
        </w:tc>
      </w:tr>
      <w:tr w:rsidR="00E66F95" w:rsidRPr="00E05ADF" w14:paraId="7C0CA5FE" w14:textId="77777777" w:rsidTr="003A7B59">
        <w:trPr>
          <w:trHeight w:val="306"/>
        </w:trPr>
        <w:tc>
          <w:tcPr>
            <w:tcW w:w="626" w:type="pct"/>
            <w:shd w:val="clear" w:color="auto" w:fill="auto"/>
            <w:vAlign w:val="center"/>
            <w:hideMark/>
          </w:tcPr>
          <w:p w14:paraId="03795A57"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12</w:t>
            </w:r>
          </w:p>
        </w:tc>
        <w:tc>
          <w:tcPr>
            <w:tcW w:w="3655" w:type="pct"/>
            <w:shd w:val="clear" w:color="auto" w:fill="auto"/>
            <w:vAlign w:val="center"/>
            <w:hideMark/>
          </w:tcPr>
          <w:p w14:paraId="618B5F92"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10 or 11</w:t>
            </w:r>
          </w:p>
        </w:tc>
        <w:tc>
          <w:tcPr>
            <w:tcW w:w="719" w:type="pct"/>
            <w:shd w:val="clear" w:color="auto" w:fill="auto"/>
            <w:vAlign w:val="center"/>
            <w:hideMark/>
          </w:tcPr>
          <w:p w14:paraId="3ADE4512"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3421</w:t>
            </w:r>
          </w:p>
        </w:tc>
      </w:tr>
      <w:tr w:rsidR="00E66F95" w:rsidRPr="00E05ADF" w14:paraId="5719FB37" w14:textId="77777777" w:rsidTr="003A7B59">
        <w:trPr>
          <w:trHeight w:val="306"/>
        </w:trPr>
        <w:tc>
          <w:tcPr>
            <w:tcW w:w="626" w:type="pct"/>
            <w:shd w:val="clear" w:color="auto" w:fill="auto"/>
            <w:vAlign w:val="center"/>
            <w:hideMark/>
          </w:tcPr>
          <w:p w14:paraId="0C48F50B"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13</w:t>
            </w:r>
          </w:p>
        </w:tc>
        <w:tc>
          <w:tcPr>
            <w:tcW w:w="3655" w:type="pct"/>
            <w:shd w:val="clear" w:color="auto" w:fill="auto"/>
            <w:vAlign w:val="center"/>
            <w:hideMark/>
          </w:tcPr>
          <w:p w14:paraId="65ED4C88"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medical technology/</w:t>
            </w:r>
          </w:p>
        </w:tc>
        <w:tc>
          <w:tcPr>
            <w:tcW w:w="719" w:type="pct"/>
            <w:shd w:val="clear" w:color="auto" w:fill="auto"/>
            <w:vAlign w:val="center"/>
            <w:hideMark/>
          </w:tcPr>
          <w:p w14:paraId="5B9DFDAF"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3</w:t>
            </w:r>
            <w:r>
              <w:rPr>
                <w:rFonts w:ascii="Times New Roman" w:eastAsia="Times New Roman" w:hAnsi="Times New Roman" w:cs="Times New Roman"/>
                <w:sz w:val="18"/>
                <w:szCs w:val="18"/>
                <w:lang w:val="nl-NL" w:eastAsia="it-IT"/>
              </w:rPr>
              <w:t>5087</w:t>
            </w:r>
          </w:p>
        </w:tc>
      </w:tr>
      <w:tr w:rsidR="00E66F95" w:rsidRPr="00E05ADF" w14:paraId="794C9154" w14:textId="77777777" w:rsidTr="003A7B59">
        <w:trPr>
          <w:trHeight w:val="613"/>
        </w:trPr>
        <w:tc>
          <w:tcPr>
            <w:tcW w:w="626" w:type="pct"/>
            <w:shd w:val="clear" w:color="auto" w:fill="auto"/>
            <w:vAlign w:val="center"/>
            <w:hideMark/>
          </w:tcPr>
          <w:p w14:paraId="1AC74240"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14</w:t>
            </w:r>
          </w:p>
        </w:tc>
        <w:tc>
          <w:tcPr>
            <w:tcW w:w="3655" w:type="pct"/>
            <w:shd w:val="clear" w:color="auto" w:fill="auto"/>
            <w:vAlign w:val="center"/>
            <w:hideMark/>
          </w:tcPr>
          <w:p w14:paraId="69455FD9"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(device? or technolog* or test? or diagnostic? or biomarker? or biological marker? or imaging? or product? or intervention?).ti.</w:t>
            </w:r>
          </w:p>
        </w:tc>
        <w:tc>
          <w:tcPr>
            <w:tcW w:w="719" w:type="pct"/>
            <w:shd w:val="clear" w:color="auto" w:fill="auto"/>
            <w:vAlign w:val="center"/>
            <w:hideMark/>
          </w:tcPr>
          <w:p w14:paraId="257AF66E"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B04F15">
              <w:rPr>
                <w:rFonts w:ascii="Times New Roman" w:eastAsia="Times New Roman" w:hAnsi="Times New Roman" w:cs="Times New Roman"/>
                <w:sz w:val="18"/>
                <w:szCs w:val="18"/>
                <w:lang w:val="nl-NL" w:eastAsia="it-IT"/>
              </w:rPr>
              <w:t>1,391,542</w:t>
            </w:r>
          </w:p>
        </w:tc>
      </w:tr>
      <w:tr w:rsidR="00E66F95" w:rsidRPr="00E05ADF" w14:paraId="0FF46A1C" w14:textId="77777777" w:rsidTr="003A7B59">
        <w:trPr>
          <w:trHeight w:val="306"/>
        </w:trPr>
        <w:tc>
          <w:tcPr>
            <w:tcW w:w="626" w:type="pct"/>
            <w:shd w:val="clear" w:color="auto" w:fill="auto"/>
            <w:vAlign w:val="center"/>
            <w:hideMark/>
          </w:tcPr>
          <w:p w14:paraId="09704CA3"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15</w:t>
            </w:r>
          </w:p>
        </w:tc>
        <w:tc>
          <w:tcPr>
            <w:tcW w:w="3655" w:type="pct"/>
            <w:shd w:val="clear" w:color="auto" w:fill="auto"/>
            <w:vAlign w:val="center"/>
            <w:hideMark/>
          </w:tcPr>
          <w:p w14:paraId="3438CC47"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13 or 14</w:t>
            </w:r>
          </w:p>
        </w:tc>
        <w:tc>
          <w:tcPr>
            <w:tcW w:w="719" w:type="pct"/>
            <w:shd w:val="clear" w:color="auto" w:fill="auto"/>
            <w:vAlign w:val="center"/>
            <w:hideMark/>
          </w:tcPr>
          <w:p w14:paraId="02018914"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B04F15">
              <w:rPr>
                <w:rFonts w:ascii="Times New Roman" w:eastAsia="Times New Roman" w:hAnsi="Times New Roman" w:cs="Times New Roman"/>
                <w:sz w:val="18"/>
                <w:szCs w:val="18"/>
                <w:lang w:val="nl-NL" w:eastAsia="it-IT"/>
              </w:rPr>
              <w:t>1,416,457</w:t>
            </w:r>
          </w:p>
        </w:tc>
      </w:tr>
      <w:tr w:rsidR="00E66F95" w:rsidRPr="00E05ADF" w14:paraId="31EF622B" w14:textId="77777777" w:rsidTr="003A7B59">
        <w:trPr>
          <w:trHeight w:val="306"/>
        </w:trPr>
        <w:tc>
          <w:tcPr>
            <w:tcW w:w="626" w:type="pct"/>
            <w:shd w:val="clear" w:color="auto" w:fill="auto"/>
            <w:vAlign w:val="center"/>
            <w:hideMark/>
          </w:tcPr>
          <w:p w14:paraId="2E975D3C"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16</w:t>
            </w:r>
          </w:p>
        </w:tc>
        <w:tc>
          <w:tcPr>
            <w:tcW w:w="3655" w:type="pct"/>
            <w:shd w:val="clear" w:color="auto" w:fill="auto"/>
            <w:vAlign w:val="center"/>
            <w:hideMark/>
          </w:tcPr>
          <w:p w14:paraId="7FE0A5F4"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12 and 15</w:t>
            </w:r>
          </w:p>
        </w:tc>
        <w:tc>
          <w:tcPr>
            <w:tcW w:w="719" w:type="pct"/>
            <w:shd w:val="clear" w:color="auto" w:fill="auto"/>
            <w:vAlign w:val="center"/>
            <w:hideMark/>
          </w:tcPr>
          <w:p w14:paraId="684B75B4"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32</w:t>
            </w:r>
            <w:r>
              <w:rPr>
                <w:rFonts w:ascii="Times New Roman" w:eastAsia="Times New Roman" w:hAnsi="Times New Roman" w:cs="Times New Roman"/>
                <w:sz w:val="18"/>
                <w:szCs w:val="18"/>
                <w:lang w:val="nl-NL" w:eastAsia="it-IT"/>
              </w:rPr>
              <w:t>73</w:t>
            </w:r>
          </w:p>
        </w:tc>
      </w:tr>
      <w:tr w:rsidR="00E66F95" w:rsidRPr="00E05ADF" w14:paraId="2D584A80" w14:textId="77777777" w:rsidTr="003A7B59">
        <w:trPr>
          <w:trHeight w:val="306"/>
        </w:trPr>
        <w:tc>
          <w:tcPr>
            <w:tcW w:w="626" w:type="pct"/>
            <w:shd w:val="clear" w:color="auto" w:fill="auto"/>
            <w:vAlign w:val="center"/>
            <w:hideMark/>
          </w:tcPr>
          <w:p w14:paraId="4795D50D"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17</w:t>
            </w:r>
          </w:p>
        </w:tc>
        <w:tc>
          <w:tcPr>
            <w:tcW w:w="3655" w:type="pct"/>
            <w:shd w:val="clear" w:color="auto" w:fill="auto"/>
            <w:vAlign w:val="center"/>
            <w:hideMark/>
          </w:tcPr>
          <w:p w14:paraId="5A1B2DDC"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9 or 16</w:t>
            </w:r>
          </w:p>
        </w:tc>
        <w:tc>
          <w:tcPr>
            <w:tcW w:w="719" w:type="pct"/>
            <w:shd w:val="clear" w:color="auto" w:fill="auto"/>
            <w:vAlign w:val="center"/>
            <w:hideMark/>
          </w:tcPr>
          <w:p w14:paraId="5FBB3E77"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5627</w:t>
            </w:r>
          </w:p>
        </w:tc>
      </w:tr>
      <w:tr w:rsidR="00E66F95" w:rsidRPr="00E05ADF" w14:paraId="65A27BED" w14:textId="77777777" w:rsidTr="003A7B59">
        <w:trPr>
          <w:trHeight w:val="306"/>
        </w:trPr>
        <w:tc>
          <w:tcPr>
            <w:tcW w:w="626" w:type="pct"/>
            <w:shd w:val="clear" w:color="auto" w:fill="auto"/>
            <w:vAlign w:val="center"/>
            <w:hideMark/>
          </w:tcPr>
          <w:p w14:paraId="2F2EE03A"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18</w:t>
            </w:r>
          </w:p>
        </w:tc>
        <w:tc>
          <w:tcPr>
            <w:tcW w:w="3655" w:type="pct"/>
            <w:shd w:val="clear" w:color="auto" w:fill="auto"/>
            <w:vAlign w:val="center"/>
            <w:hideMark/>
          </w:tcPr>
          <w:p w14:paraId="345CCEBD"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"cost effectiveness analysis"/ or economic evaluation/</w:t>
            </w:r>
          </w:p>
        </w:tc>
        <w:tc>
          <w:tcPr>
            <w:tcW w:w="719" w:type="pct"/>
            <w:shd w:val="clear" w:color="auto" w:fill="auto"/>
            <w:vAlign w:val="center"/>
            <w:hideMark/>
          </w:tcPr>
          <w:p w14:paraId="6773EEF1"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172138</w:t>
            </w:r>
          </w:p>
        </w:tc>
      </w:tr>
      <w:tr w:rsidR="00E66F95" w:rsidRPr="00E05ADF" w14:paraId="38560EED" w14:textId="77777777" w:rsidTr="003A7B59">
        <w:trPr>
          <w:trHeight w:val="306"/>
        </w:trPr>
        <w:tc>
          <w:tcPr>
            <w:tcW w:w="626" w:type="pct"/>
            <w:shd w:val="clear" w:color="auto" w:fill="auto"/>
            <w:vAlign w:val="center"/>
            <w:hideMark/>
          </w:tcPr>
          <w:p w14:paraId="25790DEA"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19</w:t>
            </w:r>
          </w:p>
        </w:tc>
        <w:tc>
          <w:tcPr>
            <w:tcW w:w="3655" w:type="pct"/>
            <w:shd w:val="clear" w:color="auto" w:fill="auto"/>
            <w:vAlign w:val="center"/>
            <w:hideMark/>
          </w:tcPr>
          <w:p w14:paraId="3017832E"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statistical model/</w:t>
            </w:r>
          </w:p>
        </w:tc>
        <w:tc>
          <w:tcPr>
            <w:tcW w:w="719" w:type="pct"/>
            <w:shd w:val="clear" w:color="auto" w:fill="auto"/>
            <w:vAlign w:val="center"/>
            <w:hideMark/>
          </w:tcPr>
          <w:p w14:paraId="111045E5"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B04F15">
              <w:rPr>
                <w:rFonts w:ascii="Times New Roman" w:eastAsia="Times New Roman" w:hAnsi="Times New Roman" w:cs="Times New Roman"/>
                <w:sz w:val="18"/>
                <w:szCs w:val="18"/>
                <w:lang w:val="nl-NL" w:eastAsia="it-IT"/>
              </w:rPr>
              <w:t>164,181</w:t>
            </w:r>
          </w:p>
        </w:tc>
      </w:tr>
      <w:tr w:rsidR="00E66F95" w:rsidRPr="00E05ADF" w14:paraId="7FA81517" w14:textId="77777777" w:rsidTr="003A7B59">
        <w:trPr>
          <w:trHeight w:val="306"/>
        </w:trPr>
        <w:tc>
          <w:tcPr>
            <w:tcW w:w="626" w:type="pct"/>
            <w:shd w:val="clear" w:color="auto" w:fill="auto"/>
            <w:vAlign w:val="center"/>
            <w:hideMark/>
          </w:tcPr>
          <w:p w14:paraId="58875E6E"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20</w:t>
            </w:r>
          </w:p>
        </w:tc>
        <w:tc>
          <w:tcPr>
            <w:tcW w:w="3655" w:type="pct"/>
            <w:shd w:val="clear" w:color="auto" w:fill="auto"/>
            <w:vAlign w:val="center"/>
            <w:hideMark/>
          </w:tcPr>
          <w:p w14:paraId="5C3E94F9"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theoretical model/</w:t>
            </w:r>
          </w:p>
        </w:tc>
        <w:tc>
          <w:tcPr>
            <w:tcW w:w="719" w:type="pct"/>
            <w:shd w:val="clear" w:color="auto" w:fill="auto"/>
            <w:vAlign w:val="center"/>
            <w:hideMark/>
          </w:tcPr>
          <w:p w14:paraId="67E60DB0"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87147</w:t>
            </w:r>
          </w:p>
        </w:tc>
      </w:tr>
      <w:tr w:rsidR="00E66F95" w:rsidRPr="00E05ADF" w14:paraId="2B43C309" w14:textId="77777777" w:rsidTr="003A7B59">
        <w:trPr>
          <w:trHeight w:val="613"/>
        </w:trPr>
        <w:tc>
          <w:tcPr>
            <w:tcW w:w="626" w:type="pct"/>
            <w:shd w:val="clear" w:color="auto" w:fill="auto"/>
            <w:vAlign w:val="center"/>
            <w:hideMark/>
          </w:tcPr>
          <w:p w14:paraId="6E3E12BB"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21</w:t>
            </w:r>
          </w:p>
        </w:tc>
        <w:tc>
          <w:tcPr>
            <w:tcW w:w="3655" w:type="pct"/>
            <w:shd w:val="clear" w:color="auto" w:fill="auto"/>
            <w:vAlign w:val="center"/>
            <w:hideMark/>
          </w:tcPr>
          <w:p w14:paraId="5E61880B"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(cost* or economic* or "resource use" or resource allocation or budget? or payer? or payment? or "willingness to pay" or payback or "real world data" or "real world evidence" or "real evidence" or "real data").ti,ab.</w:t>
            </w:r>
          </w:p>
        </w:tc>
        <w:tc>
          <w:tcPr>
            <w:tcW w:w="719" w:type="pct"/>
            <w:shd w:val="clear" w:color="auto" w:fill="auto"/>
            <w:vAlign w:val="center"/>
            <w:hideMark/>
          </w:tcPr>
          <w:p w14:paraId="5EACEE6D"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6366B6">
              <w:rPr>
                <w:rFonts w:ascii="Times New Roman" w:eastAsia="Times New Roman" w:hAnsi="Times New Roman" w:cs="Times New Roman"/>
                <w:sz w:val="18"/>
                <w:szCs w:val="18"/>
                <w:lang w:val="nl-NL" w:eastAsia="it-IT"/>
              </w:rPr>
              <w:t>1,182,023</w:t>
            </w:r>
          </w:p>
        </w:tc>
      </w:tr>
      <w:tr w:rsidR="00E66F95" w:rsidRPr="00E05ADF" w14:paraId="4A4ABDE3" w14:textId="77777777" w:rsidTr="003A7B59">
        <w:trPr>
          <w:trHeight w:val="306"/>
        </w:trPr>
        <w:tc>
          <w:tcPr>
            <w:tcW w:w="626" w:type="pct"/>
            <w:shd w:val="clear" w:color="auto" w:fill="auto"/>
            <w:vAlign w:val="center"/>
            <w:hideMark/>
          </w:tcPr>
          <w:p w14:paraId="619DF846"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22</w:t>
            </w:r>
          </w:p>
        </w:tc>
        <w:tc>
          <w:tcPr>
            <w:tcW w:w="3655" w:type="pct"/>
            <w:shd w:val="clear" w:color="auto" w:fill="auto"/>
            <w:vAlign w:val="center"/>
            <w:hideMark/>
          </w:tcPr>
          <w:p w14:paraId="044A84A1"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18 or 19 or 20 or 21</w:t>
            </w:r>
          </w:p>
        </w:tc>
        <w:tc>
          <w:tcPr>
            <w:tcW w:w="719" w:type="pct"/>
            <w:shd w:val="clear" w:color="auto" w:fill="auto"/>
            <w:vAlign w:val="center"/>
            <w:hideMark/>
          </w:tcPr>
          <w:p w14:paraId="39CEB6E2"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6366B6">
              <w:rPr>
                <w:rFonts w:ascii="Times New Roman" w:eastAsia="Times New Roman" w:hAnsi="Times New Roman" w:cs="Times New Roman"/>
                <w:sz w:val="18"/>
                <w:szCs w:val="18"/>
                <w:lang w:val="nl-NL" w:eastAsia="it-IT"/>
              </w:rPr>
              <w:t>1,459,978</w:t>
            </w:r>
          </w:p>
        </w:tc>
      </w:tr>
      <w:tr w:rsidR="00E66F95" w:rsidRPr="00E05ADF" w14:paraId="6272E214" w14:textId="77777777" w:rsidTr="003A7B59">
        <w:trPr>
          <w:trHeight w:val="306"/>
        </w:trPr>
        <w:tc>
          <w:tcPr>
            <w:tcW w:w="626" w:type="pct"/>
            <w:shd w:val="clear" w:color="auto" w:fill="auto"/>
            <w:vAlign w:val="center"/>
            <w:hideMark/>
          </w:tcPr>
          <w:p w14:paraId="306399BD"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23</w:t>
            </w:r>
          </w:p>
        </w:tc>
        <w:tc>
          <w:tcPr>
            <w:tcW w:w="3655" w:type="pct"/>
            <w:shd w:val="clear" w:color="auto" w:fill="auto"/>
            <w:vAlign w:val="center"/>
            <w:hideMark/>
          </w:tcPr>
          <w:p w14:paraId="780DAD31"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17 and 22</w:t>
            </w:r>
          </w:p>
        </w:tc>
        <w:tc>
          <w:tcPr>
            <w:tcW w:w="719" w:type="pct"/>
            <w:shd w:val="clear" w:color="auto" w:fill="auto"/>
            <w:vAlign w:val="center"/>
            <w:hideMark/>
          </w:tcPr>
          <w:p w14:paraId="3FBA2038"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2</w:t>
            </w:r>
            <w:r>
              <w:rPr>
                <w:rFonts w:ascii="Times New Roman" w:eastAsia="Times New Roman" w:hAnsi="Times New Roman" w:cs="Times New Roman"/>
                <w:sz w:val="18"/>
                <w:szCs w:val="18"/>
                <w:lang w:val="nl-NL" w:eastAsia="it-IT"/>
              </w:rPr>
              <w:t>935</w:t>
            </w:r>
          </w:p>
        </w:tc>
      </w:tr>
      <w:tr w:rsidR="00E66F95" w:rsidRPr="00E05ADF" w14:paraId="558F3B20" w14:textId="77777777" w:rsidTr="003A7B59">
        <w:trPr>
          <w:trHeight w:val="306"/>
        </w:trPr>
        <w:tc>
          <w:tcPr>
            <w:tcW w:w="626" w:type="pct"/>
            <w:shd w:val="clear" w:color="auto" w:fill="auto"/>
            <w:vAlign w:val="center"/>
            <w:hideMark/>
          </w:tcPr>
          <w:p w14:paraId="6C57FC05"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24</w:t>
            </w:r>
          </w:p>
        </w:tc>
        <w:tc>
          <w:tcPr>
            <w:tcW w:w="3655" w:type="pct"/>
            <w:shd w:val="clear" w:color="auto" w:fill="auto"/>
            <w:vAlign w:val="center"/>
            <w:hideMark/>
          </w:tcPr>
          <w:p w14:paraId="066C3518"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C4065">
              <w:rPr>
                <w:rFonts w:ascii="Times New Roman" w:eastAsia="Times New Roman" w:hAnsi="Times New Roman" w:cs="Times New Roman"/>
                <w:sz w:val="18"/>
                <w:szCs w:val="18"/>
                <w:lang w:val="nl-NL" w:eastAsia="it-IT"/>
              </w:rPr>
              <w:t>1 or 23</w:t>
            </w:r>
          </w:p>
        </w:tc>
        <w:tc>
          <w:tcPr>
            <w:tcW w:w="719" w:type="pct"/>
            <w:shd w:val="clear" w:color="auto" w:fill="auto"/>
            <w:vAlign w:val="center"/>
            <w:hideMark/>
          </w:tcPr>
          <w:p w14:paraId="003D9524" w14:textId="77777777" w:rsidR="00E66F95" w:rsidRPr="003C4065"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3630</w:t>
            </w:r>
          </w:p>
        </w:tc>
      </w:tr>
    </w:tbl>
    <w:p w14:paraId="72DC2B8A"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 w:val="18"/>
          <w:szCs w:val="20"/>
          <w:lang w:eastAsia="nl-NL"/>
        </w:rPr>
      </w:pPr>
      <w:r w:rsidRPr="00E05ADF">
        <w:rPr>
          <w:rFonts w:ascii="Times New Roman" w:eastAsia="Times New Roman" w:hAnsi="Times New Roman" w:cs="Times New Roman"/>
          <w:lang w:val="nl-NL" w:eastAsia="nl-NL"/>
        </w:rPr>
        <w:t xml:space="preserve">Search results for EMBASE (search/exportation date: 30 </w:t>
      </w:r>
      <w:r>
        <w:rPr>
          <w:rFonts w:ascii="Times New Roman" w:eastAsia="Times New Roman" w:hAnsi="Times New Roman" w:cs="Times New Roman"/>
          <w:lang w:val="nl-NL" w:eastAsia="nl-NL"/>
        </w:rPr>
        <w:t>July</w:t>
      </w:r>
      <w:r w:rsidRPr="00E05ADF">
        <w:rPr>
          <w:rFonts w:ascii="Times New Roman" w:eastAsia="Times New Roman" w:hAnsi="Times New Roman" w:cs="Times New Roman"/>
          <w:lang w:val="nl-NL" w:eastAsia="nl-NL"/>
        </w:rPr>
        <w:t xml:space="preserve"> 20</w:t>
      </w:r>
      <w:r>
        <w:rPr>
          <w:rFonts w:ascii="Times New Roman" w:eastAsia="Times New Roman" w:hAnsi="Times New Roman" w:cs="Times New Roman"/>
          <w:lang w:val="nl-NL" w:eastAsia="nl-NL"/>
        </w:rPr>
        <w:t>20</w:t>
      </w:r>
      <w:r w:rsidRPr="00E05ADF">
        <w:rPr>
          <w:rFonts w:ascii="Times New Roman" w:eastAsia="Times New Roman" w:hAnsi="Times New Roman" w:cs="Times New Roman"/>
          <w:lang w:val="nl-NL" w:eastAsia="nl-NL"/>
        </w:rPr>
        <w:t>)</w:t>
      </w:r>
    </w:p>
    <w:p w14:paraId="037F5176"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rPr>
          <w:rFonts w:ascii="Verdana" w:eastAsia="Times New Roman" w:hAnsi="Verdana" w:cs="Times New Roman"/>
          <w:sz w:val="18"/>
          <w:szCs w:val="20"/>
          <w:lang w:eastAsia="nl-NL"/>
        </w:rPr>
      </w:pPr>
    </w:p>
    <w:p w14:paraId="4664C6F3"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360" w:lineRule="auto"/>
        <w:rPr>
          <w:rFonts w:ascii="Times New Roman" w:eastAsia="Times New Roman" w:hAnsi="Times New Roman" w:cs="Times New Roman"/>
          <w:b/>
          <w:bCs/>
          <w:sz w:val="24"/>
          <w:szCs w:val="24"/>
          <w:lang w:eastAsia="nl-NL"/>
        </w:rPr>
      </w:pPr>
    </w:p>
    <w:tbl>
      <w:tblPr>
        <w:tblpPr w:leftFromText="180" w:rightFromText="180" w:horzAnchor="margin" w:tblpY="40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5"/>
        <w:gridCol w:w="7038"/>
        <w:gridCol w:w="1385"/>
      </w:tblGrid>
      <w:tr w:rsidR="00E66F95" w:rsidRPr="008167AF" w14:paraId="18AFC437" w14:textId="77777777" w:rsidTr="003A7B59">
        <w:trPr>
          <w:trHeight w:val="300"/>
        </w:trPr>
        <w:tc>
          <w:tcPr>
            <w:tcW w:w="626" w:type="pct"/>
            <w:shd w:val="clear" w:color="auto" w:fill="BFBFBF"/>
            <w:vAlign w:val="center"/>
            <w:hideMark/>
          </w:tcPr>
          <w:p w14:paraId="23314321"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b/>
                <w:sz w:val="18"/>
                <w:szCs w:val="18"/>
                <w:lang w:val="nl-NL" w:eastAsia="it-IT"/>
              </w:rPr>
            </w:pPr>
            <w:r w:rsidRPr="008167AF">
              <w:rPr>
                <w:rFonts w:ascii="Times New Roman" w:eastAsia="Times New Roman" w:hAnsi="Times New Roman" w:cs="Times New Roman"/>
                <w:b/>
                <w:sz w:val="18"/>
                <w:szCs w:val="18"/>
                <w:lang w:val="nl-NL" w:eastAsia="it-IT"/>
              </w:rPr>
              <w:lastRenderedPageBreak/>
              <w:t># ▲</w:t>
            </w:r>
          </w:p>
        </w:tc>
        <w:tc>
          <w:tcPr>
            <w:tcW w:w="3655" w:type="pct"/>
            <w:shd w:val="clear" w:color="auto" w:fill="BFBFBF"/>
            <w:vAlign w:val="center"/>
            <w:hideMark/>
          </w:tcPr>
          <w:p w14:paraId="33E8FD37"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b/>
                <w:sz w:val="18"/>
                <w:szCs w:val="18"/>
                <w:lang w:val="nl-NL" w:eastAsia="it-IT"/>
              </w:rPr>
            </w:pPr>
            <w:r w:rsidRPr="008167AF">
              <w:rPr>
                <w:rFonts w:ascii="Times New Roman" w:eastAsia="Times New Roman" w:hAnsi="Times New Roman" w:cs="Times New Roman"/>
                <w:b/>
                <w:sz w:val="18"/>
                <w:szCs w:val="18"/>
                <w:lang w:val="nl-NL" w:eastAsia="it-IT"/>
              </w:rPr>
              <w:t>Searches</w:t>
            </w:r>
          </w:p>
        </w:tc>
        <w:tc>
          <w:tcPr>
            <w:tcW w:w="719" w:type="pct"/>
            <w:shd w:val="clear" w:color="auto" w:fill="BFBFBF"/>
            <w:vAlign w:val="center"/>
            <w:hideMark/>
          </w:tcPr>
          <w:p w14:paraId="0C46F19D"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b/>
                <w:sz w:val="18"/>
                <w:szCs w:val="18"/>
                <w:lang w:val="nl-NL" w:eastAsia="it-IT"/>
              </w:rPr>
            </w:pPr>
            <w:r w:rsidRPr="008167AF">
              <w:rPr>
                <w:rFonts w:ascii="Times New Roman" w:eastAsia="Times New Roman" w:hAnsi="Times New Roman" w:cs="Times New Roman"/>
                <w:b/>
                <w:sz w:val="18"/>
                <w:szCs w:val="18"/>
                <w:lang w:val="nl-NL" w:eastAsia="it-IT"/>
              </w:rPr>
              <w:t>Results</w:t>
            </w:r>
          </w:p>
        </w:tc>
      </w:tr>
      <w:tr w:rsidR="00E66F95" w:rsidRPr="008167AF" w14:paraId="5756E169" w14:textId="77777777" w:rsidTr="003A7B59">
        <w:trPr>
          <w:trHeight w:val="600"/>
        </w:trPr>
        <w:tc>
          <w:tcPr>
            <w:tcW w:w="626" w:type="pct"/>
            <w:shd w:val="clear" w:color="auto" w:fill="auto"/>
            <w:vAlign w:val="center"/>
            <w:hideMark/>
          </w:tcPr>
          <w:p w14:paraId="2A0743F4"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w:t>
            </w:r>
          </w:p>
        </w:tc>
        <w:tc>
          <w:tcPr>
            <w:tcW w:w="3655" w:type="pct"/>
            <w:shd w:val="clear" w:color="auto" w:fill="auto"/>
            <w:vAlign w:val="center"/>
            <w:hideMark/>
          </w:tcPr>
          <w:p w14:paraId="73C6B68A"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((late or mature or mainstream or ''ex post'' or ''ex-post'' or ''post market'' or ''post-market'' or ''post commercialization'' or ''post-commercialization'') adj5 (technology assessment? or technology appraisal? or economic evaluation? or economic assessment? or cost-effectiveness assessment? or cost benefit analysis? or surveillance)).ti,ab.</w:t>
            </w:r>
          </w:p>
        </w:tc>
        <w:tc>
          <w:tcPr>
            <w:tcW w:w="719" w:type="pct"/>
            <w:shd w:val="clear" w:color="auto" w:fill="auto"/>
            <w:vAlign w:val="center"/>
            <w:hideMark/>
          </w:tcPr>
          <w:p w14:paraId="2955B03D"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48</w:t>
            </w:r>
            <w:r>
              <w:rPr>
                <w:rFonts w:ascii="Times New Roman" w:eastAsia="Times New Roman" w:hAnsi="Times New Roman" w:cs="Times New Roman"/>
                <w:sz w:val="18"/>
                <w:szCs w:val="18"/>
                <w:lang w:val="nl-NL" w:eastAsia="it-IT"/>
              </w:rPr>
              <w:t>5</w:t>
            </w:r>
          </w:p>
        </w:tc>
      </w:tr>
      <w:tr w:rsidR="00E66F95" w:rsidRPr="008167AF" w14:paraId="4E8146B5" w14:textId="77777777" w:rsidTr="003A7B59">
        <w:trPr>
          <w:trHeight w:val="600"/>
        </w:trPr>
        <w:tc>
          <w:tcPr>
            <w:tcW w:w="626" w:type="pct"/>
            <w:shd w:val="clear" w:color="auto" w:fill="auto"/>
            <w:vAlign w:val="center"/>
            <w:hideMark/>
          </w:tcPr>
          <w:p w14:paraId="3B125D66"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2</w:t>
            </w:r>
          </w:p>
        </w:tc>
        <w:tc>
          <w:tcPr>
            <w:tcW w:w="3655" w:type="pct"/>
            <w:shd w:val="clear" w:color="auto" w:fill="auto"/>
            <w:vAlign w:val="center"/>
            <w:hideMark/>
          </w:tcPr>
          <w:p w14:paraId="4A95ED3E"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Technology Assessment, Biomedical/ec, mt, og, st, sn, td [Economics, Methods, Organization &amp; Administration, Standards, Statistics &amp; Numerical Data, Trends]</w:t>
            </w:r>
          </w:p>
        </w:tc>
        <w:tc>
          <w:tcPr>
            <w:tcW w:w="719" w:type="pct"/>
            <w:shd w:val="clear" w:color="auto" w:fill="auto"/>
            <w:vAlign w:val="center"/>
            <w:hideMark/>
          </w:tcPr>
          <w:p w14:paraId="74BB3F88"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3</w:t>
            </w:r>
            <w:r>
              <w:rPr>
                <w:rFonts w:ascii="Times New Roman" w:eastAsia="Times New Roman" w:hAnsi="Times New Roman" w:cs="Times New Roman"/>
                <w:sz w:val="18"/>
                <w:szCs w:val="18"/>
                <w:lang w:val="nl-NL" w:eastAsia="it-IT"/>
              </w:rPr>
              <w:t>649</w:t>
            </w:r>
          </w:p>
        </w:tc>
      </w:tr>
      <w:tr w:rsidR="00E66F95" w:rsidRPr="008167AF" w14:paraId="78DBF497" w14:textId="77777777" w:rsidTr="003A7B59">
        <w:trPr>
          <w:trHeight w:val="300"/>
        </w:trPr>
        <w:tc>
          <w:tcPr>
            <w:tcW w:w="626" w:type="pct"/>
            <w:shd w:val="clear" w:color="auto" w:fill="auto"/>
            <w:vAlign w:val="center"/>
            <w:hideMark/>
          </w:tcPr>
          <w:p w14:paraId="508262CC"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3</w:t>
            </w:r>
          </w:p>
        </w:tc>
        <w:tc>
          <w:tcPr>
            <w:tcW w:w="3655" w:type="pct"/>
            <w:shd w:val="clear" w:color="auto" w:fill="auto"/>
            <w:vAlign w:val="center"/>
            <w:hideMark/>
          </w:tcPr>
          <w:p w14:paraId="35150C2B"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(technology assessment? or technology appraisal?).ti,ab.</w:t>
            </w:r>
          </w:p>
        </w:tc>
        <w:tc>
          <w:tcPr>
            <w:tcW w:w="719" w:type="pct"/>
            <w:shd w:val="clear" w:color="auto" w:fill="auto"/>
            <w:vAlign w:val="center"/>
            <w:hideMark/>
          </w:tcPr>
          <w:p w14:paraId="0380A238"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7320</w:t>
            </w:r>
          </w:p>
        </w:tc>
      </w:tr>
      <w:tr w:rsidR="00E66F95" w:rsidRPr="008167AF" w14:paraId="00F5C3B1" w14:textId="77777777" w:rsidTr="003A7B59">
        <w:trPr>
          <w:trHeight w:val="300"/>
        </w:trPr>
        <w:tc>
          <w:tcPr>
            <w:tcW w:w="626" w:type="pct"/>
            <w:shd w:val="clear" w:color="auto" w:fill="auto"/>
            <w:vAlign w:val="center"/>
            <w:hideMark/>
          </w:tcPr>
          <w:p w14:paraId="2943322D"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4</w:t>
            </w:r>
          </w:p>
        </w:tc>
        <w:tc>
          <w:tcPr>
            <w:tcW w:w="3655" w:type="pct"/>
            <w:shd w:val="clear" w:color="auto" w:fill="auto"/>
            <w:vAlign w:val="center"/>
            <w:hideMark/>
          </w:tcPr>
          <w:p w14:paraId="11E8C2CA"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2 or 3</w:t>
            </w:r>
          </w:p>
        </w:tc>
        <w:tc>
          <w:tcPr>
            <w:tcW w:w="719" w:type="pct"/>
            <w:shd w:val="clear" w:color="auto" w:fill="auto"/>
            <w:vAlign w:val="center"/>
            <w:hideMark/>
          </w:tcPr>
          <w:p w14:paraId="29857C14"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9394</w:t>
            </w:r>
          </w:p>
        </w:tc>
      </w:tr>
      <w:tr w:rsidR="00E66F95" w:rsidRPr="008167AF" w14:paraId="06A88C34" w14:textId="77777777" w:rsidTr="003A7B59">
        <w:trPr>
          <w:trHeight w:val="300"/>
        </w:trPr>
        <w:tc>
          <w:tcPr>
            <w:tcW w:w="626" w:type="pct"/>
            <w:shd w:val="clear" w:color="auto" w:fill="auto"/>
            <w:vAlign w:val="center"/>
            <w:hideMark/>
          </w:tcPr>
          <w:p w14:paraId="6F610828"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5</w:t>
            </w:r>
          </w:p>
        </w:tc>
        <w:tc>
          <w:tcPr>
            <w:tcW w:w="3655" w:type="pct"/>
            <w:shd w:val="clear" w:color="auto" w:fill="auto"/>
            <w:vAlign w:val="center"/>
            <w:hideMark/>
          </w:tcPr>
          <w:p w14:paraId="7882E2D6"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((late or mature or ''ex post'' or ''ex post'' or ''ex-post'' or ''post market'' or ''post-market'' or ''post commercialization'' or ''post-commercialization'') adj3 (stage? or phase?)).ti,ab.</w:t>
            </w:r>
          </w:p>
        </w:tc>
        <w:tc>
          <w:tcPr>
            <w:tcW w:w="719" w:type="pct"/>
            <w:shd w:val="clear" w:color="auto" w:fill="auto"/>
            <w:vAlign w:val="center"/>
            <w:hideMark/>
          </w:tcPr>
          <w:p w14:paraId="50451E4F"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582</w:t>
            </w:r>
            <w:r>
              <w:rPr>
                <w:rFonts w:ascii="Times New Roman" w:eastAsia="Times New Roman" w:hAnsi="Times New Roman" w:cs="Times New Roman"/>
                <w:sz w:val="18"/>
                <w:szCs w:val="18"/>
                <w:lang w:val="nl-NL" w:eastAsia="it-IT"/>
              </w:rPr>
              <w:t>93</w:t>
            </w:r>
          </w:p>
        </w:tc>
      </w:tr>
      <w:tr w:rsidR="00E66F95" w:rsidRPr="008167AF" w14:paraId="5814A270" w14:textId="77777777" w:rsidTr="003A7B59">
        <w:trPr>
          <w:trHeight w:val="300"/>
        </w:trPr>
        <w:tc>
          <w:tcPr>
            <w:tcW w:w="626" w:type="pct"/>
            <w:shd w:val="clear" w:color="auto" w:fill="auto"/>
            <w:vAlign w:val="center"/>
            <w:hideMark/>
          </w:tcPr>
          <w:p w14:paraId="0B174FA8"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6</w:t>
            </w:r>
          </w:p>
        </w:tc>
        <w:tc>
          <w:tcPr>
            <w:tcW w:w="3655" w:type="pct"/>
            <w:shd w:val="clear" w:color="auto" w:fill="auto"/>
            <w:vAlign w:val="center"/>
            <w:hideMark/>
          </w:tcPr>
          <w:p w14:paraId="18578C51"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randomized controlled trial/</w:t>
            </w:r>
          </w:p>
        </w:tc>
        <w:tc>
          <w:tcPr>
            <w:tcW w:w="719" w:type="pct"/>
            <w:shd w:val="clear" w:color="auto" w:fill="auto"/>
            <w:vAlign w:val="center"/>
            <w:hideMark/>
          </w:tcPr>
          <w:p w14:paraId="71AEC050"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490900</w:t>
            </w:r>
          </w:p>
        </w:tc>
      </w:tr>
      <w:tr w:rsidR="00E66F95" w:rsidRPr="008167AF" w14:paraId="4A485151" w14:textId="77777777" w:rsidTr="003A7B59">
        <w:trPr>
          <w:trHeight w:val="300"/>
        </w:trPr>
        <w:tc>
          <w:tcPr>
            <w:tcW w:w="626" w:type="pct"/>
            <w:shd w:val="clear" w:color="auto" w:fill="auto"/>
            <w:vAlign w:val="center"/>
            <w:hideMark/>
          </w:tcPr>
          <w:p w14:paraId="2AA899C0"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7</w:t>
            </w:r>
          </w:p>
        </w:tc>
        <w:tc>
          <w:tcPr>
            <w:tcW w:w="3655" w:type="pct"/>
            <w:shd w:val="clear" w:color="auto" w:fill="auto"/>
            <w:vAlign w:val="center"/>
            <w:hideMark/>
          </w:tcPr>
          <w:p w14:paraId="211F2648"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((clinical or ''real world'' or ''real-world'') adj5 (trial* or evidence or data)).ti,ab.</w:t>
            </w:r>
          </w:p>
        </w:tc>
        <w:tc>
          <w:tcPr>
            <w:tcW w:w="719" w:type="pct"/>
            <w:shd w:val="clear" w:color="auto" w:fill="auto"/>
            <w:vAlign w:val="center"/>
            <w:hideMark/>
          </w:tcPr>
          <w:p w14:paraId="430C4F3B"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557921</w:t>
            </w:r>
          </w:p>
        </w:tc>
      </w:tr>
      <w:tr w:rsidR="00E66F95" w:rsidRPr="008167AF" w14:paraId="14917D7E" w14:textId="77777777" w:rsidTr="003A7B59">
        <w:trPr>
          <w:trHeight w:val="300"/>
        </w:trPr>
        <w:tc>
          <w:tcPr>
            <w:tcW w:w="626" w:type="pct"/>
            <w:shd w:val="clear" w:color="auto" w:fill="auto"/>
            <w:vAlign w:val="center"/>
            <w:hideMark/>
          </w:tcPr>
          <w:p w14:paraId="536463D2"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8</w:t>
            </w:r>
          </w:p>
        </w:tc>
        <w:tc>
          <w:tcPr>
            <w:tcW w:w="3655" w:type="pct"/>
            <w:shd w:val="clear" w:color="auto" w:fill="auto"/>
            <w:vAlign w:val="center"/>
            <w:hideMark/>
          </w:tcPr>
          <w:p w14:paraId="4D564F7F"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 xml:space="preserve">5 or 6 or 7 </w:t>
            </w:r>
          </w:p>
        </w:tc>
        <w:tc>
          <w:tcPr>
            <w:tcW w:w="719" w:type="pct"/>
            <w:shd w:val="clear" w:color="auto" w:fill="auto"/>
            <w:vAlign w:val="center"/>
            <w:hideMark/>
          </w:tcPr>
          <w:p w14:paraId="03349DAC"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6366B6">
              <w:rPr>
                <w:rFonts w:ascii="Times New Roman" w:eastAsia="Times New Roman" w:hAnsi="Times New Roman" w:cs="Times New Roman"/>
                <w:sz w:val="18"/>
                <w:szCs w:val="18"/>
                <w:lang w:val="nl-NL" w:eastAsia="it-IT"/>
              </w:rPr>
              <w:t>1,042,876</w:t>
            </w:r>
          </w:p>
        </w:tc>
      </w:tr>
      <w:tr w:rsidR="00E66F95" w:rsidRPr="008167AF" w14:paraId="3B24C62E" w14:textId="77777777" w:rsidTr="003A7B59">
        <w:trPr>
          <w:trHeight w:val="300"/>
        </w:trPr>
        <w:tc>
          <w:tcPr>
            <w:tcW w:w="626" w:type="pct"/>
            <w:shd w:val="clear" w:color="auto" w:fill="auto"/>
            <w:vAlign w:val="center"/>
            <w:hideMark/>
          </w:tcPr>
          <w:p w14:paraId="2C88127C"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9</w:t>
            </w:r>
          </w:p>
        </w:tc>
        <w:tc>
          <w:tcPr>
            <w:tcW w:w="3655" w:type="pct"/>
            <w:shd w:val="clear" w:color="auto" w:fill="auto"/>
            <w:vAlign w:val="center"/>
            <w:hideMark/>
          </w:tcPr>
          <w:p w14:paraId="7B39E301"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4 and 8</w:t>
            </w:r>
          </w:p>
        </w:tc>
        <w:tc>
          <w:tcPr>
            <w:tcW w:w="719" w:type="pct"/>
            <w:shd w:val="clear" w:color="auto" w:fill="auto"/>
            <w:vAlign w:val="center"/>
            <w:hideMark/>
          </w:tcPr>
          <w:p w14:paraId="76C693E6"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1644</w:t>
            </w:r>
          </w:p>
        </w:tc>
      </w:tr>
      <w:tr w:rsidR="00E66F95" w:rsidRPr="008167AF" w14:paraId="2D869841" w14:textId="77777777" w:rsidTr="003A7B59">
        <w:trPr>
          <w:trHeight w:val="300"/>
        </w:trPr>
        <w:tc>
          <w:tcPr>
            <w:tcW w:w="626" w:type="pct"/>
            <w:shd w:val="clear" w:color="auto" w:fill="auto"/>
            <w:vAlign w:val="center"/>
            <w:hideMark/>
          </w:tcPr>
          <w:p w14:paraId="0CD3B4A5" w14:textId="77777777" w:rsidR="00E66F95" w:rsidRPr="006366B6"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6366B6">
              <w:rPr>
                <w:rFonts w:ascii="Times New Roman" w:eastAsia="Times New Roman" w:hAnsi="Times New Roman" w:cs="Times New Roman"/>
                <w:sz w:val="18"/>
                <w:szCs w:val="18"/>
                <w:lang w:val="nl-NL" w:eastAsia="it-IT"/>
              </w:rPr>
              <w:t>10</w:t>
            </w:r>
          </w:p>
        </w:tc>
        <w:tc>
          <w:tcPr>
            <w:tcW w:w="3655" w:type="pct"/>
            <w:shd w:val="clear" w:color="auto" w:fill="auto"/>
            <w:vAlign w:val="center"/>
            <w:hideMark/>
          </w:tcPr>
          <w:p w14:paraId="30C5E0EE" w14:textId="77777777" w:rsidR="00E66F95" w:rsidRPr="006366B6"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6366B6">
              <w:rPr>
                <w:rFonts w:ascii="Times New Roman" w:eastAsia="Times New Roman" w:hAnsi="Times New Roman" w:cs="Times New Roman"/>
                <w:sz w:val="18"/>
                <w:szCs w:val="18"/>
                <w:lang w:val="nl-NL" w:eastAsia="it-IT"/>
              </w:rPr>
              <w:t>(technology assessment? or technology appraisal?).ti.</w:t>
            </w:r>
          </w:p>
        </w:tc>
        <w:tc>
          <w:tcPr>
            <w:tcW w:w="719" w:type="pct"/>
            <w:shd w:val="clear" w:color="auto" w:fill="auto"/>
            <w:vAlign w:val="center"/>
            <w:hideMark/>
          </w:tcPr>
          <w:p w14:paraId="3252CCC6" w14:textId="77777777" w:rsidR="00E66F95" w:rsidRPr="006366B6"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6366B6">
              <w:rPr>
                <w:rFonts w:ascii="Times New Roman" w:eastAsia="Times New Roman" w:hAnsi="Times New Roman" w:cs="Times New Roman"/>
                <w:sz w:val="18"/>
                <w:szCs w:val="18"/>
                <w:lang w:val="nl-NL" w:eastAsia="it-IT"/>
              </w:rPr>
              <w:t>2775</w:t>
            </w:r>
          </w:p>
        </w:tc>
      </w:tr>
      <w:tr w:rsidR="00E66F95" w:rsidRPr="008167AF" w14:paraId="3FA9CBAB" w14:textId="77777777" w:rsidTr="003A7B59">
        <w:trPr>
          <w:trHeight w:val="300"/>
        </w:trPr>
        <w:tc>
          <w:tcPr>
            <w:tcW w:w="626" w:type="pct"/>
            <w:shd w:val="clear" w:color="auto" w:fill="auto"/>
            <w:vAlign w:val="center"/>
            <w:hideMark/>
          </w:tcPr>
          <w:p w14:paraId="1F8BC4AA"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11</w:t>
            </w:r>
          </w:p>
        </w:tc>
        <w:tc>
          <w:tcPr>
            <w:tcW w:w="3655" w:type="pct"/>
            <w:shd w:val="clear" w:color="auto" w:fill="auto"/>
            <w:vAlign w:val="center"/>
            <w:hideMark/>
          </w:tcPr>
          <w:p w14:paraId="5004796F"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((late or mature or mainstream or traditional or ''ex post'' or ''ex-post'' or ''post market'' or ''post-market'' or ''post commercialization'' or ''post-commercialization'') adj (assessment? or evaluation?)).ti.</w:t>
            </w:r>
          </w:p>
        </w:tc>
        <w:tc>
          <w:tcPr>
            <w:tcW w:w="719" w:type="pct"/>
            <w:shd w:val="clear" w:color="auto" w:fill="auto"/>
            <w:vAlign w:val="center"/>
            <w:hideMark/>
          </w:tcPr>
          <w:p w14:paraId="56B382B2"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8</w:t>
            </w:r>
            <w:r>
              <w:rPr>
                <w:rFonts w:ascii="Times New Roman" w:eastAsia="Times New Roman" w:hAnsi="Times New Roman" w:cs="Times New Roman"/>
                <w:sz w:val="18"/>
                <w:szCs w:val="18"/>
                <w:lang w:val="nl-NL" w:eastAsia="it-IT"/>
              </w:rPr>
              <w:t>5</w:t>
            </w:r>
          </w:p>
        </w:tc>
      </w:tr>
      <w:tr w:rsidR="00E66F95" w:rsidRPr="008167AF" w14:paraId="2AA178D0" w14:textId="77777777" w:rsidTr="003A7B59">
        <w:trPr>
          <w:trHeight w:val="300"/>
        </w:trPr>
        <w:tc>
          <w:tcPr>
            <w:tcW w:w="626" w:type="pct"/>
            <w:shd w:val="clear" w:color="auto" w:fill="auto"/>
            <w:vAlign w:val="center"/>
            <w:hideMark/>
          </w:tcPr>
          <w:p w14:paraId="6FF73343"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12</w:t>
            </w:r>
          </w:p>
        </w:tc>
        <w:tc>
          <w:tcPr>
            <w:tcW w:w="3655" w:type="pct"/>
            <w:shd w:val="clear" w:color="auto" w:fill="auto"/>
            <w:vAlign w:val="center"/>
            <w:hideMark/>
          </w:tcPr>
          <w:p w14:paraId="797690DD"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10 or 11</w:t>
            </w:r>
          </w:p>
        </w:tc>
        <w:tc>
          <w:tcPr>
            <w:tcW w:w="719" w:type="pct"/>
            <w:shd w:val="clear" w:color="auto" w:fill="auto"/>
            <w:vAlign w:val="center"/>
            <w:hideMark/>
          </w:tcPr>
          <w:p w14:paraId="54A0747B"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2860</w:t>
            </w:r>
          </w:p>
        </w:tc>
      </w:tr>
      <w:tr w:rsidR="00E66F95" w:rsidRPr="008167AF" w14:paraId="0391CA9E" w14:textId="77777777" w:rsidTr="003A7B59">
        <w:trPr>
          <w:trHeight w:val="300"/>
        </w:trPr>
        <w:tc>
          <w:tcPr>
            <w:tcW w:w="626" w:type="pct"/>
            <w:shd w:val="clear" w:color="auto" w:fill="auto"/>
            <w:vAlign w:val="center"/>
            <w:hideMark/>
          </w:tcPr>
          <w:p w14:paraId="0FA48D25"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13</w:t>
            </w:r>
          </w:p>
        </w:tc>
        <w:tc>
          <w:tcPr>
            <w:tcW w:w="3655" w:type="pct"/>
            <w:shd w:val="clear" w:color="auto" w:fill="auto"/>
            <w:vAlign w:val="center"/>
            <w:hideMark/>
          </w:tcPr>
          <w:p w14:paraId="36C78628"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Biomedical Technology/ec, mt, og, st, sn, td [Economics, Methods, Organization &amp; Administration, Standards, Statistics &amp; Numerical Data, Trends]</w:t>
            </w:r>
          </w:p>
        </w:tc>
        <w:tc>
          <w:tcPr>
            <w:tcW w:w="719" w:type="pct"/>
            <w:shd w:val="clear" w:color="auto" w:fill="auto"/>
            <w:vAlign w:val="center"/>
            <w:hideMark/>
          </w:tcPr>
          <w:p w14:paraId="1F726B79"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3195</w:t>
            </w:r>
          </w:p>
        </w:tc>
      </w:tr>
      <w:tr w:rsidR="00E66F95" w:rsidRPr="008167AF" w14:paraId="013A4B8C" w14:textId="77777777" w:rsidTr="003A7B59">
        <w:trPr>
          <w:trHeight w:val="600"/>
        </w:trPr>
        <w:tc>
          <w:tcPr>
            <w:tcW w:w="626" w:type="pct"/>
            <w:shd w:val="clear" w:color="auto" w:fill="auto"/>
            <w:vAlign w:val="center"/>
            <w:hideMark/>
          </w:tcPr>
          <w:p w14:paraId="0B16B1B8"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14</w:t>
            </w:r>
          </w:p>
        </w:tc>
        <w:tc>
          <w:tcPr>
            <w:tcW w:w="3655" w:type="pct"/>
            <w:shd w:val="clear" w:color="auto" w:fill="auto"/>
            <w:vAlign w:val="center"/>
            <w:hideMark/>
          </w:tcPr>
          <w:p w14:paraId="00AC9AAB"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(device? or technolog* or test? or diagnostic? or biomarker? or biological marker? or imaging? or product? or intervention?).ti.</w:t>
            </w:r>
          </w:p>
        </w:tc>
        <w:tc>
          <w:tcPr>
            <w:tcW w:w="719" w:type="pct"/>
            <w:shd w:val="clear" w:color="auto" w:fill="auto"/>
            <w:vAlign w:val="center"/>
            <w:hideMark/>
          </w:tcPr>
          <w:p w14:paraId="78B635C9"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BB5407">
              <w:rPr>
                <w:rFonts w:ascii="Times New Roman" w:eastAsia="Times New Roman" w:hAnsi="Times New Roman" w:cs="Times New Roman"/>
                <w:sz w:val="18"/>
                <w:szCs w:val="18"/>
                <w:lang w:val="nl-NL" w:eastAsia="it-IT"/>
              </w:rPr>
              <w:t>1,078,723</w:t>
            </w:r>
          </w:p>
        </w:tc>
      </w:tr>
      <w:tr w:rsidR="00E66F95" w:rsidRPr="008167AF" w14:paraId="74D96614" w14:textId="77777777" w:rsidTr="003A7B59">
        <w:trPr>
          <w:trHeight w:val="300"/>
        </w:trPr>
        <w:tc>
          <w:tcPr>
            <w:tcW w:w="626" w:type="pct"/>
            <w:shd w:val="clear" w:color="auto" w:fill="auto"/>
            <w:vAlign w:val="center"/>
            <w:hideMark/>
          </w:tcPr>
          <w:p w14:paraId="3470EBB0"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15</w:t>
            </w:r>
          </w:p>
        </w:tc>
        <w:tc>
          <w:tcPr>
            <w:tcW w:w="3655" w:type="pct"/>
            <w:shd w:val="clear" w:color="auto" w:fill="auto"/>
            <w:vAlign w:val="center"/>
            <w:hideMark/>
          </w:tcPr>
          <w:p w14:paraId="6B0E90C2"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13 or 14</w:t>
            </w:r>
          </w:p>
        </w:tc>
        <w:tc>
          <w:tcPr>
            <w:tcW w:w="719" w:type="pct"/>
            <w:shd w:val="clear" w:color="auto" w:fill="auto"/>
            <w:vAlign w:val="center"/>
            <w:hideMark/>
          </w:tcPr>
          <w:p w14:paraId="28D4554E"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A3B93">
              <w:rPr>
                <w:rFonts w:ascii="Times New Roman" w:eastAsia="Times New Roman" w:hAnsi="Times New Roman" w:cs="Times New Roman"/>
                <w:sz w:val="18"/>
                <w:szCs w:val="18"/>
                <w:lang w:val="nl-NL" w:eastAsia="it-IT"/>
              </w:rPr>
              <w:t>1,080,718</w:t>
            </w:r>
          </w:p>
        </w:tc>
      </w:tr>
      <w:tr w:rsidR="00E66F95" w:rsidRPr="008167AF" w14:paraId="4DE78820" w14:textId="77777777" w:rsidTr="003A7B59">
        <w:trPr>
          <w:trHeight w:val="300"/>
        </w:trPr>
        <w:tc>
          <w:tcPr>
            <w:tcW w:w="626" w:type="pct"/>
            <w:shd w:val="clear" w:color="auto" w:fill="auto"/>
            <w:vAlign w:val="center"/>
            <w:hideMark/>
          </w:tcPr>
          <w:p w14:paraId="532DF7D0"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16</w:t>
            </w:r>
          </w:p>
        </w:tc>
        <w:tc>
          <w:tcPr>
            <w:tcW w:w="3655" w:type="pct"/>
            <w:shd w:val="clear" w:color="auto" w:fill="auto"/>
            <w:vAlign w:val="center"/>
            <w:hideMark/>
          </w:tcPr>
          <w:p w14:paraId="2588CBCB"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12 and 15</w:t>
            </w:r>
          </w:p>
        </w:tc>
        <w:tc>
          <w:tcPr>
            <w:tcW w:w="719" w:type="pct"/>
            <w:shd w:val="clear" w:color="auto" w:fill="auto"/>
            <w:vAlign w:val="center"/>
            <w:hideMark/>
          </w:tcPr>
          <w:p w14:paraId="0BFEED70"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2</w:t>
            </w:r>
            <w:r>
              <w:rPr>
                <w:rFonts w:ascii="Times New Roman" w:eastAsia="Times New Roman" w:hAnsi="Times New Roman" w:cs="Times New Roman"/>
                <w:sz w:val="18"/>
                <w:szCs w:val="18"/>
                <w:lang w:val="nl-NL" w:eastAsia="it-IT"/>
              </w:rPr>
              <w:t>783</w:t>
            </w:r>
          </w:p>
        </w:tc>
      </w:tr>
      <w:tr w:rsidR="00E66F95" w:rsidRPr="008167AF" w14:paraId="105699C9" w14:textId="77777777" w:rsidTr="003A7B59">
        <w:trPr>
          <w:trHeight w:val="300"/>
        </w:trPr>
        <w:tc>
          <w:tcPr>
            <w:tcW w:w="626" w:type="pct"/>
            <w:shd w:val="clear" w:color="auto" w:fill="auto"/>
            <w:vAlign w:val="center"/>
            <w:hideMark/>
          </w:tcPr>
          <w:p w14:paraId="465E146F"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17</w:t>
            </w:r>
          </w:p>
        </w:tc>
        <w:tc>
          <w:tcPr>
            <w:tcW w:w="3655" w:type="pct"/>
            <w:shd w:val="clear" w:color="auto" w:fill="auto"/>
            <w:vAlign w:val="center"/>
            <w:hideMark/>
          </w:tcPr>
          <w:p w14:paraId="2242B3E1"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9 or 16</w:t>
            </w:r>
          </w:p>
        </w:tc>
        <w:tc>
          <w:tcPr>
            <w:tcW w:w="719" w:type="pct"/>
            <w:shd w:val="clear" w:color="auto" w:fill="auto"/>
            <w:vAlign w:val="center"/>
            <w:hideMark/>
          </w:tcPr>
          <w:p w14:paraId="73FB7223"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4114</w:t>
            </w:r>
          </w:p>
        </w:tc>
      </w:tr>
      <w:tr w:rsidR="00E66F95" w:rsidRPr="008167AF" w14:paraId="384D2338" w14:textId="77777777" w:rsidTr="003A7B59">
        <w:trPr>
          <w:trHeight w:val="300"/>
        </w:trPr>
        <w:tc>
          <w:tcPr>
            <w:tcW w:w="626" w:type="pct"/>
            <w:shd w:val="clear" w:color="auto" w:fill="auto"/>
            <w:vAlign w:val="center"/>
            <w:hideMark/>
          </w:tcPr>
          <w:p w14:paraId="65566B3D"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18</w:t>
            </w:r>
          </w:p>
        </w:tc>
        <w:tc>
          <w:tcPr>
            <w:tcW w:w="3655" w:type="pct"/>
            <w:shd w:val="clear" w:color="auto" w:fill="auto"/>
            <w:vAlign w:val="center"/>
            <w:hideMark/>
          </w:tcPr>
          <w:p w14:paraId="3F5CFE58"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Cost-Benefit Analysis/ec, mt, og, st, sn, td [Economics, Methods, Organization &amp; Administration, Standards, Statistics &amp; Numerical Data, Trends]</w:t>
            </w:r>
          </w:p>
        </w:tc>
        <w:tc>
          <w:tcPr>
            <w:tcW w:w="719" w:type="pct"/>
            <w:shd w:val="clear" w:color="auto" w:fill="auto"/>
            <w:vAlign w:val="center"/>
            <w:hideMark/>
          </w:tcPr>
          <w:p w14:paraId="6D96411F"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8778</w:t>
            </w:r>
          </w:p>
        </w:tc>
      </w:tr>
      <w:tr w:rsidR="00E66F95" w:rsidRPr="008167AF" w14:paraId="1A1F5964" w14:textId="77777777" w:rsidTr="003A7B59">
        <w:trPr>
          <w:trHeight w:val="300"/>
        </w:trPr>
        <w:tc>
          <w:tcPr>
            <w:tcW w:w="626" w:type="pct"/>
            <w:shd w:val="clear" w:color="auto" w:fill="auto"/>
            <w:vAlign w:val="center"/>
            <w:hideMark/>
          </w:tcPr>
          <w:p w14:paraId="024CF6FC"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19</w:t>
            </w:r>
          </w:p>
        </w:tc>
        <w:tc>
          <w:tcPr>
            <w:tcW w:w="3655" w:type="pct"/>
            <w:shd w:val="clear" w:color="auto" w:fill="auto"/>
            <w:vAlign w:val="center"/>
            <w:hideMark/>
          </w:tcPr>
          <w:p w14:paraId="5DABDAA4"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exp models, economic/</w:t>
            </w:r>
          </w:p>
        </w:tc>
        <w:tc>
          <w:tcPr>
            <w:tcW w:w="719" w:type="pct"/>
            <w:shd w:val="clear" w:color="auto" w:fill="auto"/>
            <w:vAlign w:val="center"/>
            <w:hideMark/>
          </w:tcPr>
          <w:p w14:paraId="24EFAF28"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14</w:t>
            </w:r>
            <w:r>
              <w:rPr>
                <w:rFonts w:ascii="Times New Roman" w:eastAsia="Times New Roman" w:hAnsi="Times New Roman" w:cs="Times New Roman"/>
                <w:sz w:val="18"/>
                <w:szCs w:val="18"/>
                <w:lang w:val="nl-NL" w:eastAsia="it-IT"/>
              </w:rPr>
              <w:t>889</w:t>
            </w:r>
          </w:p>
        </w:tc>
      </w:tr>
      <w:tr w:rsidR="00E66F95" w:rsidRPr="008167AF" w14:paraId="64C447B2" w14:textId="77777777" w:rsidTr="003A7B59">
        <w:trPr>
          <w:trHeight w:val="300"/>
        </w:trPr>
        <w:tc>
          <w:tcPr>
            <w:tcW w:w="626" w:type="pct"/>
            <w:shd w:val="clear" w:color="auto" w:fill="auto"/>
            <w:vAlign w:val="center"/>
            <w:hideMark/>
          </w:tcPr>
          <w:p w14:paraId="3FB50C39"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20</w:t>
            </w:r>
          </w:p>
        </w:tc>
        <w:tc>
          <w:tcPr>
            <w:tcW w:w="3655" w:type="pct"/>
            <w:shd w:val="clear" w:color="auto" w:fill="auto"/>
            <w:vAlign w:val="center"/>
            <w:hideMark/>
          </w:tcPr>
          <w:p w14:paraId="1FA2B7B5"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models, theoretical/ or models, statistical/</w:t>
            </w:r>
          </w:p>
        </w:tc>
        <w:tc>
          <w:tcPr>
            <w:tcW w:w="719" w:type="pct"/>
            <w:shd w:val="clear" w:color="auto" w:fill="auto"/>
            <w:vAlign w:val="center"/>
            <w:hideMark/>
          </w:tcPr>
          <w:p w14:paraId="406E5BCB"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301613</w:t>
            </w:r>
          </w:p>
        </w:tc>
      </w:tr>
      <w:tr w:rsidR="00E66F95" w:rsidRPr="008167AF" w14:paraId="5C5503B1" w14:textId="77777777" w:rsidTr="003A7B59">
        <w:trPr>
          <w:trHeight w:val="600"/>
        </w:trPr>
        <w:tc>
          <w:tcPr>
            <w:tcW w:w="626" w:type="pct"/>
            <w:shd w:val="clear" w:color="auto" w:fill="auto"/>
            <w:vAlign w:val="center"/>
            <w:hideMark/>
          </w:tcPr>
          <w:p w14:paraId="58FF6668"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21</w:t>
            </w:r>
          </w:p>
        </w:tc>
        <w:tc>
          <w:tcPr>
            <w:tcW w:w="3655" w:type="pct"/>
            <w:shd w:val="clear" w:color="auto" w:fill="auto"/>
            <w:vAlign w:val="center"/>
            <w:hideMark/>
          </w:tcPr>
          <w:p w14:paraId="59088F74"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(cost* or economic* or "resource use" or resource allocation or budget? or payer? or payment? or "willingness to pay" or payback or "real world data" or "real world evidence" or "real evidence" or "real data").ti,ab.</w:t>
            </w:r>
          </w:p>
        </w:tc>
        <w:tc>
          <w:tcPr>
            <w:tcW w:w="719" w:type="pct"/>
            <w:shd w:val="clear" w:color="auto" w:fill="auto"/>
            <w:vAlign w:val="center"/>
            <w:hideMark/>
          </w:tcPr>
          <w:p w14:paraId="38742FA8"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901451</w:t>
            </w:r>
          </w:p>
        </w:tc>
      </w:tr>
      <w:tr w:rsidR="00E66F95" w:rsidRPr="008167AF" w14:paraId="289E2189" w14:textId="77777777" w:rsidTr="003A7B59">
        <w:trPr>
          <w:trHeight w:val="300"/>
        </w:trPr>
        <w:tc>
          <w:tcPr>
            <w:tcW w:w="626" w:type="pct"/>
            <w:shd w:val="clear" w:color="auto" w:fill="auto"/>
            <w:vAlign w:val="center"/>
            <w:hideMark/>
          </w:tcPr>
          <w:p w14:paraId="447B77F7"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22</w:t>
            </w:r>
          </w:p>
        </w:tc>
        <w:tc>
          <w:tcPr>
            <w:tcW w:w="3655" w:type="pct"/>
            <w:shd w:val="clear" w:color="auto" w:fill="auto"/>
            <w:vAlign w:val="center"/>
            <w:hideMark/>
          </w:tcPr>
          <w:p w14:paraId="4FB61054"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18 or 19 or 20 or 21</w:t>
            </w:r>
          </w:p>
        </w:tc>
        <w:tc>
          <w:tcPr>
            <w:tcW w:w="719" w:type="pct"/>
            <w:shd w:val="clear" w:color="auto" w:fill="auto"/>
            <w:vAlign w:val="center"/>
            <w:hideMark/>
          </w:tcPr>
          <w:p w14:paraId="169D38F1"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3A3B93">
              <w:rPr>
                <w:rFonts w:ascii="Times New Roman" w:eastAsia="Times New Roman" w:hAnsi="Times New Roman" w:cs="Times New Roman"/>
                <w:sz w:val="18"/>
                <w:szCs w:val="18"/>
                <w:lang w:val="nl-NL" w:eastAsia="it-IT"/>
              </w:rPr>
              <w:t>1,183,479</w:t>
            </w:r>
          </w:p>
        </w:tc>
      </w:tr>
      <w:tr w:rsidR="00E66F95" w:rsidRPr="008167AF" w14:paraId="21817D84" w14:textId="77777777" w:rsidTr="003A7B59">
        <w:trPr>
          <w:trHeight w:val="300"/>
        </w:trPr>
        <w:tc>
          <w:tcPr>
            <w:tcW w:w="626" w:type="pct"/>
            <w:shd w:val="clear" w:color="auto" w:fill="auto"/>
            <w:vAlign w:val="center"/>
            <w:hideMark/>
          </w:tcPr>
          <w:p w14:paraId="55795025"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23</w:t>
            </w:r>
          </w:p>
        </w:tc>
        <w:tc>
          <w:tcPr>
            <w:tcW w:w="3655" w:type="pct"/>
            <w:shd w:val="clear" w:color="auto" w:fill="auto"/>
            <w:vAlign w:val="center"/>
            <w:hideMark/>
          </w:tcPr>
          <w:p w14:paraId="2A04914E"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17 and 22</w:t>
            </w:r>
          </w:p>
        </w:tc>
        <w:tc>
          <w:tcPr>
            <w:tcW w:w="719" w:type="pct"/>
            <w:shd w:val="clear" w:color="auto" w:fill="auto"/>
            <w:vAlign w:val="center"/>
            <w:hideMark/>
          </w:tcPr>
          <w:p w14:paraId="0C472C77"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w:t>
            </w:r>
            <w:r>
              <w:rPr>
                <w:rFonts w:ascii="Times New Roman" w:eastAsia="Times New Roman" w:hAnsi="Times New Roman" w:cs="Times New Roman"/>
                <w:sz w:val="18"/>
                <w:szCs w:val="18"/>
                <w:lang w:val="nl-NL" w:eastAsia="it-IT"/>
              </w:rPr>
              <w:t>960</w:t>
            </w:r>
          </w:p>
        </w:tc>
      </w:tr>
      <w:tr w:rsidR="00E66F95" w:rsidRPr="008167AF" w14:paraId="044895FE" w14:textId="77777777" w:rsidTr="003A7B59">
        <w:trPr>
          <w:trHeight w:val="300"/>
        </w:trPr>
        <w:tc>
          <w:tcPr>
            <w:tcW w:w="626" w:type="pct"/>
            <w:shd w:val="clear" w:color="auto" w:fill="auto"/>
            <w:vAlign w:val="center"/>
            <w:hideMark/>
          </w:tcPr>
          <w:p w14:paraId="7FB8F1D6"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24</w:t>
            </w:r>
          </w:p>
        </w:tc>
        <w:tc>
          <w:tcPr>
            <w:tcW w:w="3655" w:type="pct"/>
            <w:shd w:val="clear" w:color="auto" w:fill="auto"/>
            <w:vAlign w:val="center"/>
            <w:hideMark/>
          </w:tcPr>
          <w:p w14:paraId="7522AA7B"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8167AF">
              <w:rPr>
                <w:rFonts w:ascii="Times New Roman" w:eastAsia="Times New Roman" w:hAnsi="Times New Roman" w:cs="Times New Roman"/>
                <w:sz w:val="18"/>
                <w:szCs w:val="18"/>
                <w:lang w:val="nl-NL" w:eastAsia="it-IT"/>
              </w:rPr>
              <w:t>1 or 23</w:t>
            </w:r>
          </w:p>
        </w:tc>
        <w:tc>
          <w:tcPr>
            <w:tcW w:w="719" w:type="pct"/>
            <w:shd w:val="clear" w:color="auto" w:fill="auto"/>
            <w:vAlign w:val="center"/>
            <w:hideMark/>
          </w:tcPr>
          <w:p w14:paraId="4DF327BE" w14:textId="77777777" w:rsidR="00E66F95" w:rsidRPr="008167AF"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2443</w:t>
            </w:r>
          </w:p>
        </w:tc>
      </w:tr>
    </w:tbl>
    <w:p w14:paraId="6FAEEF50"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360" w:lineRule="auto"/>
        <w:rPr>
          <w:rFonts w:ascii="Times New Roman" w:eastAsia="Times New Roman" w:hAnsi="Times New Roman" w:cs="Times New Roman"/>
          <w:b/>
          <w:bCs/>
          <w:sz w:val="24"/>
          <w:szCs w:val="24"/>
          <w:lang w:eastAsia="nl-NL"/>
        </w:rPr>
      </w:pPr>
    </w:p>
    <w:p w14:paraId="251FB930"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lang w:val="nl-NL" w:eastAsia="nl-NL"/>
        </w:rPr>
      </w:pPr>
    </w:p>
    <w:p w14:paraId="4D103A48"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lang w:val="nl-NL" w:eastAsia="nl-NL"/>
        </w:rPr>
      </w:pPr>
      <w:r w:rsidRPr="00E05ADF">
        <w:rPr>
          <w:rFonts w:ascii="Times New Roman" w:eastAsia="Times New Roman" w:hAnsi="Times New Roman" w:cs="Times New Roman"/>
          <w:lang w:val="nl-NL" w:eastAsia="nl-NL"/>
        </w:rPr>
        <w:t xml:space="preserve">Search results for Ovid MEDLINE (search date: </w:t>
      </w:r>
      <w:r>
        <w:rPr>
          <w:rFonts w:ascii="Times New Roman" w:eastAsia="Times New Roman" w:hAnsi="Times New Roman" w:cs="Times New Roman"/>
          <w:lang w:val="nl-NL" w:eastAsia="nl-NL"/>
        </w:rPr>
        <w:t>30 July</w:t>
      </w:r>
      <w:r w:rsidRPr="00E05ADF">
        <w:rPr>
          <w:rFonts w:ascii="Times New Roman" w:eastAsia="Times New Roman" w:hAnsi="Times New Roman" w:cs="Times New Roman"/>
          <w:lang w:val="nl-NL" w:eastAsia="nl-NL"/>
        </w:rPr>
        <w:t xml:space="preserve"> 20</w:t>
      </w:r>
      <w:r>
        <w:rPr>
          <w:rFonts w:ascii="Times New Roman" w:eastAsia="Times New Roman" w:hAnsi="Times New Roman" w:cs="Times New Roman"/>
          <w:lang w:val="nl-NL" w:eastAsia="nl-NL"/>
        </w:rPr>
        <w:t>20</w:t>
      </w:r>
      <w:r w:rsidRPr="00E05ADF">
        <w:rPr>
          <w:rFonts w:ascii="Times New Roman" w:eastAsia="Times New Roman" w:hAnsi="Times New Roman" w:cs="Times New Roman"/>
          <w:lang w:val="nl-NL" w:eastAsia="nl-NL"/>
        </w:rPr>
        <w:t>)</w:t>
      </w:r>
    </w:p>
    <w:p w14:paraId="0298BFD1" w14:textId="77777777"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p w14:paraId="3903585E" w14:textId="77777777"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p w14:paraId="5061E4C4" w14:textId="77777777"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p w14:paraId="56922325" w14:textId="77777777"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p w14:paraId="3F5B2A84" w14:textId="77777777"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p w14:paraId="277AEF42" w14:textId="77777777"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p w14:paraId="323980A2" w14:textId="77777777"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p w14:paraId="63088F88" w14:textId="7F7FD868"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p w14:paraId="669E1B3E" w14:textId="77777777"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p w14:paraId="5A773596" w14:textId="77777777"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p w14:paraId="2A4FABE3"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p w14:paraId="4D81E8A0"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Verdana" w:eastAsia="Times New Roman" w:hAnsi="Verdana" w:cs="Times New Roman"/>
          <w:szCs w:val="20"/>
          <w:lang w:val="nl-NL" w:eastAsia="nl-NL"/>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
        <w:gridCol w:w="7507"/>
        <w:gridCol w:w="1142"/>
      </w:tblGrid>
      <w:tr w:rsidR="00E66F95" w:rsidRPr="00AA4F72" w14:paraId="2FB64B89" w14:textId="77777777" w:rsidTr="003A7B59">
        <w:trPr>
          <w:trHeight w:val="300"/>
          <w:jc w:val="center"/>
        </w:trPr>
        <w:tc>
          <w:tcPr>
            <w:tcW w:w="500" w:type="pct"/>
            <w:shd w:val="clear" w:color="auto" w:fill="auto"/>
            <w:hideMark/>
          </w:tcPr>
          <w:p w14:paraId="0BC60EB5"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lastRenderedPageBreak/>
              <w:t>History Count</w:t>
            </w:r>
          </w:p>
        </w:tc>
        <w:tc>
          <w:tcPr>
            <w:tcW w:w="3906" w:type="pct"/>
            <w:shd w:val="clear" w:color="auto" w:fill="auto"/>
            <w:hideMark/>
          </w:tcPr>
          <w:p w14:paraId="482EDB4B"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Search Terms</w:t>
            </w:r>
          </w:p>
        </w:tc>
        <w:tc>
          <w:tcPr>
            <w:tcW w:w="594" w:type="pct"/>
            <w:shd w:val="clear" w:color="auto" w:fill="auto"/>
            <w:hideMark/>
          </w:tcPr>
          <w:p w14:paraId="489FA629"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Results</w:t>
            </w:r>
          </w:p>
        </w:tc>
      </w:tr>
      <w:tr w:rsidR="00E66F95" w:rsidRPr="00AA4F72" w14:paraId="187E0227" w14:textId="77777777" w:rsidTr="003A7B59">
        <w:trPr>
          <w:trHeight w:val="1500"/>
          <w:jc w:val="center"/>
        </w:trPr>
        <w:tc>
          <w:tcPr>
            <w:tcW w:w="500" w:type="pct"/>
            <w:shd w:val="clear" w:color="auto" w:fill="auto"/>
            <w:hideMark/>
          </w:tcPr>
          <w:p w14:paraId="7F7C9C09"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3</w:t>
            </w:r>
          </w:p>
        </w:tc>
        <w:tc>
          <w:tcPr>
            <w:tcW w:w="3906" w:type="pct"/>
            <w:shd w:val="clear" w:color="auto" w:fill="auto"/>
            <w:hideMark/>
          </w:tcPr>
          <w:p w14:paraId="6A7AFA3B"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 TITLE-ABS-KEY ( ( late  W/5  "technology assessment*" )  OR  ( late  W/5  "technology appraisal*" )  OR  ( late  W/5  "economic evaluation*" )  OR  ( late  W/5  "cost effectiveness assessment*" )  OR  ( late  W/5  "cost benefit analysis" ) )  OR  TITLE-ABS-KEY ( ( mature  W/5  "technology assessment*" )  OR  ( mature  W/5  "technology appraisal*" )  OR  ( mature  W/5  "economic evaluation*" )  OR  ( mature  W/5  "cost effectiveness assessment*" )  OR  (mature  W/5  "cost benefit analysis" ) )  OR  TITLE-ABS-KEY ( ( mainstream  W/5  "technology assessment*" )  OR  ( mainstream W/5  "technology appraisal*" )  OR  (mainstream  W/5  "economic evaluation*" )  OR  ( mainstream  W/5  "cost effectiveness assessment*" )  OR  ( mainstream  W/5  "cost benefit analysis" ) ) OR  TITLE-ABS-KEY ( ( "ex post"  W/5  "technology assessment*" )  OR  ("ex post"  W/5  "technology appraisal*" )  OR  ("ex post" W/5  "economic evaluation*" )  OR  ("ex post" W/5  "cost effectiveness assessment*" )  OR  ("ex post" W/5  "cost benefit analysis" ) OR  ("ex post" W/5  "appraisal" ) ) OR  TITLE-ABS-KEY ( ( "ex-post" W/5  "technology assessment*" )  OR  ("ex-post"   W/5  "technology appraisal*" )  OR  ("ex-post" W/5  "economic evaluation*" )  OR  ("ex-post" W/5  "cost effectiveness assessment*" )  OR  ("ex-post" W/5  "cost benefit analysis" ) OR  ("ex post" W/5  "appraisal" ) ) OR  TITLE-ABS-KEY ( ( "post market" W/5  "technology assessment*" )  OR  ("post market"   W/5  "technology appraisal*" )  OR  ("post market" W/5  "economic evaluation*" )  OR  ("post market" W/5  "cost effectiveness assessment*" )  OR  ("post market" W/5  "cost benefit analysis" ) OR  ("ex post" W/5  "appraisal" ) ) OR  TITLE-ABS-KEY ( ( "post-market"  W/5  "technology assessment*" )  OR  ("post-market"   W/5  "technology appraisal*" )  OR  ("post-market"  W/5  "economic evaluation*" )  OR  ("post-market" W/5  "cost effectiveness assessment*" )  OR  ("post-market" W/5  "cost benefit analysis" ) ) OR  TITLE-ABS-KEY ( ( "post-commercialization"  W/5  "technology assessment*" )  OR  ("post-commercialization"  W/5  "technology appraisal*" )  OR  ("post-commercialization"  W/5  "economic evaluation*" )  OR  ("post-commercialization" W/5  "cost effectiveness assessment*" )  OR  ("post-commercialization" W/5  "cost benefit analysis" ) ) OR  TITLE-ABS-KEY ( ( "post commercialization"  W/5  "technology assessment*" )  OR  ("post commercialization"   W/5  "technology appraisal*" )  OR  ("post commercialization"  W/5  "economic evaluation*" )  OR  ("post commercialization" W/5  "cost effectiveness assessment*" )  OR  ("post commercialization" W/5  "cost benefit analysis" ) ) ) </w:t>
            </w:r>
          </w:p>
        </w:tc>
        <w:tc>
          <w:tcPr>
            <w:tcW w:w="594" w:type="pct"/>
            <w:shd w:val="clear" w:color="auto" w:fill="auto"/>
            <w:hideMark/>
          </w:tcPr>
          <w:p w14:paraId="0ADE981B"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1</w:t>
            </w:r>
            <w:r>
              <w:rPr>
                <w:rFonts w:ascii="Times New Roman" w:eastAsia="Times New Roman" w:hAnsi="Times New Roman" w:cs="Times New Roman"/>
                <w:sz w:val="18"/>
                <w:szCs w:val="18"/>
                <w:lang w:val="nl-NL" w:eastAsia="it-IT"/>
              </w:rPr>
              <w:t>37</w:t>
            </w:r>
          </w:p>
        </w:tc>
      </w:tr>
      <w:tr w:rsidR="00E66F95" w:rsidRPr="00AA4F72" w14:paraId="74638CDF" w14:textId="77777777" w:rsidTr="003A7B59">
        <w:trPr>
          <w:trHeight w:val="300"/>
          <w:jc w:val="center"/>
        </w:trPr>
        <w:tc>
          <w:tcPr>
            <w:tcW w:w="500" w:type="pct"/>
            <w:shd w:val="clear" w:color="auto" w:fill="auto"/>
            <w:hideMark/>
          </w:tcPr>
          <w:p w14:paraId="35254A71"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4</w:t>
            </w:r>
          </w:p>
        </w:tc>
        <w:tc>
          <w:tcPr>
            <w:tcW w:w="3906" w:type="pct"/>
            <w:shd w:val="clear" w:color="auto" w:fill="auto"/>
            <w:hideMark/>
          </w:tcPr>
          <w:p w14:paraId="72A59455"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TITLE-ABS-KEY ( "technology assessment?"  OR  "technology appraisal?" ) </w:t>
            </w:r>
          </w:p>
        </w:tc>
        <w:tc>
          <w:tcPr>
            <w:tcW w:w="594" w:type="pct"/>
            <w:shd w:val="clear" w:color="auto" w:fill="auto"/>
            <w:hideMark/>
          </w:tcPr>
          <w:p w14:paraId="5538856D"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2</w:t>
            </w:r>
            <w:r w:rsidRPr="00AA4F72">
              <w:rPr>
                <w:rFonts w:ascii="Times New Roman" w:eastAsia="Times New Roman" w:hAnsi="Times New Roman" w:cs="Times New Roman"/>
                <w:sz w:val="18"/>
                <w:szCs w:val="18"/>
                <w:lang w:val="nl-NL" w:eastAsia="it-IT"/>
              </w:rPr>
              <w:t>,</w:t>
            </w:r>
            <w:r>
              <w:rPr>
                <w:rFonts w:ascii="Times New Roman" w:eastAsia="Times New Roman" w:hAnsi="Times New Roman" w:cs="Times New Roman"/>
                <w:sz w:val="18"/>
                <w:szCs w:val="18"/>
                <w:lang w:val="nl-NL" w:eastAsia="it-IT"/>
              </w:rPr>
              <w:t>138</w:t>
            </w:r>
          </w:p>
        </w:tc>
      </w:tr>
      <w:tr w:rsidR="00E66F95" w:rsidRPr="00AA4F72" w14:paraId="4088E164" w14:textId="77777777" w:rsidTr="003A7B59">
        <w:trPr>
          <w:trHeight w:val="900"/>
          <w:jc w:val="center"/>
        </w:trPr>
        <w:tc>
          <w:tcPr>
            <w:tcW w:w="500" w:type="pct"/>
            <w:shd w:val="clear" w:color="auto" w:fill="auto"/>
            <w:hideMark/>
          </w:tcPr>
          <w:p w14:paraId="2A2044E5"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7</w:t>
            </w:r>
          </w:p>
        </w:tc>
        <w:tc>
          <w:tcPr>
            <w:tcW w:w="3906" w:type="pct"/>
            <w:shd w:val="clear" w:color="auto" w:fill="auto"/>
            <w:hideMark/>
          </w:tcPr>
          <w:p w14:paraId="32FFBEAA"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 TITLE-ABS-KEY ( ( early  W/3  stage* )  OR  ( early  W/3  phase* ) )  OR  TITLE-ABS-KEY ( ( preliminary  W/3  stage* )  OR  ( preliminary  W/3  phase* ) )  OR  TITLE-ABS-KEY ( ( initial  W/3  stage* )  OR  ( initial  W/3  phase* ) )  OR  TITLE-ABS-KEY ( ( design*  W/3  stage* )  OR  ( design*  W/3  phase* ) )  OR  TITLE-ABS-KEY ( ( development  W/3  stage* )  OR  ( development  W/3  phase* ) )  OR  TITLE-ABS-KEY ( ( implementation  W/3  stage* )  OR  ( implementation  W/3  phase* ) ) ) </w:t>
            </w:r>
          </w:p>
        </w:tc>
        <w:tc>
          <w:tcPr>
            <w:tcW w:w="594" w:type="pct"/>
            <w:shd w:val="clear" w:color="auto" w:fill="auto"/>
            <w:hideMark/>
          </w:tcPr>
          <w:p w14:paraId="18423F73"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Pr>
                <w:rFonts w:ascii="Times New Roman" w:eastAsia="Times New Roman" w:hAnsi="Times New Roman" w:cs="Times New Roman"/>
                <w:sz w:val="18"/>
                <w:szCs w:val="18"/>
                <w:lang w:val="nl-NL" w:eastAsia="it-IT"/>
              </w:rPr>
              <w:t>732,805</w:t>
            </w:r>
          </w:p>
        </w:tc>
      </w:tr>
      <w:tr w:rsidR="00E66F95" w:rsidRPr="00AA4F72" w14:paraId="182A0D4E" w14:textId="77777777" w:rsidTr="003A7B59">
        <w:trPr>
          <w:trHeight w:val="300"/>
          <w:jc w:val="center"/>
        </w:trPr>
        <w:tc>
          <w:tcPr>
            <w:tcW w:w="500" w:type="pct"/>
            <w:shd w:val="clear" w:color="auto" w:fill="auto"/>
            <w:hideMark/>
          </w:tcPr>
          <w:p w14:paraId="5E3B7F29"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8</w:t>
            </w:r>
          </w:p>
        </w:tc>
        <w:tc>
          <w:tcPr>
            <w:tcW w:w="3906" w:type="pct"/>
            <w:shd w:val="clear" w:color="auto" w:fill="auto"/>
            <w:hideMark/>
          </w:tcPr>
          <w:p w14:paraId="2B8A2CD3"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TITLE-ABS-KEY ( ( research  W/5  translat* )  OR  ( research  W/5  implement* )  OR  ( technolog*  W/5  translat* )  OR  ( technolog*  W/5  implement* ) ) </w:t>
            </w:r>
          </w:p>
        </w:tc>
        <w:tc>
          <w:tcPr>
            <w:tcW w:w="594" w:type="pct"/>
            <w:shd w:val="clear" w:color="auto" w:fill="auto"/>
            <w:hideMark/>
          </w:tcPr>
          <w:p w14:paraId="6EE667D3"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1</w:t>
            </w:r>
            <w:r>
              <w:rPr>
                <w:rFonts w:ascii="Times New Roman" w:eastAsia="Times New Roman" w:hAnsi="Times New Roman" w:cs="Times New Roman"/>
                <w:sz w:val="18"/>
                <w:szCs w:val="18"/>
                <w:lang w:val="nl-NL" w:eastAsia="it-IT"/>
              </w:rPr>
              <w:t>31</w:t>
            </w:r>
            <w:r w:rsidRPr="00AA4F72">
              <w:rPr>
                <w:rFonts w:ascii="Times New Roman" w:eastAsia="Times New Roman" w:hAnsi="Times New Roman" w:cs="Times New Roman"/>
                <w:sz w:val="18"/>
                <w:szCs w:val="18"/>
                <w:lang w:val="nl-NL" w:eastAsia="it-IT"/>
              </w:rPr>
              <w:t>,5</w:t>
            </w:r>
            <w:r>
              <w:rPr>
                <w:rFonts w:ascii="Times New Roman" w:eastAsia="Times New Roman" w:hAnsi="Times New Roman" w:cs="Times New Roman"/>
                <w:sz w:val="18"/>
                <w:szCs w:val="18"/>
                <w:lang w:val="nl-NL" w:eastAsia="it-IT"/>
              </w:rPr>
              <w:t>39</w:t>
            </w:r>
            <w:r w:rsidRPr="00AA4F72">
              <w:rPr>
                <w:rFonts w:ascii="Times New Roman" w:eastAsia="Times New Roman" w:hAnsi="Times New Roman" w:cs="Times New Roman"/>
                <w:sz w:val="18"/>
                <w:szCs w:val="18"/>
                <w:lang w:val="nl-NL" w:eastAsia="it-IT"/>
              </w:rPr>
              <w:t xml:space="preserve"> </w:t>
            </w:r>
          </w:p>
        </w:tc>
      </w:tr>
      <w:tr w:rsidR="00E66F95" w:rsidRPr="00AA4F72" w14:paraId="29B07AAB" w14:textId="77777777" w:rsidTr="003A7B59">
        <w:trPr>
          <w:trHeight w:val="7200"/>
          <w:jc w:val="center"/>
        </w:trPr>
        <w:tc>
          <w:tcPr>
            <w:tcW w:w="500" w:type="pct"/>
            <w:shd w:val="clear" w:color="auto" w:fill="auto"/>
          </w:tcPr>
          <w:p w14:paraId="204D225C"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lastRenderedPageBreak/>
              <w:t>12</w:t>
            </w:r>
          </w:p>
        </w:tc>
        <w:tc>
          <w:tcPr>
            <w:tcW w:w="3906" w:type="pct"/>
            <w:shd w:val="clear" w:color="auto" w:fill="auto"/>
          </w:tcPr>
          <w:p w14:paraId="4A2BDFAA"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 ( TITLE-ABS-KEY ( ( late  W/5  "technology assessment*" )  OR  ( late  W/5  "technology appraisal*" )  OR  ( late  W/5  "economic evaluation*" )  OR  ( late  W/5  "cost effectiveness assessment*" )  OR  ( late  W/5  "cost benefit analysis" ) )  OR  TITLE-ABS-KEY ( ( mature  W/5  "technology assessment*" )  OR  ( mature  W/5  "technology appraisal*" )  OR  ( mature  W/5  "economic evaluation*" )  OR  ( mature  W/5  "cost effectiveness assessment*" )  OR  ( mature  W/5  "cost benefit analysis" ) )  OR  TITLE-ABS-KEY ( ( mainstream  W/5  "technology assessment*" )  OR  ( mainstream  W/5  "technology appraisal*" )  OR  ( mainstream  W/5  "economic evaluation*" )  OR  ( mainstream  W/5  "cost effectiveness assessment*" )  OR  ( mainstream  W/5  "cost benefit analysis" ) )  OR  TITLE-ABS-KEY ( ( "ex post"  W/5  "technology assessment*" )  OR  ( "ex post"  W/5  "technology appraisal*" )  OR  ( "ex post"  W/5  "economic evaluation*" )  OR  ( "ex post"  W/5  "cost effectiveness assessment*" )  OR  ( "ex post"  W/5  "cost benefit analysis" )  OR  ( "ex post"  W/5  "appraisal" ) )  OR  TITLE-ABS-KEY ( ( "ex-post"  W/5  "technology assessment*" )  OR  ( "ex-post"  W/5  "technology appraisal*" )  OR  ( "ex-post"  W/5  "economic evaluation*" )  OR  ( "ex-post"  W/5  "cost effectiveness assessment*" )  OR  ( "ex-post"  W/5  "cost benefit analysis" )  OR  ( "ex post"  W/5  "appraisal" ) )  OR  TITLE-ABS-KEY ( ( "post market"  W/5  "technology assessment*" )  OR  ( "post market"  W/5  "technology appraisal*" )  OR  ( "post market"  W/5  "economic evaluation*" )  OR  ( "post market"  W/5  "cost effectiveness assessment*" )  OR  ( "post market"  W/5  "cost benefit analysis" )  OR  ( "ex post"  W/5  "appraisal" ) )  OR  TITLE-ABS-KEY ( ( "post-market"  W/5  "technology assessment*" )  OR  ( "post-market"  W/5  "technology appraisal*" )  OR  ( "post-market"  W/5  "economic evaluation*" )  OR  ( "post-market"  W/5  "cost effectiveness assessment*" )  OR  ( "post-market"  W/5  "cost benefit analysis" ) )  OR  TITLE-ABS-KEY ( ( "post-commercialization"  W/5  "technology assessment*" )  OR  ( "post-commercialization"  W/5  "technology appraisal*" )  OR  ( "post-commercialization"  W/5  "economic evaluation*" )  OR  ( "post-commercialization"  W/5  "cost effectiveness assessment*" )  OR  ( "post-commercialization"  W/5  "cost benefit analysis" ) )  OR  TITLE-ABS-KEY ( ( "post commercialization"  W/5  "technology assessment*" )  OR  ( "post commercialization"  W/5  "technology appraisal*" )  OR  ( "post commercialization"  W/5  "economic evaluation*" )  OR  ( "post commercialization"  W/5  "cost effectiveness assessment*" )  OR  ( "post commercialization"  W/5  "cost benefit analysis" ) ) ) )  OR  ( TITLE-ABS-KEY ( "technology assessment?"  OR  "technology appraisal?" ) ) )  AND  ( ( TITLE-ABS-KEY ( ( research  W/5  translat* )  OR  ( research  W/5  implement* )  OR  ( technolog*  W/5  translat* )  OR  ( technolog*  W/5  implement* ) ) )  OR  ( TITLE-ABS-KEY ( ( late  W/3  stage* )  OR  ( late  W/3  phase* ) )  OR  TITLE-ABS-KEY ( ( mature  W/3  stage* )  OR  ( mature  W/3  phase* ) )  OR  TITLE-ABS-KEY ( ( "ex post"  W/3  stage* )  OR  ( "ex post"  W/3  phase* ) )  OR  TITLE-ABS-KEY ( ( "ex-post"  W/3  stage* )  OR  ( "ex-post"  W/3  phase* ) )  OR  TITLE-ABS-KEY ( ( "post market"  W/3  stage* )  OR  ( "post market"  W/3  phase* )  OR  ( "post market"  W/3  surveillance ) )  OR  TITLE-ABS-KEY ( ( "post-market"  W/3  stage* )  OR  ( "post-market"  W/3  phase* )  OR  ( "post-market"  W/3  surveillance ) )  OR  TITLE-ABS-KEY ( ( dissemination  W/3  stage* )  OR  ( dissemination  W/3  phase* ) )  OR  TITLE-ABS-KEY ( ( adoption  W/3  stage* )  OR  ( adoption  W/3  phase* ) )  OR  TITLE-ABS-KEY ( ( "post commercialization"  W/3  stage* )  OR  ( "post commercialization"  W/3  phase* ) )  ... )  OR  ( TITLE-ABS-KEY ( ( clinical  W/5  trial* )  OR  ( clinical  W/5  stud* )  OR  ( clinical  W/5  evidence )  OR  ( clinical  W/5  data ) )  OR  TITLE-ABS-KEY ( ( "real world"  W/5  evidence )  OR  ( "real world"  W/5  data )  OR  ( "real world"  W/5  stud* ) )  OR  TITLE-ABS-KEY ( ( "real-world"  W/5  evidence )  OR  ( "real-world"  W/5  data )  OR  ( "real-world"  W/5  stud* ) ) ) ) </w:t>
            </w:r>
          </w:p>
        </w:tc>
        <w:tc>
          <w:tcPr>
            <w:tcW w:w="594" w:type="pct"/>
            <w:shd w:val="clear" w:color="auto" w:fill="auto"/>
          </w:tcPr>
          <w:p w14:paraId="10305819" w14:textId="77777777" w:rsidR="00E66F95" w:rsidRPr="00AA4F72" w:rsidRDefault="00E66F95" w:rsidP="003A7B59">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uto"/>
              <w:rPr>
                <w:rFonts w:ascii="Times New Roman" w:eastAsia="Times New Roman" w:hAnsi="Times New Roman" w:cs="Times New Roman"/>
                <w:sz w:val="18"/>
                <w:szCs w:val="18"/>
                <w:lang w:val="nl-NL" w:eastAsia="it-IT"/>
              </w:rPr>
            </w:pPr>
            <w:r w:rsidRPr="00AA4F72">
              <w:rPr>
                <w:rFonts w:ascii="Times New Roman" w:eastAsia="Times New Roman" w:hAnsi="Times New Roman" w:cs="Times New Roman"/>
                <w:sz w:val="18"/>
                <w:szCs w:val="18"/>
                <w:lang w:val="nl-NL" w:eastAsia="it-IT"/>
              </w:rPr>
              <w:t>4</w:t>
            </w:r>
            <w:r>
              <w:rPr>
                <w:rFonts w:ascii="Times New Roman" w:eastAsia="Times New Roman" w:hAnsi="Times New Roman" w:cs="Times New Roman"/>
                <w:sz w:val="18"/>
                <w:szCs w:val="18"/>
                <w:lang w:val="nl-NL" w:eastAsia="it-IT"/>
              </w:rPr>
              <w:t>71</w:t>
            </w:r>
            <w:r w:rsidRPr="00AA4F72">
              <w:rPr>
                <w:rFonts w:ascii="Times New Roman" w:eastAsia="Times New Roman" w:hAnsi="Times New Roman" w:cs="Times New Roman"/>
                <w:sz w:val="18"/>
                <w:szCs w:val="18"/>
                <w:lang w:val="nl-NL" w:eastAsia="it-IT"/>
              </w:rPr>
              <w:t xml:space="preserve"> </w:t>
            </w:r>
          </w:p>
        </w:tc>
      </w:tr>
    </w:tbl>
    <w:p w14:paraId="725EC5D0" w14:textId="77777777" w:rsidR="00E66F95" w:rsidRPr="00AA4F72"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 w:val="18"/>
          <w:szCs w:val="18"/>
          <w:lang w:val="nl-NL" w:eastAsia="nl-NL"/>
        </w:rPr>
      </w:pPr>
    </w:p>
    <w:p w14:paraId="38D7B8A5"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lang w:val="nl-NL" w:eastAsia="nl-NL"/>
        </w:rPr>
      </w:pPr>
      <w:r w:rsidRPr="00E05ADF">
        <w:rPr>
          <w:rFonts w:ascii="Times New Roman" w:eastAsia="Times New Roman" w:hAnsi="Times New Roman" w:cs="Times New Roman"/>
          <w:lang w:val="nl-NL" w:eastAsia="nl-NL"/>
        </w:rPr>
        <w:t xml:space="preserve">Search results for SCOPUS (search/exportation date: 30 </w:t>
      </w:r>
      <w:r>
        <w:rPr>
          <w:rFonts w:ascii="Times New Roman" w:eastAsia="Times New Roman" w:hAnsi="Times New Roman" w:cs="Times New Roman"/>
          <w:lang w:val="nl-NL" w:eastAsia="nl-NL"/>
        </w:rPr>
        <w:t>July</w:t>
      </w:r>
      <w:r w:rsidRPr="00E05ADF">
        <w:rPr>
          <w:rFonts w:ascii="Times New Roman" w:eastAsia="Times New Roman" w:hAnsi="Times New Roman" w:cs="Times New Roman"/>
          <w:lang w:val="nl-NL" w:eastAsia="nl-NL"/>
        </w:rPr>
        <w:t xml:space="preserve"> 20</w:t>
      </w:r>
      <w:r>
        <w:rPr>
          <w:rFonts w:ascii="Times New Roman" w:eastAsia="Times New Roman" w:hAnsi="Times New Roman" w:cs="Times New Roman"/>
          <w:lang w:val="nl-NL" w:eastAsia="nl-NL"/>
        </w:rPr>
        <w:t>20</w:t>
      </w:r>
      <w:r w:rsidRPr="00E05ADF">
        <w:rPr>
          <w:rFonts w:ascii="Times New Roman" w:eastAsia="Times New Roman" w:hAnsi="Times New Roman" w:cs="Times New Roman"/>
          <w:lang w:val="nl-NL" w:eastAsia="nl-NL"/>
        </w:rPr>
        <w:t>)</w:t>
      </w:r>
    </w:p>
    <w:p w14:paraId="46D363FD"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lang w:val="nl-NL" w:eastAsia="nl-NL"/>
        </w:rPr>
      </w:pPr>
    </w:p>
    <w:p w14:paraId="36AFB6C7"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0E03D048"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435A016B"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6EF5469A"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52A26EE4"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3C84FEDD"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55323C8D"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0349C604" w14:textId="5A881754"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31F3CA62" w14:textId="70A7D569" w:rsidR="00E66F95"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71B305BE"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403E444C"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2FCEDDF8"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jc w:val="center"/>
        <w:rPr>
          <w:rFonts w:ascii="Times New Roman" w:eastAsia="Times New Roman" w:hAnsi="Times New Roman" w:cs="Times New Roman"/>
          <w:szCs w:val="20"/>
          <w:lang w:val="nl-NL" w:eastAsia="nl-NL"/>
        </w:rPr>
      </w:pPr>
    </w:p>
    <w:p w14:paraId="2E265314" w14:textId="7ACE2FF3" w:rsidR="00E66F95" w:rsidRPr="00565BB9" w:rsidRDefault="00E66F95" w:rsidP="00E66F95">
      <w:pPr>
        <w:rPr>
          <w:rFonts w:ascii="Times New Roman" w:hAnsi="Times New Roman" w:cs="Times New Roman"/>
          <w:b/>
          <w:bCs/>
          <w:sz w:val="28"/>
          <w:szCs w:val="28"/>
        </w:rPr>
      </w:pPr>
    </w:p>
    <w:tbl>
      <w:tblPr>
        <w:tblStyle w:val="Tabellaelenco2-colore31"/>
        <w:tblW w:w="8460" w:type="dxa"/>
        <w:tblLayout w:type="fixed"/>
        <w:tblLook w:val="04A0" w:firstRow="1" w:lastRow="0" w:firstColumn="1" w:lastColumn="0" w:noHBand="0" w:noVBand="1"/>
      </w:tblPr>
      <w:tblGrid>
        <w:gridCol w:w="2520"/>
        <w:gridCol w:w="2610"/>
        <w:gridCol w:w="3330"/>
      </w:tblGrid>
      <w:tr w:rsidR="00E66F95" w:rsidRPr="00794599" w14:paraId="3C925290" w14:textId="77777777" w:rsidTr="003A7B59">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60" w:type="dxa"/>
            <w:gridSpan w:val="3"/>
          </w:tcPr>
          <w:p w14:paraId="0F4DF3E5" w14:textId="77777777" w:rsidR="00E66F95" w:rsidRPr="00794599" w:rsidRDefault="00E66F95" w:rsidP="003A7B59">
            <w:pPr>
              <w:jc w:val="center"/>
              <w:rPr>
                <w:rFonts w:ascii="Calibri" w:eastAsia="Calibri" w:hAnsi="Calibri" w:cs="Calibri"/>
                <w:sz w:val="16"/>
                <w:szCs w:val="16"/>
              </w:rPr>
            </w:pPr>
            <w:r w:rsidRPr="00943C93">
              <w:rPr>
                <w:rFonts w:ascii="Times New Roman" w:hAnsi="Times New Roman" w:cs="Times New Roman"/>
                <w:sz w:val="20"/>
                <w:szCs w:val="20"/>
              </w:rPr>
              <w:t>Results of the quality assessment</w:t>
            </w:r>
          </w:p>
        </w:tc>
      </w:tr>
      <w:tr w:rsidR="00E66F95" w:rsidRPr="00794599" w14:paraId="24E34841" w14:textId="77777777" w:rsidTr="003A7B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47624E5" w14:textId="77777777" w:rsidR="00E66F95" w:rsidRPr="00943C93" w:rsidRDefault="00E66F95" w:rsidP="003A7B59">
            <w:pPr>
              <w:jc w:val="center"/>
              <w:rPr>
                <w:rFonts w:ascii="Calibri" w:eastAsia="Calibri" w:hAnsi="Calibri" w:cs="Calibri"/>
                <w:sz w:val="16"/>
                <w:szCs w:val="16"/>
              </w:rPr>
            </w:pPr>
            <w:bookmarkStart w:id="0" w:name="_Hlk65771297"/>
            <w:r w:rsidRPr="00943C93">
              <w:rPr>
                <w:rFonts w:ascii="Calibri" w:eastAsia="Calibri" w:hAnsi="Calibri" w:cs="Calibri"/>
                <w:sz w:val="16"/>
                <w:szCs w:val="16"/>
              </w:rPr>
              <w:t>NICE Qualitative Assessment Tool</w:t>
            </w:r>
          </w:p>
        </w:tc>
        <w:tc>
          <w:tcPr>
            <w:tcW w:w="2610" w:type="dxa"/>
          </w:tcPr>
          <w:p w14:paraId="53724313" w14:textId="77777777" w:rsidR="00E66F95" w:rsidRPr="00943C93" w:rsidRDefault="00E66F95" w:rsidP="003A7B5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6"/>
                <w:szCs w:val="16"/>
              </w:rPr>
            </w:pPr>
            <w:r w:rsidRPr="00943C93">
              <w:rPr>
                <w:rFonts w:ascii="Calibri" w:eastAsia="Calibri" w:hAnsi="Calibri" w:cs="Calibri"/>
                <w:b/>
                <w:bCs/>
                <w:sz w:val="16"/>
                <w:szCs w:val="16"/>
              </w:rPr>
              <w:t>Number of studies</w:t>
            </w:r>
          </w:p>
        </w:tc>
        <w:tc>
          <w:tcPr>
            <w:tcW w:w="3330" w:type="dxa"/>
          </w:tcPr>
          <w:p w14:paraId="61842098" w14:textId="77777777" w:rsidR="00E66F95" w:rsidRPr="00943C93" w:rsidRDefault="00E66F95" w:rsidP="003A7B5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6"/>
                <w:szCs w:val="16"/>
              </w:rPr>
            </w:pPr>
            <w:r w:rsidRPr="00943C93">
              <w:rPr>
                <w:rFonts w:ascii="Calibri" w:eastAsia="Calibri" w:hAnsi="Calibri" w:cs="Calibri"/>
                <w:b/>
                <w:bCs/>
                <w:sz w:val="16"/>
                <w:szCs w:val="16"/>
              </w:rPr>
              <w:t>Percentage of all studies (%)</w:t>
            </w:r>
          </w:p>
        </w:tc>
      </w:tr>
      <w:tr w:rsidR="00E66F95" w:rsidRPr="00794599" w14:paraId="3ABA385E" w14:textId="77777777" w:rsidTr="003A7B59">
        <w:tc>
          <w:tcPr>
            <w:cnfStyle w:val="001000000000" w:firstRow="0" w:lastRow="0" w:firstColumn="1" w:lastColumn="0" w:oddVBand="0" w:evenVBand="0" w:oddHBand="0" w:evenHBand="0" w:firstRowFirstColumn="0" w:firstRowLastColumn="0" w:lastRowFirstColumn="0" w:lastRowLastColumn="0"/>
            <w:tcW w:w="2520" w:type="dxa"/>
          </w:tcPr>
          <w:p w14:paraId="3E57A1B5" w14:textId="77777777" w:rsidR="00E66F95" w:rsidRPr="00794599" w:rsidRDefault="00E66F95" w:rsidP="003A7B59">
            <w:pPr>
              <w:jc w:val="center"/>
              <w:rPr>
                <w:rFonts w:ascii="Calibri" w:eastAsia="Calibri" w:hAnsi="Calibri" w:cs="Calibri"/>
                <w:sz w:val="16"/>
                <w:szCs w:val="16"/>
              </w:rPr>
            </w:pPr>
            <w:r w:rsidRPr="00794599">
              <w:rPr>
                <w:rFonts w:ascii="Calibri" w:eastAsia="Calibri" w:hAnsi="Calibri" w:cs="Calibri"/>
                <w:sz w:val="16"/>
                <w:szCs w:val="16"/>
              </w:rPr>
              <w:t>++</w:t>
            </w:r>
          </w:p>
        </w:tc>
        <w:tc>
          <w:tcPr>
            <w:tcW w:w="2610" w:type="dxa"/>
          </w:tcPr>
          <w:p w14:paraId="42E36A28" w14:textId="77777777" w:rsidR="00E66F95" w:rsidRPr="00794599" w:rsidRDefault="00E66F95" w:rsidP="003A7B59">
            <w:pPr>
              <w:jc w:val="center"/>
              <w:cnfStyle w:val="000000000000" w:firstRow="0" w:lastRow="0" w:firstColumn="0" w:lastColumn="0" w:oddVBand="0" w:evenVBand="0" w:oddHBand="0" w:evenHBand="0" w:firstRowFirstColumn="0" w:firstRowLastColumn="0" w:lastRowFirstColumn="0" w:lastRowLastColumn="0"/>
              <w:rPr>
                <w:sz w:val="16"/>
                <w:szCs w:val="16"/>
              </w:rPr>
            </w:pPr>
            <w:r w:rsidRPr="00794599">
              <w:rPr>
                <w:sz w:val="16"/>
                <w:szCs w:val="16"/>
              </w:rPr>
              <w:t>2</w:t>
            </w:r>
          </w:p>
        </w:tc>
        <w:tc>
          <w:tcPr>
            <w:tcW w:w="3330" w:type="dxa"/>
          </w:tcPr>
          <w:p w14:paraId="296C4C5C" w14:textId="77777777" w:rsidR="00E66F95" w:rsidRPr="00794599" w:rsidRDefault="00E66F95" w:rsidP="003A7B59">
            <w:pPr>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eastAsia="Calibri" w:hAnsi="Calibri" w:cs="Calibri"/>
                <w:sz w:val="16"/>
                <w:szCs w:val="16"/>
              </w:rPr>
              <w:t>2</w:t>
            </w:r>
            <w:r w:rsidRPr="00794599">
              <w:rPr>
                <w:rFonts w:ascii="Calibri" w:eastAsia="Calibri" w:hAnsi="Calibri" w:cs="Calibri"/>
                <w:sz w:val="16"/>
                <w:szCs w:val="16"/>
              </w:rPr>
              <w:t>%</w:t>
            </w:r>
          </w:p>
        </w:tc>
      </w:tr>
      <w:tr w:rsidR="00E66F95" w:rsidRPr="00794599" w14:paraId="71E88372" w14:textId="77777777" w:rsidTr="003A7B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5114AEA" w14:textId="77777777" w:rsidR="00E66F95" w:rsidRPr="00794599" w:rsidRDefault="00E66F95" w:rsidP="003A7B59">
            <w:pPr>
              <w:jc w:val="center"/>
              <w:rPr>
                <w:rFonts w:ascii="Calibri" w:eastAsia="Calibri" w:hAnsi="Calibri" w:cs="Calibri"/>
                <w:sz w:val="16"/>
                <w:szCs w:val="16"/>
              </w:rPr>
            </w:pPr>
            <w:r w:rsidRPr="00794599">
              <w:rPr>
                <w:rFonts w:ascii="Calibri" w:eastAsia="Calibri" w:hAnsi="Calibri" w:cs="Calibri"/>
                <w:sz w:val="16"/>
                <w:szCs w:val="16"/>
              </w:rPr>
              <w:t>+</w:t>
            </w:r>
          </w:p>
        </w:tc>
        <w:tc>
          <w:tcPr>
            <w:tcW w:w="2610" w:type="dxa"/>
          </w:tcPr>
          <w:p w14:paraId="5373A18A" w14:textId="77777777" w:rsidR="00E66F95" w:rsidRPr="00794599" w:rsidRDefault="00E66F95" w:rsidP="003A7B59">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w:t>
            </w:r>
          </w:p>
        </w:tc>
        <w:tc>
          <w:tcPr>
            <w:tcW w:w="3330" w:type="dxa"/>
          </w:tcPr>
          <w:p w14:paraId="1608FD42" w14:textId="77777777" w:rsidR="00E66F95" w:rsidRPr="00794599" w:rsidRDefault="00E66F95" w:rsidP="003A7B59">
            <w:pPr>
              <w:jc w:val="center"/>
              <w:cnfStyle w:val="000000100000" w:firstRow="0" w:lastRow="0" w:firstColumn="0" w:lastColumn="0" w:oddVBand="0" w:evenVBand="0" w:oddHBand="1" w:evenHBand="0" w:firstRowFirstColumn="0" w:firstRowLastColumn="0" w:lastRowFirstColumn="0" w:lastRowLastColumn="0"/>
              <w:rPr>
                <w:sz w:val="16"/>
                <w:szCs w:val="16"/>
              </w:rPr>
            </w:pPr>
            <w:r>
              <w:rPr>
                <w:rFonts w:ascii="Calibri" w:eastAsia="Calibri" w:hAnsi="Calibri" w:cs="Calibri"/>
                <w:sz w:val="16"/>
                <w:szCs w:val="16"/>
              </w:rPr>
              <w:t>2</w:t>
            </w:r>
            <w:r w:rsidRPr="00794599">
              <w:rPr>
                <w:rFonts w:ascii="Calibri" w:eastAsia="Calibri" w:hAnsi="Calibri" w:cs="Calibri"/>
                <w:sz w:val="16"/>
                <w:szCs w:val="16"/>
              </w:rPr>
              <w:t>7%</w:t>
            </w:r>
          </w:p>
        </w:tc>
      </w:tr>
      <w:tr w:rsidR="00E66F95" w:rsidRPr="00794599" w14:paraId="39026194" w14:textId="77777777" w:rsidTr="003A7B59">
        <w:tc>
          <w:tcPr>
            <w:cnfStyle w:val="001000000000" w:firstRow="0" w:lastRow="0" w:firstColumn="1" w:lastColumn="0" w:oddVBand="0" w:evenVBand="0" w:oddHBand="0" w:evenHBand="0" w:firstRowFirstColumn="0" w:firstRowLastColumn="0" w:lastRowFirstColumn="0" w:lastRowLastColumn="0"/>
            <w:tcW w:w="2520" w:type="dxa"/>
          </w:tcPr>
          <w:p w14:paraId="0007AEA5" w14:textId="77777777" w:rsidR="00E66F95" w:rsidRPr="00794599" w:rsidRDefault="00E66F95" w:rsidP="003A7B59">
            <w:pPr>
              <w:jc w:val="center"/>
              <w:rPr>
                <w:rFonts w:ascii="Calibri" w:eastAsia="Calibri" w:hAnsi="Calibri" w:cs="Calibri"/>
                <w:sz w:val="16"/>
                <w:szCs w:val="16"/>
              </w:rPr>
            </w:pPr>
            <w:r w:rsidRPr="00794599">
              <w:rPr>
                <w:rFonts w:ascii="Calibri" w:eastAsia="Calibri" w:hAnsi="Calibri" w:cs="Calibri"/>
                <w:sz w:val="16"/>
                <w:szCs w:val="16"/>
              </w:rPr>
              <w:t>-</w:t>
            </w:r>
          </w:p>
        </w:tc>
        <w:tc>
          <w:tcPr>
            <w:tcW w:w="2610" w:type="dxa"/>
          </w:tcPr>
          <w:p w14:paraId="41C397BB" w14:textId="77777777" w:rsidR="00E66F95" w:rsidRPr="00794599" w:rsidRDefault="00E66F95" w:rsidP="003A7B59">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73</w:t>
            </w:r>
          </w:p>
        </w:tc>
        <w:tc>
          <w:tcPr>
            <w:tcW w:w="3330" w:type="dxa"/>
          </w:tcPr>
          <w:p w14:paraId="07A0A5B9" w14:textId="77777777" w:rsidR="00E66F95" w:rsidRPr="00794599" w:rsidRDefault="00E66F95" w:rsidP="003A7B59">
            <w:pPr>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eastAsia="Calibri" w:hAnsi="Calibri" w:cs="Calibri"/>
                <w:sz w:val="16"/>
                <w:szCs w:val="16"/>
              </w:rPr>
              <w:t>71</w:t>
            </w:r>
            <w:r w:rsidRPr="00794599">
              <w:rPr>
                <w:rFonts w:ascii="Calibri" w:eastAsia="Calibri" w:hAnsi="Calibri" w:cs="Calibri"/>
                <w:sz w:val="16"/>
                <w:szCs w:val="16"/>
              </w:rPr>
              <w:t>%</w:t>
            </w:r>
          </w:p>
        </w:tc>
      </w:tr>
      <w:bookmarkEnd w:id="0"/>
    </w:tbl>
    <w:p w14:paraId="2B664D86"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rPr>
          <w:rFonts w:ascii="Verdana" w:eastAsia="Times New Roman" w:hAnsi="Verdana" w:cs="Times New Roman"/>
          <w:sz w:val="18"/>
          <w:szCs w:val="20"/>
          <w:lang w:eastAsia="nl-NL"/>
        </w:rPr>
      </w:pPr>
    </w:p>
    <w:p w14:paraId="0EB8D098" w14:textId="77777777" w:rsidR="00E66F95" w:rsidRPr="00E05ADF" w:rsidRDefault="00E66F95" w:rsidP="00E66F95">
      <w:pPr>
        <w:widowControl w:val="0"/>
        <w:tabs>
          <w:tab w:val="left" w:pos="227"/>
          <w:tab w:val="left" w:pos="454"/>
          <w:tab w:val="left" w:pos="1109"/>
          <w:tab w:val="left" w:pos="2217"/>
          <w:tab w:val="left" w:pos="3326"/>
          <w:tab w:val="left" w:pos="4435"/>
          <w:tab w:val="left" w:pos="5543"/>
          <w:tab w:val="left" w:pos="6652"/>
          <w:tab w:val="left" w:pos="7761"/>
          <w:tab w:val="left" w:pos="8869"/>
        </w:tabs>
        <w:suppressAutoHyphens/>
        <w:spacing w:after="0" w:line="240" w:lineRule="atLeast"/>
        <w:rPr>
          <w:rFonts w:ascii="Verdana" w:eastAsia="Times New Roman" w:hAnsi="Verdana" w:cs="Times New Roman"/>
          <w:sz w:val="18"/>
          <w:szCs w:val="20"/>
          <w:lang w:eastAsia="nl-NL"/>
        </w:rPr>
      </w:pPr>
    </w:p>
    <w:p w14:paraId="0202CAEA" w14:textId="77777777" w:rsidR="00D94E38" w:rsidRDefault="00D94E38"/>
    <w:sectPr w:rsidR="00D94E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95"/>
    <w:rsid w:val="00D94E38"/>
    <w:rsid w:val="00E66F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C7DC"/>
  <w15:chartTrackingRefBased/>
  <w15:docId w15:val="{6096F2C3-80BF-43F7-BE41-242B8C2E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66F95"/>
    <w:pPr>
      <w:spacing w:line="480" w:lineRule="auto"/>
    </w:pPr>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ellaelenco2-colore31">
    <w:name w:val="Tabella elenco 2 - colore 31"/>
    <w:basedOn w:val="Tabellanormale"/>
    <w:uiPriority w:val="47"/>
    <w:rsid w:val="00E66F95"/>
    <w:pPr>
      <w:spacing w:after="0" w:line="240" w:lineRule="auto"/>
    </w:pPr>
    <w:rPr>
      <w:lang w:val="en-GB"/>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1816</Words>
  <Characters>10352</Characters>
  <Application>Microsoft Office Word</Application>
  <DocSecurity>0</DocSecurity>
  <Lines>86</Lines>
  <Paragraphs>24</Paragraphs>
  <ScaleCrop>false</ScaleCrop>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Guidotti Elisa</dc:creator>
  <cp:keywords/>
  <dc:description/>
  <cp:lastModifiedBy>Guidotti Elisa</cp:lastModifiedBy>
  <cp:revision>1</cp:revision>
  <dcterms:created xsi:type="dcterms:W3CDTF">2023-02-25T17:35:00Z</dcterms:created>
  <dcterms:modified xsi:type="dcterms:W3CDTF">2023-02-25T17:36:00Z</dcterms:modified>
</cp:coreProperties>
</file>