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27D0F" w14:textId="77777777" w:rsidR="009772C5" w:rsidRPr="009772C5" w:rsidRDefault="009772C5" w:rsidP="009772C5">
      <w:pPr>
        <w:bidi w:val="0"/>
        <w:spacing w:before="120" w:after="120" w:line="48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 w:bidi="ar-JO"/>
        </w:rPr>
      </w:pPr>
      <w:bookmarkStart w:id="0" w:name="_Toc60602601"/>
      <w:r w:rsidRPr="009772C5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 w:bidi="ar-JO"/>
        </w:rPr>
        <w:t>Appendices</w:t>
      </w:r>
      <w:bookmarkEnd w:id="0"/>
    </w:p>
    <w:p w14:paraId="0EF27D10" w14:textId="77777777" w:rsidR="009772C5" w:rsidRPr="009772C5" w:rsidRDefault="009772C5" w:rsidP="009772C5">
      <w:pPr>
        <w:bidi w:val="0"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bidi="ar-JO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>Appendix (A): Patient Safety Culture Composite Measures</w:t>
      </w:r>
    </w:p>
    <w:p w14:paraId="0EF27D11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2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EF27ECC" wp14:editId="0EF27ECD">
            <wp:extent cx="6010275" cy="4429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27D13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4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5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6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7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8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9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A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B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C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D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E" w14:textId="77777777" w:rsidR="009772C5" w:rsidRPr="009772C5" w:rsidRDefault="009772C5" w:rsidP="009772C5">
      <w:pPr>
        <w:bidi w:val="0"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bidi="ar-JO"/>
        </w:rPr>
      </w:pPr>
    </w:p>
    <w:p w14:paraId="0EF27D1F" w14:textId="77777777" w:rsidR="009772C5" w:rsidRPr="009772C5" w:rsidRDefault="009772C5" w:rsidP="009772C5">
      <w:pPr>
        <w:bidi w:val="0"/>
        <w:spacing w:before="120" w:after="120" w:line="480" w:lineRule="auto"/>
        <w:ind w:left="360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 w:bidi="ar-JO"/>
        </w:rPr>
      </w:pPr>
      <w:bookmarkStart w:id="1" w:name="_Toc60602604"/>
      <w:r w:rsidRPr="009772C5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 w:bidi="ar-JO"/>
        </w:rPr>
        <w:t xml:space="preserve">Appendix (B): Hospital Survey on </w:t>
      </w:r>
      <w:r w:rsidRPr="009772C5">
        <w:rPr>
          <w:rFonts w:ascii="Times New Roman" w:eastAsia="Calibri" w:hAnsi="Times New Roman" w:cs="Times New Roman"/>
          <w:b/>
          <w:bCs/>
          <w:sz w:val="24"/>
          <w:szCs w:val="24"/>
          <w:lang w:eastAsia="x-none" w:bidi="ar-JO"/>
        </w:rPr>
        <w:t>P</w:t>
      </w:r>
      <w:r w:rsidRPr="009772C5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 w:bidi="ar-JO"/>
        </w:rPr>
        <w:t>atient Safety</w:t>
      </w:r>
      <w:bookmarkEnd w:id="1"/>
      <w:r w:rsidRPr="009772C5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 w:bidi="ar-JO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 w:bidi="ar-JO"/>
        </w:rPr>
        <w:t xml:space="preserve">Culture </w:t>
      </w:r>
      <w:r w:rsidRPr="009772C5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 w:bidi="ar-JO"/>
        </w:rPr>
        <w:t>HSOPSC version 2.0</w:t>
      </w:r>
    </w:p>
    <w:p w14:paraId="0EF27D20" w14:textId="77777777" w:rsidR="009772C5" w:rsidRPr="009772C5" w:rsidRDefault="009772C5" w:rsidP="009772C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JO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>How much do you agree or disagree with the following statements about your unit/work area?</w:t>
      </w:r>
    </w:p>
    <w:tbl>
      <w:tblPr>
        <w:bidiVisual/>
        <w:tblW w:w="55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785"/>
        <w:gridCol w:w="784"/>
        <w:gridCol w:w="1047"/>
        <w:gridCol w:w="875"/>
        <w:gridCol w:w="929"/>
        <w:gridCol w:w="3899"/>
      </w:tblGrid>
      <w:tr w:rsidR="009772C5" w:rsidRPr="009772C5" w14:paraId="0EF27D2C" w14:textId="77777777" w:rsidTr="0079734E">
        <w:trPr>
          <w:cantSplit/>
          <w:trHeight w:val="1134"/>
          <w:jc w:val="center"/>
        </w:trPr>
        <w:tc>
          <w:tcPr>
            <w:tcW w:w="637" w:type="pct"/>
            <w:textDirection w:val="btLr"/>
          </w:tcPr>
          <w:p w14:paraId="0EF27D21" w14:textId="77777777" w:rsidR="009772C5" w:rsidRPr="009772C5" w:rsidRDefault="009772C5" w:rsidP="009772C5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rtl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</w:rPr>
              <w:t>Does Not Apply or Don’t Know</w:t>
            </w:r>
          </w:p>
          <w:p w14:paraId="0EF27D22" w14:textId="77777777" w:rsidR="009772C5" w:rsidRPr="009772C5" w:rsidRDefault="009772C5" w:rsidP="009772C5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rtl/>
                <w:lang w:bidi="ar-JO"/>
              </w:rPr>
            </w:pPr>
          </w:p>
        </w:tc>
        <w:tc>
          <w:tcPr>
            <w:tcW w:w="412" w:type="pct"/>
            <w:textDirection w:val="btLr"/>
          </w:tcPr>
          <w:p w14:paraId="0EF27D23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Strongly Agree</w:t>
            </w:r>
          </w:p>
        </w:tc>
        <w:tc>
          <w:tcPr>
            <w:tcW w:w="411" w:type="pct"/>
            <w:textDirection w:val="btLr"/>
          </w:tcPr>
          <w:p w14:paraId="0EF27D24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Agree</w:t>
            </w:r>
          </w:p>
        </w:tc>
        <w:tc>
          <w:tcPr>
            <w:tcW w:w="549" w:type="pct"/>
            <w:textDirection w:val="btLr"/>
          </w:tcPr>
          <w:p w14:paraId="0EF27D25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Neither Agree nor Disagree</w:t>
            </w:r>
          </w:p>
        </w:tc>
        <w:tc>
          <w:tcPr>
            <w:tcW w:w="459" w:type="pct"/>
            <w:textDirection w:val="btLr"/>
          </w:tcPr>
          <w:p w14:paraId="0EF27D26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  <w:p w14:paraId="0EF27D27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Disagree</w:t>
            </w:r>
          </w:p>
        </w:tc>
        <w:tc>
          <w:tcPr>
            <w:tcW w:w="487" w:type="pct"/>
            <w:textDirection w:val="btLr"/>
          </w:tcPr>
          <w:p w14:paraId="0EF27D28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Strongly Disagree</w:t>
            </w:r>
          </w:p>
          <w:p w14:paraId="0EF27D29" w14:textId="77777777" w:rsidR="009772C5" w:rsidRPr="009772C5" w:rsidRDefault="009772C5" w:rsidP="009772C5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rtl/>
              </w:rPr>
            </w:pPr>
          </w:p>
        </w:tc>
        <w:tc>
          <w:tcPr>
            <w:tcW w:w="2045" w:type="pct"/>
          </w:tcPr>
          <w:p w14:paraId="0EF27D2A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</w:p>
          <w:p w14:paraId="0EF27D2B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Statement</w:t>
            </w:r>
          </w:p>
        </w:tc>
      </w:tr>
      <w:tr w:rsidR="009772C5" w:rsidRPr="009772C5" w14:paraId="0EF27D36" w14:textId="77777777" w:rsidTr="0079734E">
        <w:trPr>
          <w:trHeight w:val="558"/>
          <w:jc w:val="center"/>
        </w:trPr>
        <w:tc>
          <w:tcPr>
            <w:tcW w:w="637" w:type="pct"/>
          </w:tcPr>
          <w:p w14:paraId="0EF27D2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2E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2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30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3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3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  <w:p w14:paraId="0EF27D3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5" w:type="pct"/>
          </w:tcPr>
          <w:p w14:paraId="0EF27D34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1.In this unit, we work together as an effective team </w:t>
            </w:r>
          </w:p>
          <w:p w14:paraId="0EF27D35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3F" w14:textId="77777777" w:rsidTr="0079734E">
        <w:trPr>
          <w:trHeight w:val="552"/>
          <w:jc w:val="center"/>
        </w:trPr>
        <w:tc>
          <w:tcPr>
            <w:tcW w:w="637" w:type="pct"/>
          </w:tcPr>
          <w:p w14:paraId="0EF27D37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3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39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3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3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3C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3D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2.In this unit, we have enough staff to handle the workload</w:t>
            </w:r>
          </w:p>
          <w:p w14:paraId="0EF27D3E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9772C5" w:rsidRPr="009772C5" w14:paraId="0EF27D48" w14:textId="77777777" w:rsidTr="0079734E">
        <w:trPr>
          <w:trHeight w:val="719"/>
          <w:jc w:val="center"/>
        </w:trPr>
        <w:tc>
          <w:tcPr>
            <w:tcW w:w="637" w:type="pct"/>
          </w:tcPr>
          <w:p w14:paraId="0EF27D40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4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4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4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4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45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46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3.Staff in this unit work longer hours than is best for patient care </w:t>
            </w:r>
          </w:p>
          <w:p w14:paraId="0EF27D47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  <w:lang w:bidi="ar-JO"/>
              </w:rPr>
            </w:pPr>
          </w:p>
        </w:tc>
      </w:tr>
      <w:tr w:rsidR="009772C5" w:rsidRPr="009772C5" w14:paraId="0EF27D51" w14:textId="77777777" w:rsidTr="0079734E">
        <w:trPr>
          <w:trHeight w:val="1014"/>
          <w:jc w:val="center"/>
        </w:trPr>
        <w:tc>
          <w:tcPr>
            <w:tcW w:w="637" w:type="pct"/>
          </w:tcPr>
          <w:p w14:paraId="0EF27D49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4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4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4C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4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4E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4F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4.This unit regularly reviews work processes to determine if changes are needed to improve patient safety </w:t>
            </w:r>
          </w:p>
          <w:p w14:paraId="0EF27D50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5A" w14:textId="77777777" w:rsidTr="0079734E">
        <w:trPr>
          <w:trHeight w:val="719"/>
          <w:jc w:val="center"/>
        </w:trPr>
        <w:tc>
          <w:tcPr>
            <w:tcW w:w="637" w:type="pct"/>
          </w:tcPr>
          <w:p w14:paraId="0EF27D5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5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5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55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5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57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58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5.This unit relies too much on temporary, float, or PRN staff</w:t>
            </w:r>
          </w:p>
          <w:p w14:paraId="0EF27D59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63" w14:textId="77777777" w:rsidTr="0079734E">
        <w:trPr>
          <w:trHeight w:val="719"/>
          <w:jc w:val="center"/>
        </w:trPr>
        <w:tc>
          <w:tcPr>
            <w:tcW w:w="637" w:type="pct"/>
          </w:tcPr>
          <w:p w14:paraId="0EF27D5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5C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5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5E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5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60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61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6.In this unit, staff feel like their mistakes are held against them </w:t>
            </w:r>
          </w:p>
          <w:p w14:paraId="0EF27D62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6C" w14:textId="77777777" w:rsidTr="0079734E">
        <w:trPr>
          <w:trHeight w:val="719"/>
          <w:jc w:val="center"/>
        </w:trPr>
        <w:tc>
          <w:tcPr>
            <w:tcW w:w="637" w:type="pct"/>
          </w:tcPr>
          <w:p w14:paraId="0EF27D6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65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6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67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6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69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6A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7.When an event is reported in this unit, it feels like the person is being written up, not the problem </w:t>
            </w:r>
          </w:p>
          <w:p w14:paraId="0EF27D6B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75" w14:textId="77777777" w:rsidTr="0079734E">
        <w:trPr>
          <w:trHeight w:val="719"/>
          <w:jc w:val="center"/>
        </w:trPr>
        <w:tc>
          <w:tcPr>
            <w:tcW w:w="637" w:type="pct"/>
          </w:tcPr>
          <w:p w14:paraId="0EF27D6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6E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6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70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7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7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73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8.During busy times, staff in this unit help each other </w:t>
            </w:r>
          </w:p>
          <w:p w14:paraId="0EF27D74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7E" w14:textId="77777777" w:rsidTr="0079734E">
        <w:trPr>
          <w:trHeight w:val="719"/>
          <w:jc w:val="center"/>
        </w:trPr>
        <w:tc>
          <w:tcPr>
            <w:tcW w:w="637" w:type="pct"/>
          </w:tcPr>
          <w:p w14:paraId="0EF27D7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412" w:type="pct"/>
          </w:tcPr>
          <w:p w14:paraId="0EF27D77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7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79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7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7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7C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9.There is a problem with disrespectful behavior by those working in this unit </w:t>
            </w:r>
          </w:p>
          <w:p w14:paraId="0EF27D7D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87" w14:textId="77777777" w:rsidTr="0079734E">
        <w:trPr>
          <w:trHeight w:val="719"/>
          <w:jc w:val="center"/>
        </w:trPr>
        <w:tc>
          <w:tcPr>
            <w:tcW w:w="637" w:type="pct"/>
          </w:tcPr>
          <w:p w14:paraId="0EF27D7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80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8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8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8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8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85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10.When staff make errors, this unit focuses on learning rather than blaming individuals </w:t>
            </w:r>
          </w:p>
          <w:p w14:paraId="0EF27D86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90" w14:textId="77777777" w:rsidTr="0079734E">
        <w:trPr>
          <w:trHeight w:val="899"/>
          <w:jc w:val="center"/>
        </w:trPr>
        <w:tc>
          <w:tcPr>
            <w:tcW w:w="637" w:type="pct"/>
          </w:tcPr>
          <w:p w14:paraId="0EF27D8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89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8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8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8C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8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8E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11.The work pace in this unit is so rushed that it negatively affects patient safety </w:t>
            </w:r>
          </w:p>
          <w:p w14:paraId="0EF27D8F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99" w14:textId="77777777" w:rsidTr="0079734E">
        <w:trPr>
          <w:trHeight w:val="719"/>
          <w:jc w:val="center"/>
        </w:trPr>
        <w:tc>
          <w:tcPr>
            <w:tcW w:w="637" w:type="pct"/>
          </w:tcPr>
          <w:p w14:paraId="0EF27D9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9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9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9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95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9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97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12.In this unit, changes to improve patient safety are evaluated to see how well they worked </w:t>
            </w:r>
          </w:p>
          <w:p w14:paraId="0EF27D98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A2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9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9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9C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9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9E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9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A0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13.In this unit, there is a lack of support for staff involved in patient safety errors </w:t>
            </w:r>
          </w:p>
          <w:p w14:paraId="0EF27DA1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AB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A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A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A5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A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A7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A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A9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14.This unit lets the same patient safety problems keep happening </w:t>
            </w:r>
          </w:p>
          <w:p w14:paraId="0EF27DAA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B4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AC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A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AE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A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B0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B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B2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15.My supervisor, manager, or clinical leader seriously considers staff suggestions for improving patient safety </w:t>
            </w:r>
          </w:p>
          <w:p w14:paraId="0EF27DB3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  <w:rtl/>
              </w:rPr>
              <w:tab/>
            </w:r>
          </w:p>
        </w:tc>
      </w:tr>
      <w:tr w:rsidR="009772C5" w:rsidRPr="009772C5" w14:paraId="0EF27DBD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B5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B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B7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B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B9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B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BB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16.My supervisor, manager, or clinical leader wants us to work faster during busy times ,even if it means taking shortcut </w:t>
            </w:r>
          </w:p>
          <w:p w14:paraId="0EF27DBC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9772C5" w:rsidRPr="009772C5" w14:paraId="0EF27DC5" w14:textId="77777777" w:rsidTr="0079734E">
        <w:trPr>
          <w:trHeight w:val="1118"/>
          <w:jc w:val="center"/>
        </w:trPr>
        <w:tc>
          <w:tcPr>
            <w:tcW w:w="637" w:type="pct"/>
          </w:tcPr>
          <w:p w14:paraId="0EF27DBE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B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C0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C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C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C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C4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</w:rPr>
              <w:t>17.My supervisor, manager, or clinical leader takes action to address patient safety concerns that are brought to their attention</w:t>
            </w:r>
          </w:p>
        </w:tc>
      </w:tr>
      <w:tr w:rsidR="009772C5" w:rsidRPr="009772C5" w14:paraId="0EF27DCE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C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C7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C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C9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C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C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CC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18.The actions of hospital management show that patient safety is a top priority</w:t>
            </w:r>
          </w:p>
          <w:p w14:paraId="0EF27DCD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D7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C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D0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D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D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D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D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D5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19.Hospital management provides adequate resources to improve patient </w:t>
            </w:r>
            <w:r w:rsidRPr="009772C5">
              <w:rPr>
                <w:rFonts w:ascii="Times New Roman" w:eastAsia="Calibri" w:hAnsi="Times New Roman" w:cs="Times New Roman"/>
              </w:rPr>
              <w:lastRenderedPageBreak/>
              <w:t>safety</w:t>
            </w:r>
          </w:p>
          <w:p w14:paraId="0EF27DD6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9772C5" w:rsidRPr="009772C5" w14:paraId="0EF27DE0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D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412" w:type="pct"/>
          </w:tcPr>
          <w:p w14:paraId="0EF27DD9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D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D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DC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D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DE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20.Hospital management seems interested in patient safety only after an adverse event happens </w:t>
            </w:r>
          </w:p>
          <w:p w14:paraId="0EF27DDF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9772C5" w:rsidRPr="009772C5" w14:paraId="0EF27DE9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E1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E2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E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E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E5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E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E7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21.When transferring patients from one unit to another, important information is often left out </w:t>
            </w:r>
          </w:p>
          <w:p w14:paraId="0EF27DE8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9772C5" w:rsidRPr="009772C5" w14:paraId="0EF27DF2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EA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EB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EC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ED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EE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EF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F0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22. During shift changes, important patient care information is often left out</w:t>
            </w:r>
          </w:p>
          <w:p w14:paraId="0EF27DF1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DFB" w14:textId="77777777" w:rsidTr="0079734E">
        <w:trPr>
          <w:trHeight w:val="759"/>
          <w:jc w:val="center"/>
        </w:trPr>
        <w:tc>
          <w:tcPr>
            <w:tcW w:w="637" w:type="pct"/>
          </w:tcPr>
          <w:p w14:paraId="0EF27DF3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2" w:type="pct"/>
          </w:tcPr>
          <w:p w14:paraId="0EF27DF4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pct"/>
          </w:tcPr>
          <w:p w14:paraId="0EF27DF5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9" w:type="pct"/>
          </w:tcPr>
          <w:p w14:paraId="0EF27DF6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9" w:type="pct"/>
          </w:tcPr>
          <w:p w14:paraId="0EF27DF7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87" w:type="pct"/>
          </w:tcPr>
          <w:p w14:paraId="0EF27DF8" w14:textId="77777777" w:rsidR="009772C5" w:rsidRPr="009772C5" w:rsidRDefault="009772C5" w:rsidP="009772C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45" w:type="pct"/>
          </w:tcPr>
          <w:p w14:paraId="0EF27DF9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23.During shift changes, there is adequate time to exchange all key patient care information</w:t>
            </w:r>
          </w:p>
          <w:p w14:paraId="0EF27DFA" w14:textId="77777777" w:rsidR="009772C5" w:rsidRPr="009772C5" w:rsidRDefault="009772C5" w:rsidP="009772C5">
            <w:pPr>
              <w:tabs>
                <w:tab w:val="left" w:pos="4063"/>
              </w:tabs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  <w:rtl/>
              </w:rPr>
              <w:tab/>
            </w:r>
          </w:p>
        </w:tc>
      </w:tr>
    </w:tbl>
    <w:p w14:paraId="0EF27DFC" w14:textId="77777777" w:rsidR="009772C5" w:rsidRPr="009772C5" w:rsidRDefault="009772C5" w:rsidP="009772C5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F27DFD" w14:textId="77777777" w:rsidR="009772C5" w:rsidRPr="009772C5" w:rsidRDefault="009772C5" w:rsidP="009772C5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14:paraId="0EF27DFE" w14:textId="77777777" w:rsidR="009772C5" w:rsidRPr="009772C5" w:rsidRDefault="009772C5" w:rsidP="009772C5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14:paraId="0EF27DFF" w14:textId="77777777" w:rsidR="009772C5" w:rsidRPr="009772C5" w:rsidRDefault="009772C5" w:rsidP="009772C5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>How often do the following things happen in your unit/work area?</w:t>
      </w:r>
    </w:p>
    <w:p w14:paraId="0EF27E00" w14:textId="77777777" w:rsidR="009772C5" w:rsidRPr="009772C5" w:rsidRDefault="009772C5" w:rsidP="009772C5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</w:p>
    <w:p w14:paraId="0EF27E01" w14:textId="77777777" w:rsidR="009772C5" w:rsidRPr="009772C5" w:rsidRDefault="009772C5" w:rsidP="009772C5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  <w:lang w:bidi="ar-JO"/>
        </w:rPr>
        <w:t>Think about your unit/work area:</w:t>
      </w:r>
    </w:p>
    <w:tbl>
      <w:tblPr>
        <w:bidiVisual/>
        <w:tblW w:w="5196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663"/>
        <w:gridCol w:w="663"/>
        <w:gridCol w:w="739"/>
        <w:gridCol w:w="739"/>
        <w:gridCol w:w="751"/>
        <w:gridCol w:w="4139"/>
      </w:tblGrid>
      <w:tr w:rsidR="009772C5" w:rsidRPr="009772C5" w14:paraId="0EF27E0F" w14:textId="77777777" w:rsidTr="0079734E">
        <w:trPr>
          <w:cantSplit/>
          <w:trHeight w:val="1134"/>
        </w:trPr>
        <w:tc>
          <w:tcPr>
            <w:tcW w:w="664" w:type="pct"/>
            <w:textDirection w:val="btLr"/>
          </w:tcPr>
          <w:p w14:paraId="0EF27E02" w14:textId="77777777" w:rsidR="009772C5" w:rsidRPr="009772C5" w:rsidRDefault="009772C5" w:rsidP="009772C5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rtl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</w:rPr>
              <w:t>Does Not Apply or Don’t Know</w:t>
            </w:r>
          </w:p>
        </w:tc>
        <w:tc>
          <w:tcPr>
            <w:tcW w:w="350" w:type="pct"/>
            <w:textDirection w:val="btLr"/>
          </w:tcPr>
          <w:p w14:paraId="0EF27E03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Always</w:t>
            </w:r>
          </w:p>
          <w:p w14:paraId="0EF27E04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" w:type="pct"/>
            <w:textDirection w:val="btLr"/>
          </w:tcPr>
          <w:p w14:paraId="0EF27E05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Most of the Time</w:t>
            </w:r>
          </w:p>
          <w:p w14:paraId="0EF27E06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pct"/>
            <w:textDirection w:val="btLr"/>
          </w:tcPr>
          <w:p w14:paraId="0EF27E07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Some-times</w:t>
            </w:r>
          </w:p>
          <w:p w14:paraId="0EF27E08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pct"/>
            <w:textDirection w:val="btLr"/>
          </w:tcPr>
          <w:p w14:paraId="0EF27E09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Rarely</w:t>
            </w:r>
          </w:p>
          <w:p w14:paraId="0EF27E0A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2" w:type="pct"/>
            <w:textDirection w:val="btLr"/>
          </w:tcPr>
          <w:p w14:paraId="0EF27E0B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Never</w:t>
            </w:r>
          </w:p>
          <w:p w14:paraId="0EF27E0C" w14:textId="77777777" w:rsidR="009772C5" w:rsidRPr="009772C5" w:rsidRDefault="009772C5" w:rsidP="009772C5">
            <w:pPr>
              <w:spacing w:after="160" w:line="259" w:lineRule="auto"/>
              <w:ind w:left="113" w:right="113"/>
              <w:jc w:val="center"/>
              <w:rPr>
                <w:rFonts w:ascii="Times New Roman" w:eastAsia="Calibri" w:hAnsi="Times New Roman" w:cs="Times New Roman"/>
                <w:rtl/>
              </w:rPr>
            </w:pPr>
          </w:p>
        </w:tc>
        <w:tc>
          <w:tcPr>
            <w:tcW w:w="2345" w:type="pct"/>
          </w:tcPr>
          <w:p w14:paraId="0EF27E0D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EF27E0E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Statement </w:t>
            </w:r>
          </w:p>
        </w:tc>
      </w:tr>
      <w:tr w:rsidR="009772C5" w:rsidRPr="009772C5" w14:paraId="0EF27E17" w14:textId="77777777" w:rsidTr="0079734E">
        <w:trPr>
          <w:trHeight w:val="578"/>
        </w:trPr>
        <w:tc>
          <w:tcPr>
            <w:tcW w:w="664" w:type="pct"/>
          </w:tcPr>
          <w:p w14:paraId="0EF27E10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0" w:type="pct"/>
          </w:tcPr>
          <w:p w14:paraId="0EF27E11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9" w:type="pct"/>
          </w:tcPr>
          <w:p w14:paraId="0EF27E12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pct"/>
          </w:tcPr>
          <w:p w14:paraId="0EF27E13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" w:type="pct"/>
          </w:tcPr>
          <w:p w14:paraId="0EF27E14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2" w:type="pct"/>
          </w:tcPr>
          <w:p w14:paraId="0EF27E15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45" w:type="pct"/>
          </w:tcPr>
          <w:p w14:paraId="0EF27E16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1.We are informed about errors that happen in this unit </w:t>
            </w:r>
          </w:p>
        </w:tc>
      </w:tr>
      <w:tr w:rsidR="009772C5" w:rsidRPr="009772C5" w14:paraId="0EF27E20" w14:textId="77777777" w:rsidTr="0079734E">
        <w:trPr>
          <w:trHeight w:val="578"/>
        </w:trPr>
        <w:tc>
          <w:tcPr>
            <w:tcW w:w="664" w:type="pct"/>
          </w:tcPr>
          <w:p w14:paraId="0EF27E18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0" w:type="pct"/>
          </w:tcPr>
          <w:p w14:paraId="0EF27E19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9" w:type="pct"/>
          </w:tcPr>
          <w:p w14:paraId="0EF27E1A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pct"/>
          </w:tcPr>
          <w:p w14:paraId="0EF27E1B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" w:type="pct"/>
          </w:tcPr>
          <w:p w14:paraId="0EF27E1C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2" w:type="pct"/>
          </w:tcPr>
          <w:p w14:paraId="0EF27E1D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45" w:type="pct"/>
          </w:tcPr>
          <w:p w14:paraId="0EF27E1E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 xml:space="preserve">2.When errors happen in this unit, we discuss ways to prevent them from happening again </w:t>
            </w:r>
          </w:p>
          <w:p w14:paraId="0EF27E1F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72C5" w:rsidRPr="009772C5" w14:paraId="0EF27E29" w14:textId="77777777" w:rsidTr="0079734E">
        <w:trPr>
          <w:trHeight w:val="578"/>
        </w:trPr>
        <w:tc>
          <w:tcPr>
            <w:tcW w:w="664" w:type="pct"/>
          </w:tcPr>
          <w:p w14:paraId="0EF27E21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0" w:type="pct"/>
          </w:tcPr>
          <w:p w14:paraId="0EF27E22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9" w:type="pct"/>
          </w:tcPr>
          <w:p w14:paraId="0EF27E23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pct"/>
          </w:tcPr>
          <w:p w14:paraId="0EF27E24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" w:type="pct"/>
          </w:tcPr>
          <w:p w14:paraId="0EF27E25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2" w:type="pct"/>
          </w:tcPr>
          <w:p w14:paraId="0EF27E26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45" w:type="pct"/>
          </w:tcPr>
          <w:p w14:paraId="0EF27E27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3. In this unit, we are informed about changes that are made based on event reports.</w:t>
            </w:r>
          </w:p>
          <w:p w14:paraId="0EF27E28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  <w:lang w:bidi="ar-JO"/>
              </w:rPr>
            </w:pPr>
          </w:p>
        </w:tc>
      </w:tr>
      <w:tr w:rsidR="009772C5" w:rsidRPr="009772C5" w14:paraId="0EF27E32" w14:textId="77777777" w:rsidTr="0079734E">
        <w:trPr>
          <w:trHeight w:val="578"/>
        </w:trPr>
        <w:tc>
          <w:tcPr>
            <w:tcW w:w="664" w:type="pct"/>
          </w:tcPr>
          <w:p w14:paraId="0EF27E2A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0" w:type="pct"/>
          </w:tcPr>
          <w:p w14:paraId="0EF27E2B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9" w:type="pct"/>
          </w:tcPr>
          <w:p w14:paraId="0EF27E2C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pct"/>
          </w:tcPr>
          <w:p w14:paraId="0EF27E2D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" w:type="pct"/>
          </w:tcPr>
          <w:p w14:paraId="0EF27E2E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2" w:type="pct"/>
          </w:tcPr>
          <w:p w14:paraId="0EF27E2F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45" w:type="pct"/>
          </w:tcPr>
          <w:p w14:paraId="0EF27E30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4. In this unit, staff speak up if they see something that may negatively affect patient care.</w:t>
            </w:r>
          </w:p>
          <w:p w14:paraId="0EF27E31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E3B" w14:textId="77777777" w:rsidTr="0079734E">
        <w:trPr>
          <w:trHeight w:val="578"/>
        </w:trPr>
        <w:tc>
          <w:tcPr>
            <w:tcW w:w="664" w:type="pct"/>
          </w:tcPr>
          <w:p w14:paraId="0EF27E33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350" w:type="pct"/>
          </w:tcPr>
          <w:p w14:paraId="0EF27E34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9" w:type="pct"/>
          </w:tcPr>
          <w:p w14:paraId="0EF27E35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pct"/>
          </w:tcPr>
          <w:p w14:paraId="0EF27E36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" w:type="pct"/>
          </w:tcPr>
          <w:p w14:paraId="0EF27E37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2" w:type="pct"/>
          </w:tcPr>
          <w:p w14:paraId="0EF27E38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45" w:type="pct"/>
          </w:tcPr>
          <w:p w14:paraId="0EF27E39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5. When staff in this unit see someone with more authority doing something unsafe for patients, they speak up.</w:t>
            </w:r>
          </w:p>
          <w:p w14:paraId="0EF27E3A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  <w:lang w:bidi="ar-JO"/>
              </w:rPr>
            </w:pPr>
          </w:p>
        </w:tc>
      </w:tr>
      <w:tr w:rsidR="009772C5" w:rsidRPr="009772C5" w14:paraId="0EF27E44" w14:textId="77777777" w:rsidTr="0079734E">
        <w:trPr>
          <w:trHeight w:val="578"/>
        </w:trPr>
        <w:tc>
          <w:tcPr>
            <w:tcW w:w="664" w:type="pct"/>
          </w:tcPr>
          <w:p w14:paraId="0EF27E3C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0" w:type="pct"/>
          </w:tcPr>
          <w:p w14:paraId="0EF27E3D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9" w:type="pct"/>
          </w:tcPr>
          <w:p w14:paraId="0EF27E3E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pct"/>
          </w:tcPr>
          <w:p w14:paraId="0EF27E3F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" w:type="pct"/>
          </w:tcPr>
          <w:p w14:paraId="0EF27E40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2" w:type="pct"/>
          </w:tcPr>
          <w:p w14:paraId="0EF27E41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45" w:type="pct"/>
          </w:tcPr>
          <w:p w14:paraId="0EF27E42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6. When staff in this unit speak up, those with more authority are open to their patient safety concerns.</w:t>
            </w:r>
          </w:p>
          <w:p w14:paraId="0EF27E43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E4D" w14:textId="77777777" w:rsidTr="0079734E">
        <w:trPr>
          <w:trHeight w:val="724"/>
        </w:trPr>
        <w:tc>
          <w:tcPr>
            <w:tcW w:w="664" w:type="pct"/>
          </w:tcPr>
          <w:p w14:paraId="0EF27E45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0" w:type="pct"/>
          </w:tcPr>
          <w:p w14:paraId="0EF27E46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9" w:type="pct"/>
          </w:tcPr>
          <w:p w14:paraId="0EF27E47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pct"/>
          </w:tcPr>
          <w:p w14:paraId="0EF27E48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" w:type="pct"/>
          </w:tcPr>
          <w:p w14:paraId="0EF27E49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2" w:type="pct"/>
          </w:tcPr>
          <w:p w14:paraId="0EF27E4A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45" w:type="pct"/>
          </w:tcPr>
          <w:p w14:paraId="0EF27E4B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7. In this unit, staff are afraid to ask questions when something does not seem right.</w:t>
            </w:r>
          </w:p>
          <w:p w14:paraId="0EF27E4C" w14:textId="77777777" w:rsidR="009772C5" w:rsidRPr="009772C5" w:rsidRDefault="009772C5" w:rsidP="009772C5">
            <w:pPr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9772C5" w:rsidRPr="009772C5" w14:paraId="0EF27E56" w14:textId="77777777" w:rsidTr="0079734E">
        <w:trPr>
          <w:trHeight w:val="578"/>
        </w:trPr>
        <w:tc>
          <w:tcPr>
            <w:tcW w:w="664" w:type="pct"/>
          </w:tcPr>
          <w:p w14:paraId="0EF27E4E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0" w:type="pct"/>
          </w:tcPr>
          <w:p w14:paraId="0EF27E4F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59" w:type="pct"/>
          </w:tcPr>
          <w:p w14:paraId="0EF27E50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pct"/>
          </w:tcPr>
          <w:p w14:paraId="0EF27E51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5" w:type="pct"/>
          </w:tcPr>
          <w:p w14:paraId="0EF27E52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2" w:type="pct"/>
          </w:tcPr>
          <w:p w14:paraId="0EF27E53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45" w:type="pct"/>
          </w:tcPr>
          <w:p w14:paraId="0EF27E54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</w:rPr>
            </w:pPr>
            <w:r w:rsidRPr="009772C5">
              <w:rPr>
                <w:rFonts w:ascii="Times New Roman" w:eastAsia="Calibri" w:hAnsi="Times New Roman" w:cs="Times New Roman"/>
              </w:rPr>
              <w:t>8. When a mistake is caught and corrected before reaching the patient, how often is this reported?</w:t>
            </w:r>
          </w:p>
          <w:p w14:paraId="0EF27E55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rtl/>
                <w:lang w:bidi="ar-JO"/>
              </w:rPr>
            </w:pPr>
          </w:p>
        </w:tc>
      </w:tr>
      <w:tr w:rsidR="009772C5" w:rsidRPr="009772C5" w14:paraId="0EF27E5E" w14:textId="77777777" w:rsidTr="0079734E">
        <w:trPr>
          <w:trHeight w:val="578"/>
        </w:trPr>
        <w:tc>
          <w:tcPr>
            <w:tcW w:w="664" w:type="pct"/>
          </w:tcPr>
          <w:p w14:paraId="0EF27E57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  <w:lang w:bidi="ar-JO"/>
              </w:rPr>
              <w:t>6</w:t>
            </w:r>
          </w:p>
        </w:tc>
        <w:tc>
          <w:tcPr>
            <w:tcW w:w="350" w:type="pct"/>
          </w:tcPr>
          <w:p w14:paraId="0EF27E58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  <w:lang w:bidi="ar-JO"/>
              </w:rPr>
              <w:t>5</w:t>
            </w:r>
          </w:p>
        </w:tc>
        <w:tc>
          <w:tcPr>
            <w:tcW w:w="359" w:type="pct"/>
          </w:tcPr>
          <w:p w14:paraId="0EF27E59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  <w:lang w:bidi="ar-JO"/>
              </w:rPr>
              <w:t>4</w:t>
            </w:r>
          </w:p>
        </w:tc>
        <w:tc>
          <w:tcPr>
            <w:tcW w:w="425" w:type="pct"/>
          </w:tcPr>
          <w:p w14:paraId="0EF27E5A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  <w:lang w:bidi="ar-JO"/>
              </w:rPr>
              <w:t>3</w:t>
            </w:r>
          </w:p>
        </w:tc>
        <w:tc>
          <w:tcPr>
            <w:tcW w:w="425" w:type="pct"/>
          </w:tcPr>
          <w:p w14:paraId="0EF27E5B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  <w:lang w:bidi="ar-JO"/>
              </w:rPr>
              <w:t>2</w:t>
            </w:r>
          </w:p>
        </w:tc>
        <w:tc>
          <w:tcPr>
            <w:tcW w:w="432" w:type="pct"/>
          </w:tcPr>
          <w:p w14:paraId="0EF27E5C" w14:textId="77777777" w:rsidR="009772C5" w:rsidRPr="009772C5" w:rsidRDefault="009772C5" w:rsidP="009772C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  <w:lang w:bidi="ar-JO"/>
              </w:rPr>
              <w:t>1</w:t>
            </w:r>
          </w:p>
        </w:tc>
        <w:tc>
          <w:tcPr>
            <w:tcW w:w="2345" w:type="pct"/>
          </w:tcPr>
          <w:p w14:paraId="0EF27E5D" w14:textId="77777777" w:rsidR="009772C5" w:rsidRPr="009772C5" w:rsidRDefault="009772C5" w:rsidP="009772C5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lang w:bidi="ar-JO"/>
              </w:rPr>
            </w:pPr>
            <w:r w:rsidRPr="009772C5">
              <w:rPr>
                <w:rFonts w:ascii="Times New Roman" w:eastAsia="Calibri" w:hAnsi="Times New Roman" w:cs="Times New Roman"/>
              </w:rPr>
              <w:t>9. When a mistake reaches the patient and could have harmed the patient, but did not, how often is this reported?</w:t>
            </w:r>
          </w:p>
        </w:tc>
      </w:tr>
    </w:tbl>
    <w:p w14:paraId="0EF27E5F" w14:textId="77777777" w:rsidR="009772C5" w:rsidRPr="009772C5" w:rsidRDefault="009772C5" w:rsidP="009772C5">
      <w:pPr>
        <w:bidi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JO"/>
        </w:rPr>
      </w:pPr>
    </w:p>
    <w:p w14:paraId="0EF27E60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In the past 12 months, how many patient </w:t>
      </w:r>
      <w:proofErr w:type="gramStart"/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>safety</w:t>
      </w:r>
      <w:proofErr w:type="gramEnd"/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events have you reported?</w:t>
      </w:r>
    </w:p>
    <w:p w14:paraId="0EF27E61" w14:textId="77777777" w:rsidR="009772C5" w:rsidRPr="009772C5" w:rsidRDefault="009772C5" w:rsidP="009772C5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a. None </w:t>
      </w:r>
    </w:p>
    <w:p w14:paraId="0EF27E62" w14:textId="77777777" w:rsidR="009772C5" w:rsidRPr="009772C5" w:rsidRDefault="009772C5" w:rsidP="009772C5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b. 1 to 2 </w:t>
      </w:r>
    </w:p>
    <w:p w14:paraId="0EF27E63" w14:textId="77777777" w:rsidR="009772C5" w:rsidRPr="009772C5" w:rsidRDefault="009772C5" w:rsidP="009772C5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c. 3 to 5 </w:t>
      </w:r>
    </w:p>
    <w:p w14:paraId="0EF27E64" w14:textId="77777777" w:rsidR="009772C5" w:rsidRPr="009772C5" w:rsidRDefault="009772C5" w:rsidP="009772C5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d. 6 to 10 </w:t>
      </w:r>
    </w:p>
    <w:p w14:paraId="0EF27E65" w14:textId="77777777" w:rsidR="009772C5" w:rsidRPr="009772C5" w:rsidRDefault="009772C5" w:rsidP="009772C5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e. 11 or more </w:t>
      </w:r>
    </w:p>
    <w:p w14:paraId="0EF27E66" w14:textId="77777777" w:rsidR="009772C5" w:rsidRPr="009772C5" w:rsidRDefault="009772C5" w:rsidP="009772C5">
      <w:pPr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27E67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How long have you worked in this hospital? </w:t>
      </w:r>
    </w:p>
    <w:p w14:paraId="0EF27E68" w14:textId="77777777" w:rsidR="009772C5" w:rsidRPr="009772C5" w:rsidRDefault="009772C5" w:rsidP="009772C5">
      <w:pPr>
        <w:numPr>
          <w:ilvl w:val="0"/>
          <w:numId w:val="2"/>
        </w:numPr>
        <w:autoSpaceDE w:val="0"/>
        <w:autoSpaceDN w:val="0"/>
        <w:bidi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a. Less than 1 year </w:t>
      </w:r>
    </w:p>
    <w:p w14:paraId="0EF27E69" w14:textId="77777777" w:rsidR="009772C5" w:rsidRPr="009772C5" w:rsidRDefault="009772C5" w:rsidP="009772C5">
      <w:pPr>
        <w:numPr>
          <w:ilvl w:val="0"/>
          <w:numId w:val="2"/>
        </w:numPr>
        <w:autoSpaceDE w:val="0"/>
        <w:autoSpaceDN w:val="0"/>
        <w:bidi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b. 1 to 5 years </w:t>
      </w:r>
    </w:p>
    <w:p w14:paraId="0EF27E6A" w14:textId="77777777" w:rsidR="009772C5" w:rsidRPr="009772C5" w:rsidRDefault="009772C5" w:rsidP="009772C5">
      <w:pPr>
        <w:numPr>
          <w:ilvl w:val="0"/>
          <w:numId w:val="2"/>
        </w:numPr>
        <w:autoSpaceDE w:val="0"/>
        <w:autoSpaceDN w:val="0"/>
        <w:bidi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c. 6 to 10 years </w:t>
      </w:r>
    </w:p>
    <w:p w14:paraId="0EF27E6B" w14:textId="77777777" w:rsidR="009772C5" w:rsidRPr="009772C5" w:rsidRDefault="009772C5" w:rsidP="009772C5">
      <w:pPr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d. 11 or more years </w:t>
      </w:r>
    </w:p>
    <w:p w14:paraId="0EF27E6C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27E6D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>3. In this hospital, how long have you worked in your current unit/work area?</w:t>
      </w:r>
    </w:p>
    <w:p w14:paraId="0EF27E6E" w14:textId="77777777" w:rsidR="009772C5" w:rsidRPr="009772C5" w:rsidRDefault="009772C5" w:rsidP="009772C5">
      <w:pPr>
        <w:numPr>
          <w:ilvl w:val="0"/>
          <w:numId w:val="3"/>
        </w:numPr>
        <w:autoSpaceDE w:val="0"/>
        <w:autoSpaceDN w:val="0"/>
        <w:bidi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a. Less than 1 year </w:t>
      </w:r>
    </w:p>
    <w:p w14:paraId="0EF27E6F" w14:textId="77777777" w:rsidR="009772C5" w:rsidRPr="009772C5" w:rsidRDefault="009772C5" w:rsidP="009772C5">
      <w:pPr>
        <w:numPr>
          <w:ilvl w:val="0"/>
          <w:numId w:val="3"/>
        </w:numPr>
        <w:autoSpaceDE w:val="0"/>
        <w:autoSpaceDN w:val="0"/>
        <w:bidi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b. 1 to 5 years </w:t>
      </w:r>
    </w:p>
    <w:p w14:paraId="0EF27E70" w14:textId="77777777" w:rsidR="009772C5" w:rsidRPr="009772C5" w:rsidRDefault="009772C5" w:rsidP="009772C5">
      <w:pPr>
        <w:numPr>
          <w:ilvl w:val="0"/>
          <w:numId w:val="3"/>
        </w:numPr>
        <w:autoSpaceDE w:val="0"/>
        <w:autoSpaceDN w:val="0"/>
        <w:bidi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c. 6 to 10 years </w:t>
      </w:r>
    </w:p>
    <w:p w14:paraId="0EF27E71" w14:textId="77777777" w:rsidR="009772C5" w:rsidRPr="009772C5" w:rsidRDefault="009772C5" w:rsidP="009772C5">
      <w:pPr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d. 11 or more years </w:t>
      </w:r>
    </w:p>
    <w:p w14:paraId="0EF27E72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27E73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>4. Typically, how many hours per week do you work in this hospital?</w:t>
      </w:r>
    </w:p>
    <w:p w14:paraId="0EF27E74" w14:textId="77777777" w:rsidR="009772C5" w:rsidRPr="009772C5" w:rsidRDefault="009772C5" w:rsidP="009772C5">
      <w:pPr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a. Less than 30 hours per week </w:t>
      </w:r>
    </w:p>
    <w:p w14:paraId="0EF27E75" w14:textId="77777777" w:rsidR="009772C5" w:rsidRPr="009772C5" w:rsidRDefault="009772C5" w:rsidP="009772C5">
      <w:pPr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b. 30 to 40 hours per week </w:t>
      </w:r>
    </w:p>
    <w:p w14:paraId="0EF27E76" w14:textId="77777777" w:rsidR="009772C5" w:rsidRPr="009772C5" w:rsidRDefault="009772C5" w:rsidP="009772C5">
      <w:pPr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c. More than 40 hours per week </w:t>
      </w:r>
    </w:p>
    <w:p w14:paraId="0EF27E77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F27E78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In your staff position, do you typically have direct interaction or contact with patients? </w:t>
      </w:r>
    </w:p>
    <w:p w14:paraId="0EF27E79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2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>a. YES, I typically have direct inter</w:t>
      </w:r>
      <w:r>
        <w:rPr>
          <w:rFonts w:ascii="Times New Roman" w:eastAsia="Calibri" w:hAnsi="Times New Roman" w:cs="Times New Roman"/>
          <w:sz w:val="24"/>
          <w:szCs w:val="24"/>
        </w:rPr>
        <w:t>action or contact with patients.</w:t>
      </w:r>
    </w:p>
    <w:p w14:paraId="0EF27E7A" w14:textId="77777777" w:rsidR="0088176E" w:rsidRDefault="009772C5" w:rsidP="009772C5">
      <w:pPr>
        <w:bidi w:val="0"/>
        <w:rPr>
          <w:rFonts w:ascii="Times New Roman" w:eastAsia="Calibri" w:hAnsi="Times New Roman" w:cs="Times New Roman"/>
          <w:sz w:val="24"/>
          <w:szCs w:val="24"/>
          <w:lang w:bidi="ar-JO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>b. NO, I typically do NOT have direct inte</w:t>
      </w:r>
      <w:r>
        <w:rPr>
          <w:rFonts w:ascii="Times New Roman" w:eastAsia="Calibri" w:hAnsi="Times New Roman" w:cs="Times New Roman"/>
          <w:sz w:val="24"/>
          <w:szCs w:val="24"/>
        </w:rPr>
        <w:t>raction or contact with patien</w:t>
      </w:r>
      <w:r>
        <w:rPr>
          <w:rFonts w:ascii="Times New Roman" w:eastAsia="Calibri" w:hAnsi="Times New Roman" w:cs="Times New Roman"/>
          <w:sz w:val="24"/>
          <w:szCs w:val="24"/>
          <w:lang w:bidi="ar-JO"/>
        </w:rPr>
        <w:t>ts.</w:t>
      </w:r>
    </w:p>
    <w:p w14:paraId="0EF27E7B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7C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7D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7E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7F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0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1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2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3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4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5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6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7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8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9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A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B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C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D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E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8F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90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</w:rPr>
      </w:pPr>
    </w:p>
    <w:p w14:paraId="0EF27E91" w14:textId="77777777" w:rsidR="009772C5" w:rsidRDefault="009772C5" w:rsidP="009772C5">
      <w:pPr>
        <w:rPr>
          <w:rFonts w:ascii="Times New Roman" w:eastAsia="Calibri" w:hAnsi="Times New Roman" w:cs="Times New Roman"/>
          <w:sz w:val="24"/>
          <w:szCs w:val="24"/>
          <w:rtl/>
        </w:rPr>
      </w:pPr>
    </w:p>
    <w:p w14:paraId="0EF27E92" w14:textId="77777777" w:rsidR="009772C5" w:rsidRPr="009772C5" w:rsidRDefault="009772C5" w:rsidP="009772C5">
      <w:pPr>
        <w:bidi w:val="0"/>
        <w:spacing w:before="120" w:after="120" w:line="480" w:lineRule="auto"/>
        <w:ind w:left="450"/>
        <w:contextualSpacing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 w:bidi="ar-JO"/>
        </w:rPr>
      </w:pPr>
      <w:r w:rsidRPr="009772C5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 w:bidi="ar-JO"/>
        </w:rPr>
        <w:t>ANTICIPATED TURNOVER SCALE</w:t>
      </w:r>
    </w:p>
    <w:p w14:paraId="0EF27E93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lastRenderedPageBreak/>
        <w:t>(Hinshaw, A.S. and Atwood, J.R.)</w:t>
      </w:r>
    </w:p>
    <w:p w14:paraId="0EF27E94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Response Options </w:t>
      </w:r>
    </w:p>
    <w:p w14:paraId="0EF27E95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AS = Agree Strongly </w:t>
      </w:r>
    </w:p>
    <w:p w14:paraId="0EF27E96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MA = Moderately Agree </w:t>
      </w:r>
    </w:p>
    <w:p w14:paraId="0EF27E97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SA = Slightly Agree </w:t>
      </w:r>
    </w:p>
    <w:p w14:paraId="0EF27E98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U = Uncertain </w:t>
      </w:r>
    </w:p>
    <w:p w14:paraId="0EF27E99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SD = Slightly Disagree </w:t>
      </w:r>
    </w:p>
    <w:p w14:paraId="0EF27E9A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MD = Moderately Disagree </w:t>
      </w:r>
    </w:p>
    <w:p w14:paraId="0EF27E9B" w14:textId="77777777" w:rsidR="009772C5" w:rsidRPr="009772C5" w:rsidRDefault="009772C5" w:rsidP="009772C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2C5">
        <w:rPr>
          <w:rFonts w:ascii="Times New Roman" w:eastAsia="Calibri" w:hAnsi="Times New Roman" w:cs="Times New Roman"/>
          <w:sz w:val="24"/>
          <w:szCs w:val="24"/>
        </w:rPr>
        <w:t xml:space="preserve">DS = Disagree Strongly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57"/>
        <w:gridCol w:w="4157"/>
      </w:tblGrid>
      <w:tr w:rsidR="009772C5" w:rsidRPr="009772C5" w14:paraId="0EF27EA2" w14:textId="77777777" w:rsidTr="0079734E">
        <w:trPr>
          <w:trHeight w:val="109"/>
        </w:trPr>
        <w:tc>
          <w:tcPr>
            <w:tcW w:w="4157" w:type="dxa"/>
          </w:tcPr>
          <w:p w14:paraId="0EF27E9C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F27E9D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>Directions: For each item below, circle the appropriate response. Be sure to use the full range of responses (Agree Strongly to Disagree Strongly)</w:t>
            </w:r>
          </w:p>
          <w:p w14:paraId="0EF27E9E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F27E9F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Options </w:t>
            </w:r>
          </w:p>
        </w:tc>
        <w:tc>
          <w:tcPr>
            <w:tcW w:w="4157" w:type="dxa"/>
          </w:tcPr>
          <w:p w14:paraId="0EF27EA0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EF27EA1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Item </w:t>
            </w:r>
          </w:p>
        </w:tc>
      </w:tr>
      <w:tr w:rsidR="009772C5" w:rsidRPr="009772C5" w14:paraId="0EF27EA5" w14:textId="77777777" w:rsidTr="0079734E">
        <w:trPr>
          <w:trHeight w:val="111"/>
        </w:trPr>
        <w:tc>
          <w:tcPr>
            <w:tcW w:w="4157" w:type="dxa"/>
          </w:tcPr>
          <w:p w14:paraId="0EF27EA3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A4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I plan to stay in my position awhile. </w:t>
            </w:r>
          </w:p>
        </w:tc>
      </w:tr>
      <w:tr w:rsidR="009772C5" w:rsidRPr="009772C5" w14:paraId="0EF27EA8" w14:textId="77777777" w:rsidTr="0079734E">
        <w:trPr>
          <w:trHeight w:val="252"/>
        </w:trPr>
        <w:tc>
          <w:tcPr>
            <w:tcW w:w="4157" w:type="dxa"/>
          </w:tcPr>
          <w:p w14:paraId="0EF27EA6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A7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I am quite sure I will leave my position in the foreseeable future. </w:t>
            </w:r>
          </w:p>
        </w:tc>
      </w:tr>
      <w:tr w:rsidR="009772C5" w:rsidRPr="009772C5" w14:paraId="0EF27EAB" w14:textId="77777777" w:rsidTr="0079734E">
        <w:trPr>
          <w:trHeight w:val="252"/>
        </w:trPr>
        <w:tc>
          <w:tcPr>
            <w:tcW w:w="4157" w:type="dxa"/>
          </w:tcPr>
          <w:p w14:paraId="0EF27EA9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AA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Deciding to stay or leave my position is not a critical issue for me at this point in time. </w:t>
            </w:r>
          </w:p>
        </w:tc>
      </w:tr>
      <w:tr w:rsidR="009772C5" w:rsidRPr="009772C5" w14:paraId="0EF27EAE" w14:textId="77777777" w:rsidTr="0079734E">
        <w:trPr>
          <w:trHeight w:val="252"/>
        </w:trPr>
        <w:tc>
          <w:tcPr>
            <w:tcW w:w="4157" w:type="dxa"/>
          </w:tcPr>
          <w:p w14:paraId="0EF27EAC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AD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I know whether or not I'll be leaving this agency within a short time. </w:t>
            </w:r>
          </w:p>
        </w:tc>
      </w:tr>
      <w:tr w:rsidR="009772C5" w:rsidRPr="009772C5" w14:paraId="0EF27EB1" w14:textId="77777777" w:rsidTr="0079734E">
        <w:trPr>
          <w:trHeight w:val="252"/>
        </w:trPr>
        <w:tc>
          <w:tcPr>
            <w:tcW w:w="4157" w:type="dxa"/>
          </w:tcPr>
          <w:p w14:paraId="0EF27EAF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B0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If I got another job offer tomorrow, I would give it serious consideration. </w:t>
            </w:r>
          </w:p>
        </w:tc>
      </w:tr>
      <w:tr w:rsidR="009772C5" w:rsidRPr="009772C5" w14:paraId="0EF27EB4" w14:textId="77777777" w:rsidTr="0079734E">
        <w:trPr>
          <w:trHeight w:val="252"/>
        </w:trPr>
        <w:tc>
          <w:tcPr>
            <w:tcW w:w="4157" w:type="dxa"/>
          </w:tcPr>
          <w:p w14:paraId="0EF27EB2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B3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I have no intentions of leaving my present position. </w:t>
            </w:r>
          </w:p>
        </w:tc>
      </w:tr>
      <w:tr w:rsidR="009772C5" w:rsidRPr="009772C5" w14:paraId="0EF27EB7" w14:textId="77777777" w:rsidTr="0079734E">
        <w:trPr>
          <w:trHeight w:val="252"/>
        </w:trPr>
        <w:tc>
          <w:tcPr>
            <w:tcW w:w="4157" w:type="dxa"/>
          </w:tcPr>
          <w:p w14:paraId="0EF27EB5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B6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I've been in my position about as long as I want to. </w:t>
            </w:r>
          </w:p>
        </w:tc>
      </w:tr>
      <w:tr w:rsidR="009772C5" w:rsidRPr="009772C5" w14:paraId="0EF27EBA" w14:textId="77777777" w:rsidTr="0079734E">
        <w:trPr>
          <w:trHeight w:val="111"/>
        </w:trPr>
        <w:tc>
          <w:tcPr>
            <w:tcW w:w="4157" w:type="dxa"/>
          </w:tcPr>
          <w:p w14:paraId="0EF27EB8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B9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I am certain I will be staying here awhile. </w:t>
            </w:r>
          </w:p>
        </w:tc>
      </w:tr>
      <w:tr w:rsidR="009772C5" w:rsidRPr="009772C5" w14:paraId="0EF27EBD" w14:textId="77777777" w:rsidTr="0079734E">
        <w:trPr>
          <w:trHeight w:val="252"/>
        </w:trPr>
        <w:tc>
          <w:tcPr>
            <w:tcW w:w="4157" w:type="dxa"/>
          </w:tcPr>
          <w:p w14:paraId="0EF27EBB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BC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I don't have any specific idea how much longer I will stay. </w:t>
            </w:r>
          </w:p>
        </w:tc>
      </w:tr>
      <w:tr w:rsidR="009772C5" w:rsidRPr="009772C5" w14:paraId="0EF27EC0" w14:textId="77777777" w:rsidTr="0079734E">
        <w:trPr>
          <w:trHeight w:val="111"/>
        </w:trPr>
        <w:tc>
          <w:tcPr>
            <w:tcW w:w="4157" w:type="dxa"/>
          </w:tcPr>
          <w:p w14:paraId="0EF27EBE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BF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I plan to hang on to this job awhile. </w:t>
            </w:r>
          </w:p>
        </w:tc>
      </w:tr>
      <w:tr w:rsidR="009772C5" w:rsidRPr="009772C5" w14:paraId="0EF27EC3" w14:textId="77777777" w:rsidTr="0079734E">
        <w:trPr>
          <w:trHeight w:val="252"/>
        </w:trPr>
        <w:tc>
          <w:tcPr>
            <w:tcW w:w="4157" w:type="dxa"/>
          </w:tcPr>
          <w:p w14:paraId="0EF27EC1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 SD  MD  DS </w:t>
            </w:r>
          </w:p>
        </w:tc>
        <w:tc>
          <w:tcPr>
            <w:tcW w:w="4157" w:type="dxa"/>
          </w:tcPr>
          <w:p w14:paraId="0EF27EC2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There are big doubts in my mind as to whether or not I will really stay in this agency. </w:t>
            </w:r>
          </w:p>
        </w:tc>
      </w:tr>
      <w:tr w:rsidR="009772C5" w:rsidRPr="009772C5" w14:paraId="0EF27EC6" w14:textId="77777777" w:rsidTr="0079734E">
        <w:trPr>
          <w:trHeight w:val="111"/>
        </w:trPr>
        <w:tc>
          <w:tcPr>
            <w:tcW w:w="4157" w:type="dxa"/>
          </w:tcPr>
          <w:p w14:paraId="0EF27EC4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  MA  SA  U SD   MD   DS </w:t>
            </w:r>
          </w:p>
        </w:tc>
        <w:tc>
          <w:tcPr>
            <w:tcW w:w="4157" w:type="dxa"/>
          </w:tcPr>
          <w:p w14:paraId="0EF27EC5" w14:textId="77777777" w:rsidR="009772C5" w:rsidRPr="009772C5" w:rsidRDefault="009772C5" w:rsidP="009772C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2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I plan to leave this position shortly. </w:t>
            </w:r>
          </w:p>
        </w:tc>
      </w:tr>
    </w:tbl>
    <w:p w14:paraId="0EF27EC7" w14:textId="77777777" w:rsidR="009772C5" w:rsidRPr="009772C5" w:rsidRDefault="009772C5" w:rsidP="009772C5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JO"/>
        </w:rPr>
      </w:pPr>
    </w:p>
    <w:p w14:paraId="0EF27EC8" w14:textId="77777777" w:rsidR="009772C5" w:rsidRPr="009772C5" w:rsidRDefault="009772C5" w:rsidP="009772C5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</w:p>
    <w:p w14:paraId="0EF27EC9" w14:textId="77777777" w:rsidR="009772C5" w:rsidRPr="009772C5" w:rsidRDefault="009772C5" w:rsidP="009772C5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JO"/>
        </w:rPr>
      </w:pPr>
      <w:r w:rsidRPr="009772C5">
        <w:rPr>
          <w:rFonts w:ascii="Times New Roman" w:eastAsia="Times New Roman" w:hAnsi="Times New Roman" w:cs="Times New Roman"/>
          <w:sz w:val="24"/>
          <w:szCs w:val="24"/>
          <w:lang w:bidi="ar-JO"/>
        </w:rPr>
        <w:t>1. Do you intend to leave your position in the next 6 months? Yes__ No__</w:t>
      </w:r>
    </w:p>
    <w:p w14:paraId="0EF27ECA" w14:textId="77777777" w:rsidR="009772C5" w:rsidRPr="009772C5" w:rsidRDefault="009772C5" w:rsidP="009772C5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rtl/>
          <w:lang w:bidi="ar-JO"/>
        </w:rPr>
      </w:pPr>
      <w:r w:rsidRPr="009772C5">
        <w:rPr>
          <w:rFonts w:ascii="Times New Roman" w:eastAsia="Times New Roman" w:hAnsi="Times New Roman" w:cs="Times New Roman"/>
          <w:sz w:val="24"/>
          <w:szCs w:val="24"/>
          <w:lang w:bidi="ar-JO"/>
        </w:rPr>
        <w:t>2. Do you intend to leave the nursing profession in the next 6 months? Yes__ No__</w:t>
      </w:r>
    </w:p>
    <w:p w14:paraId="0EF27ECB" w14:textId="77777777" w:rsidR="009772C5" w:rsidRPr="009772C5" w:rsidRDefault="009772C5" w:rsidP="009772C5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sectPr w:rsidR="009772C5" w:rsidRPr="009772C5" w:rsidSect="00644AE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390E2F4"/>
    <w:multiLevelType w:val="hybridMultilevel"/>
    <w:tmpl w:val="EDC6D0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E8D639"/>
    <w:multiLevelType w:val="hybridMultilevel"/>
    <w:tmpl w:val="E3D740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7F1A59"/>
    <w:multiLevelType w:val="hybridMultilevel"/>
    <w:tmpl w:val="35D30A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8C5C105"/>
    <w:multiLevelType w:val="hybridMultilevel"/>
    <w:tmpl w:val="52C72A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01126CE"/>
    <w:multiLevelType w:val="hybridMultilevel"/>
    <w:tmpl w:val="27D4273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7B5"/>
    <w:rsid w:val="001A1C80"/>
    <w:rsid w:val="00644AE4"/>
    <w:rsid w:val="0088176E"/>
    <w:rsid w:val="009647B5"/>
    <w:rsid w:val="0097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27D0F"/>
  <w15:docId w15:val="{CE4A4612-1EB0-431D-B56F-128EF566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Abdulqadir Jeprel Japer Nashwan</cp:lastModifiedBy>
  <cp:revision>3</cp:revision>
  <dcterms:created xsi:type="dcterms:W3CDTF">2022-12-27T08:00:00Z</dcterms:created>
  <dcterms:modified xsi:type="dcterms:W3CDTF">2023-01-11T05:53:00Z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2023-01-11T05:53:38Z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d1d66618-9b82-40dc-a839-3da783833156</vt:lpwstr>
  </property>
  <property fmtid="{D5CDD505-2E9C-101B-9397-08002B2CF9AE}" pid="8" name="MSIP_Label_573f5887-035d-4765-8d10-97aaac8deb4a_ContentBits">
    <vt:lpwstr>0</vt:lpwstr>
  </property>
</Properties>
</file>