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9A5AE" w14:textId="77777777" w:rsidR="007637AB" w:rsidRPr="007637AB" w:rsidRDefault="0000558E" w:rsidP="00F54C66">
      <w:pPr>
        <w:spacing w:line="360" w:lineRule="auto"/>
        <w:rPr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en-US"/>
        </w:rPr>
        <w:t>Appendix Table 1</w:t>
      </w:r>
      <w:r w:rsidR="007637AB" w:rsidRPr="007637AB">
        <w:rPr>
          <w:rFonts w:ascii="Times New Roman" w:hAnsi="Times New Roman" w:cs="Times New Roman"/>
          <w:b/>
          <w:sz w:val="24"/>
          <w:lang w:val="en-US"/>
        </w:rPr>
        <w:t xml:space="preserve">: </w:t>
      </w:r>
      <w:r w:rsidR="001E293B" w:rsidRPr="001E293B">
        <w:rPr>
          <w:rFonts w:ascii="Times New Roman" w:hAnsi="Times New Roman" w:cs="Times New Roman"/>
          <w:sz w:val="24"/>
          <w:lang w:val="en-US"/>
        </w:rPr>
        <w:t xml:space="preserve">Differences between mangrove species in </w:t>
      </w:r>
      <w:r w:rsidR="001E293B" w:rsidRPr="001E293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608B">
        <w:rPr>
          <w:rFonts w:ascii="Times New Roman" w:hAnsi="Times New Roman" w:cs="Times New Roman"/>
          <w:sz w:val="24"/>
          <w:szCs w:val="24"/>
          <w:lang w:val="en-US"/>
        </w:rPr>
        <w:t>frequency</w:t>
      </w:r>
      <w:r w:rsidR="001E293B" w:rsidRPr="001E293B">
        <w:rPr>
          <w:rFonts w:ascii="Times New Roman" w:hAnsi="Times New Roman" w:cs="Times New Roman"/>
          <w:sz w:val="24"/>
          <w:szCs w:val="24"/>
          <w:lang w:val="en-US"/>
        </w:rPr>
        <w:t xml:space="preserve"> and richness of pollinator functional groups</w:t>
      </w:r>
      <w:r w:rsidR="001E293B" w:rsidRPr="001E293B">
        <w:rPr>
          <w:rFonts w:ascii="Times New Roman" w:hAnsi="Times New Roman" w:cs="Times New Roman"/>
          <w:sz w:val="24"/>
          <w:lang w:val="en-US"/>
        </w:rPr>
        <w:t xml:space="preserve">. </w:t>
      </w:r>
      <w:r w:rsidR="00A56BD8">
        <w:rPr>
          <w:rFonts w:ascii="Times New Roman" w:hAnsi="Times New Roman" w:cs="Times New Roman"/>
          <w:sz w:val="24"/>
          <w:lang w:val="en-US"/>
        </w:rPr>
        <w:t>C</w:t>
      </w:r>
      <w:r w:rsidR="001E293B" w:rsidRPr="001E293B">
        <w:rPr>
          <w:rFonts w:ascii="Times New Roman" w:hAnsi="Times New Roman" w:cs="Times New Roman"/>
          <w:sz w:val="24"/>
          <w:szCs w:val="24"/>
          <w:lang w:val="en-US"/>
        </w:rPr>
        <w:t xml:space="preserve">oefficients </w:t>
      </w:r>
      <w:r w:rsidR="00A56BD8">
        <w:rPr>
          <w:rFonts w:ascii="Times New Roman" w:hAnsi="Times New Roman" w:cs="Times New Roman"/>
          <w:sz w:val="24"/>
          <w:szCs w:val="24"/>
          <w:lang w:val="en-US"/>
        </w:rPr>
        <w:t xml:space="preserve">in bold indicate </w:t>
      </w:r>
      <w:r w:rsidR="001E293B" w:rsidRPr="001E293B">
        <w:rPr>
          <w:rFonts w:ascii="Times New Roman" w:hAnsi="Times New Roman" w:cs="Times New Roman"/>
          <w:sz w:val="24"/>
          <w:szCs w:val="24"/>
          <w:lang w:val="en-US"/>
        </w:rPr>
        <w:t xml:space="preserve">significant differences </w:t>
      </w:r>
      <w:r w:rsidR="00A56BD8">
        <w:rPr>
          <w:rFonts w:ascii="Times New Roman" w:hAnsi="Times New Roman" w:cs="Times New Roman"/>
          <w:sz w:val="24"/>
          <w:szCs w:val="24"/>
          <w:lang w:val="en-US"/>
        </w:rPr>
        <w:t xml:space="preserve">between mangroves </w:t>
      </w:r>
      <w:r w:rsidR="001E293B" w:rsidRPr="001E293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E293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E293B" w:rsidRPr="001E293B">
        <w:rPr>
          <w:rFonts w:ascii="Times New Roman" w:hAnsi="Times New Roman" w:cs="Times New Roman"/>
          <w:sz w:val="24"/>
          <w:szCs w:val="24"/>
          <w:lang w:val="en-US"/>
        </w:rPr>
        <w:t xml:space="preserve">generalized linear models (p &lt; 0.05). Coefficients out of the parenthesis indicate significant differences in pollinator </w:t>
      </w:r>
      <w:r w:rsidR="00F92F7C">
        <w:rPr>
          <w:rFonts w:ascii="Times New Roman" w:hAnsi="Times New Roman" w:cs="Times New Roman"/>
          <w:sz w:val="24"/>
          <w:szCs w:val="24"/>
          <w:lang w:val="en-US"/>
        </w:rPr>
        <w:t>frequency</w:t>
      </w:r>
      <w:r w:rsidR="001E293B" w:rsidRPr="001E293B">
        <w:rPr>
          <w:rFonts w:ascii="Times New Roman" w:hAnsi="Times New Roman" w:cs="Times New Roman"/>
          <w:sz w:val="24"/>
          <w:szCs w:val="24"/>
          <w:lang w:val="en-US"/>
        </w:rPr>
        <w:t xml:space="preserve">, and coefficients within the parenthesis indicate significant differences in pollinator richness. </w:t>
      </w:r>
      <w:r w:rsidR="001E293B" w:rsidRPr="00F92F7C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1E293B" w:rsidRPr="00F92F7C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="001E293B" w:rsidRPr="00F92F7C">
        <w:rPr>
          <w:rFonts w:ascii="Times New Roman" w:hAnsi="Times New Roman" w:cs="Times New Roman"/>
          <w:i/>
          <w:sz w:val="24"/>
          <w:szCs w:val="24"/>
          <w:lang w:val="en-US"/>
        </w:rPr>
        <w:t>/D</w:t>
      </w:r>
      <w:r w:rsidR="001E293B" w:rsidRPr="00F92F7C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="001E293B" w:rsidRPr="00F92F7C">
        <w:rPr>
          <w:rFonts w:ascii="Times New Roman" w:hAnsi="Times New Roman" w:cs="Times New Roman"/>
          <w:sz w:val="24"/>
          <w:szCs w:val="24"/>
          <w:lang w:val="en-US"/>
        </w:rPr>
        <w:t>: Explained variance/deviance.</w:t>
      </w: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"/>
        <w:gridCol w:w="1533"/>
        <w:gridCol w:w="1350"/>
        <w:gridCol w:w="1324"/>
        <w:gridCol w:w="1274"/>
        <w:gridCol w:w="1260"/>
        <w:gridCol w:w="1260"/>
      </w:tblGrid>
      <w:tr w:rsidR="007637AB" w:rsidRPr="007637AB" w14:paraId="701FA594" w14:textId="77777777" w:rsidTr="00F54C66">
        <w:trPr>
          <w:trHeight w:val="300"/>
          <w:jc w:val="center"/>
        </w:trPr>
        <w:tc>
          <w:tcPr>
            <w:tcW w:w="2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C240" w14:textId="77777777" w:rsidR="007637AB" w:rsidRPr="007637AB" w:rsidRDefault="001E293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Response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V</w:t>
            </w:r>
            <w:r w:rsidR="007637AB" w:rsidRPr="007637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ariable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FA60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  <w:t>Avicennia</w:t>
            </w:r>
            <w:proofErr w:type="spellEnd"/>
            <w:r w:rsidRPr="007637A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  <w:t>germinans</w:t>
            </w:r>
            <w:proofErr w:type="spellEnd"/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08B8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  <w:t>Conocarpus</w:t>
            </w:r>
            <w:proofErr w:type="spellEnd"/>
            <w:r w:rsidRPr="007637A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  <w:t>erectus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5E80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  <w:t>Laguncularia</w:t>
            </w:r>
            <w:proofErr w:type="spellEnd"/>
            <w:r w:rsidRPr="007637A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  <w:t xml:space="preserve"> racemosa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1E4D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  <w:t>Rhizophora</w:t>
            </w:r>
            <w:proofErr w:type="spellEnd"/>
            <w:r w:rsidRPr="007637A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t-BR"/>
              </w:rPr>
              <w:t>mangle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6CF4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</w:t>
            </w:r>
            <w:r w:rsidRPr="007637AB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  <w:r w:rsidRPr="007637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/D</w:t>
            </w:r>
            <w:r w:rsidRPr="007637AB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2</w:t>
            </w:r>
          </w:p>
        </w:tc>
      </w:tr>
      <w:tr w:rsidR="007637AB" w:rsidRPr="007637AB" w14:paraId="3DFEDA63" w14:textId="77777777" w:rsidTr="00F54C66">
        <w:trPr>
          <w:trHeight w:val="300"/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9200FE9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Guilds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1BE9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bee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9150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16.3 (2.5)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7179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3.0 </w:t>
            </w: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(1.8)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E667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9.3 (3.0)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E725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3.7 (0.8)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354E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22% (20%)</w:t>
            </w:r>
          </w:p>
        </w:tc>
      </w:tr>
      <w:tr w:rsidR="007637AB" w:rsidRPr="007637AB" w14:paraId="4E05BCAF" w14:textId="77777777" w:rsidTr="00F54C66">
        <w:trPr>
          <w:trHeight w:val="300"/>
          <w:jc w:val="center"/>
        </w:trPr>
        <w:tc>
          <w:tcPr>
            <w:tcW w:w="117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750CD4C3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4404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beetle</w:t>
            </w:r>
            <w:proofErr w:type="spellEnd"/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F4A4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 (0.6)</w:t>
            </w:r>
          </w:p>
        </w:tc>
        <w:tc>
          <w:tcPr>
            <w:tcW w:w="1324" w:type="dxa"/>
            <w:shd w:val="clear" w:color="auto" w:fill="auto"/>
            <w:noWrap/>
            <w:vAlign w:val="center"/>
            <w:hideMark/>
          </w:tcPr>
          <w:p w14:paraId="36C21158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3.5 </w:t>
            </w: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(1.7)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4E2027AC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 (1.0)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29ECEFF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 (0.0)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77DA7C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51%</w:t>
            </w:r>
          </w:p>
        </w:tc>
      </w:tr>
      <w:tr w:rsidR="007637AB" w:rsidRPr="007637AB" w14:paraId="79E0822D" w14:textId="77777777" w:rsidTr="00F54C66">
        <w:trPr>
          <w:trHeight w:val="300"/>
          <w:jc w:val="center"/>
        </w:trPr>
        <w:tc>
          <w:tcPr>
            <w:tcW w:w="117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D246628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EB8B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fly</w:t>
            </w:r>
            <w:proofErr w:type="spellEnd"/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F343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8.6 (5.1)</w:t>
            </w:r>
          </w:p>
        </w:tc>
        <w:tc>
          <w:tcPr>
            <w:tcW w:w="1324" w:type="dxa"/>
            <w:shd w:val="clear" w:color="auto" w:fill="auto"/>
            <w:noWrap/>
            <w:vAlign w:val="center"/>
            <w:hideMark/>
          </w:tcPr>
          <w:p w14:paraId="07A01AEC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14.3 (9.3)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24359173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8.2 (5.3)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619A7B8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0.7 (0.5)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1440780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52% (49%)</w:t>
            </w:r>
          </w:p>
        </w:tc>
      </w:tr>
      <w:tr w:rsidR="007637AB" w:rsidRPr="007637AB" w14:paraId="02D30698" w14:textId="77777777" w:rsidTr="00F54C66">
        <w:trPr>
          <w:trHeight w:val="300"/>
          <w:jc w:val="center"/>
        </w:trPr>
        <w:tc>
          <w:tcPr>
            <w:tcW w:w="117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34EEFFE5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BE4B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lepidoptera</w:t>
            </w:r>
            <w:proofErr w:type="spellEnd"/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35BD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 (0.6)</w:t>
            </w:r>
          </w:p>
        </w:tc>
        <w:tc>
          <w:tcPr>
            <w:tcW w:w="1324" w:type="dxa"/>
            <w:shd w:val="clear" w:color="auto" w:fill="auto"/>
            <w:noWrap/>
            <w:vAlign w:val="center"/>
            <w:hideMark/>
          </w:tcPr>
          <w:p w14:paraId="3ABA5C1E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 (0.7)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1A6CB72E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 (0.2)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BC0FBD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 (0.0)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4B4B00E" w14:textId="77777777" w:rsidR="007637AB" w:rsidRPr="007637AB" w:rsidRDefault="00A56BD8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7637AB" w:rsidRPr="007637AB" w14:paraId="617E97EC" w14:textId="77777777" w:rsidTr="00F54C66">
        <w:trPr>
          <w:trHeight w:val="300"/>
          <w:jc w:val="center"/>
        </w:trPr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4B0B235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195EA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wasp</w:t>
            </w:r>
            <w:proofErr w:type="spellEnd"/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09BF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23.7 (6.7)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D920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12.8 (4.5)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7A77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15.3 (5.2)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F8E7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1.0 (0.3)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8F4E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44 % (53%)</w:t>
            </w:r>
          </w:p>
        </w:tc>
      </w:tr>
      <w:tr w:rsidR="007637AB" w:rsidRPr="007637AB" w14:paraId="696CAB5D" w14:textId="77777777" w:rsidTr="00F54C66">
        <w:trPr>
          <w:trHeight w:val="300"/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0972AD9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Body</w:t>
            </w:r>
            <w:proofErr w:type="spellEnd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size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B92C" w14:textId="77777777" w:rsidR="007637AB" w:rsidRPr="007637AB" w:rsidRDefault="001E293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large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F3ADDD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4.8 (2.7)</w:t>
            </w:r>
          </w:p>
        </w:tc>
        <w:tc>
          <w:tcPr>
            <w:tcW w:w="132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F61F22B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1.6</w:t>
            </w: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(1.3)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B943143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2.9 (2.0)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F32C8C7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0.1 (0.1)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4D7ACB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39% (35%)</w:t>
            </w:r>
          </w:p>
        </w:tc>
      </w:tr>
      <w:tr w:rsidR="007637AB" w:rsidRPr="007637AB" w14:paraId="58328442" w14:textId="77777777" w:rsidTr="00F54C66">
        <w:trPr>
          <w:trHeight w:val="300"/>
          <w:jc w:val="center"/>
        </w:trPr>
        <w:tc>
          <w:tcPr>
            <w:tcW w:w="117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8F70507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82C9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medium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0E1710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21.0</w:t>
            </w: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(4.6)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978394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3.9 </w:t>
            </w: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(3.0)</w:t>
            </w:r>
          </w:p>
        </w:tc>
        <w:tc>
          <w:tcPr>
            <w:tcW w:w="127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9F722B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6.7</w:t>
            </w: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(3.8)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EBDEAB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0.3 (0.3)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CA3A7C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68% (58%)</w:t>
            </w:r>
          </w:p>
        </w:tc>
      </w:tr>
      <w:tr w:rsidR="007637AB" w:rsidRPr="007637AB" w14:paraId="051329FC" w14:textId="77777777" w:rsidTr="00F54C66">
        <w:trPr>
          <w:trHeight w:val="300"/>
          <w:jc w:val="center"/>
        </w:trPr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508B052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F32F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small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3128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21.3 (7.8)</w:t>
            </w:r>
          </w:p>
        </w:tc>
        <w:tc>
          <w:tcPr>
            <w:tcW w:w="13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B8A0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31.8 (13.3)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BDF3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23.5 (8.7)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D570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4.8 (1.2)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1270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32% (58%)</w:t>
            </w:r>
          </w:p>
        </w:tc>
      </w:tr>
      <w:tr w:rsidR="007637AB" w:rsidRPr="007637AB" w14:paraId="037CA66C" w14:textId="77777777" w:rsidTr="00F54C66">
        <w:trPr>
          <w:trHeight w:val="300"/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3E4D1D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Feeding</w:t>
            </w:r>
            <w:proofErr w:type="spellEnd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preference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1D97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florivorous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EB59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16.3 (2.6)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5F5F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3.0 </w:t>
            </w: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(1.8)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6F2C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9.3 (3.0)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97AE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3.7 (0.8)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C23F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22% (20%)</w:t>
            </w:r>
          </w:p>
        </w:tc>
      </w:tr>
      <w:tr w:rsidR="007637AB" w:rsidRPr="007637AB" w14:paraId="75965580" w14:textId="77777777" w:rsidTr="00F54C66">
        <w:trPr>
          <w:trHeight w:val="300"/>
          <w:jc w:val="center"/>
        </w:trPr>
        <w:tc>
          <w:tcPr>
            <w:tcW w:w="117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009298E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0423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phytophagous</w:t>
            </w:r>
            <w:proofErr w:type="spellEnd"/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A940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 (0.6)</w:t>
            </w:r>
          </w:p>
        </w:tc>
        <w:tc>
          <w:tcPr>
            <w:tcW w:w="1324" w:type="dxa"/>
            <w:shd w:val="clear" w:color="auto" w:fill="auto"/>
            <w:noWrap/>
            <w:vAlign w:val="center"/>
            <w:hideMark/>
          </w:tcPr>
          <w:p w14:paraId="1774E3BB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 (0.7)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7A512A7D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0.2 (0.2)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6D7E809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 (0.0)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3ED6706" w14:textId="77777777" w:rsidR="007637AB" w:rsidRPr="007637AB" w:rsidRDefault="00A56BD8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7637AB" w:rsidRPr="007637AB" w14:paraId="39BEAA8C" w14:textId="77777777" w:rsidTr="00F54C66">
        <w:trPr>
          <w:trHeight w:val="300"/>
          <w:jc w:val="center"/>
        </w:trPr>
        <w:tc>
          <w:tcPr>
            <w:tcW w:w="117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35B0750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4C9E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predator</w:t>
            </w:r>
            <w:proofErr w:type="spellEnd"/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5151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26.6 (7.4)</w:t>
            </w:r>
          </w:p>
        </w:tc>
        <w:tc>
          <w:tcPr>
            <w:tcW w:w="1324" w:type="dxa"/>
            <w:shd w:val="clear" w:color="auto" w:fill="auto"/>
            <w:noWrap/>
            <w:vAlign w:val="center"/>
            <w:hideMark/>
          </w:tcPr>
          <w:p w14:paraId="09787D73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13.8 (5.1)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6E716344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17.3 (6.6)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EFA1447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1.3 (0.5)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AE8A2EA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44% (47%)</w:t>
            </w:r>
          </w:p>
        </w:tc>
      </w:tr>
      <w:tr w:rsidR="007637AB" w:rsidRPr="007637AB" w14:paraId="0ACE6D3B" w14:textId="77777777" w:rsidTr="00F54C66">
        <w:trPr>
          <w:trHeight w:val="300"/>
          <w:jc w:val="center"/>
        </w:trPr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2A197E5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20A1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saprophagous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A4AA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4.8 (3.9)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086A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13.3</w:t>
            </w: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(7.3)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B19D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5.1 (4.2)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851D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0.3 (0.3)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8267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52% (45%)</w:t>
            </w:r>
          </w:p>
        </w:tc>
      </w:tr>
      <w:tr w:rsidR="007637AB" w:rsidRPr="007637AB" w14:paraId="1DED1886" w14:textId="77777777" w:rsidTr="00F54C66">
        <w:trPr>
          <w:trHeight w:val="300"/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C4132AC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Sociality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B9D6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social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834046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30.8 (4.7)</w:t>
            </w:r>
          </w:p>
        </w:tc>
        <w:tc>
          <w:tcPr>
            <w:tcW w:w="132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645AF19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8.2 </w:t>
            </w: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(3.0)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5B1A9D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18.8 (4.0)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18CC47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4.2 (0.7)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61B86D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35% (52%)</w:t>
            </w:r>
          </w:p>
        </w:tc>
      </w:tr>
      <w:tr w:rsidR="007637AB" w:rsidRPr="007637AB" w14:paraId="5065B294" w14:textId="77777777" w:rsidTr="00F54C66">
        <w:trPr>
          <w:trHeight w:val="300"/>
          <w:jc w:val="center"/>
        </w:trPr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BD287F3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42C1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no social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B8E8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19.1 (10.7)</w:t>
            </w:r>
          </w:p>
        </w:tc>
        <w:tc>
          <w:tcPr>
            <w:tcW w:w="132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9177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30.0 (14.5)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85BB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16.0 (9.0)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2862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1.2 (1.1)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FC15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56% (56%)</w:t>
            </w:r>
          </w:p>
        </w:tc>
      </w:tr>
      <w:tr w:rsidR="007637AB" w:rsidRPr="007637AB" w14:paraId="2F619AB1" w14:textId="77777777" w:rsidTr="00F54C66">
        <w:trPr>
          <w:trHeight w:val="300"/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880C8D5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Nesting</w:t>
            </w:r>
            <w:proofErr w:type="spellEnd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site</w:t>
            </w:r>
          </w:p>
        </w:tc>
        <w:tc>
          <w:tcPr>
            <w:tcW w:w="153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70E4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cavities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A8AD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17.1 (3.3)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EA7D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1.5 (1.0)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77C7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8.5 (2.3)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FA3D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3.5 (0.7)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D40C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35% (37%)</w:t>
            </w:r>
          </w:p>
        </w:tc>
      </w:tr>
      <w:tr w:rsidR="007637AB" w:rsidRPr="007637AB" w14:paraId="4E4FDDB7" w14:textId="77777777" w:rsidTr="00F54C66">
        <w:trPr>
          <w:trHeight w:val="300"/>
          <w:jc w:val="center"/>
        </w:trPr>
        <w:tc>
          <w:tcPr>
            <w:tcW w:w="117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E7832F8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368C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exposed</w:t>
            </w:r>
            <w:proofErr w:type="spellEnd"/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8CA0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15.2 (2.6)</w:t>
            </w:r>
          </w:p>
        </w:tc>
        <w:tc>
          <w:tcPr>
            <w:tcW w:w="1324" w:type="dxa"/>
            <w:shd w:val="clear" w:color="auto" w:fill="auto"/>
            <w:noWrap/>
            <w:vAlign w:val="center"/>
            <w:hideMark/>
          </w:tcPr>
          <w:p w14:paraId="665CA206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5.8 (0.5)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0AC0C076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8.0 (0.6)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FA42125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0.5 (0.1)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6985DB5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35% (44%)</w:t>
            </w:r>
          </w:p>
        </w:tc>
      </w:tr>
      <w:tr w:rsidR="007637AB" w:rsidRPr="007637AB" w14:paraId="47A905C1" w14:textId="77777777" w:rsidTr="00F54C66">
        <w:trPr>
          <w:trHeight w:val="300"/>
          <w:jc w:val="center"/>
        </w:trPr>
        <w:tc>
          <w:tcPr>
            <w:tcW w:w="117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68F9A426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2A82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7637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nest</w:t>
            </w:r>
            <w:proofErr w:type="spellEnd"/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9BDC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10.4 (6.7)</w:t>
            </w:r>
          </w:p>
        </w:tc>
        <w:tc>
          <w:tcPr>
            <w:tcW w:w="1324" w:type="dxa"/>
            <w:shd w:val="clear" w:color="auto" w:fill="auto"/>
            <w:noWrap/>
            <w:vAlign w:val="center"/>
            <w:hideMark/>
          </w:tcPr>
          <w:p w14:paraId="687A3092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22.5 (11.8)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32A62F3A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10.7 (6.8)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C6E83E9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0.7 (0.5)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6C75232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55% (53%)</w:t>
            </w:r>
          </w:p>
        </w:tc>
      </w:tr>
      <w:tr w:rsidR="007637AB" w:rsidRPr="007637AB" w14:paraId="4B456CA4" w14:textId="77777777" w:rsidTr="00F54C66">
        <w:trPr>
          <w:trHeight w:val="300"/>
          <w:jc w:val="center"/>
        </w:trPr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A4EA2CB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3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0BE0" w14:textId="77777777" w:rsidR="007637AB" w:rsidRPr="007637AB" w:rsidRDefault="001E293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ground</w:t>
            </w:r>
            <w:proofErr w:type="spellEnd"/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912E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7.0 (2.2)</w:t>
            </w:r>
          </w:p>
        </w:tc>
        <w:tc>
          <w:tcPr>
            <w:tcW w:w="1324" w:type="dxa"/>
            <w:shd w:val="clear" w:color="auto" w:fill="auto"/>
            <w:noWrap/>
            <w:vAlign w:val="center"/>
            <w:hideMark/>
          </w:tcPr>
          <w:p w14:paraId="43DA4E7A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8.8 (3.0)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29018413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5.3 (2.6)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A349A01" w14:textId="77777777" w:rsidR="007637AB" w:rsidRPr="007637AB" w:rsidRDefault="007637AB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637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 (0.0)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F04EEAF" w14:textId="77777777" w:rsidR="007637AB" w:rsidRPr="007637AB" w:rsidRDefault="00A56BD8" w:rsidP="007637AB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</w:tbl>
    <w:p w14:paraId="4165AAD7" w14:textId="77777777" w:rsidR="007637AB" w:rsidRDefault="007637AB" w:rsidP="00F54C66"/>
    <w:sectPr w:rsidR="007637AB" w:rsidSect="00F54C66">
      <w:pgSz w:w="11906" w:h="16838"/>
      <w:pgMar w:top="90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AB"/>
    <w:rsid w:val="0000558E"/>
    <w:rsid w:val="001E293B"/>
    <w:rsid w:val="00424CD1"/>
    <w:rsid w:val="00425859"/>
    <w:rsid w:val="007637AB"/>
    <w:rsid w:val="009E608B"/>
    <w:rsid w:val="00A56BD8"/>
    <w:rsid w:val="00BC1B2E"/>
    <w:rsid w:val="00E17D10"/>
    <w:rsid w:val="00F54C66"/>
    <w:rsid w:val="00F9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60168A"/>
  <w15:chartTrackingRefBased/>
  <w15:docId w15:val="{5C434ABE-2927-4831-A4B2-DDB8D8AE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9BB610FF269E4D8A6BD9E529417F16" ma:contentTypeVersion="8" ma:contentTypeDescription="Crie um novo documento." ma:contentTypeScope="" ma:versionID="d5c5cdff8b1a4e78d669bb53ddf40228">
  <xsd:schema xmlns:xsd="http://www.w3.org/2001/XMLSchema" xmlns:xs="http://www.w3.org/2001/XMLSchema" xmlns:p="http://schemas.microsoft.com/office/2006/metadata/properties" xmlns:ns3="370bd29c-6045-4aa6-8a17-79c0740fe0c4" targetNamespace="http://schemas.microsoft.com/office/2006/metadata/properties" ma:root="true" ma:fieldsID="df77b684c4c7c242ec4f2267aef34ebd" ns3:_="">
    <xsd:import namespace="370bd29c-6045-4aa6-8a17-79c0740fe0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bd29c-6045-4aa6-8a17-79c0740fe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E43C40-6B5D-441D-A55E-97615F444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bd29c-6045-4aa6-8a17-79c0740fe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3FD647-F691-4033-BB04-6413AACC15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BDA1B-FB84-4B0E-AE8C-27BC075BD6E9}">
  <ds:schemaRefs>
    <ds:schemaRef ds:uri="http://purl.org/dc/dcmitype/"/>
    <ds:schemaRef ds:uri="http://schemas.microsoft.com/office/2006/documentManagement/types"/>
    <ds:schemaRef ds:uri="370bd29c-6045-4aa6-8a17-79c0740fe0c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Paula María Montoya Pfeiffer</cp:lastModifiedBy>
  <cp:revision>2</cp:revision>
  <dcterms:created xsi:type="dcterms:W3CDTF">2023-01-18T14:49:00Z</dcterms:created>
  <dcterms:modified xsi:type="dcterms:W3CDTF">2023-01-18T14:49:00Z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0x0101008B9BB610FF269E4D8A6BD9E529417F16</vt:lpwstr>
  </property>
</Properties>
</file>