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557"/>
        <w:gridCol w:w="1581"/>
        <w:gridCol w:w="958"/>
        <w:gridCol w:w="1802"/>
        <w:gridCol w:w="2121"/>
        <w:gridCol w:w="1802"/>
        <w:gridCol w:w="1015"/>
        <w:gridCol w:w="1853"/>
        <w:gridCol w:w="1014"/>
        <w:gridCol w:w="1153"/>
        <w:gridCol w:w="169"/>
      </w:tblGrid>
      <w:tr w:rsidR="00473257" w:rsidRPr="00473257" w14:paraId="67BEA2C0" w14:textId="77777777" w:rsidTr="00473257">
        <w:trPr>
          <w:trHeight w:val="1530"/>
        </w:trPr>
        <w:tc>
          <w:tcPr>
            <w:tcW w:w="1250" w:type="dxa"/>
            <w:hideMark/>
          </w:tcPr>
          <w:p w14:paraId="03BB26FC" w14:textId="77777777" w:rsidR="00473257" w:rsidRPr="00473257" w:rsidRDefault="00473257">
            <w:pPr>
              <w:rPr>
                <w:b/>
                <w:bCs/>
              </w:rPr>
            </w:pPr>
            <w:r w:rsidRPr="00473257">
              <w:rPr>
                <w:b/>
                <w:bCs/>
              </w:rPr>
              <w:t>Guideline title</w:t>
            </w:r>
          </w:p>
        </w:tc>
        <w:tc>
          <w:tcPr>
            <w:tcW w:w="1272" w:type="dxa"/>
            <w:hideMark/>
          </w:tcPr>
          <w:p w14:paraId="3DD336DD" w14:textId="77777777" w:rsidR="00473257" w:rsidRPr="00473257" w:rsidRDefault="00473257">
            <w:pPr>
              <w:rPr>
                <w:b/>
                <w:bCs/>
              </w:rPr>
            </w:pPr>
            <w:r w:rsidRPr="00473257">
              <w:rPr>
                <w:b/>
                <w:bCs/>
              </w:rPr>
              <w:t>Author</w:t>
            </w:r>
          </w:p>
        </w:tc>
        <w:tc>
          <w:tcPr>
            <w:tcW w:w="976" w:type="dxa"/>
            <w:noWrap/>
            <w:hideMark/>
          </w:tcPr>
          <w:p w14:paraId="6AEC814B" w14:textId="77777777" w:rsidR="00473257" w:rsidRPr="00473257" w:rsidRDefault="00473257">
            <w:pPr>
              <w:rPr>
                <w:b/>
                <w:bCs/>
              </w:rPr>
            </w:pPr>
            <w:r w:rsidRPr="00473257">
              <w:rPr>
                <w:b/>
                <w:bCs/>
              </w:rPr>
              <w:t>Year</w:t>
            </w:r>
          </w:p>
        </w:tc>
        <w:tc>
          <w:tcPr>
            <w:tcW w:w="1478" w:type="dxa"/>
            <w:hideMark/>
          </w:tcPr>
          <w:p w14:paraId="0E28FF41" w14:textId="77777777" w:rsidR="00473257" w:rsidRPr="00473257" w:rsidRDefault="00473257">
            <w:pPr>
              <w:rPr>
                <w:b/>
                <w:bCs/>
              </w:rPr>
            </w:pPr>
            <w:r w:rsidRPr="00473257">
              <w:rPr>
                <w:b/>
                <w:bCs/>
              </w:rPr>
              <w:t>Recommendation No.</w:t>
            </w:r>
          </w:p>
        </w:tc>
        <w:tc>
          <w:tcPr>
            <w:tcW w:w="2041" w:type="dxa"/>
            <w:hideMark/>
          </w:tcPr>
          <w:p w14:paraId="55D50E65" w14:textId="77777777" w:rsidR="00473257" w:rsidRPr="00473257" w:rsidRDefault="00473257">
            <w:pPr>
              <w:rPr>
                <w:b/>
                <w:bCs/>
              </w:rPr>
            </w:pPr>
            <w:r w:rsidRPr="00473257">
              <w:rPr>
                <w:b/>
                <w:bCs/>
              </w:rPr>
              <w:t xml:space="preserve">Recommendation </w:t>
            </w:r>
          </w:p>
        </w:tc>
        <w:tc>
          <w:tcPr>
            <w:tcW w:w="729" w:type="dxa"/>
            <w:hideMark/>
          </w:tcPr>
          <w:p w14:paraId="699611DB" w14:textId="7E34FC6D" w:rsidR="00473257" w:rsidRPr="00473257" w:rsidRDefault="00473257">
            <w:pPr>
              <w:rPr>
                <w:b/>
                <w:bCs/>
              </w:rPr>
            </w:pPr>
            <w:r w:rsidRPr="00473257">
              <w:rPr>
                <w:b/>
                <w:bCs/>
              </w:rPr>
              <w:t>Strength of Rec</w:t>
            </w:r>
            <w:r w:rsidR="000F72E9">
              <w:rPr>
                <w:b/>
                <w:bCs/>
              </w:rPr>
              <w:t>ommendation</w:t>
            </w:r>
          </w:p>
        </w:tc>
        <w:tc>
          <w:tcPr>
            <w:tcW w:w="757" w:type="dxa"/>
            <w:hideMark/>
          </w:tcPr>
          <w:p w14:paraId="3D37DE3E" w14:textId="77777777" w:rsidR="00473257" w:rsidRPr="00473257" w:rsidRDefault="00473257">
            <w:pPr>
              <w:rPr>
                <w:b/>
                <w:bCs/>
              </w:rPr>
            </w:pPr>
            <w:r w:rsidRPr="00473257">
              <w:rPr>
                <w:b/>
                <w:bCs/>
              </w:rPr>
              <w:t>Quality of evidence</w:t>
            </w:r>
          </w:p>
        </w:tc>
        <w:tc>
          <w:tcPr>
            <w:tcW w:w="1525" w:type="dxa"/>
            <w:hideMark/>
          </w:tcPr>
          <w:p w14:paraId="2355C8A4" w14:textId="77777777" w:rsidR="00473257" w:rsidRPr="00473257" w:rsidRDefault="00473257">
            <w:pPr>
              <w:rPr>
                <w:b/>
                <w:bCs/>
              </w:rPr>
            </w:pPr>
            <w:r w:rsidRPr="00473257">
              <w:rPr>
                <w:b/>
                <w:bCs/>
              </w:rPr>
              <w:t>Recommendation category specified within guideline</w:t>
            </w:r>
          </w:p>
        </w:tc>
        <w:tc>
          <w:tcPr>
            <w:tcW w:w="976" w:type="dxa"/>
            <w:noWrap/>
            <w:hideMark/>
          </w:tcPr>
          <w:p w14:paraId="2CFF066F" w14:textId="77777777" w:rsidR="00473257" w:rsidRPr="00473257" w:rsidRDefault="00473257">
            <w:pPr>
              <w:rPr>
                <w:b/>
                <w:bCs/>
              </w:rPr>
            </w:pPr>
            <w:r w:rsidRPr="00473257">
              <w:rPr>
                <w:b/>
                <w:bCs/>
              </w:rPr>
              <w:t xml:space="preserve">Category </w:t>
            </w:r>
          </w:p>
        </w:tc>
        <w:tc>
          <w:tcPr>
            <w:tcW w:w="1176" w:type="dxa"/>
            <w:gridSpan w:val="2"/>
            <w:noWrap/>
            <w:hideMark/>
          </w:tcPr>
          <w:p w14:paraId="4EA69568" w14:textId="77777777" w:rsidR="00473257" w:rsidRPr="00473257" w:rsidRDefault="00473257">
            <w:pPr>
              <w:rPr>
                <w:b/>
                <w:bCs/>
              </w:rPr>
            </w:pPr>
            <w:r w:rsidRPr="00473257">
              <w:rPr>
                <w:b/>
                <w:bCs/>
              </w:rPr>
              <w:t xml:space="preserve"> Subcategory</w:t>
            </w:r>
          </w:p>
        </w:tc>
      </w:tr>
      <w:tr w:rsidR="00473257" w:rsidRPr="00473257" w14:paraId="4B9CE120" w14:textId="77777777" w:rsidTr="00473257">
        <w:trPr>
          <w:trHeight w:val="2550"/>
        </w:trPr>
        <w:tc>
          <w:tcPr>
            <w:tcW w:w="1250" w:type="dxa"/>
            <w:hideMark/>
          </w:tcPr>
          <w:p w14:paraId="17769624" w14:textId="77777777" w:rsidR="00473257" w:rsidRPr="00473257" w:rsidRDefault="00473257">
            <w:pPr>
              <w:rPr>
                <w:b/>
                <w:bCs/>
              </w:rPr>
            </w:pPr>
            <w:r w:rsidRPr="00473257">
              <w:rPr>
                <w:b/>
                <w:bCs/>
              </w:rPr>
              <w:t>Multifetal Gestations: Twin, Triplet, and Higher-Order Multifetal Pregnancies (Practice Bulletin No 231).</w:t>
            </w:r>
          </w:p>
        </w:tc>
        <w:tc>
          <w:tcPr>
            <w:tcW w:w="1272" w:type="dxa"/>
            <w:hideMark/>
          </w:tcPr>
          <w:p w14:paraId="3B6A9641" w14:textId="77777777" w:rsidR="00473257" w:rsidRPr="00473257" w:rsidRDefault="00473257">
            <w:r w:rsidRPr="00473257">
              <w:t>ACOG</w:t>
            </w:r>
          </w:p>
        </w:tc>
        <w:tc>
          <w:tcPr>
            <w:tcW w:w="976" w:type="dxa"/>
            <w:noWrap/>
            <w:hideMark/>
          </w:tcPr>
          <w:p w14:paraId="031317C7" w14:textId="77777777" w:rsidR="00473257" w:rsidRPr="00473257" w:rsidRDefault="00473257">
            <w:r w:rsidRPr="00473257">
              <w:t>2021</w:t>
            </w:r>
          </w:p>
        </w:tc>
        <w:tc>
          <w:tcPr>
            <w:tcW w:w="1478" w:type="dxa"/>
            <w:hideMark/>
          </w:tcPr>
          <w:p w14:paraId="0E83F0CF" w14:textId="77777777" w:rsidR="00473257" w:rsidRPr="00473257" w:rsidRDefault="00473257">
            <w:r w:rsidRPr="00473257">
              <w:t>NS</w:t>
            </w:r>
          </w:p>
        </w:tc>
        <w:tc>
          <w:tcPr>
            <w:tcW w:w="2041" w:type="dxa"/>
            <w:hideMark/>
          </w:tcPr>
          <w:p w14:paraId="76B9DB90" w14:textId="31DB03F1" w:rsidR="00473257" w:rsidRPr="00473257" w:rsidRDefault="00473257">
            <w:r w:rsidRPr="00473257">
              <w:t>Women with uncomplicated dichorionic–diamniotic</w:t>
            </w:r>
            <w:r>
              <w:t xml:space="preserve"> </w:t>
            </w:r>
            <w:r w:rsidRPr="00473257">
              <w:t>twin gestations can undergo delivery at 380/7–38 6/7weeks of gestation</w:t>
            </w:r>
          </w:p>
        </w:tc>
        <w:tc>
          <w:tcPr>
            <w:tcW w:w="729" w:type="dxa"/>
            <w:hideMark/>
          </w:tcPr>
          <w:p w14:paraId="53291427" w14:textId="77777777" w:rsidR="00473257" w:rsidRPr="00473257" w:rsidRDefault="00473257">
            <w:r w:rsidRPr="00473257">
              <w:t>NS</w:t>
            </w:r>
          </w:p>
        </w:tc>
        <w:tc>
          <w:tcPr>
            <w:tcW w:w="757" w:type="dxa"/>
            <w:hideMark/>
          </w:tcPr>
          <w:p w14:paraId="69F70B49" w14:textId="77777777" w:rsidR="00473257" w:rsidRPr="00473257" w:rsidRDefault="00473257">
            <w:r w:rsidRPr="00473257">
              <w:t>NS</w:t>
            </w:r>
          </w:p>
        </w:tc>
        <w:tc>
          <w:tcPr>
            <w:tcW w:w="1525" w:type="dxa"/>
            <w:hideMark/>
          </w:tcPr>
          <w:p w14:paraId="4578D7AB" w14:textId="77777777" w:rsidR="00473257" w:rsidRPr="00473257" w:rsidRDefault="00473257">
            <w:r w:rsidRPr="00473257">
              <w:t>None</w:t>
            </w:r>
          </w:p>
        </w:tc>
        <w:tc>
          <w:tcPr>
            <w:tcW w:w="976" w:type="dxa"/>
            <w:noWrap/>
            <w:hideMark/>
          </w:tcPr>
          <w:p w14:paraId="47F6A764" w14:textId="77777777" w:rsidR="00473257" w:rsidRPr="00473257" w:rsidRDefault="00473257">
            <w:r w:rsidRPr="00473257">
              <w:t>Birth</w:t>
            </w:r>
          </w:p>
        </w:tc>
        <w:tc>
          <w:tcPr>
            <w:tcW w:w="1176" w:type="dxa"/>
            <w:gridSpan w:val="2"/>
            <w:noWrap/>
            <w:hideMark/>
          </w:tcPr>
          <w:p w14:paraId="5C809339" w14:textId="77777777" w:rsidR="00473257" w:rsidRPr="00473257" w:rsidRDefault="00473257">
            <w:r w:rsidRPr="00473257">
              <w:t>Timing</w:t>
            </w:r>
          </w:p>
        </w:tc>
      </w:tr>
      <w:tr w:rsidR="00473257" w:rsidRPr="00473257" w14:paraId="0C225DF6" w14:textId="77777777" w:rsidTr="00473257">
        <w:trPr>
          <w:trHeight w:val="2550"/>
        </w:trPr>
        <w:tc>
          <w:tcPr>
            <w:tcW w:w="1250" w:type="dxa"/>
            <w:hideMark/>
          </w:tcPr>
          <w:p w14:paraId="5C756649" w14:textId="77777777" w:rsidR="00473257" w:rsidRPr="00473257" w:rsidRDefault="00473257">
            <w:pPr>
              <w:rPr>
                <w:b/>
                <w:bCs/>
              </w:rPr>
            </w:pPr>
            <w:r w:rsidRPr="00473257">
              <w:rPr>
                <w:b/>
                <w:bCs/>
              </w:rPr>
              <w:t>Multifetal Gestations: Twin, Triplet, and Higher-Order Multifetal Pregnancies (Practice Bulletin No 231).</w:t>
            </w:r>
          </w:p>
        </w:tc>
        <w:tc>
          <w:tcPr>
            <w:tcW w:w="1272" w:type="dxa"/>
            <w:hideMark/>
          </w:tcPr>
          <w:p w14:paraId="1EE1DA4F" w14:textId="77777777" w:rsidR="00473257" w:rsidRPr="00473257" w:rsidRDefault="00473257">
            <w:r w:rsidRPr="00473257">
              <w:t>ACOG</w:t>
            </w:r>
          </w:p>
        </w:tc>
        <w:tc>
          <w:tcPr>
            <w:tcW w:w="976" w:type="dxa"/>
            <w:noWrap/>
            <w:hideMark/>
          </w:tcPr>
          <w:p w14:paraId="5980CFBB" w14:textId="77777777" w:rsidR="00473257" w:rsidRPr="00473257" w:rsidRDefault="00473257">
            <w:r w:rsidRPr="00473257">
              <w:t>2021</w:t>
            </w:r>
          </w:p>
        </w:tc>
        <w:tc>
          <w:tcPr>
            <w:tcW w:w="1478" w:type="dxa"/>
            <w:hideMark/>
          </w:tcPr>
          <w:p w14:paraId="3DAE1A44" w14:textId="77777777" w:rsidR="00473257" w:rsidRPr="00473257" w:rsidRDefault="00473257">
            <w:r w:rsidRPr="00473257">
              <w:t>NS</w:t>
            </w:r>
          </w:p>
        </w:tc>
        <w:tc>
          <w:tcPr>
            <w:tcW w:w="2041" w:type="dxa"/>
            <w:hideMark/>
          </w:tcPr>
          <w:p w14:paraId="5B327AAB" w14:textId="77777777" w:rsidR="00473257" w:rsidRPr="00473257" w:rsidRDefault="00473257">
            <w:r w:rsidRPr="00473257">
              <w:t xml:space="preserve">The optimal route of delivery in women with twin gestations depends on the type of twins, fetal presentations, gestational age, and experience of the clinician performing the delivery. A twin gestation in and of itself is not an indication for cesarean delivery. </w:t>
            </w:r>
          </w:p>
        </w:tc>
        <w:tc>
          <w:tcPr>
            <w:tcW w:w="729" w:type="dxa"/>
            <w:hideMark/>
          </w:tcPr>
          <w:p w14:paraId="3A98D567" w14:textId="77777777" w:rsidR="00473257" w:rsidRPr="00473257" w:rsidRDefault="00473257">
            <w:r w:rsidRPr="00473257">
              <w:t>NS</w:t>
            </w:r>
          </w:p>
        </w:tc>
        <w:tc>
          <w:tcPr>
            <w:tcW w:w="757" w:type="dxa"/>
            <w:hideMark/>
          </w:tcPr>
          <w:p w14:paraId="143F9DBF" w14:textId="77777777" w:rsidR="00473257" w:rsidRPr="00473257" w:rsidRDefault="00473257">
            <w:r w:rsidRPr="00473257">
              <w:t>NS</w:t>
            </w:r>
          </w:p>
        </w:tc>
        <w:tc>
          <w:tcPr>
            <w:tcW w:w="1525" w:type="dxa"/>
            <w:hideMark/>
          </w:tcPr>
          <w:p w14:paraId="67936D3E" w14:textId="77777777" w:rsidR="00473257" w:rsidRPr="00473257" w:rsidRDefault="00473257">
            <w:r w:rsidRPr="00473257">
              <w:t>None</w:t>
            </w:r>
          </w:p>
        </w:tc>
        <w:tc>
          <w:tcPr>
            <w:tcW w:w="976" w:type="dxa"/>
            <w:noWrap/>
            <w:hideMark/>
          </w:tcPr>
          <w:p w14:paraId="1DD2E0F5" w14:textId="77777777" w:rsidR="00473257" w:rsidRPr="00473257" w:rsidRDefault="00473257">
            <w:r w:rsidRPr="00473257">
              <w:t>Birth</w:t>
            </w:r>
          </w:p>
        </w:tc>
        <w:tc>
          <w:tcPr>
            <w:tcW w:w="1176" w:type="dxa"/>
            <w:gridSpan w:val="2"/>
            <w:noWrap/>
            <w:hideMark/>
          </w:tcPr>
          <w:p w14:paraId="3E0CCD07" w14:textId="77777777" w:rsidR="00473257" w:rsidRPr="00473257" w:rsidRDefault="00473257">
            <w:r w:rsidRPr="00473257">
              <w:t>Mode</w:t>
            </w:r>
          </w:p>
        </w:tc>
      </w:tr>
      <w:tr w:rsidR="00473257" w:rsidRPr="00473257" w14:paraId="2142F97D" w14:textId="77777777" w:rsidTr="00473257">
        <w:trPr>
          <w:trHeight w:val="2550"/>
        </w:trPr>
        <w:tc>
          <w:tcPr>
            <w:tcW w:w="1250" w:type="dxa"/>
            <w:hideMark/>
          </w:tcPr>
          <w:p w14:paraId="1D7B66BC" w14:textId="77777777" w:rsidR="00473257" w:rsidRPr="00473257" w:rsidRDefault="00473257">
            <w:pPr>
              <w:rPr>
                <w:b/>
                <w:bCs/>
              </w:rPr>
            </w:pPr>
            <w:r w:rsidRPr="00473257">
              <w:rPr>
                <w:b/>
                <w:bCs/>
              </w:rPr>
              <w:lastRenderedPageBreak/>
              <w:t>Multifetal Gestations: Twin, Triplet, and Higher-Order Multifetal Pregnancies (Practice Bulletin No 231).</w:t>
            </w:r>
          </w:p>
        </w:tc>
        <w:tc>
          <w:tcPr>
            <w:tcW w:w="1272" w:type="dxa"/>
            <w:hideMark/>
          </w:tcPr>
          <w:p w14:paraId="2220EEE6" w14:textId="77777777" w:rsidR="00473257" w:rsidRPr="00473257" w:rsidRDefault="00473257">
            <w:r w:rsidRPr="00473257">
              <w:t>ACOG</w:t>
            </w:r>
          </w:p>
        </w:tc>
        <w:tc>
          <w:tcPr>
            <w:tcW w:w="976" w:type="dxa"/>
            <w:noWrap/>
            <w:hideMark/>
          </w:tcPr>
          <w:p w14:paraId="6479B4A9" w14:textId="77777777" w:rsidR="00473257" w:rsidRPr="00473257" w:rsidRDefault="00473257">
            <w:r w:rsidRPr="00473257">
              <w:t>2021</w:t>
            </w:r>
          </w:p>
        </w:tc>
        <w:tc>
          <w:tcPr>
            <w:tcW w:w="1478" w:type="dxa"/>
            <w:hideMark/>
          </w:tcPr>
          <w:p w14:paraId="2C149FB2" w14:textId="77777777" w:rsidR="00473257" w:rsidRPr="00473257" w:rsidRDefault="00473257">
            <w:r w:rsidRPr="00473257">
              <w:t>NS</w:t>
            </w:r>
          </w:p>
        </w:tc>
        <w:tc>
          <w:tcPr>
            <w:tcW w:w="2041" w:type="dxa"/>
            <w:hideMark/>
          </w:tcPr>
          <w:p w14:paraId="2E3F4383" w14:textId="4CE4A1CA" w:rsidR="00473257" w:rsidRPr="00473257" w:rsidRDefault="00473257">
            <w:r w:rsidRPr="00473257">
              <w:t>Women with diamniotic twin gestations whose presenting fetus is in a vertex position are candidates</w:t>
            </w:r>
            <w:r>
              <w:t xml:space="preserve"> </w:t>
            </w:r>
            <w:r w:rsidRPr="00473257">
              <w:t>for a vaginal birth</w:t>
            </w:r>
          </w:p>
        </w:tc>
        <w:tc>
          <w:tcPr>
            <w:tcW w:w="729" w:type="dxa"/>
            <w:hideMark/>
          </w:tcPr>
          <w:p w14:paraId="4C0DB5E1" w14:textId="77777777" w:rsidR="00473257" w:rsidRPr="00473257" w:rsidRDefault="00473257">
            <w:r w:rsidRPr="00473257">
              <w:t>NS</w:t>
            </w:r>
          </w:p>
        </w:tc>
        <w:tc>
          <w:tcPr>
            <w:tcW w:w="757" w:type="dxa"/>
            <w:hideMark/>
          </w:tcPr>
          <w:p w14:paraId="450768E8" w14:textId="77777777" w:rsidR="00473257" w:rsidRPr="00473257" w:rsidRDefault="00473257">
            <w:r w:rsidRPr="00473257">
              <w:t>NS</w:t>
            </w:r>
          </w:p>
        </w:tc>
        <w:tc>
          <w:tcPr>
            <w:tcW w:w="1525" w:type="dxa"/>
            <w:hideMark/>
          </w:tcPr>
          <w:p w14:paraId="485062E6" w14:textId="77777777" w:rsidR="00473257" w:rsidRPr="00473257" w:rsidRDefault="00473257">
            <w:r w:rsidRPr="00473257">
              <w:t>None</w:t>
            </w:r>
          </w:p>
        </w:tc>
        <w:tc>
          <w:tcPr>
            <w:tcW w:w="976" w:type="dxa"/>
            <w:noWrap/>
            <w:hideMark/>
          </w:tcPr>
          <w:p w14:paraId="4EEEEA7E" w14:textId="77777777" w:rsidR="00473257" w:rsidRPr="00473257" w:rsidRDefault="00473257">
            <w:r w:rsidRPr="00473257">
              <w:t>Birth</w:t>
            </w:r>
          </w:p>
        </w:tc>
        <w:tc>
          <w:tcPr>
            <w:tcW w:w="1176" w:type="dxa"/>
            <w:gridSpan w:val="2"/>
            <w:noWrap/>
            <w:hideMark/>
          </w:tcPr>
          <w:p w14:paraId="3EA6D4EA" w14:textId="77777777" w:rsidR="00473257" w:rsidRPr="00473257" w:rsidRDefault="00473257">
            <w:r w:rsidRPr="00473257">
              <w:t>Mode</w:t>
            </w:r>
          </w:p>
        </w:tc>
      </w:tr>
      <w:tr w:rsidR="00473257" w:rsidRPr="00473257" w14:paraId="2F0A6F19" w14:textId="77777777" w:rsidTr="00473257">
        <w:trPr>
          <w:trHeight w:val="2805"/>
        </w:trPr>
        <w:tc>
          <w:tcPr>
            <w:tcW w:w="1250" w:type="dxa"/>
            <w:hideMark/>
          </w:tcPr>
          <w:p w14:paraId="2169FA24" w14:textId="77777777" w:rsidR="00473257" w:rsidRPr="00473257" w:rsidRDefault="00473257">
            <w:pPr>
              <w:rPr>
                <w:b/>
                <w:bCs/>
              </w:rPr>
            </w:pPr>
            <w:r w:rsidRPr="00473257">
              <w:rPr>
                <w:b/>
                <w:bCs/>
              </w:rPr>
              <w:t>Multifetal Gestations: Twin, Triplet, and Higher-Order Multifetal Pregnancies (Practice Bulletin No 231).</w:t>
            </w:r>
          </w:p>
        </w:tc>
        <w:tc>
          <w:tcPr>
            <w:tcW w:w="1272" w:type="dxa"/>
            <w:hideMark/>
          </w:tcPr>
          <w:p w14:paraId="79AE06B9" w14:textId="77777777" w:rsidR="00473257" w:rsidRPr="00473257" w:rsidRDefault="00473257">
            <w:r w:rsidRPr="00473257">
              <w:t>ACOG</w:t>
            </w:r>
          </w:p>
        </w:tc>
        <w:tc>
          <w:tcPr>
            <w:tcW w:w="976" w:type="dxa"/>
            <w:noWrap/>
            <w:hideMark/>
          </w:tcPr>
          <w:p w14:paraId="2444EAA2" w14:textId="77777777" w:rsidR="00473257" w:rsidRPr="00473257" w:rsidRDefault="00473257">
            <w:r w:rsidRPr="00473257">
              <w:t>2021</w:t>
            </w:r>
          </w:p>
        </w:tc>
        <w:tc>
          <w:tcPr>
            <w:tcW w:w="1478" w:type="dxa"/>
            <w:hideMark/>
          </w:tcPr>
          <w:p w14:paraId="02EA1369" w14:textId="77777777" w:rsidR="00473257" w:rsidRPr="00473257" w:rsidRDefault="00473257">
            <w:r w:rsidRPr="00473257">
              <w:t>NS</w:t>
            </w:r>
          </w:p>
        </w:tc>
        <w:tc>
          <w:tcPr>
            <w:tcW w:w="2041" w:type="dxa"/>
            <w:hideMark/>
          </w:tcPr>
          <w:p w14:paraId="68F74C5A" w14:textId="7A1FA523" w:rsidR="00473257" w:rsidRPr="00473257" w:rsidRDefault="00473257">
            <w:r w:rsidRPr="00473257">
              <w:t>In diamniotic twin pregnancies at 32 0/7 weeks of gestation or later with a presenting fetus that is vertex, regardless of the presentation of the second twin, vaginal delivery is a reasonable option and should be considered, provided that an obstetrician with experience in</w:t>
            </w:r>
            <w:r>
              <w:t xml:space="preserve"> </w:t>
            </w:r>
            <w:r w:rsidRPr="00473257">
              <w:t>managing a non-vertex presenting second twin is available</w:t>
            </w:r>
          </w:p>
        </w:tc>
        <w:tc>
          <w:tcPr>
            <w:tcW w:w="729" w:type="dxa"/>
            <w:hideMark/>
          </w:tcPr>
          <w:p w14:paraId="72391527" w14:textId="77777777" w:rsidR="00473257" w:rsidRPr="00473257" w:rsidRDefault="00473257">
            <w:r w:rsidRPr="00473257">
              <w:t>Level C</w:t>
            </w:r>
          </w:p>
        </w:tc>
        <w:tc>
          <w:tcPr>
            <w:tcW w:w="757" w:type="dxa"/>
            <w:hideMark/>
          </w:tcPr>
          <w:p w14:paraId="12ED5EB3" w14:textId="77777777" w:rsidR="00473257" w:rsidRPr="00473257" w:rsidRDefault="00473257">
            <w:r w:rsidRPr="00473257">
              <w:t>NS</w:t>
            </w:r>
          </w:p>
        </w:tc>
        <w:tc>
          <w:tcPr>
            <w:tcW w:w="1525" w:type="dxa"/>
            <w:hideMark/>
          </w:tcPr>
          <w:p w14:paraId="3756B14D" w14:textId="77777777" w:rsidR="00473257" w:rsidRPr="00473257" w:rsidRDefault="00473257">
            <w:r w:rsidRPr="00473257">
              <w:t>None</w:t>
            </w:r>
          </w:p>
        </w:tc>
        <w:tc>
          <w:tcPr>
            <w:tcW w:w="976" w:type="dxa"/>
            <w:noWrap/>
            <w:hideMark/>
          </w:tcPr>
          <w:p w14:paraId="13DC9A43" w14:textId="77777777" w:rsidR="00473257" w:rsidRPr="00473257" w:rsidRDefault="00473257">
            <w:r w:rsidRPr="00473257">
              <w:t>Birth</w:t>
            </w:r>
          </w:p>
        </w:tc>
        <w:tc>
          <w:tcPr>
            <w:tcW w:w="1176" w:type="dxa"/>
            <w:gridSpan w:val="2"/>
            <w:noWrap/>
            <w:hideMark/>
          </w:tcPr>
          <w:p w14:paraId="1116B42A" w14:textId="77777777" w:rsidR="00473257" w:rsidRPr="00473257" w:rsidRDefault="00473257">
            <w:r w:rsidRPr="00473257">
              <w:t>Mode</w:t>
            </w:r>
          </w:p>
        </w:tc>
      </w:tr>
      <w:tr w:rsidR="00473257" w:rsidRPr="00473257" w14:paraId="54A9F5DF" w14:textId="77777777" w:rsidTr="00473257">
        <w:trPr>
          <w:trHeight w:val="2550"/>
        </w:trPr>
        <w:tc>
          <w:tcPr>
            <w:tcW w:w="1250" w:type="dxa"/>
            <w:hideMark/>
          </w:tcPr>
          <w:p w14:paraId="3E54E2A1" w14:textId="77777777" w:rsidR="00473257" w:rsidRPr="00473257" w:rsidRDefault="00473257">
            <w:pPr>
              <w:rPr>
                <w:b/>
                <w:bCs/>
              </w:rPr>
            </w:pPr>
            <w:r w:rsidRPr="00473257">
              <w:rPr>
                <w:b/>
                <w:bCs/>
              </w:rPr>
              <w:lastRenderedPageBreak/>
              <w:t>Multifetal Gestations: Twin, Triplet, and Higher-Order Multifetal Pregnancies (Practice Bulletin No 231).</w:t>
            </w:r>
          </w:p>
        </w:tc>
        <w:tc>
          <w:tcPr>
            <w:tcW w:w="1272" w:type="dxa"/>
            <w:hideMark/>
          </w:tcPr>
          <w:p w14:paraId="59871E71" w14:textId="77777777" w:rsidR="00473257" w:rsidRPr="00473257" w:rsidRDefault="00473257">
            <w:r w:rsidRPr="00473257">
              <w:t>ACOG</w:t>
            </w:r>
          </w:p>
        </w:tc>
        <w:tc>
          <w:tcPr>
            <w:tcW w:w="976" w:type="dxa"/>
            <w:noWrap/>
            <w:hideMark/>
          </w:tcPr>
          <w:p w14:paraId="2FA7BABB" w14:textId="77777777" w:rsidR="00473257" w:rsidRPr="00473257" w:rsidRDefault="00473257">
            <w:r w:rsidRPr="00473257">
              <w:t>2021</w:t>
            </w:r>
          </w:p>
        </w:tc>
        <w:tc>
          <w:tcPr>
            <w:tcW w:w="1478" w:type="dxa"/>
            <w:hideMark/>
          </w:tcPr>
          <w:p w14:paraId="50B35E11" w14:textId="77777777" w:rsidR="00473257" w:rsidRPr="00473257" w:rsidRDefault="00473257">
            <w:r w:rsidRPr="00473257">
              <w:t>NS</w:t>
            </w:r>
          </w:p>
        </w:tc>
        <w:tc>
          <w:tcPr>
            <w:tcW w:w="2041" w:type="dxa"/>
            <w:hideMark/>
          </w:tcPr>
          <w:p w14:paraId="0C2C8C9E" w14:textId="77777777" w:rsidR="00473257" w:rsidRPr="00473257" w:rsidRDefault="00473257">
            <w:r w:rsidRPr="00473257">
              <w:t>Women with one previous low transverse cesarean delivery, who are otherwise appropriate candidates</w:t>
            </w:r>
            <w:r w:rsidRPr="00473257">
              <w:br/>
              <w:t>for twin vaginal delivery, may be considered candidates for trial of labor after cesarean delivery.</w:t>
            </w:r>
          </w:p>
        </w:tc>
        <w:tc>
          <w:tcPr>
            <w:tcW w:w="729" w:type="dxa"/>
            <w:hideMark/>
          </w:tcPr>
          <w:p w14:paraId="241B4618" w14:textId="77777777" w:rsidR="00473257" w:rsidRPr="00473257" w:rsidRDefault="00473257">
            <w:r w:rsidRPr="00473257">
              <w:t>Level B</w:t>
            </w:r>
          </w:p>
        </w:tc>
        <w:tc>
          <w:tcPr>
            <w:tcW w:w="757" w:type="dxa"/>
            <w:hideMark/>
          </w:tcPr>
          <w:p w14:paraId="455CBF24" w14:textId="77777777" w:rsidR="00473257" w:rsidRPr="00473257" w:rsidRDefault="00473257">
            <w:r w:rsidRPr="00473257">
              <w:t>NS</w:t>
            </w:r>
          </w:p>
        </w:tc>
        <w:tc>
          <w:tcPr>
            <w:tcW w:w="1525" w:type="dxa"/>
            <w:hideMark/>
          </w:tcPr>
          <w:p w14:paraId="121D994E" w14:textId="77777777" w:rsidR="00473257" w:rsidRPr="00473257" w:rsidRDefault="00473257">
            <w:r w:rsidRPr="00473257">
              <w:t>None</w:t>
            </w:r>
          </w:p>
        </w:tc>
        <w:tc>
          <w:tcPr>
            <w:tcW w:w="976" w:type="dxa"/>
            <w:noWrap/>
            <w:hideMark/>
          </w:tcPr>
          <w:p w14:paraId="148EF4EB" w14:textId="77777777" w:rsidR="00473257" w:rsidRPr="00473257" w:rsidRDefault="00473257">
            <w:r w:rsidRPr="00473257">
              <w:t>Birth</w:t>
            </w:r>
          </w:p>
        </w:tc>
        <w:tc>
          <w:tcPr>
            <w:tcW w:w="1176" w:type="dxa"/>
            <w:gridSpan w:val="2"/>
            <w:noWrap/>
            <w:hideMark/>
          </w:tcPr>
          <w:p w14:paraId="4B569BF5" w14:textId="77777777" w:rsidR="00473257" w:rsidRPr="00473257" w:rsidRDefault="00473257">
            <w:r w:rsidRPr="00473257">
              <w:t>Mode</w:t>
            </w:r>
          </w:p>
        </w:tc>
      </w:tr>
      <w:tr w:rsidR="00473257" w:rsidRPr="00473257" w14:paraId="0295E29D" w14:textId="77777777" w:rsidTr="00473257">
        <w:trPr>
          <w:trHeight w:val="1785"/>
        </w:trPr>
        <w:tc>
          <w:tcPr>
            <w:tcW w:w="1250" w:type="dxa"/>
            <w:hideMark/>
          </w:tcPr>
          <w:p w14:paraId="174A4D1F" w14:textId="77777777" w:rsidR="00473257" w:rsidRPr="00473257" w:rsidRDefault="00473257">
            <w:pPr>
              <w:rPr>
                <w:b/>
                <w:bCs/>
              </w:rPr>
            </w:pPr>
            <w:r w:rsidRPr="00473257">
              <w:rPr>
                <w:b/>
                <w:bCs/>
              </w:rPr>
              <w:t>Clinical practice guideline: Management of multiple pregnancy</w:t>
            </w:r>
          </w:p>
        </w:tc>
        <w:tc>
          <w:tcPr>
            <w:tcW w:w="1272" w:type="dxa"/>
            <w:hideMark/>
          </w:tcPr>
          <w:p w14:paraId="187D6153" w14:textId="77777777" w:rsidR="00473257" w:rsidRPr="00473257" w:rsidRDefault="00473257">
            <w:r w:rsidRPr="00473257">
              <w:t>HSE</w:t>
            </w:r>
          </w:p>
        </w:tc>
        <w:tc>
          <w:tcPr>
            <w:tcW w:w="976" w:type="dxa"/>
            <w:noWrap/>
            <w:hideMark/>
          </w:tcPr>
          <w:p w14:paraId="1D0B766F" w14:textId="77777777" w:rsidR="00473257" w:rsidRPr="00473257" w:rsidRDefault="00473257">
            <w:r w:rsidRPr="00473257">
              <w:t>2012</w:t>
            </w:r>
          </w:p>
        </w:tc>
        <w:tc>
          <w:tcPr>
            <w:tcW w:w="1478" w:type="dxa"/>
            <w:noWrap/>
            <w:hideMark/>
          </w:tcPr>
          <w:p w14:paraId="5BCB4C86" w14:textId="77777777" w:rsidR="00473257" w:rsidRPr="00473257" w:rsidRDefault="00473257">
            <w:r w:rsidRPr="00473257">
              <w:t>NS</w:t>
            </w:r>
          </w:p>
        </w:tc>
        <w:tc>
          <w:tcPr>
            <w:tcW w:w="2041" w:type="dxa"/>
            <w:hideMark/>
          </w:tcPr>
          <w:p w14:paraId="2143A678" w14:textId="77777777" w:rsidR="00473257" w:rsidRPr="00473257" w:rsidRDefault="00473257">
            <w:r w:rsidRPr="00473257">
              <w:t>Mode of twin delivery should be considered on the basis of individual case characteristics to include comorbidity, gestational age, availability of expertise in the management of vaginal twin birth, and patient preference.</w:t>
            </w:r>
          </w:p>
        </w:tc>
        <w:tc>
          <w:tcPr>
            <w:tcW w:w="729" w:type="dxa"/>
            <w:noWrap/>
            <w:hideMark/>
          </w:tcPr>
          <w:p w14:paraId="3B5611C0" w14:textId="77777777" w:rsidR="00473257" w:rsidRPr="00473257" w:rsidRDefault="00473257">
            <w:r w:rsidRPr="00473257">
              <w:t>NS</w:t>
            </w:r>
          </w:p>
        </w:tc>
        <w:tc>
          <w:tcPr>
            <w:tcW w:w="757" w:type="dxa"/>
            <w:hideMark/>
          </w:tcPr>
          <w:p w14:paraId="6FF3C984" w14:textId="77777777" w:rsidR="00473257" w:rsidRPr="00473257" w:rsidRDefault="00473257">
            <w:r w:rsidRPr="00473257">
              <w:t>NS</w:t>
            </w:r>
          </w:p>
        </w:tc>
        <w:tc>
          <w:tcPr>
            <w:tcW w:w="1525" w:type="dxa"/>
            <w:hideMark/>
          </w:tcPr>
          <w:p w14:paraId="7686B3D4" w14:textId="77777777" w:rsidR="00473257" w:rsidRPr="00473257" w:rsidRDefault="00473257">
            <w:r w:rsidRPr="00473257">
              <w:t>Mode of delivery</w:t>
            </w:r>
          </w:p>
        </w:tc>
        <w:tc>
          <w:tcPr>
            <w:tcW w:w="976" w:type="dxa"/>
            <w:noWrap/>
            <w:hideMark/>
          </w:tcPr>
          <w:p w14:paraId="28ADB4FE" w14:textId="77777777" w:rsidR="00473257" w:rsidRPr="00473257" w:rsidRDefault="00473257">
            <w:r w:rsidRPr="00473257">
              <w:t>Birth</w:t>
            </w:r>
          </w:p>
        </w:tc>
        <w:tc>
          <w:tcPr>
            <w:tcW w:w="1176" w:type="dxa"/>
            <w:gridSpan w:val="2"/>
            <w:noWrap/>
            <w:hideMark/>
          </w:tcPr>
          <w:p w14:paraId="2B053A2F" w14:textId="77777777" w:rsidR="00473257" w:rsidRPr="00473257" w:rsidRDefault="00473257">
            <w:r w:rsidRPr="00473257">
              <w:t>Mode</w:t>
            </w:r>
          </w:p>
        </w:tc>
      </w:tr>
      <w:tr w:rsidR="00473257" w:rsidRPr="00473257" w14:paraId="749B001F" w14:textId="77777777" w:rsidTr="00473257">
        <w:trPr>
          <w:gridAfter w:val="1"/>
          <w:wAfter w:w="250" w:type="dxa"/>
          <w:trHeight w:val="1124"/>
        </w:trPr>
        <w:tc>
          <w:tcPr>
            <w:tcW w:w="1250" w:type="dxa"/>
            <w:hideMark/>
          </w:tcPr>
          <w:p w14:paraId="4B2343BA" w14:textId="77777777" w:rsidR="00473257" w:rsidRPr="00473257" w:rsidRDefault="00473257">
            <w:pPr>
              <w:rPr>
                <w:b/>
                <w:bCs/>
              </w:rPr>
            </w:pPr>
            <w:r w:rsidRPr="00473257">
              <w:rPr>
                <w:b/>
                <w:bCs/>
              </w:rPr>
              <w:t>Clinical practice guideline: Management of multiple pregnancy</w:t>
            </w:r>
          </w:p>
        </w:tc>
        <w:tc>
          <w:tcPr>
            <w:tcW w:w="1272" w:type="dxa"/>
            <w:hideMark/>
          </w:tcPr>
          <w:p w14:paraId="22EA143C" w14:textId="77777777" w:rsidR="00473257" w:rsidRPr="00473257" w:rsidRDefault="00473257">
            <w:r w:rsidRPr="00473257">
              <w:t>HSE</w:t>
            </w:r>
          </w:p>
        </w:tc>
        <w:tc>
          <w:tcPr>
            <w:tcW w:w="976" w:type="dxa"/>
            <w:noWrap/>
            <w:hideMark/>
          </w:tcPr>
          <w:p w14:paraId="09170E3A" w14:textId="77777777" w:rsidR="00473257" w:rsidRPr="00473257" w:rsidRDefault="00473257">
            <w:r w:rsidRPr="00473257">
              <w:t>2012</w:t>
            </w:r>
          </w:p>
        </w:tc>
        <w:tc>
          <w:tcPr>
            <w:tcW w:w="1478" w:type="dxa"/>
            <w:noWrap/>
            <w:hideMark/>
          </w:tcPr>
          <w:p w14:paraId="54898509" w14:textId="77777777" w:rsidR="00473257" w:rsidRPr="00473257" w:rsidRDefault="00473257">
            <w:r w:rsidRPr="00473257">
              <w:t>NS</w:t>
            </w:r>
          </w:p>
        </w:tc>
        <w:tc>
          <w:tcPr>
            <w:tcW w:w="2041" w:type="dxa"/>
            <w:hideMark/>
          </w:tcPr>
          <w:p w14:paraId="3AC18C6D" w14:textId="77777777" w:rsidR="00473257" w:rsidRPr="00473257" w:rsidRDefault="00473257">
            <w:r w:rsidRPr="00473257">
              <w:t xml:space="preserve">Where no contraindications exist, monochorionic or dichorionic twins may be considered for vaginal birth. </w:t>
            </w:r>
            <w:r w:rsidRPr="00473257">
              <w:lastRenderedPageBreak/>
              <w:t>Women should be informed that where the first twin delivers by the vaginal route, the prospect of requiring a caesarean section for delivery of the second twin is approximately 4%.</w:t>
            </w:r>
          </w:p>
        </w:tc>
        <w:tc>
          <w:tcPr>
            <w:tcW w:w="729" w:type="dxa"/>
            <w:noWrap/>
            <w:hideMark/>
          </w:tcPr>
          <w:p w14:paraId="2E35097D" w14:textId="77777777" w:rsidR="00473257" w:rsidRPr="00473257" w:rsidRDefault="00473257">
            <w:r w:rsidRPr="00473257">
              <w:lastRenderedPageBreak/>
              <w:t>NS</w:t>
            </w:r>
          </w:p>
        </w:tc>
        <w:tc>
          <w:tcPr>
            <w:tcW w:w="757" w:type="dxa"/>
            <w:hideMark/>
          </w:tcPr>
          <w:p w14:paraId="43B9DCB9" w14:textId="77777777" w:rsidR="00473257" w:rsidRPr="00473257" w:rsidRDefault="00473257">
            <w:r w:rsidRPr="00473257">
              <w:t>NS</w:t>
            </w:r>
          </w:p>
        </w:tc>
        <w:tc>
          <w:tcPr>
            <w:tcW w:w="1525" w:type="dxa"/>
            <w:hideMark/>
          </w:tcPr>
          <w:p w14:paraId="4C5576A7" w14:textId="77777777" w:rsidR="00473257" w:rsidRPr="00473257" w:rsidRDefault="00473257">
            <w:r w:rsidRPr="00473257">
              <w:t>Mode of delivery</w:t>
            </w:r>
          </w:p>
        </w:tc>
        <w:tc>
          <w:tcPr>
            <w:tcW w:w="976" w:type="dxa"/>
            <w:noWrap/>
            <w:hideMark/>
          </w:tcPr>
          <w:p w14:paraId="05B5CF85" w14:textId="77777777" w:rsidR="00473257" w:rsidRPr="00473257" w:rsidRDefault="00473257">
            <w:r w:rsidRPr="00473257">
              <w:t>Birth</w:t>
            </w:r>
          </w:p>
        </w:tc>
        <w:tc>
          <w:tcPr>
            <w:tcW w:w="1176" w:type="dxa"/>
            <w:noWrap/>
            <w:hideMark/>
          </w:tcPr>
          <w:p w14:paraId="2AE6D58B" w14:textId="77777777" w:rsidR="00473257" w:rsidRPr="00473257" w:rsidRDefault="00473257">
            <w:r w:rsidRPr="00473257">
              <w:t>Mode</w:t>
            </w:r>
          </w:p>
        </w:tc>
      </w:tr>
      <w:tr w:rsidR="00473257" w:rsidRPr="00473257" w14:paraId="22F73DBE" w14:textId="77777777" w:rsidTr="00473257">
        <w:trPr>
          <w:gridAfter w:val="1"/>
          <w:wAfter w:w="250" w:type="dxa"/>
          <w:trHeight w:val="1530"/>
        </w:trPr>
        <w:tc>
          <w:tcPr>
            <w:tcW w:w="1250" w:type="dxa"/>
            <w:hideMark/>
          </w:tcPr>
          <w:p w14:paraId="7960A22A" w14:textId="77777777" w:rsidR="00473257" w:rsidRPr="00473257" w:rsidRDefault="00473257">
            <w:pPr>
              <w:rPr>
                <w:b/>
                <w:bCs/>
              </w:rPr>
            </w:pPr>
            <w:r w:rsidRPr="00473257">
              <w:rPr>
                <w:b/>
                <w:bCs/>
              </w:rPr>
              <w:t>Clinical practice guideline: Management of multiple pregnancy</w:t>
            </w:r>
          </w:p>
        </w:tc>
        <w:tc>
          <w:tcPr>
            <w:tcW w:w="1272" w:type="dxa"/>
            <w:hideMark/>
          </w:tcPr>
          <w:p w14:paraId="0B3A1DAC" w14:textId="77777777" w:rsidR="00473257" w:rsidRPr="00473257" w:rsidRDefault="00473257">
            <w:r w:rsidRPr="00473257">
              <w:t>HSE</w:t>
            </w:r>
          </w:p>
        </w:tc>
        <w:tc>
          <w:tcPr>
            <w:tcW w:w="976" w:type="dxa"/>
            <w:noWrap/>
            <w:hideMark/>
          </w:tcPr>
          <w:p w14:paraId="4F90FF10" w14:textId="77777777" w:rsidR="00473257" w:rsidRPr="00473257" w:rsidRDefault="00473257">
            <w:r w:rsidRPr="00473257">
              <w:t>2012</w:t>
            </w:r>
          </w:p>
        </w:tc>
        <w:tc>
          <w:tcPr>
            <w:tcW w:w="1478" w:type="dxa"/>
            <w:noWrap/>
            <w:hideMark/>
          </w:tcPr>
          <w:p w14:paraId="0895EFC5" w14:textId="77777777" w:rsidR="00473257" w:rsidRPr="00473257" w:rsidRDefault="00473257">
            <w:r w:rsidRPr="00473257">
              <w:t>NS</w:t>
            </w:r>
          </w:p>
        </w:tc>
        <w:tc>
          <w:tcPr>
            <w:tcW w:w="2041" w:type="dxa"/>
            <w:hideMark/>
          </w:tcPr>
          <w:p w14:paraId="7B1BFBB4" w14:textId="77777777" w:rsidR="00473257" w:rsidRPr="00473257" w:rsidRDefault="00473257">
            <w:r w:rsidRPr="00473257">
              <w:t>An obstetrician experienced in vaginal twin birth should be immediately available in the event of twin labour.</w:t>
            </w:r>
          </w:p>
        </w:tc>
        <w:tc>
          <w:tcPr>
            <w:tcW w:w="729" w:type="dxa"/>
            <w:noWrap/>
            <w:hideMark/>
          </w:tcPr>
          <w:p w14:paraId="7B942FDC" w14:textId="77777777" w:rsidR="00473257" w:rsidRPr="00473257" w:rsidRDefault="00473257">
            <w:r w:rsidRPr="00473257">
              <w:t>NS</w:t>
            </w:r>
          </w:p>
        </w:tc>
        <w:tc>
          <w:tcPr>
            <w:tcW w:w="757" w:type="dxa"/>
            <w:hideMark/>
          </w:tcPr>
          <w:p w14:paraId="7EFCF458" w14:textId="77777777" w:rsidR="00473257" w:rsidRPr="00473257" w:rsidRDefault="00473257">
            <w:r w:rsidRPr="00473257">
              <w:t>NS</w:t>
            </w:r>
          </w:p>
        </w:tc>
        <w:tc>
          <w:tcPr>
            <w:tcW w:w="1525" w:type="dxa"/>
            <w:hideMark/>
          </w:tcPr>
          <w:p w14:paraId="4936C3B0" w14:textId="77777777" w:rsidR="00473257" w:rsidRPr="00473257" w:rsidRDefault="00473257">
            <w:r w:rsidRPr="00473257">
              <w:t>Mode of delivery</w:t>
            </w:r>
          </w:p>
        </w:tc>
        <w:tc>
          <w:tcPr>
            <w:tcW w:w="976" w:type="dxa"/>
            <w:noWrap/>
            <w:hideMark/>
          </w:tcPr>
          <w:p w14:paraId="54FE0A2F" w14:textId="77777777" w:rsidR="00473257" w:rsidRPr="00473257" w:rsidRDefault="00473257">
            <w:r w:rsidRPr="00473257">
              <w:t>Birth</w:t>
            </w:r>
          </w:p>
        </w:tc>
        <w:tc>
          <w:tcPr>
            <w:tcW w:w="1176" w:type="dxa"/>
            <w:noWrap/>
            <w:hideMark/>
          </w:tcPr>
          <w:p w14:paraId="30D97F59" w14:textId="77777777" w:rsidR="00473257" w:rsidRPr="00473257" w:rsidRDefault="00473257">
            <w:r w:rsidRPr="00473257">
              <w:t>Mode</w:t>
            </w:r>
          </w:p>
        </w:tc>
      </w:tr>
      <w:tr w:rsidR="00473257" w:rsidRPr="00473257" w14:paraId="140F635E" w14:textId="77777777" w:rsidTr="00473257">
        <w:trPr>
          <w:gridAfter w:val="1"/>
          <w:wAfter w:w="250" w:type="dxa"/>
          <w:trHeight w:val="1020"/>
        </w:trPr>
        <w:tc>
          <w:tcPr>
            <w:tcW w:w="1250" w:type="dxa"/>
            <w:hideMark/>
          </w:tcPr>
          <w:p w14:paraId="020875A6" w14:textId="066F1420" w:rsidR="00473257" w:rsidRPr="00473257" w:rsidRDefault="00473257">
            <w:pPr>
              <w:rPr>
                <w:b/>
                <w:bCs/>
              </w:rPr>
            </w:pPr>
            <w:r w:rsidRPr="00473257">
              <w:rPr>
                <w:b/>
                <w:bCs/>
              </w:rPr>
              <w:t xml:space="preserve">Twin </w:t>
            </w:r>
            <w:r>
              <w:rPr>
                <w:b/>
                <w:bCs/>
              </w:rPr>
              <w:t>a</w:t>
            </w:r>
            <w:r w:rsidRPr="00473257">
              <w:rPr>
                <w:b/>
                <w:bCs/>
              </w:rPr>
              <w:t>nd Triplet Pregnancy: NG137</w:t>
            </w:r>
          </w:p>
        </w:tc>
        <w:tc>
          <w:tcPr>
            <w:tcW w:w="1272" w:type="dxa"/>
            <w:hideMark/>
          </w:tcPr>
          <w:p w14:paraId="199609B2" w14:textId="77777777" w:rsidR="00473257" w:rsidRPr="00473257" w:rsidRDefault="00473257">
            <w:r w:rsidRPr="00473257">
              <w:t>NICE</w:t>
            </w:r>
          </w:p>
        </w:tc>
        <w:tc>
          <w:tcPr>
            <w:tcW w:w="976" w:type="dxa"/>
            <w:hideMark/>
          </w:tcPr>
          <w:p w14:paraId="2BFEA179" w14:textId="77777777" w:rsidR="00473257" w:rsidRPr="00473257" w:rsidRDefault="00473257">
            <w:r w:rsidRPr="00473257">
              <w:t>2019</w:t>
            </w:r>
          </w:p>
        </w:tc>
        <w:tc>
          <w:tcPr>
            <w:tcW w:w="1478" w:type="dxa"/>
            <w:hideMark/>
          </w:tcPr>
          <w:p w14:paraId="62856517" w14:textId="77777777" w:rsidR="00473257" w:rsidRPr="00473257" w:rsidRDefault="00473257">
            <w:r w:rsidRPr="00473257">
              <w:t>1.9.9</w:t>
            </w:r>
          </w:p>
        </w:tc>
        <w:tc>
          <w:tcPr>
            <w:tcW w:w="2041" w:type="dxa"/>
            <w:hideMark/>
          </w:tcPr>
          <w:p w14:paraId="3283FDCC" w14:textId="77777777" w:rsidR="00473257" w:rsidRPr="00473257" w:rsidRDefault="00473257">
            <w:r w:rsidRPr="00473257">
              <w:t>﻿Offer planned birth at 37 weeks to women with an uncomplicated dichorionic diamniotic twin pregnancy.</w:t>
            </w:r>
          </w:p>
        </w:tc>
        <w:tc>
          <w:tcPr>
            <w:tcW w:w="729" w:type="dxa"/>
            <w:noWrap/>
            <w:hideMark/>
          </w:tcPr>
          <w:p w14:paraId="0CAC37CE" w14:textId="77777777" w:rsidR="00473257" w:rsidRPr="00473257" w:rsidRDefault="00473257">
            <w:r w:rsidRPr="00473257">
              <w:t>NS</w:t>
            </w:r>
          </w:p>
        </w:tc>
        <w:tc>
          <w:tcPr>
            <w:tcW w:w="757" w:type="dxa"/>
            <w:hideMark/>
          </w:tcPr>
          <w:p w14:paraId="45E59242" w14:textId="77777777" w:rsidR="00473257" w:rsidRPr="00473257" w:rsidRDefault="00473257">
            <w:r w:rsidRPr="00473257">
              <w:t>NS</w:t>
            </w:r>
          </w:p>
        </w:tc>
        <w:tc>
          <w:tcPr>
            <w:tcW w:w="1525" w:type="dxa"/>
            <w:hideMark/>
          </w:tcPr>
          <w:p w14:paraId="1328BF34" w14:textId="77777777" w:rsidR="00473257" w:rsidRPr="00473257" w:rsidRDefault="00473257">
            <w:r w:rsidRPr="00473257">
              <w:t>When to offer planned birth</w:t>
            </w:r>
          </w:p>
        </w:tc>
        <w:tc>
          <w:tcPr>
            <w:tcW w:w="976" w:type="dxa"/>
            <w:hideMark/>
          </w:tcPr>
          <w:p w14:paraId="1D3BDD79" w14:textId="77777777" w:rsidR="00473257" w:rsidRPr="00473257" w:rsidRDefault="00473257">
            <w:r w:rsidRPr="00473257">
              <w:t>Birth</w:t>
            </w:r>
          </w:p>
        </w:tc>
        <w:tc>
          <w:tcPr>
            <w:tcW w:w="1176" w:type="dxa"/>
            <w:hideMark/>
          </w:tcPr>
          <w:p w14:paraId="1CAC2B8C" w14:textId="77777777" w:rsidR="00473257" w:rsidRPr="00473257" w:rsidRDefault="00473257">
            <w:r w:rsidRPr="00473257">
              <w:t>Timing</w:t>
            </w:r>
          </w:p>
        </w:tc>
      </w:tr>
      <w:tr w:rsidR="00473257" w:rsidRPr="00473257" w14:paraId="43D9E60F" w14:textId="77777777" w:rsidTr="00473257">
        <w:trPr>
          <w:gridAfter w:val="1"/>
          <w:wAfter w:w="250" w:type="dxa"/>
          <w:trHeight w:val="2295"/>
        </w:trPr>
        <w:tc>
          <w:tcPr>
            <w:tcW w:w="1250" w:type="dxa"/>
            <w:hideMark/>
          </w:tcPr>
          <w:p w14:paraId="2D63C7E5" w14:textId="6E63D322" w:rsidR="00473257" w:rsidRPr="00473257" w:rsidRDefault="00473257">
            <w:pPr>
              <w:rPr>
                <w:b/>
                <w:bCs/>
              </w:rPr>
            </w:pPr>
            <w:r w:rsidRPr="00473257">
              <w:rPr>
                <w:b/>
                <w:bCs/>
              </w:rPr>
              <w:t xml:space="preserve">Twin </w:t>
            </w:r>
            <w:r>
              <w:rPr>
                <w:b/>
                <w:bCs/>
              </w:rPr>
              <w:t>a</w:t>
            </w:r>
            <w:r w:rsidRPr="00473257">
              <w:rPr>
                <w:b/>
                <w:bCs/>
              </w:rPr>
              <w:t>nd Triplet Pregnancy: NG137</w:t>
            </w:r>
          </w:p>
        </w:tc>
        <w:tc>
          <w:tcPr>
            <w:tcW w:w="1272" w:type="dxa"/>
            <w:hideMark/>
          </w:tcPr>
          <w:p w14:paraId="67F85F40" w14:textId="77777777" w:rsidR="00473257" w:rsidRPr="00473257" w:rsidRDefault="00473257">
            <w:r w:rsidRPr="00473257">
              <w:t>NICE</w:t>
            </w:r>
          </w:p>
        </w:tc>
        <w:tc>
          <w:tcPr>
            <w:tcW w:w="976" w:type="dxa"/>
            <w:hideMark/>
          </w:tcPr>
          <w:p w14:paraId="3E6B09E5" w14:textId="77777777" w:rsidR="00473257" w:rsidRPr="00473257" w:rsidRDefault="00473257">
            <w:r w:rsidRPr="00473257">
              <w:t>2019</w:t>
            </w:r>
          </w:p>
        </w:tc>
        <w:tc>
          <w:tcPr>
            <w:tcW w:w="1478" w:type="dxa"/>
            <w:hideMark/>
          </w:tcPr>
          <w:p w14:paraId="2B676265" w14:textId="77777777" w:rsidR="00473257" w:rsidRPr="00473257" w:rsidRDefault="00473257">
            <w:r w:rsidRPr="00473257">
              <w:t>1.9.11</w:t>
            </w:r>
          </w:p>
        </w:tc>
        <w:tc>
          <w:tcPr>
            <w:tcW w:w="2041" w:type="dxa"/>
            <w:hideMark/>
          </w:tcPr>
          <w:p w14:paraId="38368C1E" w14:textId="77777777" w:rsidR="00473257" w:rsidRPr="00473257" w:rsidRDefault="00473257">
            <w:r w:rsidRPr="00473257">
              <w:t>﻿Offer an individual assessment to determine the timing of planned birth in women with any of the following:</w:t>
            </w:r>
            <w:r w:rsidRPr="00473257">
              <w:br/>
              <w:t xml:space="preserve">• a complicated twin or triplet pregnancy • a monochorionic </w:t>
            </w:r>
            <w:r w:rsidRPr="00473257">
              <w:lastRenderedPageBreak/>
              <w:t>triamniotic triplet pregnancy • a triplet pregnancy that involves a shared amnion.</w:t>
            </w:r>
          </w:p>
        </w:tc>
        <w:tc>
          <w:tcPr>
            <w:tcW w:w="729" w:type="dxa"/>
            <w:noWrap/>
            <w:hideMark/>
          </w:tcPr>
          <w:p w14:paraId="1FAA230F" w14:textId="77777777" w:rsidR="00473257" w:rsidRPr="00473257" w:rsidRDefault="00473257">
            <w:r w:rsidRPr="00473257">
              <w:lastRenderedPageBreak/>
              <w:t>NS</w:t>
            </w:r>
          </w:p>
        </w:tc>
        <w:tc>
          <w:tcPr>
            <w:tcW w:w="757" w:type="dxa"/>
            <w:hideMark/>
          </w:tcPr>
          <w:p w14:paraId="5D0FA6DA" w14:textId="77777777" w:rsidR="00473257" w:rsidRPr="00473257" w:rsidRDefault="00473257">
            <w:r w:rsidRPr="00473257">
              <w:t>NS</w:t>
            </w:r>
          </w:p>
        </w:tc>
        <w:tc>
          <w:tcPr>
            <w:tcW w:w="1525" w:type="dxa"/>
            <w:hideMark/>
          </w:tcPr>
          <w:p w14:paraId="3C80E013" w14:textId="77777777" w:rsidR="00473257" w:rsidRPr="00473257" w:rsidRDefault="00473257">
            <w:r w:rsidRPr="00473257">
              <w:t>When to offer planned birth</w:t>
            </w:r>
          </w:p>
        </w:tc>
        <w:tc>
          <w:tcPr>
            <w:tcW w:w="976" w:type="dxa"/>
            <w:hideMark/>
          </w:tcPr>
          <w:p w14:paraId="3720FB71" w14:textId="77777777" w:rsidR="00473257" w:rsidRPr="00473257" w:rsidRDefault="00473257">
            <w:r w:rsidRPr="00473257">
              <w:t>Birth</w:t>
            </w:r>
          </w:p>
        </w:tc>
        <w:tc>
          <w:tcPr>
            <w:tcW w:w="1176" w:type="dxa"/>
            <w:hideMark/>
          </w:tcPr>
          <w:p w14:paraId="075ADCEB" w14:textId="77777777" w:rsidR="00473257" w:rsidRPr="00473257" w:rsidRDefault="00473257">
            <w:r w:rsidRPr="00473257">
              <w:t>Timing</w:t>
            </w:r>
          </w:p>
        </w:tc>
      </w:tr>
      <w:tr w:rsidR="00473257" w:rsidRPr="00473257" w14:paraId="5B5BF752" w14:textId="77777777" w:rsidTr="00473257">
        <w:trPr>
          <w:gridAfter w:val="1"/>
          <w:wAfter w:w="250" w:type="dxa"/>
          <w:trHeight w:val="2805"/>
        </w:trPr>
        <w:tc>
          <w:tcPr>
            <w:tcW w:w="1250" w:type="dxa"/>
            <w:hideMark/>
          </w:tcPr>
          <w:p w14:paraId="195B9A41" w14:textId="06A7BDF1" w:rsidR="00473257" w:rsidRPr="00473257" w:rsidRDefault="00473257">
            <w:pPr>
              <w:rPr>
                <w:b/>
                <w:bCs/>
              </w:rPr>
            </w:pPr>
            <w:r w:rsidRPr="00473257">
              <w:rPr>
                <w:b/>
                <w:bCs/>
              </w:rPr>
              <w:t xml:space="preserve">Twin </w:t>
            </w:r>
            <w:r>
              <w:rPr>
                <w:b/>
                <w:bCs/>
              </w:rPr>
              <w:t>a</w:t>
            </w:r>
            <w:r w:rsidRPr="00473257">
              <w:rPr>
                <w:b/>
                <w:bCs/>
              </w:rPr>
              <w:t>nd Triplet Pregnancy: NG137</w:t>
            </w:r>
          </w:p>
        </w:tc>
        <w:tc>
          <w:tcPr>
            <w:tcW w:w="1272" w:type="dxa"/>
            <w:hideMark/>
          </w:tcPr>
          <w:p w14:paraId="6A396A0E" w14:textId="77777777" w:rsidR="00473257" w:rsidRPr="00473257" w:rsidRDefault="00473257">
            <w:r w:rsidRPr="00473257">
              <w:t>NICE</w:t>
            </w:r>
          </w:p>
        </w:tc>
        <w:tc>
          <w:tcPr>
            <w:tcW w:w="976" w:type="dxa"/>
            <w:hideMark/>
          </w:tcPr>
          <w:p w14:paraId="37A68F00" w14:textId="77777777" w:rsidR="00473257" w:rsidRPr="00473257" w:rsidRDefault="00473257">
            <w:r w:rsidRPr="00473257">
              <w:t>2019</w:t>
            </w:r>
          </w:p>
        </w:tc>
        <w:tc>
          <w:tcPr>
            <w:tcW w:w="1478" w:type="dxa"/>
            <w:hideMark/>
          </w:tcPr>
          <w:p w14:paraId="0BC8CCC5" w14:textId="77777777" w:rsidR="00473257" w:rsidRPr="00473257" w:rsidRDefault="00473257">
            <w:r w:rsidRPr="00473257">
              <w:t>1.9.12</w:t>
            </w:r>
          </w:p>
        </w:tc>
        <w:tc>
          <w:tcPr>
            <w:tcW w:w="2041" w:type="dxa"/>
            <w:hideMark/>
          </w:tcPr>
          <w:p w14:paraId="316445E8" w14:textId="77777777" w:rsidR="00473257" w:rsidRPr="00473257" w:rsidRDefault="00473257">
            <w:r w:rsidRPr="00473257">
              <w:t>﻿For women who decline planned birth at the timing recommended in recommendations 1.9.9 and 1.9.10, offer weekly appointments with the specialist obstetrician. At each appointment, offer an ultrasound scan and perform assessments of amniotic fluid level and doppler of the umbilical artery flow for each baby in addition to fortnightly fetal growth scans.</w:t>
            </w:r>
          </w:p>
        </w:tc>
        <w:tc>
          <w:tcPr>
            <w:tcW w:w="729" w:type="dxa"/>
            <w:noWrap/>
            <w:hideMark/>
          </w:tcPr>
          <w:p w14:paraId="6EDAB2CA" w14:textId="77777777" w:rsidR="00473257" w:rsidRPr="00473257" w:rsidRDefault="00473257">
            <w:r w:rsidRPr="00473257">
              <w:t>NS</w:t>
            </w:r>
          </w:p>
        </w:tc>
        <w:tc>
          <w:tcPr>
            <w:tcW w:w="757" w:type="dxa"/>
            <w:hideMark/>
          </w:tcPr>
          <w:p w14:paraId="5709E398" w14:textId="77777777" w:rsidR="00473257" w:rsidRPr="00473257" w:rsidRDefault="00473257">
            <w:r w:rsidRPr="00473257">
              <w:t>NS</w:t>
            </w:r>
          </w:p>
        </w:tc>
        <w:tc>
          <w:tcPr>
            <w:tcW w:w="1525" w:type="dxa"/>
            <w:hideMark/>
          </w:tcPr>
          <w:p w14:paraId="316D33EF" w14:textId="77777777" w:rsidR="00473257" w:rsidRPr="00473257" w:rsidRDefault="00473257">
            <w:r w:rsidRPr="00473257">
              <w:t>When to offer planned birth</w:t>
            </w:r>
          </w:p>
        </w:tc>
        <w:tc>
          <w:tcPr>
            <w:tcW w:w="976" w:type="dxa"/>
            <w:hideMark/>
          </w:tcPr>
          <w:p w14:paraId="456E1903" w14:textId="77777777" w:rsidR="00473257" w:rsidRPr="00473257" w:rsidRDefault="00473257">
            <w:r w:rsidRPr="00473257">
              <w:t>Birth</w:t>
            </w:r>
          </w:p>
        </w:tc>
        <w:tc>
          <w:tcPr>
            <w:tcW w:w="1176" w:type="dxa"/>
            <w:hideMark/>
          </w:tcPr>
          <w:p w14:paraId="2BC262FB" w14:textId="77777777" w:rsidR="00473257" w:rsidRPr="00473257" w:rsidRDefault="00473257">
            <w:r w:rsidRPr="00473257">
              <w:t>Timing</w:t>
            </w:r>
          </w:p>
        </w:tc>
      </w:tr>
      <w:tr w:rsidR="00473257" w:rsidRPr="00473257" w14:paraId="30B2218D" w14:textId="77777777" w:rsidTr="00473257">
        <w:trPr>
          <w:gridAfter w:val="1"/>
          <w:wAfter w:w="250" w:type="dxa"/>
          <w:trHeight w:val="1020"/>
        </w:trPr>
        <w:tc>
          <w:tcPr>
            <w:tcW w:w="1250" w:type="dxa"/>
            <w:hideMark/>
          </w:tcPr>
          <w:p w14:paraId="722BF135" w14:textId="6C2E8111" w:rsidR="00473257" w:rsidRPr="00473257" w:rsidRDefault="00473257">
            <w:pPr>
              <w:rPr>
                <w:b/>
                <w:bCs/>
              </w:rPr>
            </w:pPr>
            <w:r w:rsidRPr="00473257">
              <w:rPr>
                <w:b/>
                <w:bCs/>
              </w:rPr>
              <w:t xml:space="preserve">Twin </w:t>
            </w:r>
            <w:r>
              <w:rPr>
                <w:b/>
                <w:bCs/>
              </w:rPr>
              <w:t>a</w:t>
            </w:r>
            <w:r w:rsidRPr="00473257">
              <w:rPr>
                <w:b/>
                <w:bCs/>
              </w:rPr>
              <w:t xml:space="preserve">nd Triplet </w:t>
            </w:r>
            <w:r w:rsidRPr="00473257">
              <w:rPr>
                <w:b/>
                <w:bCs/>
              </w:rPr>
              <w:lastRenderedPageBreak/>
              <w:t>Pregnancy: NG137</w:t>
            </w:r>
          </w:p>
        </w:tc>
        <w:tc>
          <w:tcPr>
            <w:tcW w:w="1272" w:type="dxa"/>
            <w:hideMark/>
          </w:tcPr>
          <w:p w14:paraId="1AD17817" w14:textId="77777777" w:rsidR="00473257" w:rsidRPr="00473257" w:rsidRDefault="00473257">
            <w:r w:rsidRPr="00473257">
              <w:lastRenderedPageBreak/>
              <w:t>NICE</w:t>
            </w:r>
          </w:p>
        </w:tc>
        <w:tc>
          <w:tcPr>
            <w:tcW w:w="976" w:type="dxa"/>
            <w:hideMark/>
          </w:tcPr>
          <w:p w14:paraId="70F8CB51" w14:textId="77777777" w:rsidR="00473257" w:rsidRPr="00473257" w:rsidRDefault="00473257">
            <w:r w:rsidRPr="00473257">
              <w:t>2019</w:t>
            </w:r>
          </w:p>
        </w:tc>
        <w:tc>
          <w:tcPr>
            <w:tcW w:w="1478" w:type="dxa"/>
            <w:hideMark/>
          </w:tcPr>
          <w:p w14:paraId="139CCEC6" w14:textId="77777777" w:rsidR="00473257" w:rsidRPr="00473257" w:rsidRDefault="00473257">
            <w:r w:rsidRPr="00473257">
              <w:t>1.10.3</w:t>
            </w:r>
          </w:p>
        </w:tc>
        <w:tc>
          <w:tcPr>
            <w:tcW w:w="2041" w:type="dxa"/>
            <w:hideMark/>
          </w:tcPr>
          <w:p w14:paraId="01B54E96" w14:textId="77777777" w:rsidR="00473257" w:rsidRPr="00473257" w:rsidRDefault="00473257">
            <w:r w:rsidRPr="00473257">
              <w:t xml:space="preserve">﻿Offer caesarean section to women if the first twin is not </w:t>
            </w:r>
            <w:r w:rsidRPr="00473257">
              <w:lastRenderedPageBreak/>
              <w:t>cephalic at the time of planned birth.</w:t>
            </w:r>
          </w:p>
        </w:tc>
        <w:tc>
          <w:tcPr>
            <w:tcW w:w="729" w:type="dxa"/>
            <w:noWrap/>
            <w:hideMark/>
          </w:tcPr>
          <w:p w14:paraId="23947D00" w14:textId="77777777" w:rsidR="00473257" w:rsidRPr="00473257" w:rsidRDefault="00473257">
            <w:r w:rsidRPr="00473257">
              <w:lastRenderedPageBreak/>
              <w:t>NS</w:t>
            </w:r>
          </w:p>
        </w:tc>
        <w:tc>
          <w:tcPr>
            <w:tcW w:w="757" w:type="dxa"/>
            <w:hideMark/>
          </w:tcPr>
          <w:p w14:paraId="128C3ECC" w14:textId="77777777" w:rsidR="00473257" w:rsidRPr="00473257" w:rsidRDefault="00473257">
            <w:r w:rsidRPr="00473257">
              <w:t>NS</w:t>
            </w:r>
          </w:p>
        </w:tc>
        <w:tc>
          <w:tcPr>
            <w:tcW w:w="1525" w:type="dxa"/>
            <w:hideMark/>
          </w:tcPr>
          <w:p w14:paraId="2951E1C4" w14:textId="77777777" w:rsidR="00473257" w:rsidRPr="00473257" w:rsidRDefault="00473257">
            <w:r w:rsidRPr="00473257">
              <w:t>Mode of birth: DCDA</w:t>
            </w:r>
          </w:p>
        </w:tc>
        <w:tc>
          <w:tcPr>
            <w:tcW w:w="976" w:type="dxa"/>
            <w:hideMark/>
          </w:tcPr>
          <w:p w14:paraId="454EE4E2" w14:textId="77777777" w:rsidR="00473257" w:rsidRPr="00473257" w:rsidRDefault="00473257">
            <w:r w:rsidRPr="00473257">
              <w:t>Birth</w:t>
            </w:r>
          </w:p>
        </w:tc>
        <w:tc>
          <w:tcPr>
            <w:tcW w:w="1176" w:type="dxa"/>
            <w:hideMark/>
          </w:tcPr>
          <w:p w14:paraId="7EAF9348" w14:textId="77777777" w:rsidR="00473257" w:rsidRPr="00473257" w:rsidRDefault="00473257">
            <w:r w:rsidRPr="00473257">
              <w:t>Mode</w:t>
            </w:r>
          </w:p>
        </w:tc>
      </w:tr>
      <w:tr w:rsidR="00473257" w:rsidRPr="00473257" w14:paraId="0F2943B5" w14:textId="77777777" w:rsidTr="00473257">
        <w:trPr>
          <w:gridAfter w:val="1"/>
          <w:wAfter w:w="250" w:type="dxa"/>
          <w:trHeight w:val="1020"/>
        </w:trPr>
        <w:tc>
          <w:tcPr>
            <w:tcW w:w="1250" w:type="dxa"/>
            <w:hideMark/>
          </w:tcPr>
          <w:p w14:paraId="3CBDE362" w14:textId="4F1A640F" w:rsidR="00473257" w:rsidRPr="00473257" w:rsidRDefault="00473257">
            <w:pPr>
              <w:rPr>
                <w:b/>
                <w:bCs/>
              </w:rPr>
            </w:pPr>
            <w:r w:rsidRPr="00473257">
              <w:rPr>
                <w:b/>
                <w:bCs/>
              </w:rPr>
              <w:t xml:space="preserve">Twin </w:t>
            </w:r>
            <w:r>
              <w:rPr>
                <w:b/>
                <w:bCs/>
              </w:rPr>
              <w:t>a</w:t>
            </w:r>
            <w:r w:rsidRPr="00473257">
              <w:rPr>
                <w:b/>
                <w:bCs/>
              </w:rPr>
              <w:t>nd Triplet Pregnancy: NG137</w:t>
            </w:r>
          </w:p>
        </w:tc>
        <w:tc>
          <w:tcPr>
            <w:tcW w:w="1272" w:type="dxa"/>
            <w:hideMark/>
          </w:tcPr>
          <w:p w14:paraId="5BC8F32D" w14:textId="77777777" w:rsidR="00473257" w:rsidRPr="00473257" w:rsidRDefault="00473257">
            <w:r w:rsidRPr="00473257">
              <w:t>NICE</w:t>
            </w:r>
          </w:p>
        </w:tc>
        <w:tc>
          <w:tcPr>
            <w:tcW w:w="976" w:type="dxa"/>
            <w:hideMark/>
          </w:tcPr>
          <w:p w14:paraId="4725F79D" w14:textId="77777777" w:rsidR="00473257" w:rsidRPr="00473257" w:rsidRDefault="00473257">
            <w:r w:rsidRPr="00473257">
              <w:t>2019</w:t>
            </w:r>
          </w:p>
        </w:tc>
        <w:tc>
          <w:tcPr>
            <w:tcW w:w="1478" w:type="dxa"/>
            <w:hideMark/>
          </w:tcPr>
          <w:p w14:paraId="16991BF4" w14:textId="77777777" w:rsidR="00473257" w:rsidRPr="00473257" w:rsidRDefault="00473257">
            <w:r w:rsidRPr="00473257">
              <w:t>1.10.4</w:t>
            </w:r>
          </w:p>
        </w:tc>
        <w:tc>
          <w:tcPr>
            <w:tcW w:w="2041" w:type="dxa"/>
            <w:hideMark/>
          </w:tcPr>
          <w:p w14:paraId="0AD211EC" w14:textId="77777777" w:rsidR="00473257" w:rsidRPr="00473257" w:rsidRDefault="00473257">
            <w:r w:rsidRPr="00473257">
              <w:t xml:space="preserve">﻿Offer caesarean section to women in established preterm labour between 26 and 32 weeks if the first twin is not cephalic. </w:t>
            </w:r>
          </w:p>
        </w:tc>
        <w:tc>
          <w:tcPr>
            <w:tcW w:w="729" w:type="dxa"/>
            <w:noWrap/>
            <w:hideMark/>
          </w:tcPr>
          <w:p w14:paraId="380639A4" w14:textId="77777777" w:rsidR="00473257" w:rsidRPr="00473257" w:rsidRDefault="00473257">
            <w:r w:rsidRPr="00473257">
              <w:t>NS</w:t>
            </w:r>
          </w:p>
        </w:tc>
        <w:tc>
          <w:tcPr>
            <w:tcW w:w="757" w:type="dxa"/>
            <w:hideMark/>
          </w:tcPr>
          <w:p w14:paraId="61DE172D" w14:textId="77777777" w:rsidR="00473257" w:rsidRPr="00473257" w:rsidRDefault="00473257">
            <w:r w:rsidRPr="00473257">
              <w:t>NS</w:t>
            </w:r>
          </w:p>
        </w:tc>
        <w:tc>
          <w:tcPr>
            <w:tcW w:w="1525" w:type="dxa"/>
            <w:hideMark/>
          </w:tcPr>
          <w:p w14:paraId="202C07F2" w14:textId="77777777" w:rsidR="00473257" w:rsidRPr="00473257" w:rsidRDefault="00473257">
            <w:r w:rsidRPr="00473257">
              <w:t>Mode of birth: DCDA</w:t>
            </w:r>
          </w:p>
        </w:tc>
        <w:tc>
          <w:tcPr>
            <w:tcW w:w="976" w:type="dxa"/>
            <w:hideMark/>
          </w:tcPr>
          <w:p w14:paraId="54398649" w14:textId="77777777" w:rsidR="00473257" w:rsidRPr="00473257" w:rsidRDefault="00473257">
            <w:r w:rsidRPr="00473257">
              <w:t>Birth</w:t>
            </w:r>
          </w:p>
        </w:tc>
        <w:tc>
          <w:tcPr>
            <w:tcW w:w="1176" w:type="dxa"/>
            <w:hideMark/>
          </w:tcPr>
          <w:p w14:paraId="3DE18147" w14:textId="77777777" w:rsidR="00473257" w:rsidRPr="00473257" w:rsidRDefault="00473257">
            <w:r w:rsidRPr="00473257">
              <w:t>Mode</w:t>
            </w:r>
          </w:p>
        </w:tc>
      </w:tr>
      <w:tr w:rsidR="00473257" w:rsidRPr="00473257" w14:paraId="42F1F70D" w14:textId="77777777" w:rsidTr="00473257">
        <w:trPr>
          <w:gridAfter w:val="1"/>
          <w:wAfter w:w="250" w:type="dxa"/>
          <w:trHeight w:val="2295"/>
        </w:trPr>
        <w:tc>
          <w:tcPr>
            <w:tcW w:w="1250" w:type="dxa"/>
            <w:hideMark/>
          </w:tcPr>
          <w:p w14:paraId="3D173219" w14:textId="427D6918" w:rsidR="00473257" w:rsidRPr="00473257" w:rsidRDefault="00473257">
            <w:pPr>
              <w:rPr>
                <w:b/>
                <w:bCs/>
              </w:rPr>
            </w:pPr>
            <w:r w:rsidRPr="00473257">
              <w:rPr>
                <w:b/>
                <w:bCs/>
              </w:rPr>
              <w:t xml:space="preserve">Twin </w:t>
            </w:r>
            <w:r>
              <w:rPr>
                <w:b/>
                <w:bCs/>
              </w:rPr>
              <w:t>a</w:t>
            </w:r>
            <w:r w:rsidRPr="00473257">
              <w:rPr>
                <w:b/>
                <w:bCs/>
              </w:rPr>
              <w:t>nd Triplet Pregnancy: NG137</w:t>
            </w:r>
          </w:p>
        </w:tc>
        <w:tc>
          <w:tcPr>
            <w:tcW w:w="1272" w:type="dxa"/>
            <w:hideMark/>
          </w:tcPr>
          <w:p w14:paraId="3DE9BD87" w14:textId="77777777" w:rsidR="00473257" w:rsidRPr="00473257" w:rsidRDefault="00473257">
            <w:r w:rsidRPr="00473257">
              <w:t>NICE</w:t>
            </w:r>
          </w:p>
        </w:tc>
        <w:tc>
          <w:tcPr>
            <w:tcW w:w="976" w:type="dxa"/>
            <w:hideMark/>
          </w:tcPr>
          <w:p w14:paraId="4B18B2B8" w14:textId="77777777" w:rsidR="00473257" w:rsidRPr="00473257" w:rsidRDefault="00473257">
            <w:r w:rsidRPr="00473257">
              <w:t>2019</w:t>
            </w:r>
          </w:p>
        </w:tc>
        <w:tc>
          <w:tcPr>
            <w:tcW w:w="1478" w:type="dxa"/>
            <w:hideMark/>
          </w:tcPr>
          <w:p w14:paraId="0D8D0C0C" w14:textId="77777777" w:rsidR="00473257" w:rsidRPr="00473257" w:rsidRDefault="00473257">
            <w:r w:rsidRPr="00473257">
              <w:t>1.10.5</w:t>
            </w:r>
          </w:p>
        </w:tc>
        <w:tc>
          <w:tcPr>
            <w:tcW w:w="2041" w:type="dxa"/>
            <w:hideMark/>
          </w:tcPr>
          <w:p w14:paraId="7713DB9B" w14:textId="77777777" w:rsidR="00473257" w:rsidRPr="00473257" w:rsidRDefault="00473257">
            <w:r w:rsidRPr="00473257">
              <w:t>﻿Offer an individualised assessment of mode of birth to women in suspected, diagnosed or established preterm labour before 26 weeks. Take into account the risks of caesarean section (see NICE's guideline on preterm labour and birth) and the chance of survival of the babies.</w:t>
            </w:r>
          </w:p>
        </w:tc>
        <w:tc>
          <w:tcPr>
            <w:tcW w:w="729" w:type="dxa"/>
            <w:noWrap/>
            <w:hideMark/>
          </w:tcPr>
          <w:p w14:paraId="4FDCD2CD" w14:textId="77777777" w:rsidR="00473257" w:rsidRPr="00473257" w:rsidRDefault="00473257">
            <w:r w:rsidRPr="00473257">
              <w:t>NS</w:t>
            </w:r>
          </w:p>
        </w:tc>
        <w:tc>
          <w:tcPr>
            <w:tcW w:w="757" w:type="dxa"/>
            <w:hideMark/>
          </w:tcPr>
          <w:p w14:paraId="658FE84C" w14:textId="77777777" w:rsidR="00473257" w:rsidRPr="00473257" w:rsidRDefault="00473257">
            <w:r w:rsidRPr="00473257">
              <w:t>NS</w:t>
            </w:r>
          </w:p>
        </w:tc>
        <w:tc>
          <w:tcPr>
            <w:tcW w:w="1525" w:type="dxa"/>
            <w:hideMark/>
          </w:tcPr>
          <w:p w14:paraId="5CCFA60A" w14:textId="77777777" w:rsidR="00473257" w:rsidRPr="00473257" w:rsidRDefault="00473257">
            <w:r w:rsidRPr="00473257">
              <w:t>Mode of birth: DCDA</w:t>
            </w:r>
          </w:p>
        </w:tc>
        <w:tc>
          <w:tcPr>
            <w:tcW w:w="976" w:type="dxa"/>
            <w:hideMark/>
          </w:tcPr>
          <w:p w14:paraId="2521C632" w14:textId="77777777" w:rsidR="00473257" w:rsidRPr="00473257" w:rsidRDefault="00473257">
            <w:r w:rsidRPr="00473257">
              <w:t>Birth</w:t>
            </w:r>
          </w:p>
        </w:tc>
        <w:tc>
          <w:tcPr>
            <w:tcW w:w="1176" w:type="dxa"/>
            <w:hideMark/>
          </w:tcPr>
          <w:p w14:paraId="1BBD299C" w14:textId="77777777" w:rsidR="00473257" w:rsidRPr="00473257" w:rsidRDefault="00473257">
            <w:r w:rsidRPr="00473257">
              <w:t>Mode</w:t>
            </w:r>
          </w:p>
        </w:tc>
      </w:tr>
      <w:tr w:rsidR="00473257" w:rsidRPr="00473257" w14:paraId="35A4231D" w14:textId="77777777" w:rsidTr="00473257">
        <w:trPr>
          <w:gridAfter w:val="1"/>
          <w:wAfter w:w="250" w:type="dxa"/>
          <w:trHeight w:val="1530"/>
        </w:trPr>
        <w:tc>
          <w:tcPr>
            <w:tcW w:w="1250" w:type="dxa"/>
            <w:hideMark/>
          </w:tcPr>
          <w:p w14:paraId="579F7C19" w14:textId="77777777" w:rsidR="00473257" w:rsidRPr="00473257" w:rsidRDefault="00473257">
            <w:pPr>
              <w:rPr>
                <w:b/>
                <w:bCs/>
              </w:rPr>
            </w:pPr>
            <w:r w:rsidRPr="00473257">
              <w:rPr>
                <w:b/>
                <w:bCs/>
              </w:rPr>
              <w:t>Twin pregnancy</w:t>
            </w:r>
          </w:p>
        </w:tc>
        <w:tc>
          <w:tcPr>
            <w:tcW w:w="1272" w:type="dxa"/>
            <w:hideMark/>
          </w:tcPr>
          <w:p w14:paraId="1C68A4C6" w14:textId="77777777" w:rsidR="00473257" w:rsidRPr="00473257" w:rsidRDefault="00473257">
            <w:r w:rsidRPr="00473257">
              <w:t>South Australian Perinatal Practice Guideline</w:t>
            </w:r>
          </w:p>
        </w:tc>
        <w:tc>
          <w:tcPr>
            <w:tcW w:w="976" w:type="dxa"/>
            <w:hideMark/>
          </w:tcPr>
          <w:p w14:paraId="758603A9" w14:textId="77777777" w:rsidR="00473257" w:rsidRPr="00473257" w:rsidRDefault="00473257">
            <w:r w:rsidRPr="00473257">
              <w:t>2018</w:t>
            </w:r>
          </w:p>
        </w:tc>
        <w:tc>
          <w:tcPr>
            <w:tcW w:w="1478" w:type="dxa"/>
            <w:hideMark/>
          </w:tcPr>
          <w:p w14:paraId="31477264" w14:textId="77777777" w:rsidR="00473257" w:rsidRPr="00473257" w:rsidRDefault="00473257">
            <w:r w:rsidRPr="00473257">
              <w:t>NS</w:t>
            </w:r>
          </w:p>
        </w:tc>
        <w:tc>
          <w:tcPr>
            <w:tcW w:w="2041" w:type="dxa"/>
            <w:hideMark/>
          </w:tcPr>
          <w:p w14:paraId="1CFC33E2" w14:textId="77777777" w:rsidR="00473257" w:rsidRPr="00473257" w:rsidRDefault="00473257">
            <w:r w:rsidRPr="00473257">
              <w:t xml:space="preserve">Plan for vaginal birth where twin 1 is in the vertex position. </w:t>
            </w:r>
          </w:p>
        </w:tc>
        <w:tc>
          <w:tcPr>
            <w:tcW w:w="729" w:type="dxa"/>
            <w:noWrap/>
            <w:hideMark/>
          </w:tcPr>
          <w:p w14:paraId="125F1881" w14:textId="77777777" w:rsidR="00473257" w:rsidRPr="00473257" w:rsidRDefault="00473257">
            <w:r w:rsidRPr="00473257">
              <w:t>NS</w:t>
            </w:r>
          </w:p>
        </w:tc>
        <w:tc>
          <w:tcPr>
            <w:tcW w:w="757" w:type="dxa"/>
            <w:hideMark/>
          </w:tcPr>
          <w:p w14:paraId="653BD791" w14:textId="77777777" w:rsidR="00473257" w:rsidRPr="00473257" w:rsidRDefault="00473257">
            <w:r w:rsidRPr="00473257">
              <w:t>NS</w:t>
            </w:r>
          </w:p>
        </w:tc>
        <w:tc>
          <w:tcPr>
            <w:tcW w:w="1525" w:type="dxa"/>
            <w:hideMark/>
          </w:tcPr>
          <w:p w14:paraId="43C9B330" w14:textId="77777777" w:rsidR="00473257" w:rsidRPr="00473257" w:rsidRDefault="00473257">
            <w:r w:rsidRPr="00473257">
              <w:t>Summary of Practice Recommendations</w:t>
            </w:r>
          </w:p>
        </w:tc>
        <w:tc>
          <w:tcPr>
            <w:tcW w:w="976" w:type="dxa"/>
            <w:hideMark/>
          </w:tcPr>
          <w:p w14:paraId="2BEC064A" w14:textId="77777777" w:rsidR="00473257" w:rsidRPr="00473257" w:rsidRDefault="00473257">
            <w:r w:rsidRPr="00473257">
              <w:t>Birth</w:t>
            </w:r>
          </w:p>
        </w:tc>
        <w:tc>
          <w:tcPr>
            <w:tcW w:w="1176" w:type="dxa"/>
            <w:hideMark/>
          </w:tcPr>
          <w:p w14:paraId="18BA1429" w14:textId="77777777" w:rsidR="00473257" w:rsidRPr="00473257" w:rsidRDefault="00473257">
            <w:r w:rsidRPr="00473257">
              <w:t>Mode</w:t>
            </w:r>
          </w:p>
        </w:tc>
      </w:tr>
      <w:tr w:rsidR="00473257" w:rsidRPr="00473257" w14:paraId="022456A4" w14:textId="77777777" w:rsidTr="00473257">
        <w:trPr>
          <w:gridAfter w:val="1"/>
          <w:wAfter w:w="250" w:type="dxa"/>
          <w:trHeight w:val="2040"/>
        </w:trPr>
        <w:tc>
          <w:tcPr>
            <w:tcW w:w="1250" w:type="dxa"/>
            <w:hideMark/>
          </w:tcPr>
          <w:p w14:paraId="74E3EE8B" w14:textId="77777777" w:rsidR="00473257" w:rsidRPr="00473257" w:rsidRDefault="00473257">
            <w:pPr>
              <w:rPr>
                <w:b/>
                <w:bCs/>
              </w:rPr>
            </w:pPr>
            <w:r w:rsidRPr="00473257">
              <w:rPr>
                <w:b/>
                <w:bCs/>
              </w:rPr>
              <w:lastRenderedPageBreak/>
              <w:t>Twin pregnancy</w:t>
            </w:r>
          </w:p>
        </w:tc>
        <w:tc>
          <w:tcPr>
            <w:tcW w:w="1272" w:type="dxa"/>
            <w:hideMark/>
          </w:tcPr>
          <w:p w14:paraId="6743309F" w14:textId="77777777" w:rsidR="00473257" w:rsidRPr="00473257" w:rsidRDefault="00473257">
            <w:r w:rsidRPr="00473257">
              <w:t>South Australian Perinatal Practice Guideline</w:t>
            </w:r>
          </w:p>
        </w:tc>
        <w:tc>
          <w:tcPr>
            <w:tcW w:w="976" w:type="dxa"/>
            <w:hideMark/>
          </w:tcPr>
          <w:p w14:paraId="17AD33C8" w14:textId="77777777" w:rsidR="00473257" w:rsidRPr="00473257" w:rsidRDefault="00473257">
            <w:r w:rsidRPr="00473257">
              <w:t>2018</w:t>
            </w:r>
          </w:p>
        </w:tc>
        <w:tc>
          <w:tcPr>
            <w:tcW w:w="1478" w:type="dxa"/>
            <w:hideMark/>
          </w:tcPr>
          <w:p w14:paraId="6AA84856" w14:textId="77777777" w:rsidR="00473257" w:rsidRPr="00473257" w:rsidRDefault="00473257">
            <w:r w:rsidRPr="00473257">
              <w:t>NS</w:t>
            </w:r>
          </w:p>
        </w:tc>
        <w:tc>
          <w:tcPr>
            <w:tcW w:w="2041" w:type="dxa"/>
            <w:hideMark/>
          </w:tcPr>
          <w:p w14:paraId="54EBEC6C" w14:textId="77777777" w:rsidR="00473257" w:rsidRPr="00473257" w:rsidRDefault="00473257">
            <w:r w:rsidRPr="00473257">
              <w:t>Timing of birth is dependent on chorionicity: Monochorionic twin pregnancies should be offered elective birth from 36+0 weeks after a course of prophylactic corticosteroids; dichorionic twin pregnancies can be offered elective birth from 37+0 weeks.</w:t>
            </w:r>
          </w:p>
        </w:tc>
        <w:tc>
          <w:tcPr>
            <w:tcW w:w="729" w:type="dxa"/>
            <w:noWrap/>
            <w:hideMark/>
          </w:tcPr>
          <w:p w14:paraId="79D9DBA0" w14:textId="77777777" w:rsidR="00473257" w:rsidRPr="00473257" w:rsidRDefault="00473257">
            <w:r w:rsidRPr="00473257">
              <w:t>NS</w:t>
            </w:r>
          </w:p>
        </w:tc>
        <w:tc>
          <w:tcPr>
            <w:tcW w:w="757" w:type="dxa"/>
            <w:hideMark/>
          </w:tcPr>
          <w:p w14:paraId="35CB74A6" w14:textId="77777777" w:rsidR="00473257" w:rsidRPr="00473257" w:rsidRDefault="00473257">
            <w:r w:rsidRPr="00473257">
              <w:t>NS</w:t>
            </w:r>
          </w:p>
        </w:tc>
        <w:tc>
          <w:tcPr>
            <w:tcW w:w="1525" w:type="dxa"/>
            <w:hideMark/>
          </w:tcPr>
          <w:p w14:paraId="5946D0F5" w14:textId="77777777" w:rsidR="00473257" w:rsidRPr="00473257" w:rsidRDefault="00473257">
            <w:r w:rsidRPr="00473257">
              <w:t>Summary of Practice Recommendations</w:t>
            </w:r>
          </w:p>
        </w:tc>
        <w:tc>
          <w:tcPr>
            <w:tcW w:w="976" w:type="dxa"/>
            <w:hideMark/>
          </w:tcPr>
          <w:p w14:paraId="0CCB19E1" w14:textId="77777777" w:rsidR="00473257" w:rsidRPr="00473257" w:rsidRDefault="00473257">
            <w:r w:rsidRPr="00473257">
              <w:t>Birth</w:t>
            </w:r>
          </w:p>
        </w:tc>
        <w:tc>
          <w:tcPr>
            <w:tcW w:w="1176" w:type="dxa"/>
            <w:hideMark/>
          </w:tcPr>
          <w:p w14:paraId="66AC7C2A" w14:textId="77777777" w:rsidR="00473257" w:rsidRPr="00473257" w:rsidRDefault="00473257">
            <w:r w:rsidRPr="00473257">
              <w:t>Timing</w:t>
            </w:r>
          </w:p>
        </w:tc>
      </w:tr>
      <w:tr w:rsidR="00473257" w:rsidRPr="00473257" w14:paraId="5A7CB4A9" w14:textId="77777777" w:rsidTr="00473257">
        <w:trPr>
          <w:gridAfter w:val="1"/>
          <w:wAfter w:w="250" w:type="dxa"/>
          <w:trHeight w:val="2805"/>
        </w:trPr>
        <w:tc>
          <w:tcPr>
            <w:tcW w:w="1250" w:type="dxa"/>
            <w:hideMark/>
          </w:tcPr>
          <w:p w14:paraId="471C7CF6" w14:textId="77777777" w:rsidR="00473257" w:rsidRPr="00473257" w:rsidRDefault="00473257">
            <w:pPr>
              <w:rPr>
                <w:b/>
                <w:bCs/>
              </w:rPr>
            </w:pPr>
            <w:r w:rsidRPr="00473257">
              <w:rPr>
                <w:b/>
                <w:bCs/>
              </w:rPr>
              <w:t>Twin pregnancy</w:t>
            </w:r>
          </w:p>
        </w:tc>
        <w:tc>
          <w:tcPr>
            <w:tcW w:w="1272" w:type="dxa"/>
            <w:hideMark/>
          </w:tcPr>
          <w:p w14:paraId="2AF2C9BB" w14:textId="77777777" w:rsidR="00473257" w:rsidRPr="00473257" w:rsidRDefault="00473257">
            <w:r w:rsidRPr="00473257">
              <w:t>South Australian Perinatal Practice Guideline</w:t>
            </w:r>
          </w:p>
        </w:tc>
        <w:tc>
          <w:tcPr>
            <w:tcW w:w="976" w:type="dxa"/>
            <w:hideMark/>
          </w:tcPr>
          <w:p w14:paraId="3F31C5AE" w14:textId="77777777" w:rsidR="00473257" w:rsidRPr="00473257" w:rsidRDefault="00473257">
            <w:r w:rsidRPr="00473257">
              <w:t>2018</w:t>
            </w:r>
          </w:p>
        </w:tc>
        <w:tc>
          <w:tcPr>
            <w:tcW w:w="1478" w:type="dxa"/>
            <w:hideMark/>
          </w:tcPr>
          <w:p w14:paraId="73796745" w14:textId="77777777" w:rsidR="00473257" w:rsidRPr="00473257" w:rsidRDefault="00473257">
            <w:r w:rsidRPr="00473257">
              <w:t>NS</w:t>
            </w:r>
          </w:p>
        </w:tc>
        <w:tc>
          <w:tcPr>
            <w:tcW w:w="2041" w:type="dxa"/>
            <w:hideMark/>
          </w:tcPr>
          <w:p w14:paraId="137BB1B6" w14:textId="77777777" w:rsidR="00473257" w:rsidRPr="00473257" w:rsidRDefault="00473257">
            <w:r w:rsidRPr="00473257">
              <w:t>When appropriate obstetric experience is available, vaginal birth is the preferred mode of birth for all twin pregnancies that meet the following criteria:</w:t>
            </w:r>
            <w:r w:rsidRPr="00473257">
              <w:br/>
              <w:t>-Twins must be diamniotic - Twin I is cephalic - Twin II is not &gt; 500g heavier than twin I - Neither twin has any evidence of fetal compromise requiring caesarean section.</w:t>
            </w:r>
          </w:p>
        </w:tc>
        <w:tc>
          <w:tcPr>
            <w:tcW w:w="729" w:type="dxa"/>
            <w:noWrap/>
            <w:hideMark/>
          </w:tcPr>
          <w:p w14:paraId="0B5D5F79" w14:textId="77777777" w:rsidR="00473257" w:rsidRPr="00473257" w:rsidRDefault="00473257">
            <w:r w:rsidRPr="00473257">
              <w:t>NS</w:t>
            </w:r>
          </w:p>
        </w:tc>
        <w:tc>
          <w:tcPr>
            <w:tcW w:w="757" w:type="dxa"/>
            <w:hideMark/>
          </w:tcPr>
          <w:p w14:paraId="18245BF5" w14:textId="77777777" w:rsidR="00473257" w:rsidRPr="00473257" w:rsidRDefault="00473257">
            <w:r w:rsidRPr="00473257">
              <w:t>NS</w:t>
            </w:r>
          </w:p>
        </w:tc>
        <w:tc>
          <w:tcPr>
            <w:tcW w:w="1525" w:type="dxa"/>
            <w:hideMark/>
          </w:tcPr>
          <w:p w14:paraId="45E885EB" w14:textId="77777777" w:rsidR="00473257" w:rsidRPr="00473257" w:rsidRDefault="00473257">
            <w:r w:rsidRPr="00473257">
              <w:t>Timing and mode of birth</w:t>
            </w:r>
          </w:p>
        </w:tc>
        <w:tc>
          <w:tcPr>
            <w:tcW w:w="976" w:type="dxa"/>
            <w:hideMark/>
          </w:tcPr>
          <w:p w14:paraId="04665FE4" w14:textId="77777777" w:rsidR="00473257" w:rsidRPr="00473257" w:rsidRDefault="00473257">
            <w:r w:rsidRPr="00473257">
              <w:t>Birth</w:t>
            </w:r>
          </w:p>
        </w:tc>
        <w:tc>
          <w:tcPr>
            <w:tcW w:w="1176" w:type="dxa"/>
            <w:hideMark/>
          </w:tcPr>
          <w:p w14:paraId="6679674C" w14:textId="77777777" w:rsidR="00473257" w:rsidRPr="00473257" w:rsidRDefault="00473257">
            <w:r w:rsidRPr="00473257">
              <w:t>Mode</w:t>
            </w:r>
          </w:p>
        </w:tc>
      </w:tr>
      <w:tr w:rsidR="00473257" w:rsidRPr="00473257" w14:paraId="6B8C05D5" w14:textId="77777777" w:rsidTr="00473257">
        <w:trPr>
          <w:gridAfter w:val="1"/>
          <w:wAfter w:w="250" w:type="dxa"/>
          <w:trHeight w:val="1530"/>
        </w:trPr>
        <w:tc>
          <w:tcPr>
            <w:tcW w:w="1250" w:type="dxa"/>
            <w:hideMark/>
          </w:tcPr>
          <w:p w14:paraId="7D2BA05E" w14:textId="77777777" w:rsidR="00473257" w:rsidRPr="00473257" w:rsidRDefault="00473257">
            <w:pPr>
              <w:rPr>
                <w:b/>
                <w:bCs/>
              </w:rPr>
            </w:pPr>
            <w:r w:rsidRPr="00473257">
              <w:rPr>
                <w:b/>
                <w:bCs/>
              </w:rPr>
              <w:lastRenderedPageBreak/>
              <w:t>Twin pregnancy</w:t>
            </w:r>
          </w:p>
        </w:tc>
        <w:tc>
          <w:tcPr>
            <w:tcW w:w="1272" w:type="dxa"/>
            <w:hideMark/>
          </w:tcPr>
          <w:p w14:paraId="0DB42259" w14:textId="77777777" w:rsidR="00473257" w:rsidRPr="00473257" w:rsidRDefault="00473257">
            <w:r w:rsidRPr="00473257">
              <w:t>South Australian Perinatal Practice Guideline</w:t>
            </w:r>
          </w:p>
        </w:tc>
        <w:tc>
          <w:tcPr>
            <w:tcW w:w="976" w:type="dxa"/>
            <w:hideMark/>
          </w:tcPr>
          <w:p w14:paraId="52966EE5" w14:textId="77777777" w:rsidR="00473257" w:rsidRPr="00473257" w:rsidRDefault="00473257">
            <w:r w:rsidRPr="00473257">
              <w:t>2018</w:t>
            </w:r>
          </w:p>
        </w:tc>
        <w:tc>
          <w:tcPr>
            <w:tcW w:w="1478" w:type="dxa"/>
            <w:hideMark/>
          </w:tcPr>
          <w:p w14:paraId="70293ABA" w14:textId="77777777" w:rsidR="00473257" w:rsidRPr="00473257" w:rsidRDefault="00473257">
            <w:r w:rsidRPr="00473257">
              <w:t>NS</w:t>
            </w:r>
          </w:p>
        </w:tc>
        <w:tc>
          <w:tcPr>
            <w:tcW w:w="2041" w:type="dxa"/>
            <w:hideMark/>
          </w:tcPr>
          <w:p w14:paraId="78BEF537" w14:textId="77777777" w:rsidR="00473257" w:rsidRPr="00473257" w:rsidRDefault="00473257">
            <w:r w:rsidRPr="00473257">
              <w:t>Twin pregnancies with breech presentation of twin one or other major obstetric risk factors may require elective caesarean section at 38 weeks gestation.</w:t>
            </w:r>
          </w:p>
        </w:tc>
        <w:tc>
          <w:tcPr>
            <w:tcW w:w="729" w:type="dxa"/>
            <w:noWrap/>
            <w:hideMark/>
          </w:tcPr>
          <w:p w14:paraId="50D244BA" w14:textId="77777777" w:rsidR="00473257" w:rsidRPr="00473257" w:rsidRDefault="00473257">
            <w:r w:rsidRPr="00473257">
              <w:t>NS</w:t>
            </w:r>
          </w:p>
        </w:tc>
        <w:tc>
          <w:tcPr>
            <w:tcW w:w="757" w:type="dxa"/>
            <w:hideMark/>
          </w:tcPr>
          <w:p w14:paraId="2DA37641" w14:textId="77777777" w:rsidR="00473257" w:rsidRPr="00473257" w:rsidRDefault="00473257">
            <w:r w:rsidRPr="00473257">
              <w:t>NS</w:t>
            </w:r>
          </w:p>
        </w:tc>
        <w:tc>
          <w:tcPr>
            <w:tcW w:w="1525" w:type="dxa"/>
            <w:hideMark/>
          </w:tcPr>
          <w:p w14:paraId="72FC578E" w14:textId="77777777" w:rsidR="00473257" w:rsidRPr="00473257" w:rsidRDefault="00473257">
            <w:r w:rsidRPr="00473257">
              <w:t>Delivery</w:t>
            </w:r>
          </w:p>
        </w:tc>
        <w:tc>
          <w:tcPr>
            <w:tcW w:w="976" w:type="dxa"/>
            <w:hideMark/>
          </w:tcPr>
          <w:p w14:paraId="55B7C86A" w14:textId="77777777" w:rsidR="00473257" w:rsidRPr="00473257" w:rsidRDefault="00473257">
            <w:r w:rsidRPr="00473257">
              <w:t>Birth</w:t>
            </w:r>
          </w:p>
        </w:tc>
        <w:tc>
          <w:tcPr>
            <w:tcW w:w="1176" w:type="dxa"/>
            <w:hideMark/>
          </w:tcPr>
          <w:p w14:paraId="06905EA8" w14:textId="77777777" w:rsidR="00473257" w:rsidRPr="00473257" w:rsidRDefault="00473257">
            <w:r w:rsidRPr="00473257">
              <w:t>Mode</w:t>
            </w:r>
          </w:p>
        </w:tc>
      </w:tr>
      <w:tr w:rsidR="00473257" w:rsidRPr="00473257" w14:paraId="799DE0B4" w14:textId="77777777" w:rsidTr="00473257">
        <w:trPr>
          <w:gridAfter w:val="1"/>
          <w:wAfter w:w="250" w:type="dxa"/>
          <w:trHeight w:val="2295"/>
        </w:trPr>
        <w:tc>
          <w:tcPr>
            <w:tcW w:w="1250" w:type="dxa"/>
            <w:hideMark/>
          </w:tcPr>
          <w:p w14:paraId="75C89C0F" w14:textId="77777777" w:rsidR="00473257" w:rsidRPr="00473257" w:rsidRDefault="00473257">
            <w:pPr>
              <w:rPr>
                <w:b/>
                <w:bCs/>
              </w:rPr>
            </w:pPr>
            <w:r w:rsidRPr="00473257">
              <w:rPr>
                <w:b/>
                <w:bCs/>
              </w:rPr>
              <w:t xml:space="preserve">FIGO Good clinical practice advice: management of twin pregnancy </w:t>
            </w:r>
          </w:p>
        </w:tc>
        <w:tc>
          <w:tcPr>
            <w:tcW w:w="1272" w:type="dxa"/>
            <w:hideMark/>
          </w:tcPr>
          <w:p w14:paraId="2C17EA01" w14:textId="77777777" w:rsidR="00473257" w:rsidRPr="00473257" w:rsidRDefault="00473257">
            <w:r w:rsidRPr="00473257">
              <w:t>FIGO</w:t>
            </w:r>
          </w:p>
        </w:tc>
        <w:tc>
          <w:tcPr>
            <w:tcW w:w="976" w:type="dxa"/>
            <w:noWrap/>
            <w:hideMark/>
          </w:tcPr>
          <w:p w14:paraId="2C78FA43" w14:textId="77777777" w:rsidR="00473257" w:rsidRPr="00473257" w:rsidRDefault="00473257">
            <w:r w:rsidRPr="00473257">
              <w:t>2019</w:t>
            </w:r>
          </w:p>
        </w:tc>
        <w:tc>
          <w:tcPr>
            <w:tcW w:w="1478" w:type="dxa"/>
            <w:hideMark/>
          </w:tcPr>
          <w:p w14:paraId="3825A446" w14:textId="77777777" w:rsidR="00473257" w:rsidRPr="00473257" w:rsidRDefault="00473257">
            <w:r w:rsidRPr="00473257">
              <w:t>NS</w:t>
            </w:r>
          </w:p>
        </w:tc>
        <w:tc>
          <w:tcPr>
            <w:tcW w:w="2041" w:type="dxa"/>
            <w:hideMark/>
          </w:tcPr>
          <w:p w14:paraId="171BD34B" w14:textId="77777777" w:rsidR="00473257" w:rsidRPr="00473257" w:rsidRDefault="00473257">
            <w:r w:rsidRPr="00473257">
              <w:t>In DC twins with discordant FGR, timing of delivery can be decided based on risk-benefit assessment.</w:t>
            </w:r>
          </w:p>
        </w:tc>
        <w:tc>
          <w:tcPr>
            <w:tcW w:w="729" w:type="dxa"/>
            <w:hideMark/>
          </w:tcPr>
          <w:p w14:paraId="2185B120" w14:textId="77777777" w:rsidR="00473257" w:rsidRPr="00473257" w:rsidRDefault="00473257">
            <w:r w:rsidRPr="00473257">
              <w:t>NS</w:t>
            </w:r>
          </w:p>
        </w:tc>
        <w:tc>
          <w:tcPr>
            <w:tcW w:w="757" w:type="dxa"/>
            <w:hideMark/>
          </w:tcPr>
          <w:p w14:paraId="20E8DA0A" w14:textId="77777777" w:rsidR="00473257" w:rsidRPr="00473257" w:rsidRDefault="00473257">
            <w:r w:rsidRPr="00473257">
              <w:t>NS</w:t>
            </w:r>
          </w:p>
        </w:tc>
        <w:tc>
          <w:tcPr>
            <w:tcW w:w="1525" w:type="dxa"/>
            <w:hideMark/>
          </w:tcPr>
          <w:p w14:paraId="20017B11" w14:textId="77777777" w:rsidR="00473257" w:rsidRPr="00473257" w:rsidRDefault="00473257">
            <w:r w:rsidRPr="00473257">
              <w:t>Screening, diagnosis and management of fetal growth restriction</w:t>
            </w:r>
          </w:p>
        </w:tc>
        <w:tc>
          <w:tcPr>
            <w:tcW w:w="976" w:type="dxa"/>
            <w:hideMark/>
          </w:tcPr>
          <w:p w14:paraId="73DAEEF3" w14:textId="77777777" w:rsidR="00473257" w:rsidRPr="00473257" w:rsidRDefault="00473257">
            <w:r w:rsidRPr="00473257">
              <w:t>Birth</w:t>
            </w:r>
          </w:p>
        </w:tc>
        <w:tc>
          <w:tcPr>
            <w:tcW w:w="1176" w:type="dxa"/>
            <w:hideMark/>
          </w:tcPr>
          <w:p w14:paraId="310DCDD3" w14:textId="77777777" w:rsidR="00473257" w:rsidRPr="00473257" w:rsidRDefault="00473257">
            <w:r w:rsidRPr="00473257">
              <w:t>Timing</w:t>
            </w:r>
          </w:p>
        </w:tc>
      </w:tr>
      <w:tr w:rsidR="00473257" w:rsidRPr="00473257" w14:paraId="1097A673" w14:textId="77777777" w:rsidTr="00473257">
        <w:trPr>
          <w:gridAfter w:val="1"/>
          <w:wAfter w:w="250" w:type="dxa"/>
          <w:trHeight w:val="2295"/>
        </w:trPr>
        <w:tc>
          <w:tcPr>
            <w:tcW w:w="1250" w:type="dxa"/>
            <w:hideMark/>
          </w:tcPr>
          <w:p w14:paraId="38C25D6A" w14:textId="77777777" w:rsidR="00473257" w:rsidRPr="00473257" w:rsidRDefault="00473257">
            <w:pPr>
              <w:rPr>
                <w:b/>
                <w:bCs/>
              </w:rPr>
            </w:pPr>
            <w:r w:rsidRPr="00473257">
              <w:rPr>
                <w:b/>
                <w:bCs/>
              </w:rPr>
              <w:t xml:space="preserve">FIGO Good clinical practice advice: management of twin pregnancy </w:t>
            </w:r>
          </w:p>
        </w:tc>
        <w:tc>
          <w:tcPr>
            <w:tcW w:w="1272" w:type="dxa"/>
            <w:hideMark/>
          </w:tcPr>
          <w:p w14:paraId="13868773" w14:textId="77777777" w:rsidR="00473257" w:rsidRPr="00473257" w:rsidRDefault="00473257">
            <w:r w:rsidRPr="00473257">
              <w:t>FIGO</w:t>
            </w:r>
          </w:p>
        </w:tc>
        <w:tc>
          <w:tcPr>
            <w:tcW w:w="976" w:type="dxa"/>
            <w:noWrap/>
            <w:hideMark/>
          </w:tcPr>
          <w:p w14:paraId="2B06F562" w14:textId="77777777" w:rsidR="00473257" w:rsidRPr="00473257" w:rsidRDefault="00473257">
            <w:r w:rsidRPr="00473257">
              <w:t>2019</w:t>
            </w:r>
          </w:p>
        </w:tc>
        <w:tc>
          <w:tcPr>
            <w:tcW w:w="1478" w:type="dxa"/>
            <w:hideMark/>
          </w:tcPr>
          <w:p w14:paraId="450089B1" w14:textId="77777777" w:rsidR="00473257" w:rsidRPr="00473257" w:rsidRDefault="00473257">
            <w:r w:rsidRPr="00473257">
              <w:t>NS</w:t>
            </w:r>
          </w:p>
        </w:tc>
        <w:tc>
          <w:tcPr>
            <w:tcW w:w="2041" w:type="dxa"/>
            <w:hideMark/>
          </w:tcPr>
          <w:p w14:paraId="40AF2404" w14:textId="77777777" w:rsidR="00473257" w:rsidRPr="00473257" w:rsidRDefault="00473257">
            <w:r w:rsidRPr="00473257">
              <w:t>DCDA twins should be offered elective delivery from 37+0 weeks’ gestation</w:t>
            </w:r>
          </w:p>
        </w:tc>
        <w:tc>
          <w:tcPr>
            <w:tcW w:w="729" w:type="dxa"/>
            <w:hideMark/>
          </w:tcPr>
          <w:p w14:paraId="1A0589B1" w14:textId="77777777" w:rsidR="00473257" w:rsidRPr="00473257" w:rsidRDefault="00473257">
            <w:r w:rsidRPr="00473257">
              <w:t>NS</w:t>
            </w:r>
          </w:p>
        </w:tc>
        <w:tc>
          <w:tcPr>
            <w:tcW w:w="757" w:type="dxa"/>
            <w:hideMark/>
          </w:tcPr>
          <w:p w14:paraId="618015C7" w14:textId="77777777" w:rsidR="00473257" w:rsidRPr="00473257" w:rsidRDefault="00473257">
            <w:r w:rsidRPr="00473257">
              <w:t>NS</w:t>
            </w:r>
          </w:p>
        </w:tc>
        <w:tc>
          <w:tcPr>
            <w:tcW w:w="1525" w:type="dxa"/>
            <w:hideMark/>
          </w:tcPr>
          <w:p w14:paraId="09D06244" w14:textId="77777777" w:rsidR="00473257" w:rsidRPr="00473257" w:rsidRDefault="00473257">
            <w:r w:rsidRPr="00473257">
              <w:t xml:space="preserve">Timing of birth in uncomplicated twin pregnancy </w:t>
            </w:r>
          </w:p>
        </w:tc>
        <w:tc>
          <w:tcPr>
            <w:tcW w:w="976" w:type="dxa"/>
            <w:hideMark/>
          </w:tcPr>
          <w:p w14:paraId="1A567E8E" w14:textId="77777777" w:rsidR="00473257" w:rsidRPr="00473257" w:rsidRDefault="00473257">
            <w:r w:rsidRPr="00473257">
              <w:t>Birth</w:t>
            </w:r>
          </w:p>
        </w:tc>
        <w:tc>
          <w:tcPr>
            <w:tcW w:w="1176" w:type="dxa"/>
            <w:hideMark/>
          </w:tcPr>
          <w:p w14:paraId="0341DBBD" w14:textId="77777777" w:rsidR="00473257" w:rsidRPr="00473257" w:rsidRDefault="00473257">
            <w:r w:rsidRPr="00473257">
              <w:t>Timing</w:t>
            </w:r>
          </w:p>
        </w:tc>
      </w:tr>
      <w:tr w:rsidR="00473257" w:rsidRPr="00473257" w14:paraId="1CFD20A7" w14:textId="77777777" w:rsidTr="00473257">
        <w:trPr>
          <w:gridAfter w:val="1"/>
          <w:wAfter w:w="250" w:type="dxa"/>
          <w:trHeight w:val="3315"/>
        </w:trPr>
        <w:tc>
          <w:tcPr>
            <w:tcW w:w="1250" w:type="dxa"/>
            <w:hideMark/>
          </w:tcPr>
          <w:p w14:paraId="24D93384" w14:textId="77777777" w:rsidR="00473257" w:rsidRPr="00473257" w:rsidRDefault="00473257">
            <w:pPr>
              <w:rPr>
                <w:b/>
                <w:bCs/>
              </w:rPr>
            </w:pPr>
            <w:r w:rsidRPr="00473257">
              <w:rPr>
                <w:b/>
                <w:bCs/>
              </w:rPr>
              <w:lastRenderedPageBreak/>
              <w:t xml:space="preserve">FIGO Good clinical practice advice: management of twin pregnancy </w:t>
            </w:r>
          </w:p>
        </w:tc>
        <w:tc>
          <w:tcPr>
            <w:tcW w:w="1272" w:type="dxa"/>
            <w:hideMark/>
          </w:tcPr>
          <w:p w14:paraId="3B9A201A" w14:textId="77777777" w:rsidR="00473257" w:rsidRPr="00473257" w:rsidRDefault="00473257">
            <w:r w:rsidRPr="00473257">
              <w:t>FIGO</w:t>
            </w:r>
          </w:p>
        </w:tc>
        <w:tc>
          <w:tcPr>
            <w:tcW w:w="976" w:type="dxa"/>
            <w:noWrap/>
            <w:hideMark/>
          </w:tcPr>
          <w:p w14:paraId="22CE546C" w14:textId="77777777" w:rsidR="00473257" w:rsidRPr="00473257" w:rsidRDefault="00473257">
            <w:r w:rsidRPr="00473257">
              <w:t>2019</w:t>
            </w:r>
          </w:p>
        </w:tc>
        <w:tc>
          <w:tcPr>
            <w:tcW w:w="1478" w:type="dxa"/>
            <w:hideMark/>
          </w:tcPr>
          <w:p w14:paraId="608977F1" w14:textId="77777777" w:rsidR="00473257" w:rsidRPr="00473257" w:rsidRDefault="00473257">
            <w:r w:rsidRPr="00473257">
              <w:t>NS</w:t>
            </w:r>
          </w:p>
        </w:tc>
        <w:tc>
          <w:tcPr>
            <w:tcW w:w="2041" w:type="dxa"/>
            <w:hideMark/>
          </w:tcPr>
          <w:p w14:paraId="14CB480C" w14:textId="77777777" w:rsidR="00473257" w:rsidRPr="00473257" w:rsidRDefault="00473257">
            <w:r w:rsidRPr="00473257">
              <w:t xml:space="preserve">For uncomplicated DCDA twins, if leading twin is cephalic, reasonable to aim for vaginal delivery. </w:t>
            </w:r>
          </w:p>
        </w:tc>
        <w:tc>
          <w:tcPr>
            <w:tcW w:w="729" w:type="dxa"/>
            <w:hideMark/>
          </w:tcPr>
          <w:p w14:paraId="5597B2A0" w14:textId="77777777" w:rsidR="00473257" w:rsidRPr="00473257" w:rsidRDefault="00473257">
            <w:r w:rsidRPr="00473257">
              <w:t>NS</w:t>
            </w:r>
          </w:p>
        </w:tc>
        <w:tc>
          <w:tcPr>
            <w:tcW w:w="757" w:type="dxa"/>
            <w:hideMark/>
          </w:tcPr>
          <w:p w14:paraId="37AC7BCB" w14:textId="77777777" w:rsidR="00473257" w:rsidRPr="00473257" w:rsidRDefault="00473257">
            <w:r w:rsidRPr="00473257">
              <w:t>NS</w:t>
            </w:r>
          </w:p>
        </w:tc>
        <w:tc>
          <w:tcPr>
            <w:tcW w:w="1525" w:type="dxa"/>
            <w:hideMark/>
          </w:tcPr>
          <w:p w14:paraId="6F15E226" w14:textId="77777777" w:rsidR="00473257" w:rsidRPr="00473257" w:rsidRDefault="00473257">
            <w:r w:rsidRPr="00473257">
              <w:t>Mode of delivery of twin pregnancies</w:t>
            </w:r>
          </w:p>
        </w:tc>
        <w:tc>
          <w:tcPr>
            <w:tcW w:w="976" w:type="dxa"/>
            <w:hideMark/>
          </w:tcPr>
          <w:p w14:paraId="3591CFFB" w14:textId="77777777" w:rsidR="00473257" w:rsidRPr="00473257" w:rsidRDefault="00473257">
            <w:r w:rsidRPr="00473257">
              <w:t>Birth</w:t>
            </w:r>
          </w:p>
        </w:tc>
        <w:tc>
          <w:tcPr>
            <w:tcW w:w="1176" w:type="dxa"/>
            <w:hideMark/>
          </w:tcPr>
          <w:p w14:paraId="35E4938C" w14:textId="77777777" w:rsidR="00473257" w:rsidRPr="00473257" w:rsidRDefault="00473257">
            <w:r w:rsidRPr="00473257">
              <w:t>Mode</w:t>
            </w:r>
          </w:p>
        </w:tc>
      </w:tr>
      <w:tr w:rsidR="00473257" w:rsidRPr="00473257" w14:paraId="5031E498" w14:textId="77777777" w:rsidTr="00473257">
        <w:trPr>
          <w:gridAfter w:val="1"/>
          <w:wAfter w:w="250" w:type="dxa"/>
          <w:trHeight w:val="1785"/>
        </w:trPr>
        <w:tc>
          <w:tcPr>
            <w:tcW w:w="1250" w:type="dxa"/>
            <w:hideMark/>
          </w:tcPr>
          <w:p w14:paraId="35DA6263" w14:textId="77777777" w:rsidR="00473257" w:rsidRPr="00473257" w:rsidRDefault="00473257">
            <w:pPr>
              <w:rPr>
                <w:b/>
                <w:bCs/>
              </w:rPr>
            </w:pPr>
            <w:r w:rsidRPr="00473257">
              <w:rPr>
                <w:b/>
                <w:bCs/>
              </w:rPr>
              <w:t xml:space="preserve">FIGO Good clinical practice advice: management of twin pregnancy </w:t>
            </w:r>
          </w:p>
        </w:tc>
        <w:tc>
          <w:tcPr>
            <w:tcW w:w="1272" w:type="dxa"/>
            <w:hideMark/>
          </w:tcPr>
          <w:p w14:paraId="15FD40E4" w14:textId="77777777" w:rsidR="00473257" w:rsidRPr="00473257" w:rsidRDefault="00473257">
            <w:r w:rsidRPr="00473257">
              <w:t>FIGO</w:t>
            </w:r>
          </w:p>
        </w:tc>
        <w:tc>
          <w:tcPr>
            <w:tcW w:w="976" w:type="dxa"/>
            <w:noWrap/>
            <w:hideMark/>
          </w:tcPr>
          <w:p w14:paraId="2FAF24E6" w14:textId="77777777" w:rsidR="00473257" w:rsidRPr="00473257" w:rsidRDefault="00473257">
            <w:r w:rsidRPr="00473257">
              <w:t>2019</w:t>
            </w:r>
          </w:p>
        </w:tc>
        <w:tc>
          <w:tcPr>
            <w:tcW w:w="1478" w:type="dxa"/>
            <w:hideMark/>
          </w:tcPr>
          <w:p w14:paraId="6D275CA0" w14:textId="77777777" w:rsidR="00473257" w:rsidRPr="00473257" w:rsidRDefault="00473257">
            <w:r w:rsidRPr="00473257">
              <w:t>NS</w:t>
            </w:r>
          </w:p>
        </w:tc>
        <w:tc>
          <w:tcPr>
            <w:tcW w:w="2041" w:type="dxa"/>
            <w:hideMark/>
          </w:tcPr>
          <w:p w14:paraId="1A19547F" w14:textId="77777777" w:rsidR="00473257" w:rsidRPr="00473257" w:rsidRDefault="00473257">
            <w:r w:rsidRPr="00473257">
              <w:t>If twin one is not cephalic, CS is “probably” the safer option.</w:t>
            </w:r>
          </w:p>
        </w:tc>
        <w:tc>
          <w:tcPr>
            <w:tcW w:w="729" w:type="dxa"/>
            <w:hideMark/>
          </w:tcPr>
          <w:p w14:paraId="58CB550A" w14:textId="77777777" w:rsidR="00473257" w:rsidRPr="00473257" w:rsidRDefault="00473257">
            <w:r w:rsidRPr="00473257">
              <w:t>NS</w:t>
            </w:r>
          </w:p>
        </w:tc>
        <w:tc>
          <w:tcPr>
            <w:tcW w:w="757" w:type="dxa"/>
            <w:hideMark/>
          </w:tcPr>
          <w:p w14:paraId="0B8A56B9" w14:textId="77777777" w:rsidR="00473257" w:rsidRPr="00473257" w:rsidRDefault="00473257">
            <w:r w:rsidRPr="00473257">
              <w:t>NS</w:t>
            </w:r>
          </w:p>
        </w:tc>
        <w:tc>
          <w:tcPr>
            <w:tcW w:w="1525" w:type="dxa"/>
            <w:hideMark/>
          </w:tcPr>
          <w:p w14:paraId="552DB4DF" w14:textId="77777777" w:rsidR="00473257" w:rsidRPr="00473257" w:rsidRDefault="00473257">
            <w:r w:rsidRPr="00473257">
              <w:t>Mode of delivery of twin pregnancies</w:t>
            </w:r>
          </w:p>
        </w:tc>
        <w:tc>
          <w:tcPr>
            <w:tcW w:w="976" w:type="dxa"/>
            <w:hideMark/>
          </w:tcPr>
          <w:p w14:paraId="5580BBA8" w14:textId="77777777" w:rsidR="00473257" w:rsidRPr="00473257" w:rsidRDefault="00473257">
            <w:r w:rsidRPr="00473257">
              <w:t>Birth</w:t>
            </w:r>
          </w:p>
        </w:tc>
        <w:tc>
          <w:tcPr>
            <w:tcW w:w="1176" w:type="dxa"/>
            <w:hideMark/>
          </w:tcPr>
          <w:p w14:paraId="46AC0468" w14:textId="77777777" w:rsidR="00473257" w:rsidRPr="00473257" w:rsidRDefault="00473257">
            <w:r w:rsidRPr="00473257">
              <w:t>Mode</w:t>
            </w:r>
          </w:p>
        </w:tc>
      </w:tr>
      <w:tr w:rsidR="00473257" w:rsidRPr="00473257" w14:paraId="7AC5E67A" w14:textId="77777777" w:rsidTr="00473257">
        <w:trPr>
          <w:gridAfter w:val="1"/>
          <w:wAfter w:w="250" w:type="dxa"/>
          <w:trHeight w:val="1785"/>
        </w:trPr>
        <w:tc>
          <w:tcPr>
            <w:tcW w:w="1250" w:type="dxa"/>
            <w:hideMark/>
          </w:tcPr>
          <w:p w14:paraId="251B7AC1" w14:textId="77777777" w:rsidR="00473257" w:rsidRPr="00473257" w:rsidRDefault="00473257">
            <w:pPr>
              <w:rPr>
                <w:b/>
                <w:bCs/>
              </w:rPr>
            </w:pPr>
            <w:r w:rsidRPr="00473257">
              <w:rPr>
                <w:b/>
                <w:bCs/>
              </w:rPr>
              <w:t xml:space="preserve">AWMF 015-087 S2e Guideline Monitoring and Care of Twin Pregnancies </w:t>
            </w:r>
          </w:p>
        </w:tc>
        <w:tc>
          <w:tcPr>
            <w:tcW w:w="1272" w:type="dxa"/>
            <w:hideMark/>
          </w:tcPr>
          <w:p w14:paraId="2A41084B" w14:textId="77777777" w:rsidR="00473257" w:rsidRPr="00473257" w:rsidRDefault="00473257">
            <w:r w:rsidRPr="00473257">
              <w:t>AWMF</w:t>
            </w:r>
          </w:p>
        </w:tc>
        <w:tc>
          <w:tcPr>
            <w:tcW w:w="976" w:type="dxa"/>
            <w:noWrap/>
            <w:hideMark/>
          </w:tcPr>
          <w:p w14:paraId="1BE7F858" w14:textId="77777777" w:rsidR="00473257" w:rsidRPr="00473257" w:rsidRDefault="00473257">
            <w:r w:rsidRPr="00473257">
              <w:t>2020</w:t>
            </w:r>
          </w:p>
        </w:tc>
        <w:tc>
          <w:tcPr>
            <w:tcW w:w="1478" w:type="dxa"/>
            <w:hideMark/>
          </w:tcPr>
          <w:p w14:paraId="2D2F0C4E" w14:textId="77777777" w:rsidR="00473257" w:rsidRPr="00473257" w:rsidRDefault="00473257">
            <w:r w:rsidRPr="00473257">
              <w:t>41</w:t>
            </w:r>
          </w:p>
        </w:tc>
        <w:tc>
          <w:tcPr>
            <w:tcW w:w="2041" w:type="dxa"/>
            <w:hideMark/>
          </w:tcPr>
          <w:p w14:paraId="00F7D8FE" w14:textId="77777777" w:rsidR="00473257" w:rsidRPr="00473257" w:rsidRDefault="00473257">
            <w:r w:rsidRPr="00473257">
              <w:t>The timing of delivery should be based on the evaluation of interval growth, fetal doppler findings and/or CTG, and if available, computerised CTG analysis</w:t>
            </w:r>
          </w:p>
        </w:tc>
        <w:tc>
          <w:tcPr>
            <w:tcW w:w="729" w:type="dxa"/>
            <w:hideMark/>
          </w:tcPr>
          <w:p w14:paraId="3F4C34C8" w14:textId="77777777" w:rsidR="00473257" w:rsidRPr="00473257" w:rsidRDefault="00473257">
            <w:r w:rsidRPr="00473257">
              <w:t>NS</w:t>
            </w:r>
          </w:p>
        </w:tc>
        <w:tc>
          <w:tcPr>
            <w:tcW w:w="757" w:type="dxa"/>
            <w:hideMark/>
          </w:tcPr>
          <w:p w14:paraId="6991B273" w14:textId="77777777" w:rsidR="00473257" w:rsidRPr="00473257" w:rsidRDefault="00473257">
            <w:r w:rsidRPr="00473257">
              <w:t>EK</w:t>
            </w:r>
          </w:p>
        </w:tc>
        <w:tc>
          <w:tcPr>
            <w:tcW w:w="1525" w:type="dxa"/>
            <w:hideMark/>
          </w:tcPr>
          <w:p w14:paraId="1577CA42" w14:textId="77777777" w:rsidR="00473257" w:rsidRPr="00473257" w:rsidRDefault="00473257">
            <w:r w:rsidRPr="00473257">
              <w:t>Intrauterine growth restriction</w:t>
            </w:r>
          </w:p>
        </w:tc>
        <w:tc>
          <w:tcPr>
            <w:tcW w:w="976" w:type="dxa"/>
            <w:hideMark/>
          </w:tcPr>
          <w:p w14:paraId="2F970FB5" w14:textId="77777777" w:rsidR="00473257" w:rsidRPr="00473257" w:rsidRDefault="00473257">
            <w:r w:rsidRPr="00473257">
              <w:t>Birth</w:t>
            </w:r>
          </w:p>
        </w:tc>
        <w:tc>
          <w:tcPr>
            <w:tcW w:w="1176" w:type="dxa"/>
            <w:hideMark/>
          </w:tcPr>
          <w:p w14:paraId="51426267" w14:textId="77777777" w:rsidR="00473257" w:rsidRPr="00473257" w:rsidRDefault="00473257">
            <w:r w:rsidRPr="00473257">
              <w:t>Timing</w:t>
            </w:r>
          </w:p>
        </w:tc>
      </w:tr>
      <w:tr w:rsidR="00473257" w:rsidRPr="00473257" w14:paraId="1CB5A703" w14:textId="77777777" w:rsidTr="00473257">
        <w:trPr>
          <w:gridAfter w:val="1"/>
          <w:wAfter w:w="250" w:type="dxa"/>
          <w:trHeight w:val="1785"/>
        </w:trPr>
        <w:tc>
          <w:tcPr>
            <w:tcW w:w="1250" w:type="dxa"/>
            <w:hideMark/>
          </w:tcPr>
          <w:p w14:paraId="1527C717" w14:textId="77777777" w:rsidR="00473257" w:rsidRPr="00473257" w:rsidRDefault="00473257">
            <w:pPr>
              <w:rPr>
                <w:b/>
                <w:bCs/>
              </w:rPr>
            </w:pPr>
            <w:r w:rsidRPr="00473257">
              <w:rPr>
                <w:b/>
                <w:bCs/>
              </w:rPr>
              <w:lastRenderedPageBreak/>
              <w:t xml:space="preserve">AWMF 015-087 S2e Guideline Monitoring and Care of Twin Pregnancies </w:t>
            </w:r>
          </w:p>
        </w:tc>
        <w:tc>
          <w:tcPr>
            <w:tcW w:w="1272" w:type="dxa"/>
            <w:hideMark/>
          </w:tcPr>
          <w:p w14:paraId="320D7F12" w14:textId="77777777" w:rsidR="00473257" w:rsidRPr="00473257" w:rsidRDefault="00473257">
            <w:r w:rsidRPr="00473257">
              <w:t>AWMF</w:t>
            </w:r>
          </w:p>
        </w:tc>
        <w:tc>
          <w:tcPr>
            <w:tcW w:w="976" w:type="dxa"/>
            <w:noWrap/>
            <w:hideMark/>
          </w:tcPr>
          <w:p w14:paraId="4AD0947A" w14:textId="77777777" w:rsidR="00473257" w:rsidRPr="00473257" w:rsidRDefault="00473257">
            <w:r w:rsidRPr="00473257">
              <w:t>2020</w:t>
            </w:r>
          </w:p>
        </w:tc>
        <w:tc>
          <w:tcPr>
            <w:tcW w:w="1478" w:type="dxa"/>
            <w:hideMark/>
          </w:tcPr>
          <w:p w14:paraId="3EDCFC57" w14:textId="77777777" w:rsidR="00473257" w:rsidRPr="00473257" w:rsidRDefault="00473257">
            <w:r w:rsidRPr="00473257">
              <w:t>58</w:t>
            </w:r>
          </w:p>
        </w:tc>
        <w:tc>
          <w:tcPr>
            <w:tcW w:w="2041" w:type="dxa"/>
            <w:hideMark/>
          </w:tcPr>
          <w:p w14:paraId="3EC95E49" w14:textId="77777777" w:rsidR="00473257" w:rsidRPr="00473257" w:rsidRDefault="00473257">
            <w:r w:rsidRPr="00473257">
              <w:t>Straightforward DC twins can be delivered between 37+0 and 38+0 weeks of pregnancy.</w:t>
            </w:r>
          </w:p>
        </w:tc>
        <w:tc>
          <w:tcPr>
            <w:tcW w:w="729" w:type="dxa"/>
            <w:hideMark/>
          </w:tcPr>
          <w:p w14:paraId="4E32F7B3" w14:textId="77777777" w:rsidR="00473257" w:rsidRPr="00473257" w:rsidRDefault="00473257">
            <w:r w:rsidRPr="00473257">
              <w:t>A</w:t>
            </w:r>
          </w:p>
        </w:tc>
        <w:tc>
          <w:tcPr>
            <w:tcW w:w="757" w:type="dxa"/>
            <w:hideMark/>
          </w:tcPr>
          <w:p w14:paraId="14557E6C" w14:textId="77777777" w:rsidR="00473257" w:rsidRPr="00473257" w:rsidRDefault="00473257">
            <w:r w:rsidRPr="00473257">
              <w:t>1-, 1-, 2++, 2++, 2-</w:t>
            </w:r>
          </w:p>
        </w:tc>
        <w:tc>
          <w:tcPr>
            <w:tcW w:w="1525" w:type="dxa"/>
            <w:hideMark/>
          </w:tcPr>
          <w:p w14:paraId="2EDFBA65" w14:textId="77777777" w:rsidR="00473257" w:rsidRPr="00473257" w:rsidRDefault="00473257">
            <w:r w:rsidRPr="00473257">
              <w:t>Time of birth for twin pregnancies</w:t>
            </w:r>
          </w:p>
        </w:tc>
        <w:tc>
          <w:tcPr>
            <w:tcW w:w="976" w:type="dxa"/>
            <w:hideMark/>
          </w:tcPr>
          <w:p w14:paraId="57FE8144" w14:textId="77777777" w:rsidR="00473257" w:rsidRPr="00473257" w:rsidRDefault="00473257">
            <w:r w:rsidRPr="00473257">
              <w:t>Birth</w:t>
            </w:r>
          </w:p>
        </w:tc>
        <w:tc>
          <w:tcPr>
            <w:tcW w:w="1176" w:type="dxa"/>
            <w:hideMark/>
          </w:tcPr>
          <w:p w14:paraId="59B1FFF8" w14:textId="77777777" w:rsidR="00473257" w:rsidRPr="00473257" w:rsidRDefault="00473257">
            <w:r w:rsidRPr="00473257">
              <w:t>Timing</w:t>
            </w:r>
          </w:p>
        </w:tc>
      </w:tr>
      <w:tr w:rsidR="00473257" w:rsidRPr="00473257" w14:paraId="68DC60B6" w14:textId="77777777" w:rsidTr="00473257">
        <w:trPr>
          <w:gridAfter w:val="1"/>
          <w:wAfter w:w="250" w:type="dxa"/>
          <w:trHeight w:val="1785"/>
        </w:trPr>
        <w:tc>
          <w:tcPr>
            <w:tcW w:w="1250" w:type="dxa"/>
            <w:hideMark/>
          </w:tcPr>
          <w:p w14:paraId="7FD4D05D" w14:textId="77777777" w:rsidR="00473257" w:rsidRPr="00473257" w:rsidRDefault="00473257">
            <w:pPr>
              <w:rPr>
                <w:b/>
                <w:bCs/>
              </w:rPr>
            </w:pPr>
            <w:r w:rsidRPr="00473257">
              <w:rPr>
                <w:b/>
                <w:bCs/>
              </w:rPr>
              <w:t xml:space="preserve">AWMF 015-087 S2e Guideline Monitoring and Care of Twin Pregnancies </w:t>
            </w:r>
          </w:p>
        </w:tc>
        <w:tc>
          <w:tcPr>
            <w:tcW w:w="1272" w:type="dxa"/>
            <w:hideMark/>
          </w:tcPr>
          <w:p w14:paraId="224A7B6B" w14:textId="77777777" w:rsidR="00473257" w:rsidRPr="00473257" w:rsidRDefault="00473257">
            <w:r w:rsidRPr="00473257">
              <w:t>AWMF</w:t>
            </w:r>
          </w:p>
        </w:tc>
        <w:tc>
          <w:tcPr>
            <w:tcW w:w="976" w:type="dxa"/>
            <w:noWrap/>
            <w:hideMark/>
          </w:tcPr>
          <w:p w14:paraId="1E6D86A0" w14:textId="77777777" w:rsidR="00473257" w:rsidRPr="00473257" w:rsidRDefault="00473257">
            <w:r w:rsidRPr="00473257">
              <w:t>2020</w:t>
            </w:r>
          </w:p>
        </w:tc>
        <w:tc>
          <w:tcPr>
            <w:tcW w:w="1478" w:type="dxa"/>
            <w:hideMark/>
          </w:tcPr>
          <w:p w14:paraId="6AD257ED" w14:textId="77777777" w:rsidR="00473257" w:rsidRPr="00473257" w:rsidRDefault="00473257">
            <w:r w:rsidRPr="00473257">
              <w:t>60</w:t>
            </w:r>
          </w:p>
        </w:tc>
        <w:tc>
          <w:tcPr>
            <w:tcW w:w="2041" w:type="dxa"/>
            <w:hideMark/>
          </w:tcPr>
          <w:p w14:paraId="22841AF5" w14:textId="77777777" w:rsidR="00473257" w:rsidRPr="00473257" w:rsidRDefault="00473257">
            <w:r w:rsidRPr="00473257">
              <w:t xml:space="preserve">Uncomplicated twins &gt;32 weeks gestation with twin 1 in cephalic position, with no contraindications or growth discordance, can be delivered vaginally or by caesarean section. The chorionicity does not play a role in the mode of birth. </w:t>
            </w:r>
          </w:p>
        </w:tc>
        <w:tc>
          <w:tcPr>
            <w:tcW w:w="729" w:type="dxa"/>
            <w:hideMark/>
          </w:tcPr>
          <w:p w14:paraId="410AE638" w14:textId="77777777" w:rsidR="00473257" w:rsidRPr="00473257" w:rsidRDefault="00473257">
            <w:r w:rsidRPr="00473257">
              <w:t>A</w:t>
            </w:r>
          </w:p>
        </w:tc>
        <w:tc>
          <w:tcPr>
            <w:tcW w:w="757" w:type="dxa"/>
            <w:hideMark/>
          </w:tcPr>
          <w:p w14:paraId="5A2EDB8B" w14:textId="77777777" w:rsidR="00473257" w:rsidRPr="00473257" w:rsidRDefault="00473257">
            <w:r w:rsidRPr="00473257">
              <w:t>1++, 1+, 1+, 1+, 2++, 2++, 2+, 2+, 1+</w:t>
            </w:r>
          </w:p>
        </w:tc>
        <w:tc>
          <w:tcPr>
            <w:tcW w:w="1525" w:type="dxa"/>
            <w:hideMark/>
          </w:tcPr>
          <w:p w14:paraId="52A93E3C" w14:textId="77777777" w:rsidR="00473257" w:rsidRPr="00473257" w:rsidRDefault="00473257">
            <w:r w:rsidRPr="00473257">
              <w:t>Birth mode in twin pregnancies</w:t>
            </w:r>
          </w:p>
        </w:tc>
        <w:tc>
          <w:tcPr>
            <w:tcW w:w="976" w:type="dxa"/>
            <w:hideMark/>
          </w:tcPr>
          <w:p w14:paraId="41C55C5D" w14:textId="77777777" w:rsidR="00473257" w:rsidRPr="00473257" w:rsidRDefault="00473257">
            <w:r w:rsidRPr="00473257">
              <w:t>Birth</w:t>
            </w:r>
          </w:p>
        </w:tc>
        <w:tc>
          <w:tcPr>
            <w:tcW w:w="1176" w:type="dxa"/>
            <w:hideMark/>
          </w:tcPr>
          <w:p w14:paraId="4B752A16" w14:textId="77777777" w:rsidR="00473257" w:rsidRPr="00473257" w:rsidRDefault="00473257">
            <w:r w:rsidRPr="00473257">
              <w:t>Mode</w:t>
            </w:r>
          </w:p>
        </w:tc>
      </w:tr>
      <w:tr w:rsidR="00473257" w:rsidRPr="00473257" w14:paraId="59BAB732" w14:textId="77777777" w:rsidTr="00473257">
        <w:trPr>
          <w:gridAfter w:val="1"/>
          <w:wAfter w:w="250" w:type="dxa"/>
          <w:trHeight w:val="1785"/>
        </w:trPr>
        <w:tc>
          <w:tcPr>
            <w:tcW w:w="1250" w:type="dxa"/>
            <w:hideMark/>
          </w:tcPr>
          <w:p w14:paraId="69771456" w14:textId="77777777" w:rsidR="00473257" w:rsidRPr="00473257" w:rsidRDefault="00473257">
            <w:pPr>
              <w:rPr>
                <w:b/>
                <w:bCs/>
              </w:rPr>
            </w:pPr>
            <w:r w:rsidRPr="00473257">
              <w:rPr>
                <w:b/>
                <w:bCs/>
              </w:rPr>
              <w:t xml:space="preserve">AWMF 015-087 S2e Guideline Monitoring and Care of Twin Pregnancies </w:t>
            </w:r>
          </w:p>
        </w:tc>
        <w:tc>
          <w:tcPr>
            <w:tcW w:w="1272" w:type="dxa"/>
            <w:hideMark/>
          </w:tcPr>
          <w:p w14:paraId="18540880" w14:textId="77777777" w:rsidR="00473257" w:rsidRPr="00473257" w:rsidRDefault="00473257">
            <w:r w:rsidRPr="00473257">
              <w:t>AWMF</w:t>
            </w:r>
          </w:p>
        </w:tc>
        <w:tc>
          <w:tcPr>
            <w:tcW w:w="976" w:type="dxa"/>
            <w:noWrap/>
            <w:hideMark/>
          </w:tcPr>
          <w:p w14:paraId="6AD6E77F" w14:textId="77777777" w:rsidR="00473257" w:rsidRPr="00473257" w:rsidRDefault="00473257">
            <w:r w:rsidRPr="00473257">
              <w:t>2020</w:t>
            </w:r>
          </w:p>
        </w:tc>
        <w:tc>
          <w:tcPr>
            <w:tcW w:w="1478" w:type="dxa"/>
            <w:hideMark/>
          </w:tcPr>
          <w:p w14:paraId="517BDA89" w14:textId="77777777" w:rsidR="00473257" w:rsidRPr="00473257" w:rsidRDefault="00473257">
            <w:r w:rsidRPr="00473257">
              <w:t>61</w:t>
            </w:r>
          </w:p>
        </w:tc>
        <w:tc>
          <w:tcPr>
            <w:tcW w:w="2041" w:type="dxa"/>
            <w:hideMark/>
          </w:tcPr>
          <w:p w14:paraId="177BAD16" w14:textId="77777777" w:rsidR="00473257" w:rsidRPr="00473257" w:rsidRDefault="00473257">
            <w:r w:rsidRPr="00473257">
              <w:t xml:space="preserve">For the delivery of uncomplicated twins &lt;32 weeks gestation with the first twin in cephalic position, the evidence is insufficient in order to be able to make a reliable recommendation. </w:t>
            </w:r>
          </w:p>
        </w:tc>
        <w:tc>
          <w:tcPr>
            <w:tcW w:w="729" w:type="dxa"/>
            <w:hideMark/>
          </w:tcPr>
          <w:p w14:paraId="7EABED5F" w14:textId="77777777" w:rsidR="00473257" w:rsidRPr="00473257" w:rsidRDefault="00473257">
            <w:r w:rsidRPr="00473257">
              <w:t>D</w:t>
            </w:r>
          </w:p>
        </w:tc>
        <w:tc>
          <w:tcPr>
            <w:tcW w:w="757" w:type="dxa"/>
            <w:hideMark/>
          </w:tcPr>
          <w:p w14:paraId="24BE4130" w14:textId="77777777" w:rsidR="00473257" w:rsidRPr="00473257" w:rsidRDefault="00473257">
            <w:r w:rsidRPr="00473257">
              <w:t>2-, 2-</w:t>
            </w:r>
          </w:p>
        </w:tc>
        <w:tc>
          <w:tcPr>
            <w:tcW w:w="1525" w:type="dxa"/>
            <w:hideMark/>
          </w:tcPr>
          <w:p w14:paraId="31D782AA" w14:textId="77777777" w:rsidR="00473257" w:rsidRPr="00473257" w:rsidRDefault="00473257">
            <w:r w:rsidRPr="00473257">
              <w:t>Birth mode in twin pregnancies</w:t>
            </w:r>
          </w:p>
        </w:tc>
        <w:tc>
          <w:tcPr>
            <w:tcW w:w="976" w:type="dxa"/>
            <w:hideMark/>
          </w:tcPr>
          <w:p w14:paraId="33BC7E63" w14:textId="77777777" w:rsidR="00473257" w:rsidRPr="00473257" w:rsidRDefault="00473257">
            <w:r w:rsidRPr="00473257">
              <w:t>Birth</w:t>
            </w:r>
          </w:p>
        </w:tc>
        <w:tc>
          <w:tcPr>
            <w:tcW w:w="1176" w:type="dxa"/>
            <w:hideMark/>
          </w:tcPr>
          <w:p w14:paraId="61497281" w14:textId="77777777" w:rsidR="00473257" w:rsidRPr="00473257" w:rsidRDefault="00473257">
            <w:r w:rsidRPr="00473257">
              <w:t>Mode</w:t>
            </w:r>
          </w:p>
        </w:tc>
      </w:tr>
      <w:tr w:rsidR="00473257" w:rsidRPr="00473257" w14:paraId="33F91984" w14:textId="77777777" w:rsidTr="00473257">
        <w:trPr>
          <w:gridAfter w:val="1"/>
          <w:wAfter w:w="250" w:type="dxa"/>
          <w:trHeight w:val="2295"/>
        </w:trPr>
        <w:tc>
          <w:tcPr>
            <w:tcW w:w="1250" w:type="dxa"/>
            <w:hideMark/>
          </w:tcPr>
          <w:p w14:paraId="6B12EE6D" w14:textId="5B2843D5" w:rsidR="00473257" w:rsidRPr="00473257" w:rsidRDefault="00473257">
            <w:pPr>
              <w:rPr>
                <w:b/>
                <w:bCs/>
              </w:rPr>
            </w:pPr>
            <w:r w:rsidRPr="00473257">
              <w:rPr>
                <w:b/>
                <w:bCs/>
              </w:rPr>
              <w:lastRenderedPageBreak/>
              <w:t xml:space="preserve">Tvillinger - ﻿håndtering af graviditet og fødsel (twins- handling </w:t>
            </w:r>
            <w:r w:rsidR="004D2AC3" w:rsidRPr="00473257">
              <w:rPr>
                <w:b/>
                <w:bCs/>
              </w:rPr>
              <w:t>pregnancy</w:t>
            </w:r>
            <w:r w:rsidRPr="00473257">
              <w:rPr>
                <w:b/>
                <w:bCs/>
              </w:rPr>
              <w:t xml:space="preserve"> and childbirth)</w:t>
            </w:r>
          </w:p>
        </w:tc>
        <w:tc>
          <w:tcPr>
            <w:tcW w:w="1272" w:type="dxa"/>
            <w:hideMark/>
          </w:tcPr>
          <w:p w14:paraId="5051AFB4" w14:textId="77777777" w:rsidR="00473257" w:rsidRPr="00473257" w:rsidRDefault="00473257">
            <w:r w:rsidRPr="00473257">
              <w:t>Sandbjerg</w:t>
            </w:r>
          </w:p>
        </w:tc>
        <w:tc>
          <w:tcPr>
            <w:tcW w:w="976" w:type="dxa"/>
            <w:hideMark/>
          </w:tcPr>
          <w:p w14:paraId="68CE59A4" w14:textId="77777777" w:rsidR="00473257" w:rsidRPr="00473257" w:rsidRDefault="00473257">
            <w:r w:rsidRPr="00473257">
              <w:t>2010</w:t>
            </w:r>
          </w:p>
        </w:tc>
        <w:tc>
          <w:tcPr>
            <w:tcW w:w="1478" w:type="dxa"/>
            <w:hideMark/>
          </w:tcPr>
          <w:p w14:paraId="4F51CCD5" w14:textId="77777777" w:rsidR="00473257" w:rsidRPr="00473257" w:rsidRDefault="00473257">
            <w:r w:rsidRPr="00473257">
              <w:t>NS</w:t>
            </w:r>
          </w:p>
        </w:tc>
        <w:tc>
          <w:tcPr>
            <w:tcW w:w="2041" w:type="dxa"/>
            <w:hideMark/>
          </w:tcPr>
          <w:p w14:paraId="102BE292" w14:textId="5F6B4799" w:rsidR="00473257" w:rsidRPr="00473257" w:rsidRDefault="00473257">
            <w:r w:rsidRPr="00473257">
              <w:t>For DCDA pregnancies: In uncomplicated pregnancy to 38 full weeks And TV-A in the main position (VTX) .At birth:</w:t>
            </w:r>
            <w:r w:rsidR="004D2AC3">
              <w:t xml:space="preserve"> </w:t>
            </w:r>
            <w:r w:rsidRPr="00473257">
              <w:t>TV A: The fetus / child first born either vaginally or by section.TV B: The fetus / child born last either vaginally or by section</w:t>
            </w:r>
          </w:p>
        </w:tc>
        <w:tc>
          <w:tcPr>
            <w:tcW w:w="729" w:type="dxa"/>
            <w:hideMark/>
          </w:tcPr>
          <w:p w14:paraId="7E9FB0AF" w14:textId="77777777" w:rsidR="00473257" w:rsidRPr="00473257" w:rsidRDefault="00473257">
            <w:r w:rsidRPr="00473257">
              <w:t>BC</w:t>
            </w:r>
          </w:p>
        </w:tc>
        <w:tc>
          <w:tcPr>
            <w:tcW w:w="757" w:type="dxa"/>
            <w:hideMark/>
          </w:tcPr>
          <w:p w14:paraId="4F4A2BE0" w14:textId="77777777" w:rsidR="00473257" w:rsidRPr="00473257" w:rsidRDefault="00473257">
            <w:r w:rsidRPr="00473257">
              <w:t>NS</w:t>
            </w:r>
          </w:p>
        </w:tc>
        <w:tc>
          <w:tcPr>
            <w:tcW w:w="1525" w:type="dxa"/>
            <w:hideMark/>
          </w:tcPr>
          <w:p w14:paraId="6B82056B" w14:textId="77777777" w:rsidR="00473257" w:rsidRPr="00473257" w:rsidRDefault="00473257">
            <w:r w:rsidRPr="00473257">
              <w:t>Recommendations for delivery</w:t>
            </w:r>
          </w:p>
        </w:tc>
        <w:tc>
          <w:tcPr>
            <w:tcW w:w="976" w:type="dxa"/>
            <w:hideMark/>
          </w:tcPr>
          <w:p w14:paraId="7616B9ED" w14:textId="77777777" w:rsidR="00473257" w:rsidRPr="00473257" w:rsidRDefault="00473257">
            <w:r w:rsidRPr="00473257">
              <w:t>Birth</w:t>
            </w:r>
          </w:p>
        </w:tc>
        <w:tc>
          <w:tcPr>
            <w:tcW w:w="1176" w:type="dxa"/>
            <w:hideMark/>
          </w:tcPr>
          <w:p w14:paraId="60E7B434" w14:textId="77777777" w:rsidR="00473257" w:rsidRPr="00473257" w:rsidRDefault="00473257">
            <w:r w:rsidRPr="00473257">
              <w:t>Mode</w:t>
            </w:r>
          </w:p>
        </w:tc>
      </w:tr>
      <w:tr w:rsidR="00473257" w:rsidRPr="00473257" w14:paraId="5BD5543E" w14:textId="77777777" w:rsidTr="00473257">
        <w:trPr>
          <w:gridAfter w:val="1"/>
          <w:wAfter w:w="250" w:type="dxa"/>
          <w:trHeight w:val="2295"/>
        </w:trPr>
        <w:tc>
          <w:tcPr>
            <w:tcW w:w="1250" w:type="dxa"/>
            <w:hideMark/>
          </w:tcPr>
          <w:p w14:paraId="7654A2A2" w14:textId="3D716658" w:rsidR="00473257" w:rsidRPr="00473257" w:rsidRDefault="00473257">
            <w:pPr>
              <w:rPr>
                <w:b/>
                <w:bCs/>
              </w:rPr>
            </w:pPr>
            <w:r w:rsidRPr="00473257">
              <w:rPr>
                <w:b/>
                <w:bCs/>
              </w:rPr>
              <w:t xml:space="preserve">Tvillinger - ﻿håndtering af graviditet og fødsel (twins- handling </w:t>
            </w:r>
            <w:r w:rsidR="004D2AC3" w:rsidRPr="00473257">
              <w:rPr>
                <w:b/>
                <w:bCs/>
              </w:rPr>
              <w:t>pregnancy</w:t>
            </w:r>
            <w:r w:rsidRPr="00473257">
              <w:rPr>
                <w:b/>
                <w:bCs/>
              </w:rPr>
              <w:t xml:space="preserve"> and childbirth)</w:t>
            </w:r>
          </w:p>
        </w:tc>
        <w:tc>
          <w:tcPr>
            <w:tcW w:w="1272" w:type="dxa"/>
            <w:hideMark/>
          </w:tcPr>
          <w:p w14:paraId="27F01E35" w14:textId="77777777" w:rsidR="00473257" w:rsidRPr="00473257" w:rsidRDefault="00473257">
            <w:r w:rsidRPr="00473257">
              <w:t>Sandbjerg</w:t>
            </w:r>
          </w:p>
        </w:tc>
        <w:tc>
          <w:tcPr>
            <w:tcW w:w="976" w:type="dxa"/>
            <w:hideMark/>
          </w:tcPr>
          <w:p w14:paraId="41C3ACBF" w14:textId="77777777" w:rsidR="00473257" w:rsidRPr="00473257" w:rsidRDefault="00473257">
            <w:r w:rsidRPr="00473257">
              <w:t>2010</w:t>
            </w:r>
          </w:p>
        </w:tc>
        <w:tc>
          <w:tcPr>
            <w:tcW w:w="1478" w:type="dxa"/>
            <w:hideMark/>
          </w:tcPr>
          <w:p w14:paraId="0AC6FEE5" w14:textId="77777777" w:rsidR="00473257" w:rsidRPr="00473257" w:rsidRDefault="00473257">
            <w:r w:rsidRPr="00473257">
              <w:t>NS</w:t>
            </w:r>
          </w:p>
        </w:tc>
        <w:tc>
          <w:tcPr>
            <w:tcW w:w="2041" w:type="dxa"/>
            <w:hideMark/>
          </w:tcPr>
          <w:p w14:paraId="0F2D5310" w14:textId="42700B38" w:rsidR="00473257" w:rsidRPr="00473257" w:rsidRDefault="00473257">
            <w:r w:rsidRPr="00473257">
              <w:t>In uncomplicated pregnancies to 38 full weeks and TV-A (lower body presentation) in the UK.</w:t>
            </w:r>
            <w:r w:rsidR="004D2AC3">
              <w:t xml:space="preserve"> </w:t>
            </w:r>
            <w:r w:rsidRPr="00473257">
              <w:t>Elective section is recommended.</w:t>
            </w:r>
          </w:p>
        </w:tc>
        <w:tc>
          <w:tcPr>
            <w:tcW w:w="729" w:type="dxa"/>
            <w:hideMark/>
          </w:tcPr>
          <w:p w14:paraId="58D8454F" w14:textId="77777777" w:rsidR="00473257" w:rsidRPr="00473257" w:rsidRDefault="00473257">
            <w:r w:rsidRPr="00473257">
              <w:t>BC</w:t>
            </w:r>
          </w:p>
        </w:tc>
        <w:tc>
          <w:tcPr>
            <w:tcW w:w="757" w:type="dxa"/>
            <w:hideMark/>
          </w:tcPr>
          <w:p w14:paraId="7BE7BFE3" w14:textId="77777777" w:rsidR="00473257" w:rsidRPr="00473257" w:rsidRDefault="00473257">
            <w:r w:rsidRPr="00473257">
              <w:t>NS</w:t>
            </w:r>
          </w:p>
        </w:tc>
        <w:tc>
          <w:tcPr>
            <w:tcW w:w="1525" w:type="dxa"/>
            <w:hideMark/>
          </w:tcPr>
          <w:p w14:paraId="04B95FA7" w14:textId="77777777" w:rsidR="00473257" w:rsidRPr="00473257" w:rsidRDefault="00473257">
            <w:r w:rsidRPr="00473257">
              <w:t>Recommendations for delivery</w:t>
            </w:r>
          </w:p>
        </w:tc>
        <w:tc>
          <w:tcPr>
            <w:tcW w:w="976" w:type="dxa"/>
            <w:hideMark/>
          </w:tcPr>
          <w:p w14:paraId="56974AA1" w14:textId="77777777" w:rsidR="00473257" w:rsidRPr="00473257" w:rsidRDefault="00473257">
            <w:r w:rsidRPr="00473257">
              <w:t>Birth</w:t>
            </w:r>
          </w:p>
        </w:tc>
        <w:tc>
          <w:tcPr>
            <w:tcW w:w="1176" w:type="dxa"/>
            <w:hideMark/>
          </w:tcPr>
          <w:p w14:paraId="0516EED7" w14:textId="77777777" w:rsidR="00473257" w:rsidRPr="00473257" w:rsidRDefault="00473257">
            <w:r w:rsidRPr="00473257">
              <w:t>Mode</w:t>
            </w:r>
          </w:p>
        </w:tc>
      </w:tr>
      <w:tr w:rsidR="00473257" w:rsidRPr="00473257" w14:paraId="66166291" w14:textId="77777777" w:rsidTr="00473257">
        <w:trPr>
          <w:gridAfter w:val="1"/>
          <w:wAfter w:w="250" w:type="dxa"/>
          <w:trHeight w:val="3825"/>
        </w:trPr>
        <w:tc>
          <w:tcPr>
            <w:tcW w:w="1250" w:type="dxa"/>
            <w:hideMark/>
          </w:tcPr>
          <w:p w14:paraId="220DB9D3" w14:textId="6B341B5B" w:rsidR="00473257" w:rsidRPr="00473257" w:rsidRDefault="00473257">
            <w:pPr>
              <w:rPr>
                <w:b/>
                <w:bCs/>
              </w:rPr>
            </w:pPr>
            <w:r w:rsidRPr="00473257">
              <w:rPr>
                <w:b/>
                <w:bCs/>
              </w:rPr>
              <w:lastRenderedPageBreak/>
              <w:t xml:space="preserve">Tvillinger - ﻿håndtering af graviditet og fødsel (twins- handling </w:t>
            </w:r>
            <w:r w:rsidR="004D2AC3" w:rsidRPr="00473257">
              <w:rPr>
                <w:b/>
                <w:bCs/>
              </w:rPr>
              <w:t>pregnancy</w:t>
            </w:r>
            <w:r w:rsidRPr="00473257">
              <w:rPr>
                <w:b/>
                <w:bCs/>
              </w:rPr>
              <w:t xml:space="preserve"> and childbirth)</w:t>
            </w:r>
          </w:p>
        </w:tc>
        <w:tc>
          <w:tcPr>
            <w:tcW w:w="1272" w:type="dxa"/>
            <w:hideMark/>
          </w:tcPr>
          <w:p w14:paraId="039E8B54" w14:textId="77777777" w:rsidR="00473257" w:rsidRPr="00473257" w:rsidRDefault="00473257">
            <w:r w:rsidRPr="00473257">
              <w:t>Sandbjerg</w:t>
            </w:r>
          </w:p>
        </w:tc>
        <w:tc>
          <w:tcPr>
            <w:tcW w:w="976" w:type="dxa"/>
            <w:hideMark/>
          </w:tcPr>
          <w:p w14:paraId="7453C76A" w14:textId="77777777" w:rsidR="00473257" w:rsidRPr="00473257" w:rsidRDefault="00473257">
            <w:r w:rsidRPr="00473257">
              <w:t>2010</w:t>
            </w:r>
          </w:p>
        </w:tc>
        <w:tc>
          <w:tcPr>
            <w:tcW w:w="1478" w:type="dxa"/>
            <w:hideMark/>
          </w:tcPr>
          <w:p w14:paraId="4D162CA9" w14:textId="77777777" w:rsidR="00473257" w:rsidRPr="00473257" w:rsidRDefault="00473257">
            <w:r w:rsidRPr="00473257">
              <w:t>NS</w:t>
            </w:r>
          </w:p>
        </w:tc>
        <w:tc>
          <w:tcPr>
            <w:tcW w:w="2041" w:type="dxa"/>
            <w:hideMark/>
          </w:tcPr>
          <w:p w14:paraId="66BC32AC" w14:textId="25A37772" w:rsidR="00473257" w:rsidRPr="00473257" w:rsidRDefault="00473257">
            <w:r w:rsidRPr="00473257">
              <w:t>Preterm birth (&lt;24 weeks)</w:t>
            </w:r>
            <w:r w:rsidR="004D2AC3">
              <w:t xml:space="preserve"> </w:t>
            </w:r>
            <w:r w:rsidRPr="00473257">
              <w:t>Vaginal birth independent of fetal presentation. Also at TV-A in the UK (lower body presentation).                                                                                                                                                                                               Preterm birth (&lt;32 weeks) A cesarean section be considered independently of chorionic</w:t>
            </w:r>
            <w:r w:rsidR="004D2AC3">
              <w:t>i</w:t>
            </w:r>
            <w:r w:rsidRPr="00473257">
              <w:t>ty, fetal presentation and judgment.                                                                                                                                                                                                             Preterm birth (&gt; 32 weeks &lt;37 weeks)</w:t>
            </w:r>
            <w:r w:rsidR="004D2AC3">
              <w:t xml:space="preserve"> </w:t>
            </w:r>
            <w:r w:rsidRPr="00473257">
              <w:t>At TV-B in the (lower body presentation) and at the same time fetal estimate &lt;1700 gr, a caesarean section can be considered. Otherwise, aim for a  vaginal birth</w:t>
            </w:r>
          </w:p>
        </w:tc>
        <w:tc>
          <w:tcPr>
            <w:tcW w:w="729" w:type="dxa"/>
            <w:hideMark/>
          </w:tcPr>
          <w:p w14:paraId="5CF0E42C" w14:textId="77777777" w:rsidR="00473257" w:rsidRPr="00473257" w:rsidRDefault="00473257">
            <w:r w:rsidRPr="00473257">
              <w:t>BC</w:t>
            </w:r>
          </w:p>
        </w:tc>
        <w:tc>
          <w:tcPr>
            <w:tcW w:w="757" w:type="dxa"/>
            <w:hideMark/>
          </w:tcPr>
          <w:p w14:paraId="206E5736" w14:textId="77777777" w:rsidR="00473257" w:rsidRPr="00473257" w:rsidRDefault="00473257">
            <w:r w:rsidRPr="00473257">
              <w:t>NS</w:t>
            </w:r>
          </w:p>
        </w:tc>
        <w:tc>
          <w:tcPr>
            <w:tcW w:w="1525" w:type="dxa"/>
            <w:hideMark/>
          </w:tcPr>
          <w:p w14:paraId="44146352" w14:textId="77777777" w:rsidR="00473257" w:rsidRPr="00473257" w:rsidRDefault="00473257">
            <w:r w:rsidRPr="00473257">
              <w:t>Recommendations for delivery</w:t>
            </w:r>
          </w:p>
        </w:tc>
        <w:tc>
          <w:tcPr>
            <w:tcW w:w="976" w:type="dxa"/>
            <w:hideMark/>
          </w:tcPr>
          <w:p w14:paraId="5D331D2D" w14:textId="77777777" w:rsidR="00473257" w:rsidRPr="00473257" w:rsidRDefault="00473257">
            <w:r w:rsidRPr="00473257">
              <w:t>Birth</w:t>
            </w:r>
          </w:p>
        </w:tc>
        <w:tc>
          <w:tcPr>
            <w:tcW w:w="1176" w:type="dxa"/>
            <w:hideMark/>
          </w:tcPr>
          <w:p w14:paraId="0CF31FC4" w14:textId="77777777" w:rsidR="00473257" w:rsidRPr="00473257" w:rsidRDefault="00473257">
            <w:r w:rsidRPr="00473257">
              <w:t>Mode</w:t>
            </w:r>
          </w:p>
        </w:tc>
      </w:tr>
      <w:tr w:rsidR="00473257" w:rsidRPr="00473257" w14:paraId="4F8FE212" w14:textId="77777777" w:rsidTr="00473257">
        <w:trPr>
          <w:gridAfter w:val="1"/>
          <w:wAfter w:w="250" w:type="dxa"/>
          <w:trHeight w:val="2295"/>
        </w:trPr>
        <w:tc>
          <w:tcPr>
            <w:tcW w:w="1250" w:type="dxa"/>
            <w:hideMark/>
          </w:tcPr>
          <w:p w14:paraId="03D02FA5" w14:textId="77777777" w:rsidR="00473257" w:rsidRPr="00473257" w:rsidRDefault="00473257">
            <w:pPr>
              <w:rPr>
                <w:b/>
                <w:bCs/>
              </w:rPr>
            </w:pPr>
            <w:r w:rsidRPr="00473257">
              <w:rPr>
                <w:b/>
                <w:bCs/>
              </w:rPr>
              <w:lastRenderedPageBreak/>
              <w:t>Tvillinger  –  Håndtering  af fødslen (Twins- handling the birth)</w:t>
            </w:r>
          </w:p>
        </w:tc>
        <w:tc>
          <w:tcPr>
            <w:tcW w:w="1272" w:type="dxa"/>
            <w:hideMark/>
          </w:tcPr>
          <w:p w14:paraId="64C06DAF" w14:textId="77777777" w:rsidR="00473257" w:rsidRPr="00473257" w:rsidRDefault="00473257">
            <w:r w:rsidRPr="00473257">
              <w:t>Dansk Selskab for Obstetrik og Gynækologi</w:t>
            </w:r>
          </w:p>
        </w:tc>
        <w:tc>
          <w:tcPr>
            <w:tcW w:w="976" w:type="dxa"/>
            <w:hideMark/>
          </w:tcPr>
          <w:p w14:paraId="453CBAE0" w14:textId="77777777" w:rsidR="00473257" w:rsidRPr="00473257" w:rsidRDefault="00473257">
            <w:r w:rsidRPr="00473257">
              <w:t>2020</w:t>
            </w:r>
          </w:p>
        </w:tc>
        <w:tc>
          <w:tcPr>
            <w:tcW w:w="1478" w:type="dxa"/>
            <w:hideMark/>
          </w:tcPr>
          <w:p w14:paraId="45D9F738" w14:textId="77777777" w:rsidR="00473257" w:rsidRPr="00473257" w:rsidRDefault="00473257">
            <w:r w:rsidRPr="00473257">
              <w:t>NS</w:t>
            </w:r>
          </w:p>
        </w:tc>
        <w:tc>
          <w:tcPr>
            <w:tcW w:w="2041" w:type="dxa"/>
            <w:hideMark/>
          </w:tcPr>
          <w:p w14:paraId="55EE02FF" w14:textId="77777777" w:rsidR="00473257" w:rsidRPr="00473257" w:rsidRDefault="00473257">
            <w:r w:rsidRPr="00473257">
              <w:t>If presenting twin is vertex and estimated fetal weight estimate (both) is&gt; 1500 grand &lt;4000 gr women are advised for vaginal twin birth - when no other contraindications for vaginal birth exist.</w:t>
            </w:r>
          </w:p>
        </w:tc>
        <w:tc>
          <w:tcPr>
            <w:tcW w:w="729" w:type="dxa"/>
            <w:hideMark/>
          </w:tcPr>
          <w:p w14:paraId="26F5E0CE" w14:textId="77777777" w:rsidR="00473257" w:rsidRPr="00473257" w:rsidRDefault="00473257">
            <w:r w:rsidRPr="00473257">
              <w:t>A</w:t>
            </w:r>
          </w:p>
        </w:tc>
        <w:tc>
          <w:tcPr>
            <w:tcW w:w="757" w:type="dxa"/>
            <w:hideMark/>
          </w:tcPr>
          <w:p w14:paraId="41BE1574" w14:textId="77777777" w:rsidR="00473257" w:rsidRPr="00473257" w:rsidRDefault="00473257">
            <w:r w:rsidRPr="00473257">
              <w:t>NS</w:t>
            </w:r>
          </w:p>
        </w:tc>
        <w:tc>
          <w:tcPr>
            <w:tcW w:w="1525" w:type="dxa"/>
            <w:hideMark/>
          </w:tcPr>
          <w:p w14:paraId="3449DC15" w14:textId="77777777" w:rsidR="00473257" w:rsidRPr="00473257" w:rsidRDefault="00473257">
            <w:r w:rsidRPr="00473257">
              <w:t>Mode of delivery and criteria for vaginal twin birth at GA&gt; 32 + 0</w:t>
            </w:r>
          </w:p>
        </w:tc>
        <w:tc>
          <w:tcPr>
            <w:tcW w:w="976" w:type="dxa"/>
            <w:hideMark/>
          </w:tcPr>
          <w:p w14:paraId="108CDC69" w14:textId="77777777" w:rsidR="00473257" w:rsidRPr="00473257" w:rsidRDefault="00473257">
            <w:r w:rsidRPr="00473257">
              <w:t>Birth</w:t>
            </w:r>
          </w:p>
        </w:tc>
        <w:tc>
          <w:tcPr>
            <w:tcW w:w="1176" w:type="dxa"/>
            <w:hideMark/>
          </w:tcPr>
          <w:p w14:paraId="06F06644" w14:textId="77777777" w:rsidR="00473257" w:rsidRPr="00473257" w:rsidRDefault="00473257">
            <w:r w:rsidRPr="00473257">
              <w:t>Mode</w:t>
            </w:r>
          </w:p>
        </w:tc>
      </w:tr>
      <w:tr w:rsidR="00473257" w:rsidRPr="00473257" w14:paraId="511B9C0F" w14:textId="77777777" w:rsidTr="00473257">
        <w:trPr>
          <w:gridAfter w:val="1"/>
          <w:wAfter w:w="250" w:type="dxa"/>
          <w:trHeight w:val="2295"/>
        </w:trPr>
        <w:tc>
          <w:tcPr>
            <w:tcW w:w="1250" w:type="dxa"/>
            <w:hideMark/>
          </w:tcPr>
          <w:p w14:paraId="5DE09C30" w14:textId="77777777" w:rsidR="00473257" w:rsidRPr="00473257" w:rsidRDefault="00473257">
            <w:pPr>
              <w:rPr>
                <w:b/>
                <w:bCs/>
              </w:rPr>
            </w:pPr>
            <w:r w:rsidRPr="00473257">
              <w:rPr>
                <w:b/>
                <w:bCs/>
              </w:rPr>
              <w:t>Tvillinger  –  Håndtering  af fødslen (Twins- handling the birth)</w:t>
            </w:r>
          </w:p>
        </w:tc>
        <w:tc>
          <w:tcPr>
            <w:tcW w:w="1272" w:type="dxa"/>
            <w:hideMark/>
          </w:tcPr>
          <w:p w14:paraId="0CD4BA80" w14:textId="77777777" w:rsidR="00473257" w:rsidRPr="00473257" w:rsidRDefault="00473257">
            <w:r w:rsidRPr="00473257">
              <w:t>Dansk Selskab for Obstetrik og Gynækologi</w:t>
            </w:r>
          </w:p>
        </w:tc>
        <w:tc>
          <w:tcPr>
            <w:tcW w:w="976" w:type="dxa"/>
            <w:hideMark/>
          </w:tcPr>
          <w:p w14:paraId="58038AE7" w14:textId="77777777" w:rsidR="00473257" w:rsidRPr="00473257" w:rsidRDefault="00473257">
            <w:r w:rsidRPr="00473257">
              <w:t>2020</w:t>
            </w:r>
          </w:p>
        </w:tc>
        <w:tc>
          <w:tcPr>
            <w:tcW w:w="1478" w:type="dxa"/>
            <w:hideMark/>
          </w:tcPr>
          <w:p w14:paraId="1AF4A7EC" w14:textId="77777777" w:rsidR="00473257" w:rsidRPr="00473257" w:rsidRDefault="00473257">
            <w:r w:rsidRPr="00473257">
              <w:t>NS</w:t>
            </w:r>
          </w:p>
        </w:tc>
        <w:tc>
          <w:tcPr>
            <w:tcW w:w="2041" w:type="dxa"/>
            <w:hideMark/>
          </w:tcPr>
          <w:p w14:paraId="36DAC0B5" w14:textId="77777777" w:rsidR="00473257" w:rsidRPr="00473257" w:rsidRDefault="00473257">
            <w:r w:rsidRPr="00473257">
              <w:t>TV-A (leading twin) non-vertex recommended elective cesarean section delivery</w:t>
            </w:r>
          </w:p>
        </w:tc>
        <w:tc>
          <w:tcPr>
            <w:tcW w:w="729" w:type="dxa"/>
            <w:hideMark/>
          </w:tcPr>
          <w:p w14:paraId="011FAD89" w14:textId="77777777" w:rsidR="00473257" w:rsidRPr="00473257" w:rsidRDefault="00473257">
            <w:r w:rsidRPr="00473257">
              <w:t>D</w:t>
            </w:r>
          </w:p>
        </w:tc>
        <w:tc>
          <w:tcPr>
            <w:tcW w:w="757" w:type="dxa"/>
            <w:hideMark/>
          </w:tcPr>
          <w:p w14:paraId="375102B7" w14:textId="77777777" w:rsidR="00473257" w:rsidRPr="00473257" w:rsidRDefault="00473257">
            <w:r w:rsidRPr="00473257">
              <w:t>NS</w:t>
            </w:r>
          </w:p>
        </w:tc>
        <w:tc>
          <w:tcPr>
            <w:tcW w:w="1525" w:type="dxa"/>
            <w:hideMark/>
          </w:tcPr>
          <w:p w14:paraId="39E1E4D3" w14:textId="77777777" w:rsidR="00473257" w:rsidRPr="00473257" w:rsidRDefault="00473257">
            <w:r w:rsidRPr="00473257">
              <w:t>Mode of delivery and criteria for vaginal twin birth at GA&gt; 32 + 1</w:t>
            </w:r>
          </w:p>
        </w:tc>
        <w:tc>
          <w:tcPr>
            <w:tcW w:w="976" w:type="dxa"/>
            <w:hideMark/>
          </w:tcPr>
          <w:p w14:paraId="2A143664" w14:textId="77777777" w:rsidR="00473257" w:rsidRPr="00473257" w:rsidRDefault="00473257">
            <w:r w:rsidRPr="00473257">
              <w:t>Birth</w:t>
            </w:r>
          </w:p>
        </w:tc>
        <w:tc>
          <w:tcPr>
            <w:tcW w:w="1176" w:type="dxa"/>
            <w:hideMark/>
          </w:tcPr>
          <w:p w14:paraId="64775598" w14:textId="77777777" w:rsidR="00473257" w:rsidRPr="00473257" w:rsidRDefault="00473257">
            <w:r w:rsidRPr="00473257">
              <w:t>Mode</w:t>
            </w:r>
          </w:p>
        </w:tc>
      </w:tr>
      <w:tr w:rsidR="00473257" w:rsidRPr="00473257" w14:paraId="53BCC59C" w14:textId="77777777" w:rsidTr="004D2AC3">
        <w:trPr>
          <w:gridAfter w:val="1"/>
          <w:wAfter w:w="250" w:type="dxa"/>
          <w:trHeight w:val="1408"/>
        </w:trPr>
        <w:tc>
          <w:tcPr>
            <w:tcW w:w="1250" w:type="dxa"/>
            <w:hideMark/>
          </w:tcPr>
          <w:p w14:paraId="2B3EBE3F" w14:textId="77777777" w:rsidR="00473257" w:rsidRPr="00473257" w:rsidRDefault="00473257">
            <w:pPr>
              <w:rPr>
                <w:b/>
                <w:bCs/>
              </w:rPr>
            </w:pPr>
            <w:r w:rsidRPr="00473257">
              <w:rPr>
                <w:b/>
                <w:bCs/>
              </w:rPr>
              <w:t>Tvillinger  –  Håndtering  af fødslen (Twins- handling the birth)</w:t>
            </w:r>
          </w:p>
        </w:tc>
        <w:tc>
          <w:tcPr>
            <w:tcW w:w="1272" w:type="dxa"/>
            <w:hideMark/>
          </w:tcPr>
          <w:p w14:paraId="211545B7" w14:textId="77777777" w:rsidR="00473257" w:rsidRPr="00473257" w:rsidRDefault="00473257">
            <w:r w:rsidRPr="00473257">
              <w:t>Dansk Selskab for Obstetrik og Gynækologi</w:t>
            </w:r>
          </w:p>
        </w:tc>
        <w:tc>
          <w:tcPr>
            <w:tcW w:w="976" w:type="dxa"/>
            <w:hideMark/>
          </w:tcPr>
          <w:p w14:paraId="48203441" w14:textId="77777777" w:rsidR="00473257" w:rsidRPr="00473257" w:rsidRDefault="00473257">
            <w:r w:rsidRPr="00473257">
              <w:t>2020</w:t>
            </w:r>
          </w:p>
        </w:tc>
        <w:tc>
          <w:tcPr>
            <w:tcW w:w="1478" w:type="dxa"/>
            <w:hideMark/>
          </w:tcPr>
          <w:p w14:paraId="168172FD" w14:textId="77777777" w:rsidR="00473257" w:rsidRPr="00473257" w:rsidRDefault="00473257">
            <w:r w:rsidRPr="00473257">
              <w:t>NS</w:t>
            </w:r>
          </w:p>
        </w:tc>
        <w:tc>
          <w:tcPr>
            <w:tcW w:w="2041" w:type="dxa"/>
            <w:hideMark/>
          </w:tcPr>
          <w:p w14:paraId="7F25116C" w14:textId="77777777" w:rsidR="00473257" w:rsidRPr="00473257" w:rsidRDefault="00473257">
            <w:r w:rsidRPr="00473257">
              <w:t xml:space="preserve">Pregnancies complicated by discordant fetal growth and / or fetal growth restriction needs to be evaluated and guided on an individual basis in relation to mode of delivery· In twin pregnancies complicated by discordant fetal </w:t>
            </w:r>
            <w:r w:rsidRPr="00473257">
              <w:lastRenderedPageBreak/>
              <w:t>growth (&gt; 25% difference),especially when TV-B (non leading twin)&gt; TV-A (leading twin) and TV-B is in non-vertex presentation elective C / S delivery should be considered· Twin pregnancies complicated by IUGR and compromised fetus (es) should be delivered by C / S on the same indications as singletons</w:t>
            </w:r>
          </w:p>
        </w:tc>
        <w:tc>
          <w:tcPr>
            <w:tcW w:w="729" w:type="dxa"/>
            <w:hideMark/>
          </w:tcPr>
          <w:p w14:paraId="4C1A614E" w14:textId="77777777" w:rsidR="00473257" w:rsidRPr="00473257" w:rsidRDefault="00473257">
            <w:r w:rsidRPr="00473257">
              <w:lastRenderedPageBreak/>
              <w:t>D</w:t>
            </w:r>
          </w:p>
        </w:tc>
        <w:tc>
          <w:tcPr>
            <w:tcW w:w="757" w:type="dxa"/>
            <w:hideMark/>
          </w:tcPr>
          <w:p w14:paraId="2B13DDF4" w14:textId="77777777" w:rsidR="00473257" w:rsidRPr="00473257" w:rsidRDefault="00473257">
            <w:r w:rsidRPr="00473257">
              <w:t>NS</w:t>
            </w:r>
          </w:p>
        </w:tc>
        <w:tc>
          <w:tcPr>
            <w:tcW w:w="1525" w:type="dxa"/>
            <w:hideMark/>
          </w:tcPr>
          <w:p w14:paraId="3436B3B5" w14:textId="77777777" w:rsidR="00473257" w:rsidRPr="00473257" w:rsidRDefault="00473257">
            <w:r w:rsidRPr="00473257">
              <w:t>Mode of delivery and criteria for vaginal twin birth at GA&gt; 32 + 2</w:t>
            </w:r>
          </w:p>
        </w:tc>
        <w:tc>
          <w:tcPr>
            <w:tcW w:w="976" w:type="dxa"/>
            <w:hideMark/>
          </w:tcPr>
          <w:p w14:paraId="3198E6F8" w14:textId="77777777" w:rsidR="00473257" w:rsidRPr="00473257" w:rsidRDefault="00473257">
            <w:r w:rsidRPr="00473257">
              <w:t>Birth</w:t>
            </w:r>
          </w:p>
        </w:tc>
        <w:tc>
          <w:tcPr>
            <w:tcW w:w="1176" w:type="dxa"/>
            <w:hideMark/>
          </w:tcPr>
          <w:p w14:paraId="51E1851F" w14:textId="77777777" w:rsidR="00473257" w:rsidRPr="00473257" w:rsidRDefault="00473257">
            <w:r w:rsidRPr="00473257">
              <w:t>Mode</w:t>
            </w:r>
          </w:p>
        </w:tc>
      </w:tr>
      <w:tr w:rsidR="00473257" w:rsidRPr="00473257" w14:paraId="1D742B96" w14:textId="77777777" w:rsidTr="00473257">
        <w:trPr>
          <w:gridAfter w:val="1"/>
          <w:wAfter w:w="250" w:type="dxa"/>
          <w:trHeight w:val="2295"/>
        </w:trPr>
        <w:tc>
          <w:tcPr>
            <w:tcW w:w="1250" w:type="dxa"/>
            <w:hideMark/>
          </w:tcPr>
          <w:p w14:paraId="0BF5D93A" w14:textId="77777777" w:rsidR="00473257" w:rsidRPr="00473257" w:rsidRDefault="00473257">
            <w:pPr>
              <w:rPr>
                <w:b/>
                <w:bCs/>
              </w:rPr>
            </w:pPr>
            <w:r w:rsidRPr="00473257">
              <w:rPr>
                <w:b/>
                <w:bCs/>
              </w:rPr>
              <w:t>Tvillinger  –  Håndtering  af fødslen (Twins- handling the birth)</w:t>
            </w:r>
          </w:p>
        </w:tc>
        <w:tc>
          <w:tcPr>
            <w:tcW w:w="1272" w:type="dxa"/>
            <w:hideMark/>
          </w:tcPr>
          <w:p w14:paraId="719B3A98" w14:textId="77777777" w:rsidR="00473257" w:rsidRPr="00473257" w:rsidRDefault="00473257">
            <w:r w:rsidRPr="00473257">
              <w:t>Dansk Selskab for Obstetrik og Gynækologi</w:t>
            </w:r>
          </w:p>
        </w:tc>
        <w:tc>
          <w:tcPr>
            <w:tcW w:w="976" w:type="dxa"/>
            <w:hideMark/>
          </w:tcPr>
          <w:p w14:paraId="6B23BFB8" w14:textId="77777777" w:rsidR="00473257" w:rsidRPr="00473257" w:rsidRDefault="00473257">
            <w:r w:rsidRPr="00473257">
              <w:t>2020</w:t>
            </w:r>
          </w:p>
        </w:tc>
        <w:tc>
          <w:tcPr>
            <w:tcW w:w="1478" w:type="dxa"/>
            <w:hideMark/>
          </w:tcPr>
          <w:p w14:paraId="557EE244" w14:textId="77777777" w:rsidR="00473257" w:rsidRPr="00473257" w:rsidRDefault="00473257">
            <w:r w:rsidRPr="00473257">
              <w:t>NS</w:t>
            </w:r>
          </w:p>
        </w:tc>
        <w:tc>
          <w:tcPr>
            <w:tcW w:w="2041" w:type="dxa"/>
            <w:hideMark/>
          </w:tcPr>
          <w:p w14:paraId="7FBB1E3F" w14:textId="26537832" w:rsidR="00473257" w:rsidRPr="00473257" w:rsidRDefault="00473257">
            <w:r w:rsidRPr="00473257">
              <w:t>Is is recommended that uncomplicated dichorionic twins are delivered electively from</w:t>
            </w:r>
            <w:r w:rsidR="004D2AC3">
              <w:t xml:space="preserve"> </w:t>
            </w:r>
            <w:r w:rsidRPr="00473257">
              <w:t>GA 37 + 0 and before GA 38 + 0, as this is associated with the lowest perinatal morbidity and mortality risk.</w:t>
            </w:r>
          </w:p>
        </w:tc>
        <w:tc>
          <w:tcPr>
            <w:tcW w:w="729" w:type="dxa"/>
            <w:hideMark/>
          </w:tcPr>
          <w:p w14:paraId="48844508" w14:textId="77777777" w:rsidR="00473257" w:rsidRPr="00473257" w:rsidRDefault="00473257">
            <w:r w:rsidRPr="00473257">
              <w:t>B</w:t>
            </w:r>
          </w:p>
        </w:tc>
        <w:tc>
          <w:tcPr>
            <w:tcW w:w="757" w:type="dxa"/>
            <w:hideMark/>
          </w:tcPr>
          <w:p w14:paraId="15591E59" w14:textId="77777777" w:rsidR="00473257" w:rsidRPr="00473257" w:rsidRDefault="00473257">
            <w:r w:rsidRPr="00473257">
              <w:t>NS</w:t>
            </w:r>
          </w:p>
        </w:tc>
        <w:tc>
          <w:tcPr>
            <w:tcW w:w="1525" w:type="dxa"/>
            <w:hideMark/>
          </w:tcPr>
          <w:p w14:paraId="16EDF907" w14:textId="77777777" w:rsidR="00473257" w:rsidRPr="00473257" w:rsidRDefault="00473257">
            <w:r w:rsidRPr="00473257">
              <w:t>Mode of delivery and criteria for vaginal twin birth at GA&gt; 32 + 3</w:t>
            </w:r>
          </w:p>
        </w:tc>
        <w:tc>
          <w:tcPr>
            <w:tcW w:w="976" w:type="dxa"/>
            <w:hideMark/>
          </w:tcPr>
          <w:p w14:paraId="427739F7" w14:textId="77777777" w:rsidR="00473257" w:rsidRPr="00473257" w:rsidRDefault="00473257">
            <w:r w:rsidRPr="00473257">
              <w:t>Birth</w:t>
            </w:r>
          </w:p>
        </w:tc>
        <w:tc>
          <w:tcPr>
            <w:tcW w:w="1176" w:type="dxa"/>
            <w:hideMark/>
          </w:tcPr>
          <w:p w14:paraId="72F789F3" w14:textId="77777777" w:rsidR="00473257" w:rsidRPr="00473257" w:rsidRDefault="00473257">
            <w:r w:rsidRPr="00473257">
              <w:t>Timing</w:t>
            </w:r>
          </w:p>
        </w:tc>
      </w:tr>
      <w:tr w:rsidR="00473257" w:rsidRPr="00473257" w14:paraId="6D8BF5A2" w14:textId="77777777" w:rsidTr="00473257">
        <w:trPr>
          <w:gridAfter w:val="1"/>
          <w:wAfter w:w="250" w:type="dxa"/>
          <w:trHeight w:val="2550"/>
        </w:trPr>
        <w:tc>
          <w:tcPr>
            <w:tcW w:w="1250" w:type="dxa"/>
            <w:hideMark/>
          </w:tcPr>
          <w:p w14:paraId="0CB8DA29" w14:textId="77777777" w:rsidR="00473257" w:rsidRPr="00473257" w:rsidRDefault="00473257">
            <w:pPr>
              <w:rPr>
                <w:b/>
                <w:bCs/>
              </w:rPr>
            </w:pPr>
            <w:r w:rsidRPr="00473257">
              <w:rPr>
                <w:b/>
                <w:bCs/>
              </w:rPr>
              <w:lastRenderedPageBreak/>
              <w:t>Tvillinger  –  Håndtering  af fødslen (Twins- handling the birth)</w:t>
            </w:r>
          </w:p>
        </w:tc>
        <w:tc>
          <w:tcPr>
            <w:tcW w:w="1272" w:type="dxa"/>
            <w:hideMark/>
          </w:tcPr>
          <w:p w14:paraId="2A960102" w14:textId="77777777" w:rsidR="00473257" w:rsidRPr="00473257" w:rsidRDefault="00473257">
            <w:r w:rsidRPr="00473257">
              <w:t>Dansk Selskab for Obstetrik og Gynækologi</w:t>
            </w:r>
          </w:p>
        </w:tc>
        <w:tc>
          <w:tcPr>
            <w:tcW w:w="976" w:type="dxa"/>
            <w:hideMark/>
          </w:tcPr>
          <w:p w14:paraId="57B16059" w14:textId="77777777" w:rsidR="00473257" w:rsidRPr="00473257" w:rsidRDefault="00473257">
            <w:r w:rsidRPr="00473257">
              <w:t>2020</w:t>
            </w:r>
          </w:p>
        </w:tc>
        <w:tc>
          <w:tcPr>
            <w:tcW w:w="1478" w:type="dxa"/>
            <w:hideMark/>
          </w:tcPr>
          <w:p w14:paraId="4ACA2021" w14:textId="77777777" w:rsidR="00473257" w:rsidRPr="00473257" w:rsidRDefault="00473257">
            <w:r w:rsidRPr="00473257">
              <w:t>NS</w:t>
            </w:r>
          </w:p>
        </w:tc>
        <w:tc>
          <w:tcPr>
            <w:tcW w:w="2041" w:type="dxa"/>
            <w:hideMark/>
          </w:tcPr>
          <w:p w14:paraId="473F7E1C" w14:textId="6B36CA29" w:rsidR="00473257" w:rsidRPr="00473257" w:rsidRDefault="00473257">
            <w:r w:rsidRPr="00473257">
              <w:t>Timing of elective premature delivery and decision on safest mode of delivery of the complicated twin pregnancy must be individualized. Concerns on risks and benefits of conservative management verses active management (delivery) should be assessed</w:t>
            </w:r>
            <w:r w:rsidR="004D2AC3">
              <w:t xml:space="preserve"> </w:t>
            </w:r>
            <w:r w:rsidRPr="00473257">
              <w:t>and balanced against the risks associated with prematurity</w:t>
            </w:r>
          </w:p>
        </w:tc>
        <w:tc>
          <w:tcPr>
            <w:tcW w:w="729" w:type="dxa"/>
            <w:hideMark/>
          </w:tcPr>
          <w:p w14:paraId="69D5D621" w14:textId="77777777" w:rsidR="00473257" w:rsidRPr="00473257" w:rsidRDefault="00473257">
            <w:r w:rsidRPr="00473257">
              <w:t>D</w:t>
            </w:r>
          </w:p>
        </w:tc>
        <w:tc>
          <w:tcPr>
            <w:tcW w:w="757" w:type="dxa"/>
            <w:hideMark/>
          </w:tcPr>
          <w:p w14:paraId="4B84A7A6" w14:textId="77777777" w:rsidR="00473257" w:rsidRPr="00473257" w:rsidRDefault="00473257">
            <w:r w:rsidRPr="00473257">
              <w:t>NS</w:t>
            </w:r>
          </w:p>
        </w:tc>
        <w:tc>
          <w:tcPr>
            <w:tcW w:w="1525" w:type="dxa"/>
            <w:hideMark/>
          </w:tcPr>
          <w:p w14:paraId="3B206837" w14:textId="77777777" w:rsidR="00473257" w:rsidRPr="00473257" w:rsidRDefault="00473257">
            <w:r w:rsidRPr="00473257">
              <w:t>Mode of delivery and criteria for vaginal twin birth at GA&gt; 32 + 4</w:t>
            </w:r>
          </w:p>
        </w:tc>
        <w:tc>
          <w:tcPr>
            <w:tcW w:w="976" w:type="dxa"/>
            <w:hideMark/>
          </w:tcPr>
          <w:p w14:paraId="654AE8CF" w14:textId="77777777" w:rsidR="00473257" w:rsidRPr="00473257" w:rsidRDefault="00473257">
            <w:r w:rsidRPr="00473257">
              <w:t>Birth</w:t>
            </w:r>
          </w:p>
        </w:tc>
        <w:tc>
          <w:tcPr>
            <w:tcW w:w="1176" w:type="dxa"/>
            <w:hideMark/>
          </w:tcPr>
          <w:p w14:paraId="05D23D72" w14:textId="77777777" w:rsidR="00473257" w:rsidRPr="00473257" w:rsidRDefault="00473257">
            <w:r w:rsidRPr="00473257">
              <w:t>Timing</w:t>
            </w:r>
          </w:p>
        </w:tc>
      </w:tr>
      <w:tr w:rsidR="00473257" w:rsidRPr="00473257" w14:paraId="07891264" w14:textId="77777777" w:rsidTr="00473257">
        <w:trPr>
          <w:gridAfter w:val="1"/>
          <w:wAfter w:w="250" w:type="dxa"/>
          <w:trHeight w:val="1785"/>
        </w:trPr>
        <w:tc>
          <w:tcPr>
            <w:tcW w:w="1250" w:type="dxa"/>
            <w:hideMark/>
          </w:tcPr>
          <w:p w14:paraId="2D5B4309" w14:textId="77777777" w:rsidR="00473257" w:rsidRPr="00473257" w:rsidRDefault="00473257">
            <w:pPr>
              <w:rPr>
                <w:b/>
                <w:bCs/>
              </w:rPr>
            </w:pPr>
            <w:r w:rsidRPr="00473257">
              <w:rPr>
                <w:b/>
                <w:bCs/>
              </w:rPr>
              <w:t>Tvillinger  –  Håndtering  af fødslen (Twins- handling the birth)</w:t>
            </w:r>
          </w:p>
        </w:tc>
        <w:tc>
          <w:tcPr>
            <w:tcW w:w="1272" w:type="dxa"/>
            <w:hideMark/>
          </w:tcPr>
          <w:p w14:paraId="21277B6D" w14:textId="77777777" w:rsidR="00473257" w:rsidRPr="00473257" w:rsidRDefault="00473257">
            <w:r w:rsidRPr="00473257">
              <w:t>Dansk Selskab for Obstetrik og Gynækologi</w:t>
            </w:r>
          </w:p>
        </w:tc>
        <w:tc>
          <w:tcPr>
            <w:tcW w:w="976" w:type="dxa"/>
            <w:hideMark/>
          </w:tcPr>
          <w:p w14:paraId="02B6BF32" w14:textId="77777777" w:rsidR="00473257" w:rsidRPr="00473257" w:rsidRDefault="00473257">
            <w:r w:rsidRPr="00473257">
              <w:t>2020</w:t>
            </w:r>
          </w:p>
        </w:tc>
        <w:tc>
          <w:tcPr>
            <w:tcW w:w="1478" w:type="dxa"/>
            <w:hideMark/>
          </w:tcPr>
          <w:p w14:paraId="37D1964A" w14:textId="77777777" w:rsidR="00473257" w:rsidRPr="00473257" w:rsidRDefault="00473257">
            <w:r w:rsidRPr="00473257">
              <w:t>NS</w:t>
            </w:r>
          </w:p>
        </w:tc>
        <w:tc>
          <w:tcPr>
            <w:tcW w:w="2041" w:type="dxa"/>
            <w:hideMark/>
          </w:tcPr>
          <w:p w14:paraId="7E7F6667" w14:textId="77777777" w:rsidR="00473257" w:rsidRPr="00473257" w:rsidRDefault="00473257">
            <w:r w:rsidRPr="00473257">
              <w:t>For DC-twins of GA &lt;32 + 0 wks vaginal birth is recommended when first twin is in the vertex presentation - the overall clinical situation is taken into consideration.</w:t>
            </w:r>
          </w:p>
        </w:tc>
        <w:tc>
          <w:tcPr>
            <w:tcW w:w="729" w:type="dxa"/>
            <w:hideMark/>
          </w:tcPr>
          <w:p w14:paraId="7888863C" w14:textId="77777777" w:rsidR="00473257" w:rsidRPr="00473257" w:rsidRDefault="00473257">
            <w:r w:rsidRPr="00473257">
              <w:t>D</w:t>
            </w:r>
          </w:p>
        </w:tc>
        <w:tc>
          <w:tcPr>
            <w:tcW w:w="757" w:type="dxa"/>
            <w:hideMark/>
          </w:tcPr>
          <w:p w14:paraId="28929FB6" w14:textId="77777777" w:rsidR="00473257" w:rsidRPr="00473257" w:rsidRDefault="00473257">
            <w:r w:rsidRPr="00473257">
              <w:t>NS</w:t>
            </w:r>
          </w:p>
        </w:tc>
        <w:tc>
          <w:tcPr>
            <w:tcW w:w="1525" w:type="dxa"/>
            <w:hideMark/>
          </w:tcPr>
          <w:p w14:paraId="1C05E2F5" w14:textId="77777777" w:rsidR="00473257" w:rsidRPr="00473257" w:rsidRDefault="00473257">
            <w:r w:rsidRPr="00473257">
              <w:t>Mode of delivery - preterm twins GA 24 + 0-31 + 6</w:t>
            </w:r>
          </w:p>
        </w:tc>
        <w:tc>
          <w:tcPr>
            <w:tcW w:w="976" w:type="dxa"/>
            <w:hideMark/>
          </w:tcPr>
          <w:p w14:paraId="28E0A2AD" w14:textId="77777777" w:rsidR="00473257" w:rsidRPr="00473257" w:rsidRDefault="00473257">
            <w:r w:rsidRPr="00473257">
              <w:t>Birth</w:t>
            </w:r>
          </w:p>
        </w:tc>
        <w:tc>
          <w:tcPr>
            <w:tcW w:w="1176" w:type="dxa"/>
            <w:hideMark/>
          </w:tcPr>
          <w:p w14:paraId="4CCDA03D" w14:textId="2191B675" w:rsidR="00473257" w:rsidRPr="00473257" w:rsidRDefault="00F758A6">
            <w:r>
              <w:t>M</w:t>
            </w:r>
            <w:r w:rsidR="00473257" w:rsidRPr="00473257">
              <w:t>ode</w:t>
            </w:r>
          </w:p>
        </w:tc>
      </w:tr>
      <w:tr w:rsidR="00473257" w:rsidRPr="00473257" w14:paraId="537F2D2C" w14:textId="77777777" w:rsidTr="00473257">
        <w:trPr>
          <w:gridAfter w:val="1"/>
          <w:wAfter w:w="250" w:type="dxa"/>
          <w:trHeight w:val="1785"/>
        </w:trPr>
        <w:tc>
          <w:tcPr>
            <w:tcW w:w="1250" w:type="dxa"/>
            <w:hideMark/>
          </w:tcPr>
          <w:p w14:paraId="30932BB8" w14:textId="77777777" w:rsidR="00473257" w:rsidRPr="00473257" w:rsidRDefault="00473257">
            <w:pPr>
              <w:rPr>
                <w:b/>
                <w:bCs/>
              </w:rPr>
            </w:pPr>
            <w:r w:rsidRPr="00473257">
              <w:rPr>
                <w:b/>
                <w:bCs/>
              </w:rPr>
              <w:lastRenderedPageBreak/>
              <w:t>Tvillinger  –  Håndtering  af fødslen (Twins- handling the birth)</w:t>
            </w:r>
          </w:p>
        </w:tc>
        <w:tc>
          <w:tcPr>
            <w:tcW w:w="1272" w:type="dxa"/>
            <w:hideMark/>
          </w:tcPr>
          <w:p w14:paraId="1900FDD3" w14:textId="77777777" w:rsidR="00473257" w:rsidRPr="00473257" w:rsidRDefault="00473257">
            <w:r w:rsidRPr="00473257">
              <w:t>Dansk Selskab for Obstetrik og Gynækologi</w:t>
            </w:r>
          </w:p>
        </w:tc>
        <w:tc>
          <w:tcPr>
            <w:tcW w:w="976" w:type="dxa"/>
            <w:hideMark/>
          </w:tcPr>
          <w:p w14:paraId="5616422C" w14:textId="77777777" w:rsidR="00473257" w:rsidRPr="00473257" w:rsidRDefault="00473257">
            <w:r w:rsidRPr="00473257">
              <w:t>2020</w:t>
            </w:r>
          </w:p>
        </w:tc>
        <w:tc>
          <w:tcPr>
            <w:tcW w:w="1478" w:type="dxa"/>
            <w:hideMark/>
          </w:tcPr>
          <w:p w14:paraId="2EF56681" w14:textId="77777777" w:rsidR="00473257" w:rsidRPr="00473257" w:rsidRDefault="00473257">
            <w:r w:rsidRPr="00473257">
              <w:t>NS</w:t>
            </w:r>
          </w:p>
        </w:tc>
        <w:tc>
          <w:tcPr>
            <w:tcW w:w="2041" w:type="dxa"/>
            <w:hideMark/>
          </w:tcPr>
          <w:p w14:paraId="176A3882" w14:textId="2FF68959" w:rsidR="00473257" w:rsidRPr="00473257" w:rsidRDefault="00473257">
            <w:r w:rsidRPr="00473257">
              <w:t>IUGR and / or discordant fetal growth should be considered a risk factor in itself;</w:t>
            </w:r>
            <w:r w:rsidR="004D2AC3">
              <w:t xml:space="preserve"> </w:t>
            </w:r>
            <w:r w:rsidRPr="00473257">
              <w:t>especially if TV-B&gt; TV-A and should be taken into consideration when planning / recommending mode of delivery</w:t>
            </w:r>
          </w:p>
        </w:tc>
        <w:tc>
          <w:tcPr>
            <w:tcW w:w="729" w:type="dxa"/>
            <w:hideMark/>
          </w:tcPr>
          <w:p w14:paraId="61069E4E" w14:textId="77777777" w:rsidR="00473257" w:rsidRPr="00473257" w:rsidRDefault="00473257">
            <w:r w:rsidRPr="00473257">
              <w:t>D</w:t>
            </w:r>
          </w:p>
        </w:tc>
        <w:tc>
          <w:tcPr>
            <w:tcW w:w="757" w:type="dxa"/>
            <w:hideMark/>
          </w:tcPr>
          <w:p w14:paraId="55F3F053" w14:textId="77777777" w:rsidR="00473257" w:rsidRPr="00473257" w:rsidRDefault="00473257">
            <w:r w:rsidRPr="00473257">
              <w:t>NS</w:t>
            </w:r>
          </w:p>
        </w:tc>
        <w:tc>
          <w:tcPr>
            <w:tcW w:w="1525" w:type="dxa"/>
            <w:hideMark/>
          </w:tcPr>
          <w:p w14:paraId="0A577FC4" w14:textId="77777777" w:rsidR="00473257" w:rsidRPr="00473257" w:rsidRDefault="00473257">
            <w:r w:rsidRPr="00473257">
              <w:t>Mode of delivery - preterm twins GA 24 + 0-31 + 7</w:t>
            </w:r>
          </w:p>
        </w:tc>
        <w:tc>
          <w:tcPr>
            <w:tcW w:w="976" w:type="dxa"/>
            <w:hideMark/>
          </w:tcPr>
          <w:p w14:paraId="59CD2CFC" w14:textId="77777777" w:rsidR="00473257" w:rsidRPr="00473257" w:rsidRDefault="00473257">
            <w:r w:rsidRPr="00473257">
              <w:t>Birth</w:t>
            </w:r>
          </w:p>
        </w:tc>
        <w:tc>
          <w:tcPr>
            <w:tcW w:w="1176" w:type="dxa"/>
            <w:hideMark/>
          </w:tcPr>
          <w:p w14:paraId="2F43B4E3" w14:textId="77777777" w:rsidR="00473257" w:rsidRPr="00473257" w:rsidRDefault="00473257">
            <w:r w:rsidRPr="00473257">
              <w:t>Mode</w:t>
            </w:r>
          </w:p>
        </w:tc>
      </w:tr>
      <w:tr w:rsidR="00473257" w:rsidRPr="00473257" w14:paraId="5F1988FD" w14:textId="77777777" w:rsidTr="00473257">
        <w:trPr>
          <w:gridAfter w:val="1"/>
          <w:wAfter w:w="250" w:type="dxa"/>
          <w:trHeight w:val="1785"/>
        </w:trPr>
        <w:tc>
          <w:tcPr>
            <w:tcW w:w="1250" w:type="dxa"/>
            <w:hideMark/>
          </w:tcPr>
          <w:p w14:paraId="50F4E07A" w14:textId="77777777" w:rsidR="00473257" w:rsidRPr="00473257" w:rsidRDefault="00473257">
            <w:pPr>
              <w:rPr>
                <w:b/>
                <w:bCs/>
              </w:rPr>
            </w:pPr>
            <w:r w:rsidRPr="00473257">
              <w:rPr>
                <w:b/>
                <w:bCs/>
              </w:rPr>
              <w:t>Tvillinger  –  Håndtering  af fødslen (Twins- handling the birth)</w:t>
            </w:r>
          </w:p>
        </w:tc>
        <w:tc>
          <w:tcPr>
            <w:tcW w:w="1272" w:type="dxa"/>
            <w:hideMark/>
          </w:tcPr>
          <w:p w14:paraId="5D548CF3" w14:textId="77777777" w:rsidR="00473257" w:rsidRPr="00473257" w:rsidRDefault="00473257">
            <w:r w:rsidRPr="00473257">
              <w:t>Dansk Selskab for Obstetrik og Gynækologi</w:t>
            </w:r>
          </w:p>
        </w:tc>
        <w:tc>
          <w:tcPr>
            <w:tcW w:w="976" w:type="dxa"/>
            <w:hideMark/>
          </w:tcPr>
          <w:p w14:paraId="0FB01DF2" w14:textId="77777777" w:rsidR="00473257" w:rsidRPr="00473257" w:rsidRDefault="00473257">
            <w:r w:rsidRPr="00473257">
              <w:t>2020</w:t>
            </w:r>
          </w:p>
        </w:tc>
        <w:tc>
          <w:tcPr>
            <w:tcW w:w="1478" w:type="dxa"/>
            <w:hideMark/>
          </w:tcPr>
          <w:p w14:paraId="72799451" w14:textId="77777777" w:rsidR="00473257" w:rsidRPr="00473257" w:rsidRDefault="00473257">
            <w:r w:rsidRPr="00473257">
              <w:t>NS</w:t>
            </w:r>
          </w:p>
        </w:tc>
        <w:tc>
          <w:tcPr>
            <w:tcW w:w="2041" w:type="dxa"/>
            <w:hideMark/>
          </w:tcPr>
          <w:p w14:paraId="3D3BEB9A" w14:textId="77777777" w:rsidR="00473257" w:rsidRPr="00473257" w:rsidRDefault="00473257">
            <w:r w:rsidRPr="00473257">
              <w:t>If first twin is in a breech presentation or non-cephalic delivery by C / S is recommended.</w:t>
            </w:r>
          </w:p>
        </w:tc>
        <w:tc>
          <w:tcPr>
            <w:tcW w:w="729" w:type="dxa"/>
            <w:hideMark/>
          </w:tcPr>
          <w:p w14:paraId="3ECA364E" w14:textId="77777777" w:rsidR="00473257" w:rsidRPr="00473257" w:rsidRDefault="00473257">
            <w:r w:rsidRPr="00473257">
              <w:t>C</w:t>
            </w:r>
          </w:p>
        </w:tc>
        <w:tc>
          <w:tcPr>
            <w:tcW w:w="757" w:type="dxa"/>
            <w:hideMark/>
          </w:tcPr>
          <w:p w14:paraId="6E92337D" w14:textId="77777777" w:rsidR="00473257" w:rsidRPr="00473257" w:rsidRDefault="00473257">
            <w:r w:rsidRPr="00473257">
              <w:t>NS</w:t>
            </w:r>
          </w:p>
        </w:tc>
        <w:tc>
          <w:tcPr>
            <w:tcW w:w="1525" w:type="dxa"/>
            <w:hideMark/>
          </w:tcPr>
          <w:p w14:paraId="79CE247D" w14:textId="77777777" w:rsidR="00473257" w:rsidRPr="00473257" w:rsidRDefault="00473257">
            <w:r w:rsidRPr="00473257">
              <w:t>Mode of delivery - preterm twins GA 24 + 0-31 + 8</w:t>
            </w:r>
          </w:p>
        </w:tc>
        <w:tc>
          <w:tcPr>
            <w:tcW w:w="976" w:type="dxa"/>
            <w:hideMark/>
          </w:tcPr>
          <w:p w14:paraId="745AC6C5" w14:textId="77777777" w:rsidR="00473257" w:rsidRPr="00473257" w:rsidRDefault="00473257">
            <w:r w:rsidRPr="00473257">
              <w:t>Birth</w:t>
            </w:r>
          </w:p>
        </w:tc>
        <w:tc>
          <w:tcPr>
            <w:tcW w:w="1176" w:type="dxa"/>
            <w:hideMark/>
          </w:tcPr>
          <w:p w14:paraId="59885B0B" w14:textId="77777777" w:rsidR="00473257" w:rsidRPr="00473257" w:rsidRDefault="00473257">
            <w:r w:rsidRPr="00473257">
              <w:t>Mode</w:t>
            </w:r>
          </w:p>
        </w:tc>
      </w:tr>
      <w:tr w:rsidR="00473257" w:rsidRPr="00473257" w14:paraId="6FCBE988" w14:textId="77777777" w:rsidTr="00473257">
        <w:trPr>
          <w:gridAfter w:val="1"/>
          <w:wAfter w:w="250" w:type="dxa"/>
          <w:trHeight w:val="1785"/>
        </w:trPr>
        <w:tc>
          <w:tcPr>
            <w:tcW w:w="1250" w:type="dxa"/>
            <w:hideMark/>
          </w:tcPr>
          <w:p w14:paraId="71A94380" w14:textId="77777777" w:rsidR="00473257" w:rsidRPr="00473257" w:rsidRDefault="00473257">
            <w:pPr>
              <w:rPr>
                <w:b/>
                <w:bCs/>
              </w:rPr>
            </w:pPr>
            <w:r w:rsidRPr="00473257">
              <w:rPr>
                <w:b/>
                <w:bCs/>
              </w:rPr>
              <w:t>Management of multiple pregnancy</w:t>
            </w:r>
          </w:p>
        </w:tc>
        <w:tc>
          <w:tcPr>
            <w:tcW w:w="1272" w:type="dxa"/>
            <w:hideMark/>
          </w:tcPr>
          <w:p w14:paraId="058F6D6E" w14:textId="77777777" w:rsidR="00473257" w:rsidRPr="00473257" w:rsidRDefault="00473257">
            <w:r w:rsidRPr="00473257">
              <w:t>SIGO, AOGOI, AGUI</w:t>
            </w:r>
          </w:p>
        </w:tc>
        <w:tc>
          <w:tcPr>
            <w:tcW w:w="976" w:type="dxa"/>
            <w:noWrap/>
            <w:hideMark/>
          </w:tcPr>
          <w:p w14:paraId="6A65C609" w14:textId="77777777" w:rsidR="00473257" w:rsidRPr="00473257" w:rsidRDefault="00473257">
            <w:r w:rsidRPr="00473257">
              <w:t>2016</w:t>
            </w:r>
          </w:p>
        </w:tc>
        <w:tc>
          <w:tcPr>
            <w:tcW w:w="1478" w:type="dxa"/>
            <w:hideMark/>
          </w:tcPr>
          <w:p w14:paraId="5D6B467F" w14:textId="77777777" w:rsidR="00473257" w:rsidRPr="00473257" w:rsidRDefault="00473257">
            <w:r w:rsidRPr="00473257">
              <w:t>NS</w:t>
            </w:r>
          </w:p>
        </w:tc>
        <w:tc>
          <w:tcPr>
            <w:tcW w:w="2041" w:type="dxa"/>
            <w:hideMark/>
          </w:tcPr>
          <w:p w14:paraId="777C604F" w14:textId="77777777" w:rsidR="00473257" w:rsidRPr="00473257" w:rsidRDefault="00473257">
            <w:r w:rsidRPr="00473257">
              <w:t xml:space="preserve">If multiple pregnancy is not complicated and the US dating is correct, in order to reduce the risk of adverse outcomes, the completion of childbirth is recommended in DCDA twins at 38+0 weeks. </w:t>
            </w:r>
          </w:p>
        </w:tc>
        <w:tc>
          <w:tcPr>
            <w:tcW w:w="729" w:type="dxa"/>
            <w:hideMark/>
          </w:tcPr>
          <w:p w14:paraId="79879F4C" w14:textId="77777777" w:rsidR="00473257" w:rsidRPr="00473257" w:rsidRDefault="00473257">
            <w:r w:rsidRPr="00473257">
              <w:t>B</w:t>
            </w:r>
          </w:p>
        </w:tc>
        <w:tc>
          <w:tcPr>
            <w:tcW w:w="757" w:type="dxa"/>
            <w:hideMark/>
          </w:tcPr>
          <w:p w14:paraId="62F71653" w14:textId="77777777" w:rsidR="00473257" w:rsidRPr="00473257" w:rsidRDefault="00473257">
            <w:r w:rsidRPr="00473257">
              <w:t>2</w:t>
            </w:r>
          </w:p>
        </w:tc>
        <w:tc>
          <w:tcPr>
            <w:tcW w:w="1525" w:type="dxa"/>
            <w:hideMark/>
          </w:tcPr>
          <w:p w14:paraId="3C2067C3" w14:textId="77777777" w:rsidR="00473257" w:rsidRPr="00473257" w:rsidRDefault="00473257">
            <w:r w:rsidRPr="00473257">
              <w:t>Timing and method of birth</w:t>
            </w:r>
          </w:p>
        </w:tc>
        <w:tc>
          <w:tcPr>
            <w:tcW w:w="976" w:type="dxa"/>
            <w:hideMark/>
          </w:tcPr>
          <w:p w14:paraId="4239761C" w14:textId="77777777" w:rsidR="00473257" w:rsidRPr="00473257" w:rsidRDefault="00473257">
            <w:r w:rsidRPr="00473257">
              <w:t>Birth</w:t>
            </w:r>
          </w:p>
        </w:tc>
        <w:tc>
          <w:tcPr>
            <w:tcW w:w="1176" w:type="dxa"/>
            <w:hideMark/>
          </w:tcPr>
          <w:p w14:paraId="3174FAF2" w14:textId="77777777" w:rsidR="00473257" w:rsidRPr="00473257" w:rsidRDefault="00473257">
            <w:r w:rsidRPr="00473257">
              <w:t>Timing</w:t>
            </w:r>
          </w:p>
        </w:tc>
      </w:tr>
      <w:tr w:rsidR="00473257" w:rsidRPr="00473257" w14:paraId="3C84B25E" w14:textId="77777777" w:rsidTr="00473257">
        <w:trPr>
          <w:gridAfter w:val="1"/>
          <w:wAfter w:w="250" w:type="dxa"/>
          <w:trHeight w:val="1785"/>
        </w:trPr>
        <w:tc>
          <w:tcPr>
            <w:tcW w:w="1250" w:type="dxa"/>
            <w:hideMark/>
          </w:tcPr>
          <w:p w14:paraId="7CCAFB84" w14:textId="77777777" w:rsidR="00473257" w:rsidRPr="00473257" w:rsidRDefault="00473257">
            <w:pPr>
              <w:rPr>
                <w:b/>
                <w:bCs/>
              </w:rPr>
            </w:pPr>
            <w:r w:rsidRPr="00473257">
              <w:rPr>
                <w:b/>
                <w:bCs/>
              </w:rPr>
              <w:lastRenderedPageBreak/>
              <w:t>Management of multiple pregnancy</w:t>
            </w:r>
          </w:p>
        </w:tc>
        <w:tc>
          <w:tcPr>
            <w:tcW w:w="1272" w:type="dxa"/>
            <w:hideMark/>
          </w:tcPr>
          <w:p w14:paraId="121FF390" w14:textId="77777777" w:rsidR="00473257" w:rsidRPr="00473257" w:rsidRDefault="00473257">
            <w:r w:rsidRPr="00473257">
              <w:t>SIGO, AOGOI, AGUI</w:t>
            </w:r>
          </w:p>
        </w:tc>
        <w:tc>
          <w:tcPr>
            <w:tcW w:w="976" w:type="dxa"/>
            <w:noWrap/>
            <w:hideMark/>
          </w:tcPr>
          <w:p w14:paraId="6ECF917C" w14:textId="77777777" w:rsidR="00473257" w:rsidRPr="00473257" w:rsidRDefault="00473257">
            <w:r w:rsidRPr="00473257">
              <w:t>2016</w:t>
            </w:r>
          </w:p>
        </w:tc>
        <w:tc>
          <w:tcPr>
            <w:tcW w:w="1478" w:type="dxa"/>
            <w:hideMark/>
          </w:tcPr>
          <w:p w14:paraId="2C0D2867" w14:textId="77777777" w:rsidR="00473257" w:rsidRPr="00473257" w:rsidRDefault="00473257">
            <w:r w:rsidRPr="00473257">
              <w:t>NS</w:t>
            </w:r>
          </w:p>
        </w:tc>
        <w:tc>
          <w:tcPr>
            <w:tcW w:w="2041" w:type="dxa"/>
            <w:hideMark/>
          </w:tcPr>
          <w:p w14:paraId="0FD3AFB1" w14:textId="77777777" w:rsidR="00473257" w:rsidRPr="00473257" w:rsidRDefault="00473257">
            <w:r w:rsidRPr="00473257">
              <w:t xml:space="preserve">In the case of diamniotic twins where both have cephalic presentation there are no contraindications to vaginal birth and caesarean section is indicated in the case of obstetric problems independent of chorionicity. </w:t>
            </w:r>
          </w:p>
        </w:tc>
        <w:tc>
          <w:tcPr>
            <w:tcW w:w="729" w:type="dxa"/>
            <w:hideMark/>
          </w:tcPr>
          <w:p w14:paraId="4707DC96" w14:textId="77777777" w:rsidR="00473257" w:rsidRPr="00473257" w:rsidRDefault="00473257">
            <w:r w:rsidRPr="00473257">
              <w:t>NS</w:t>
            </w:r>
          </w:p>
        </w:tc>
        <w:tc>
          <w:tcPr>
            <w:tcW w:w="757" w:type="dxa"/>
            <w:hideMark/>
          </w:tcPr>
          <w:p w14:paraId="13A644AE" w14:textId="77777777" w:rsidR="00473257" w:rsidRPr="00473257" w:rsidRDefault="00473257">
            <w:r w:rsidRPr="00473257">
              <w:t>NS</w:t>
            </w:r>
          </w:p>
        </w:tc>
        <w:tc>
          <w:tcPr>
            <w:tcW w:w="1525" w:type="dxa"/>
            <w:hideMark/>
          </w:tcPr>
          <w:p w14:paraId="6CA5870C" w14:textId="77777777" w:rsidR="00473257" w:rsidRPr="00473257" w:rsidRDefault="00473257">
            <w:r w:rsidRPr="00473257">
              <w:t>Timing and method of birth</w:t>
            </w:r>
          </w:p>
        </w:tc>
        <w:tc>
          <w:tcPr>
            <w:tcW w:w="976" w:type="dxa"/>
            <w:hideMark/>
          </w:tcPr>
          <w:p w14:paraId="253ACE46" w14:textId="77777777" w:rsidR="00473257" w:rsidRPr="00473257" w:rsidRDefault="00473257">
            <w:r w:rsidRPr="00473257">
              <w:t>Birth</w:t>
            </w:r>
          </w:p>
        </w:tc>
        <w:tc>
          <w:tcPr>
            <w:tcW w:w="1176" w:type="dxa"/>
            <w:hideMark/>
          </w:tcPr>
          <w:p w14:paraId="5C081118" w14:textId="77777777" w:rsidR="00473257" w:rsidRPr="00473257" w:rsidRDefault="00473257">
            <w:r w:rsidRPr="00473257">
              <w:t>Mode</w:t>
            </w:r>
          </w:p>
        </w:tc>
      </w:tr>
      <w:tr w:rsidR="00473257" w:rsidRPr="00473257" w14:paraId="45300AA7" w14:textId="77777777" w:rsidTr="004D2AC3">
        <w:trPr>
          <w:gridAfter w:val="1"/>
          <w:wAfter w:w="250" w:type="dxa"/>
          <w:trHeight w:val="983"/>
        </w:trPr>
        <w:tc>
          <w:tcPr>
            <w:tcW w:w="1250" w:type="dxa"/>
            <w:hideMark/>
          </w:tcPr>
          <w:p w14:paraId="49BB8229" w14:textId="77777777" w:rsidR="00473257" w:rsidRPr="00473257" w:rsidRDefault="00473257">
            <w:pPr>
              <w:rPr>
                <w:b/>
                <w:bCs/>
              </w:rPr>
            </w:pPr>
            <w:r w:rsidRPr="00473257">
              <w:rPr>
                <w:b/>
                <w:bCs/>
              </w:rPr>
              <w:t>Management of multiple pregnancy</w:t>
            </w:r>
          </w:p>
        </w:tc>
        <w:tc>
          <w:tcPr>
            <w:tcW w:w="1272" w:type="dxa"/>
            <w:hideMark/>
          </w:tcPr>
          <w:p w14:paraId="397D39B5" w14:textId="77777777" w:rsidR="00473257" w:rsidRPr="00473257" w:rsidRDefault="00473257">
            <w:r w:rsidRPr="00473257">
              <w:t>SIGO, AOGOI, AGUI</w:t>
            </w:r>
          </w:p>
        </w:tc>
        <w:tc>
          <w:tcPr>
            <w:tcW w:w="976" w:type="dxa"/>
            <w:noWrap/>
            <w:hideMark/>
          </w:tcPr>
          <w:p w14:paraId="141BB44A" w14:textId="77777777" w:rsidR="00473257" w:rsidRPr="00473257" w:rsidRDefault="00473257">
            <w:r w:rsidRPr="00473257">
              <w:t>2016</w:t>
            </w:r>
          </w:p>
        </w:tc>
        <w:tc>
          <w:tcPr>
            <w:tcW w:w="1478" w:type="dxa"/>
            <w:hideMark/>
          </w:tcPr>
          <w:p w14:paraId="05E04511" w14:textId="77777777" w:rsidR="00473257" w:rsidRPr="00473257" w:rsidRDefault="00473257">
            <w:r w:rsidRPr="00473257">
              <w:t>NS</w:t>
            </w:r>
          </w:p>
        </w:tc>
        <w:tc>
          <w:tcPr>
            <w:tcW w:w="2041" w:type="dxa"/>
            <w:hideMark/>
          </w:tcPr>
          <w:p w14:paraId="07C649E9" w14:textId="44698AD1" w:rsidR="00473257" w:rsidRPr="00473257" w:rsidRDefault="00473257">
            <w:r w:rsidRPr="00473257">
              <w:t xml:space="preserve">In the case of diamniotic twins, beyond 32 weeks gestation in which the 2nd twin is not cephalic and with an EFW &gt;1500g, vaginal delivery is a reasonable option subject to the fact that assistance is provided by an obstetrician with experience in the internal podalic </w:t>
            </w:r>
            <w:r w:rsidR="004D2AC3" w:rsidRPr="00473257">
              <w:t>manoeuvres</w:t>
            </w:r>
            <w:r w:rsidRPr="00473257">
              <w:t xml:space="preserve">/assisting with vaginal breech delivery. </w:t>
            </w:r>
          </w:p>
        </w:tc>
        <w:tc>
          <w:tcPr>
            <w:tcW w:w="729" w:type="dxa"/>
            <w:hideMark/>
          </w:tcPr>
          <w:p w14:paraId="5D0E33FA" w14:textId="77777777" w:rsidR="00473257" w:rsidRPr="00473257" w:rsidRDefault="00473257">
            <w:r w:rsidRPr="00473257">
              <w:t>B</w:t>
            </w:r>
          </w:p>
        </w:tc>
        <w:tc>
          <w:tcPr>
            <w:tcW w:w="757" w:type="dxa"/>
            <w:hideMark/>
          </w:tcPr>
          <w:p w14:paraId="04ECF0D7" w14:textId="77777777" w:rsidR="00473257" w:rsidRPr="00473257" w:rsidRDefault="00473257">
            <w:r w:rsidRPr="00473257">
              <w:t>2</w:t>
            </w:r>
          </w:p>
        </w:tc>
        <w:tc>
          <w:tcPr>
            <w:tcW w:w="1525" w:type="dxa"/>
            <w:hideMark/>
          </w:tcPr>
          <w:p w14:paraId="10E0149E" w14:textId="77777777" w:rsidR="00473257" w:rsidRPr="00473257" w:rsidRDefault="00473257">
            <w:r w:rsidRPr="00473257">
              <w:t>Timing and method of birth</w:t>
            </w:r>
          </w:p>
        </w:tc>
        <w:tc>
          <w:tcPr>
            <w:tcW w:w="976" w:type="dxa"/>
            <w:hideMark/>
          </w:tcPr>
          <w:p w14:paraId="7F83A0D3" w14:textId="77777777" w:rsidR="00473257" w:rsidRPr="00473257" w:rsidRDefault="00473257">
            <w:r w:rsidRPr="00473257">
              <w:t>Birth</w:t>
            </w:r>
          </w:p>
        </w:tc>
        <w:tc>
          <w:tcPr>
            <w:tcW w:w="1176" w:type="dxa"/>
            <w:hideMark/>
          </w:tcPr>
          <w:p w14:paraId="77BDBE07" w14:textId="77777777" w:rsidR="00473257" w:rsidRPr="00473257" w:rsidRDefault="00473257">
            <w:r w:rsidRPr="00473257">
              <w:t>Mode</w:t>
            </w:r>
          </w:p>
        </w:tc>
      </w:tr>
      <w:tr w:rsidR="00473257" w:rsidRPr="00473257" w14:paraId="396F7F70" w14:textId="77777777" w:rsidTr="00473257">
        <w:trPr>
          <w:gridAfter w:val="1"/>
          <w:wAfter w:w="250" w:type="dxa"/>
          <w:trHeight w:val="1275"/>
        </w:trPr>
        <w:tc>
          <w:tcPr>
            <w:tcW w:w="1250" w:type="dxa"/>
            <w:hideMark/>
          </w:tcPr>
          <w:p w14:paraId="5F158919" w14:textId="77777777" w:rsidR="00473257" w:rsidRPr="00473257" w:rsidRDefault="00473257">
            <w:pPr>
              <w:rPr>
                <w:b/>
                <w:bCs/>
              </w:rPr>
            </w:pPr>
            <w:r w:rsidRPr="00473257">
              <w:rPr>
                <w:b/>
                <w:bCs/>
              </w:rPr>
              <w:lastRenderedPageBreak/>
              <w:t>Management of multiple pregnancy</w:t>
            </w:r>
          </w:p>
        </w:tc>
        <w:tc>
          <w:tcPr>
            <w:tcW w:w="1272" w:type="dxa"/>
            <w:hideMark/>
          </w:tcPr>
          <w:p w14:paraId="58397B84" w14:textId="77777777" w:rsidR="00473257" w:rsidRPr="00473257" w:rsidRDefault="00473257">
            <w:r w:rsidRPr="00473257">
              <w:t>SIGO, AOGOI, AGUI</w:t>
            </w:r>
          </w:p>
        </w:tc>
        <w:tc>
          <w:tcPr>
            <w:tcW w:w="976" w:type="dxa"/>
            <w:noWrap/>
            <w:hideMark/>
          </w:tcPr>
          <w:p w14:paraId="30446553" w14:textId="77777777" w:rsidR="00473257" w:rsidRPr="00473257" w:rsidRDefault="00473257">
            <w:r w:rsidRPr="00473257">
              <w:t>2016</w:t>
            </w:r>
          </w:p>
        </w:tc>
        <w:tc>
          <w:tcPr>
            <w:tcW w:w="1478" w:type="dxa"/>
            <w:hideMark/>
          </w:tcPr>
          <w:p w14:paraId="4AEFE9FB" w14:textId="77777777" w:rsidR="00473257" w:rsidRPr="00473257" w:rsidRDefault="00473257">
            <w:r w:rsidRPr="00473257">
              <w:t>NS</w:t>
            </w:r>
          </w:p>
        </w:tc>
        <w:tc>
          <w:tcPr>
            <w:tcW w:w="2041" w:type="dxa"/>
            <w:hideMark/>
          </w:tcPr>
          <w:p w14:paraId="70F0314D" w14:textId="77777777" w:rsidR="00473257" w:rsidRPr="00473257" w:rsidRDefault="00473257">
            <w:r w:rsidRPr="00473257">
              <w:t xml:space="preserve">In women with a previous caesarean section and who are suitable candidates for vaginal delivery, labour is not contraindicated. </w:t>
            </w:r>
          </w:p>
        </w:tc>
        <w:tc>
          <w:tcPr>
            <w:tcW w:w="729" w:type="dxa"/>
            <w:hideMark/>
          </w:tcPr>
          <w:p w14:paraId="49A03F1F" w14:textId="77777777" w:rsidR="00473257" w:rsidRPr="00473257" w:rsidRDefault="00473257">
            <w:r w:rsidRPr="00473257">
              <w:t>B</w:t>
            </w:r>
          </w:p>
        </w:tc>
        <w:tc>
          <w:tcPr>
            <w:tcW w:w="757" w:type="dxa"/>
            <w:hideMark/>
          </w:tcPr>
          <w:p w14:paraId="23A274AF" w14:textId="77777777" w:rsidR="00473257" w:rsidRPr="00473257" w:rsidRDefault="00473257">
            <w:r w:rsidRPr="00473257">
              <w:t>4</w:t>
            </w:r>
          </w:p>
        </w:tc>
        <w:tc>
          <w:tcPr>
            <w:tcW w:w="1525" w:type="dxa"/>
            <w:hideMark/>
          </w:tcPr>
          <w:p w14:paraId="2A63310C" w14:textId="77777777" w:rsidR="00473257" w:rsidRPr="00473257" w:rsidRDefault="00473257">
            <w:r w:rsidRPr="00473257">
              <w:t>Timing and method of birth</w:t>
            </w:r>
          </w:p>
        </w:tc>
        <w:tc>
          <w:tcPr>
            <w:tcW w:w="976" w:type="dxa"/>
            <w:hideMark/>
          </w:tcPr>
          <w:p w14:paraId="3A5D5A2C" w14:textId="77777777" w:rsidR="00473257" w:rsidRPr="00473257" w:rsidRDefault="00473257">
            <w:r w:rsidRPr="00473257">
              <w:t>Birth</w:t>
            </w:r>
          </w:p>
        </w:tc>
        <w:tc>
          <w:tcPr>
            <w:tcW w:w="1176" w:type="dxa"/>
            <w:hideMark/>
          </w:tcPr>
          <w:p w14:paraId="2A592865" w14:textId="77777777" w:rsidR="00473257" w:rsidRPr="00473257" w:rsidRDefault="00473257">
            <w:r w:rsidRPr="00473257">
              <w:t>Mode</w:t>
            </w:r>
          </w:p>
        </w:tc>
      </w:tr>
      <w:tr w:rsidR="00473257" w:rsidRPr="00473257" w14:paraId="640AB90D" w14:textId="77777777" w:rsidTr="00473257">
        <w:trPr>
          <w:gridAfter w:val="1"/>
          <w:wAfter w:w="250" w:type="dxa"/>
          <w:trHeight w:val="3060"/>
        </w:trPr>
        <w:tc>
          <w:tcPr>
            <w:tcW w:w="1250" w:type="dxa"/>
            <w:hideMark/>
          </w:tcPr>
          <w:p w14:paraId="0578AFE0" w14:textId="77777777" w:rsidR="00473257" w:rsidRPr="00473257" w:rsidRDefault="00473257">
            <w:pPr>
              <w:rPr>
                <w:b/>
                <w:bCs/>
              </w:rPr>
            </w:pPr>
            <w:r w:rsidRPr="00473257">
              <w:rPr>
                <w:b/>
                <w:bCs/>
              </w:rPr>
              <w:t>Twin pregnancies: guidelines for clinical practice from the French College of Gynaecologists and Obstetricians (CNGOF)</w:t>
            </w:r>
          </w:p>
        </w:tc>
        <w:tc>
          <w:tcPr>
            <w:tcW w:w="1272" w:type="dxa"/>
            <w:hideMark/>
          </w:tcPr>
          <w:p w14:paraId="01FFE318" w14:textId="77777777" w:rsidR="00473257" w:rsidRPr="00473257" w:rsidRDefault="00473257">
            <w:r w:rsidRPr="00473257">
              <w:t>Christophe Vayssiere</w:t>
            </w:r>
          </w:p>
        </w:tc>
        <w:tc>
          <w:tcPr>
            <w:tcW w:w="976" w:type="dxa"/>
            <w:noWrap/>
            <w:hideMark/>
          </w:tcPr>
          <w:p w14:paraId="50B7C478" w14:textId="77777777" w:rsidR="00473257" w:rsidRPr="00473257" w:rsidRDefault="00473257">
            <w:r w:rsidRPr="00473257">
              <w:t>2011</w:t>
            </w:r>
          </w:p>
        </w:tc>
        <w:tc>
          <w:tcPr>
            <w:tcW w:w="1478" w:type="dxa"/>
            <w:hideMark/>
          </w:tcPr>
          <w:p w14:paraId="34F904A4" w14:textId="77777777" w:rsidR="00473257" w:rsidRPr="00473257" w:rsidRDefault="00473257">
            <w:r w:rsidRPr="00473257">
              <w:t>NS</w:t>
            </w:r>
          </w:p>
        </w:tc>
        <w:tc>
          <w:tcPr>
            <w:tcW w:w="2041" w:type="dxa"/>
            <w:hideMark/>
          </w:tcPr>
          <w:p w14:paraId="5033D846" w14:textId="77777777" w:rsidR="00473257" w:rsidRPr="00473257" w:rsidRDefault="00473257">
            <w:r w:rsidRPr="00473257">
              <w:t xml:space="preserve"> It is recommended to plan delivery of uncomplicated dichorionic diamniotic twin pregnancies from 38 weeks and before 40 weeks (Level C).</w:t>
            </w:r>
          </w:p>
        </w:tc>
        <w:tc>
          <w:tcPr>
            <w:tcW w:w="729" w:type="dxa"/>
            <w:hideMark/>
          </w:tcPr>
          <w:p w14:paraId="6FFCE751" w14:textId="77777777" w:rsidR="00473257" w:rsidRPr="00473257" w:rsidRDefault="00473257">
            <w:r w:rsidRPr="00473257">
              <w:t>NS</w:t>
            </w:r>
          </w:p>
        </w:tc>
        <w:tc>
          <w:tcPr>
            <w:tcW w:w="757" w:type="dxa"/>
            <w:hideMark/>
          </w:tcPr>
          <w:p w14:paraId="54431239" w14:textId="77777777" w:rsidR="00473257" w:rsidRPr="00473257" w:rsidRDefault="00473257">
            <w:r w:rsidRPr="00473257">
              <w:t>NS</w:t>
            </w:r>
          </w:p>
        </w:tc>
        <w:tc>
          <w:tcPr>
            <w:tcW w:w="1525" w:type="dxa"/>
            <w:hideMark/>
          </w:tcPr>
          <w:p w14:paraId="2C1F0207" w14:textId="77777777" w:rsidR="00473257" w:rsidRPr="00473257" w:rsidRDefault="00473257">
            <w:r w:rsidRPr="00473257">
              <w:t>Level C</w:t>
            </w:r>
          </w:p>
        </w:tc>
        <w:tc>
          <w:tcPr>
            <w:tcW w:w="976" w:type="dxa"/>
            <w:hideMark/>
          </w:tcPr>
          <w:p w14:paraId="3C9DA0E8" w14:textId="77777777" w:rsidR="00473257" w:rsidRPr="00473257" w:rsidRDefault="00473257">
            <w:r w:rsidRPr="00473257">
              <w:t>Birth</w:t>
            </w:r>
          </w:p>
        </w:tc>
        <w:tc>
          <w:tcPr>
            <w:tcW w:w="1176" w:type="dxa"/>
            <w:hideMark/>
          </w:tcPr>
          <w:p w14:paraId="0632C05F" w14:textId="77777777" w:rsidR="00473257" w:rsidRPr="00473257" w:rsidRDefault="00473257">
            <w:r w:rsidRPr="00473257">
              <w:t>Timing</w:t>
            </w:r>
          </w:p>
        </w:tc>
      </w:tr>
      <w:tr w:rsidR="00473257" w:rsidRPr="00473257" w14:paraId="6E202C36" w14:textId="77777777" w:rsidTr="00473257">
        <w:trPr>
          <w:gridAfter w:val="1"/>
          <w:wAfter w:w="250" w:type="dxa"/>
          <w:trHeight w:val="3060"/>
        </w:trPr>
        <w:tc>
          <w:tcPr>
            <w:tcW w:w="1250" w:type="dxa"/>
            <w:hideMark/>
          </w:tcPr>
          <w:p w14:paraId="0A6A1EF0" w14:textId="77777777" w:rsidR="00473257" w:rsidRPr="00473257" w:rsidRDefault="00473257">
            <w:pPr>
              <w:rPr>
                <w:b/>
                <w:bCs/>
              </w:rPr>
            </w:pPr>
            <w:r w:rsidRPr="00473257">
              <w:rPr>
                <w:b/>
                <w:bCs/>
              </w:rPr>
              <w:t>Twin pregnancies: guidelines for clinical practice from the French College of Gynaecologists and Obstetricians (CNGOF)</w:t>
            </w:r>
          </w:p>
        </w:tc>
        <w:tc>
          <w:tcPr>
            <w:tcW w:w="1272" w:type="dxa"/>
            <w:hideMark/>
          </w:tcPr>
          <w:p w14:paraId="2431904A" w14:textId="77777777" w:rsidR="00473257" w:rsidRPr="00473257" w:rsidRDefault="00473257">
            <w:r w:rsidRPr="00473257">
              <w:t>Christophe Vayssiere</w:t>
            </w:r>
          </w:p>
        </w:tc>
        <w:tc>
          <w:tcPr>
            <w:tcW w:w="976" w:type="dxa"/>
            <w:noWrap/>
            <w:hideMark/>
          </w:tcPr>
          <w:p w14:paraId="1C793C14" w14:textId="77777777" w:rsidR="00473257" w:rsidRPr="00473257" w:rsidRDefault="00473257">
            <w:r w:rsidRPr="00473257">
              <w:t>2011</w:t>
            </w:r>
          </w:p>
        </w:tc>
        <w:tc>
          <w:tcPr>
            <w:tcW w:w="1478" w:type="dxa"/>
            <w:hideMark/>
          </w:tcPr>
          <w:p w14:paraId="720292E5" w14:textId="77777777" w:rsidR="00473257" w:rsidRPr="00473257" w:rsidRDefault="00473257">
            <w:r w:rsidRPr="00473257">
              <w:t>NS</w:t>
            </w:r>
          </w:p>
        </w:tc>
        <w:tc>
          <w:tcPr>
            <w:tcW w:w="2041" w:type="dxa"/>
            <w:hideMark/>
          </w:tcPr>
          <w:p w14:paraId="67CA4DE8" w14:textId="13F9C67C" w:rsidR="00473257" w:rsidRPr="00473257" w:rsidRDefault="00473257">
            <w:r w:rsidRPr="00473257">
              <w:t>Vaginal delivery should be performed by an obstetrician with experience in the vaginal delivery of twins (Professional</w:t>
            </w:r>
            <w:r w:rsidR="004D2AC3">
              <w:t xml:space="preserve"> </w:t>
            </w:r>
            <w:r w:rsidRPr="00473257">
              <w:t>Consensus)</w:t>
            </w:r>
          </w:p>
        </w:tc>
        <w:tc>
          <w:tcPr>
            <w:tcW w:w="729" w:type="dxa"/>
            <w:hideMark/>
          </w:tcPr>
          <w:p w14:paraId="571B9AB7" w14:textId="77777777" w:rsidR="00473257" w:rsidRPr="00473257" w:rsidRDefault="00473257">
            <w:r w:rsidRPr="00473257">
              <w:t>NS</w:t>
            </w:r>
          </w:p>
        </w:tc>
        <w:tc>
          <w:tcPr>
            <w:tcW w:w="757" w:type="dxa"/>
            <w:hideMark/>
          </w:tcPr>
          <w:p w14:paraId="590B4BBA" w14:textId="77777777" w:rsidR="00473257" w:rsidRPr="00473257" w:rsidRDefault="00473257">
            <w:r w:rsidRPr="00473257">
              <w:t>NS</w:t>
            </w:r>
          </w:p>
        </w:tc>
        <w:tc>
          <w:tcPr>
            <w:tcW w:w="1525" w:type="dxa"/>
            <w:hideMark/>
          </w:tcPr>
          <w:p w14:paraId="2164F1F8" w14:textId="77777777" w:rsidR="00473257" w:rsidRPr="00473257" w:rsidRDefault="00473257">
            <w:r w:rsidRPr="00473257">
              <w:t>Professional consensus</w:t>
            </w:r>
          </w:p>
        </w:tc>
        <w:tc>
          <w:tcPr>
            <w:tcW w:w="976" w:type="dxa"/>
            <w:hideMark/>
          </w:tcPr>
          <w:p w14:paraId="38A370F0" w14:textId="77777777" w:rsidR="00473257" w:rsidRPr="00473257" w:rsidRDefault="00473257">
            <w:r w:rsidRPr="00473257">
              <w:t>Birth</w:t>
            </w:r>
          </w:p>
        </w:tc>
        <w:tc>
          <w:tcPr>
            <w:tcW w:w="1176" w:type="dxa"/>
            <w:hideMark/>
          </w:tcPr>
          <w:p w14:paraId="713089B7" w14:textId="77777777" w:rsidR="00473257" w:rsidRPr="00473257" w:rsidRDefault="00473257">
            <w:r w:rsidRPr="00473257">
              <w:t>Mode</w:t>
            </w:r>
          </w:p>
        </w:tc>
      </w:tr>
      <w:tr w:rsidR="00473257" w:rsidRPr="00473257" w14:paraId="7A5E4332" w14:textId="77777777" w:rsidTr="00473257">
        <w:trPr>
          <w:gridAfter w:val="1"/>
          <w:wAfter w:w="250" w:type="dxa"/>
          <w:trHeight w:val="3060"/>
        </w:trPr>
        <w:tc>
          <w:tcPr>
            <w:tcW w:w="1250" w:type="dxa"/>
            <w:hideMark/>
          </w:tcPr>
          <w:p w14:paraId="634D01D6" w14:textId="77777777" w:rsidR="00473257" w:rsidRPr="00473257" w:rsidRDefault="00473257">
            <w:pPr>
              <w:rPr>
                <w:b/>
                <w:bCs/>
              </w:rPr>
            </w:pPr>
            <w:r w:rsidRPr="00473257">
              <w:rPr>
                <w:b/>
                <w:bCs/>
              </w:rPr>
              <w:lastRenderedPageBreak/>
              <w:t>Twin pregnancies: guidelines for clinical practice from the French College of Gynaecologists and Obstetricians (CNGOF)</w:t>
            </w:r>
          </w:p>
        </w:tc>
        <w:tc>
          <w:tcPr>
            <w:tcW w:w="1272" w:type="dxa"/>
            <w:hideMark/>
          </w:tcPr>
          <w:p w14:paraId="1C4C5014" w14:textId="77777777" w:rsidR="00473257" w:rsidRPr="00473257" w:rsidRDefault="00473257">
            <w:r w:rsidRPr="00473257">
              <w:t>Christophe Vayssiere</w:t>
            </w:r>
          </w:p>
        </w:tc>
        <w:tc>
          <w:tcPr>
            <w:tcW w:w="976" w:type="dxa"/>
            <w:noWrap/>
            <w:hideMark/>
          </w:tcPr>
          <w:p w14:paraId="36A8C0DE" w14:textId="77777777" w:rsidR="00473257" w:rsidRPr="00473257" w:rsidRDefault="00473257">
            <w:r w:rsidRPr="00473257">
              <w:t>2011</w:t>
            </w:r>
          </w:p>
        </w:tc>
        <w:tc>
          <w:tcPr>
            <w:tcW w:w="1478" w:type="dxa"/>
            <w:hideMark/>
          </w:tcPr>
          <w:p w14:paraId="02FBE7EF" w14:textId="77777777" w:rsidR="00473257" w:rsidRPr="00473257" w:rsidRDefault="00473257">
            <w:r w:rsidRPr="00473257">
              <w:t>NS</w:t>
            </w:r>
          </w:p>
        </w:tc>
        <w:tc>
          <w:tcPr>
            <w:tcW w:w="2041" w:type="dxa"/>
            <w:hideMark/>
          </w:tcPr>
          <w:p w14:paraId="14FD62CA" w14:textId="77777777" w:rsidR="00473257" w:rsidRPr="00473257" w:rsidRDefault="00473257">
            <w:r w:rsidRPr="00473257">
              <w:t>There is no reason to recommend one type of delivery rather than another in twin pregnancies, regardless of gestational age at birth (Level C)</w:t>
            </w:r>
          </w:p>
        </w:tc>
        <w:tc>
          <w:tcPr>
            <w:tcW w:w="729" w:type="dxa"/>
            <w:hideMark/>
          </w:tcPr>
          <w:p w14:paraId="57C3A43E" w14:textId="77777777" w:rsidR="00473257" w:rsidRPr="00473257" w:rsidRDefault="00473257">
            <w:r w:rsidRPr="00473257">
              <w:t>NS</w:t>
            </w:r>
          </w:p>
        </w:tc>
        <w:tc>
          <w:tcPr>
            <w:tcW w:w="757" w:type="dxa"/>
            <w:hideMark/>
          </w:tcPr>
          <w:p w14:paraId="0780CC99" w14:textId="77777777" w:rsidR="00473257" w:rsidRPr="00473257" w:rsidRDefault="00473257">
            <w:r w:rsidRPr="00473257">
              <w:t>NS</w:t>
            </w:r>
          </w:p>
        </w:tc>
        <w:tc>
          <w:tcPr>
            <w:tcW w:w="1525" w:type="dxa"/>
            <w:hideMark/>
          </w:tcPr>
          <w:p w14:paraId="7335B689" w14:textId="77777777" w:rsidR="00473257" w:rsidRPr="00473257" w:rsidRDefault="00473257">
            <w:r w:rsidRPr="00473257">
              <w:t>Level C</w:t>
            </w:r>
          </w:p>
        </w:tc>
        <w:tc>
          <w:tcPr>
            <w:tcW w:w="976" w:type="dxa"/>
            <w:hideMark/>
          </w:tcPr>
          <w:p w14:paraId="6EA8A55F" w14:textId="77777777" w:rsidR="00473257" w:rsidRPr="00473257" w:rsidRDefault="00473257">
            <w:r w:rsidRPr="00473257">
              <w:t>Birth</w:t>
            </w:r>
          </w:p>
        </w:tc>
        <w:tc>
          <w:tcPr>
            <w:tcW w:w="1176" w:type="dxa"/>
            <w:hideMark/>
          </w:tcPr>
          <w:p w14:paraId="56DD143D" w14:textId="77777777" w:rsidR="00473257" w:rsidRPr="00473257" w:rsidRDefault="00473257">
            <w:r w:rsidRPr="00473257">
              <w:t>Mode</w:t>
            </w:r>
          </w:p>
        </w:tc>
      </w:tr>
      <w:tr w:rsidR="00473257" w:rsidRPr="00473257" w14:paraId="06EC0E71" w14:textId="77777777" w:rsidTr="00473257">
        <w:trPr>
          <w:gridAfter w:val="1"/>
          <w:wAfter w:w="250" w:type="dxa"/>
          <w:trHeight w:val="3060"/>
        </w:trPr>
        <w:tc>
          <w:tcPr>
            <w:tcW w:w="1250" w:type="dxa"/>
            <w:hideMark/>
          </w:tcPr>
          <w:p w14:paraId="0D44C99B" w14:textId="77777777" w:rsidR="00473257" w:rsidRPr="00473257" w:rsidRDefault="00473257">
            <w:pPr>
              <w:rPr>
                <w:b/>
                <w:bCs/>
              </w:rPr>
            </w:pPr>
            <w:r w:rsidRPr="00473257">
              <w:rPr>
                <w:b/>
                <w:bCs/>
              </w:rPr>
              <w:t>Twin pregnancies: guidelines for clinical practice from the French College of Gynaecologists and Obstetricians (CNGOF)</w:t>
            </w:r>
          </w:p>
        </w:tc>
        <w:tc>
          <w:tcPr>
            <w:tcW w:w="1272" w:type="dxa"/>
            <w:hideMark/>
          </w:tcPr>
          <w:p w14:paraId="22F6FD47" w14:textId="77777777" w:rsidR="00473257" w:rsidRPr="00473257" w:rsidRDefault="00473257">
            <w:r w:rsidRPr="00473257">
              <w:t>Christophe Vayssiere</w:t>
            </w:r>
          </w:p>
        </w:tc>
        <w:tc>
          <w:tcPr>
            <w:tcW w:w="976" w:type="dxa"/>
            <w:noWrap/>
            <w:hideMark/>
          </w:tcPr>
          <w:p w14:paraId="785F4895" w14:textId="77777777" w:rsidR="00473257" w:rsidRPr="00473257" w:rsidRDefault="00473257">
            <w:r w:rsidRPr="00473257">
              <w:t>2011</w:t>
            </w:r>
          </w:p>
        </w:tc>
        <w:tc>
          <w:tcPr>
            <w:tcW w:w="1478" w:type="dxa"/>
            <w:hideMark/>
          </w:tcPr>
          <w:p w14:paraId="7A707A61" w14:textId="77777777" w:rsidR="00473257" w:rsidRPr="00473257" w:rsidRDefault="00473257">
            <w:r w:rsidRPr="00473257">
              <w:t>NS</w:t>
            </w:r>
          </w:p>
        </w:tc>
        <w:tc>
          <w:tcPr>
            <w:tcW w:w="2041" w:type="dxa"/>
            <w:hideMark/>
          </w:tcPr>
          <w:p w14:paraId="4813DDFD" w14:textId="3B2741E9" w:rsidR="00473257" w:rsidRPr="00473257" w:rsidRDefault="00473257">
            <w:r w:rsidRPr="00473257">
              <w:t xml:space="preserve"> In particular, there is no reason to recommend one type of delivery rather than another:-in a twin pregnancy with Twin 1 in cephalic presentation near</w:t>
            </w:r>
            <w:r w:rsidR="004D2AC3">
              <w:t xml:space="preserve"> </w:t>
            </w:r>
            <w:r w:rsidRPr="00473257">
              <w:t>term (Level B),-in a twin pregnancy with Twin 1 in breech presentation near</w:t>
            </w:r>
            <w:r w:rsidR="004D2AC3">
              <w:t xml:space="preserve"> </w:t>
            </w:r>
            <w:r w:rsidRPr="00473257">
              <w:t xml:space="preserve">term (Level B),-in a twin pregnancy in women with uterine scars (Level C),-in a twin pregnancy with Twin 1 in cephalic or breech presentation in women with </w:t>
            </w:r>
            <w:r w:rsidRPr="00473257">
              <w:lastRenderedPageBreak/>
              <w:t xml:space="preserve">preterm </w:t>
            </w:r>
            <w:r w:rsidR="004D2AC3" w:rsidRPr="00473257">
              <w:t>labour</w:t>
            </w:r>
            <w:r w:rsidRPr="00473257">
              <w:t xml:space="preserve"> (Level C).</w:t>
            </w:r>
          </w:p>
        </w:tc>
        <w:tc>
          <w:tcPr>
            <w:tcW w:w="729" w:type="dxa"/>
            <w:hideMark/>
          </w:tcPr>
          <w:p w14:paraId="3D380B67" w14:textId="77777777" w:rsidR="00473257" w:rsidRPr="00473257" w:rsidRDefault="00473257">
            <w:r w:rsidRPr="00473257">
              <w:lastRenderedPageBreak/>
              <w:t>NS</w:t>
            </w:r>
          </w:p>
        </w:tc>
        <w:tc>
          <w:tcPr>
            <w:tcW w:w="757" w:type="dxa"/>
            <w:hideMark/>
          </w:tcPr>
          <w:p w14:paraId="2A1A35C0" w14:textId="77777777" w:rsidR="00473257" w:rsidRPr="00473257" w:rsidRDefault="00473257">
            <w:r w:rsidRPr="00473257">
              <w:t>NS</w:t>
            </w:r>
          </w:p>
        </w:tc>
        <w:tc>
          <w:tcPr>
            <w:tcW w:w="1525" w:type="dxa"/>
            <w:hideMark/>
          </w:tcPr>
          <w:p w14:paraId="4A8CDD97" w14:textId="77777777" w:rsidR="00473257" w:rsidRPr="00473257" w:rsidRDefault="00473257">
            <w:r w:rsidRPr="00473257">
              <w:t>Level B, B, C, C</w:t>
            </w:r>
          </w:p>
        </w:tc>
        <w:tc>
          <w:tcPr>
            <w:tcW w:w="976" w:type="dxa"/>
            <w:hideMark/>
          </w:tcPr>
          <w:p w14:paraId="191DD7B4" w14:textId="77777777" w:rsidR="00473257" w:rsidRPr="00473257" w:rsidRDefault="00473257">
            <w:r w:rsidRPr="00473257">
              <w:t>Birth</w:t>
            </w:r>
          </w:p>
        </w:tc>
        <w:tc>
          <w:tcPr>
            <w:tcW w:w="1176" w:type="dxa"/>
            <w:hideMark/>
          </w:tcPr>
          <w:p w14:paraId="28E8D2CF" w14:textId="77777777" w:rsidR="00473257" w:rsidRPr="00473257" w:rsidRDefault="00473257">
            <w:r w:rsidRPr="00473257">
              <w:t>Mode</w:t>
            </w:r>
          </w:p>
        </w:tc>
      </w:tr>
      <w:tr w:rsidR="00473257" w:rsidRPr="00473257" w14:paraId="01CB5C2B" w14:textId="77777777" w:rsidTr="00473257">
        <w:trPr>
          <w:gridAfter w:val="1"/>
          <w:wAfter w:w="250" w:type="dxa"/>
          <w:trHeight w:val="3060"/>
        </w:trPr>
        <w:tc>
          <w:tcPr>
            <w:tcW w:w="1250" w:type="dxa"/>
            <w:hideMark/>
          </w:tcPr>
          <w:p w14:paraId="28F2C438" w14:textId="77777777" w:rsidR="00473257" w:rsidRPr="00473257" w:rsidRDefault="00473257">
            <w:pPr>
              <w:rPr>
                <w:b/>
                <w:bCs/>
              </w:rPr>
            </w:pPr>
            <w:r w:rsidRPr="00473257">
              <w:rPr>
                <w:b/>
                <w:bCs/>
              </w:rPr>
              <w:t>Multiple Pregnancy</w:t>
            </w:r>
          </w:p>
        </w:tc>
        <w:tc>
          <w:tcPr>
            <w:tcW w:w="1272" w:type="dxa"/>
            <w:hideMark/>
          </w:tcPr>
          <w:p w14:paraId="045E508B" w14:textId="77777777" w:rsidR="00473257" w:rsidRPr="00473257" w:rsidRDefault="00473257">
            <w:r w:rsidRPr="00473257">
              <w:t>Lithuanian Society of Obstetricians and Gynaecologists, Lithuanian Midwives Association</w:t>
            </w:r>
          </w:p>
        </w:tc>
        <w:tc>
          <w:tcPr>
            <w:tcW w:w="976" w:type="dxa"/>
            <w:noWrap/>
            <w:hideMark/>
          </w:tcPr>
          <w:p w14:paraId="3144A0D1" w14:textId="77777777" w:rsidR="00473257" w:rsidRPr="00473257" w:rsidRDefault="00473257">
            <w:r w:rsidRPr="00473257">
              <w:t>2014</w:t>
            </w:r>
          </w:p>
        </w:tc>
        <w:tc>
          <w:tcPr>
            <w:tcW w:w="1478" w:type="dxa"/>
            <w:hideMark/>
          </w:tcPr>
          <w:p w14:paraId="30DA2DDF" w14:textId="77777777" w:rsidR="00473257" w:rsidRPr="00473257" w:rsidRDefault="00473257">
            <w:r w:rsidRPr="00473257">
              <w:t>5.6</w:t>
            </w:r>
          </w:p>
        </w:tc>
        <w:tc>
          <w:tcPr>
            <w:tcW w:w="2041" w:type="dxa"/>
            <w:hideMark/>
          </w:tcPr>
          <w:p w14:paraId="3D1E837A" w14:textId="77777777" w:rsidR="00473257" w:rsidRPr="00473257" w:rsidRDefault="00473257">
            <w:r w:rsidRPr="00473257">
              <w:t>Twin perinatal mortality begins to increase after 39 weeks of gestation. Therefore, even in uncomplicated pregnancies it is not recommended to continue the pregnancy for more than 39 weeks.</w:t>
            </w:r>
          </w:p>
        </w:tc>
        <w:tc>
          <w:tcPr>
            <w:tcW w:w="729" w:type="dxa"/>
            <w:hideMark/>
          </w:tcPr>
          <w:p w14:paraId="56A6B364" w14:textId="77777777" w:rsidR="00473257" w:rsidRPr="00473257" w:rsidRDefault="00473257">
            <w:r w:rsidRPr="00473257">
              <w:t>NS</w:t>
            </w:r>
          </w:p>
        </w:tc>
        <w:tc>
          <w:tcPr>
            <w:tcW w:w="757" w:type="dxa"/>
            <w:hideMark/>
          </w:tcPr>
          <w:p w14:paraId="543CD586" w14:textId="77777777" w:rsidR="00473257" w:rsidRPr="00473257" w:rsidRDefault="00473257">
            <w:r w:rsidRPr="00473257">
              <w:t>NS</w:t>
            </w:r>
          </w:p>
        </w:tc>
        <w:tc>
          <w:tcPr>
            <w:tcW w:w="1525" w:type="dxa"/>
            <w:hideMark/>
          </w:tcPr>
          <w:p w14:paraId="3CD8597C" w14:textId="77777777" w:rsidR="00473257" w:rsidRPr="00473257" w:rsidRDefault="00473257">
            <w:r w:rsidRPr="00473257">
              <w:t>Antenatal care</w:t>
            </w:r>
          </w:p>
        </w:tc>
        <w:tc>
          <w:tcPr>
            <w:tcW w:w="976" w:type="dxa"/>
            <w:hideMark/>
          </w:tcPr>
          <w:p w14:paraId="52EDC1C9" w14:textId="77777777" w:rsidR="00473257" w:rsidRPr="00473257" w:rsidRDefault="00473257">
            <w:r w:rsidRPr="00473257">
              <w:t>Birth</w:t>
            </w:r>
          </w:p>
        </w:tc>
        <w:tc>
          <w:tcPr>
            <w:tcW w:w="1176" w:type="dxa"/>
            <w:hideMark/>
          </w:tcPr>
          <w:p w14:paraId="063030C3" w14:textId="77777777" w:rsidR="00473257" w:rsidRPr="00473257" w:rsidRDefault="00473257">
            <w:r w:rsidRPr="00473257">
              <w:t>Timing</w:t>
            </w:r>
          </w:p>
        </w:tc>
      </w:tr>
      <w:tr w:rsidR="00473257" w:rsidRPr="00473257" w14:paraId="217338B7" w14:textId="77777777" w:rsidTr="00473257">
        <w:trPr>
          <w:gridAfter w:val="1"/>
          <w:wAfter w:w="250" w:type="dxa"/>
          <w:trHeight w:val="3060"/>
        </w:trPr>
        <w:tc>
          <w:tcPr>
            <w:tcW w:w="1250" w:type="dxa"/>
            <w:hideMark/>
          </w:tcPr>
          <w:p w14:paraId="719BA15B" w14:textId="77777777" w:rsidR="00473257" w:rsidRPr="00473257" w:rsidRDefault="00473257">
            <w:pPr>
              <w:rPr>
                <w:b/>
                <w:bCs/>
              </w:rPr>
            </w:pPr>
            <w:r w:rsidRPr="00473257">
              <w:rPr>
                <w:b/>
                <w:bCs/>
              </w:rPr>
              <w:lastRenderedPageBreak/>
              <w:t>Multiple Pregnancy</w:t>
            </w:r>
          </w:p>
        </w:tc>
        <w:tc>
          <w:tcPr>
            <w:tcW w:w="1272" w:type="dxa"/>
            <w:hideMark/>
          </w:tcPr>
          <w:p w14:paraId="7A8A01B0" w14:textId="77777777" w:rsidR="00473257" w:rsidRPr="00473257" w:rsidRDefault="00473257">
            <w:r w:rsidRPr="00473257">
              <w:t>Lithuanian Society of Obstetricians and Gynaecologists, Lithuanian Midwives Association</w:t>
            </w:r>
          </w:p>
        </w:tc>
        <w:tc>
          <w:tcPr>
            <w:tcW w:w="976" w:type="dxa"/>
            <w:noWrap/>
            <w:hideMark/>
          </w:tcPr>
          <w:p w14:paraId="1B6FC7C8" w14:textId="77777777" w:rsidR="00473257" w:rsidRPr="00473257" w:rsidRDefault="00473257">
            <w:r w:rsidRPr="00473257">
              <w:t>2014</w:t>
            </w:r>
          </w:p>
        </w:tc>
        <w:tc>
          <w:tcPr>
            <w:tcW w:w="1478" w:type="dxa"/>
            <w:hideMark/>
          </w:tcPr>
          <w:p w14:paraId="2A500D76" w14:textId="77777777" w:rsidR="00473257" w:rsidRPr="00473257" w:rsidRDefault="00473257">
            <w:r w:rsidRPr="00473257">
              <w:t>6.1</w:t>
            </w:r>
          </w:p>
        </w:tc>
        <w:tc>
          <w:tcPr>
            <w:tcW w:w="2041" w:type="dxa"/>
            <w:hideMark/>
          </w:tcPr>
          <w:p w14:paraId="5C213E7C" w14:textId="55D880AE" w:rsidR="00473257" w:rsidRPr="00473257" w:rsidRDefault="00473257">
            <w:r w:rsidRPr="00473257">
              <w:t>Recommended timing of delivery: Dichorionic, diamnio</w:t>
            </w:r>
            <w:r w:rsidR="004D2AC3">
              <w:t>tic</w:t>
            </w:r>
            <w:r w:rsidRPr="00473257">
              <w:t xml:space="preserve"> twins, the course of pregnancy without complications 38 weeks. Dichorionic, diamnio</w:t>
            </w:r>
            <w:r w:rsidR="004D2AC3">
              <w:t>tic</w:t>
            </w:r>
            <w:r w:rsidRPr="00473257">
              <w:t xml:space="preserve"> twins, fetal growth retardation 36-37 weeks. </w:t>
            </w:r>
          </w:p>
        </w:tc>
        <w:tc>
          <w:tcPr>
            <w:tcW w:w="729" w:type="dxa"/>
            <w:hideMark/>
          </w:tcPr>
          <w:p w14:paraId="0266F3FE" w14:textId="77777777" w:rsidR="00473257" w:rsidRPr="00473257" w:rsidRDefault="00473257">
            <w:r w:rsidRPr="00473257">
              <w:t>NS</w:t>
            </w:r>
          </w:p>
        </w:tc>
        <w:tc>
          <w:tcPr>
            <w:tcW w:w="757" w:type="dxa"/>
            <w:hideMark/>
          </w:tcPr>
          <w:p w14:paraId="42AAFBB0" w14:textId="77777777" w:rsidR="00473257" w:rsidRPr="00473257" w:rsidRDefault="00473257">
            <w:r w:rsidRPr="00473257">
              <w:t>NS</w:t>
            </w:r>
          </w:p>
        </w:tc>
        <w:tc>
          <w:tcPr>
            <w:tcW w:w="1525" w:type="dxa"/>
            <w:hideMark/>
          </w:tcPr>
          <w:p w14:paraId="3486736B" w14:textId="77777777" w:rsidR="00473257" w:rsidRPr="00473257" w:rsidRDefault="00473257">
            <w:r w:rsidRPr="00473257">
              <w:t>Childbirth care</w:t>
            </w:r>
          </w:p>
        </w:tc>
        <w:tc>
          <w:tcPr>
            <w:tcW w:w="976" w:type="dxa"/>
            <w:hideMark/>
          </w:tcPr>
          <w:p w14:paraId="2506B09B" w14:textId="77777777" w:rsidR="00473257" w:rsidRPr="00473257" w:rsidRDefault="00473257">
            <w:r w:rsidRPr="00473257">
              <w:t>Birth</w:t>
            </w:r>
          </w:p>
        </w:tc>
        <w:tc>
          <w:tcPr>
            <w:tcW w:w="1176" w:type="dxa"/>
            <w:hideMark/>
          </w:tcPr>
          <w:p w14:paraId="0CB1F0E5" w14:textId="77777777" w:rsidR="00473257" w:rsidRPr="00473257" w:rsidRDefault="00473257">
            <w:r w:rsidRPr="00473257">
              <w:t>Timing</w:t>
            </w:r>
          </w:p>
        </w:tc>
      </w:tr>
      <w:tr w:rsidR="00473257" w:rsidRPr="00473257" w14:paraId="0D02EF92" w14:textId="77777777" w:rsidTr="00473257">
        <w:trPr>
          <w:gridAfter w:val="1"/>
          <w:wAfter w:w="250" w:type="dxa"/>
          <w:trHeight w:val="3060"/>
        </w:trPr>
        <w:tc>
          <w:tcPr>
            <w:tcW w:w="1250" w:type="dxa"/>
            <w:hideMark/>
          </w:tcPr>
          <w:p w14:paraId="5C538ECF" w14:textId="77777777" w:rsidR="00473257" w:rsidRPr="00473257" w:rsidRDefault="00473257">
            <w:pPr>
              <w:rPr>
                <w:b/>
                <w:bCs/>
              </w:rPr>
            </w:pPr>
            <w:r w:rsidRPr="00473257">
              <w:rPr>
                <w:b/>
                <w:bCs/>
              </w:rPr>
              <w:t>Multiple Pregnancy</w:t>
            </w:r>
          </w:p>
        </w:tc>
        <w:tc>
          <w:tcPr>
            <w:tcW w:w="1272" w:type="dxa"/>
            <w:hideMark/>
          </w:tcPr>
          <w:p w14:paraId="0C9A7C3C" w14:textId="77777777" w:rsidR="00473257" w:rsidRPr="00473257" w:rsidRDefault="00473257">
            <w:r w:rsidRPr="00473257">
              <w:t>Lithuanian Society of Obstetricians and Gynaecologists, Lithuanian Midwives Association</w:t>
            </w:r>
          </w:p>
        </w:tc>
        <w:tc>
          <w:tcPr>
            <w:tcW w:w="976" w:type="dxa"/>
            <w:noWrap/>
            <w:hideMark/>
          </w:tcPr>
          <w:p w14:paraId="1D9CC5E4" w14:textId="77777777" w:rsidR="00473257" w:rsidRPr="00473257" w:rsidRDefault="00473257">
            <w:r w:rsidRPr="00473257">
              <w:t>2014</w:t>
            </w:r>
          </w:p>
        </w:tc>
        <w:tc>
          <w:tcPr>
            <w:tcW w:w="1478" w:type="dxa"/>
            <w:hideMark/>
          </w:tcPr>
          <w:p w14:paraId="2260893B" w14:textId="77777777" w:rsidR="00473257" w:rsidRPr="00473257" w:rsidRDefault="00473257">
            <w:r w:rsidRPr="00473257">
              <w:t>6.2.2</w:t>
            </w:r>
          </w:p>
        </w:tc>
        <w:tc>
          <w:tcPr>
            <w:tcW w:w="2041" w:type="dxa"/>
            <w:hideMark/>
          </w:tcPr>
          <w:p w14:paraId="6C7D6842" w14:textId="77777777" w:rsidR="00473257" w:rsidRPr="00473257" w:rsidRDefault="00473257">
            <w:r w:rsidRPr="00473257">
              <w:t>Method of childbirth: The choice of method of childbirth is influenced by the duration of pregnancy, the duration of the fetus and the expected weight</w:t>
            </w:r>
          </w:p>
        </w:tc>
        <w:tc>
          <w:tcPr>
            <w:tcW w:w="729" w:type="dxa"/>
            <w:hideMark/>
          </w:tcPr>
          <w:p w14:paraId="2215A54A" w14:textId="77777777" w:rsidR="00473257" w:rsidRPr="00473257" w:rsidRDefault="00473257">
            <w:r w:rsidRPr="00473257">
              <w:t>NS</w:t>
            </w:r>
          </w:p>
        </w:tc>
        <w:tc>
          <w:tcPr>
            <w:tcW w:w="757" w:type="dxa"/>
            <w:hideMark/>
          </w:tcPr>
          <w:p w14:paraId="3372BE5B" w14:textId="77777777" w:rsidR="00473257" w:rsidRPr="00473257" w:rsidRDefault="00473257">
            <w:r w:rsidRPr="00473257">
              <w:t>NS</w:t>
            </w:r>
          </w:p>
        </w:tc>
        <w:tc>
          <w:tcPr>
            <w:tcW w:w="1525" w:type="dxa"/>
            <w:hideMark/>
          </w:tcPr>
          <w:p w14:paraId="53FD84EB" w14:textId="77777777" w:rsidR="00473257" w:rsidRPr="00473257" w:rsidRDefault="00473257">
            <w:r w:rsidRPr="00473257">
              <w:t>Childbirth care</w:t>
            </w:r>
          </w:p>
        </w:tc>
        <w:tc>
          <w:tcPr>
            <w:tcW w:w="976" w:type="dxa"/>
            <w:hideMark/>
          </w:tcPr>
          <w:p w14:paraId="3FE11FBC" w14:textId="77777777" w:rsidR="00473257" w:rsidRPr="00473257" w:rsidRDefault="00473257">
            <w:r w:rsidRPr="00473257">
              <w:t>Birth</w:t>
            </w:r>
          </w:p>
        </w:tc>
        <w:tc>
          <w:tcPr>
            <w:tcW w:w="1176" w:type="dxa"/>
            <w:hideMark/>
          </w:tcPr>
          <w:p w14:paraId="3A8B4C82" w14:textId="77777777" w:rsidR="00473257" w:rsidRPr="00473257" w:rsidRDefault="00473257">
            <w:r w:rsidRPr="00473257">
              <w:t>Mode</w:t>
            </w:r>
          </w:p>
        </w:tc>
      </w:tr>
      <w:tr w:rsidR="00473257" w:rsidRPr="00473257" w14:paraId="7452CCE1" w14:textId="77777777" w:rsidTr="00473257">
        <w:trPr>
          <w:gridAfter w:val="1"/>
          <w:wAfter w:w="250" w:type="dxa"/>
          <w:trHeight w:val="3060"/>
        </w:trPr>
        <w:tc>
          <w:tcPr>
            <w:tcW w:w="1250" w:type="dxa"/>
            <w:hideMark/>
          </w:tcPr>
          <w:p w14:paraId="44AD6D6F" w14:textId="77777777" w:rsidR="00473257" w:rsidRPr="00473257" w:rsidRDefault="00473257">
            <w:pPr>
              <w:rPr>
                <w:b/>
                <w:bCs/>
              </w:rPr>
            </w:pPr>
            <w:r w:rsidRPr="00473257">
              <w:rPr>
                <w:b/>
                <w:bCs/>
              </w:rPr>
              <w:lastRenderedPageBreak/>
              <w:t>Multiple Pregnancy</w:t>
            </w:r>
          </w:p>
        </w:tc>
        <w:tc>
          <w:tcPr>
            <w:tcW w:w="1272" w:type="dxa"/>
            <w:hideMark/>
          </w:tcPr>
          <w:p w14:paraId="4C4C1A68" w14:textId="77777777" w:rsidR="00473257" w:rsidRPr="00473257" w:rsidRDefault="00473257">
            <w:r w:rsidRPr="00473257">
              <w:t>Lithuanian Society of Obstetricians and Gynaecologists, Lithuanian Midwives Association</w:t>
            </w:r>
          </w:p>
        </w:tc>
        <w:tc>
          <w:tcPr>
            <w:tcW w:w="976" w:type="dxa"/>
            <w:noWrap/>
            <w:hideMark/>
          </w:tcPr>
          <w:p w14:paraId="1E9DF4E1" w14:textId="77777777" w:rsidR="00473257" w:rsidRPr="00473257" w:rsidRDefault="00473257">
            <w:r w:rsidRPr="00473257">
              <w:t>2014</w:t>
            </w:r>
          </w:p>
        </w:tc>
        <w:tc>
          <w:tcPr>
            <w:tcW w:w="1478" w:type="dxa"/>
            <w:hideMark/>
          </w:tcPr>
          <w:p w14:paraId="2CC82133" w14:textId="77777777" w:rsidR="00473257" w:rsidRPr="00473257" w:rsidRDefault="00473257">
            <w:r w:rsidRPr="00473257">
              <w:t>6.2.3.1</w:t>
            </w:r>
          </w:p>
        </w:tc>
        <w:tc>
          <w:tcPr>
            <w:tcW w:w="2041" w:type="dxa"/>
            <w:hideMark/>
          </w:tcPr>
          <w:p w14:paraId="14AE639E" w14:textId="77777777" w:rsidR="00473257" w:rsidRPr="00473257" w:rsidRDefault="00473257">
            <w:r w:rsidRPr="00473257">
              <w:t>If the pregnancy is uncomplicated and the presenting part of both fetuses is the head, a natural birth is recommended</w:t>
            </w:r>
          </w:p>
        </w:tc>
        <w:tc>
          <w:tcPr>
            <w:tcW w:w="729" w:type="dxa"/>
            <w:hideMark/>
          </w:tcPr>
          <w:p w14:paraId="01305FD2" w14:textId="77777777" w:rsidR="00473257" w:rsidRPr="00473257" w:rsidRDefault="00473257">
            <w:r w:rsidRPr="00473257">
              <w:t>2B</w:t>
            </w:r>
          </w:p>
        </w:tc>
        <w:tc>
          <w:tcPr>
            <w:tcW w:w="757" w:type="dxa"/>
            <w:hideMark/>
          </w:tcPr>
          <w:p w14:paraId="37D8B057" w14:textId="77777777" w:rsidR="00473257" w:rsidRPr="00473257" w:rsidRDefault="00473257">
            <w:r w:rsidRPr="00473257">
              <w:t>NS</w:t>
            </w:r>
          </w:p>
        </w:tc>
        <w:tc>
          <w:tcPr>
            <w:tcW w:w="1525" w:type="dxa"/>
            <w:hideMark/>
          </w:tcPr>
          <w:p w14:paraId="0EF1C42A" w14:textId="77777777" w:rsidR="00473257" w:rsidRPr="00473257" w:rsidRDefault="00473257">
            <w:r w:rsidRPr="00473257">
              <w:t>Childbirth care</w:t>
            </w:r>
          </w:p>
        </w:tc>
        <w:tc>
          <w:tcPr>
            <w:tcW w:w="976" w:type="dxa"/>
            <w:hideMark/>
          </w:tcPr>
          <w:p w14:paraId="6BFF33EE" w14:textId="77777777" w:rsidR="00473257" w:rsidRPr="00473257" w:rsidRDefault="00473257">
            <w:r w:rsidRPr="00473257">
              <w:t>Birth</w:t>
            </w:r>
          </w:p>
        </w:tc>
        <w:tc>
          <w:tcPr>
            <w:tcW w:w="1176" w:type="dxa"/>
            <w:hideMark/>
          </w:tcPr>
          <w:p w14:paraId="387825E6" w14:textId="77777777" w:rsidR="00473257" w:rsidRPr="00473257" w:rsidRDefault="00473257">
            <w:r w:rsidRPr="00473257">
              <w:t>Mode</w:t>
            </w:r>
          </w:p>
        </w:tc>
      </w:tr>
      <w:tr w:rsidR="00473257" w:rsidRPr="00473257" w14:paraId="2F1BAD49" w14:textId="77777777" w:rsidTr="00473257">
        <w:trPr>
          <w:gridAfter w:val="1"/>
          <w:wAfter w:w="250" w:type="dxa"/>
          <w:trHeight w:val="3060"/>
        </w:trPr>
        <w:tc>
          <w:tcPr>
            <w:tcW w:w="1250" w:type="dxa"/>
            <w:hideMark/>
          </w:tcPr>
          <w:p w14:paraId="278ADC42" w14:textId="77777777" w:rsidR="00473257" w:rsidRPr="00473257" w:rsidRDefault="00473257">
            <w:pPr>
              <w:rPr>
                <w:b/>
                <w:bCs/>
              </w:rPr>
            </w:pPr>
            <w:r w:rsidRPr="00473257">
              <w:rPr>
                <w:b/>
                <w:bCs/>
              </w:rPr>
              <w:t>Multiple Pregnancy</w:t>
            </w:r>
          </w:p>
        </w:tc>
        <w:tc>
          <w:tcPr>
            <w:tcW w:w="1272" w:type="dxa"/>
            <w:hideMark/>
          </w:tcPr>
          <w:p w14:paraId="1530A805" w14:textId="77777777" w:rsidR="00473257" w:rsidRPr="00473257" w:rsidRDefault="00473257">
            <w:r w:rsidRPr="00473257">
              <w:t>Lithuanian Society of Obstetricians and Gynaecologists, Lithuanian Midwives Association</w:t>
            </w:r>
          </w:p>
        </w:tc>
        <w:tc>
          <w:tcPr>
            <w:tcW w:w="976" w:type="dxa"/>
            <w:noWrap/>
            <w:hideMark/>
          </w:tcPr>
          <w:p w14:paraId="06AA8BB5" w14:textId="77777777" w:rsidR="00473257" w:rsidRPr="00473257" w:rsidRDefault="00473257">
            <w:r w:rsidRPr="00473257">
              <w:t>2014</w:t>
            </w:r>
          </w:p>
        </w:tc>
        <w:tc>
          <w:tcPr>
            <w:tcW w:w="1478" w:type="dxa"/>
            <w:hideMark/>
          </w:tcPr>
          <w:p w14:paraId="57BE4198" w14:textId="77777777" w:rsidR="00473257" w:rsidRPr="00473257" w:rsidRDefault="00473257">
            <w:r w:rsidRPr="00473257">
              <w:t>6.2.3.2</w:t>
            </w:r>
          </w:p>
        </w:tc>
        <w:tc>
          <w:tcPr>
            <w:tcW w:w="2041" w:type="dxa"/>
            <w:hideMark/>
          </w:tcPr>
          <w:p w14:paraId="38E74FD1" w14:textId="0C6445C8" w:rsidR="00473257" w:rsidRPr="00473257" w:rsidRDefault="00473257">
            <w:r w:rsidRPr="00473257">
              <w:t xml:space="preserve">If only the first part of the first twin is the head, it is also recommended to give birth naturally. In this case, an unplanned </w:t>
            </w:r>
            <w:r w:rsidR="004D2AC3" w:rsidRPr="00473257">
              <w:t>caesarean</w:t>
            </w:r>
            <w:r w:rsidRPr="00473257">
              <w:t xml:space="preserve"> section due to the second twin may be 4–10 percent cases.</w:t>
            </w:r>
          </w:p>
        </w:tc>
        <w:tc>
          <w:tcPr>
            <w:tcW w:w="729" w:type="dxa"/>
            <w:hideMark/>
          </w:tcPr>
          <w:p w14:paraId="1CEDD879" w14:textId="77777777" w:rsidR="00473257" w:rsidRPr="00473257" w:rsidRDefault="00473257">
            <w:r w:rsidRPr="00473257">
              <w:t>NS</w:t>
            </w:r>
          </w:p>
        </w:tc>
        <w:tc>
          <w:tcPr>
            <w:tcW w:w="757" w:type="dxa"/>
            <w:hideMark/>
          </w:tcPr>
          <w:p w14:paraId="6B9661BC" w14:textId="77777777" w:rsidR="00473257" w:rsidRPr="00473257" w:rsidRDefault="00473257">
            <w:r w:rsidRPr="00473257">
              <w:t>NS</w:t>
            </w:r>
          </w:p>
        </w:tc>
        <w:tc>
          <w:tcPr>
            <w:tcW w:w="1525" w:type="dxa"/>
            <w:hideMark/>
          </w:tcPr>
          <w:p w14:paraId="033069F4" w14:textId="77777777" w:rsidR="00473257" w:rsidRPr="00473257" w:rsidRDefault="00473257">
            <w:r w:rsidRPr="00473257">
              <w:t>Childbirth care</w:t>
            </w:r>
          </w:p>
        </w:tc>
        <w:tc>
          <w:tcPr>
            <w:tcW w:w="976" w:type="dxa"/>
            <w:hideMark/>
          </w:tcPr>
          <w:p w14:paraId="735D6478" w14:textId="77777777" w:rsidR="00473257" w:rsidRPr="00473257" w:rsidRDefault="00473257">
            <w:r w:rsidRPr="00473257">
              <w:t>Birth</w:t>
            </w:r>
          </w:p>
        </w:tc>
        <w:tc>
          <w:tcPr>
            <w:tcW w:w="1176" w:type="dxa"/>
            <w:hideMark/>
          </w:tcPr>
          <w:p w14:paraId="60E43D97" w14:textId="77777777" w:rsidR="00473257" w:rsidRPr="00473257" w:rsidRDefault="00473257">
            <w:r w:rsidRPr="00473257">
              <w:t>Mode</w:t>
            </w:r>
          </w:p>
        </w:tc>
      </w:tr>
      <w:tr w:rsidR="00473257" w:rsidRPr="00473257" w14:paraId="5492120E" w14:textId="77777777" w:rsidTr="00473257">
        <w:trPr>
          <w:gridAfter w:val="1"/>
          <w:wAfter w:w="250" w:type="dxa"/>
          <w:trHeight w:val="3060"/>
        </w:trPr>
        <w:tc>
          <w:tcPr>
            <w:tcW w:w="1250" w:type="dxa"/>
            <w:hideMark/>
          </w:tcPr>
          <w:p w14:paraId="53D3A4C8" w14:textId="77777777" w:rsidR="00473257" w:rsidRPr="00473257" w:rsidRDefault="00473257">
            <w:pPr>
              <w:rPr>
                <w:b/>
                <w:bCs/>
              </w:rPr>
            </w:pPr>
            <w:r w:rsidRPr="00473257">
              <w:rPr>
                <w:b/>
                <w:bCs/>
              </w:rPr>
              <w:lastRenderedPageBreak/>
              <w:t>Multiple Pregnancy</w:t>
            </w:r>
          </w:p>
        </w:tc>
        <w:tc>
          <w:tcPr>
            <w:tcW w:w="1272" w:type="dxa"/>
            <w:hideMark/>
          </w:tcPr>
          <w:p w14:paraId="79656FA2" w14:textId="77777777" w:rsidR="00473257" w:rsidRPr="00473257" w:rsidRDefault="00473257">
            <w:r w:rsidRPr="00473257">
              <w:t>Lithuanian Society of Obstetricians and Gynaecologists, Lithuanian Midwives Association</w:t>
            </w:r>
          </w:p>
        </w:tc>
        <w:tc>
          <w:tcPr>
            <w:tcW w:w="976" w:type="dxa"/>
            <w:noWrap/>
            <w:hideMark/>
          </w:tcPr>
          <w:p w14:paraId="43789808" w14:textId="77777777" w:rsidR="00473257" w:rsidRPr="00473257" w:rsidRDefault="00473257">
            <w:r w:rsidRPr="00473257">
              <w:t>2014</w:t>
            </w:r>
          </w:p>
        </w:tc>
        <w:tc>
          <w:tcPr>
            <w:tcW w:w="1478" w:type="dxa"/>
            <w:hideMark/>
          </w:tcPr>
          <w:p w14:paraId="046D4041" w14:textId="77777777" w:rsidR="00473257" w:rsidRPr="00473257" w:rsidRDefault="00473257">
            <w:r w:rsidRPr="00473257">
              <w:t>6.2.3.3</w:t>
            </w:r>
          </w:p>
        </w:tc>
        <w:tc>
          <w:tcPr>
            <w:tcW w:w="2041" w:type="dxa"/>
            <w:hideMark/>
          </w:tcPr>
          <w:p w14:paraId="6E46ACD1" w14:textId="62804741" w:rsidR="00473257" w:rsidRPr="00473257" w:rsidRDefault="00473257">
            <w:r w:rsidRPr="00473257">
              <w:t>If the pregnancy is between 32 and 38 weeks and the first part of the first twin is the head,</w:t>
            </w:r>
            <w:r w:rsidR="004D2AC3">
              <w:t xml:space="preserve"> </w:t>
            </w:r>
            <w:r w:rsidR="004D2AC3" w:rsidRPr="00473257">
              <w:t>caesarean</w:t>
            </w:r>
            <w:r w:rsidRPr="00473257">
              <w:t xml:space="preserve"> section does not increase or decrease fetal or neonatal death risks and risks of neonatal morbidity compared to natural delivery</w:t>
            </w:r>
          </w:p>
        </w:tc>
        <w:tc>
          <w:tcPr>
            <w:tcW w:w="729" w:type="dxa"/>
            <w:hideMark/>
          </w:tcPr>
          <w:p w14:paraId="2860B867" w14:textId="77777777" w:rsidR="00473257" w:rsidRPr="00473257" w:rsidRDefault="00473257">
            <w:r w:rsidRPr="00473257">
              <w:t>NS</w:t>
            </w:r>
          </w:p>
        </w:tc>
        <w:tc>
          <w:tcPr>
            <w:tcW w:w="757" w:type="dxa"/>
            <w:hideMark/>
          </w:tcPr>
          <w:p w14:paraId="218EFF3E" w14:textId="77777777" w:rsidR="00473257" w:rsidRPr="00473257" w:rsidRDefault="00473257">
            <w:r w:rsidRPr="00473257">
              <w:t>NS</w:t>
            </w:r>
          </w:p>
        </w:tc>
        <w:tc>
          <w:tcPr>
            <w:tcW w:w="1525" w:type="dxa"/>
            <w:hideMark/>
          </w:tcPr>
          <w:p w14:paraId="05E2AD5E" w14:textId="77777777" w:rsidR="00473257" w:rsidRPr="00473257" w:rsidRDefault="00473257">
            <w:r w:rsidRPr="00473257">
              <w:t>Childbirth care</w:t>
            </w:r>
          </w:p>
        </w:tc>
        <w:tc>
          <w:tcPr>
            <w:tcW w:w="976" w:type="dxa"/>
            <w:hideMark/>
          </w:tcPr>
          <w:p w14:paraId="64219955" w14:textId="77777777" w:rsidR="00473257" w:rsidRPr="00473257" w:rsidRDefault="00473257">
            <w:r w:rsidRPr="00473257">
              <w:t>Birth</w:t>
            </w:r>
          </w:p>
        </w:tc>
        <w:tc>
          <w:tcPr>
            <w:tcW w:w="1176" w:type="dxa"/>
            <w:hideMark/>
          </w:tcPr>
          <w:p w14:paraId="780435D5" w14:textId="77777777" w:rsidR="00473257" w:rsidRPr="00473257" w:rsidRDefault="00473257">
            <w:r w:rsidRPr="00473257">
              <w:t>Mode</w:t>
            </w:r>
          </w:p>
        </w:tc>
      </w:tr>
      <w:tr w:rsidR="00473257" w:rsidRPr="00473257" w14:paraId="13F06A61" w14:textId="77777777" w:rsidTr="00473257">
        <w:trPr>
          <w:gridAfter w:val="1"/>
          <w:wAfter w:w="250" w:type="dxa"/>
          <w:trHeight w:val="3060"/>
        </w:trPr>
        <w:tc>
          <w:tcPr>
            <w:tcW w:w="1250" w:type="dxa"/>
            <w:hideMark/>
          </w:tcPr>
          <w:p w14:paraId="02CB8FA9" w14:textId="77777777" w:rsidR="00473257" w:rsidRPr="00473257" w:rsidRDefault="00473257">
            <w:pPr>
              <w:rPr>
                <w:b/>
                <w:bCs/>
              </w:rPr>
            </w:pPr>
            <w:r w:rsidRPr="00473257">
              <w:rPr>
                <w:b/>
                <w:bCs/>
              </w:rPr>
              <w:t>Multiple Pregnancy</w:t>
            </w:r>
          </w:p>
        </w:tc>
        <w:tc>
          <w:tcPr>
            <w:tcW w:w="1272" w:type="dxa"/>
            <w:hideMark/>
          </w:tcPr>
          <w:p w14:paraId="56530170" w14:textId="77777777" w:rsidR="00473257" w:rsidRPr="00473257" w:rsidRDefault="00473257">
            <w:r w:rsidRPr="00473257">
              <w:t>Lithuanian Society of Obstetricians and Gynaecologists, Lithuanian Midwives Association</w:t>
            </w:r>
          </w:p>
        </w:tc>
        <w:tc>
          <w:tcPr>
            <w:tcW w:w="976" w:type="dxa"/>
            <w:noWrap/>
            <w:hideMark/>
          </w:tcPr>
          <w:p w14:paraId="496B04A0" w14:textId="77777777" w:rsidR="00473257" w:rsidRPr="00473257" w:rsidRDefault="00473257">
            <w:r w:rsidRPr="00473257">
              <w:t>2014</w:t>
            </w:r>
          </w:p>
        </w:tc>
        <w:tc>
          <w:tcPr>
            <w:tcW w:w="1478" w:type="dxa"/>
            <w:hideMark/>
          </w:tcPr>
          <w:p w14:paraId="299D3DED" w14:textId="77777777" w:rsidR="00473257" w:rsidRPr="00473257" w:rsidRDefault="00473257">
            <w:r w:rsidRPr="00473257">
              <w:t>6.2.3.4</w:t>
            </w:r>
          </w:p>
        </w:tc>
        <w:tc>
          <w:tcPr>
            <w:tcW w:w="2041" w:type="dxa"/>
            <w:hideMark/>
          </w:tcPr>
          <w:p w14:paraId="105D71BC" w14:textId="0F4F339C" w:rsidR="00473257" w:rsidRPr="00473257" w:rsidRDefault="00473257">
            <w:r w:rsidRPr="00473257">
              <w:t xml:space="preserve">If the first part of the first twin is not the head, a </w:t>
            </w:r>
            <w:r w:rsidR="004D2AC3" w:rsidRPr="00473257">
              <w:t>caesarean</w:t>
            </w:r>
            <w:r w:rsidRPr="00473257">
              <w:t xml:space="preserve"> section is performed</w:t>
            </w:r>
          </w:p>
        </w:tc>
        <w:tc>
          <w:tcPr>
            <w:tcW w:w="729" w:type="dxa"/>
            <w:hideMark/>
          </w:tcPr>
          <w:p w14:paraId="6BE0FB75" w14:textId="77777777" w:rsidR="00473257" w:rsidRPr="00473257" w:rsidRDefault="00473257">
            <w:r w:rsidRPr="00473257">
              <w:t>NS</w:t>
            </w:r>
          </w:p>
        </w:tc>
        <w:tc>
          <w:tcPr>
            <w:tcW w:w="757" w:type="dxa"/>
            <w:hideMark/>
          </w:tcPr>
          <w:p w14:paraId="311BA041" w14:textId="77777777" w:rsidR="00473257" w:rsidRPr="00473257" w:rsidRDefault="00473257">
            <w:r w:rsidRPr="00473257">
              <w:t>NS</w:t>
            </w:r>
          </w:p>
        </w:tc>
        <w:tc>
          <w:tcPr>
            <w:tcW w:w="1525" w:type="dxa"/>
            <w:hideMark/>
          </w:tcPr>
          <w:p w14:paraId="0BDFB50F" w14:textId="77777777" w:rsidR="00473257" w:rsidRPr="00473257" w:rsidRDefault="00473257">
            <w:r w:rsidRPr="00473257">
              <w:t>Childbirth care</w:t>
            </w:r>
          </w:p>
        </w:tc>
        <w:tc>
          <w:tcPr>
            <w:tcW w:w="976" w:type="dxa"/>
            <w:hideMark/>
          </w:tcPr>
          <w:p w14:paraId="2031B2F4" w14:textId="77777777" w:rsidR="00473257" w:rsidRPr="00473257" w:rsidRDefault="00473257">
            <w:r w:rsidRPr="00473257">
              <w:t>Birth</w:t>
            </w:r>
          </w:p>
        </w:tc>
        <w:tc>
          <w:tcPr>
            <w:tcW w:w="1176" w:type="dxa"/>
            <w:hideMark/>
          </w:tcPr>
          <w:p w14:paraId="2DAAFE74" w14:textId="77777777" w:rsidR="00473257" w:rsidRPr="00473257" w:rsidRDefault="00473257">
            <w:r w:rsidRPr="00473257">
              <w:t>Mode</w:t>
            </w:r>
          </w:p>
        </w:tc>
      </w:tr>
      <w:tr w:rsidR="00473257" w:rsidRPr="00473257" w14:paraId="5DE978E4" w14:textId="77777777" w:rsidTr="00473257">
        <w:trPr>
          <w:gridAfter w:val="1"/>
          <w:wAfter w:w="250" w:type="dxa"/>
          <w:trHeight w:val="3060"/>
        </w:trPr>
        <w:tc>
          <w:tcPr>
            <w:tcW w:w="1250" w:type="dxa"/>
            <w:hideMark/>
          </w:tcPr>
          <w:p w14:paraId="092DD499" w14:textId="77777777" w:rsidR="00473257" w:rsidRPr="00473257" w:rsidRDefault="00473257">
            <w:pPr>
              <w:rPr>
                <w:b/>
                <w:bCs/>
              </w:rPr>
            </w:pPr>
            <w:r w:rsidRPr="00473257">
              <w:rPr>
                <w:b/>
                <w:bCs/>
              </w:rPr>
              <w:lastRenderedPageBreak/>
              <w:t>Multiple Pregnancy</w:t>
            </w:r>
          </w:p>
        </w:tc>
        <w:tc>
          <w:tcPr>
            <w:tcW w:w="1272" w:type="dxa"/>
            <w:hideMark/>
          </w:tcPr>
          <w:p w14:paraId="3E419E64" w14:textId="77777777" w:rsidR="00473257" w:rsidRPr="00473257" w:rsidRDefault="00473257">
            <w:r w:rsidRPr="00473257">
              <w:t>Lithuanian Society of Obstetricians and Gynaecologists, Lithuanian Midwives Association</w:t>
            </w:r>
          </w:p>
        </w:tc>
        <w:tc>
          <w:tcPr>
            <w:tcW w:w="976" w:type="dxa"/>
            <w:noWrap/>
            <w:hideMark/>
          </w:tcPr>
          <w:p w14:paraId="76662DA1" w14:textId="77777777" w:rsidR="00473257" w:rsidRPr="00473257" w:rsidRDefault="00473257">
            <w:r w:rsidRPr="00473257">
              <w:t>2014</w:t>
            </w:r>
          </w:p>
        </w:tc>
        <w:tc>
          <w:tcPr>
            <w:tcW w:w="1478" w:type="dxa"/>
            <w:hideMark/>
          </w:tcPr>
          <w:p w14:paraId="48F16862" w14:textId="77777777" w:rsidR="00473257" w:rsidRPr="00473257" w:rsidRDefault="00473257">
            <w:r w:rsidRPr="00473257">
              <w:t>6.2.4</w:t>
            </w:r>
          </w:p>
        </w:tc>
        <w:tc>
          <w:tcPr>
            <w:tcW w:w="2041" w:type="dxa"/>
            <w:hideMark/>
          </w:tcPr>
          <w:p w14:paraId="703E4AD8" w14:textId="558001E5" w:rsidR="00473257" w:rsidRPr="00473257" w:rsidRDefault="00473257">
            <w:r w:rsidRPr="00473257">
              <w:t xml:space="preserve">If a woman has had one </w:t>
            </w:r>
            <w:r w:rsidR="004D2AC3" w:rsidRPr="00473257">
              <w:t>caesarean</w:t>
            </w:r>
            <w:r w:rsidRPr="00473257">
              <w:t xml:space="preserve"> section and the birth started spontaneously, it is possible to allow natural birth. A characteristic early sign of uterine rupture is an abnormal fetus heart rate, so continuous heart rate in both fetuses is essential monitoring. If such options are not available, it is better to complete the pregnancy with caesarean section</w:t>
            </w:r>
          </w:p>
        </w:tc>
        <w:tc>
          <w:tcPr>
            <w:tcW w:w="729" w:type="dxa"/>
            <w:hideMark/>
          </w:tcPr>
          <w:p w14:paraId="20CA391B" w14:textId="77777777" w:rsidR="00473257" w:rsidRPr="00473257" w:rsidRDefault="00473257">
            <w:r w:rsidRPr="00473257">
              <w:t>NS</w:t>
            </w:r>
          </w:p>
        </w:tc>
        <w:tc>
          <w:tcPr>
            <w:tcW w:w="757" w:type="dxa"/>
            <w:hideMark/>
          </w:tcPr>
          <w:p w14:paraId="08FD855F" w14:textId="77777777" w:rsidR="00473257" w:rsidRPr="00473257" w:rsidRDefault="00473257">
            <w:r w:rsidRPr="00473257">
              <w:t>NS</w:t>
            </w:r>
          </w:p>
        </w:tc>
        <w:tc>
          <w:tcPr>
            <w:tcW w:w="1525" w:type="dxa"/>
            <w:hideMark/>
          </w:tcPr>
          <w:p w14:paraId="00F248B6" w14:textId="77777777" w:rsidR="00473257" w:rsidRPr="00473257" w:rsidRDefault="00473257">
            <w:r w:rsidRPr="00473257">
              <w:t>Childbirth care</w:t>
            </w:r>
          </w:p>
        </w:tc>
        <w:tc>
          <w:tcPr>
            <w:tcW w:w="976" w:type="dxa"/>
            <w:hideMark/>
          </w:tcPr>
          <w:p w14:paraId="69DC0E42" w14:textId="77777777" w:rsidR="00473257" w:rsidRPr="00473257" w:rsidRDefault="00473257">
            <w:r w:rsidRPr="00473257">
              <w:t>Birth</w:t>
            </w:r>
          </w:p>
        </w:tc>
        <w:tc>
          <w:tcPr>
            <w:tcW w:w="1176" w:type="dxa"/>
            <w:hideMark/>
          </w:tcPr>
          <w:p w14:paraId="3A1BF742" w14:textId="77777777" w:rsidR="00473257" w:rsidRPr="00473257" w:rsidRDefault="00473257">
            <w:r w:rsidRPr="00473257">
              <w:t>Mode</w:t>
            </w:r>
          </w:p>
        </w:tc>
      </w:tr>
      <w:tr w:rsidR="00473257" w:rsidRPr="00473257" w14:paraId="72D34DDF" w14:textId="77777777" w:rsidTr="00473257">
        <w:trPr>
          <w:gridAfter w:val="1"/>
          <w:wAfter w:w="250" w:type="dxa"/>
          <w:trHeight w:val="3060"/>
        </w:trPr>
        <w:tc>
          <w:tcPr>
            <w:tcW w:w="1250" w:type="dxa"/>
            <w:hideMark/>
          </w:tcPr>
          <w:p w14:paraId="60CF9B77" w14:textId="77777777" w:rsidR="00473257" w:rsidRPr="00473257" w:rsidRDefault="00473257">
            <w:pPr>
              <w:rPr>
                <w:b/>
                <w:bCs/>
              </w:rPr>
            </w:pPr>
            <w:r w:rsidRPr="00473257">
              <w:rPr>
                <w:b/>
                <w:bCs/>
              </w:rPr>
              <w:t>Multiple Pregnancy</w:t>
            </w:r>
          </w:p>
        </w:tc>
        <w:tc>
          <w:tcPr>
            <w:tcW w:w="1272" w:type="dxa"/>
            <w:hideMark/>
          </w:tcPr>
          <w:p w14:paraId="178C1FDD" w14:textId="77777777" w:rsidR="00473257" w:rsidRPr="00473257" w:rsidRDefault="00473257">
            <w:r w:rsidRPr="00473257">
              <w:t>Lithuanian Society of Obstetricians and Gynaecologists, Lithuanian Midwives Association</w:t>
            </w:r>
          </w:p>
        </w:tc>
        <w:tc>
          <w:tcPr>
            <w:tcW w:w="976" w:type="dxa"/>
            <w:noWrap/>
            <w:hideMark/>
          </w:tcPr>
          <w:p w14:paraId="75AF2FE2" w14:textId="77777777" w:rsidR="00473257" w:rsidRPr="00473257" w:rsidRDefault="00473257">
            <w:r w:rsidRPr="00473257">
              <w:t>2014</w:t>
            </w:r>
          </w:p>
        </w:tc>
        <w:tc>
          <w:tcPr>
            <w:tcW w:w="1478" w:type="dxa"/>
            <w:hideMark/>
          </w:tcPr>
          <w:p w14:paraId="5CCCDFB2" w14:textId="77777777" w:rsidR="00473257" w:rsidRPr="00473257" w:rsidRDefault="00473257">
            <w:r w:rsidRPr="00473257">
              <w:t>6.2.5</w:t>
            </w:r>
          </w:p>
        </w:tc>
        <w:tc>
          <w:tcPr>
            <w:tcW w:w="2041" w:type="dxa"/>
            <w:hideMark/>
          </w:tcPr>
          <w:p w14:paraId="3AAE8D66" w14:textId="203E262C" w:rsidR="00473257" w:rsidRPr="00473257" w:rsidRDefault="00473257">
            <w:r w:rsidRPr="00473257">
              <w:t xml:space="preserve">Other indications for a </w:t>
            </w:r>
            <w:r w:rsidR="004D2AC3" w:rsidRPr="00473257">
              <w:t>caesarean</w:t>
            </w:r>
            <w:r w:rsidRPr="00473257">
              <w:t xml:space="preserve"> section: The head circumference of the second twin is 12 cm or more larger than that of the first.</w:t>
            </w:r>
            <w:r w:rsidR="004D2AC3">
              <w:t xml:space="preserve"> </w:t>
            </w:r>
            <w:r w:rsidRPr="00473257">
              <w:t xml:space="preserve">Unequal growth of twins. Maternal or fetal complications. Conjoined twins. </w:t>
            </w:r>
          </w:p>
        </w:tc>
        <w:tc>
          <w:tcPr>
            <w:tcW w:w="729" w:type="dxa"/>
            <w:hideMark/>
          </w:tcPr>
          <w:p w14:paraId="557364CF" w14:textId="77777777" w:rsidR="00473257" w:rsidRPr="00473257" w:rsidRDefault="00473257">
            <w:r w:rsidRPr="00473257">
              <w:t>NS</w:t>
            </w:r>
          </w:p>
        </w:tc>
        <w:tc>
          <w:tcPr>
            <w:tcW w:w="757" w:type="dxa"/>
            <w:hideMark/>
          </w:tcPr>
          <w:p w14:paraId="46EF4279" w14:textId="77777777" w:rsidR="00473257" w:rsidRPr="00473257" w:rsidRDefault="00473257">
            <w:r w:rsidRPr="00473257">
              <w:t>NS</w:t>
            </w:r>
          </w:p>
        </w:tc>
        <w:tc>
          <w:tcPr>
            <w:tcW w:w="1525" w:type="dxa"/>
            <w:hideMark/>
          </w:tcPr>
          <w:p w14:paraId="63D5FDA9" w14:textId="77777777" w:rsidR="00473257" w:rsidRPr="00473257" w:rsidRDefault="00473257">
            <w:r w:rsidRPr="00473257">
              <w:t>Childbirth care</w:t>
            </w:r>
          </w:p>
        </w:tc>
        <w:tc>
          <w:tcPr>
            <w:tcW w:w="976" w:type="dxa"/>
            <w:hideMark/>
          </w:tcPr>
          <w:p w14:paraId="23713734" w14:textId="77777777" w:rsidR="00473257" w:rsidRPr="00473257" w:rsidRDefault="00473257">
            <w:r w:rsidRPr="00473257">
              <w:t>Birth</w:t>
            </w:r>
          </w:p>
        </w:tc>
        <w:tc>
          <w:tcPr>
            <w:tcW w:w="1176" w:type="dxa"/>
            <w:hideMark/>
          </w:tcPr>
          <w:p w14:paraId="495F9491" w14:textId="77777777" w:rsidR="00473257" w:rsidRPr="00473257" w:rsidRDefault="00473257">
            <w:r w:rsidRPr="00473257">
              <w:t>Mode</w:t>
            </w:r>
          </w:p>
        </w:tc>
      </w:tr>
    </w:tbl>
    <w:p w14:paraId="30016D94" w14:textId="36B63F63" w:rsidR="004D115F" w:rsidRDefault="004D115F"/>
    <w:p w14:paraId="08AA8F83" w14:textId="12504034" w:rsidR="00CB26BA" w:rsidRDefault="00CB26BA"/>
    <w:p w14:paraId="5ADF40B3" w14:textId="77777777" w:rsidR="00CB26BA" w:rsidRPr="00FC0C68" w:rsidRDefault="00CB26BA" w:rsidP="00CB26BA">
      <w:pPr>
        <w:pStyle w:val="Title"/>
        <w:spacing w:line="480" w:lineRule="auto"/>
        <w:jc w:val="both"/>
        <w:rPr>
          <w:rFonts w:asciiTheme="minorHAnsi" w:eastAsiaTheme="minorHAnsi" w:hAnsiTheme="minorHAnsi" w:cstheme="minorBidi"/>
          <w:spacing w:val="0"/>
          <w:kern w:val="0"/>
          <w:sz w:val="24"/>
          <w:szCs w:val="24"/>
          <w:lang w:val="en-GB"/>
        </w:rPr>
      </w:pPr>
      <w:r w:rsidRPr="00FC0C68">
        <w:rPr>
          <w:rFonts w:asciiTheme="minorHAnsi" w:eastAsiaTheme="minorHAnsi" w:hAnsiTheme="minorHAnsi" w:cstheme="minorBidi"/>
          <w:b/>
          <w:bCs/>
          <w:spacing w:val="0"/>
          <w:kern w:val="0"/>
          <w:sz w:val="24"/>
          <w:szCs w:val="24"/>
          <w:lang w:val="en-GB"/>
        </w:rPr>
        <w:t>Article Title:</w:t>
      </w:r>
      <w:r>
        <w:rPr>
          <w:rFonts w:asciiTheme="minorHAnsi" w:eastAsiaTheme="minorHAnsi" w:hAnsiTheme="minorHAnsi" w:cstheme="minorBidi"/>
          <w:spacing w:val="0"/>
          <w:kern w:val="0"/>
          <w:sz w:val="24"/>
          <w:szCs w:val="24"/>
          <w:lang w:val="en-GB"/>
        </w:rPr>
        <w:t xml:space="preserve"> </w:t>
      </w:r>
      <w:r w:rsidRPr="00FC0C68">
        <w:rPr>
          <w:rFonts w:asciiTheme="minorHAnsi" w:eastAsiaTheme="minorHAnsi" w:hAnsiTheme="minorHAnsi" w:cstheme="minorBidi"/>
          <w:spacing w:val="0"/>
          <w:kern w:val="0"/>
          <w:sz w:val="24"/>
          <w:szCs w:val="24"/>
          <w:lang w:val="en-GB"/>
        </w:rPr>
        <w:t>Clinical practice guidelines for the antenatal management of dichorionic diamniotic twin pregnancies: a systematic review.</w:t>
      </w:r>
    </w:p>
    <w:p w14:paraId="41C206A4" w14:textId="77777777" w:rsidR="00CB26BA" w:rsidRPr="00FC0C68" w:rsidRDefault="00CB26BA" w:rsidP="00CB26BA">
      <w:pPr>
        <w:spacing w:line="480" w:lineRule="auto"/>
        <w:jc w:val="both"/>
        <w:rPr>
          <w:b/>
          <w:bCs/>
          <w:lang w:val="en-GB"/>
        </w:rPr>
      </w:pPr>
      <w:r>
        <w:rPr>
          <w:b/>
          <w:bCs/>
          <w:lang w:val="en-GB"/>
        </w:rPr>
        <w:t>Author names:</w:t>
      </w:r>
    </w:p>
    <w:p w14:paraId="4B85A5D5" w14:textId="77777777" w:rsidR="00CB26BA" w:rsidRPr="00FC0C68" w:rsidRDefault="00CB26BA" w:rsidP="00CB26BA">
      <w:pPr>
        <w:spacing w:line="480" w:lineRule="auto"/>
        <w:jc w:val="both"/>
        <w:rPr>
          <w:vertAlign w:val="superscript"/>
          <w:lang w:val="en-GB"/>
        </w:rPr>
      </w:pPr>
      <w:r>
        <w:rPr>
          <w:lang w:val="en-GB"/>
        </w:rPr>
        <w:t>Caroline O’Connor</w:t>
      </w:r>
      <w:r w:rsidRPr="00665F27">
        <w:rPr>
          <w:vertAlign w:val="superscript"/>
          <w:lang w:val="en-GB"/>
        </w:rPr>
        <w:t>1,</w:t>
      </w:r>
      <w:r>
        <w:rPr>
          <w:vertAlign w:val="superscript"/>
          <w:lang w:val="en-GB"/>
        </w:rPr>
        <w:t xml:space="preserve"> 2*</w:t>
      </w:r>
      <w:r>
        <w:rPr>
          <w:lang w:val="en-GB"/>
        </w:rPr>
        <w:t>, Emily O’Connor</w:t>
      </w:r>
      <w:r w:rsidRPr="00665F27">
        <w:rPr>
          <w:vertAlign w:val="superscript"/>
          <w:lang w:val="en-GB"/>
        </w:rPr>
        <w:t>1,</w:t>
      </w:r>
      <w:r>
        <w:rPr>
          <w:vertAlign w:val="superscript"/>
          <w:lang w:val="en-GB"/>
        </w:rPr>
        <w:t xml:space="preserve"> 2, 3</w:t>
      </w:r>
      <w:r>
        <w:rPr>
          <w:lang w:val="en-GB"/>
        </w:rPr>
        <w:t>, Sara Leitao</w:t>
      </w:r>
      <w:r>
        <w:rPr>
          <w:vertAlign w:val="superscript"/>
          <w:lang w:val="en-GB"/>
        </w:rPr>
        <w:t>2, 3</w:t>
      </w:r>
      <w:r>
        <w:rPr>
          <w:lang w:val="en-GB"/>
        </w:rPr>
        <w:t>, Shauna Barrett</w:t>
      </w:r>
      <w:r>
        <w:rPr>
          <w:vertAlign w:val="superscript"/>
          <w:lang w:val="en-GB"/>
        </w:rPr>
        <w:t>4</w:t>
      </w:r>
      <w:r>
        <w:rPr>
          <w:lang w:val="en-GB"/>
        </w:rPr>
        <w:t>, Keelin O’Donoghue</w:t>
      </w:r>
      <w:r>
        <w:rPr>
          <w:vertAlign w:val="superscript"/>
          <w:lang w:val="en-GB"/>
        </w:rPr>
        <w:t>1, 2</w:t>
      </w:r>
    </w:p>
    <w:p w14:paraId="6137B791" w14:textId="77777777" w:rsidR="00CB26BA" w:rsidRPr="00FC0C68" w:rsidRDefault="00CB26BA" w:rsidP="00CB26BA">
      <w:pPr>
        <w:spacing w:line="480" w:lineRule="auto"/>
        <w:jc w:val="both"/>
        <w:rPr>
          <w:b/>
          <w:bCs/>
          <w:lang w:val="en-GB"/>
        </w:rPr>
      </w:pPr>
      <w:r>
        <w:rPr>
          <w:b/>
          <w:bCs/>
          <w:lang w:val="en-GB"/>
        </w:rPr>
        <w:t>Affiliations</w:t>
      </w:r>
    </w:p>
    <w:p w14:paraId="318A11B0" w14:textId="77777777" w:rsidR="00CB26BA" w:rsidRDefault="00CB26BA" w:rsidP="00CB26BA">
      <w:pPr>
        <w:spacing w:line="480" w:lineRule="auto"/>
        <w:jc w:val="both"/>
        <w:rPr>
          <w:lang w:val="en-GB"/>
        </w:rPr>
      </w:pPr>
      <w:r>
        <w:rPr>
          <w:vertAlign w:val="superscript"/>
          <w:lang w:val="en-GB"/>
        </w:rPr>
        <w:t>1</w:t>
      </w:r>
      <w:r>
        <w:rPr>
          <w:lang w:val="en-GB"/>
        </w:rPr>
        <w:t xml:space="preserve"> </w:t>
      </w:r>
      <w:r w:rsidRPr="001D4253">
        <w:rPr>
          <w:rFonts w:cstheme="minorHAnsi"/>
        </w:rPr>
        <w:t xml:space="preserve">INFANT </w:t>
      </w:r>
      <w:r>
        <w:rPr>
          <w:rFonts w:cstheme="minorHAnsi"/>
        </w:rPr>
        <w:t xml:space="preserve">Research </w:t>
      </w:r>
      <w:r w:rsidRPr="001D4253">
        <w:rPr>
          <w:rFonts w:cstheme="minorHAnsi"/>
        </w:rPr>
        <w:t>Centre, University College Cork</w:t>
      </w:r>
      <w:r>
        <w:rPr>
          <w:rFonts w:cstheme="minorHAnsi"/>
        </w:rPr>
        <w:t xml:space="preserve">, </w:t>
      </w:r>
      <w:r w:rsidRPr="001D4253">
        <w:rPr>
          <w:rFonts w:cstheme="minorHAnsi"/>
        </w:rPr>
        <w:t>Cork, Ireland</w:t>
      </w:r>
      <w:r>
        <w:rPr>
          <w:lang w:val="en-GB"/>
        </w:rPr>
        <w:t xml:space="preserve"> </w:t>
      </w:r>
    </w:p>
    <w:p w14:paraId="18D568E1" w14:textId="77777777" w:rsidR="00CB26BA" w:rsidRPr="001D4253" w:rsidRDefault="00CB26BA" w:rsidP="00CB26BA">
      <w:pPr>
        <w:jc w:val="both"/>
        <w:rPr>
          <w:rFonts w:cstheme="minorHAnsi"/>
        </w:rPr>
      </w:pPr>
      <w:r>
        <w:rPr>
          <w:rFonts w:cstheme="minorHAnsi"/>
          <w:vertAlign w:val="superscript"/>
        </w:rPr>
        <w:t xml:space="preserve">2 </w:t>
      </w:r>
      <w:r w:rsidRPr="001D4253">
        <w:rPr>
          <w:rFonts w:cstheme="minorHAnsi"/>
        </w:rPr>
        <w:t>Pregnancy Loss Research Group,</w:t>
      </w:r>
      <w:r>
        <w:rPr>
          <w:rFonts w:cstheme="minorHAnsi"/>
        </w:rPr>
        <w:t xml:space="preserve"> </w:t>
      </w:r>
      <w:r w:rsidRPr="00651288">
        <w:rPr>
          <w:lang w:val="en-GB"/>
        </w:rPr>
        <w:t xml:space="preserve">Department of Obstetrics &amp; Gynecology, </w:t>
      </w:r>
      <w:r w:rsidRPr="001D4253">
        <w:rPr>
          <w:rFonts w:cstheme="minorHAnsi"/>
        </w:rPr>
        <w:t xml:space="preserve"> University College Cork</w:t>
      </w:r>
      <w:r>
        <w:rPr>
          <w:rFonts w:cstheme="minorHAnsi"/>
        </w:rPr>
        <w:t xml:space="preserve">, </w:t>
      </w:r>
      <w:r w:rsidRPr="001D4253">
        <w:rPr>
          <w:rFonts w:cstheme="minorHAnsi"/>
        </w:rPr>
        <w:t>Cork, Ireland</w:t>
      </w:r>
    </w:p>
    <w:p w14:paraId="4E252E58" w14:textId="77777777" w:rsidR="00CB26BA" w:rsidRPr="00514FD4" w:rsidRDefault="00CB26BA" w:rsidP="00CB26BA">
      <w:pPr>
        <w:jc w:val="both"/>
        <w:rPr>
          <w:rFonts w:cstheme="minorHAnsi"/>
        </w:rPr>
      </w:pPr>
    </w:p>
    <w:p w14:paraId="036FBF10" w14:textId="77777777" w:rsidR="00CB26BA" w:rsidRDefault="00CB26BA" w:rsidP="00CB26BA">
      <w:pPr>
        <w:spacing w:line="480" w:lineRule="auto"/>
        <w:jc w:val="both"/>
        <w:rPr>
          <w:lang w:val="en-GB"/>
        </w:rPr>
      </w:pPr>
      <w:r>
        <w:rPr>
          <w:vertAlign w:val="superscript"/>
          <w:lang w:val="en-GB"/>
        </w:rPr>
        <w:t xml:space="preserve">3 </w:t>
      </w:r>
      <w:r w:rsidRPr="00651288">
        <w:rPr>
          <w:lang w:val="en-GB"/>
        </w:rPr>
        <w:t>National Perinatal Epidemiology Center</w:t>
      </w:r>
      <w:r>
        <w:rPr>
          <w:lang w:val="en-GB"/>
        </w:rPr>
        <w:t xml:space="preserve"> (NPEC)</w:t>
      </w:r>
      <w:r w:rsidRPr="00651288">
        <w:rPr>
          <w:lang w:val="en-GB"/>
        </w:rPr>
        <w:t>, University College Cork, Cork, Ireland</w:t>
      </w:r>
    </w:p>
    <w:p w14:paraId="71017B29" w14:textId="77777777" w:rsidR="00CB26BA" w:rsidRDefault="00CB26BA" w:rsidP="00CB26BA">
      <w:pPr>
        <w:spacing w:line="480" w:lineRule="auto"/>
        <w:jc w:val="both"/>
        <w:rPr>
          <w:lang w:val="en-GB"/>
        </w:rPr>
      </w:pPr>
      <w:r>
        <w:rPr>
          <w:vertAlign w:val="superscript"/>
          <w:lang w:val="en-GB"/>
        </w:rPr>
        <w:t xml:space="preserve">4 </w:t>
      </w:r>
      <w:r>
        <w:rPr>
          <w:lang w:val="en-GB"/>
        </w:rPr>
        <w:t>Cork University Hospital Library, Cork University Hospital, Cork, Ireland</w:t>
      </w:r>
    </w:p>
    <w:p w14:paraId="60DED67E" w14:textId="77777777" w:rsidR="00CB26BA" w:rsidRDefault="00CB26BA" w:rsidP="00CB26BA">
      <w:pPr>
        <w:spacing w:line="480" w:lineRule="auto"/>
        <w:jc w:val="both"/>
        <w:rPr>
          <w:lang w:val="en-GB"/>
        </w:rPr>
      </w:pPr>
      <w:r w:rsidRPr="00FC0C68">
        <w:rPr>
          <w:b/>
          <w:bCs/>
          <w:lang w:val="en-GB"/>
        </w:rPr>
        <w:t>Corresponding author:</w:t>
      </w:r>
      <w:r>
        <w:rPr>
          <w:lang w:val="en-GB"/>
        </w:rPr>
        <w:t xml:space="preserve"> *Caroline O’Connor</w:t>
      </w:r>
    </w:p>
    <w:p w14:paraId="5FD790B0" w14:textId="77777777" w:rsidR="00CB26BA" w:rsidRDefault="00CB26BA" w:rsidP="00CB26BA">
      <w:pPr>
        <w:spacing w:line="480" w:lineRule="auto"/>
        <w:jc w:val="both"/>
        <w:rPr>
          <w:lang w:val="en-GB"/>
        </w:rPr>
      </w:pPr>
      <w:r>
        <w:rPr>
          <w:lang w:val="en-GB"/>
        </w:rPr>
        <w:t>E-mail: carolineoconnor@ucc.ie</w:t>
      </w:r>
    </w:p>
    <w:p w14:paraId="2BBBB36E" w14:textId="77777777" w:rsidR="00CB26BA" w:rsidRDefault="00CB26BA"/>
    <w:sectPr w:rsidR="00CB26BA" w:rsidSect="00F370D2">
      <w:headerReference w:type="first" r:id="rId9"/>
      <w:pgSz w:w="16838" w:h="11906" w:orient="landscape"/>
      <w:pgMar w:top="1440" w:right="962" w:bottom="1440"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51CB0" w14:textId="77777777" w:rsidR="00401DEF" w:rsidRDefault="00401DEF" w:rsidP="00401DEF">
      <w:pPr>
        <w:spacing w:after="0" w:line="240" w:lineRule="auto"/>
      </w:pPr>
      <w:r>
        <w:separator/>
      </w:r>
    </w:p>
  </w:endnote>
  <w:endnote w:type="continuationSeparator" w:id="0">
    <w:p w14:paraId="3F8C0CD6" w14:textId="77777777" w:rsidR="00401DEF" w:rsidRDefault="00401DEF" w:rsidP="00401D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C5AD1" w14:textId="77777777" w:rsidR="00401DEF" w:rsidRDefault="00401DEF" w:rsidP="00401DEF">
      <w:pPr>
        <w:spacing w:after="0" w:line="240" w:lineRule="auto"/>
      </w:pPr>
      <w:r>
        <w:separator/>
      </w:r>
    </w:p>
  </w:footnote>
  <w:footnote w:type="continuationSeparator" w:id="0">
    <w:p w14:paraId="3668F47C" w14:textId="77777777" w:rsidR="00401DEF" w:rsidRDefault="00401DEF" w:rsidP="00401D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92AFF" w14:textId="77777777" w:rsidR="00F370D2" w:rsidRPr="00401DEF" w:rsidRDefault="00F370D2" w:rsidP="00F370D2">
    <w:pPr>
      <w:pStyle w:val="Header"/>
      <w:rPr>
        <w:b/>
        <w:bCs/>
      </w:rPr>
    </w:pPr>
    <w:r>
      <w:rPr>
        <w:b/>
        <w:bCs/>
      </w:rPr>
      <w:t>Supplementary file 9</w:t>
    </w:r>
    <w:r>
      <w:rPr>
        <w:b/>
        <w:bCs/>
      </w:rPr>
      <w:tab/>
      <w:t>Recommendations- Birth</w:t>
    </w:r>
  </w:p>
  <w:p w14:paraId="35693A88" w14:textId="77777777" w:rsidR="00F370D2" w:rsidRDefault="00F370D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257"/>
    <w:rsid w:val="000F72E9"/>
    <w:rsid w:val="00401DEF"/>
    <w:rsid w:val="00473257"/>
    <w:rsid w:val="004D115F"/>
    <w:rsid w:val="004D2AC3"/>
    <w:rsid w:val="00CB26BA"/>
    <w:rsid w:val="00F370D2"/>
    <w:rsid w:val="00F758A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C98BA"/>
  <w15:chartTrackingRefBased/>
  <w15:docId w15:val="{35269EE1-7CA1-4B51-B610-37A1170E5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32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01D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1DEF"/>
  </w:style>
  <w:style w:type="paragraph" w:styleId="Footer">
    <w:name w:val="footer"/>
    <w:basedOn w:val="Normal"/>
    <w:link w:val="FooterChar"/>
    <w:uiPriority w:val="99"/>
    <w:unhideWhenUsed/>
    <w:rsid w:val="00401D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1DEF"/>
  </w:style>
  <w:style w:type="paragraph" w:styleId="Title">
    <w:name w:val="Title"/>
    <w:basedOn w:val="Normal"/>
    <w:next w:val="Normal"/>
    <w:link w:val="TitleChar"/>
    <w:uiPriority w:val="10"/>
    <w:qFormat/>
    <w:rsid w:val="00CB26B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26BA"/>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72479">
      <w:bodyDiv w:val="1"/>
      <w:marLeft w:val="0"/>
      <w:marRight w:val="0"/>
      <w:marTop w:val="0"/>
      <w:marBottom w:val="0"/>
      <w:divBdr>
        <w:top w:val="none" w:sz="0" w:space="0" w:color="auto"/>
        <w:left w:val="none" w:sz="0" w:space="0" w:color="auto"/>
        <w:bottom w:val="none" w:sz="0" w:space="0" w:color="auto"/>
        <w:right w:val="none" w:sz="0" w:space="0" w:color="auto"/>
      </w:divBdr>
    </w:div>
    <w:div w:id="1646859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486449A9F6F3643B5C900A6DF6C2512" ma:contentTypeVersion="13" ma:contentTypeDescription="Create a new document." ma:contentTypeScope="" ma:versionID="7bd12c625d66c08ba7ce2add67ad84b3">
  <xsd:schema xmlns:xsd="http://www.w3.org/2001/XMLSchema" xmlns:xs="http://www.w3.org/2001/XMLSchema" xmlns:p="http://schemas.microsoft.com/office/2006/metadata/properties" xmlns:ns3="d01f7e14-14ce-41f7-905f-fca0b068606e" xmlns:ns4="619e0181-0289-4263-af4b-ef3731bc4aad" targetNamespace="http://schemas.microsoft.com/office/2006/metadata/properties" ma:root="true" ma:fieldsID="e3cba1e90c645e2cb0b0fe3cf884e2a0" ns3:_="" ns4:_="">
    <xsd:import namespace="d01f7e14-14ce-41f7-905f-fca0b068606e"/>
    <xsd:import namespace="619e0181-0289-4263-af4b-ef3731bc4aa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1f7e14-14ce-41f7-905f-fca0b0686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9e0181-0289-4263-af4b-ef3731bc4aa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1B6E80-C299-4811-B475-488892B32A6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E8606BD-6017-4BD9-82D9-B9FC7951F6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1f7e14-14ce-41f7-905f-fca0b068606e"/>
    <ds:schemaRef ds:uri="619e0181-0289-4263-af4b-ef3731bc4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5E35AB-3D02-4CA8-A4C5-4A26553B3F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25</Pages>
  <Words>2937</Words>
  <Characters>16743</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O'Connor, Caroline (INFANT)</dc:creator>
  <cp:keywords/>
  <dc:description/>
  <cp:lastModifiedBy>O'Connor, Caroline (INFANT)</cp:lastModifiedBy>
  <cp:revision>6</cp:revision>
  <dcterms:created xsi:type="dcterms:W3CDTF">2022-03-28T13:35:00Z</dcterms:created>
  <dcterms:modified xsi:type="dcterms:W3CDTF">2022-09-26T13:24:00Z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0x010100A486449A9F6F3643B5C900A6DF6C2512</vt:lpwstr>
  </property>
</Properties>
</file>