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2900" w:type="dxa"/>
        <w:tblLayout w:type="fixed"/>
        <w:tblLook w:val="04A0" w:firstRow="1" w:lastRow="0" w:firstColumn="1" w:lastColumn="0" w:noHBand="0" w:noVBand="1"/>
      </w:tblPr>
      <w:tblGrid>
        <w:gridCol w:w="4962"/>
        <w:gridCol w:w="1421"/>
        <w:gridCol w:w="567"/>
        <w:gridCol w:w="567"/>
        <w:gridCol w:w="567"/>
        <w:gridCol w:w="567"/>
        <w:gridCol w:w="567"/>
        <w:gridCol w:w="567"/>
        <w:gridCol w:w="537"/>
        <w:gridCol w:w="500"/>
        <w:gridCol w:w="500"/>
        <w:gridCol w:w="500"/>
        <w:gridCol w:w="514"/>
        <w:gridCol w:w="564"/>
      </w:tblGrid>
      <w:tr w:rsidR="00592427" w:rsidRPr="00592427" w:rsidTr="00592427">
        <w:trPr>
          <w:trHeight w:val="3544"/>
        </w:trPr>
        <w:tc>
          <w:tcPr>
            <w:tcW w:w="6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4E8" w:rsidRDefault="003904E8" w:rsidP="003904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  <w:sz w:val="20"/>
                <w:szCs w:val="20"/>
              </w:rPr>
              <w:t>Table 2, Pearson correlation matrix showing the medium and strong correlations indicate din orange and green.</w:t>
            </w:r>
          </w:p>
          <w:p w:rsidR="00592427" w:rsidRPr="00592427" w:rsidRDefault="00592427" w:rsidP="00592427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28"/>
                <w:szCs w:val="28"/>
                <w:lang w:eastAsia="en-GB"/>
              </w:rPr>
            </w:pPr>
            <w:bookmarkStart w:id="0" w:name="_GoBack"/>
            <w:bookmarkEnd w:id="0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Decreasing overshooting increases the overall safety of the Closed technique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Decreasing the learning curve of the Veress Needle use increases the overall safety of the Closed technique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Increase in Body Mass Index is directly related to an increased risk of complications during first entry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Improving the sustainability of hospital processes and operations is important to me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 xml:space="preserve">Roughly, after how many procedures were you comfortable enough in </w:t>
            </w:r>
            <w:r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using the Veress needle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Roughly, after how many procedures were you comfortable en</w:t>
            </w:r>
            <w:r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ough in using the Hasson method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In your opinion, how far beyond the peritoneum (Ideal Insertion Depth) does the Veress needle tip need to be for safe insufflation (in mm) *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Years of experience (as a surgeon)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Estimated number of Veress needle use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If the above claims are true would you consider using the new Veress PLUS in patients with a normal BMI? *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If the above claims are true would you consider using the new Veress PLUS in patients with a HIGH BMI? *</w:t>
            </w:r>
          </w:p>
        </w:tc>
      </w:tr>
      <w:tr w:rsidR="00592427" w:rsidRPr="00592427" w:rsidTr="00592427">
        <w:trPr>
          <w:trHeight w:val="7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Colom</w:t>
            </w:r>
          </w:p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number supplemental file 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F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G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H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I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N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O</w:t>
            </w:r>
          </w:p>
        </w:tc>
      </w:tr>
      <w:tr w:rsidR="00592427" w:rsidRPr="00592427" w:rsidTr="00592427">
        <w:trPr>
          <w:trHeight w:val="44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Decreasing overshooting increases the overall safety of the Closed technique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0,08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0,22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0,26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Decreasing the learning curve of the Veress Needle use increases the overall safety of the Closed technique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B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-0,10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0,03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0,09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Increase in Body Mass Index is directly related to an increased risk of complications during first entry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-0,06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0,08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Improving the sustainability of hospital processes and operations is important to me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0,13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-0,02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Roughly, after how many procedures were you comfortable en</w:t>
            </w:r>
            <w:r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ough in using the Veress needle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-0,02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-0,02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Roughly, after how many procedures were you comfortable en</w:t>
            </w:r>
            <w:r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ough in using the Hasson method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F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0,06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0,05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E737D9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In your opinion, how far beyond the peritoneum (Ideal Insertion Depth) does the Veress needle tip ne</w:t>
            </w:r>
            <w:r w:rsidR="00E737D9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 xml:space="preserve">ed to be for safe insufflation 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-0,07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-0,01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0,94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0,34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-0,10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-0,04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Years of experience (as a surgeon)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0,35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-0,10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-0,01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Estimated number of Veress needle use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J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0,02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If the above claims are true would you consider using the new Veress PLUS in patients with a normal BMI? *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0,66</w:t>
            </w:r>
          </w:p>
        </w:tc>
      </w:tr>
      <w:tr w:rsidR="00592427" w:rsidRPr="00592427" w:rsidTr="00592427">
        <w:trPr>
          <w:trHeight w:val="315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ind w:right="175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  <w:lang w:eastAsia="en-GB"/>
              </w:rPr>
              <w:t>If the above claims are true would you consider using the new Veress PLUS in patients with a HIGH BMI? *</w:t>
            </w:r>
          </w:p>
        </w:tc>
        <w:tc>
          <w:tcPr>
            <w:tcW w:w="1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b/>
                <w:bCs/>
                <w:color w:val="000000"/>
                <w:sz w:val="16"/>
                <w:szCs w:val="16"/>
                <w:lang w:eastAsia="en-GB"/>
              </w:rPr>
              <w:t>O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92427" w:rsidRPr="00592427" w:rsidRDefault="00592427" w:rsidP="0059242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</w:pPr>
            <w:r w:rsidRPr="00592427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  <w:lang w:eastAsia="en-GB"/>
              </w:rPr>
              <w:t>1,00</w:t>
            </w:r>
          </w:p>
        </w:tc>
      </w:tr>
    </w:tbl>
    <w:p w:rsidR="008B7D46" w:rsidRDefault="003904E8" w:rsidP="00592427"/>
    <w:sectPr w:rsidR="008B7D46" w:rsidSect="0059242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427"/>
    <w:rsid w:val="003904E8"/>
    <w:rsid w:val="00496F19"/>
    <w:rsid w:val="00592427"/>
    <w:rsid w:val="00C367DC"/>
    <w:rsid w:val="00E7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FB42D0-4EF9-4C2A-A9F6-75109737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64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 Delft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Horeman - 3ME</dc:creator>
  <cp:keywords/>
  <dc:description/>
  <cp:lastModifiedBy>Tim Horeman - 3ME</cp:lastModifiedBy>
  <cp:revision>3</cp:revision>
  <dcterms:created xsi:type="dcterms:W3CDTF">2022-08-11T19:41:00Z</dcterms:created>
  <dcterms:modified xsi:type="dcterms:W3CDTF">2023-01-23T09:58:00Z</dcterms:modified>
</cp:coreProperties>
</file>