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1E18" w14:textId="77777777" w:rsidR="0075195C" w:rsidRPr="0075195C" w:rsidRDefault="00A21E3E" w:rsidP="0075195C">
      <w:pPr>
        <w:pStyle w:val="Tittel"/>
        <w:rPr>
          <w:rFonts w:ascii="Times New Roman" w:hAnsi="Times New Roman" w:cs="Times New Roman"/>
          <w:sz w:val="40"/>
          <w:szCs w:val="40"/>
          <w:lang w:val="en-US"/>
        </w:rPr>
      </w:pPr>
      <w:r w:rsidRPr="0075195C">
        <w:rPr>
          <w:rFonts w:ascii="Times New Roman" w:hAnsi="Times New Roman" w:cs="Times New Roman"/>
          <w:sz w:val="40"/>
          <w:szCs w:val="40"/>
          <w:lang w:val="en-US"/>
        </w:rPr>
        <w:t xml:space="preserve">Supplementary </w:t>
      </w:r>
      <w:r w:rsidR="000440B8" w:rsidRPr="0075195C">
        <w:rPr>
          <w:rFonts w:ascii="Times New Roman" w:hAnsi="Times New Roman" w:cs="Times New Roman"/>
          <w:sz w:val="40"/>
          <w:szCs w:val="40"/>
          <w:lang w:val="en-US"/>
        </w:rPr>
        <w:t xml:space="preserve">materials: </w:t>
      </w:r>
    </w:p>
    <w:p w14:paraId="48233331" w14:textId="10FB4393" w:rsidR="00BF4CC1" w:rsidRPr="00041896" w:rsidRDefault="000440B8" w:rsidP="00A21E3E">
      <w:pPr>
        <w:pStyle w:val="Overskrift1"/>
        <w:rPr>
          <w:rFonts w:ascii="Times New Roman" w:hAnsi="Times New Roman" w:cs="Times New Roman"/>
          <w:lang w:val="en-US"/>
        </w:rPr>
      </w:pPr>
      <w:r w:rsidRPr="00041896">
        <w:rPr>
          <w:rFonts w:ascii="Times New Roman" w:hAnsi="Times New Roman" w:cs="Times New Roman"/>
          <w:lang w:val="en-US"/>
        </w:rPr>
        <w:t>Contact with primary care physicians among adults with pre-existing common mental health problems during the COVID-19 pandemic: a registry-based study from Norway</w:t>
      </w:r>
    </w:p>
    <w:p w14:paraId="046EA3B7" w14:textId="77777777" w:rsidR="006E1840" w:rsidRPr="00041896" w:rsidRDefault="006E1840" w:rsidP="000440B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056561A" w14:textId="2C98FEAB" w:rsidR="000440B8" w:rsidRPr="00603400" w:rsidRDefault="000440B8" w:rsidP="000440B8">
      <w:pPr>
        <w:rPr>
          <w:rFonts w:ascii="Times New Roman" w:hAnsi="Times New Roman" w:cs="Times New Roman"/>
          <w:vertAlign w:val="superscript"/>
          <w:lang w:val="en-US"/>
        </w:rPr>
      </w:pPr>
      <w:r w:rsidRPr="00603400">
        <w:rPr>
          <w:rFonts w:ascii="Times New Roman" w:hAnsi="Times New Roman" w:cs="Times New Roman"/>
          <w:lang w:val="en-US"/>
        </w:rPr>
        <w:t>Pia Jensen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1"/>
      </w:r>
      <w:r w:rsidR="009C605C" w:rsidRPr="00603400">
        <w:rPr>
          <w:rFonts w:ascii="Times New Roman" w:hAnsi="Times New Roman" w:cs="Times New Roman"/>
          <w:vertAlign w:val="superscript"/>
          <w:lang w:val="en-US"/>
        </w:rPr>
        <w:t>,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2"/>
      </w:r>
      <w:r w:rsidRPr="00603400">
        <w:rPr>
          <w:rFonts w:ascii="Times New Roman" w:hAnsi="Times New Roman" w:cs="Times New Roman"/>
          <w:lang w:val="en-US"/>
        </w:rPr>
        <w:t>, Christian Madsen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3"/>
      </w:r>
      <w:r w:rsidRPr="00603400">
        <w:rPr>
          <w:rFonts w:ascii="Times New Roman" w:hAnsi="Times New Roman" w:cs="Times New Roman"/>
          <w:lang w:val="en-US"/>
        </w:rPr>
        <w:t>, Lars Johan Hauge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4"/>
      </w:r>
      <w:r w:rsidRPr="00603400">
        <w:rPr>
          <w:rFonts w:ascii="Times New Roman" w:hAnsi="Times New Roman" w:cs="Times New Roman"/>
          <w:lang w:val="en-US"/>
        </w:rPr>
        <w:t>, Kristin Gustavson</w:t>
      </w:r>
      <w:r w:rsidRPr="00603400">
        <w:rPr>
          <w:rFonts w:ascii="Times New Roman" w:hAnsi="Times New Roman" w:cs="Times New Roman"/>
          <w:vertAlign w:val="superscript"/>
          <w:lang w:val="en-US"/>
        </w:rPr>
        <w:t>1,2</w:t>
      </w:r>
      <w:r w:rsidRPr="00603400">
        <w:rPr>
          <w:rFonts w:ascii="Times New Roman" w:hAnsi="Times New Roman" w:cs="Times New Roman"/>
          <w:lang w:val="en-US"/>
        </w:rPr>
        <w:t>, Ingunn Olea Lund</w:t>
      </w:r>
      <w:r w:rsidRPr="00603400">
        <w:rPr>
          <w:rFonts w:ascii="Times New Roman" w:hAnsi="Times New Roman" w:cs="Times New Roman"/>
          <w:vertAlign w:val="superscript"/>
          <w:lang w:val="en-US"/>
        </w:rPr>
        <w:t>1,2</w:t>
      </w:r>
      <w:r w:rsidRPr="00603400">
        <w:rPr>
          <w:rFonts w:ascii="Times New Roman" w:hAnsi="Times New Roman" w:cs="Times New Roman"/>
          <w:lang w:val="en-US"/>
        </w:rPr>
        <w:t>, Johanne Hagen Pettersen</w:t>
      </w:r>
      <w:r w:rsidRPr="00603400">
        <w:rPr>
          <w:rFonts w:ascii="Times New Roman" w:hAnsi="Times New Roman" w:cs="Times New Roman"/>
          <w:vertAlign w:val="superscript"/>
          <w:lang w:val="en-US"/>
        </w:rPr>
        <w:t>1,2</w:t>
      </w:r>
      <w:r w:rsidRPr="00603400">
        <w:rPr>
          <w:rFonts w:ascii="Times New Roman" w:hAnsi="Times New Roman" w:cs="Times New Roman"/>
          <w:lang w:val="en-US"/>
        </w:rPr>
        <w:t>, Ann Kristin Skrindo Knudsen</w:t>
      </w:r>
      <w:r w:rsidRPr="00603400">
        <w:rPr>
          <w:rFonts w:ascii="Times New Roman" w:hAnsi="Times New Roman" w:cs="Times New Roman"/>
          <w:vertAlign w:val="superscript"/>
          <w:lang w:val="en-US"/>
        </w:rPr>
        <w:t>3</w:t>
      </w:r>
      <w:r w:rsidRPr="00603400">
        <w:rPr>
          <w:rFonts w:ascii="Times New Roman" w:hAnsi="Times New Roman" w:cs="Times New Roman"/>
          <w:lang w:val="en-US"/>
        </w:rPr>
        <w:t>, Anne Reneflot</w:t>
      </w:r>
      <w:r w:rsidRPr="00603400">
        <w:rPr>
          <w:rFonts w:ascii="Times New Roman" w:hAnsi="Times New Roman" w:cs="Times New Roman"/>
          <w:vertAlign w:val="superscript"/>
          <w:lang w:val="en-US"/>
        </w:rPr>
        <w:t>4</w:t>
      </w:r>
      <w:r w:rsidRPr="00603400">
        <w:rPr>
          <w:rFonts w:ascii="Times New Roman" w:hAnsi="Times New Roman" w:cs="Times New Roman"/>
          <w:lang w:val="en-US"/>
        </w:rPr>
        <w:t>, Ragnhild Eek Brandlistuen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5"/>
      </w:r>
      <w:r w:rsidRPr="00603400">
        <w:rPr>
          <w:rFonts w:ascii="Times New Roman" w:hAnsi="Times New Roman" w:cs="Times New Roman"/>
          <w:lang w:val="en-US"/>
        </w:rPr>
        <w:t>, Unnur Anna Valdimarsdóttir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6"/>
      </w:r>
      <w:r w:rsidRPr="00603400">
        <w:rPr>
          <w:rFonts w:ascii="Times New Roman" w:hAnsi="Times New Roman" w:cs="Times New Roman"/>
          <w:vertAlign w:val="superscript"/>
          <w:lang w:val="en-US"/>
        </w:rPr>
        <w:t>,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7"/>
      </w:r>
      <w:r w:rsidR="009C605C" w:rsidRPr="00603400">
        <w:rPr>
          <w:rFonts w:ascii="Times New Roman" w:hAnsi="Times New Roman" w:cs="Times New Roman"/>
          <w:vertAlign w:val="superscript"/>
          <w:lang w:val="en-US"/>
        </w:rPr>
        <w:t>,</w:t>
      </w:r>
      <w:r w:rsidR="009C605C" w:rsidRPr="00603400">
        <w:rPr>
          <w:rStyle w:val="Fotnotereferanse"/>
          <w:rFonts w:ascii="Times New Roman" w:hAnsi="Times New Roman" w:cs="Times New Roman"/>
          <w:lang w:val="en-US"/>
        </w:rPr>
        <w:footnoteReference w:id="8"/>
      </w:r>
      <w:r w:rsidRPr="00603400">
        <w:rPr>
          <w:rFonts w:ascii="Times New Roman" w:hAnsi="Times New Roman" w:cs="Times New Roman"/>
          <w:lang w:val="en-US"/>
        </w:rPr>
        <w:t>, Helga Ask</w:t>
      </w:r>
      <w:r w:rsidRPr="00603400">
        <w:rPr>
          <w:rFonts w:ascii="Times New Roman" w:hAnsi="Times New Roman" w:cs="Times New Roman"/>
          <w:vertAlign w:val="superscript"/>
          <w:lang w:val="en-US"/>
        </w:rPr>
        <w:t>1,2</w:t>
      </w:r>
      <w:r w:rsidRPr="00603400">
        <w:rPr>
          <w:rFonts w:ascii="Times New Roman" w:hAnsi="Times New Roman" w:cs="Times New Roman"/>
          <w:lang w:val="en-US"/>
        </w:rPr>
        <w:t xml:space="preserve"> &amp; Ragnar Nesvåg</w:t>
      </w:r>
      <w:r w:rsidRPr="00603400">
        <w:rPr>
          <w:rFonts w:ascii="Times New Roman" w:hAnsi="Times New Roman" w:cs="Times New Roman"/>
          <w:vertAlign w:val="superscript"/>
          <w:lang w:val="en-US"/>
        </w:rPr>
        <w:t>1</w:t>
      </w:r>
    </w:p>
    <w:p w14:paraId="19BF4882" w14:textId="77777777" w:rsidR="001F2D01" w:rsidRPr="00603400" w:rsidRDefault="001F2D01" w:rsidP="001F2D01">
      <w:pPr>
        <w:spacing w:after="0"/>
        <w:rPr>
          <w:rFonts w:ascii="Times New Roman" w:hAnsi="Times New Roman" w:cs="Times New Roman"/>
          <w:lang w:val="en-US"/>
        </w:rPr>
      </w:pPr>
    </w:p>
    <w:p w14:paraId="4CF583D1" w14:textId="5C3B94B9" w:rsidR="001F2D01" w:rsidRPr="00603400" w:rsidRDefault="001F2D01" w:rsidP="001F2D01">
      <w:pPr>
        <w:spacing w:after="0"/>
        <w:rPr>
          <w:rFonts w:ascii="Times New Roman" w:hAnsi="Times New Roman" w:cs="Times New Roman"/>
          <w:lang w:val="en-US"/>
        </w:rPr>
      </w:pPr>
      <w:r w:rsidRPr="00603400">
        <w:rPr>
          <w:rFonts w:ascii="Times New Roman" w:hAnsi="Times New Roman" w:cs="Times New Roman"/>
          <w:lang w:val="en-US"/>
        </w:rPr>
        <w:t>Correspond</w:t>
      </w:r>
      <w:r w:rsidR="00041896" w:rsidRPr="00603400">
        <w:rPr>
          <w:rFonts w:ascii="Times New Roman" w:hAnsi="Times New Roman" w:cs="Times New Roman"/>
          <w:lang w:val="en-US"/>
        </w:rPr>
        <w:t>ing author:</w:t>
      </w:r>
    </w:p>
    <w:p w14:paraId="01CEB9ED" w14:textId="515289D1" w:rsidR="001F2D01" w:rsidRPr="00603400" w:rsidRDefault="001F2D01" w:rsidP="00CC5C7A">
      <w:pPr>
        <w:tabs>
          <w:tab w:val="left" w:pos="6530"/>
        </w:tabs>
        <w:spacing w:after="0"/>
        <w:rPr>
          <w:rFonts w:ascii="Times New Roman" w:hAnsi="Times New Roman" w:cs="Times New Roman"/>
          <w:lang w:val="en-US"/>
        </w:rPr>
      </w:pPr>
      <w:r w:rsidRPr="00603400">
        <w:rPr>
          <w:rFonts w:ascii="Times New Roman" w:hAnsi="Times New Roman" w:cs="Times New Roman"/>
          <w:lang w:val="en-US"/>
        </w:rPr>
        <w:t>Pia Jensen</w:t>
      </w:r>
      <w:r w:rsidR="00CC5C7A">
        <w:rPr>
          <w:rFonts w:ascii="Times New Roman" w:hAnsi="Times New Roman" w:cs="Times New Roman"/>
          <w:lang w:val="en-US"/>
        </w:rPr>
        <w:tab/>
      </w:r>
    </w:p>
    <w:p w14:paraId="72BF7A22" w14:textId="4D15B660" w:rsidR="001F2D01" w:rsidRPr="00603400" w:rsidRDefault="00603400" w:rsidP="001F2D01">
      <w:pPr>
        <w:spacing w:after="0"/>
        <w:rPr>
          <w:rFonts w:ascii="Times New Roman" w:hAnsi="Times New Roman" w:cs="Times New Roman"/>
          <w:lang w:val="en-US"/>
        </w:rPr>
      </w:pPr>
      <w:r w:rsidRPr="00603400">
        <w:rPr>
          <w:rFonts w:ascii="Times New Roman" w:hAnsi="Times New Roman" w:cs="Times New Roman"/>
          <w:lang w:val="en-US"/>
        </w:rPr>
        <w:t xml:space="preserve">Email: </w:t>
      </w:r>
      <w:hyperlink r:id="rId7" w:history="1">
        <w:r w:rsidRPr="00603400">
          <w:rPr>
            <w:rStyle w:val="Hyperkobling"/>
            <w:rFonts w:ascii="Times New Roman" w:hAnsi="Times New Roman" w:cs="Times New Roman"/>
            <w:lang w:val="en-US"/>
          </w:rPr>
          <w:t>pia.jensen@fhi.no</w:t>
        </w:r>
      </w:hyperlink>
    </w:p>
    <w:p w14:paraId="304611AA" w14:textId="6909F333" w:rsidR="00C56733" w:rsidRPr="00603400" w:rsidRDefault="00C56733">
      <w:pPr>
        <w:rPr>
          <w:rFonts w:ascii="Times New Roman" w:eastAsiaTheme="majorEastAsia" w:hAnsi="Times New Roman" w:cs="Times New Roman"/>
          <w:color w:val="2F5496" w:themeColor="accent1" w:themeShade="BF"/>
          <w:sz w:val="26"/>
          <w:szCs w:val="26"/>
          <w:lang w:val="en-US"/>
        </w:rPr>
      </w:pPr>
      <w:r w:rsidRPr="00603400">
        <w:rPr>
          <w:rFonts w:ascii="Times New Roman" w:hAnsi="Times New Roman" w:cs="Times New Roman"/>
          <w:lang w:val="en-US"/>
        </w:rPr>
        <w:br w:type="page"/>
      </w:r>
    </w:p>
    <w:p w14:paraId="12EC96D1" w14:textId="654557CC" w:rsidR="006E1840" w:rsidRPr="00E409B5" w:rsidRDefault="000440B8" w:rsidP="006E1840">
      <w:pPr>
        <w:pStyle w:val="Overskrift2"/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lang w:val="en-US"/>
        </w:rPr>
        <w:lastRenderedPageBreak/>
        <w:t>1 Information about total number of consultations in data sets</w:t>
      </w:r>
    </w:p>
    <w:p w14:paraId="71228583" w14:textId="77777777" w:rsidR="00E409B5" w:rsidRPr="00E409B5" w:rsidRDefault="00E409B5" w:rsidP="00A21E3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005C1A" w14:textId="6A5A6159" w:rsidR="00E409B5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b/>
          <w:bCs/>
          <w:lang w:val="en-US"/>
        </w:rPr>
        <w:t>Table S1.</w:t>
      </w:r>
      <w:r w:rsidRPr="00E409B5">
        <w:rPr>
          <w:rFonts w:ascii="Times New Roman" w:hAnsi="Times New Roman" w:cs="Times New Roman"/>
          <w:lang w:val="en-US"/>
        </w:rPr>
        <w:t xml:space="preserve"> Detailed information about total number of consultations for mental health problems with general practitioners before and during the COVID-19 pandemic</w:t>
      </w:r>
      <w:r w:rsidR="008849A9">
        <w:rPr>
          <w:rFonts w:ascii="Times New Roman" w:hAnsi="Times New Roman" w:cs="Times New Roman"/>
          <w:lang w:val="en-US"/>
        </w:rPr>
        <w:t>.</w:t>
      </w:r>
    </w:p>
    <w:tbl>
      <w:tblPr>
        <w:tblStyle w:val="Tabellrutenett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1271"/>
        <w:gridCol w:w="997"/>
      </w:tblGrid>
      <w:tr w:rsidR="000440B8" w:rsidRPr="00E409B5" w14:paraId="412F3194" w14:textId="77777777" w:rsidTr="001E6A9A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727FC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Data set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9CB729" w14:textId="623D9B5A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2B467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C3BCB6D" w14:textId="707DC48D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CF80045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553917" w:rsidRPr="00E409B5" w14:paraId="7D6E104A" w14:textId="77777777" w:rsidTr="001E6A9A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14:paraId="4A8DE4CA" w14:textId="23EA54E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Pre-pandemic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08EF40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Consultations during 2017-2019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3541F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6130266C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1,287,868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0F3EF5F2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553917" w:rsidRPr="00E409B5" w14:paraId="29AD1446" w14:textId="77777777" w:rsidTr="001E6A9A">
        <w:trPr>
          <w:jc w:val="center"/>
        </w:trPr>
        <w:tc>
          <w:tcPr>
            <w:tcW w:w="1560" w:type="dxa"/>
          </w:tcPr>
          <w:p w14:paraId="1A37705C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BDE49E5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79C5B32D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3077AF26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7A870A8F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2542CF16" w14:textId="77777777" w:rsidTr="001E6A9A">
        <w:trPr>
          <w:jc w:val="center"/>
        </w:trPr>
        <w:tc>
          <w:tcPr>
            <w:tcW w:w="1560" w:type="dxa"/>
          </w:tcPr>
          <w:p w14:paraId="0273DCC0" w14:textId="0FA146EA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1E85A9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Consultations during inclusion year 2017</w:t>
            </w:r>
          </w:p>
        </w:tc>
        <w:tc>
          <w:tcPr>
            <w:tcW w:w="2410" w:type="dxa"/>
          </w:tcPr>
          <w:p w14:paraId="39E8061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153F33F2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556,554</w:t>
            </w:r>
          </w:p>
        </w:tc>
        <w:tc>
          <w:tcPr>
            <w:tcW w:w="997" w:type="dxa"/>
          </w:tcPr>
          <w:p w14:paraId="34B8813D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43%</w:t>
            </w:r>
          </w:p>
        </w:tc>
      </w:tr>
      <w:tr w:rsidR="00553917" w:rsidRPr="00E409B5" w14:paraId="0CED96F4" w14:textId="77777777" w:rsidTr="001E6A9A">
        <w:trPr>
          <w:jc w:val="center"/>
        </w:trPr>
        <w:tc>
          <w:tcPr>
            <w:tcW w:w="1560" w:type="dxa"/>
          </w:tcPr>
          <w:p w14:paraId="5BF6BAD7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236ABF4C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1397D62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258BE9FA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039BD957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766712AF" w14:textId="77777777" w:rsidTr="001E6A9A">
        <w:trPr>
          <w:jc w:val="center"/>
        </w:trPr>
        <w:tc>
          <w:tcPr>
            <w:tcW w:w="1560" w:type="dxa"/>
          </w:tcPr>
          <w:p w14:paraId="0F0F553D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A45BB42" w14:textId="6FC7E92C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2410" w:type="dxa"/>
          </w:tcPr>
          <w:p w14:paraId="402DB25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Men</w:t>
            </w:r>
          </w:p>
        </w:tc>
        <w:tc>
          <w:tcPr>
            <w:tcW w:w="1271" w:type="dxa"/>
          </w:tcPr>
          <w:p w14:paraId="34205607" w14:textId="7C3D5F6C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457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997" w:type="dxa"/>
          </w:tcPr>
          <w:p w14:paraId="579125E1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A21E3E" w:rsidRPr="00E409B5" w14:paraId="1D39117B" w14:textId="77777777" w:rsidTr="001E6A9A">
        <w:trPr>
          <w:jc w:val="center"/>
        </w:trPr>
        <w:tc>
          <w:tcPr>
            <w:tcW w:w="1560" w:type="dxa"/>
          </w:tcPr>
          <w:p w14:paraId="6B44BDA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472BC5A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754A2407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1271" w:type="dxa"/>
          </w:tcPr>
          <w:p w14:paraId="38551F9F" w14:textId="03D97D79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830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757</w:t>
            </w:r>
          </w:p>
        </w:tc>
        <w:tc>
          <w:tcPr>
            <w:tcW w:w="997" w:type="dxa"/>
          </w:tcPr>
          <w:p w14:paraId="34AAF300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A21E3E" w:rsidRPr="00E409B5" w14:paraId="452B0D94" w14:textId="77777777" w:rsidTr="001E6A9A">
        <w:trPr>
          <w:jc w:val="center"/>
        </w:trPr>
        <w:tc>
          <w:tcPr>
            <w:tcW w:w="1560" w:type="dxa"/>
          </w:tcPr>
          <w:p w14:paraId="3160644A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9F44518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0B0B9E3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57C22894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4E9BAC3A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5E2E3CA3" w14:textId="77777777" w:rsidTr="001E6A9A">
        <w:trPr>
          <w:jc w:val="center"/>
        </w:trPr>
        <w:tc>
          <w:tcPr>
            <w:tcW w:w="1560" w:type="dxa"/>
          </w:tcPr>
          <w:p w14:paraId="1FB4BEC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7408CF15" w14:textId="0293CD9B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ICPC-2-codes</w:t>
            </w:r>
          </w:p>
        </w:tc>
        <w:tc>
          <w:tcPr>
            <w:tcW w:w="2410" w:type="dxa"/>
          </w:tcPr>
          <w:p w14:paraId="10FD4833" w14:textId="56984AFA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P74</w:t>
            </w:r>
            <w:r w:rsidR="00705B03">
              <w:rPr>
                <w:rFonts w:ascii="Times New Roman" w:hAnsi="Times New Roman" w:cs="Times New Roman"/>
                <w:lang w:val="en-US"/>
              </w:rPr>
              <w:t xml:space="preserve"> Anxiety disorder</w:t>
            </w:r>
          </w:p>
        </w:tc>
        <w:tc>
          <w:tcPr>
            <w:tcW w:w="1271" w:type="dxa"/>
          </w:tcPr>
          <w:p w14:paraId="5FC791D6" w14:textId="6376946F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272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470</w:t>
            </w:r>
          </w:p>
        </w:tc>
        <w:tc>
          <w:tcPr>
            <w:tcW w:w="997" w:type="dxa"/>
          </w:tcPr>
          <w:p w14:paraId="06329942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A21E3E" w:rsidRPr="00E409B5" w14:paraId="4439C0F0" w14:textId="77777777" w:rsidTr="001E6A9A">
        <w:trPr>
          <w:jc w:val="center"/>
        </w:trPr>
        <w:tc>
          <w:tcPr>
            <w:tcW w:w="1560" w:type="dxa"/>
          </w:tcPr>
          <w:p w14:paraId="2ED913E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8DC705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BCE65AA" w14:textId="191C50B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P76</w:t>
            </w:r>
            <w:r w:rsidR="00705B03">
              <w:rPr>
                <w:rFonts w:ascii="Times New Roman" w:hAnsi="Times New Roman" w:cs="Times New Roman"/>
                <w:lang w:val="en-US"/>
              </w:rPr>
              <w:t xml:space="preserve"> Depressive</w:t>
            </w:r>
            <w:r w:rsidR="001E6A9A">
              <w:rPr>
                <w:rFonts w:ascii="Times New Roman" w:hAnsi="Times New Roman" w:cs="Times New Roman"/>
                <w:lang w:val="en-US"/>
              </w:rPr>
              <w:t xml:space="preserve"> disorder</w:t>
            </w:r>
          </w:p>
        </w:tc>
        <w:tc>
          <w:tcPr>
            <w:tcW w:w="1271" w:type="dxa"/>
          </w:tcPr>
          <w:p w14:paraId="581EFD1A" w14:textId="66AEA47C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833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280</w:t>
            </w:r>
          </w:p>
        </w:tc>
        <w:tc>
          <w:tcPr>
            <w:tcW w:w="997" w:type="dxa"/>
          </w:tcPr>
          <w:p w14:paraId="37E0C030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A21E3E" w:rsidRPr="00E409B5" w14:paraId="24A14D12" w14:textId="77777777" w:rsidTr="001E6A9A">
        <w:trPr>
          <w:jc w:val="center"/>
        </w:trPr>
        <w:tc>
          <w:tcPr>
            <w:tcW w:w="1560" w:type="dxa"/>
          </w:tcPr>
          <w:p w14:paraId="76AB864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2D4C7DB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A7F7014" w14:textId="5F3EE88E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P79</w:t>
            </w:r>
            <w:r w:rsidR="001E6A9A">
              <w:rPr>
                <w:rFonts w:ascii="Times New Roman" w:hAnsi="Times New Roman" w:cs="Times New Roman"/>
                <w:lang w:val="en-US"/>
              </w:rPr>
              <w:t xml:space="preserve"> Phobia/OCD</w:t>
            </w:r>
          </w:p>
        </w:tc>
        <w:tc>
          <w:tcPr>
            <w:tcW w:w="1271" w:type="dxa"/>
          </w:tcPr>
          <w:p w14:paraId="35FB9B9D" w14:textId="0E1182BF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75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997" w:type="dxa"/>
          </w:tcPr>
          <w:p w14:paraId="108DA28A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A21E3E" w:rsidRPr="00E409B5" w14:paraId="0DEF7E79" w14:textId="77777777" w:rsidTr="001E6A9A">
        <w:trPr>
          <w:jc w:val="center"/>
        </w:trPr>
        <w:tc>
          <w:tcPr>
            <w:tcW w:w="1560" w:type="dxa"/>
          </w:tcPr>
          <w:p w14:paraId="5B16633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04E8E6E3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75EE44E3" w14:textId="34447146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P82</w:t>
            </w:r>
            <w:r w:rsidR="001E6A9A">
              <w:rPr>
                <w:rFonts w:ascii="Times New Roman" w:hAnsi="Times New Roman" w:cs="Times New Roman"/>
                <w:lang w:val="en-US"/>
              </w:rPr>
              <w:t xml:space="preserve"> PTSD</w:t>
            </w:r>
          </w:p>
        </w:tc>
        <w:tc>
          <w:tcPr>
            <w:tcW w:w="1271" w:type="dxa"/>
          </w:tcPr>
          <w:p w14:paraId="50D5C208" w14:textId="13B69935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137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456</w:t>
            </w:r>
          </w:p>
        </w:tc>
        <w:tc>
          <w:tcPr>
            <w:tcW w:w="997" w:type="dxa"/>
          </w:tcPr>
          <w:p w14:paraId="338199A1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A21E3E" w:rsidRPr="00E409B5" w14:paraId="6619246F" w14:textId="77777777" w:rsidTr="001E6A9A">
        <w:trPr>
          <w:jc w:val="center"/>
        </w:trPr>
        <w:tc>
          <w:tcPr>
            <w:tcW w:w="1560" w:type="dxa"/>
          </w:tcPr>
          <w:p w14:paraId="37D39849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4B86086D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FFE2A9E" w14:textId="2DF48E1B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P86</w:t>
            </w:r>
            <w:r w:rsidR="001E6A9A">
              <w:rPr>
                <w:rFonts w:ascii="Times New Roman" w:hAnsi="Times New Roman" w:cs="Times New Roman"/>
                <w:lang w:val="en-US"/>
              </w:rPr>
              <w:t xml:space="preserve"> Eating disorder</w:t>
            </w:r>
          </w:p>
        </w:tc>
        <w:tc>
          <w:tcPr>
            <w:tcW w:w="1271" w:type="dxa"/>
          </w:tcPr>
          <w:p w14:paraId="04B5D442" w14:textId="74B21151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17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008</w:t>
            </w:r>
          </w:p>
        </w:tc>
        <w:tc>
          <w:tcPr>
            <w:tcW w:w="997" w:type="dxa"/>
          </w:tcPr>
          <w:p w14:paraId="4E9C87F8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A21E3E" w:rsidRPr="00E409B5" w14:paraId="211C83CF" w14:textId="77777777" w:rsidTr="001E6A9A">
        <w:trPr>
          <w:jc w:val="center"/>
        </w:trPr>
        <w:tc>
          <w:tcPr>
            <w:tcW w:w="1560" w:type="dxa"/>
          </w:tcPr>
          <w:p w14:paraId="6D97B36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6FC9702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DE02877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3B7D1BCC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49A02E49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2D6FB835" w14:textId="77777777" w:rsidTr="001E6A9A">
        <w:trPr>
          <w:jc w:val="center"/>
        </w:trPr>
        <w:tc>
          <w:tcPr>
            <w:tcW w:w="1560" w:type="dxa"/>
          </w:tcPr>
          <w:p w14:paraId="5DF9552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41444814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Number of P-codes</w:t>
            </w:r>
          </w:p>
        </w:tc>
        <w:tc>
          <w:tcPr>
            <w:tcW w:w="2410" w:type="dxa"/>
          </w:tcPr>
          <w:p w14:paraId="738E06B9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 P-code</w:t>
            </w:r>
          </w:p>
        </w:tc>
        <w:tc>
          <w:tcPr>
            <w:tcW w:w="1271" w:type="dxa"/>
          </w:tcPr>
          <w:p w14:paraId="2AA4D0C8" w14:textId="7CFCC054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240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321</w:t>
            </w:r>
          </w:p>
        </w:tc>
        <w:tc>
          <w:tcPr>
            <w:tcW w:w="997" w:type="dxa"/>
          </w:tcPr>
          <w:p w14:paraId="0FEA5FF3" w14:textId="057FADB0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96</w:t>
            </w:r>
          </w:p>
        </w:tc>
      </w:tr>
      <w:tr w:rsidR="00A21E3E" w:rsidRPr="00E409B5" w14:paraId="0940FC56" w14:textId="77777777" w:rsidTr="001E6A9A">
        <w:trPr>
          <w:jc w:val="center"/>
        </w:trPr>
        <w:tc>
          <w:tcPr>
            <w:tcW w:w="1560" w:type="dxa"/>
          </w:tcPr>
          <w:p w14:paraId="31FA954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753EB92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025336D7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 P-codes</w:t>
            </w:r>
          </w:p>
        </w:tc>
        <w:tc>
          <w:tcPr>
            <w:tcW w:w="1271" w:type="dxa"/>
          </w:tcPr>
          <w:p w14:paraId="4D6B85D6" w14:textId="3963DFC4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45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881</w:t>
            </w:r>
          </w:p>
        </w:tc>
        <w:tc>
          <w:tcPr>
            <w:tcW w:w="997" w:type="dxa"/>
          </w:tcPr>
          <w:p w14:paraId="30FA3145" w14:textId="43ED3A1C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21E3E" w:rsidRPr="00E409B5" w14:paraId="1405CCD9" w14:textId="77777777" w:rsidTr="001E6A9A">
        <w:trPr>
          <w:jc w:val="center"/>
        </w:trPr>
        <w:tc>
          <w:tcPr>
            <w:tcW w:w="1560" w:type="dxa"/>
          </w:tcPr>
          <w:p w14:paraId="1D1D21A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01A1805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2BC4DCE0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 P-codes</w:t>
            </w:r>
          </w:p>
        </w:tc>
        <w:tc>
          <w:tcPr>
            <w:tcW w:w="1271" w:type="dxa"/>
          </w:tcPr>
          <w:p w14:paraId="3A5A465B" w14:textId="6728035A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633</w:t>
            </w:r>
          </w:p>
        </w:tc>
        <w:tc>
          <w:tcPr>
            <w:tcW w:w="997" w:type="dxa"/>
          </w:tcPr>
          <w:p w14:paraId="3449F341" w14:textId="18F72B48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&lt; 1</w:t>
            </w:r>
          </w:p>
        </w:tc>
      </w:tr>
      <w:tr w:rsidR="006E1840" w:rsidRPr="00E409B5" w14:paraId="6B5B9D46" w14:textId="77777777" w:rsidTr="001E6A9A">
        <w:trPr>
          <w:jc w:val="center"/>
        </w:trPr>
        <w:tc>
          <w:tcPr>
            <w:tcW w:w="1560" w:type="dxa"/>
          </w:tcPr>
          <w:p w14:paraId="3D905834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6594A5A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2A39438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 P-codes</w:t>
            </w:r>
          </w:p>
        </w:tc>
        <w:tc>
          <w:tcPr>
            <w:tcW w:w="1271" w:type="dxa"/>
          </w:tcPr>
          <w:p w14:paraId="2879E3B0" w14:textId="390DD5CE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97" w:type="dxa"/>
          </w:tcPr>
          <w:p w14:paraId="6720AB61" w14:textId="0FA99B1A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&lt; 1</w:t>
            </w:r>
          </w:p>
        </w:tc>
      </w:tr>
      <w:tr w:rsidR="00553917" w:rsidRPr="00E409B5" w14:paraId="49E20FF2" w14:textId="77777777" w:rsidTr="001E6A9A">
        <w:trPr>
          <w:jc w:val="center"/>
        </w:trPr>
        <w:tc>
          <w:tcPr>
            <w:tcW w:w="1560" w:type="dxa"/>
          </w:tcPr>
          <w:p w14:paraId="708825AD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21A58A8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37C7F3C8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0CE015D4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0BB21526" w14:textId="77777777" w:rsidR="00553917" w:rsidRPr="00E409B5" w:rsidRDefault="00553917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09B5" w:rsidRPr="00E409B5" w14:paraId="12E44BA4" w14:textId="77777777" w:rsidTr="001E6A9A">
        <w:trPr>
          <w:jc w:val="center"/>
        </w:trPr>
        <w:tc>
          <w:tcPr>
            <w:tcW w:w="1560" w:type="dxa"/>
          </w:tcPr>
          <w:p w14:paraId="34AD7BFE" w14:textId="2B631503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Pandemic</w:t>
            </w:r>
          </w:p>
        </w:tc>
        <w:tc>
          <w:tcPr>
            <w:tcW w:w="2551" w:type="dxa"/>
          </w:tcPr>
          <w:p w14:paraId="7E7A98F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Consultations during 2019-2021</w:t>
            </w:r>
          </w:p>
        </w:tc>
        <w:tc>
          <w:tcPr>
            <w:tcW w:w="2410" w:type="dxa"/>
          </w:tcPr>
          <w:p w14:paraId="404AFF77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183759DD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1,436,507</w:t>
            </w:r>
          </w:p>
        </w:tc>
        <w:tc>
          <w:tcPr>
            <w:tcW w:w="997" w:type="dxa"/>
          </w:tcPr>
          <w:p w14:paraId="1E7F40C3" w14:textId="77777777" w:rsidR="00A21E3E" w:rsidRPr="00E409B5" w:rsidRDefault="00A21E3E" w:rsidP="00705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553917" w:rsidRPr="00E409B5" w14:paraId="0BB9FB74" w14:textId="77777777" w:rsidTr="001E6A9A">
        <w:trPr>
          <w:jc w:val="center"/>
        </w:trPr>
        <w:tc>
          <w:tcPr>
            <w:tcW w:w="1560" w:type="dxa"/>
          </w:tcPr>
          <w:p w14:paraId="1A909092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706F766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214DCD09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40BFA8F6" w14:textId="77777777" w:rsidR="00553917" w:rsidRPr="00E409B5" w:rsidRDefault="00553917" w:rsidP="00813D9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13C1C547" w14:textId="77777777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1840" w:rsidRPr="00E409B5" w14:paraId="7213ECB7" w14:textId="77777777" w:rsidTr="001E6A9A">
        <w:trPr>
          <w:jc w:val="center"/>
        </w:trPr>
        <w:tc>
          <w:tcPr>
            <w:tcW w:w="1560" w:type="dxa"/>
          </w:tcPr>
          <w:p w14:paraId="5B367B0A" w14:textId="35F0BEA2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41B0BC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Consultations during inclusion year</w:t>
            </w:r>
          </w:p>
        </w:tc>
        <w:tc>
          <w:tcPr>
            <w:tcW w:w="2410" w:type="dxa"/>
          </w:tcPr>
          <w:p w14:paraId="2C9F55F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77B0BC10" w14:textId="77777777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595,193</w:t>
            </w:r>
          </w:p>
        </w:tc>
        <w:tc>
          <w:tcPr>
            <w:tcW w:w="997" w:type="dxa"/>
          </w:tcPr>
          <w:p w14:paraId="522BB6E2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41%</w:t>
            </w:r>
          </w:p>
        </w:tc>
      </w:tr>
      <w:tr w:rsidR="00553917" w:rsidRPr="00E409B5" w14:paraId="3CC8EDDD" w14:textId="77777777" w:rsidTr="001E6A9A">
        <w:trPr>
          <w:jc w:val="center"/>
        </w:trPr>
        <w:tc>
          <w:tcPr>
            <w:tcW w:w="1560" w:type="dxa"/>
          </w:tcPr>
          <w:p w14:paraId="1D983EBB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74AB49E5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A3EDEB5" w14:textId="77777777" w:rsidR="00553917" w:rsidRPr="00E409B5" w:rsidRDefault="00553917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08F2C429" w14:textId="77777777" w:rsidR="00553917" w:rsidRPr="00E409B5" w:rsidRDefault="00553917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645C1CC7" w14:textId="77777777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3DC6E3BF" w14:textId="77777777" w:rsidTr="001E6A9A">
        <w:trPr>
          <w:jc w:val="center"/>
        </w:trPr>
        <w:tc>
          <w:tcPr>
            <w:tcW w:w="1560" w:type="dxa"/>
          </w:tcPr>
          <w:p w14:paraId="016D28E9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3C73302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2410" w:type="dxa"/>
          </w:tcPr>
          <w:p w14:paraId="1BFCAEB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Men</w:t>
            </w:r>
          </w:p>
        </w:tc>
        <w:tc>
          <w:tcPr>
            <w:tcW w:w="1271" w:type="dxa"/>
          </w:tcPr>
          <w:p w14:paraId="47C68EDF" w14:textId="23DB3E24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500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405</w:t>
            </w:r>
          </w:p>
        </w:tc>
        <w:tc>
          <w:tcPr>
            <w:tcW w:w="997" w:type="dxa"/>
          </w:tcPr>
          <w:p w14:paraId="2763E14C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A21E3E" w:rsidRPr="00E409B5" w14:paraId="73EE7EAC" w14:textId="77777777" w:rsidTr="001E6A9A">
        <w:trPr>
          <w:jc w:val="center"/>
        </w:trPr>
        <w:tc>
          <w:tcPr>
            <w:tcW w:w="1560" w:type="dxa"/>
          </w:tcPr>
          <w:p w14:paraId="121BE6A3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36BC34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8300A68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1271" w:type="dxa"/>
          </w:tcPr>
          <w:p w14:paraId="160C22C8" w14:textId="66E3971C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936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997" w:type="dxa"/>
          </w:tcPr>
          <w:p w14:paraId="6A9F14D1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A21E3E" w:rsidRPr="00E409B5" w14:paraId="2D81687E" w14:textId="77777777" w:rsidTr="001E6A9A">
        <w:trPr>
          <w:jc w:val="center"/>
        </w:trPr>
        <w:tc>
          <w:tcPr>
            <w:tcW w:w="1560" w:type="dxa"/>
          </w:tcPr>
          <w:p w14:paraId="1F7E8A24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486521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007C2A6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04C33E0A" w14:textId="77777777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512FB00B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6A9A" w:rsidRPr="00E409B5" w14:paraId="4C914502" w14:textId="77777777" w:rsidTr="001E6A9A">
        <w:trPr>
          <w:jc w:val="center"/>
        </w:trPr>
        <w:tc>
          <w:tcPr>
            <w:tcW w:w="1560" w:type="dxa"/>
          </w:tcPr>
          <w:p w14:paraId="58928316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07BBD09E" w14:textId="2C2A6551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ICPC-codes</w:t>
            </w:r>
          </w:p>
        </w:tc>
        <w:tc>
          <w:tcPr>
            <w:tcW w:w="2410" w:type="dxa"/>
          </w:tcPr>
          <w:p w14:paraId="4B3EE6E9" w14:textId="39DF033F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P74</w:t>
            </w:r>
            <w:r>
              <w:rPr>
                <w:rFonts w:ascii="Times New Roman" w:hAnsi="Times New Roman" w:cs="Times New Roman"/>
                <w:lang w:val="en-US"/>
              </w:rPr>
              <w:t xml:space="preserve"> Anxiety disorder</w:t>
            </w:r>
          </w:p>
        </w:tc>
        <w:tc>
          <w:tcPr>
            <w:tcW w:w="1271" w:type="dxa"/>
          </w:tcPr>
          <w:p w14:paraId="472D443F" w14:textId="71780125" w:rsidR="001E6A9A" w:rsidRPr="00E409B5" w:rsidRDefault="001E6A9A" w:rsidP="001E6A9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324,324</w:t>
            </w:r>
          </w:p>
        </w:tc>
        <w:tc>
          <w:tcPr>
            <w:tcW w:w="997" w:type="dxa"/>
          </w:tcPr>
          <w:p w14:paraId="2EA0094B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1E6A9A" w:rsidRPr="00E409B5" w14:paraId="0E9A0707" w14:textId="77777777" w:rsidTr="001E6A9A">
        <w:trPr>
          <w:jc w:val="center"/>
        </w:trPr>
        <w:tc>
          <w:tcPr>
            <w:tcW w:w="1560" w:type="dxa"/>
          </w:tcPr>
          <w:p w14:paraId="7C11317E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AA4B1D3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B46B9A7" w14:textId="12435D1E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P76</w:t>
            </w:r>
            <w:r>
              <w:rPr>
                <w:rFonts w:ascii="Times New Roman" w:hAnsi="Times New Roman" w:cs="Times New Roman"/>
                <w:lang w:val="en-US"/>
              </w:rPr>
              <w:t xml:space="preserve"> Depressive disorder</w:t>
            </w:r>
          </w:p>
        </w:tc>
        <w:tc>
          <w:tcPr>
            <w:tcW w:w="1271" w:type="dxa"/>
          </w:tcPr>
          <w:p w14:paraId="434D18E1" w14:textId="1F9C7DB9" w:rsidR="001E6A9A" w:rsidRPr="00E409B5" w:rsidRDefault="001E6A9A" w:rsidP="001E6A9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896,333</w:t>
            </w:r>
          </w:p>
        </w:tc>
        <w:tc>
          <w:tcPr>
            <w:tcW w:w="997" w:type="dxa"/>
          </w:tcPr>
          <w:p w14:paraId="7FC04813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62</w:t>
            </w:r>
          </w:p>
        </w:tc>
      </w:tr>
      <w:tr w:rsidR="001E6A9A" w:rsidRPr="00E409B5" w14:paraId="5CFDE5E5" w14:textId="77777777" w:rsidTr="001E6A9A">
        <w:trPr>
          <w:jc w:val="center"/>
        </w:trPr>
        <w:tc>
          <w:tcPr>
            <w:tcW w:w="1560" w:type="dxa"/>
          </w:tcPr>
          <w:p w14:paraId="460C506A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6175C72D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7E66ECED" w14:textId="754A6CE9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P79</w:t>
            </w:r>
            <w:r>
              <w:rPr>
                <w:rFonts w:ascii="Times New Roman" w:hAnsi="Times New Roman" w:cs="Times New Roman"/>
                <w:lang w:val="en-US"/>
              </w:rPr>
              <w:t xml:space="preserve"> Phobia/OCD</w:t>
            </w:r>
          </w:p>
        </w:tc>
        <w:tc>
          <w:tcPr>
            <w:tcW w:w="1271" w:type="dxa"/>
          </w:tcPr>
          <w:p w14:paraId="4D9C294C" w14:textId="199A62FE" w:rsidR="001E6A9A" w:rsidRPr="00E409B5" w:rsidRDefault="001E6A9A" w:rsidP="001E6A9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83,701</w:t>
            </w:r>
          </w:p>
        </w:tc>
        <w:tc>
          <w:tcPr>
            <w:tcW w:w="997" w:type="dxa"/>
          </w:tcPr>
          <w:p w14:paraId="7AE92358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1E6A9A" w:rsidRPr="00E409B5" w14:paraId="1ABA1EBB" w14:textId="77777777" w:rsidTr="001E6A9A">
        <w:trPr>
          <w:jc w:val="center"/>
        </w:trPr>
        <w:tc>
          <w:tcPr>
            <w:tcW w:w="1560" w:type="dxa"/>
          </w:tcPr>
          <w:p w14:paraId="13697702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50074205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17C9FCB" w14:textId="3692F7F6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P82</w:t>
            </w:r>
            <w:r>
              <w:rPr>
                <w:rFonts w:ascii="Times New Roman" w:hAnsi="Times New Roman" w:cs="Times New Roman"/>
                <w:lang w:val="en-US"/>
              </w:rPr>
              <w:t xml:space="preserve"> PTSD</w:t>
            </w:r>
          </w:p>
        </w:tc>
        <w:tc>
          <w:tcPr>
            <w:tcW w:w="1271" w:type="dxa"/>
          </w:tcPr>
          <w:p w14:paraId="650B10C0" w14:textId="3C4210B3" w:rsidR="001E6A9A" w:rsidRPr="00E409B5" w:rsidRDefault="001E6A9A" w:rsidP="001E6A9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183,409</w:t>
            </w:r>
          </w:p>
        </w:tc>
        <w:tc>
          <w:tcPr>
            <w:tcW w:w="997" w:type="dxa"/>
          </w:tcPr>
          <w:p w14:paraId="748E8611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1E6A9A" w:rsidRPr="00E409B5" w14:paraId="6652B904" w14:textId="77777777" w:rsidTr="001E6A9A">
        <w:trPr>
          <w:jc w:val="center"/>
        </w:trPr>
        <w:tc>
          <w:tcPr>
            <w:tcW w:w="1560" w:type="dxa"/>
          </w:tcPr>
          <w:p w14:paraId="7139BCC7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4F0C1E1F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EEC609B" w14:textId="7D91E981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P86</w:t>
            </w:r>
            <w:r>
              <w:rPr>
                <w:rFonts w:ascii="Times New Roman" w:hAnsi="Times New Roman" w:cs="Times New Roman"/>
                <w:lang w:val="en-US"/>
              </w:rPr>
              <w:t xml:space="preserve"> Eating disorder</w:t>
            </w:r>
          </w:p>
        </w:tc>
        <w:tc>
          <w:tcPr>
            <w:tcW w:w="1271" w:type="dxa"/>
          </w:tcPr>
          <w:p w14:paraId="6D42EFE0" w14:textId="63D0AB2B" w:rsidR="001E6A9A" w:rsidRPr="00E409B5" w:rsidRDefault="001E6A9A" w:rsidP="001E6A9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20,414</w:t>
            </w:r>
          </w:p>
        </w:tc>
        <w:tc>
          <w:tcPr>
            <w:tcW w:w="997" w:type="dxa"/>
          </w:tcPr>
          <w:p w14:paraId="3BF94ED9" w14:textId="77777777" w:rsidR="001E6A9A" w:rsidRPr="00E409B5" w:rsidRDefault="001E6A9A" w:rsidP="001E6A9A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A21E3E" w:rsidRPr="00E409B5" w14:paraId="2CC1F601" w14:textId="77777777" w:rsidTr="001E6A9A">
        <w:trPr>
          <w:jc w:val="center"/>
        </w:trPr>
        <w:tc>
          <w:tcPr>
            <w:tcW w:w="1560" w:type="dxa"/>
          </w:tcPr>
          <w:p w14:paraId="0E90B4A9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606F6194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2BFF4EB9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1" w:type="dxa"/>
          </w:tcPr>
          <w:p w14:paraId="7C7BCE85" w14:textId="77777777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</w:tcPr>
          <w:p w14:paraId="34AEB0D0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21E3E" w:rsidRPr="00E409B5" w14:paraId="0D53907D" w14:textId="77777777" w:rsidTr="001E6A9A">
        <w:trPr>
          <w:jc w:val="center"/>
        </w:trPr>
        <w:tc>
          <w:tcPr>
            <w:tcW w:w="1560" w:type="dxa"/>
          </w:tcPr>
          <w:p w14:paraId="2807410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95794DF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Number of P-codes</w:t>
            </w:r>
          </w:p>
        </w:tc>
        <w:tc>
          <w:tcPr>
            <w:tcW w:w="2410" w:type="dxa"/>
          </w:tcPr>
          <w:p w14:paraId="6FF7003B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 P-code</w:t>
            </w:r>
          </w:p>
        </w:tc>
        <w:tc>
          <w:tcPr>
            <w:tcW w:w="1271" w:type="dxa"/>
          </w:tcPr>
          <w:p w14:paraId="71D0D3BD" w14:textId="7FE25EC7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367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803</w:t>
            </w:r>
          </w:p>
        </w:tc>
        <w:tc>
          <w:tcPr>
            <w:tcW w:w="997" w:type="dxa"/>
          </w:tcPr>
          <w:p w14:paraId="7357E0AF" w14:textId="3E637DCC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95</w:t>
            </w:r>
          </w:p>
        </w:tc>
      </w:tr>
      <w:tr w:rsidR="00A21E3E" w:rsidRPr="00E409B5" w14:paraId="08AAEC70" w14:textId="77777777" w:rsidTr="001E6A9A">
        <w:trPr>
          <w:jc w:val="center"/>
        </w:trPr>
        <w:tc>
          <w:tcPr>
            <w:tcW w:w="1560" w:type="dxa"/>
          </w:tcPr>
          <w:p w14:paraId="59DAC913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3960CA8D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147453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 P-codes</w:t>
            </w:r>
          </w:p>
        </w:tc>
        <w:tc>
          <w:tcPr>
            <w:tcW w:w="1271" w:type="dxa"/>
          </w:tcPr>
          <w:p w14:paraId="3637E99C" w14:textId="7E8EB6CB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65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786</w:t>
            </w:r>
          </w:p>
        </w:tc>
        <w:tc>
          <w:tcPr>
            <w:tcW w:w="997" w:type="dxa"/>
          </w:tcPr>
          <w:p w14:paraId="1A09E535" w14:textId="28B5227E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A21E3E" w:rsidRPr="00E409B5" w14:paraId="0DE04650" w14:textId="77777777" w:rsidTr="001E6A9A">
        <w:trPr>
          <w:jc w:val="center"/>
        </w:trPr>
        <w:tc>
          <w:tcPr>
            <w:tcW w:w="1560" w:type="dxa"/>
          </w:tcPr>
          <w:p w14:paraId="203D316C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</w:tcPr>
          <w:p w14:paraId="669DC09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CF16DB1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3 P-codes</w:t>
            </w:r>
          </w:p>
        </w:tc>
        <w:tc>
          <w:tcPr>
            <w:tcW w:w="1271" w:type="dxa"/>
          </w:tcPr>
          <w:p w14:paraId="6509F22B" w14:textId="71B6D043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</w:t>
            </w:r>
            <w:r w:rsidR="00452830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>868</w:t>
            </w:r>
          </w:p>
        </w:tc>
        <w:tc>
          <w:tcPr>
            <w:tcW w:w="997" w:type="dxa"/>
          </w:tcPr>
          <w:p w14:paraId="499C57C7" w14:textId="10CE29FC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&lt; 1</w:t>
            </w:r>
          </w:p>
        </w:tc>
      </w:tr>
      <w:tr w:rsidR="00A21E3E" w:rsidRPr="00E409B5" w14:paraId="09E3F947" w14:textId="77777777" w:rsidTr="001E6A9A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14:paraId="6FF61672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C7F3C5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7DFBD2E" w14:textId="77777777" w:rsidR="00A21E3E" w:rsidRPr="00E409B5" w:rsidRDefault="00A21E3E" w:rsidP="00705B03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&gt;3 P-codes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D698E24" w14:textId="04FB7927" w:rsidR="00A21E3E" w:rsidRPr="00E409B5" w:rsidRDefault="00A21E3E" w:rsidP="00A21E3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57EBB4B" w14:textId="42F67BE3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&lt; 1</w:t>
            </w:r>
          </w:p>
        </w:tc>
      </w:tr>
      <w:tr w:rsidR="00A21E3E" w:rsidRPr="00CC5C7A" w14:paraId="41BCD6D8" w14:textId="77777777" w:rsidTr="001E6A9A">
        <w:trPr>
          <w:trHeight w:val="332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9DEC1C8" w14:textId="77777777" w:rsidR="00A21E3E" w:rsidRPr="00E409B5" w:rsidRDefault="00A21E3E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Abbreviations: ICPC, International Classification of Primary Care</w:t>
            </w:r>
          </w:p>
        </w:tc>
      </w:tr>
    </w:tbl>
    <w:p w14:paraId="048AF75C" w14:textId="280B68E3" w:rsidR="00EE032D" w:rsidRDefault="00EE032D" w:rsidP="00A21E3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C38C44" w14:textId="77777777" w:rsidR="00EE032D" w:rsidRDefault="00EE032D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6930E5F" w14:textId="461955D9" w:rsidR="00A21E3E" w:rsidRPr="00E409B5" w:rsidRDefault="000440B8" w:rsidP="00A21E3E">
      <w:pPr>
        <w:pStyle w:val="Overskrift2"/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lang w:val="en-US"/>
        </w:rPr>
        <w:lastRenderedPageBreak/>
        <w:t>2 Information about unique individuals in data sets</w:t>
      </w:r>
    </w:p>
    <w:p w14:paraId="63C99D0D" w14:textId="77777777" w:rsidR="00822F63" w:rsidRDefault="00822F63" w:rsidP="00A21E3E">
      <w:pPr>
        <w:rPr>
          <w:rFonts w:ascii="Times New Roman" w:hAnsi="Times New Roman" w:cs="Times New Roman"/>
          <w:b/>
          <w:bCs/>
          <w:lang w:val="en-US"/>
        </w:rPr>
      </w:pPr>
    </w:p>
    <w:p w14:paraId="629B25FB" w14:textId="4FC879BA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b/>
          <w:bCs/>
          <w:lang w:val="en-US"/>
        </w:rPr>
        <w:t>Table S2.</w:t>
      </w:r>
      <w:r w:rsidRPr="00E409B5">
        <w:rPr>
          <w:rFonts w:ascii="Times New Roman" w:hAnsi="Times New Roman" w:cs="Times New Roman"/>
          <w:lang w:val="en-US"/>
        </w:rPr>
        <w:t xml:space="preserve"> Demographic information about </w:t>
      </w:r>
      <w:r w:rsidR="00553917" w:rsidRPr="00E409B5">
        <w:rPr>
          <w:rFonts w:ascii="Times New Roman" w:hAnsi="Times New Roman" w:cs="Times New Roman"/>
          <w:lang w:val="en-US"/>
        </w:rPr>
        <w:t>individuals</w:t>
      </w:r>
      <w:r w:rsidRPr="00E409B5">
        <w:rPr>
          <w:rFonts w:ascii="Times New Roman" w:hAnsi="Times New Roman" w:cs="Times New Roman"/>
          <w:lang w:val="en-US"/>
        </w:rPr>
        <w:t xml:space="preserve"> registered with mental health problem</w:t>
      </w:r>
      <w:r w:rsidR="00553917" w:rsidRPr="00E409B5">
        <w:rPr>
          <w:rFonts w:ascii="Times New Roman" w:hAnsi="Times New Roman" w:cs="Times New Roman"/>
          <w:lang w:val="en-US"/>
        </w:rPr>
        <w:t>s</w:t>
      </w:r>
      <w:r w:rsidRPr="00E409B5">
        <w:rPr>
          <w:rFonts w:ascii="Times New Roman" w:hAnsi="Times New Roman" w:cs="Times New Roman"/>
          <w:lang w:val="en-US"/>
        </w:rPr>
        <w:t xml:space="preserve"> at their general practitioner before and during the COVID-19 pandemic</w:t>
      </w:r>
      <w:r w:rsidR="008849A9">
        <w:rPr>
          <w:rFonts w:ascii="Times New Roman" w:hAnsi="Times New Roman" w:cs="Times New Roman"/>
          <w:lang w:val="en-US"/>
        </w:rPr>
        <w:t>.</w:t>
      </w:r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1964"/>
        <w:gridCol w:w="1513"/>
        <w:gridCol w:w="787"/>
        <w:gridCol w:w="2058"/>
        <w:gridCol w:w="977"/>
      </w:tblGrid>
      <w:tr w:rsidR="00553917" w:rsidRPr="00E409B5" w14:paraId="04B437D0" w14:textId="0A6050F0" w:rsidTr="00E409B5">
        <w:trPr>
          <w:trHeight w:val="229"/>
        </w:trPr>
        <w:tc>
          <w:tcPr>
            <w:tcW w:w="1773" w:type="dxa"/>
            <w:tcBorders>
              <w:top w:val="single" w:sz="4" w:space="0" w:color="auto"/>
            </w:tcBorders>
          </w:tcPr>
          <w:p w14:paraId="750CF55B" w14:textId="1382E3C6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0D2DA8D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14:paraId="344B2364" w14:textId="77777777" w:rsidR="00553917" w:rsidRPr="00E409B5" w:rsidRDefault="000440B8" w:rsidP="005539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Pre-pandemic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73EFF3F" w14:textId="2C45D0CB" w:rsidR="000440B8" w:rsidRPr="00E409B5" w:rsidRDefault="00553917" w:rsidP="005539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(Inclusion</w:t>
            </w:r>
            <w:r w:rsidR="000440B8" w:rsidRPr="00E409B5">
              <w:rPr>
                <w:rFonts w:ascii="Times New Roman" w:hAnsi="Times New Roman" w:cs="Times New Roman"/>
                <w:lang w:val="en-US"/>
              </w:rPr>
              <w:t xml:space="preserve"> year 2017</w:t>
            </w:r>
            <w:r w:rsidRPr="00E409B5">
              <w:rPr>
                <w:rFonts w:ascii="Times New Roman" w:hAnsi="Times New Roman" w:cs="Times New Roman"/>
                <w:lang w:val="en-US"/>
              </w:rPr>
              <w:t>)</w:t>
            </w:r>
            <w:r w:rsidR="000440B8" w:rsidRPr="00E409B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64A0675B" w14:textId="77777777" w:rsidR="00553917" w:rsidRPr="00E409B5" w:rsidRDefault="000440B8" w:rsidP="005539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Pandemic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BB2C820" w14:textId="60EA4AA6" w:rsidR="000440B8" w:rsidRPr="00E409B5" w:rsidRDefault="00553917" w:rsidP="005539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(Inclusion</w:t>
            </w:r>
            <w:r w:rsidR="000440B8" w:rsidRPr="00E409B5">
              <w:rPr>
                <w:rFonts w:ascii="Times New Roman" w:hAnsi="Times New Roman" w:cs="Times New Roman"/>
                <w:lang w:val="en-US"/>
              </w:rPr>
              <w:t xml:space="preserve"> year 2019</w:t>
            </w:r>
            <w:r w:rsidRPr="00E409B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2C0DAB14" w14:textId="77777777" w:rsidR="000440B8" w:rsidRPr="00E409B5" w:rsidRDefault="000440B8" w:rsidP="00044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4AFCDE2C" w14:textId="2368F855" w:rsidTr="00E409B5">
        <w:trPr>
          <w:trHeight w:val="246"/>
        </w:trPr>
        <w:tc>
          <w:tcPr>
            <w:tcW w:w="1773" w:type="dxa"/>
            <w:tcBorders>
              <w:bottom w:val="single" w:sz="4" w:space="0" w:color="auto"/>
            </w:tcBorders>
          </w:tcPr>
          <w:p w14:paraId="10CDE548" w14:textId="1F68EACA" w:rsidR="000440B8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45E1AFE8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97F4C37" w14:textId="2CDB0429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63A03BFE" w14:textId="31220D4D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0CB1BF8" w14:textId="02D17E1D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D0B9519" w14:textId="4DE43426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409B5" w:rsidRPr="00E409B5" w14:paraId="5BCE20B5" w14:textId="77777777" w:rsidTr="00E409B5">
        <w:trPr>
          <w:trHeight w:val="229"/>
        </w:trPr>
        <w:tc>
          <w:tcPr>
            <w:tcW w:w="1773" w:type="dxa"/>
            <w:tcBorders>
              <w:top w:val="single" w:sz="4" w:space="0" w:color="auto"/>
            </w:tcBorders>
          </w:tcPr>
          <w:p w14:paraId="68D814BD" w14:textId="69617365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Total number of unique individuals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44A0804F" w14:textId="77777777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5C6734E2" w14:textId="005EA57F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176,514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14:paraId="7E64A84D" w14:textId="453FB318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769988E1" w14:textId="7C202301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186,824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7B252A21" w14:textId="7F893806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E409B5" w:rsidRPr="00E409B5" w14:paraId="3CBD14C1" w14:textId="77777777" w:rsidTr="00E409B5">
        <w:trPr>
          <w:trHeight w:val="229"/>
        </w:trPr>
        <w:tc>
          <w:tcPr>
            <w:tcW w:w="1773" w:type="dxa"/>
          </w:tcPr>
          <w:p w14:paraId="20ECFB6B" w14:textId="77777777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3E75FB15" w14:textId="77777777" w:rsidR="00553917" w:rsidRPr="00E409B5" w:rsidRDefault="00553917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</w:tcPr>
          <w:p w14:paraId="4F2E2BD8" w14:textId="77777777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dxa"/>
          </w:tcPr>
          <w:p w14:paraId="3954E7CB" w14:textId="77777777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</w:tcPr>
          <w:p w14:paraId="094D26EC" w14:textId="77777777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7" w:type="dxa"/>
          </w:tcPr>
          <w:p w14:paraId="6FDAECD8" w14:textId="77777777" w:rsidR="00553917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6DAFF43B" w14:textId="106386C0" w:rsidTr="00E409B5">
        <w:trPr>
          <w:trHeight w:val="229"/>
        </w:trPr>
        <w:tc>
          <w:tcPr>
            <w:tcW w:w="1773" w:type="dxa"/>
          </w:tcPr>
          <w:p w14:paraId="61E41918" w14:textId="469B6A16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1964" w:type="dxa"/>
          </w:tcPr>
          <w:p w14:paraId="06A3A921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Men</w:t>
            </w:r>
          </w:p>
        </w:tc>
        <w:tc>
          <w:tcPr>
            <w:tcW w:w="1513" w:type="dxa"/>
          </w:tcPr>
          <w:p w14:paraId="4F9C10AF" w14:textId="4760F4A6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66,775 </w:t>
            </w:r>
          </w:p>
        </w:tc>
        <w:tc>
          <w:tcPr>
            <w:tcW w:w="787" w:type="dxa"/>
          </w:tcPr>
          <w:p w14:paraId="157E35A4" w14:textId="6D966BDA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(38%)</w:t>
            </w:r>
          </w:p>
        </w:tc>
        <w:tc>
          <w:tcPr>
            <w:tcW w:w="2058" w:type="dxa"/>
          </w:tcPr>
          <w:p w14:paraId="3138DE2B" w14:textId="224B41F5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70,661 </w:t>
            </w:r>
          </w:p>
        </w:tc>
        <w:tc>
          <w:tcPr>
            <w:tcW w:w="977" w:type="dxa"/>
          </w:tcPr>
          <w:p w14:paraId="55351CBC" w14:textId="3C2E1664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(38%)</w:t>
            </w:r>
          </w:p>
        </w:tc>
      </w:tr>
      <w:tr w:rsidR="00553917" w:rsidRPr="00E409B5" w14:paraId="2CD92310" w14:textId="719C3FD8" w:rsidTr="00E409B5">
        <w:trPr>
          <w:trHeight w:val="229"/>
        </w:trPr>
        <w:tc>
          <w:tcPr>
            <w:tcW w:w="1773" w:type="dxa"/>
          </w:tcPr>
          <w:p w14:paraId="123968C2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3F748E8D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1513" w:type="dxa"/>
          </w:tcPr>
          <w:p w14:paraId="758D9A46" w14:textId="53498B3C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109,739 </w:t>
            </w:r>
          </w:p>
        </w:tc>
        <w:tc>
          <w:tcPr>
            <w:tcW w:w="787" w:type="dxa"/>
          </w:tcPr>
          <w:p w14:paraId="1895D02D" w14:textId="476F518B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(62%)</w:t>
            </w:r>
          </w:p>
        </w:tc>
        <w:tc>
          <w:tcPr>
            <w:tcW w:w="2058" w:type="dxa"/>
          </w:tcPr>
          <w:p w14:paraId="54647494" w14:textId="25657E51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116,163 </w:t>
            </w:r>
          </w:p>
        </w:tc>
        <w:tc>
          <w:tcPr>
            <w:tcW w:w="977" w:type="dxa"/>
          </w:tcPr>
          <w:p w14:paraId="124A42B9" w14:textId="41AB9FD3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(62%)</w:t>
            </w:r>
          </w:p>
        </w:tc>
      </w:tr>
      <w:tr w:rsidR="00553917" w:rsidRPr="00E409B5" w14:paraId="1F3F5C2B" w14:textId="45EE736C" w:rsidTr="00E409B5">
        <w:trPr>
          <w:trHeight w:val="220"/>
        </w:trPr>
        <w:tc>
          <w:tcPr>
            <w:tcW w:w="1773" w:type="dxa"/>
          </w:tcPr>
          <w:p w14:paraId="2122F9BA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55D31109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</w:tcPr>
          <w:p w14:paraId="1D417684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dxa"/>
          </w:tcPr>
          <w:p w14:paraId="6B4717ED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</w:tcPr>
          <w:p w14:paraId="736C5D2C" w14:textId="465FFBAE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7" w:type="dxa"/>
          </w:tcPr>
          <w:p w14:paraId="67CEC342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2244ABB6" w14:textId="0225B0B1" w:rsidTr="00E409B5">
        <w:trPr>
          <w:trHeight w:val="229"/>
        </w:trPr>
        <w:tc>
          <w:tcPr>
            <w:tcW w:w="1773" w:type="dxa"/>
          </w:tcPr>
          <w:p w14:paraId="5CBFA8C6" w14:textId="184F0DE0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Age groups</w:t>
            </w:r>
          </w:p>
        </w:tc>
        <w:tc>
          <w:tcPr>
            <w:tcW w:w="1964" w:type="dxa"/>
          </w:tcPr>
          <w:p w14:paraId="3FBA94E3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18-24 years</w:t>
            </w:r>
          </w:p>
        </w:tc>
        <w:tc>
          <w:tcPr>
            <w:tcW w:w="1513" w:type="dxa"/>
          </w:tcPr>
          <w:p w14:paraId="73EEA3F3" w14:textId="27A56539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24,380 </w:t>
            </w:r>
          </w:p>
        </w:tc>
        <w:tc>
          <w:tcPr>
            <w:tcW w:w="787" w:type="dxa"/>
          </w:tcPr>
          <w:p w14:paraId="0DF16C2C" w14:textId="0F29007F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(14%)</w:t>
            </w:r>
          </w:p>
        </w:tc>
        <w:tc>
          <w:tcPr>
            <w:tcW w:w="2058" w:type="dxa"/>
          </w:tcPr>
          <w:p w14:paraId="2514992A" w14:textId="138E0609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26,636 </w:t>
            </w:r>
          </w:p>
        </w:tc>
        <w:tc>
          <w:tcPr>
            <w:tcW w:w="977" w:type="dxa"/>
          </w:tcPr>
          <w:p w14:paraId="7AF8377C" w14:textId="4A8A556B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(14%)</w:t>
            </w:r>
          </w:p>
        </w:tc>
      </w:tr>
      <w:tr w:rsidR="00553917" w:rsidRPr="00E409B5" w14:paraId="18F26C1E" w14:textId="1F75914E" w:rsidTr="00E409B5">
        <w:trPr>
          <w:trHeight w:val="220"/>
        </w:trPr>
        <w:tc>
          <w:tcPr>
            <w:tcW w:w="1773" w:type="dxa"/>
          </w:tcPr>
          <w:p w14:paraId="3F7C3B9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1C06B47F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25-39 years</w:t>
            </w:r>
          </w:p>
        </w:tc>
        <w:tc>
          <w:tcPr>
            <w:tcW w:w="1513" w:type="dxa"/>
          </w:tcPr>
          <w:p w14:paraId="48473F28" w14:textId="75F892E3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62,052 </w:t>
            </w:r>
          </w:p>
        </w:tc>
        <w:tc>
          <w:tcPr>
            <w:tcW w:w="787" w:type="dxa"/>
          </w:tcPr>
          <w:p w14:paraId="138394E9" w14:textId="5C281675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(35%)</w:t>
            </w:r>
          </w:p>
        </w:tc>
        <w:tc>
          <w:tcPr>
            <w:tcW w:w="2058" w:type="dxa"/>
          </w:tcPr>
          <w:p w14:paraId="704EC542" w14:textId="6F0BD3DD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68,848 </w:t>
            </w:r>
          </w:p>
        </w:tc>
        <w:tc>
          <w:tcPr>
            <w:tcW w:w="977" w:type="dxa"/>
          </w:tcPr>
          <w:p w14:paraId="7C540E1C" w14:textId="33CBC291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(37%)</w:t>
            </w:r>
          </w:p>
        </w:tc>
      </w:tr>
      <w:tr w:rsidR="00553917" w:rsidRPr="00E409B5" w14:paraId="2C1047A7" w14:textId="3FAE51E4" w:rsidTr="00E409B5">
        <w:trPr>
          <w:trHeight w:val="229"/>
        </w:trPr>
        <w:tc>
          <w:tcPr>
            <w:tcW w:w="1773" w:type="dxa"/>
          </w:tcPr>
          <w:p w14:paraId="272A672F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20C536F7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40-65 years</w:t>
            </w:r>
          </w:p>
        </w:tc>
        <w:tc>
          <w:tcPr>
            <w:tcW w:w="1513" w:type="dxa"/>
          </w:tcPr>
          <w:p w14:paraId="48DA60BF" w14:textId="695BD796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90,082 </w:t>
            </w:r>
          </w:p>
        </w:tc>
        <w:tc>
          <w:tcPr>
            <w:tcW w:w="787" w:type="dxa"/>
          </w:tcPr>
          <w:p w14:paraId="707BFB64" w14:textId="036A78B4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(51%)</w:t>
            </w:r>
          </w:p>
        </w:tc>
        <w:tc>
          <w:tcPr>
            <w:tcW w:w="2058" w:type="dxa"/>
          </w:tcPr>
          <w:p w14:paraId="7CBE5002" w14:textId="23775EF8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91,340 </w:t>
            </w:r>
          </w:p>
        </w:tc>
        <w:tc>
          <w:tcPr>
            <w:tcW w:w="977" w:type="dxa"/>
          </w:tcPr>
          <w:p w14:paraId="1D886C46" w14:textId="35831601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(49%)</w:t>
            </w:r>
          </w:p>
        </w:tc>
      </w:tr>
      <w:tr w:rsidR="00553917" w:rsidRPr="00E409B5" w14:paraId="79B36347" w14:textId="15AE881B" w:rsidTr="00E409B5">
        <w:trPr>
          <w:trHeight w:val="229"/>
        </w:trPr>
        <w:tc>
          <w:tcPr>
            <w:tcW w:w="1773" w:type="dxa"/>
          </w:tcPr>
          <w:p w14:paraId="07998CF1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28C0A0AA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</w:tcPr>
          <w:p w14:paraId="00E06C8F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dxa"/>
          </w:tcPr>
          <w:p w14:paraId="3683BE62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</w:tcPr>
          <w:p w14:paraId="3CB15269" w14:textId="5F6811E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7" w:type="dxa"/>
          </w:tcPr>
          <w:p w14:paraId="63A84302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5577D2BC" w14:textId="491F7D57" w:rsidTr="00E409B5">
        <w:trPr>
          <w:trHeight w:val="220"/>
        </w:trPr>
        <w:tc>
          <w:tcPr>
            <w:tcW w:w="1773" w:type="dxa"/>
          </w:tcPr>
          <w:p w14:paraId="71F49DFD" w14:textId="2BD3F709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Relationship status </w:t>
            </w:r>
          </w:p>
        </w:tc>
        <w:tc>
          <w:tcPr>
            <w:tcW w:w="1964" w:type="dxa"/>
          </w:tcPr>
          <w:p w14:paraId="505DF53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Unmarried</w:t>
            </w:r>
          </w:p>
        </w:tc>
        <w:tc>
          <w:tcPr>
            <w:tcW w:w="1513" w:type="dxa"/>
          </w:tcPr>
          <w:p w14:paraId="3F94EDA9" w14:textId="5C74DE4B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88,387 </w:t>
            </w:r>
          </w:p>
        </w:tc>
        <w:tc>
          <w:tcPr>
            <w:tcW w:w="787" w:type="dxa"/>
          </w:tcPr>
          <w:p w14:paraId="5CA399CD" w14:textId="0A80CAF3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(50%)</w:t>
            </w:r>
          </w:p>
        </w:tc>
        <w:tc>
          <w:tcPr>
            <w:tcW w:w="2058" w:type="dxa"/>
          </w:tcPr>
          <w:p w14:paraId="4F6E4C74" w14:textId="685E8455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101,078 </w:t>
            </w:r>
          </w:p>
        </w:tc>
        <w:tc>
          <w:tcPr>
            <w:tcW w:w="977" w:type="dxa"/>
          </w:tcPr>
          <w:p w14:paraId="581855BC" w14:textId="0D079463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(54%)</w:t>
            </w:r>
          </w:p>
        </w:tc>
      </w:tr>
      <w:tr w:rsidR="00553917" w:rsidRPr="00E409B5" w14:paraId="29D55AD2" w14:textId="389DF30D" w:rsidTr="00E409B5">
        <w:trPr>
          <w:trHeight w:val="229"/>
        </w:trPr>
        <w:tc>
          <w:tcPr>
            <w:tcW w:w="1773" w:type="dxa"/>
          </w:tcPr>
          <w:p w14:paraId="70DC52E8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4F657B9A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513" w:type="dxa"/>
          </w:tcPr>
          <w:p w14:paraId="03439D63" w14:textId="1E2869BC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50,786 </w:t>
            </w:r>
          </w:p>
        </w:tc>
        <w:tc>
          <w:tcPr>
            <w:tcW w:w="787" w:type="dxa"/>
          </w:tcPr>
          <w:p w14:paraId="1D3A7726" w14:textId="0F6D22D2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(29%)</w:t>
            </w:r>
          </w:p>
        </w:tc>
        <w:tc>
          <w:tcPr>
            <w:tcW w:w="2058" w:type="dxa"/>
          </w:tcPr>
          <w:p w14:paraId="53F99BA8" w14:textId="150EE141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50,437 </w:t>
            </w:r>
          </w:p>
        </w:tc>
        <w:tc>
          <w:tcPr>
            <w:tcW w:w="977" w:type="dxa"/>
          </w:tcPr>
          <w:p w14:paraId="1E8206D4" w14:textId="76E42492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(27%)</w:t>
            </w:r>
          </w:p>
        </w:tc>
      </w:tr>
      <w:tr w:rsidR="00553917" w:rsidRPr="00E409B5" w14:paraId="394A9258" w14:textId="7D4CA2F7" w:rsidTr="00E409B5">
        <w:trPr>
          <w:trHeight w:val="220"/>
        </w:trPr>
        <w:tc>
          <w:tcPr>
            <w:tcW w:w="1773" w:type="dxa"/>
          </w:tcPr>
          <w:p w14:paraId="7909EC2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0CB5610C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Separated/Divorced</w:t>
            </w:r>
          </w:p>
        </w:tc>
        <w:tc>
          <w:tcPr>
            <w:tcW w:w="1513" w:type="dxa"/>
          </w:tcPr>
          <w:p w14:paraId="2558CAEC" w14:textId="0F33063D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33,835 </w:t>
            </w:r>
          </w:p>
        </w:tc>
        <w:tc>
          <w:tcPr>
            <w:tcW w:w="787" w:type="dxa"/>
          </w:tcPr>
          <w:p w14:paraId="165AC439" w14:textId="33831094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(19%)</w:t>
            </w:r>
          </w:p>
        </w:tc>
        <w:tc>
          <w:tcPr>
            <w:tcW w:w="2058" w:type="dxa"/>
          </w:tcPr>
          <w:p w14:paraId="5A6D9719" w14:textId="298CD701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32,290 </w:t>
            </w:r>
          </w:p>
        </w:tc>
        <w:tc>
          <w:tcPr>
            <w:tcW w:w="977" w:type="dxa"/>
          </w:tcPr>
          <w:p w14:paraId="0014E787" w14:textId="1B211D27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(17%)</w:t>
            </w:r>
          </w:p>
        </w:tc>
      </w:tr>
      <w:tr w:rsidR="00553917" w:rsidRPr="00E409B5" w14:paraId="0B471C8C" w14:textId="3D02DB05" w:rsidTr="00E409B5">
        <w:trPr>
          <w:trHeight w:val="229"/>
        </w:trPr>
        <w:tc>
          <w:tcPr>
            <w:tcW w:w="1773" w:type="dxa"/>
          </w:tcPr>
          <w:p w14:paraId="7CDD01E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459EBCC8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Widow/Widower</w:t>
            </w:r>
          </w:p>
        </w:tc>
        <w:tc>
          <w:tcPr>
            <w:tcW w:w="1513" w:type="dxa"/>
          </w:tcPr>
          <w:p w14:paraId="75BD119B" w14:textId="4E2E6D3B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3,296 </w:t>
            </w:r>
          </w:p>
        </w:tc>
        <w:tc>
          <w:tcPr>
            <w:tcW w:w="787" w:type="dxa"/>
          </w:tcPr>
          <w:p w14:paraId="63CC5432" w14:textId="66214A1F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(2%)</w:t>
            </w:r>
          </w:p>
        </w:tc>
        <w:tc>
          <w:tcPr>
            <w:tcW w:w="2058" w:type="dxa"/>
          </w:tcPr>
          <w:p w14:paraId="7159560D" w14:textId="5A52E045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2,803 </w:t>
            </w:r>
          </w:p>
        </w:tc>
        <w:tc>
          <w:tcPr>
            <w:tcW w:w="977" w:type="dxa"/>
          </w:tcPr>
          <w:p w14:paraId="31991268" w14:textId="387292EE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(2%)</w:t>
            </w:r>
          </w:p>
        </w:tc>
      </w:tr>
      <w:tr w:rsidR="00553917" w:rsidRPr="00E409B5" w14:paraId="1E420D3C" w14:textId="5863DAC0" w:rsidTr="00E409B5">
        <w:trPr>
          <w:trHeight w:val="229"/>
        </w:trPr>
        <w:tc>
          <w:tcPr>
            <w:tcW w:w="1773" w:type="dxa"/>
          </w:tcPr>
          <w:p w14:paraId="421EE905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36DE4D91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</w:tcPr>
          <w:p w14:paraId="09528AF9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dxa"/>
          </w:tcPr>
          <w:p w14:paraId="58DE996E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</w:tcPr>
          <w:p w14:paraId="3EAA1706" w14:textId="30C6E226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7" w:type="dxa"/>
          </w:tcPr>
          <w:p w14:paraId="09CBCFB8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054C8DDA" w14:textId="6AEC82C2" w:rsidTr="00E409B5">
        <w:trPr>
          <w:trHeight w:val="220"/>
        </w:trPr>
        <w:tc>
          <w:tcPr>
            <w:tcW w:w="1773" w:type="dxa"/>
          </w:tcPr>
          <w:p w14:paraId="67027848" w14:textId="7DB8D1A2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Educational attainment </w:t>
            </w:r>
          </w:p>
        </w:tc>
        <w:tc>
          <w:tcPr>
            <w:tcW w:w="1964" w:type="dxa"/>
          </w:tcPr>
          <w:p w14:paraId="64CD58EA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Grade school</w:t>
            </w:r>
          </w:p>
        </w:tc>
        <w:tc>
          <w:tcPr>
            <w:tcW w:w="1513" w:type="dxa"/>
          </w:tcPr>
          <w:p w14:paraId="34D90564" w14:textId="1C678A4F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53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 xml:space="preserve">273 </w:t>
            </w:r>
          </w:p>
        </w:tc>
        <w:tc>
          <w:tcPr>
            <w:tcW w:w="787" w:type="dxa"/>
          </w:tcPr>
          <w:p w14:paraId="15350040" w14:textId="0AE957F6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(30%)</w:t>
            </w:r>
          </w:p>
        </w:tc>
        <w:tc>
          <w:tcPr>
            <w:tcW w:w="2058" w:type="dxa"/>
          </w:tcPr>
          <w:p w14:paraId="04B094E3" w14:textId="194A1273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57,228 </w:t>
            </w:r>
          </w:p>
        </w:tc>
        <w:tc>
          <w:tcPr>
            <w:tcW w:w="977" w:type="dxa"/>
          </w:tcPr>
          <w:p w14:paraId="0E61402B" w14:textId="49B284B8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(31%)</w:t>
            </w:r>
          </w:p>
        </w:tc>
      </w:tr>
      <w:tr w:rsidR="00553917" w:rsidRPr="00E409B5" w14:paraId="767625C1" w14:textId="43E7767B" w:rsidTr="00E409B5">
        <w:trPr>
          <w:trHeight w:val="229"/>
        </w:trPr>
        <w:tc>
          <w:tcPr>
            <w:tcW w:w="1773" w:type="dxa"/>
          </w:tcPr>
          <w:p w14:paraId="64EA9F50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17EEA5F8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1513" w:type="dxa"/>
          </w:tcPr>
          <w:p w14:paraId="3961CFC5" w14:textId="5010B932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63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 xml:space="preserve">647 </w:t>
            </w:r>
          </w:p>
        </w:tc>
        <w:tc>
          <w:tcPr>
            <w:tcW w:w="787" w:type="dxa"/>
          </w:tcPr>
          <w:p w14:paraId="097B8C01" w14:textId="19F65FE3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(36%)</w:t>
            </w:r>
          </w:p>
        </w:tc>
        <w:tc>
          <w:tcPr>
            <w:tcW w:w="2058" w:type="dxa"/>
          </w:tcPr>
          <w:p w14:paraId="786C86A3" w14:textId="3BB63932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65,068 </w:t>
            </w:r>
          </w:p>
        </w:tc>
        <w:tc>
          <w:tcPr>
            <w:tcW w:w="977" w:type="dxa"/>
          </w:tcPr>
          <w:p w14:paraId="21B923C1" w14:textId="58BCFD44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(35%)</w:t>
            </w:r>
          </w:p>
        </w:tc>
      </w:tr>
      <w:tr w:rsidR="00553917" w:rsidRPr="00E409B5" w14:paraId="239D23BA" w14:textId="569D5923" w:rsidTr="00E409B5">
        <w:trPr>
          <w:trHeight w:val="220"/>
        </w:trPr>
        <w:tc>
          <w:tcPr>
            <w:tcW w:w="1773" w:type="dxa"/>
          </w:tcPr>
          <w:p w14:paraId="2D9357C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089B07BF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University/College</w:t>
            </w:r>
          </w:p>
        </w:tc>
        <w:tc>
          <w:tcPr>
            <w:tcW w:w="1513" w:type="dxa"/>
          </w:tcPr>
          <w:p w14:paraId="3E84E26F" w14:textId="31E6E02B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54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 xml:space="preserve">884 </w:t>
            </w:r>
          </w:p>
        </w:tc>
        <w:tc>
          <w:tcPr>
            <w:tcW w:w="787" w:type="dxa"/>
          </w:tcPr>
          <w:p w14:paraId="73428C96" w14:textId="24CE5D57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(31%)</w:t>
            </w:r>
          </w:p>
        </w:tc>
        <w:tc>
          <w:tcPr>
            <w:tcW w:w="2058" w:type="dxa"/>
          </w:tcPr>
          <w:p w14:paraId="0AEF9112" w14:textId="4CE582DE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59,675 </w:t>
            </w:r>
          </w:p>
        </w:tc>
        <w:tc>
          <w:tcPr>
            <w:tcW w:w="977" w:type="dxa"/>
          </w:tcPr>
          <w:p w14:paraId="6D716C21" w14:textId="1BDA68F9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(32%)</w:t>
            </w:r>
          </w:p>
        </w:tc>
      </w:tr>
      <w:tr w:rsidR="00553917" w:rsidRPr="00E409B5" w14:paraId="3189C7FF" w14:textId="334E14B7" w:rsidTr="00E409B5">
        <w:trPr>
          <w:trHeight w:val="680"/>
        </w:trPr>
        <w:tc>
          <w:tcPr>
            <w:tcW w:w="1773" w:type="dxa"/>
          </w:tcPr>
          <w:p w14:paraId="5E705549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1684ACA3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Unknown or no completed education</w:t>
            </w:r>
          </w:p>
        </w:tc>
        <w:tc>
          <w:tcPr>
            <w:tcW w:w="1513" w:type="dxa"/>
          </w:tcPr>
          <w:p w14:paraId="7ADF97E4" w14:textId="0D5C1CE6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4</w:t>
            </w:r>
            <w:r w:rsidR="00553917" w:rsidRPr="00E409B5">
              <w:rPr>
                <w:rFonts w:ascii="Times New Roman" w:hAnsi="Times New Roman" w:cs="Times New Roman"/>
                <w:lang w:val="en-US"/>
              </w:rPr>
              <w:t>,</w:t>
            </w:r>
            <w:r w:rsidRPr="00E409B5">
              <w:rPr>
                <w:rFonts w:ascii="Times New Roman" w:hAnsi="Times New Roman" w:cs="Times New Roman"/>
                <w:lang w:val="en-US"/>
              </w:rPr>
              <w:t xml:space="preserve">710 </w:t>
            </w:r>
          </w:p>
        </w:tc>
        <w:tc>
          <w:tcPr>
            <w:tcW w:w="787" w:type="dxa"/>
          </w:tcPr>
          <w:p w14:paraId="4CD75E09" w14:textId="4ED66DB8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(3%)</w:t>
            </w:r>
          </w:p>
        </w:tc>
        <w:tc>
          <w:tcPr>
            <w:tcW w:w="2058" w:type="dxa"/>
          </w:tcPr>
          <w:p w14:paraId="6ED30C3F" w14:textId="49327C0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4,853 </w:t>
            </w:r>
          </w:p>
        </w:tc>
        <w:tc>
          <w:tcPr>
            <w:tcW w:w="977" w:type="dxa"/>
          </w:tcPr>
          <w:p w14:paraId="557D8B84" w14:textId="30CD02B8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(3%)</w:t>
            </w:r>
          </w:p>
        </w:tc>
      </w:tr>
      <w:tr w:rsidR="00553917" w:rsidRPr="00E409B5" w14:paraId="74A4C907" w14:textId="4C5E3B64" w:rsidTr="00E409B5">
        <w:trPr>
          <w:trHeight w:val="229"/>
        </w:trPr>
        <w:tc>
          <w:tcPr>
            <w:tcW w:w="1773" w:type="dxa"/>
          </w:tcPr>
          <w:p w14:paraId="0DCA45E6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4" w:type="dxa"/>
          </w:tcPr>
          <w:p w14:paraId="23E84E3D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3" w:type="dxa"/>
          </w:tcPr>
          <w:p w14:paraId="220E5127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dxa"/>
          </w:tcPr>
          <w:p w14:paraId="02DCF241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</w:tcPr>
          <w:p w14:paraId="1A4C1A97" w14:textId="7D3F5CED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7" w:type="dxa"/>
          </w:tcPr>
          <w:p w14:paraId="56194F82" w14:textId="77777777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3917" w:rsidRPr="00E409B5" w14:paraId="6194709F" w14:textId="240C0273" w:rsidTr="00E409B5">
        <w:trPr>
          <w:trHeight w:val="680"/>
        </w:trPr>
        <w:tc>
          <w:tcPr>
            <w:tcW w:w="1773" w:type="dxa"/>
            <w:tcBorders>
              <w:bottom w:val="single" w:sz="4" w:space="0" w:color="auto"/>
            </w:tcBorders>
          </w:tcPr>
          <w:p w14:paraId="70C0F7E4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Student enrolled in higher education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35F2EAD4" w14:textId="77777777" w:rsidR="000440B8" w:rsidRPr="00E409B5" w:rsidRDefault="000440B8" w:rsidP="00813D95">
            <w:pPr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Currently a university/college student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43278A60" w14:textId="5A1777F6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12,410 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3052B35D" w14:textId="51620217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(7%)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EF46A07" w14:textId="1CC2C0AF" w:rsidR="000440B8" w:rsidRPr="00E409B5" w:rsidRDefault="000440B8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14,012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BC6AF8B" w14:textId="7666A8B3" w:rsidR="000440B8" w:rsidRPr="00E409B5" w:rsidRDefault="00553917" w:rsidP="00813D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09B5">
              <w:rPr>
                <w:rFonts w:ascii="Times New Roman" w:hAnsi="Times New Roman" w:cs="Times New Roman"/>
                <w:lang w:val="en-US"/>
              </w:rPr>
              <w:t>(8%)</w:t>
            </w:r>
          </w:p>
        </w:tc>
      </w:tr>
    </w:tbl>
    <w:p w14:paraId="16B17B0D" w14:textId="77777777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</w:p>
    <w:p w14:paraId="31CA5BCB" w14:textId="4072C7AF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</w:p>
    <w:p w14:paraId="3B304BD2" w14:textId="13F94365" w:rsidR="00A21E3E" w:rsidRPr="00E409B5" w:rsidRDefault="000440B8" w:rsidP="00A21E3E">
      <w:pPr>
        <w:pStyle w:val="Overskrift2"/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lang w:val="en-US"/>
        </w:rPr>
        <w:lastRenderedPageBreak/>
        <w:t>3</w:t>
      </w:r>
      <w:r w:rsidR="00A21E3E" w:rsidRPr="00E409B5">
        <w:rPr>
          <w:rFonts w:ascii="Times New Roman" w:hAnsi="Times New Roman" w:cs="Times New Roman"/>
          <w:lang w:val="en-US"/>
        </w:rPr>
        <w:t xml:space="preserve"> Depressive disorder (P76) across gender and age groups</w:t>
      </w:r>
    </w:p>
    <w:p w14:paraId="46D97F4C" w14:textId="77777777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51820E5" wp14:editId="69B2CCFA">
            <wp:extent cx="5760720" cy="5456555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4F71" w14:textId="205F19FB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b/>
          <w:bCs/>
          <w:lang w:val="en-US"/>
        </w:rPr>
        <w:t>Fig</w:t>
      </w:r>
      <w:r w:rsidR="004A7F2B">
        <w:rPr>
          <w:rFonts w:ascii="Times New Roman" w:hAnsi="Times New Roman" w:cs="Times New Roman"/>
          <w:b/>
          <w:bCs/>
          <w:lang w:val="en-US"/>
        </w:rPr>
        <w:t>.</w:t>
      </w:r>
      <w:r w:rsidRPr="00E409B5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00E409B5">
        <w:rPr>
          <w:rFonts w:ascii="Times New Roman" w:hAnsi="Times New Roman" w:cs="Times New Roman"/>
          <w:lang w:val="en-US"/>
        </w:rPr>
        <w:t xml:space="preserve"> Time series plots for observed consultations (solid red line) for depression (P76) across gender and age groups with forecast (dashed blue line, with 99.9% confidence interval in grey). Blue fields represent periods with strict social distancing measures from the Norwegian government</w:t>
      </w:r>
    </w:p>
    <w:p w14:paraId="7DF56ACD" w14:textId="77777777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lang w:val="en-US"/>
        </w:rPr>
        <w:br w:type="page"/>
      </w:r>
    </w:p>
    <w:p w14:paraId="4B0F48FC" w14:textId="77777777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</w:p>
    <w:p w14:paraId="246FD7F8" w14:textId="476B8471" w:rsidR="00A21E3E" w:rsidRPr="00E409B5" w:rsidRDefault="00A21E3E" w:rsidP="00A21E3E">
      <w:pPr>
        <w:pStyle w:val="Overskrift2"/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lang w:val="en-US"/>
        </w:rPr>
        <w:t>4 Phobia/OCD (P79) across gender and age groups</w:t>
      </w:r>
    </w:p>
    <w:p w14:paraId="71BD1890" w14:textId="77777777" w:rsidR="00A21E3E" w:rsidRPr="00E409B5" w:rsidRDefault="00A21E3E" w:rsidP="00A21E3E">
      <w:pPr>
        <w:rPr>
          <w:rFonts w:ascii="Times New Roman" w:hAnsi="Times New Roman" w:cs="Times New Roman"/>
          <w:b/>
          <w:bCs/>
          <w:lang w:val="en-US"/>
        </w:rPr>
      </w:pPr>
      <w:r w:rsidRPr="00E409B5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0B6E8038" wp14:editId="29399F50">
            <wp:extent cx="5760720" cy="5412105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1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337C" w14:textId="187F99A2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  <w:r w:rsidRPr="00E409B5">
        <w:rPr>
          <w:rFonts w:ascii="Times New Roman" w:hAnsi="Times New Roman" w:cs="Times New Roman"/>
          <w:b/>
          <w:bCs/>
          <w:lang w:val="en-US"/>
        </w:rPr>
        <w:t>Fi</w:t>
      </w:r>
      <w:r w:rsidR="004A7F2B">
        <w:rPr>
          <w:rFonts w:ascii="Times New Roman" w:hAnsi="Times New Roman" w:cs="Times New Roman"/>
          <w:b/>
          <w:bCs/>
          <w:lang w:val="en-US"/>
        </w:rPr>
        <w:t>g.</w:t>
      </w:r>
      <w:r w:rsidRPr="00E409B5">
        <w:rPr>
          <w:rFonts w:ascii="Times New Roman" w:hAnsi="Times New Roman" w:cs="Times New Roman"/>
          <w:b/>
          <w:bCs/>
          <w:lang w:val="en-US"/>
        </w:rPr>
        <w:t xml:space="preserve"> S2</w:t>
      </w:r>
      <w:r w:rsidRPr="00E409B5">
        <w:rPr>
          <w:rFonts w:ascii="Times New Roman" w:hAnsi="Times New Roman" w:cs="Times New Roman"/>
          <w:lang w:val="en-US"/>
        </w:rPr>
        <w:t xml:space="preserve"> Time series plots for observed consultations (solid red line) for phobia/OCD (P79) across gender and age groups with forecast (dashed blue line, with 99.9% confidence interval in grey). Blue fields represent periods with strict social distancing measures from the Norwegian government</w:t>
      </w:r>
    </w:p>
    <w:p w14:paraId="32ECF39E" w14:textId="77777777" w:rsidR="00A21E3E" w:rsidRPr="00E409B5" w:rsidRDefault="00A21E3E" w:rsidP="00A21E3E">
      <w:pPr>
        <w:rPr>
          <w:rFonts w:ascii="Times New Roman" w:hAnsi="Times New Roman" w:cs="Times New Roman"/>
          <w:lang w:val="en-US"/>
        </w:rPr>
      </w:pPr>
    </w:p>
    <w:sectPr w:rsidR="00A21E3E" w:rsidRPr="00E409B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4982" w14:textId="77777777" w:rsidR="00C57772" w:rsidRDefault="00C57772" w:rsidP="009C605C">
      <w:pPr>
        <w:spacing w:after="0" w:line="240" w:lineRule="auto"/>
      </w:pPr>
      <w:r>
        <w:separator/>
      </w:r>
    </w:p>
  </w:endnote>
  <w:endnote w:type="continuationSeparator" w:id="0">
    <w:p w14:paraId="3DC7F167" w14:textId="77777777" w:rsidR="00C57772" w:rsidRDefault="00C57772" w:rsidP="009C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2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626A9" w14:textId="610968CA" w:rsidR="00E409B5" w:rsidRDefault="00E409B5">
            <w:pPr>
              <w:pStyle w:val="Bunntekst"/>
              <w:jc w:val="right"/>
            </w:pPr>
            <w:r w:rsidRPr="00E409B5">
              <w:rPr>
                <w:rFonts w:ascii="Times New Roman" w:hAnsi="Times New Roman" w:cs="Times New Roman"/>
                <w:lang w:val="en-US"/>
              </w:rPr>
              <w:t xml:space="preserve">Page </w: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begin"/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instrText>PAGE</w:instrTex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separate"/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end"/>
            </w:r>
            <w:r w:rsidRPr="00E409B5">
              <w:rPr>
                <w:rFonts w:ascii="Times New Roman" w:hAnsi="Times New Roman" w:cs="Times New Roman"/>
                <w:lang w:val="en-US"/>
              </w:rPr>
              <w:t xml:space="preserve"> of </w: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begin"/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instrText>NUMPAGES</w:instrTex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separate"/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E409B5">
              <w:rPr>
                <w:rFonts w:ascii="Times New Roman" w:hAnsi="Times New Roman" w:cs="Times New Roman"/>
                <w:b/>
                <w:bCs/>
                <w:lang w:val="en-US"/>
              </w:rPr>
              <w:fldChar w:fldCharType="end"/>
            </w:r>
          </w:p>
        </w:sdtContent>
      </w:sdt>
    </w:sdtContent>
  </w:sdt>
  <w:p w14:paraId="12342101" w14:textId="77777777" w:rsidR="00E409B5" w:rsidRDefault="00E409B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BAE2" w14:textId="77777777" w:rsidR="00C57772" w:rsidRDefault="00C57772" w:rsidP="009C605C">
      <w:pPr>
        <w:spacing w:after="0" w:line="240" w:lineRule="auto"/>
      </w:pPr>
      <w:r>
        <w:separator/>
      </w:r>
    </w:p>
  </w:footnote>
  <w:footnote w:type="continuationSeparator" w:id="0">
    <w:p w14:paraId="55F99028" w14:textId="77777777" w:rsidR="00C57772" w:rsidRDefault="00C57772" w:rsidP="009C605C">
      <w:pPr>
        <w:spacing w:after="0" w:line="240" w:lineRule="auto"/>
      </w:pPr>
      <w:r>
        <w:continuationSeparator/>
      </w:r>
    </w:p>
  </w:footnote>
  <w:footnote w:id="1">
    <w:p w14:paraId="38A81061" w14:textId="22893CBF" w:rsidR="001E6A9A" w:rsidRDefault="001E6A9A" w:rsidP="007F16F2">
      <w:pPr>
        <w:spacing w:after="0"/>
        <w:rPr>
          <w:lang w:val="en-US"/>
        </w:rPr>
      </w:pPr>
    </w:p>
    <w:p w14:paraId="05EC2742" w14:textId="77777777" w:rsidR="001E6A9A" w:rsidRDefault="001E6A9A" w:rsidP="007F16F2">
      <w:pPr>
        <w:spacing w:after="0"/>
        <w:rPr>
          <w:lang w:val="en-US"/>
        </w:rPr>
      </w:pPr>
    </w:p>
    <w:p w14:paraId="582EFC35" w14:textId="437D4AB6" w:rsidR="009C605C" w:rsidRPr="008C75E3" w:rsidRDefault="009C605C" w:rsidP="007F16F2">
      <w:pPr>
        <w:spacing w:after="0"/>
        <w:rPr>
          <w:rFonts w:ascii="Times New Roman" w:hAnsi="Times New Roman" w:cs="Times New Roman"/>
          <w:lang w:val="en-US"/>
        </w:rPr>
      </w:pPr>
      <w:r w:rsidRPr="008C75E3">
        <w:rPr>
          <w:rStyle w:val="Fotnotereferanse"/>
        </w:rPr>
        <w:footnoteRef/>
      </w:r>
      <w:r w:rsidRPr="008C75E3">
        <w:rPr>
          <w:lang w:val="en-US"/>
        </w:rPr>
        <w:t xml:space="preserve"> </w:t>
      </w:r>
      <w:r w:rsidR="007F16F2" w:rsidRPr="008C75E3">
        <w:rPr>
          <w:rFonts w:ascii="Times New Roman" w:hAnsi="Times New Roman" w:cs="Times New Roman"/>
          <w:lang w:val="en-US"/>
        </w:rPr>
        <w:t xml:space="preserve">Department of Mental Disorders, Norwegian Institute of Public Health, Oslo, Norway </w:t>
      </w:r>
    </w:p>
  </w:footnote>
  <w:footnote w:id="2">
    <w:p w14:paraId="25539C5F" w14:textId="65BFB994" w:rsidR="009C605C" w:rsidRPr="008C75E3" w:rsidRDefault="009C605C">
      <w:pPr>
        <w:pStyle w:val="Fotnotetekst"/>
        <w:rPr>
          <w:sz w:val="22"/>
          <w:szCs w:val="22"/>
          <w:lang w:val="en-US"/>
        </w:rPr>
      </w:pPr>
      <w:r w:rsidRPr="008C75E3">
        <w:rPr>
          <w:rStyle w:val="Fotnotereferanse"/>
          <w:sz w:val="22"/>
          <w:szCs w:val="22"/>
        </w:rPr>
        <w:footnoteRef/>
      </w:r>
      <w:r w:rsidRPr="008C75E3">
        <w:rPr>
          <w:sz w:val="22"/>
          <w:szCs w:val="22"/>
          <w:lang w:val="en-US"/>
        </w:rPr>
        <w:t xml:space="preserve"> </w:t>
      </w:r>
      <w:r w:rsidR="00036996" w:rsidRPr="008C75E3">
        <w:rPr>
          <w:rFonts w:ascii="Times New Roman" w:hAnsi="Times New Roman" w:cs="Times New Roman"/>
          <w:sz w:val="22"/>
          <w:szCs w:val="22"/>
          <w:lang w:val="en-US"/>
        </w:rPr>
        <w:t>Department of Psychology, University of Oslo, Oslo, Norway</w:t>
      </w:r>
    </w:p>
  </w:footnote>
  <w:footnote w:id="3">
    <w:p w14:paraId="386A2A3A" w14:textId="039171D4" w:rsidR="009C605C" w:rsidRPr="008C75E3" w:rsidRDefault="009C605C" w:rsidP="00E35AF9">
      <w:pPr>
        <w:spacing w:after="0"/>
        <w:rPr>
          <w:rFonts w:ascii="Times New Roman" w:hAnsi="Times New Roman" w:cs="Times New Roman"/>
          <w:lang w:val="en-US"/>
        </w:rPr>
      </w:pPr>
      <w:r w:rsidRPr="008C75E3">
        <w:rPr>
          <w:rStyle w:val="Fotnotereferanse"/>
        </w:rPr>
        <w:footnoteRef/>
      </w:r>
      <w:r w:rsidRPr="008C75E3">
        <w:rPr>
          <w:lang w:val="en-US"/>
        </w:rPr>
        <w:t xml:space="preserve"> </w:t>
      </w:r>
      <w:r w:rsidR="00E35AF9" w:rsidRPr="008C75E3">
        <w:rPr>
          <w:rFonts w:ascii="Times New Roman" w:hAnsi="Times New Roman" w:cs="Times New Roman"/>
          <w:lang w:val="en-US"/>
        </w:rPr>
        <w:t>Department of Disease Burden, Norwegian Institute of Public Health, Bergen, Norway</w:t>
      </w:r>
    </w:p>
  </w:footnote>
  <w:footnote w:id="4">
    <w:p w14:paraId="3D9E6C9B" w14:textId="115608B7" w:rsidR="009C605C" w:rsidRPr="008C75E3" w:rsidRDefault="009C605C" w:rsidP="006E1840">
      <w:pPr>
        <w:spacing w:after="0"/>
        <w:rPr>
          <w:rFonts w:ascii="Times New Roman" w:hAnsi="Times New Roman" w:cs="Times New Roman"/>
          <w:lang w:val="en-US"/>
        </w:rPr>
      </w:pPr>
      <w:r w:rsidRPr="008C75E3">
        <w:rPr>
          <w:rStyle w:val="Fotnotereferanse"/>
        </w:rPr>
        <w:footnoteRef/>
      </w:r>
      <w:r w:rsidRPr="008C75E3">
        <w:rPr>
          <w:lang w:val="en-US"/>
        </w:rPr>
        <w:t xml:space="preserve"> </w:t>
      </w:r>
      <w:r w:rsidR="006E1840" w:rsidRPr="008C75E3">
        <w:rPr>
          <w:rFonts w:ascii="Times New Roman" w:hAnsi="Times New Roman" w:cs="Times New Roman"/>
          <w:lang w:val="en-US"/>
        </w:rPr>
        <w:t>Department of Mental Health and Suicide, Norwegian Institute of Public Health, Oslo, Norway</w:t>
      </w:r>
    </w:p>
  </w:footnote>
  <w:footnote w:id="5">
    <w:p w14:paraId="4171476E" w14:textId="23894B26" w:rsidR="009C605C" w:rsidRPr="008C75E3" w:rsidRDefault="009C605C">
      <w:pPr>
        <w:pStyle w:val="Fotnotetekst"/>
        <w:rPr>
          <w:sz w:val="22"/>
          <w:szCs w:val="22"/>
          <w:lang w:val="en-US"/>
        </w:rPr>
      </w:pPr>
      <w:r w:rsidRPr="008C75E3">
        <w:rPr>
          <w:rStyle w:val="Fotnotereferanse"/>
          <w:sz w:val="22"/>
          <w:szCs w:val="22"/>
        </w:rPr>
        <w:footnoteRef/>
      </w:r>
      <w:r w:rsidRPr="008C75E3">
        <w:rPr>
          <w:sz w:val="22"/>
          <w:szCs w:val="22"/>
          <w:lang w:val="en-US"/>
        </w:rPr>
        <w:t xml:space="preserve"> </w:t>
      </w:r>
      <w:r w:rsidR="007F7AAA" w:rsidRPr="008C75E3">
        <w:rPr>
          <w:rFonts w:ascii="Times New Roman" w:hAnsi="Times New Roman" w:cs="Times New Roman"/>
          <w:sz w:val="22"/>
          <w:szCs w:val="22"/>
          <w:lang w:val="en-US"/>
        </w:rPr>
        <w:t>Department of Child Health and Development, Norwegian Institute of Public Health, Oslo, Norway</w:t>
      </w:r>
    </w:p>
  </w:footnote>
  <w:footnote w:id="6">
    <w:p w14:paraId="7AF2CE9F" w14:textId="48D57559" w:rsidR="009C605C" w:rsidRPr="008C75E3" w:rsidRDefault="009C605C">
      <w:pPr>
        <w:pStyle w:val="Fotnotetekst"/>
        <w:rPr>
          <w:sz w:val="22"/>
          <w:szCs w:val="22"/>
          <w:lang w:val="en-US"/>
        </w:rPr>
      </w:pPr>
      <w:r w:rsidRPr="008C75E3">
        <w:rPr>
          <w:rStyle w:val="Fotnotereferanse"/>
          <w:sz w:val="22"/>
          <w:szCs w:val="22"/>
        </w:rPr>
        <w:footnoteRef/>
      </w:r>
      <w:r w:rsidRPr="008C75E3">
        <w:rPr>
          <w:sz w:val="22"/>
          <w:szCs w:val="22"/>
          <w:lang w:val="en-US"/>
        </w:rPr>
        <w:t xml:space="preserve"> </w:t>
      </w:r>
      <w:r w:rsidR="00C4515A" w:rsidRPr="008C75E3">
        <w:rPr>
          <w:rFonts w:ascii="Times New Roman" w:hAnsi="Times New Roman" w:cs="Times New Roman"/>
          <w:sz w:val="22"/>
          <w:szCs w:val="22"/>
          <w:lang w:val="en-US"/>
        </w:rPr>
        <w:t>Centre of Public Health Sciences, Faculty of Medicine, School of Health Sciences, University of Iceland, Reykjavik, Iceland</w:t>
      </w:r>
    </w:p>
  </w:footnote>
  <w:footnote w:id="7">
    <w:p w14:paraId="53F519DF" w14:textId="12993BC7" w:rsidR="009C605C" w:rsidRPr="008C75E3" w:rsidRDefault="009C605C">
      <w:pPr>
        <w:pStyle w:val="Fotnotetekst"/>
        <w:rPr>
          <w:sz w:val="22"/>
          <w:szCs w:val="22"/>
          <w:lang w:val="en-US"/>
        </w:rPr>
      </w:pPr>
      <w:r w:rsidRPr="008C75E3">
        <w:rPr>
          <w:rStyle w:val="Fotnotereferanse"/>
          <w:sz w:val="22"/>
          <w:szCs w:val="22"/>
        </w:rPr>
        <w:footnoteRef/>
      </w:r>
      <w:r w:rsidRPr="008C75E3">
        <w:rPr>
          <w:sz w:val="22"/>
          <w:szCs w:val="22"/>
          <w:lang w:val="en-US"/>
        </w:rPr>
        <w:t xml:space="preserve"> </w:t>
      </w:r>
      <w:r w:rsidR="005736FC" w:rsidRPr="008C75E3">
        <w:rPr>
          <w:rFonts w:ascii="Times New Roman" w:hAnsi="Times New Roman" w:cs="Times New Roman"/>
          <w:sz w:val="22"/>
          <w:szCs w:val="22"/>
          <w:lang w:val="en-US"/>
        </w:rPr>
        <w:t xml:space="preserve">Unit of Integrative Epidemiology, Institute of Environmental Medicine, Karolinska </w:t>
      </w:r>
      <w:proofErr w:type="spellStart"/>
      <w:r w:rsidR="005736FC" w:rsidRPr="008C75E3">
        <w:rPr>
          <w:rFonts w:ascii="Times New Roman" w:hAnsi="Times New Roman" w:cs="Times New Roman"/>
          <w:sz w:val="22"/>
          <w:szCs w:val="22"/>
          <w:lang w:val="en-US"/>
        </w:rPr>
        <w:t>Institutet</w:t>
      </w:r>
      <w:proofErr w:type="spellEnd"/>
      <w:r w:rsidR="005736FC" w:rsidRPr="008C75E3">
        <w:rPr>
          <w:rFonts w:ascii="Times New Roman" w:hAnsi="Times New Roman" w:cs="Times New Roman"/>
          <w:sz w:val="22"/>
          <w:szCs w:val="22"/>
          <w:lang w:val="en-US"/>
        </w:rPr>
        <w:t>, Stockholm, Sweden</w:t>
      </w:r>
    </w:p>
  </w:footnote>
  <w:footnote w:id="8">
    <w:p w14:paraId="2C601221" w14:textId="15AB3D7D" w:rsidR="009C605C" w:rsidRPr="00E409B5" w:rsidRDefault="009C605C">
      <w:pPr>
        <w:pStyle w:val="Fotnotetekst"/>
        <w:rPr>
          <w:lang w:val="en-US"/>
        </w:rPr>
      </w:pPr>
      <w:r w:rsidRPr="008C75E3">
        <w:rPr>
          <w:rStyle w:val="Fotnotereferanse"/>
          <w:sz w:val="22"/>
          <w:szCs w:val="22"/>
        </w:rPr>
        <w:footnoteRef/>
      </w:r>
      <w:r w:rsidRPr="008C75E3">
        <w:rPr>
          <w:sz w:val="22"/>
          <w:szCs w:val="22"/>
          <w:lang w:val="en-US"/>
        </w:rPr>
        <w:t xml:space="preserve"> </w:t>
      </w:r>
      <w:r w:rsidR="00E409B5" w:rsidRPr="008C75E3">
        <w:rPr>
          <w:rFonts w:ascii="Times New Roman" w:hAnsi="Times New Roman" w:cs="Times New Roman"/>
          <w:sz w:val="22"/>
          <w:szCs w:val="22"/>
          <w:lang w:val="en-US"/>
        </w:rPr>
        <w:t>Department of Epidemiology, Harvard TH Chan School of Public Health, Boston, Massachusetts, USA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E"/>
    <w:rsid w:val="00036996"/>
    <w:rsid w:val="00041896"/>
    <w:rsid w:val="000440B8"/>
    <w:rsid w:val="001E6A9A"/>
    <w:rsid w:val="001F2D01"/>
    <w:rsid w:val="00452830"/>
    <w:rsid w:val="004A7F2B"/>
    <w:rsid w:val="004E4A55"/>
    <w:rsid w:val="004F3818"/>
    <w:rsid w:val="00553917"/>
    <w:rsid w:val="005736FC"/>
    <w:rsid w:val="00603400"/>
    <w:rsid w:val="006E1840"/>
    <w:rsid w:val="00705B03"/>
    <w:rsid w:val="0075195C"/>
    <w:rsid w:val="007E3B57"/>
    <w:rsid w:val="007F16F2"/>
    <w:rsid w:val="007F7AAA"/>
    <w:rsid w:val="00822F63"/>
    <w:rsid w:val="008849A9"/>
    <w:rsid w:val="008C75E3"/>
    <w:rsid w:val="009C605C"/>
    <w:rsid w:val="00A21E3E"/>
    <w:rsid w:val="00BA43F6"/>
    <w:rsid w:val="00BF4CC1"/>
    <w:rsid w:val="00C4515A"/>
    <w:rsid w:val="00C56733"/>
    <w:rsid w:val="00C57772"/>
    <w:rsid w:val="00CC5C7A"/>
    <w:rsid w:val="00E35AF9"/>
    <w:rsid w:val="00E409B5"/>
    <w:rsid w:val="00E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84C1"/>
  <w15:chartTrackingRefBased/>
  <w15:docId w15:val="{BA7447F2-9DC3-42AD-91FE-4DDAE303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1E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21E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21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21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21E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21E3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21E3E"/>
    <w:rPr>
      <w:sz w:val="20"/>
      <w:szCs w:val="20"/>
    </w:rPr>
  </w:style>
  <w:style w:type="table" w:styleId="Tabellrutenett">
    <w:name w:val="Table Grid"/>
    <w:basedOn w:val="Vanligtabell"/>
    <w:uiPriority w:val="39"/>
    <w:rsid w:val="00A2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A21E3E"/>
    <w:pPr>
      <w:spacing w:after="0" w:line="240" w:lineRule="auto"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9C605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C605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9C605C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E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409B5"/>
  </w:style>
  <w:style w:type="paragraph" w:styleId="Bunntekst">
    <w:name w:val="footer"/>
    <w:basedOn w:val="Normal"/>
    <w:link w:val="BunntekstTegn"/>
    <w:uiPriority w:val="99"/>
    <w:unhideWhenUsed/>
    <w:rsid w:val="00E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409B5"/>
  </w:style>
  <w:style w:type="character" w:styleId="Hyperkobling">
    <w:name w:val="Hyperlink"/>
    <w:basedOn w:val="Standardskriftforavsnitt"/>
    <w:uiPriority w:val="99"/>
    <w:unhideWhenUsed/>
    <w:rsid w:val="001F2D0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03400"/>
    <w:rPr>
      <w:color w:val="605E5C"/>
      <w:shd w:val="clear" w:color="auto" w:fill="E1DFDD"/>
    </w:rPr>
  </w:style>
  <w:style w:type="paragraph" w:styleId="Tittel">
    <w:name w:val="Title"/>
    <w:basedOn w:val="Normal"/>
    <w:next w:val="Normal"/>
    <w:link w:val="TittelTegn"/>
    <w:uiPriority w:val="10"/>
    <w:qFormat/>
    <w:rsid w:val="007519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ia.jensen@fhi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B204-A6B7-4D0B-BDCD-86F89A69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Jensen</dc:creator>
  <cp:keywords/>
  <dc:description/>
  <cp:lastModifiedBy>Pia Jensen</cp:lastModifiedBy>
  <cp:revision>26</cp:revision>
  <cp:lastPrinted>2022-12-15T11:00:00Z</cp:lastPrinted>
  <dcterms:created xsi:type="dcterms:W3CDTF">2022-12-02T11:11:00Z</dcterms:created>
  <dcterms:modified xsi:type="dcterms:W3CDTF">2023-01-23T08:13:00Z</dcterms:modified>
</cp:coreProperties>
</file>