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D99" w:rsidRDefault="00A10D99" w:rsidP="00A10D99">
      <w:pPr>
        <w:rPr>
          <w:rFonts w:ascii="Times New Roman" w:eastAsia="等线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Appendix 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tables</w:t>
      </w:r>
    </w:p>
    <w:p w:rsidR="00A10D99" w:rsidRDefault="00A10D99" w:rsidP="00A10D99">
      <w:pPr>
        <w:pStyle w:val="ac"/>
        <w:spacing w:line="360" w:lineRule="auto"/>
        <w:rPr>
          <w:rFonts w:ascii="Times New Roman" w:hAnsi="Times New Roman"/>
          <w:b/>
          <w:sz w:val="21"/>
          <w:szCs w:val="21"/>
        </w:rPr>
      </w:pPr>
    </w:p>
    <w:p w:rsidR="00A10D99" w:rsidRDefault="00A10D99" w:rsidP="00A10D99">
      <w:pPr>
        <w:pStyle w:val="ac"/>
        <w:spacing w:line="360" w:lineRule="auto"/>
        <w:rPr>
          <w:rFonts w:ascii="Times New Roman" w:eastAsia="宋体" w:hAnsi="Times New Roman"/>
          <w:bCs/>
          <w:color w:val="000000"/>
          <w:kern w:val="0"/>
          <w:sz w:val="13"/>
          <w:szCs w:val="13"/>
          <w:lang w:bidi="ar"/>
        </w:rPr>
      </w:pPr>
      <w:r>
        <w:rPr>
          <w:rFonts w:ascii="Times New Roman" w:hAnsi="Times New Roman"/>
          <w:b/>
          <w:sz w:val="21"/>
          <w:szCs w:val="21"/>
        </w:rPr>
        <w:t xml:space="preserve">Table A.1. </w:t>
      </w:r>
      <w:r>
        <w:rPr>
          <w:rFonts w:ascii="Times New Roman" w:hAnsi="Times New Roman"/>
          <w:bCs/>
          <w:sz w:val="21"/>
          <w:szCs w:val="21"/>
        </w:rPr>
        <w:t>Feed ingredients.</w:t>
      </w:r>
    </w:p>
    <w:tbl>
      <w:tblPr>
        <w:tblStyle w:val="af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2776"/>
        <w:gridCol w:w="2754"/>
      </w:tblGrid>
      <w:tr w:rsidR="00A10D99" w:rsidTr="00A10D99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Nutrient   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asciiTheme="minorHAnsi" w:eastAsia="等线" w:hAnsiTheme="minorHAnsi"/>
                <w:szCs w:val="21"/>
              </w:rPr>
            </w:pPr>
            <w:r>
              <w:rPr>
                <w:rFonts w:eastAsia="等线"/>
                <w:szCs w:val="21"/>
              </w:rPr>
              <w:t>Maintenance diet (g/ 100g)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High-fat/ high-sugar diet (g/ 100g)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moisture  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8.6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protein 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carbohydrate 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/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41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fat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crude fiber 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/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crude ash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/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cystine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/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0.35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calcium  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1.0-1.8</w:t>
            </w:r>
          </w:p>
        </w:tc>
        <w:tc>
          <w:tcPr>
            <w:tcW w:w="2841" w:type="dxa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/</w:t>
            </w:r>
          </w:p>
        </w:tc>
      </w:tr>
      <w:tr w:rsidR="00A10D99" w:rsidTr="00A10D99"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phosphorus 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0.6-1.2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/</w:t>
            </w:r>
          </w:p>
        </w:tc>
      </w:tr>
    </w:tbl>
    <w:p w:rsidR="00A10D99" w:rsidRDefault="00A10D99" w:rsidP="00A10D99">
      <w:pPr>
        <w:rPr>
          <w:rFonts w:ascii="等线" w:eastAsia="等线" w:hAnsi="等线" w:cs="Times New Roman"/>
          <w:szCs w:val="22"/>
        </w:rPr>
      </w:pPr>
    </w:p>
    <w:p w:rsidR="00A10D99" w:rsidRDefault="00A10D99" w:rsidP="00A10D99">
      <w:pPr>
        <w:widowControl/>
        <w:jc w:val="left"/>
        <w:rPr>
          <w:rFonts w:ascii="Times New Roman" w:eastAsia="黑体" w:hAnsi="Times New Roman" w:hint="eastAsia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 w:rsidR="00A10D99" w:rsidRDefault="00A10D99" w:rsidP="00A10D99">
      <w:pPr>
        <w:pStyle w:val="ac"/>
        <w:spacing w:line="36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Table A.2. </w:t>
      </w:r>
      <w:r>
        <w:rPr>
          <w:rFonts w:ascii="Times New Roman" w:hAnsi="Times New Roman"/>
          <w:bCs/>
          <w:sz w:val="21"/>
          <w:szCs w:val="21"/>
        </w:rPr>
        <w:t>Major components of oral solution (OS).</w:t>
      </w:r>
    </w:p>
    <w:tbl>
      <w:tblPr>
        <w:tblStyle w:val="af3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276"/>
        <w:gridCol w:w="748"/>
        <w:gridCol w:w="1482"/>
        <w:gridCol w:w="1222"/>
      </w:tblGrid>
      <w:tr w:rsidR="00A10D99" w:rsidTr="00A10D99"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Number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asciiTheme="minorHAnsi" w:eastAsia="等线" w:hAnsiTheme="minorHAnsi"/>
                <w:szCs w:val="21"/>
              </w:rPr>
            </w:pPr>
            <w:r>
              <w:rPr>
                <w:rFonts w:eastAsia="等线"/>
                <w:szCs w:val="21"/>
              </w:rPr>
              <w:t>name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mz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rt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formula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KEGG ID</w:t>
            </w:r>
          </w:p>
        </w:tc>
      </w:tr>
      <w:tr w:rsidR="00A10D99" w:rsidTr="00A10D99"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D-Mannose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179.0584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C00159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Hesperetin 7-neohesperidoside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609.186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533.6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C09806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L-Proline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116.0702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C00148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Adenosine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268.1064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232.1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C00212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Turanose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325.1119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C19636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Tangeritin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373.1291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C10190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Glycitein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283.0604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630.5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C14536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L-Threonine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120.0658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C00188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Pyroglutamic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128.0347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C01879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Melibiose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341.1098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123.8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C05400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2-Ketobutyric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101.0238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C00109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Phenylephrine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150.0916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C07441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1,2,3-Trihydroxybenzene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127.0385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346.4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C01108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2-Keto-glutaramic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145.0497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136.4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C00940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Kojibiose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325.1226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97.8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C19632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Guanosine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284.0993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277.9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C00387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Cellobiose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342.1395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C00185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Indolebutyric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204.0979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C11284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4-Hydroxycinnamoylagmatine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276.1441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226.7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C04498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9,10-DHOME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313.2386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770.9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C14828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L-Asparagine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131.0465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84.2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C00152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Raffinose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503.1678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98.9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C00492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9,10-Epoxyoctadecenoic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295.2282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831.4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C14825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L-Leucine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132.1014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188.1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C00123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D-Xylose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149.0461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C00181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Nobiletin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403.1387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C10112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Phloroglucinol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127.0408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107.8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C02183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28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Linatine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259.0937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154.4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C05939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L-Valine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118.0865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118.9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C00183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Formononetin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267.0686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744.8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C00858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color w:val="000000"/>
                <w:sz w:val="24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-D-Glucose 6-phosphate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261.0373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87.3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C01172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Salicylic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137.025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370.4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C00805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N-Acetyl-α-neuraminic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310.1135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C19909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N-α-acetyllysine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188.0714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390.9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C12989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Erucic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338.3468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810.3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C08316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myo-Inositol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161.0437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146.9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Metanephrine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180.1022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C05588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Alprenolol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250.1783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741.1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D07156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Uridine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243.0621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176.8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C00299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11-Dehydrocorticosterone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325.1851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810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C05490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D-Gulono-1,4-lactone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177.0399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96.2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C05410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L-Erythrulose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119.0345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105.1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C02045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3-Methyl-L-tyrosine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195.1024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819.3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C20800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Triacetate 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127.0396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C02752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Adenine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134.0478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255.6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C00147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Phenacetin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180.1021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C07591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L-Histidine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156.0771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78.2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C00135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2-Aminophenol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110.0612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141.7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C01987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4-Hydroxycinnamic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163.0406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327.4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C00811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Glucose 6-phosphate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261.0372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107.5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C00092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Phosphonoacetate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139.9839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60.4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C05682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N-Acetyl-D-glucosamine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204.0846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130.1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C00140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5-Aminoimidazole-4-carboxamide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126.0554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130.7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C04051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Pyrrole-2-carboxylic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111.0194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833.6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C05942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D-Fructose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167.2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C00095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56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Methyldopa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212.0928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151.5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C07194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(S)-Methylmalonic acid semialdehyde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102.035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686.1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C06002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13S-hydroxyoctadecadienoic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279.2311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801.6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C14762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2-Isopropylmalic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175.0617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131.2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C02504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Sinensetin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373.1291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760.9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C10186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2,4-Dihydroxy-6-methylbenzoic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167.0357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88.6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C01839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Sodium deoxycholate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415.2109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797.7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39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Na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C11171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L-Arogenate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228.0866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98.8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C00826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Pipecolic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129.0189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147.3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C00408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L-Lysine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147.077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C00047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1-Hexadecanol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243.1837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370.4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C00823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5-Hydroxymethylfurfural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127.0379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183.3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C11101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Cytidine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244.0935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98.4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C00475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O-Phosphoethanolamine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141.957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63.5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C00346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13-L-Hydroperoxylinoleic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313.2387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743.6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C04717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Isochorismate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226.0722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C00885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Procollagen 5-hydroxy-L-lysine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197.8087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225.3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R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C01211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Itaconic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129.021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C00490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Sucrose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341.1029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143.7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C00089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Citramalic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129.0188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95.8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C00815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2-Dehydro-3-deoxy-L-rhamnonate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163.0616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108.7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C03979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D-Xylono-1,5-lactone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147.0299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98.3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C02266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Lycorine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288.1239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400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C08532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E1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337.2339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C04741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Creatinine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112.9847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785.7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C00791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81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D-Psicose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180.087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C06468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12,13-DHOME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315.2534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802.1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C14829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3-(2-Hydroxyphenyl)propanoic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146.9666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719.2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C01198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Crotonoside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284.1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C08432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Acetoacetic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103.0395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115.5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C00164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(S)-5-Amino-3-oxohexanoate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146.0811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C03656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Naringenin chalcone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273.0767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517.2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C06561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Kyotorphin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337.1616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121.9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C02993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2-Methyl-3-oxopropanoic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102.0343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765.8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C00349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3-Succinoylpyridine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180.0665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427.6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C19569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Azelaic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187.0979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360.1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C08261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L-Ribulose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133.05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131.2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C00310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Metaraminol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150.0916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231.5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C07146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Guanine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152.0576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213.1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C00242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p-Synephrine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150.0915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C04548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(2S,5S)-trans-Carboxymethylproline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174.0875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130.2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C17366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Soyasaponin I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943.5325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719.5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C08983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4-Oxoglutaramate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145.0527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371.3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C05572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Stearidonic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277.2184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826.4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C16300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2-Keto-6-acetamidocaproate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188.0924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114.9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C05548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Nicotinic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122.025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363.4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C00253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Testosterone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289.0944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322.4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C00535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2,3-Dinor-8-iso prostaglandin F1α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311.2229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774.7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C14795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Thymidine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242.177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595.9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Oleic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282.2812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801.4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C00712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Melibiitol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343.1248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93.7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C05399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107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L-Phenylalanine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164.0722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C00079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Anabasine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144.9812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838.7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C06180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Histamine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112.0873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136.4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C00388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α-D-Glucose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286.1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C00267</w:t>
            </w:r>
          </w:p>
        </w:tc>
      </w:tr>
      <w:tr w:rsidR="00A10D99" w:rsidTr="00A10D99">
        <w:tc>
          <w:tcPr>
            <w:tcW w:w="959" w:type="dxa"/>
            <w:vAlign w:val="center"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</w:p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Dicumarol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337.0794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C00796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Ergocalciferol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396.2243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756.3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44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C05441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6-Acetyl-D-glucose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221.0673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95.7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C02655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L-Galactono-1,4-lactone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141.6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C01115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Aminohydroquinone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126.0554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373.2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C14604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Hesperetin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301.0723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690.5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C01709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Acetylphosphate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139.9813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321.9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C00227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Taurine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125.9865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511.7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S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C00245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trans-Cinnamate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146.968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741.7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C00423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trans-Ferulic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193.0505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364.9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C01494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Maltol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127.0395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468.4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C11918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(R)-Salsolinol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180.1025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195.3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C09642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Cytosine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112.0509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136.5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C00380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Chlorogenic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355.1037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C00852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Epinephrine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166.0868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C00788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Aflatoxin B1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312.3624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826.8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C06800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Oxoadipic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158.9792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105.2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C00322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gamma-Glutamylalanine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219.0983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136.8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R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C03740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N-Acetyl-D-galactosamine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204.0847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570.8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C01132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Maltotetraose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666.252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C02052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(2S)-Liquiritigenin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255.069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620.5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C09762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2'-Deoxyadenosine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252.1102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C00559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AMP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348.0694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146.1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C00020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5-Methoxyindoleacetate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206.082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350.5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C05660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135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L-Xylonate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165.0407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C05411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Kojic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143.033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178.1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C14516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L-Gulose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179.0519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331.3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C15923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Cyclic AMP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328.0488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302.4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C00575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D-Octopine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245.1254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C04137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GMP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364.0663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C00144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D-Glucose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179.0564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C00031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L-Arginine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173.105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133.6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C00062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Deoxyuridine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228.1959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801.4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C00526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Theobromine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758.1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C07480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Narirutin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579.1688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531.2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C09793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Catechol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111.0447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271.4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C00090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Niacinamide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123.0546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208.9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C00153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Dihydrouracil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115.0403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50.1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C00429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Quinolinic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167.0123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525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C03722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Hypoxanthine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137.0458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279.3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C00262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Sorbitol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182.0759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87.3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C00794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Benzylamine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108.0806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366.2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C15562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Lactose 6-phosphate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423.089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115.2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C05396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Gluconic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195.0517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C00257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Glutarate semialdehyde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117.0543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175.3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C03273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5'-</w:t>
            </w:r>
            <w:r>
              <w:rPr>
                <w:rFonts w:eastAsia="等线"/>
                <w:szCs w:val="20"/>
              </w:rPr>
              <w:t>O-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0"/>
              </w:rPr>
              <w:t xml:space="preserve"> -D-</w:t>
            </w:r>
            <w:r>
              <w:rPr>
                <w:rFonts w:eastAsia="等线"/>
                <w:szCs w:val="21"/>
              </w:rPr>
              <w:t>Glucosylpyridoxine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332.1368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C03996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G2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351.2139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667.9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C05956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Epsilon-caprolactam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114.0921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397.9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C06593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2,3-Butanediol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154.9902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61.8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S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C00265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Hydroxypyruvic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104.1077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113.5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C00168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Metoclopramide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299.1353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169.2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ClN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C07868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D-Glucurono-6,3-lactone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175.0252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119.4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C02670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L-Tyrosine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182.0816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327.9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C00082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164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Procaine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236.1492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113.2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C07375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Acetylcysteine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163.0005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375.2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S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C06809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Glyceric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105.0196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112.3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C00258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Xanthurenic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206.0456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308.3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C02470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Allantoin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157.0371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92.7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C01551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Quassin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369.1633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839.3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C08778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1-Amino-1-deoxy-scyllo-inositol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160.0622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95.1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C01214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4,5-Dihydroorotic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158.9607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Eugenol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164.0721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C10453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Riboflavin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376.2699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791.2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C00255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Phenyl acetate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134.8963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814.7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C00548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-D-Fructose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179.0563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408.1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C02336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Tetrahydroharmine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216.1202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310.2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C09243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B2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335.2229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803.7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C05954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Isoliquiritigenin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255.0737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653.7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C08650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4-Quinolinecarboxylic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172.9561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C06414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Succinic acid semialdehyde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103.0389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C00232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Uracil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113.0236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233.2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C00106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Guanosine 2',3'-cyclic phosphate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346.055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C06194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9(S)-HPODE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295.229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803.9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C14827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D-Galactose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179.0519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362.6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C00124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L-Kynurenine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209.0927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208.2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C00328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8(R)-Hydroperoxylinoleic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311.2224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772.5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C14831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Geranyl diphosphate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314.0934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205.1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P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C00341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Gabapentin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172.1338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511.5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C07018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Gluconolactone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177.0386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258.4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C00198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2-(Methylamino)benzoic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152.0711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427.6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C03005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191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Vanillylmandelic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197.0439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254.9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C05584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4-Hydroxybenzaldehyde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123.0447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398.5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C00633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N-Acetyl-L-2-amino-6-oxopimelate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232.0822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320.8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C05539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Sertraline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306.0808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277.7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Cl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N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C07246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Mannitol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181.0747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535.7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C00392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9(S)-HPOT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293.2108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704.6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C16321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Naringenin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271.0615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672.9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C00509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Shikimic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173.0462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C00493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5-Hydroxyindoleacetate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192.0664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324.7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C05635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2-Phenylacetamide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136.076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C02505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Caffeate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179.0357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251.7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C01197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5-Deoxy-D-glucuronate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179.0707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453.8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C16737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L-Dopa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198.1492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589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C00355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D-Cathinone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150.0925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552.1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C08301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Ketoleucine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131.5339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827.5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C00233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α,α-Trehalose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342.1219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168.9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C01083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Vidarabine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268.0934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358.5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. H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C07195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2-Hydroxy-3-(4-hydroxyphenyl)propanoic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183.0658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300.4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C03672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Sinapate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207.0655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533.5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C00482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Picolinic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124.0871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C10164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Phenylacetic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135.9712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838.3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C07086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Normetanephrine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184.0968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382.3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C05589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(S)-Abscisic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263.1292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487.9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C06082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O-Feruloylgalactarate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385.078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C03156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Maslinic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455.3523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745.5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C16939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Hydroquinone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111.045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325.5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C00530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217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3-Methylthiopropionic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119.0508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327.2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S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C08276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(2'E,4'Z,7'Z,8E)-Colnelenic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293.2103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826.3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C16320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2-O-(α-D-Mannosyl)-D-glycerate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249.0627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149.3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C11544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Nandrolone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275.2013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707.6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C07254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2-Methylbenzoic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137.0604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441.5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C07215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Phosphoglycolic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156.9904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810.8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C00988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-Phenylalanine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166.0868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382.2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C20488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-Tyrosine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182.0821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416.2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C21308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Thymine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125.9879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652.7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C00178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(Z)-4-Hydroxy-6-dodecenoic acid 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177.0431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804.7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C03107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Hippuric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180.0664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306.5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C01586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8,9-DiHETrE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338.2394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C14773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trans-trans-Muconic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143.0349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43.2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C02480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2,3-Dinor-8-iso prostaglandin F2α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309.2061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592.6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C14794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Vanillin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151.0406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534.7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C00755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all-trans-Retinoic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300.2001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424.3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C00777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cis-1,2-Dihydronaphthalene-1,2-diol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163.0874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285.3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C04314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Terephthalate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165.0213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C06337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3-Hydroxy-5-methyl-L-tyrosine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212.0919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459.2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C20801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Misoprostol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369.2635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747.7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C07227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-Tyrosine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182.0817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C04368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D-Tagaturonate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193.0337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800.4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C00558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4-Hydroxybenzoic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137.025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C00156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3-Methylxanthine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166.0514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734.2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C16357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Isocorypalmine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341.1364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522.1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C04118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242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Sulfamethazine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279.0931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745.4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S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C19530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Acetaminophen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150.0564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534.3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C06804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2-Dehydro-3-deoxy-L-galactonate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177.0412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556.6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C20680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6-Methoxymellein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209.0817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428.5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C02381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Anandamide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330.2675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803.6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C11695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-Glycerophosphoric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171.0069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77.1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P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C02979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L-Malic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133.0146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122.2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C00149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Galactaric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209.0302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C00879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N-Acetyl-α-D-glucosamine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204.0873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685.6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C20328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Citric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191.0172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128.3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C00158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3-(3,4-Dihydroxy-5-methoxy)-2-propenoic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193.0507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422.7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C05619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3'-Ketolactose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339.0953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145.6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C05403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Sinapyl alcohol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193.0865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543.5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C02325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Acacetin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283.0632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692.2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C01470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Confertifolin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235.1687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674.5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C09376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Neocnidilide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195.1384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667.8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C17002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Choline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104.1073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837.7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259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N-Acetylserotonin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219.1135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377.3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C00978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Pyrrolidonecarboxylic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128.0348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765.3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C02237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Fenuron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165.1029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C11224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N5-(L-1-Carboxyethyl)-L-ornithine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204.124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438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C04210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DHHA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156.066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348.1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C19830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L-Histidinol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124.0863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709.6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C00860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Fumaric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116.0075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74.2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C00122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Spermidine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144.9829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19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C00315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Moupinamide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314.1396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621.1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19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C02717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268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Uric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168.0308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192.2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C00366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Methyl jasmonate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225.1489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501.7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C11512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3,4-Dihydroxybenzeneacetic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167.0354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487.9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C01161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Naringin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579.1685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539.4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C09789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17a-Estradiol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271.2276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837.7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C02537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FAPy-adenine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153.0703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558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C06502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D-Glucuronic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193.0334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820.2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C00191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Neochlorogenic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353.089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358.3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C17147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Agmatine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131.1296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73.2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C00179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Gulonic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177.0383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420.4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C00800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4-(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-D-Glucosyloxy)benzoate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299.0776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227.3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C03993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Homogentisic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167.0357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350.2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C00544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p-Hydroxyphenylacetic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151.0414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401.6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C00642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Phthalic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165.0203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524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C01606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Capsidiol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219.1751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634.3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C09627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3-Dehydroshikimate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171.0304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341.1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C02637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Sakuranetin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285.0779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761.3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C09833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 xml:space="preserve">Methyl 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-D-galactoside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194.0831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801.6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C03619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12-OPDA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291.1985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792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C01226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Diosmetin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301.0708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551.4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C10038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Antiarol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185.0815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C10765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Secoisolariciresinol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345.1696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573.9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C18167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Guanidinosuccinic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174.9533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688.2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C03139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Gentisic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154.9918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812.5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C00628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3-Hydroxybenzoic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137.0249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138.7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C00587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Hesperetin 7-O-glucoside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463.1358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560.2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C16422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9-OxoODE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293.2122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839.5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C14766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Undecanoic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185.1554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832.7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C17715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296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D-Mannuronate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193.0388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828.2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C02024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Stachyose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665.2259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382.6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C01613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Ornithine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133.0977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72.9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C00077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Sebacic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201.1136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420.7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C08277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D-Galacturonate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193.0387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786.8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7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C00333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Amino acid (Arg-)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173.106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C02385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Avermectin B1b aglycone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570.3346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580.6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33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46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C11963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Carnosine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227.1177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509.6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C00386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Orientin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449.1062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473.8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C10114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Apigenin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269.0489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713.2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C01477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L-Galactono-1,5-lactone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177.0433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471.2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C21955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2,6-Dimethoxyphenol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155.0708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488.2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C10787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Acetyl-maltose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383.1204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199.4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C02130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Rimantadine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180.175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685.4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N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C07236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Sulfinpyrazone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405.1316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433.9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  <w:r>
              <w:rPr>
                <w:rFonts w:eastAsia="等线"/>
                <w:szCs w:val="21"/>
              </w:rPr>
              <w:t>S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C07317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Tectoridin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461.1091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C10533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α-Tocopherol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430.3937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817.8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C02477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m-Coumaric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163.0405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571.7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C12621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6-Hydroxynicotinic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138.0201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346.1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C01020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Citrinin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233.0822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682.6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C16765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4-Methylcatechol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123.0456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564.5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C06730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8-Amino-7-oxononanoate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188.1287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482.5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C01092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Benzaldehyde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107.0495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490.7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6</w:t>
            </w:r>
            <w:r>
              <w:rPr>
                <w:rFonts w:eastAsia="等线"/>
                <w:szCs w:val="21"/>
              </w:rPr>
              <w:t>O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C00261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L-Arabinose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149.9947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816.6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C00259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3-Hydroxyanthranilic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152.0359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318.3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C00632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Pantothenic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218.1035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174.2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5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C00864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Dodecanedioic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213.1494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582.3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C02678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13(S)-HPOT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291.2006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C04785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Norselegiline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174.1265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722.6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N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C15476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325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Abscisic acid glucose ester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407.1617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332.1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30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9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C15970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N-Acetyl-L-phenylalanine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206.083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13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C03519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Suberic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173.0828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240.9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C08278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2-Methoxyestrone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301.187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468.6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C05299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329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Xanthine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152.0362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672.6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5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N</w:t>
            </w:r>
            <w:r>
              <w:rPr>
                <w:rFonts w:eastAsia="等线"/>
                <w:szCs w:val="21"/>
                <w:vertAlign w:val="subscript"/>
              </w:rPr>
              <w:t>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C00385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330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Pectolinarigenin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313.0716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689.8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17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6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C17784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331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p-Coumaroyl quinic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337.095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359.1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8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C12208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332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D-Maltose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341.1015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373.1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C00208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333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Glycitin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445.118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494.1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C16195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334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Vanylglycol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165.0566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673.6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12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4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C05594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335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Amygdalin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457.1704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473.5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27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11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C08325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336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N-Acetylleucine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172.0982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338.2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8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15</w:t>
            </w:r>
            <w:r>
              <w:rPr>
                <w:rFonts w:eastAsia="等线"/>
                <w:szCs w:val="21"/>
              </w:rPr>
              <w:t>NO</w:t>
            </w:r>
            <w:r>
              <w:rPr>
                <w:rFonts w:eastAsia="等线"/>
                <w:szCs w:val="21"/>
                <w:vertAlign w:val="subscript"/>
              </w:rPr>
              <w:t>3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C02710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337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Isovitexin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431.0973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490.2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21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20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C01714</w:t>
            </w:r>
          </w:p>
        </w:tc>
      </w:tr>
      <w:tr w:rsidR="00A10D99" w:rsidTr="00A10D99">
        <w:tc>
          <w:tcPr>
            <w:tcW w:w="959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338</w:t>
            </w:r>
          </w:p>
        </w:tc>
        <w:tc>
          <w:tcPr>
            <w:tcW w:w="2835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Loganic acid</w:t>
            </w:r>
          </w:p>
        </w:tc>
        <w:tc>
          <w:tcPr>
            <w:tcW w:w="1276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357.1214</w:t>
            </w:r>
          </w:p>
        </w:tc>
        <w:tc>
          <w:tcPr>
            <w:tcW w:w="748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410.5</w:t>
            </w:r>
          </w:p>
        </w:tc>
        <w:tc>
          <w:tcPr>
            <w:tcW w:w="148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16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24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10</w:t>
            </w:r>
          </w:p>
        </w:tc>
        <w:tc>
          <w:tcPr>
            <w:tcW w:w="1222" w:type="dxa"/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C01512</w:t>
            </w:r>
          </w:p>
        </w:tc>
      </w:tr>
      <w:tr w:rsidR="00A10D99" w:rsidTr="00A10D99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Pelargonic acid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159.0658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455.8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</w:t>
            </w:r>
            <w:r>
              <w:rPr>
                <w:rFonts w:eastAsia="等线"/>
                <w:szCs w:val="21"/>
                <w:vertAlign w:val="subscript"/>
              </w:rPr>
              <w:t>9</w:t>
            </w:r>
            <w:r>
              <w:rPr>
                <w:rFonts w:eastAsia="等线"/>
                <w:szCs w:val="21"/>
              </w:rPr>
              <w:t>H</w:t>
            </w:r>
            <w:r>
              <w:rPr>
                <w:rFonts w:eastAsia="等线"/>
                <w:szCs w:val="21"/>
                <w:vertAlign w:val="subscript"/>
              </w:rPr>
              <w:t>18</w:t>
            </w:r>
            <w:r>
              <w:rPr>
                <w:rFonts w:eastAsia="等线"/>
                <w:szCs w:val="21"/>
              </w:rPr>
              <w:t>O</w:t>
            </w:r>
            <w:r>
              <w:rPr>
                <w:rFonts w:eastAsia="等线"/>
                <w:szCs w:val="21"/>
                <w:vertAlign w:val="subscript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C01601</w:t>
            </w:r>
          </w:p>
        </w:tc>
      </w:tr>
    </w:tbl>
    <w:p w:rsidR="00A10D99" w:rsidRDefault="00A10D99" w:rsidP="00A10D99">
      <w:pPr>
        <w:rPr>
          <w:rFonts w:ascii="等线" w:eastAsia="等线" w:hAnsi="等线" w:cs="Times New Roman"/>
          <w:szCs w:val="22"/>
        </w:rPr>
      </w:pPr>
    </w:p>
    <w:p w:rsidR="00A10D99" w:rsidRDefault="00A10D99" w:rsidP="00A10D99">
      <w:pPr>
        <w:widowControl/>
        <w:jc w:val="left"/>
        <w:rPr>
          <w:rFonts w:ascii="Times New Roman" w:eastAsia="黑体" w:hAnsi="Times New Roman" w:hint="eastAsia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 w:rsidR="00A10D99" w:rsidRDefault="00A10D99" w:rsidP="00A10D99">
      <w:pPr>
        <w:pStyle w:val="ac"/>
        <w:spacing w:line="36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Table A.3. </w:t>
      </w:r>
      <w:r>
        <w:rPr>
          <w:rFonts w:ascii="Times New Roman" w:hAnsi="Times New Roman"/>
          <w:bCs/>
          <w:sz w:val="21"/>
          <w:szCs w:val="21"/>
        </w:rPr>
        <w:t>Composition of OS after screening.</w:t>
      </w:r>
    </w:p>
    <w:tbl>
      <w:tblPr>
        <w:tblStyle w:val="af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3"/>
        <w:gridCol w:w="4193"/>
      </w:tblGrid>
      <w:tr w:rsidR="00A10D99" w:rsidTr="00A10D99">
        <w:trPr>
          <w:jc w:val="center"/>
        </w:trPr>
        <w:tc>
          <w:tcPr>
            <w:tcW w:w="4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Mark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0D99" w:rsidRDefault="00A10D99">
            <w:pPr>
              <w:spacing w:line="360" w:lineRule="auto"/>
              <w:rPr>
                <w:rFonts w:asciiTheme="minorHAnsi" w:eastAsia="等线" w:hAnsiTheme="minorHAnsi"/>
                <w:szCs w:val="21"/>
              </w:rPr>
            </w:pPr>
            <w:r>
              <w:rPr>
                <w:rFonts w:eastAsia="等线"/>
                <w:szCs w:val="21"/>
              </w:rPr>
              <w:t>Molecule name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β-D-Mannose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Glycitein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2-Ketobutyric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1,2,3-Trihydroxybenzene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2-Keto-glutaramic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Indolebutyric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4-Hydroxycinnamoylagmatine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9,10-DHOME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9,10-Epoxyoctadecenoic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nobiletin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formononetin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N-α-acetyllysine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Alprenolol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11-Dehydrocorticosterone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L-Erythrulose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3-Methyl-L-tyrosine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Triacetate lactone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Phenacetin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Phenylephrine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5-Aminoimidazole-4-carboxamide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Methyldopa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Hesperetin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trans-Ferulic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(R)-Salsolinol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Epinephrine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(S)-Methylmalonic acid semialdehyde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Oxoadipic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C28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(2S)-Liquiritigenin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C29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5-Methoxyindoleacetate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Catechol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Quinolinic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Benzylamine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Glutarate semialdehyde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G2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13S-hydroxyoctadecadienoic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Hydroxypyruvic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Metoclopramide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Procaine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Acetylcysteine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3,4-Dihydroxybenzeneacetic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Xanthurenic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2-Isopropylmalic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Phenyl acetate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Tetrahydroharmine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B2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Sinensetin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2,4-Dihydroxy-6-methylbenzoic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L-Kynurenine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Sodium deoxycholate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Gabapentin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Vanillylmandelic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N-Acetyl-L-2-amino-6-oxopimelate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Sertraline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Naringenin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5-Hydroxyindoleacetate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2-Phenylacetamide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C57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L-Dopa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D-Cathinone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C59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Ketoleucine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2-Hydroxy-3-(4-hydroxyphenyl)propanoic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Sinapate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Normetanephrine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(S)-Abscisic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3-Methylthiopropionic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Nandrolone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2-Methylbenzoic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L-Arogenate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13-L-Hydroperoxylinoleic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-Tyrosine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Hippuric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trans-trans-Muconic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Itaconic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all-trans-Retinoic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Citramalic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Terephthalate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2-Dehydro-3-deoxy-L-rhamnonate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-Tyrosine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3-Methylxanthine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C79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Isocorypalmine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Sulfamethazine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Acetaminophen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6-Methoxymellein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3-(3,4-Dihydroxy-5-methoxy)-2-propenoic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Acacetin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Confertifolin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C86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N-Acetylserotonin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Fenuron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N5-(L-1-Carboxyethyl)-L-ornithine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E1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L-Histidinol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Moupinamide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Methyl jasmonate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12,13-DHOME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17a-Estradiol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Agmatine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Sakuranetin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12-OPDA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Diosmetin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Carnosine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2,6-Dimethoxyphenol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Rimantadine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6-Hydroxynicotinic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Citrinin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8-Amino-7-oxononanoate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3-Hydroxyanthranilic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Dodecanedioic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13(S)-HPOT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Norselegiline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C109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N-Acetyl-L-phenylalanine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2-Methoxyestrone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Pectolinarigenin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N-Acetylleucine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Isovitexin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Acetoacetic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C115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(S)-5-Amino-3-oxohexanoate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Naringenin chalcone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2-Methyl-3-oxopropanoic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3-Succinoylpyridine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C119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Metaraminol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p-Synephrine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(2S,5S)-trans-Carboxymethylproline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4-Oxoglutaramate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2-Keto-6-acetamidocaproate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2,3-Dinor-8-iso prostaglandin F1α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Anabasine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Dicumarol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Aminohydroquinone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Aflatoxin B1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C129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2,3-Butanediol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C130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Glyceric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C131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4,5-Dihydroorotic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C132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4-Quinolinecarboxylic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C133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Succinic acid semialdehyde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C134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Geranyl diphosphate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C135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Phosphoglycolic acid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C136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D-</w:t>
            </w:r>
            <w:r>
              <w:rPr>
                <w:color w:val="000000"/>
                <w:szCs w:val="20"/>
                <w:lang w:bidi="ar"/>
              </w:rPr>
              <w:t>β</w:t>
            </w:r>
            <w:r>
              <w:rPr>
                <w:rFonts w:eastAsia="等线"/>
                <w:szCs w:val="21"/>
              </w:rPr>
              <w:t>-Phenylalanine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C137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2,3-Dinor-8-iso prostaglandin F2α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C138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cis-1,2-Dihydronaphthalene-1,2-diol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C139</w:t>
            </w:r>
          </w:p>
        </w:tc>
        <w:tc>
          <w:tcPr>
            <w:tcW w:w="4193" w:type="dxa"/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3-Hydroxy-5-methyl-L-tyrosine</w:t>
            </w:r>
          </w:p>
        </w:tc>
      </w:tr>
      <w:tr w:rsidR="00A10D99" w:rsidTr="00A10D99">
        <w:trPr>
          <w:jc w:val="center"/>
        </w:trPr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C140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DHHA</w:t>
            </w:r>
          </w:p>
        </w:tc>
      </w:tr>
    </w:tbl>
    <w:p w:rsidR="00A10D99" w:rsidRDefault="00A10D99" w:rsidP="00A10D99">
      <w:pPr>
        <w:rPr>
          <w:rFonts w:ascii="等线" w:eastAsia="等线" w:hAnsi="等线" w:cs="Times New Roman"/>
          <w:szCs w:val="22"/>
        </w:rPr>
      </w:pPr>
    </w:p>
    <w:p w:rsidR="00A10D99" w:rsidRDefault="00A10D99" w:rsidP="00A10D99">
      <w:pPr>
        <w:widowControl/>
        <w:jc w:val="left"/>
        <w:rPr>
          <w:rFonts w:ascii="Times New Roman" w:eastAsia="黑体" w:hAnsi="Times New Roman" w:hint="eastAsia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 w:rsidR="00A10D99" w:rsidRDefault="00A10D99" w:rsidP="00A10D99">
      <w:pPr>
        <w:pStyle w:val="ac"/>
        <w:spacing w:line="36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Table A.4. </w:t>
      </w:r>
      <w:r>
        <w:rPr>
          <w:rFonts w:ascii="Times New Roman" w:hAnsi="Times New Roman"/>
          <w:bCs/>
          <w:sz w:val="21"/>
          <w:szCs w:val="21"/>
        </w:rPr>
        <w:t>OS main components and their network node parameters.</w:t>
      </w:r>
    </w:p>
    <w:tbl>
      <w:tblPr>
        <w:tblStyle w:val="af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2171"/>
        <w:gridCol w:w="1064"/>
        <w:gridCol w:w="2106"/>
        <w:gridCol w:w="1855"/>
      </w:tblGrid>
      <w:tr w:rsidR="00A10D99" w:rsidTr="00A10D99">
        <w:trPr>
          <w:jc w:val="center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Number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asciiTheme="minorHAnsi" w:eastAsia="等线" w:hAnsiTheme="minorHAnsi"/>
                <w:szCs w:val="21"/>
              </w:rPr>
            </w:pPr>
            <w:r>
              <w:rPr>
                <w:rFonts w:eastAsia="等线"/>
                <w:szCs w:val="21"/>
              </w:rPr>
              <w:t>Component name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Degree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widowControl/>
              <w:spacing w:line="360" w:lineRule="auto"/>
              <w:textAlignment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BetweennessCentrality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widowControl/>
              <w:spacing w:line="360" w:lineRule="auto"/>
              <w:textAlignment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ClosenessCentrality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C86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N-Acetylserotonin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0.02231774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0.38248175</w:t>
            </w:r>
          </w:p>
        </w:tc>
      </w:tr>
      <w:tr w:rsidR="00A10D99" w:rsidTr="00A10D99">
        <w:trPr>
          <w:trHeight w:val="289"/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C44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Tetrahydroharmine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23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0.01610979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0.35549525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C92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Methyl jasmonate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22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0.02291696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C65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Nandrolone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21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0.0195798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0.390462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C97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12-OPDA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0.01458352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0.38700148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C9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9,10-Epoxyoctadecenoic acid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0.01729859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0.38360176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C37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Metoclopramide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0.01630541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0.36746143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C35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13S-hydroxyoctadecadienoic acid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0.01248525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0.38248175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C19</w:t>
            </w:r>
          </w:p>
        </w:tc>
        <w:tc>
          <w:tcPr>
            <w:tcW w:w="1705" w:type="dxa"/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Phenylephrine</w:t>
            </w:r>
          </w:p>
        </w:tc>
        <w:tc>
          <w:tcPr>
            <w:tcW w:w="134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0.01428375</w:t>
            </w:r>
          </w:p>
        </w:tc>
        <w:tc>
          <w:tcPr>
            <w:tcW w:w="1896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0.36849508</w:t>
            </w:r>
          </w:p>
        </w:tc>
      </w:tr>
      <w:tr w:rsidR="00A10D99" w:rsidTr="00A10D99">
        <w:trPr>
          <w:jc w:val="center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Indolebutyric acid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0.01617805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0.36953456</w:t>
            </w:r>
          </w:p>
        </w:tc>
      </w:tr>
    </w:tbl>
    <w:p w:rsidR="00A10D99" w:rsidRDefault="00A10D99" w:rsidP="00A10D99">
      <w:pPr>
        <w:rPr>
          <w:rFonts w:ascii="等线" w:eastAsia="等线" w:hAnsi="等线" w:cs="Times New Roman"/>
          <w:szCs w:val="22"/>
        </w:rPr>
      </w:pPr>
    </w:p>
    <w:p w:rsidR="00A10D99" w:rsidRDefault="00A10D99" w:rsidP="00A10D99">
      <w:pPr>
        <w:widowControl/>
        <w:jc w:val="left"/>
        <w:rPr>
          <w:rFonts w:ascii="Times New Roman" w:eastAsia="黑体" w:hAnsi="Times New Roman" w:hint="eastAsia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 w:rsidR="00A10D99" w:rsidRDefault="00A10D99" w:rsidP="00A10D99">
      <w:pPr>
        <w:pStyle w:val="ac"/>
        <w:spacing w:line="360" w:lineRule="auto"/>
        <w:jc w:val="left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Table A.5. </w:t>
      </w:r>
      <w:r>
        <w:rPr>
          <w:rFonts w:ascii="Times New Roman" w:hAnsi="Times New Roman"/>
          <w:bCs/>
          <w:sz w:val="21"/>
          <w:szCs w:val="21"/>
        </w:rPr>
        <w:t>Main targets of OS in T2D treatment, and their network node parameters.</w:t>
      </w:r>
    </w:p>
    <w:tbl>
      <w:tblPr>
        <w:tblStyle w:val="af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4"/>
        <w:gridCol w:w="2010"/>
        <w:gridCol w:w="2153"/>
        <w:gridCol w:w="2109"/>
      </w:tblGrid>
      <w:tr w:rsidR="00A10D99" w:rsidTr="00A10D9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Target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asciiTheme="minorHAnsi" w:eastAsia="等线" w:hAnsiTheme="minorHAnsi"/>
                <w:szCs w:val="21"/>
              </w:rPr>
            </w:pPr>
            <w:r>
              <w:rPr>
                <w:rFonts w:eastAsia="等线"/>
                <w:szCs w:val="21"/>
              </w:rPr>
              <w:t>Degree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widowControl/>
              <w:spacing w:line="360" w:lineRule="auto"/>
              <w:textAlignment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BetweennessCentrality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widowControl/>
              <w:spacing w:line="360" w:lineRule="auto"/>
              <w:textAlignment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ClosenessCentrality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PTGS2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38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0.05704839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0.42532468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PPARG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0.03624213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0.4068323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PTPN1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0.03886928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0.40432099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PPARA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33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0.0476592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0.41324921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AKT2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0.02839466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0.40557276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NOS2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0.04524048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0.4068323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PTGS1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0.03093162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0.39221557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PPARD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0.03145408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0.38872404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HTR2A</w:t>
            </w:r>
          </w:p>
        </w:tc>
        <w:tc>
          <w:tcPr>
            <w:tcW w:w="2010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</w:t>
            </w:r>
          </w:p>
        </w:tc>
        <w:tc>
          <w:tcPr>
            <w:tcW w:w="2153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0.02996718</w:t>
            </w:r>
          </w:p>
        </w:tc>
        <w:tc>
          <w:tcPr>
            <w:tcW w:w="2109" w:type="dxa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0.38081395</w:t>
            </w:r>
          </w:p>
        </w:tc>
      </w:tr>
      <w:tr w:rsidR="00A10D99" w:rsidTr="00A10D99">
        <w:trPr>
          <w:jc w:val="center"/>
        </w:trPr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MAOB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0.03635627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0.38988095</w:t>
            </w:r>
          </w:p>
        </w:tc>
      </w:tr>
    </w:tbl>
    <w:p w:rsidR="00A10D99" w:rsidRDefault="00A10D99" w:rsidP="00A10D99">
      <w:pPr>
        <w:pStyle w:val="ac"/>
        <w:rPr>
          <w:rFonts w:cs="Times New Roman"/>
        </w:rPr>
      </w:pPr>
    </w:p>
    <w:p w:rsidR="00A10D99" w:rsidRDefault="00A10D99" w:rsidP="00A10D99">
      <w:pPr>
        <w:widowControl/>
        <w:jc w:val="left"/>
        <w:rPr>
          <w:rFonts w:ascii="Times New Roman" w:eastAsia="黑体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 w:rsidR="00A10D99" w:rsidRDefault="00A10D99" w:rsidP="00A10D99">
      <w:pPr>
        <w:pStyle w:val="ac"/>
        <w:spacing w:line="360" w:lineRule="auto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lastRenderedPageBreak/>
        <w:t xml:space="preserve">Table A.6. </w:t>
      </w:r>
      <w:r>
        <w:rPr>
          <w:rFonts w:ascii="Times New Roman" w:hAnsi="Times New Roman"/>
          <w:bCs/>
          <w:sz w:val="21"/>
          <w:szCs w:val="21"/>
        </w:rPr>
        <w:t>Molecular docking results.</w:t>
      </w:r>
    </w:p>
    <w:tbl>
      <w:tblPr>
        <w:tblStyle w:val="af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176"/>
        <w:gridCol w:w="4130"/>
      </w:tblGrid>
      <w:tr w:rsidR="00A10D99" w:rsidTr="00A10D99">
        <w:trPr>
          <w:jc w:val="center"/>
        </w:trPr>
        <w:tc>
          <w:tcPr>
            <w:tcW w:w="8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Docking target: PPARG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asciiTheme="minorHAnsi" w:eastAsia="等线" w:hAnsiTheme="minorHAnsi"/>
                <w:szCs w:val="21"/>
              </w:rPr>
            </w:pPr>
            <w:r>
              <w:rPr>
                <w:rFonts w:eastAsia="等线"/>
                <w:szCs w:val="21"/>
              </w:rPr>
              <w:t>Name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Energy (kcal/mol)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Dicumarol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-8.69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all-trans-Retinoic acid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-8.14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2,3-Dinor-8-iso prostaglandin F1α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-8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Nandrolone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-7.99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2-Methoxyestrone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-7.86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formononetin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-7.65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nobiletin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-7.49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Naringenin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-7.32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(2S)-Liquiritigenin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-7.3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Confertifolin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-7.14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Sulfamethazine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-6.96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5-Hydroxyindoleacetate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-6.64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13(S)-HPOT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-6.57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B2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-6.43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G2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-6.19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(S)-Abscisic acid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-6.18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5-Methoxyindoleacetate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-6.16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12-OPDA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-6.16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13-L-Hydroperoxylinoleic acid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-5.88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Methyl jasmonate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-5.88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Prostaglandin E1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-5.7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9,10-Epoxyoctadecenoic acid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-5.52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13S-hydroxyoctadecadienoic acid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-5.51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2,3-Dinor-8-iso prostaglandin F2α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-5.24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2-Hydroxy-3-(4-hydroxyphenyl)propanoic acid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-5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9,10-DHOME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-4.89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lastRenderedPageBreak/>
              <w:t>12,13-DHOME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-4.7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N-Acetylleucine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-4.68</w:t>
            </w:r>
          </w:p>
        </w:tc>
      </w:tr>
      <w:tr w:rsidR="00A10D99" w:rsidTr="00A10D99">
        <w:trPr>
          <w:jc w:val="center"/>
        </w:trPr>
        <w:tc>
          <w:tcPr>
            <w:tcW w:w="8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</w:p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Docking target: AKT2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Name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Energy (kcal/mol)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Moupinamide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-8.05</w:t>
            </w:r>
          </w:p>
        </w:tc>
      </w:tr>
      <w:tr w:rsidR="00A10D99" w:rsidTr="00A10D99">
        <w:trPr>
          <w:jc w:val="center"/>
        </w:trPr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Phenylephrine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0D99" w:rsidRDefault="00A10D99">
            <w:pPr>
              <w:spacing w:line="360" w:lineRule="auto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-7.36</w:t>
            </w:r>
          </w:p>
        </w:tc>
      </w:tr>
    </w:tbl>
    <w:p w:rsidR="00A10D99" w:rsidRDefault="00A10D99" w:rsidP="00A10D99"/>
    <w:p w:rsidR="005052C0" w:rsidRDefault="00F14275"/>
    <w:sectPr w:rsidR="00505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275" w:rsidRDefault="00F14275" w:rsidP="00A10D99">
      <w:r>
        <w:separator/>
      </w:r>
    </w:p>
  </w:endnote>
  <w:endnote w:type="continuationSeparator" w:id="0">
    <w:p w:rsidR="00F14275" w:rsidRDefault="00F14275" w:rsidP="00A1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275" w:rsidRDefault="00F14275" w:rsidP="00A10D99">
      <w:r>
        <w:separator/>
      </w:r>
    </w:p>
  </w:footnote>
  <w:footnote w:type="continuationSeparator" w:id="0">
    <w:p w:rsidR="00F14275" w:rsidRDefault="00F14275" w:rsidP="00A10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85"/>
    <w:rsid w:val="007778E8"/>
    <w:rsid w:val="00850B8F"/>
    <w:rsid w:val="009E5663"/>
    <w:rsid w:val="00A10D99"/>
    <w:rsid w:val="00BB3A85"/>
    <w:rsid w:val="00F1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A61885"/>
  <w14:defaultImageDpi w14:val="330"/>
  <w15:chartTrackingRefBased/>
  <w15:docId w15:val="{9FF3C3FE-B1B5-42E9-8ED0-F22B6C12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D9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10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A10D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A10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A10D99"/>
    <w:rPr>
      <w:sz w:val="18"/>
      <w:szCs w:val="18"/>
    </w:rPr>
  </w:style>
  <w:style w:type="character" w:styleId="a7">
    <w:name w:val="Hyperlink"/>
    <w:basedOn w:val="a0"/>
    <w:semiHidden/>
    <w:unhideWhenUsed/>
    <w:qFormat/>
    <w:rsid w:val="00A10D9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10D99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A10D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Normal (Web)"/>
    <w:basedOn w:val="a"/>
    <w:uiPriority w:val="99"/>
    <w:semiHidden/>
    <w:unhideWhenUsed/>
    <w:rsid w:val="00A10D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annotation text"/>
    <w:basedOn w:val="a"/>
    <w:link w:val="ab"/>
    <w:uiPriority w:val="99"/>
    <w:semiHidden/>
    <w:unhideWhenUsed/>
    <w:rsid w:val="00A10D99"/>
    <w:pPr>
      <w:jc w:val="left"/>
    </w:pPr>
    <w:rPr>
      <w:rFonts w:ascii="等线" w:eastAsia="等线" w:hAnsi="等线" w:cs="Times New Roman"/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A10D99"/>
    <w:rPr>
      <w:rFonts w:ascii="等线" w:eastAsia="等线" w:hAnsi="等线" w:cs="Times New Roman"/>
    </w:rPr>
  </w:style>
  <w:style w:type="paragraph" w:styleId="ac">
    <w:name w:val="caption"/>
    <w:basedOn w:val="a"/>
    <w:next w:val="a"/>
    <w:uiPriority w:val="99"/>
    <w:semiHidden/>
    <w:unhideWhenUsed/>
    <w:qFormat/>
    <w:rsid w:val="00A10D99"/>
    <w:rPr>
      <w:rFonts w:ascii="Arial" w:eastAsia="黑体" w:hAnsi="Arial"/>
      <w:sz w:val="20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A10D99"/>
    <w:rPr>
      <w:b/>
      <w:bCs/>
    </w:rPr>
  </w:style>
  <w:style w:type="character" w:customStyle="1" w:styleId="ae">
    <w:name w:val="批注主题 字符"/>
    <w:basedOn w:val="ab"/>
    <w:link w:val="ad"/>
    <w:uiPriority w:val="99"/>
    <w:semiHidden/>
    <w:rsid w:val="00A10D99"/>
    <w:rPr>
      <w:rFonts w:ascii="等线" w:eastAsia="等线" w:hAnsi="等线"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qFormat/>
    <w:rsid w:val="00A10D99"/>
    <w:rPr>
      <w:rFonts w:ascii="等线" w:eastAsia="等线" w:hAnsi="等线" w:cs="Times New Roman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qFormat/>
    <w:rsid w:val="00A10D99"/>
    <w:rPr>
      <w:rFonts w:ascii="等线" w:eastAsia="等线" w:hAnsi="等线" w:cs="Times New Roman"/>
      <w:sz w:val="18"/>
      <w:szCs w:val="18"/>
    </w:rPr>
  </w:style>
  <w:style w:type="paragraph" w:styleId="af1">
    <w:name w:val="List Paragraph"/>
    <w:basedOn w:val="a"/>
    <w:uiPriority w:val="99"/>
    <w:qFormat/>
    <w:rsid w:val="00A10D99"/>
    <w:pPr>
      <w:ind w:firstLineChars="200" w:firstLine="420"/>
    </w:pPr>
  </w:style>
  <w:style w:type="character" w:customStyle="1" w:styleId="EndNoteBibliographyTitle">
    <w:name w:val="EndNote Bibliography Title 字符"/>
    <w:basedOn w:val="a0"/>
    <w:link w:val="EndNoteBibliographyTitle0"/>
    <w:locked/>
    <w:rsid w:val="00A10D99"/>
    <w:rPr>
      <w:rFonts w:ascii="Calibri" w:hAnsi="Calibri" w:cs="Calibri"/>
      <w:noProof/>
      <w:szCs w:val="24"/>
    </w:rPr>
  </w:style>
  <w:style w:type="paragraph" w:customStyle="1" w:styleId="EndNoteBibliographyTitle0">
    <w:name w:val="EndNote Bibliography Title"/>
    <w:basedOn w:val="a"/>
    <w:link w:val="EndNoteBibliographyTitle"/>
    <w:rsid w:val="00A10D99"/>
    <w:pPr>
      <w:jc w:val="center"/>
    </w:pPr>
    <w:rPr>
      <w:rFonts w:ascii="Calibri" w:hAnsi="Calibri" w:cs="Calibri"/>
      <w:noProof/>
    </w:rPr>
  </w:style>
  <w:style w:type="character" w:customStyle="1" w:styleId="EndNoteBibliography">
    <w:name w:val="EndNote Bibliography 字符"/>
    <w:basedOn w:val="a0"/>
    <w:link w:val="EndNoteBibliography0"/>
    <w:locked/>
    <w:rsid w:val="00A10D99"/>
    <w:rPr>
      <w:rFonts w:ascii="Calibri" w:hAnsi="Calibri" w:cs="Calibri"/>
      <w:noProof/>
      <w:szCs w:val="24"/>
    </w:rPr>
  </w:style>
  <w:style w:type="paragraph" w:customStyle="1" w:styleId="EndNoteBibliography0">
    <w:name w:val="EndNote Bibliography"/>
    <w:basedOn w:val="a"/>
    <w:link w:val="EndNoteBibliography"/>
    <w:rsid w:val="00A10D99"/>
    <w:pPr>
      <w:jc w:val="center"/>
    </w:pPr>
    <w:rPr>
      <w:rFonts w:ascii="Calibri" w:hAnsi="Calibri" w:cs="Calibri"/>
      <w:noProof/>
    </w:rPr>
  </w:style>
  <w:style w:type="paragraph" w:customStyle="1" w:styleId="1">
    <w:name w:val="书目1"/>
    <w:basedOn w:val="a"/>
    <w:next w:val="a"/>
    <w:uiPriority w:val="37"/>
    <w:semiHidden/>
    <w:qFormat/>
    <w:rsid w:val="00A10D99"/>
    <w:pPr>
      <w:ind w:left="720" w:hanging="720"/>
    </w:pPr>
    <w:rPr>
      <w:rFonts w:ascii="等线" w:eastAsia="等线" w:hAnsi="等线" w:cs="Times New Roman"/>
      <w:szCs w:val="22"/>
    </w:rPr>
  </w:style>
  <w:style w:type="paragraph" w:customStyle="1" w:styleId="10">
    <w:name w:val="修订1"/>
    <w:uiPriority w:val="99"/>
    <w:semiHidden/>
    <w:qFormat/>
    <w:rsid w:val="00A10D99"/>
    <w:rPr>
      <w:rFonts w:ascii="等线" w:eastAsia="等线" w:hAnsi="等线" w:cs="Times New Roman"/>
    </w:rPr>
  </w:style>
  <w:style w:type="paragraph" w:customStyle="1" w:styleId="2">
    <w:name w:val="书目2"/>
    <w:basedOn w:val="a"/>
    <w:next w:val="a"/>
    <w:uiPriority w:val="37"/>
    <w:semiHidden/>
    <w:qFormat/>
    <w:rsid w:val="00A10D99"/>
    <w:rPr>
      <w:rFonts w:ascii="等线" w:eastAsia="等线" w:hAnsi="等线" w:cs="Times New Roman"/>
      <w:szCs w:val="22"/>
    </w:rPr>
  </w:style>
  <w:style w:type="paragraph" w:customStyle="1" w:styleId="3">
    <w:name w:val="书目3"/>
    <w:basedOn w:val="a"/>
    <w:next w:val="a"/>
    <w:uiPriority w:val="37"/>
    <w:semiHidden/>
    <w:qFormat/>
    <w:rsid w:val="00A10D99"/>
    <w:rPr>
      <w:rFonts w:ascii="等线" w:eastAsia="等线" w:hAnsi="等线" w:cs="Times New Roman"/>
      <w:szCs w:val="22"/>
    </w:rPr>
  </w:style>
  <w:style w:type="paragraph" w:customStyle="1" w:styleId="4">
    <w:name w:val="书目4"/>
    <w:basedOn w:val="a"/>
    <w:next w:val="a"/>
    <w:uiPriority w:val="37"/>
    <w:semiHidden/>
    <w:qFormat/>
    <w:rsid w:val="00A10D99"/>
    <w:pPr>
      <w:tabs>
        <w:tab w:val="left" w:pos="504"/>
      </w:tabs>
      <w:ind w:left="504" w:hanging="504"/>
    </w:pPr>
    <w:rPr>
      <w:rFonts w:ascii="等线" w:eastAsia="等线" w:hAnsi="等线" w:cs="Times New Roman"/>
      <w:szCs w:val="22"/>
    </w:rPr>
  </w:style>
  <w:style w:type="paragraph" w:customStyle="1" w:styleId="5">
    <w:name w:val="书目5"/>
    <w:basedOn w:val="a"/>
    <w:next w:val="a"/>
    <w:uiPriority w:val="37"/>
    <w:semiHidden/>
    <w:rsid w:val="00A10D99"/>
    <w:rPr>
      <w:rFonts w:ascii="等线" w:eastAsia="等线" w:hAnsi="等线" w:cs="Times New Roman"/>
      <w:szCs w:val="22"/>
    </w:rPr>
  </w:style>
  <w:style w:type="paragraph" w:customStyle="1" w:styleId="6">
    <w:name w:val="书目6"/>
    <w:basedOn w:val="a"/>
    <w:next w:val="a"/>
    <w:uiPriority w:val="37"/>
    <w:semiHidden/>
    <w:rsid w:val="00A10D99"/>
    <w:rPr>
      <w:rFonts w:ascii="等线" w:eastAsia="等线" w:hAnsi="等线" w:cs="Times New Roman"/>
      <w:szCs w:val="22"/>
    </w:rPr>
  </w:style>
  <w:style w:type="paragraph" w:customStyle="1" w:styleId="20">
    <w:name w:val="修订2"/>
    <w:uiPriority w:val="99"/>
    <w:semiHidden/>
    <w:rsid w:val="00A10D99"/>
    <w:rPr>
      <w:rFonts w:ascii="等线" w:eastAsia="等线" w:hAnsi="等线" w:cs="Times New Roman"/>
    </w:rPr>
  </w:style>
  <w:style w:type="character" w:styleId="af2">
    <w:name w:val="annotation reference"/>
    <w:uiPriority w:val="99"/>
    <w:semiHidden/>
    <w:unhideWhenUsed/>
    <w:qFormat/>
    <w:rsid w:val="00A10D99"/>
    <w:rPr>
      <w:sz w:val="21"/>
      <w:szCs w:val="21"/>
    </w:rPr>
  </w:style>
  <w:style w:type="character" w:customStyle="1" w:styleId="UnresolvedMention1">
    <w:name w:val="Unresolved Mention1"/>
    <w:uiPriority w:val="99"/>
    <w:qFormat/>
    <w:rsid w:val="00A10D9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rsid w:val="00A10D99"/>
    <w:rPr>
      <w:color w:val="605E5C"/>
      <w:shd w:val="clear" w:color="auto" w:fill="E1DFDD"/>
    </w:rPr>
  </w:style>
  <w:style w:type="table" w:styleId="af3">
    <w:name w:val="Table Grid"/>
    <w:basedOn w:val="a1"/>
    <w:qFormat/>
    <w:rsid w:val="00A10D9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3461</Words>
  <Characters>19730</Characters>
  <Application>Microsoft Office Word</Application>
  <DocSecurity>0</DocSecurity>
  <Lines>164</Lines>
  <Paragraphs>46</Paragraphs>
  <ScaleCrop>false</ScaleCrop>
  <Company/>
  <LinksUpToDate>false</LinksUpToDate>
  <CharactersWithSpaces>23145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2022-12-12T05:30:00Z</dcterms:created>
  <dcterms:modified xsi:type="dcterms:W3CDTF">2022-12-12T05:31:00Z</dcterms:modified>
</cp:coreProperties>
</file>