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57666015625" w:line="240" w:lineRule="auto"/>
        <w:ind w:left="192.24735260009766" w:right="0" w:firstLine="0"/>
        <w:jc w:val="left"/>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tl w:val="0"/>
        </w:rPr>
        <w:t xml:space="preserve">Consent Waiver Page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2587890625" w:line="299.8795509338379" w:lineRule="auto"/>
        <w:ind w:left="180.17276763916016" w:right="181.153564453125" w:hanging="1.8917083740234375"/>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Thank you for taking the time to participate in this survey. The data collected will be very beneficial and important in assessing the knowledge of emergency medicine residents on the social determinants of health in relation to the emergency department and its association with the outcome of patient care. Click "yes" if you consent and agree to taking this survey.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835693359375" w:line="240" w:lineRule="auto"/>
        <w:ind w:left="200.71125030517578" w:right="0" w:firstLine="0"/>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Do you consent and agree to taking the post-forum questionnaire: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513671875" w:line="240" w:lineRule="auto"/>
        <w:ind w:left="744.5255661010742"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Yes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5166015625" w:line="240" w:lineRule="auto"/>
        <w:ind w:left="762.5416946411133"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256103515625" w:line="299.8802375793457" w:lineRule="auto"/>
        <w:ind w:left="189.36100006103516" w:right="808.931884765625" w:firstLine="11.350250244140625"/>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Please enter your pre-survey ID which starts with your day of birth, EM, and last two digits of your phone number (eg. 17EM22).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3740234375" w:line="240" w:lineRule="auto"/>
        <w:ind w:left="191.24332427978516" w:right="0" w:firstLine="0"/>
        <w:jc w:val="left"/>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tl w:val="0"/>
        </w:rPr>
        <w:t xml:space="preserve">Surveying the current knowledge of social determinants of health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260009765625" w:line="299.8802375793457" w:lineRule="auto"/>
        <w:ind w:left="189.36100006103516" w:right="1063.037109375" w:hanging="9.188232421875"/>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sectPr>
          <w:pgSz w:h="15840" w:w="12240" w:orient="portrait"/>
          <w:pgMar w:bottom="340.001220703125" w:top="280" w:left="530.5024337768555" w:right="529.376220703125" w:header="0" w:footer="720"/>
          <w:pgNumType w:start="1"/>
        </w:sect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The following questions will assess your attitude and knowledge on the social determinants of health in relation to the emergency department after attending the educational forum on the SDoH.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agree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577636718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 I understand the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social, economic,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historical, political,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psychosocial, and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cultural factors that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influence the health of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underserved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populations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5824890136719"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2- I feel confident in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my abilities 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communicate with and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disagree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disagree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agree nor disagree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90.9672546386719" w:right="1008.4814453125" w:header="0" w:footer="720"/>
          <w:cols w:equalWidth="0" w:num="5">
            <w:col w:space="0" w:w="2100"/>
            <w:col w:space="0" w:w="2100"/>
            <w:col w:space="0" w:w="2100"/>
            <w:col w:space="0" w:w="2100"/>
            <w:col w:space="0" w:w="210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agree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4.039306640625"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1/6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communicate with and assist people with different needs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4892578125" w:line="224.909520149230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3- I feel comfortable negotiating a plan of care with patients from underserved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64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populations,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considering their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constraints and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expectations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5166015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4- I have the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3627929687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knowledge and skills required to detect and address most medical problems specific to underserved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64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populations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57763671875"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5- I am familiar with the community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6484375" w:line="224.909934997558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resources available to assist members of healthcare teams that treat underserved populations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507568359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6- I am able to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923538208"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recognize barriers to health that patients and families face from diverse socio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58691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economic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backgrounds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24.91145133972168"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9- I feel it is important to recognize and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20703125" w:line="224.91044998168945"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address the social determinants of health as part of whole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342773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patient care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24.90943431854248"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10- The educational forum was very helpful and beneficial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1.996612548828"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11- I would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130828857422"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recommend other students and residents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disagree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disagree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agree nor disagree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agree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98777770996"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87.3640441894531" w:right="1008.4814453125" w:header="0" w:footer="720"/>
          <w:cols w:equalWidth="0" w:num="6">
            <w:col w:space="0" w:w="1760"/>
            <w:col w:space="0" w:w="1760"/>
            <w:col w:space="0" w:w="1760"/>
            <w:col w:space="0" w:w="1760"/>
            <w:col w:space="0" w:w="1760"/>
            <w:col w:space="0" w:w="176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agree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2.28515625"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2/6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students and residents to take this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7089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educational forum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disagree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disagree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agree nor disagree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agree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5634765625"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87.3640441894531" w:right="1008.4814453125" w:header="0" w:footer="720"/>
          <w:cols w:equalWidth="0" w:num="6">
            <w:col w:space="0" w:w="1760"/>
            <w:col w:space="0" w:w="1760"/>
            <w:col w:space="0" w:w="1760"/>
            <w:col w:space="0" w:w="1760"/>
            <w:col w:space="0" w:w="1760"/>
            <w:col w:space="0" w:w="176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agree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37841796875" w:line="240" w:lineRule="auto"/>
        <w:ind w:left="200.71125030517578" w:right="0" w:firstLine="0"/>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Does the following affect the patient's outcome in the ED: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agree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386718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1-Disability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2-Environment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386718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3-Immigration and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Refugee Status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386718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4-Language Barriers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5-LGBTQ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386718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6-Mental Health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7-Race/Ethnicity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8-Socioeconomic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Status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9-Women's Health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Strongly disagree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disagree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agree nor disagree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88621139526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90.9672546386719" w:right="1008.4814453125" w:header="0" w:footer="720"/>
          <w:cols w:equalWidth="0" w:num="5">
            <w:col w:space="0" w:w="2100"/>
            <w:col w:space="0" w:w="2100"/>
            <w:col w:space="0" w:w="2100"/>
            <w:col w:space="0" w:w="2100"/>
            <w:col w:space="0" w:w="210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agree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9.2755126953125" w:line="299.8802375793457" w:lineRule="auto"/>
        <w:ind w:left="197.73853302001953" w:right="165.133056640625" w:hanging="7.8369903564453125"/>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On a scale from 1 to 5, how knowledgeable do you think a healthcare professional should be about the following as they apply to healthcare? (1 being none, 3 neutral, and 5 very knowledgable).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264404296875" w:line="240" w:lineRule="auto"/>
        <w:ind w:left="0" w:right="852.918701171875" w:firstLine="0"/>
        <w:jc w:val="righ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1 2 3 4 5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75.5984115600586"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1-The Community in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58228302001953"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Which They Practice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60.4648208618164"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2-Access to Care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40" w:lineRule="auto"/>
        <w:ind w:left="261.6659164428711"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3-Food Insecurity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61.42574310302734"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4-Gender Identity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40" w:lineRule="auto"/>
        <w:ind w:left="263.10718536376953"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5-Healthy Diet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69970703125" w:line="240" w:lineRule="auto"/>
        <w:ind w:left="263.8278579711914"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6-Homelessness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66.7104721069336"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7-Human Trafficking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64.3082809448242"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8-Intimate Partner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4.69966888427734"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Violence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262.8670120239258"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9-Mass Incarceration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928588867188" w:line="240" w:lineRule="auto"/>
        <w:ind w:left="275.5984115600586"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10-Medical Literacy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40307617188" w:line="240" w:lineRule="auto"/>
        <w:ind w:left="275.5984115600586"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11-Reproductive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4364700317383"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Health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928588867188" w:line="240" w:lineRule="auto"/>
        <w:ind w:left="275.5984115600586"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12-Sexual Orientation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8046112060547"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3/6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4375" w:line="299.8777484893799" w:lineRule="auto"/>
        <w:ind w:left="181.79424285888672" w:right="290.06591796875" w:firstLine="18.917007446289062"/>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How comfortable do you think you would have been discussing the following topics with your future patients </w:t>
      </w:r>
      <w:r w:rsidDel="00000000" w:rsidR="00000000" w:rsidRPr="00000000">
        <w:rPr>
          <w:rFonts w:ascii="Helvetica Neue" w:cs="Helvetica Neue" w:eastAsia="Helvetica Neue" w:hAnsi="Helvetica Neue"/>
          <w:b w:val="1"/>
          <w:i w:val="0"/>
          <w:smallCaps w:val="0"/>
          <w:strike w:val="0"/>
          <w:color w:val="000000"/>
          <w:sz w:val="27.024255752563477"/>
          <w:szCs w:val="27.024255752563477"/>
          <w:u w:val="single"/>
          <w:shd w:fill="auto" w:val="clear"/>
          <w:vertAlign w:val="baseline"/>
          <w:rtl w:val="0"/>
        </w:rPr>
        <w:t xml:space="preserve">BEFORE</w:t>
      </w:r>
      <w:r w:rsidDel="00000000" w:rsidR="00000000" w:rsidRPr="00000000">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the Social Determinants of Health Orientation?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28271484375" w:line="240" w:lineRule="auto"/>
        <w:ind w:left="0" w:right="3755.8807373046875" w:firstLine="0"/>
        <w:jc w:val="righ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81.4263916015625" w:firstLine="0"/>
        <w:jc w:val="righ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comfortable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Extremely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comfortable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8828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1-The Community in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Which They Practice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8828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2-Access to Care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3-Food Insecurity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4-Gender Identity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5-Healthy Diet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8828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6-Homelessness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7-Human Trafficking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8-Intimate Partner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Violence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9-Mass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Incarceration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10-Medical Literacy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11-Reproductive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Health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12-Sexual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Orientation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Extremely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nor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68307876587"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85.2021026611328" w:right="790.41259765625" w:header="0" w:footer="720"/>
          <w:cols w:equalWidth="0" w:num="5">
            <w:col w:space="0" w:w="2140"/>
            <w:col w:space="0" w:w="2140"/>
            <w:col w:space="0" w:w="2140"/>
            <w:col w:space="0" w:w="2140"/>
            <w:col w:space="0" w:w="214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comfortable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1.1395263671875" w:line="299.8784351348877" w:lineRule="auto"/>
        <w:ind w:left="181.79424285888672" w:right="290.06591796875" w:firstLine="18.917007446289062"/>
        <w:jc w:val="left"/>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How comfortable do you think you would have been discussing the following topics with your future patients </w:t>
      </w:r>
      <w:r w:rsidDel="00000000" w:rsidR="00000000" w:rsidRPr="00000000">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tl w:val="0"/>
        </w:rPr>
        <w:t xml:space="preserve">A</w:t>
      </w:r>
      <w:r w:rsidDel="00000000" w:rsidR="00000000" w:rsidRPr="00000000">
        <w:rPr>
          <w:rFonts w:ascii="Helvetica Neue" w:cs="Helvetica Neue" w:eastAsia="Helvetica Neue" w:hAnsi="Helvetica Neue"/>
          <w:b w:val="1"/>
          <w:i w:val="0"/>
          <w:smallCaps w:val="0"/>
          <w:strike w:val="0"/>
          <w:color w:val="000000"/>
          <w:sz w:val="27.024255752563477"/>
          <w:szCs w:val="27.024255752563477"/>
          <w:u w:val="single"/>
          <w:shd w:fill="auto" w:val="clear"/>
          <w:vertAlign w:val="baseline"/>
          <w:rtl w:val="0"/>
        </w:rPr>
        <w:t xml:space="preserve">FTER</w:t>
      </w:r>
      <w:r w:rsidDel="00000000" w:rsidR="00000000" w:rsidRPr="00000000">
        <w:rPr>
          <w:rFonts w:ascii="Helvetica Neue" w:cs="Helvetica Neue" w:eastAsia="Helvetica Neue" w:hAnsi="Helvetica Neue"/>
          <w:b w:val="1"/>
          <w:i w:val="0"/>
          <w:smallCaps w:val="0"/>
          <w:strike w:val="0"/>
          <w:color w:val="000000"/>
          <w:sz w:val="27.024255752563477"/>
          <w:szCs w:val="27.024255752563477"/>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the Social Determinants of Health Orientation?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28271484375" w:line="240" w:lineRule="auto"/>
        <w:ind w:left="0" w:right="3755.8807373046875" w:firstLine="0"/>
        <w:jc w:val="righ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81.4263916015625" w:firstLine="0"/>
        <w:jc w:val="righ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comfortable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Extremely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comfortable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1-The Community in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Which They Practice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5556640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2-Access to Care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943847656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3-Food Insecurity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40307617188"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4-Gender Identity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440307617188"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5-Healthy Diet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Extremely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nor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74029922485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88.084716796875" w:right="790.41259765625" w:header="0" w:footer="720"/>
          <w:cols w:equalWidth="0" w:num="5">
            <w:col w:space="0" w:w="2140"/>
            <w:col w:space="0" w:w="2140"/>
            <w:col w:space="0" w:w="2140"/>
            <w:col w:space="0" w:w="2140"/>
            <w:col w:space="0" w:w="214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Somewhat comfortable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2.835693359375"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4/6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sectPr>
          <w:type w:val="continuous"/>
          <w:pgSz w:h="15840" w:w="12240" w:orient="portrait"/>
          <w:pgMar w:bottom="340.001220703125" w:top="280" w:left="530.5024337768555" w:right="529.376220703125" w:header="0" w:footer="720"/>
          <w:cols w:equalWidth="0" w:num="1">
            <w:col w:space="0" w:w="11180.12134552002"/>
          </w:cols>
        </w:sect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43994140625" w:line="349.858245849609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6-Homelessness 7-Human Trafficking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6669921875" w:line="224.9108791351318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8-Intimate Partner Violence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464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9-Mass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Incarceration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10-Medical Literacy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24.9108791351318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11-Reproductive Health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464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12-Sexual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Orientation</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8339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32a9dc" w:val="clear"/>
          <w:vertAlign w:val="baseline"/>
          <w:rtl w:val="0"/>
        </w:rPr>
        <w:t xml:space="preserve">em</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ely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8339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32a9dc" w:val="clear"/>
          <w:vertAlign w:val="baseline"/>
          <w:rtl w:val="0"/>
        </w:rPr>
        <w:t xml:space="preserve">ew</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hat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Neither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8791351318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comfortable n</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32a9dc" w:val="clear"/>
          <w:vertAlign w:val="baseline"/>
          <w:rtl w:val="0"/>
        </w:rPr>
        <w:t xml:space="preserve">or</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6484375" w:line="240"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uncomfortable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833984375" w:line="224.9108791351318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Som</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32a9dc" w:val="clear"/>
          <w:vertAlign w:val="baseline"/>
          <w:rtl w:val="0"/>
        </w:rPr>
        <w:t xml:space="preserve">ew</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hat comfortable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833984375" w:line="224.91087913513184" w:lineRule="auto"/>
        <w:ind w:left="0" w:right="0" w:firstLine="0"/>
        <w:jc w:val="left"/>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Pr>
        <w:sectPr>
          <w:type w:val="continuous"/>
          <w:pgSz w:h="15840" w:w="12240" w:orient="portrait"/>
          <w:pgMar w:bottom="340.001220703125" w:top="280" w:left="785.2021026611328" w:right="790.41259765625" w:header="0" w:footer="720"/>
          <w:cols w:equalWidth="0" w:num="6">
            <w:col w:space="0" w:w="1780"/>
            <w:col w:space="0" w:w="1780"/>
            <w:col w:space="0" w:w="1780"/>
            <w:col w:space="0" w:w="1780"/>
            <w:col w:space="0" w:w="1780"/>
            <w:col w:space="0" w:w="1780"/>
          </w:cols>
        </w:sectPr>
      </w:pP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Extr</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32a9dc" w:val="clear"/>
          <w:vertAlign w:val="baseline"/>
          <w:rtl w:val="0"/>
        </w:rPr>
        <w:t xml:space="preserve">em</w:t>
      </w:r>
      <w:r w:rsidDel="00000000" w:rsidR="00000000" w:rsidRPr="00000000">
        <w:rPr>
          <w:rFonts w:ascii="Helvetica Neue" w:cs="Helvetica Neue" w:eastAsia="Helvetica Neue" w:hAnsi="Helvetica Neue"/>
          <w:b w:val="0"/>
          <w:i w:val="0"/>
          <w:smallCaps w:val="0"/>
          <w:strike w:val="0"/>
          <w:color w:val="000000"/>
          <w:sz w:val="24.021560668945312"/>
          <w:szCs w:val="24.021560668945312"/>
          <w:u w:val="none"/>
          <w:shd w:fill="auto" w:val="clear"/>
          <w:vertAlign w:val="baseline"/>
          <w:rtl w:val="0"/>
        </w:rPr>
        <w:t xml:space="preserve">ely comfortable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00048828125" w:line="960.7277297973633" w:lineRule="auto"/>
        <w:ind w:left="178.28105926513672" w:right="4132.099609375" w:firstLine="0"/>
        <w:jc w:val="right"/>
        <w:rPr>
          <w:rFonts w:ascii="Helvetica Neue" w:cs="Helvetica Neue" w:eastAsia="Helvetica Neue" w:hAnsi="Helvetica Neue"/>
          <w:b w:val="0"/>
          <w:i w:val="0"/>
          <w:smallCaps w:val="0"/>
          <w:strike w:val="0"/>
          <w:color w:val="ababab"/>
          <w:sz w:val="21.01886558532715"/>
          <w:szCs w:val="21.0188655853271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024255752563477"/>
          <w:szCs w:val="27.024255752563477"/>
          <w:u w:val="none"/>
          <w:shd w:fill="auto" w:val="clear"/>
          <w:vertAlign w:val="baseline"/>
          <w:rtl w:val="0"/>
        </w:rPr>
        <w:t xml:space="preserve">Describe your attitude on this educational forum: Any recommendation on how to make this forum better? </w:t>
      </w:r>
      <w:r w:rsidDel="00000000" w:rsidR="00000000" w:rsidRPr="00000000">
        <w:rPr>
          <w:rFonts w:ascii="Helvetica Neue" w:cs="Helvetica Neue" w:eastAsia="Helvetica Neue" w:hAnsi="Helvetica Neue"/>
          <w:b w:val="0"/>
          <w:i w:val="0"/>
          <w:smallCaps w:val="0"/>
          <w:strike w:val="0"/>
          <w:color w:val="ababab"/>
          <w:sz w:val="21.01886558532715"/>
          <w:szCs w:val="21.01886558532715"/>
          <w:u w:val="none"/>
          <w:shd w:fill="auto" w:val="clear"/>
          <w:vertAlign w:val="baseline"/>
          <w:rtl w:val="0"/>
        </w:rPr>
        <w:t xml:space="preserve">Powered by Qualtrics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9.6002197265625"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5/6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0" w:firstLine="0"/>
        <w:jc w:val="left"/>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2/28/22, 1:40 PM Qualtrics Survey Software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71.09130859375" w:line="240" w:lineRule="auto"/>
        <w:ind w:left="0" w:right="0" w:firstLine="0"/>
        <w:jc w:val="center"/>
        <w:rPr>
          <w:rFonts w:ascii="Times" w:cs="Times" w:eastAsia="Times" w:hAnsi="Times"/>
          <w:b w:val="0"/>
          <w:i w:val="0"/>
          <w:smallCaps w:val="0"/>
          <w:strike w:val="0"/>
          <w:color w:val="000000"/>
          <w:sz w:val="15.999999046325684"/>
          <w:szCs w:val="15.999999046325684"/>
          <w:u w:val="none"/>
          <w:shd w:fill="auto" w:val="clear"/>
          <w:vertAlign w:val="baseline"/>
        </w:rPr>
      </w:pPr>
      <w:r w:rsidDel="00000000" w:rsidR="00000000" w:rsidRPr="00000000">
        <w:rPr>
          <w:rFonts w:ascii="Times" w:cs="Times" w:eastAsia="Times" w:hAnsi="Times"/>
          <w:b w:val="0"/>
          <w:i w:val="0"/>
          <w:smallCaps w:val="0"/>
          <w:strike w:val="0"/>
          <w:color w:val="000000"/>
          <w:sz w:val="15.999999046325684"/>
          <w:szCs w:val="15.999999046325684"/>
          <w:u w:val="none"/>
          <w:shd w:fill="auto" w:val="clear"/>
          <w:vertAlign w:val="baseline"/>
          <w:rtl w:val="0"/>
        </w:rPr>
        <w:t xml:space="preserve">https://toledouw.co1.qualtrics.com/Q/EditSection/Blocks/Ajax/GetSurveyPrintPreview?ContextSurveyID=SV_7VvHzG1abbI4Mdw&amp;ContextLibraryID=UR_bjt2jfz… 6/6</w:t>
      </w:r>
    </w:p>
    <w:sectPr>
      <w:type w:val="continuous"/>
      <w:pgSz w:h="15840" w:w="12240" w:orient="portrait"/>
      <w:pgMar w:bottom="340.001220703125" w:top="280" w:left="530.5024337768555" w:right="529.376220703125" w:header="0" w:footer="720"/>
      <w:cols w:equalWidth="0" w:num="1">
        <w:col w:space="0" w:w="11180.1213455200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