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F304C" w14:textId="77777777" w:rsidR="00824D34" w:rsidRPr="00CD3A5D" w:rsidRDefault="00824D34" w:rsidP="00824D34">
      <w:pPr>
        <w:pStyle w:val="LEYENDACar"/>
        <w:rPr>
          <w:szCs w:val="24"/>
        </w:rPr>
      </w:pPr>
      <w:r w:rsidRPr="00CD3A5D">
        <w:rPr>
          <w:szCs w:val="24"/>
        </w:rPr>
        <w:t xml:space="preserve">Table 1. Inventory and relative abundance of raptors in five sampling stations in the city of Valdivia, southern Chile. </w:t>
      </w:r>
      <w:r w:rsidRPr="00CD3A5D">
        <w:rPr>
          <w:szCs w:val="24"/>
          <w:lang w:val="es-ES_tradnl"/>
        </w:rPr>
        <w:t xml:space="preserve">ANG= </w:t>
      </w:r>
      <w:proofErr w:type="spellStart"/>
      <w:r w:rsidRPr="00CD3A5D">
        <w:rPr>
          <w:szCs w:val="24"/>
          <w:lang w:val="es-ES_tradnl"/>
        </w:rPr>
        <w:t>Angachilla</w:t>
      </w:r>
      <w:proofErr w:type="spellEnd"/>
      <w:r w:rsidRPr="00CD3A5D">
        <w:rPr>
          <w:szCs w:val="24"/>
          <w:lang w:val="es-ES_tradnl"/>
        </w:rPr>
        <w:t xml:space="preserve">, ERR= Errázuriz </w:t>
      </w:r>
      <w:proofErr w:type="spellStart"/>
      <w:r w:rsidRPr="00CD3A5D">
        <w:rPr>
          <w:szCs w:val="24"/>
          <w:lang w:val="es-ES_tradnl"/>
        </w:rPr>
        <w:t>Wetland</w:t>
      </w:r>
      <w:proofErr w:type="spellEnd"/>
      <w:r w:rsidRPr="00CD3A5D">
        <w:rPr>
          <w:szCs w:val="24"/>
          <w:lang w:val="es-ES_tradnl"/>
        </w:rPr>
        <w:t xml:space="preserve">, GUA= Guacamayo, PUBL= El Bosque Urban Park. </w:t>
      </w:r>
      <w:r w:rsidRPr="00CD3A5D">
        <w:rPr>
          <w:szCs w:val="24"/>
        </w:rPr>
        <w:t>Frequency (%).</w:t>
      </w:r>
    </w:p>
    <w:p w14:paraId="1D3CD935" w14:textId="77777777" w:rsidR="00824D34" w:rsidRPr="00CD3A5D" w:rsidRDefault="00824D34" w:rsidP="00824D34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2659AFF" w14:textId="77777777" w:rsidR="00824D34" w:rsidRPr="00CD3A5D" w:rsidRDefault="00824D34" w:rsidP="00824D34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</w:p>
    <w:p w14:paraId="4EF8132F" w14:textId="77777777" w:rsidR="00824D34" w:rsidRPr="00CD3A5D" w:rsidRDefault="00824D34" w:rsidP="00824D34">
      <w:pPr>
        <w:tabs>
          <w:tab w:val="left" w:pos="4536"/>
          <w:tab w:val="left" w:pos="6379"/>
          <w:tab w:val="left" w:pos="8222"/>
          <w:tab w:val="left" w:pos="9923"/>
          <w:tab w:val="left" w:pos="11907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ANG-1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ANG-2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ERR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GUA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PUBL</w:t>
      </w:r>
    </w:p>
    <w:p w14:paraId="1E04D728" w14:textId="77777777" w:rsidR="00824D34" w:rsidRPr="00CD3A5D" w:rsidRDefault="00824D34" w:rsidP="00824D34">
      <w:pPr>
        <w:tabs>
          <w:tab w:val="left" w:pos="4536"/>
          <w:tab w:val="left" w:pos="6379"/>
          <w:tab w:val="left" w:pos="8222"/>
          <w:tab w:val="left" w:pos="9923"/>
          <w:tab w:val="left" w:pos="11907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sz w:val="24"/>
          <w:szCs w:val="24"/>
        </w:rPr>
        <w:tab/>
        <w:t>____________________________________________________________________</w:t>
      </w:r>
    </w:p>
    <w:p w14:paraId="3ABECE48" w14:textId="77777777" w:rsidR="00824D34" w:rsidRPr="00CD3A5D" w:rsidRDefault="00824D34" w:rsidP="00824D34">
      <w:pPr>
        <w:tabs>
          <w:tab w:val="left" w:pos="4536"/>
          <w:tab w:val="left" w:pos="6379"/>
          <w:tab w:val="left" w:pos="8222"/>
          <w:tab w:val="left" w:pos="9923"/>
          <w:tab w:val="left" w:pos="11907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Marshy wetland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Riverine and marshy</w:t>
      </w:r>
      <w:r w:rsidRPr="00CD3A5D">
        <w:rPr>
          <w:sz w:val="24"/>
          <w:szCs w:val="24"/>
        </w:rPr>
        <w:tab/>
      </w:r>
      <w:proofErr w:type="spellStart"/>
      <w:r w:rsidRPr="00CD3A5D">
        <w:rPr>
          <w:rFonts w:ascii="Times New Roman" w:hAnsi="Times New Roman"/>
          <w:sz w:val="24"/>
          <w:szCs w:val="24"/>
        </w:rPr>
        <w:t>Marshy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wetland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Riverine and marshy</w:t>
      </w:r>
      <w:r w:rsidRPr="00CD3A5D">
        <w:rPr>
          <w:sz w:val="24"/>
          <w:szCs w:val="24"/>
        </w:rPr>
        <w:tab/>
      </w:r>
      <w:proofErr w:type="spellStart"/>
      <w:r w:rsidRPr="00CD3A5D">
        <w:rPr>
          <w:rFonts w:ascii="Times New Roman" w:hAnsi="Times New Roman"/>
          <w:sz w:val="24"/>
          <w:szCs w:val="24"/>
        </w:rPr>
        <w:t>Marshy</w:t>
      </w:r>
      <w:proofErr w:type="spellEnd"/>
      <w:r w:rsidRPr="00CD3A5D">
        <w:rPr>
          <w:sz w:val="24"/>
          <w:szCs w:val="24"/>
        </w:rPr>
        <w:tab/>
      </w:r>
    </w:p>
    <w:p w14:paraId="44FC7533" w14:textId="77777777" w:rsidR="00824D34" w:rsidRPr="00CD3A5D" w:rsidRDefault="00824D34" w:rsidP="00824D34">
      <w:pPr>
        <w:tabs>
          <w:tab w:val="left" w:pos="4536"/>
          <w:tab w:val="left" w:pos="6379"/>
          <w:tab w:val="left" w:pos="8222"/>
          <w:tab w:val="left" w:pos="9923"/>
          <w:tab w:val="left" w:pos="11907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with forest and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wetland with</w:t>
      </w:r>
      <w:r w:rsidRPr="00CD3A5D">
        <w:rPr>
          <w:sz w:val="24"/>
          <w:szCs w:val="24"/>
        </w:rPr>
        <w:tab/>
      </w:r>
      <w:proofErr w:type="spellStart"/>
      <w:r w:rsidRPr="00CD3A5D">
        <w:rPr>
          <w:rFonts w:ascii="Times New Roman" w:hAnsi="Times New Roman"/>
          <w:sz w:val="24"/>
          <w:szCs w:val="24"/>
        </w:rPr>
        <w:t>with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scrub and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wetland with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wetland with</w:t>
      </w:r>
    </w:p>
    <w:p w14:paraId="24290596" w14:textId="77777777" w:rsidR="00824D34" w:rsidRPr="00CD3A5D" w:rsidRDefault="00824D34" w:rsidP="00824D34">
      <w:pPr>
        <w:tabs>
          <w:tab w:val="left" w:pos="4536"/>
          <w:tab w:val="left" w:pos="6379"/>
          <w:tab w:val="left" w:pos="8222"/>
          <w:tab w:val="left" w:pos="9923"/>
          <w:tab w:val="left" w:pos="11907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water meadows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forests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meadows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forests, scrub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forests</w:t>
      </w:r>
    </w:p>
    <w:p w14:paraId="54C82016" w14:textId="77777777" w:rsidR="00824D34" w:rsidRPr="00CD3A5D" w:rsidRDefault="00824D34" w:rsidP="00824D34">
      <w:pPr>
        <w:tabs>
          <w:tab w:val="left" w:pos="4536"/>
          <w:tab w:val="left" w:pos="6379"/>
          <w:tab w:val="left" w:pos="8222"/>
          <w:tab w:val="left" w:pos="9923"/>
          <w:tab w:val="left" w:pos="11907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sz w:val="24"/>
          <w:szCs w:val="24"/>
        </w:rPr>
        <w:t>Species</w:t>
      </w:r>
      <w:r w:rsidRPr="00CD3A5D">
        <w:rPr>
          <w:sz w:val="24"/>
          <w:szCs w:val="24"/>
        </w:rPr>
        <w:tab/>
      </w:r>
      <w:r w:rsidRPr="00CD3A5D">
        <w:rPr>
          <w:sz w:val="24"/>
          <w:szCs w:val="24"/>
        </w:rPr>
        <w:tab/>
      </w:r>
      <w:r w:rsidRPr="00CD3A5D">
        <w:rPr>
          <w:sz w:val="24"/>
          <w:szCs w:val="24"/>
        </w:rPr>
        <w:tab/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and water meadows</w:t>
      </w:r>
    </w:p>
    <w:p w14:paraId="1C83C89B" w14:textId="77777777" w:rsidR="00824D34" w:rsidRPr="00CD3A5D" w:rsidRDefault="00824D34" w:rsidP="00824D34">
      <w:pPr>
        <w:tabs>
          <w:tab w:val="left" w:pos="4536"/>
          <w:tab w:val="left" w:pos="6521"/>
          <w:tab w:val="left" w:pos="8222"/>
          <w:tab w:val="left" w:pos="10065"/>
          <w:tab w:val="left" w:pos="11766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</w:t>
      </w:r>
    </w:p>
    <w:p w14:paraId="06B3A945" w14:textId="77777777" w:rsidR="00824D34" w:rsidRPr="00CD3A5D" w:rsidRDefault="00824D34" w:rsidP="00824D34">
      <w:pPr>
        <w:tabs>
          <w:tab w:val="left" w:pos="1701"/>
          <w:tab w:val="left" w:pos="3828"/>
          <w:tab w:val="left" w:pos="6237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sz w:val="24"/>
          <w:szCs w:val="24"/>
        </w:rPr>
        <w:t>Cathartiformes</w:t>
      </w:r>
      <w:r w:rsidRPr="00CD3A5D">
        <w:rPr>
          <w:sz w:val="24"/>
          <w:szCs w:val="24"/>
        </w:rPr>
        <w:tab/>
      </w:r>
    </w:p>
    <w:p w14:paraId="35717011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CD3A5D">
        <w:rPr>
          <w:rFonts w:ascii="Times New Roman" w:hAnsi="Times New Roman"/>
          <w:i/>
          <w:sz w:val="24"/>
          <w:szCs w:val="24"/>
        </w:rPr>
        <w:t>Coragyps</w:t>
      </w:r>
      <w:proofErr w:type="spellEnd"/>
      <w:r w:rsidRPr="00CD3A5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D3A5D">
        <w:rPr>
          <w:rFonts w:ascii="Times New Roman" w:hAnsi="Times New Roman"/>
          <w:i/>
          <w:sz w:val="24"/>
          <w:szCs w:val="24"/>
        </w:rPr>
        <w:t>atratus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CD3A5D">
        <w:rPr>
          <w:rFonts w:ascii="Times New Roman" w:hAnsi="Times New Roman"/>
          <w:sz w:val="24"/>
          <w:szCs w:val="24"/>
        </w:rPr>
        <w:t>Bechstein</w:t>
      </w:r>
      <w:proofErr w:type="spellEnd"/>
      <w:r w:rsidRPr="00CD3A5D">
        <w:rPr>
          <w:rFonts w:ascii="Times New Roman" w:hAnsi="Times New Roman"/>
          <w:sz w:val="24"/>
          <w:szCs w:val="24"/>
        </w:rPr>
        <w:t>, 1783)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4(30.8)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3(25.0)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8(27.6)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6(50.0)</w:t>
      </w:r>
    </w:p>
    <w:p w14:paraId="5BE51843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D3A5D">
        <w:rPr>
          <w:rFonts w:ascii="Times New Roman" w:hAnsi="Times New Roman"/>
          <w:i/>
          <w:sz w:val="24"/>
          <w:szCs w:val="24"/>
          <w:lang w:val="en-US"/>
        </w:rPr>
        <w:t>Cathartes</w:t>
      </w:r>
      <w:proofErr w:type="spellEnd"/>
      <w:r w:rsidRPr="00CD3A5D">
        <w:rPr>
          <w:rFonts w:ascii="Times New Roman" w:hAnsi="Times New Roman"/>
          <w:i/>
          <w:sz w:val="24"/>
          <w:szCs w:val="24"/>
          <w:lang w:val="en-US"/>
        </w:rPr>
        <w:t xml:space="preserve"> aura </w:t>
      </w:r>
      <w:r w:rsidRPr="00CD3A5D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Pr="00CD3A5D">
        <w:rPr>
          <w:rFonts w:ascii="Times New Roman" w:hAnsi="Times New Roman"/>
          <w:sz w:val="24"/>
          <w:szCs w:val="24"/>
          <w:lang w:val="en-US"/>
        </w:rPr>
        <w:t>Linné</w:t>
      </w:r>
      <w:proofErr w:type="spellEnd"/>
      <w:r w:rsidRPr="00CD3A5D">
        <w:rPr>
          <w:rFonts w:ascii="Times New Roman" w:hAnsi="Times New Roman"/>
          <w:sz w:val="24"/>
          <w:szCs w:val="24"/>
          <w:lang w:val="en-US"/>
        </w:rPr>
        <w:t>, 1758)</w:t>
      </w:r>
      <w:r w:rsidRPr="00CD3A5D">
        <w:rPr>
          <w:sz w:val="24"/>
          <w:szCs w:val="24"/>
          <w:lang w:val="en-US"/>
        </w:rPr>
        <w:tab/>
      </w:r>
      <w:r w:rsidRPr="00CD3A5D">
        <w:rPr>
          <w:rFonts w:ascii="Times New Roman" w:hAnsi="Times New Roman"/>
          <w:sz w:val="24"/>
          <w:szCs w:val="24"/>
          <w:lang w:val="en-US"/>
        </w:rPr>
        <w:t>1(7.7)</w:t>
      </w:r>
      <w:r w:rsidRPr="00CD3A5D">
        <w:rPr>
          <w:sz w:val="24"/>
          <w:szCs w:val="24"/>
          <w:lang w:val="en-US"/>
        </w:rPr>
        <w:tab/>
      </w:r>
      <w:r w:rsidRPr="00CD3A5D">
        <w:rPr>
          <w:rFonts w:ascii="Times New Roman" w:hAnsi="Times New Roman"/>
          <w:sz w:val="24"/>
          <w:szCs w:val="24"/>
          <w:lang w:val="en-US"/>
        </w:rPr>
        <w:t>1(8.3)</w:t>
      </w:r>
      <w:r w:rsidRPr="00CD3A5D">
        <w:rPr>
          <w:sz w:val="24"/>
          <w:szCs w:val="24"/>
          <w:lang w:val="en-US"/>
        </w:rPr>
        <w:tab/>
      </w:r>
      <w:r w:rsidRPr="00CD3A5D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D3A5D">
        <w:rPr>
          <w:sz w:val="24"/>
          <w:szCs w:val="24"/>
          <w:lang w:val="en-US"/>
        </w:rPr>
        <w:tab/>
      </w:r>
      <w:r w:rsidRPr="00CD3A5D">
        <w:rPr>
          <w:rFonts w:ascii="Times New Roman" w:hAnsi="Times New Roman"/>
          <w:sz w:val="24"/>
          <w:szCs w:val="24"/>
          <w:lang w:val="en-US"/>
        </w:rPr>
        <w:t>2(6.9)</w:t>
      </w:r>
      <w:r w:rsidRPr="00CD3A5D">
        <w:rPr>
          <w:sz w:val="24"/>
          <w:szCs w:val="24"/>
          <w:lang w:val="en-US"/>
        </w:rPr>
        <w:tab/>
      </w:r>
      <w:r w:rsidRPr="00CD3A5D">
        <w:rPr>
          <w:rFonts w:ascii="Times New Roman" w:hAnsi="Times New Roman"/>
          <w:sz w:val="24"/>
          <w:szCs w:val="24"/>
          <w:lang w:val="en-US"/>
        </w:rPr>
        <w:t>1(8.3)</w:t>
      </w:r>
    </w:p>
    <w:p w14:paraId="7EE0A53E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i/>
          <w:sz w:val="24"/>
          <w:szCs w:val="24"/>
          <w:lang w:val="es-ES_tradnl"/>
        </w:rPr>
      </w:pPr>
      <w:r w:rsidRPr="00CD3A5D">
        <w:rPr>
          <w:rFonts w:ascii="Times New Roman" w:hAnsi="Times New Roman"/>
          <w:sz w:val="24"/>
          <w:szCs w:val="24"/>
          <w:lang w:val="es-ES_tradnl"/>
        </w:rPr>
        <w:lastRenderedPageBreak/>
        <w:t>Accipitriformes</w:t>
      </w:r>
    </w:p>
    <w:p w14:paraId="0B3032BD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  <w:lang w:val="es-ES_tradnl"/>
        </w:rPr>
      </w:pPr>
      <w:proofErr w:type="spellStart"/>
      <w:r w:rsidRPr="00CD3A5D">
        <w:rPr>
          <w:rFonts w:ascii="Times New Roman" w:hAnsi="Times New Roman"/>
          <w:i/>
          <w:sz w:val="24"/>
          <w:szCs w:val="24"/>
          <w:lang w:val="es-ES_tradnl"/>
        </w:rPr>
        <w:t>Elanus</w:t>
      </w:r>
      <w:proofErr w:type="spellEnd"/>
      <w:r w:rsidRPr="00CD3A5D">
        <w:rPr>
          <w:rFonts w:ascii="Times New Roman" w:hAnsi="Times New Roman"/>
          <w:i/>
          <w:sz w:val="24"/>
          <w:szCs w:val="24"/>
          <w:lang w:val="es-ES_tradnl"/>
        </w:rPr>
        <w:t xml:space="preserve"> </w:t>
      </w:r>
      <w:proofErr w:type="spellStart"/>
      <w:r w:rsidRPr="00CD3A5D">
        <w:rPr>
          <w:rFonts w:ascii="Times New Roman" w:hAnsi="Times New Roman"/>
          <w:i/>
          <w:sz w:val="24"/>
          <w:szCs w:val="24"/>
          <w:lang w:val="es-ES_tradnl"/>
        </w:rPr>
        <w:t>leucurus</w:t>
      </w:r>
      <w:proofErr w:type="spellEnd"/>
      <w:r w:rsidRPr="00CD3A5D">
        <w:rPr>
          <w:rFonts w:ascii="Times New Roman" w:hAnsi="Times New Roman"/>
          <w:sz w:val="24"/>
          <w:szCs w:val="24"/>
          <w:lang w:val="es-ES_tradnl"/>
        </w:rPr>
        <w:t xml:space="preserve"> (</w:t>
      </w:r>
      <w:proofErr w:type="spellStart"/>
      <w:r w:rsidRPr="00CD3A5D">
        <w:rPr>
          <w:rFonts w:ascii="Times New Roman" w:hAnsi="Times New Roman"/>
          <w:sz w:val="24"/>
          <w:szCs w:val="24"/>
          <w:lang w:val="es-ES_tradnl"/>
        </w:rPr>
        <w:t>Vieillot</w:t>
      </w:r>
      <w:proofErr w:type="spellEnd"/>
      <w:r w:rsidRPr="00CD3A5D">
        <w:rPr>
          <w:rFonts w:ascii="Times New Roman" w:hAnsi="Times New Roman"/>
          <w:sz w:val="24"/>
          <w:szCs w:val="24"/>
          <w:lang w:val="es-ES_tradnl"/>
        </w:rPr>
        <w:t>, 1818)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>1(3.4)</w:t>
      </w:r>
    </w:p>
    <w:p w14:paraId="53172FD6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  <w:lang w:val="es-ES_tradnl"/>
        </w:rPr>
      </w:pPr>
      <w:proofErr w:type="spellStart"/>
      <w:r w:rsidRPr="00CD3A5D">
        <w:rPr>
          <w:rFonts w:ascii="Times New Roman" w:hAnsi="Times New Roman"/>
          <w:i/>
          <w:sz w:val="24"/>
          <w:szCs w:val="24"/>
          <w:lang w:val="es-ES_tradnl"/>
        </w:rPr>
        <w:t>Parabuteo</w:t>
      </w:r>
      <w:proofErr w:type="spellEnd"/>
      <w:r w:rsidRPr="00CD3A5D">
        <w:rPr>
          <w:rFonts w:ascii="Times New Roman" w:hAnsi="Times New Roman"/>
          <w:i/>
          <w:sz w:val="24"/>
          <w:szCs w:val="24"/>
          <w:lang w:val="es-ES_tradnl"/>
        </w:rPr>
        <w:t xml:space="preserve"> </w:t>
      </w:r>
      <w:proofErr w:type="spellStart"/>
      <w:r w:rsidRPr="00CD3A5D">
        <w:rPr>
          <w:rFonts w:ascii="Times New Roman" w:hAnsi="Times New Roman"/>
          <w:i/>
          <w:sz w:val="24"/>
          <w:szCs w:val="24"/>
          <w:lang w:val="es-ES_tradnl"/>
        </w:rPr>
        <w:t>unicinctus</w:t>
      </w:r>
      <w:proofErr w:type="spellEnd"/>
      <w:r w:rsidRPr="00CD3A5D">
        <w:rPr>
          <w:rFonts w:ascii="Times New Roman" w:hAnsi="Times New Roman"/>
          <w:i/>
          <w:sz w:val="24"/>
          <w:szCs w:val="24"/>
          <w:lang w:val="es-ES_tradnl"/>
        </w:rPr>
        <w:t xml:space="preserve"> </w:t>
      </w:r>
      <w:r w:rsidRPr="00CD3A5D">
        <w:rPr>
          <w:rFonts w:ascii="Times New Roman" w:hAnsi="Times New Roman"/>
          <w:sz w:val="24"/>
          <w:szCs w:val="24"/>
          <w:lang w:val="es-ES_tradnl"/>
        </w:rPr>
        <w:t>(</w:t>
      </w:r>
      <w:proofErr w:type="spellStart"/>
      <w:r w:rsidRPr="00CD3A5D">
        <w:rPr>
          <w:rFonts w:ascii="Times New Roman" w:hAnsi="Times New Roman"/>
          <w:sz w:val="24"/>
          <w:szCs w:val="24"/>
          <w:lang w:val="es-ES_tradnl"/>
        </w:rPr>
        <w:t>Temminck</w:t>
      </w:r>
      <w:proofErr w:type="spellEnd"/>
      <w:r w:rsidRPr="00CD3A5D">
        <w:rPr>
          <w:rFonts w:ascii="Times New Roman" w:hAnsi="Times New Roman"/>
          <w:sz w:val="24"/>
          <w:szCs w:val="24"/>
          <w:lang w:val="es-ES_tradnl"/>
        </w:rPr>
        <w:t>, 1842)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>1(7.7)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 xml:space="preserve"> </w:t>
      </w:r>
    </w:p>
    <w:p w14:paraId="3B9300E8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  <w:lang w:val="es-ES_tradnl"/>
        </w:rPr>
      </w:pPr>
      <w:r w:rsidRPr="00CD3A5D">
        <w:rPr>
          <w:rFonts w:ascii="Times New Roman" w:hAnsi="Times New Roman"/>
          <w:sz w:val="24"/>
          <w:szCs w:val="24"/>
          <w:lang w:val="es-ES_tradnl"/>
        </w:rPr>
        <w:t>Falconiformes</w:t>
      </w:r>
      <w:r w:rsidRPr="00CD3A5D">
        <w:rPr>
          <w:rFonts w:ascii="Times New Roman" w:hAnsi="Times New Roman"/>
          <w:i/>
          <w:sz w:val="24"/>
          <w:szCs w:val="24"/>
          <w:lang w:val="es-ES_tradnl"/>
        </w:rPr>
        <w:t xml:space="preserve"> </w:t>
      </w:r>
    </w:p>
    <w:p w14:paraId="119687CB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  <w:lang w:val="es-ES_tradnl"/>
        </w:rPr>
      </w:pPr>
      <w:r w:rsidRPr="00CD3A5D">
        <w:rPr>
          <w:rFonts w:ascii="Times New Roman" w:hAnsi="Times New Roman"/>
          <w:i/>
          <w:sz w:val="24"/>
          <w:szCs w:val="24"/>
          <w:lang w:val="es-ES_tradnl"/>
        </w:rPr>
        <w:t xml:space="preserve">Caracara </w:t>
      </w:r>
      <w:proofErr w:type="spellStart"/>
      <w:r w:rsidRPr="00CD3A5D">
        <w:rPr>
          <w:rFonts w:ascii="Times New Roman" w:hAnsi="Times New Roman"/>
          <w:i/>
          <w:sz w:val="24"/>
          <w:szCs w:val="24"/>
          <w:lang w:val="es-ES_tradnl"/>
        </w:rPr>
        <w:t>plancus</w:t>
      </w:r>
      <w:proofErr w:type="spellEnd"/>
      <w:r w:rsidRPr="00CD3A5D">
        <w:rPr>
          <w:rFonts w:ascii="Times New Roman" w:hAnsi="Times New Roman"/>
          <w:sz w:val="24"/>
          <w:szCs w:val="24"/>
          <w:lang w:val="es-ES_tradnl"/>
        </w:rPr>
        <w:t xml:space="preserve"> (Miller, 1777)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>1(7.7)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>1(8.3)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CD3A5D">
        <w:rPr>
          <w:sz w:val="24"/>
          <w:szCs w:val="24"/>
          <w:lang w:val="es-ES_tradnl"/>
        </w:rPr>
        <w:tab/>
      </w:r>
      <w:r w:rsidRPr="00CD3A5D">
        <w:rPr>
          <w:rFonts w:ascii="Times New Roman" w:hAnsi="Times New Roman"/>
          <w:sz w:val="24"/>
          <w:szCs w:val="24"/>
          <w:lang w:val="es-ES_tradnl"/>
        </w:rPr>
        <w:t xml:space="preserve"> </w:t>
      </w:r>
    </w:p>
    <w:p w14:paraId="56E44379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CD3A5D">
        <w:rPr>
          <w:rFonts w:ascii="Times New Roman" w:hAnsi="Times New Roman"/>
          <w:i/>
          <w:sz w:val="24"/>
          <w:szCs w:val="24"/>
        </w:rPr>
        <w:t>Milvago</w:t>
      </w:r>
      <w:proofErr w:type="spellEnd"/>
      <w:r w:rsidRPr="00CD3A5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D3A5D">
        <w:rPr>
          <w:rFonts w:ascii="Times New Roman" w:hAnsi="Times New Roman"/>
          <w:i/>
          <w:sz w:val="24"/>
          <w:szCs w:val="24"/>
        </w:rPr>
        <w:t>chimango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CD3A5D">
        <w:rPr>
          <w:rFonts w:ascii="Times New Roman" w:hAnsi="Times New Roman"/>
          <w:sz w:val="24"/>
          <w:szCs w:val="24"/>
        </w:rPr>
        <w:t>Vieillot</w:t>
      </w:r>
      <w:proofErr w:type="spellEnd"/>
      <w:r w:rsidRPr="00CD3A5D">
        <w:rPr>
          <w:rFonts w:ascii="Times New Roman" w:hAnsi="Times New Roman"/>
          <w:sz w:val="24"/>
          <w:szCs w:val="24"/>
        </w:rPr>
        <w:t>, 1816)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1(7.7)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5(41.7)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(2)100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6(20.7)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3(25.0)</w:t>
      </w:r>
    </w:p>
    <w:p w14:paraId="0DFD52CD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i/>
          <w:sz w:val="24"/>
          <w:szCs w:val="24"/>
        </w:rPr>
        <w:t>Falco sparverius</w:t>
      </w:r>
      <w:r w:rsidRPr="00CD3A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3A5D">
        <w:rPr>
          <w:rFonts w:ascii="Times New Roman" w:hAnsi="Times New Roman"/>
          <w:sz w:val="24"/>
          <w:szCs w:val="24"/>
        </w:rPr>
        <w:t>Linné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1758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1(7.7)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2(6.9)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</w:p>
    <w:p w14:paraId="4A5E2DC8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sz w:val="24"/>
          <w:szCs w:val="24"/>
        </w:rPr>
        <w:t>Strigiformes</w:t>
      </w:r>
    </w:p>
    <w:p w14:paraId="1A0F2B0C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i/>
          <w:sz w:val="24"/>
          <w:szCs w:val="24"/>
        </w:rPr>
        <w:t>Tyto alba</w:t>
      </w:r>
      <w:r w:rsidRPr="00CD3A5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CD3A5D">
        <w:rPr>
          <w:rFonts w:ascii="Times New Roman" w:hAnsi="Times New Roman"/>
          <w:sz w:val="24"/>
          <w:szCs w:val="24"/>
        </w:rPr>
        <w:t>Scopoli</w:t>
      </w:r>
      <w:proofErr w:type="spellEnd"/>
      <w:r w:rsidRPr="00CD3A5D">
        <w:rPr>
          <w:rFonts w:ascii="Times New Roman" w:hAnsi="Times New Roman"/>
          <w:sz w:val="24"/>
          <w:szCs w:val="24"/>
        </w:rPr>
        <w:t>, 1769)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1(7.7)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1(8.3)</w:t>
      </w:r>
    </w:p>
    <w:p w14:paraId="52F33995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i/>
          <w:sz w:val="24"/>
          <w:szCs w:val="24"/>
        </w:rPr>
        <w:t xml:space="preserve">Glaucidium </w:t>
      </w:r>
      <w:proofErr w:type="spellStart"/>
      <w:r w:rsidRPr="00CD3A5D">
        <w:rPr>
          <w:rFonts w:ascii="Times New Roman" w:hAnsi="Times New Roman"/>
          <w:i/>
          <w:sz w:val="24"/>
          <w:szCs w:val="24"/>
        </w:rPr>
        <w:t>nanum</w:t>
      </w:r>
      <w:proofErr w:type="spellEnd"/>
      <w:r w:rsidRPr="00CD3A5D">
        <w:rPr>
          <w:rFonts w:ascii="Times New Roman" w:hAnsi="Times New Roman"/>
          <w:i/>
          <w:sz w:val="24"/>
          <w:szCs w:val="24"/>
        </w:rPr>
        <w:t xml:space="preserve"> </w:t>
      </w:r>
      <w:r w:rsidRPr="00CD3A5D">
        <w:rPr>
          <w:rFonts w:ascii="Times New Roman" w:hAnsi="Times New Roman"/>
          <w:sz w:val="24"/>
          <w:szCs w:val="24"/>
        </w:rPr>
        <w:t>(King, 1828)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1(7.7)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2(16.7)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4(13.8)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1(8.3)</w:t>
      </w:r>
    </w:p>
    <w:p w14:paraId="57F4FB3E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i/>
          <w:sz w:val="24"/>
          <w:szCs w:val="24"/>
        </w:rPr>
        <w:t xml:space="preserve">Athene </w:t>
      </w:r>
      <w:proofErr w:type="spellStart"/>
      <w:r w:rsidRPr="00CD3A5D">
        <w:rPr>
          <w:rFonts w:ascii="Times New Roman" w:hAnsi="Times New Roman"/>
          <w:i/>
          <w:sz w:val="24"/>
          <w:szCs w:val="24"/>
        </w:rPr>
        <w:t>cunicularia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(Molina, 1782)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2(6.9)</w:t>
      </w:r>
    </w:p>
    <w:p w14:paraId="6C576BDD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CD3A5D">
        <w:rPr>
          <w:rFonts w:ascii="Times New Roman" w:hAnsi="Times New Roman"/>
          <w:i/>
          <w:sz w:val="24"/>
          <w:szCs w:val="24"/>
        </w:rPr>
        <w:t>Strix</w:t>
      </w:r>
      <w:proofErr w:type="spellEnd"/>
      <w:r w:rsidRPr="00CD3A5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D3A5D">
        <w:rPr>
          <w:rFonts w:ascii="Times New Roman" w:hAnsi="Times New Roman"/>
          <w:i/>
          <w:sz w:val="24"/>
          <w:szCs w:val="24"/>
        </w:rPr>
        <w:t>rufipes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King, 1828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2(15.4)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2(6.9)</w:t>
      </w:r>
    </w:p>
    <w:p w14:paraId="70D1DE2A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CD3A5D">
        <w:rPr>
          <w:rFonts w:ascii="Times New Roman" w:hAnsi="Times New Roman"/>
          <w:i/>
          <w:sz w:val="24"/>
          <w:szCs w:val="24"/>
        </w:rPr>
        <w:t>Asio</w:t>
      </w:r>
      <w:proofErr w:type="spellEnd"/>
      <w:r w:rsidRPr="00CD3A5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D3A5D">
        <w:rPr>
          <w:rFonts w:ascii="Times New Roman" w:hAnsi="Times New Roman"/>
          <w:i/>
          <w:sz w:val="24"/>
          <w:szCs w:val="24"/>
        </w:rPr>
        <w:t>flammeus</w:t>
      </w:r>
      <w:proofErr w:type="spellEnd"/>
      <w:r w:rsidRPr="00CD3A5D">
        <w:rPr>
          <w:rFonts w:ascii="Times New Roman" w:hAnsi="Times New Roman"/>
          <w:sz w:val="24"/>
          <w:szCs w:val="24"/>
        </w:rPr>
        <w:t xml:space="preserve"> (Pontoppidan, 1763)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 xml:space="preserve"> 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2(6.9)</w:t>
      </w:r>
    </w:p>
    <w:p w14:paraId="3E44EC37" w14:textId="77777777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</w:pPr>
      <w:r w:rsidRPr="00CD3A5D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</w:t>
      </w:r>
      <w:r w:rsidRPr="00CD3A5D">
        <w:rPr>
          <w:sz w:val="24"/>
          <w:szCs w:val="24"/>
        </w:rPr>
        <w:tab/>
      </w:r>
    </w:p>
    <w:p w14:paraId="7526D6AA" w14:textId="33D0532B" w:rsidR="00824D34" w:rsidRPr="00CD3A5D" w:rsidRDefault="00824D34" w:rsidP="00824D34">
      <w:pPr>
        <w:tabs>
          <w:tab w:val="right" w:pos="5529"/>
          <w:tab w:val="right" w:pos="7371"/>
          <w:tab w:val="right" w:pos="9072"/>
          <w:tab w:val="right" w:pos="10915"/>
          <w:tab w:val="right" w:pos="12616"/>
        </w:tabs>
        <w:spacing w:after="0" w:line="480" w:lineRule="auto"/>
        <w:rPr>
          <w:rFonts w:ascii="Times New Roman" w:hAnsi="Times New Roman"/>
          <w:sz w:val="24"/>
          <w:szCs w:val="24"/>
        </w:rPr>
        <w:sectPr w:rsidR="00824D34" w:rsidRPr="00CD3A5D" w:rsidSect="00DE3EC9">
          <w:pgSz w:w="15842" w:h="12242" w:orient="landscape" w:code="1"/>
          <w:pgMar w:top="1701" w:right="1418" w:bottom="1701" w:left="1418" w:header="709" w:footer="709" w:gutter="0"/>
          <w:lnNumType w:countBy="1" w:restart="continuous"/>
          <w:cols w:space="708"/>
          <w:docGrid w:linePitch="360"/>
        </w:sectPr>
      </w:pPr>
      <w:r w:rsidRPr="00CD3A5D">
        <w:rPr>
          <w:rFonts w:ascii="Times New Roman" w:hAnsi="Times New Roman"/>
          <w:sz w:val="24"/>
          <w:szCs w:val="24"/>
        </w:rPr>
        <w:t>Total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13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12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29</w:t>
      </w:r>
      <w:r w:rsidRPr="00CD3A5D">
        <w:rPr>
          <w:sz w:val="24"/>
          <w:szCs w:val="24"/>
        </w:rPr>
        <w:tab/>
      </w:r>
      <w:r w:rsidRPr="00CD3A5D">
        <w:rPr>
          <w:rFonts w:ascii="Times New Roman" w:hAnsi="Times New Roman"/>
          <w:sz w:val="24"/>
          <w:szCs w:val="24"/>
        </w:rPr>
        <w:t>12</w:t>
      </w:r>
    </w:p>
    <w:p w14:paraId="62CAA88B" w14:textId="77777777" w:rsidR="00095BD0" w:rsidRDefault="00095BD0" w:rsidP="00824D34"/>
    <w:sectPr w:rsidR="00095BD0" w:rsidSect="00824D3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D34"/>
    <w:rsid w:val="00095BD0"/>
    <w:rsid w:val="0082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0E07B"/>
  <w15:chartTrackingRefBased/>
  <w15:docId w15:val="{69841BF7-0B8D-4753-AE07-D1E07C652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D34"/>
    <w:pPr>
      <w:spacing w:after="200" w:line="288" w:lineRule="auto"/>
    </w:pPr>
    <w:rPr>
      <w:rFonts w:eastAsiaTheme="minorEastAsia"/>
      <w:sz w:val="21"/>
      <w:szCs w:val="21"/>
      <w:lang w:val="en-GB" w:eastAsia="en-GB" w:bidi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EYENDACar">
    <w:name w:val="LEYENDA Car"/>
    <w:basedOn w:val="Normal"/>
    <w:next w:val="Normal"/>
    <w:link w:val="LEYENDACarCar"/>
    <w:autoRedefine/>
    <w:rsid w:val="00824D34"/>
    <w:pPr>
      <w:spacing w:after="0" w:line="480" w:lineRule="auto"/>
    </w:pPr>
    <w:rPr>
      <w:rFonts w:ascii="Times New Roman" w:hAnsi="Times New Roman"/>
      <w:iCs/>
      <w:sz w:val="24"/>
      <w:szCs w:val="20"/>
    </w:rPr>
  </w:style>
  <w:style w:type="character" w:customStyle="1" w:styleId="LEYENDACarCar">
    <w:name w:val="LEYENDA Car Car"/>
    <w:link w:val="LEYENDACar"/>
    <w:rsid w:val="00824D34"/>
    <w:rPr>
      <w:rFonts w:ascii="Times New Roman" w:eastAsiaTheme="minorEastAsia" w:hAnsi="Times New Roman"/>
      <w:iCs/>
      <w:sz w:val="24"/>
      <w:szCs w:val="20"/>
      <w:lang w:val="en-GB" w:eastAsia="en-GB" w:bidi="en-GB"/>
    </w:rPr>
  </w:style>
  <w:style w:type="character" w:styleId="Nmerodelnea">
    <w:name w:val="line number"/>
    <w:basedOn w:val="Fuentedeprrafopredeter"/>
    <w:uiPriority w:val="99"/>
    <w:semiHidden/>
    <w:unhideWhenUsed/>
    <w:rsid w:val="00824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228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Centro Estudios Agrarios y Ambientales</dc:creator>
  <cp:keywords/>
  <dc:description/>
  <cp:lastModifiedBy>Centro Estudios Agrarios y Ambientales</cp:lastModifiedBy>
  <cp:revision>1</cp:revision>
  <dcterms:created xsi:type="dcterms:W3CDTF">2022-09-14T20:13:00Z</dcterms:created>
  <dcterms:modified xsi:type="dcterms:W3CDTF">2022-09-14T20:14:00Z</dcterms:modified>
</cp:coreProperties>
</file>