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C7" w14:textId="7777777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material</w:t>
      </w:r>
    </w:p>
    <w:p w14:paraId="000000C8" w14:textId="7777777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Tables</w:t>
      </w:r>
    </w:p>
    <w:p w14:paraId="000000C9" w14:textId="7777777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S1.</w:t>
      </w:r>
      <w:r>
        <w:rPr>
          <w:rFonts w:ascii="Times New Roman" w:eastAsia="Times New Roman" w:hAnsi="Times New Roman" w:cs="Times New Roman"/>
          <w:sz w:val="24"/>
          <w:szCs w:val="24"/>
        </w:rPr>
        <w:t xml:space="preserve"> Adult woody assemblages recorded across 30 forest stands of an estuarine forest in the northeast Amazon region, Brazil.</w:t>
      </w:r>
    </w:p>
    <w:tbl>
      <w:tblPr>
        <w:tblStyle w:val="a"/>
        <w:tblW w:w="7926" w:type="dxa"/>
        <w:tblInd w:w="0" w:type="dxa"/>
        <w:tblLayout w:type="fixed"/>
        <w:tblLook w:val="0400" w:firstRow="0" w:lastRow="0" w:firstColumn="0" w:lastColumn="0" w:noHBand="0" w:noVBand="1"/>
      </w:tblPr>
      <w:tblGrid>
        <w:gridCol w:w="6040"/>
        <w:gridCol w:w="1886"/>
      </w:tblGrid>
      <w:tr w:rsidR="00510715" w14:paraId="588D2FE7" w14:textId="77777777">
        <w:trPr>
          <w:trHeight w:val="300"/>
        </w:trPr>
        <w:tc>
          <w:tcPr>
            <w:tcW w:w="6040" w:type="dxa"/>
            <w:tcBorders>
              <w:top w:val="single" w:sz="4" w:space="0" w:color="000000"/>
              <w:left w:val="nil"/>
              <w:bottom w:val="single" w:sz="4" w:space="0" w:color="000000"/>
              <w:right w:val="nil"/>
            </w:tcBorders>
            <w:shd w:val="clear" w:color="auto" w:fill="auto"/>
            <w:vAlign w:val="bottom"/>
          </w:tcPr>
          <w:p w14:paraId="000000CA" w14:textId="77777777" w:rsidR="00510715" w:rsidRDefault="009D5472" w:rsidP="00BD4D38">
            <w:pPr>
              <w:spacing w:after="0"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Species</w:t>
            </w:r>
          </w:p>
        </w:tc>
        <w:tc>
          <w:tcPr>
            <w:tcW w:w="1886" w:type="dxa"/>
            <w:tcBorders>
              <w:top w:val="single" w:sz="4" w:space="0" w:color="000000"/>
              <w:left w:val="nil"/>
              <w:bottom w:val="single" w:sz="4" w:space="0" w:color="000000"/>
              <w:right w:val="nil"/>
            </w:tcBorders>
            <w:shd w:val="clear" w:color="auto" w:fill="auto"/>
            <w:vAlign w:val="bottom"/>
          </w:tcPr>
          <w:p w14:paraId="000000CB" w14:textId="77777777" w:rsidR="00510715" w:rsidRDefault="009D5472" w:rsidP="00BD4D38">
            <w:pPr>
              <w:spacing w:after="0"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Family</w:t>
            </w:r>
          </w:p>
        </w:tc>
      </w:tr>
      <w:tr w:rsidR="00510715" w14:paraId="3B738CB5" w14:textId="77777777">
        <w:trPr>
          <w:trHeight w:val="300"/>
        </w:trPr>
        <w:tc>
          <w:tcPr>
            <w:tcW w:w="6040" w:type="dxa"/>
            <w:tcBorders>
              <w:top w:val="single" w:sz="4" w:space="0" w:color="000000"/>
              <w:left w:val="nil"/>
              <w:bottom w:val="nil"/>
              <w:right w:val="nil"/>
            </w:tcBorders>
            <w:shd w:val="clear" w:color="auto" w:fill="auto"/>
            <w:vAlign w:val="bottom"/>
          </w:tcPr>
          <w:p w14:paraId="000000C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F1094F">
              <w:rPr>
                <w:rFonts w:ascii="Times New Roman" w:eastAsia="Times New Roman" w:hAnsi="Times New Roman" w:cs="Times New Roman"/>
                <w:i/>
                <w:iCs/>
                <w:color w:val="000000"/>
                <w:sz w:val="24"/>
                <w:szCs w:val="24"/>
              </w:rPr>
              <w:t>Trichanthera gigantea</w:t>
            </w:r>
            <w:r>
              <w:rPr>
                <w:rFonts w:ascii="Times New Roman" w:eastAsia="Times New Roman" w:hAnsi="Times New Roman" w:cs="Times New Roman"/>
                <w:color w:val="000000"/>
                <w:sz w:val="24"/>
                <w:szCs w:val="24"/>
              </w:rPr>
              <w:t xml:space="preserve"> (Humb. &amp; Bonpl.) Nees</w:t>
            </w:r>
          </w:p>
        </w:tc>
        <w:tc>
          <w:tcPr>
            <w:tcW w:w="1886" w:type="dxa"/>
            <w:tcBorders>
              <w:top w:val="single" w:sz="4" w:space="0" w:color="000000"/>
              <w:left w:val="nil"/>
              <w:bottom w:val="nil"/>
              <w:right w:val="nil"/>
            </w:tcBorders>
            <w:shd w:val="clear" w:color="auto" w:fill="auto"/>
            <w:vAlign w:val="bottom"/>
          </w:tcPr>
          <w:p w14:paraId="000000C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Acanthaceae</w:t>
            </w:r>
          </w:p>
        </w:tc>
      </w:tr>
      <w:tr w:rsidR="00510715" w14:paraId="5AE9C2C9" w14:textId="77777777">
        <w:trPr>
          <w:trHeight w:val="300"/>
        </w:trPr>
        <w:tc>
          <w:tcPr>
            <w:tcW w:w="6040" w:type="dxa"/>
            <w:tcBorders>
              <w:top w:val="nil"/>
              <w:left w:val="nil"/>
              <w:bottom w:val="nil"/>
              <w:right w:val="nil"/>
            </w:tcBorders>
            <w:shd w:val="clear" w:color="auto" w:fill="auto"/>
            <w:vAlign w:val="bottom"/>
          </w:tcPr>
          <w:p w14:paraId="000000CE"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F1094F">
              <w:rPr>
                <w:rFonts w:ascii="Times New Roman" w:eastAsia="Times New Roman" w:hAnsi="Times New Roman" w:cs="Times New Roman"/>
                <w:i/>
                <w:iCs/>
                <w:color w:val="000000"/>
                <w:sz w:val="24"/>
                <w:szCs w:val="24"/>
                <w:lang w:val="pt-BR"/>
              </w:rPr>
              <w:t>Anacardium giganteum</w:t>
            </w:r>
            <w:r w:rsidRPr="00C846F0">
              <w:rPr>
                <w:rFonts w:ascii="Times New Roman" w:eastAsia="Times New Roman" w:hAnsi="Times New Roman" w:cs="Times New Roman"/>
                <w:color w:val="000000"/>
                <w:sz w:val="24"/>
                <w:szCs w:val="24"/>
                <w:lang w:val="pt-BR"/>
              </w:rPr>
              <w:t xml:space="preserve"> W.Hancock ex Engl.</w:t>
            </w:r>
          </w:p>
        </w:tc>
        <w:tc>
          <w:tcPr>
            <w:tcW w:w="1886" w:type="dxa"/>
            <w:tcBorders>
              <w:top w:val="nil"/>
              <w:left w:val="nil"/>
              <w:bottom w:val="nil"/>
              <w:right w:val="nil"/>
            </w:tcBorders>
            <w:shd w:val="clear" w:color="auto" w:fill="auto"/>
            <w:vAlign w:val="bottom"/>
          </w:tcPr>
          <w:p w14:paraId="000000C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Anacardiaceae</w:t>
            </w:r>
          </w:p>
        </w:tc>
      </w:tr>
      <w:tr w:rsidR="00510715" w14:paraId="54E27A5A" w14:textId="77777777">
        <w:trPr>
          <w:trHeight w:val="300"/>
        </w:trPr>
        <w:tc>
          <w:tcPr>
            <w:tcW w:w="6040" w:type="dxa"/>
            <w:tcBorders>
              <w:top w:val="nil"/>
              <w:left w:val="nil"/>
              <w:bottom w:val="nil"/>
              <w:right w:val="nil"/>
            </w:tcBorders>
            <w:shd w:val="clear" w:color="auto" w:fill="auto"/>
            <w:vAlign w:val="bottom"/>
          </w:tcPr>
          <w:p w14:paraId="000000D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F1094F">
              <w:rPr>
                <w:rFonts w:ascii="Times New Roman" w:eastAsia="Times New Roman" w:hAnsi="Times New Roman" w:cs="Times New Roman"/>
                <w:i/>
                <w:iCs/>
                <w:color w:val="000000"/>
                <w:sz w:val="24"/>
                <w:szCs w:val="24"/>
              </w:rPr>
              <w:t>Spondias mombin</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0D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Anacardiaceae</w:t>
            </w:r>
          </w:p>
        </w:tc>
      </w:tr>
      <w:tr w:rsidR="00510715" w14:paraId="0F7CA6AA" w14:textId="77777777">
        <w:trPr>
          <w:trHeight w:val="300"/>
        </w:trPr>
        <w:tc>
          <w:tcPr>
            <w:tcW w:w="6040" w:type="dxa"/>
            <w:tcBorders>
              <w:top w:val="nil"/>
              <w:left w:val="nil"/>
              <w:bottom w:val="nil"/>
              <w:right w:val="nil"/>
            </w:tcBorders>
            <w:shd w:val="clear" w:color="auto" w:fill="auto"/>
            <w:vAlign w:val="bottom"/>
          </w:tcPr>
          <w:p w14:paraId="000000D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Unonopsis guatterioides</w:t>
            </w:r>
            <w:r>
              <w:rPr>
                <w:rFonts w:ascii="Times New Roman" w:eastAsia="Times New Roman" w:hAnsi="Times New Roman" w:cs="Times New Roman"/>
                <w:color w:val="000000"/>
                <w:sz w:val="24"/>
                <w:szCs w:val="24"/>
              </w:rPr>
              <w:t xml:space="preserve"> (A.DC.) R.E.Fr.</w:t>
            </w:r>
          </w:p>
        </w:tc>
        <w:tc>
          <w:tcPr>
            <w:tcW w:w="1886" w:type="dxa"/>
            <w:tcBorders>
              <w:top w:val="nil"/>
              <w:left w:val="nil"/>
              <w:bottom w:val="nil"/>
              <w:right w:val="nil"/>
            </w:tcBorders>
            <w:shd w:val="clear" w:color="auto" w:fill="auto"/>
            <w:vAlign w:val="bottom"/>
          </w:tcPr>
          <w:p w14:paraId="000000D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Annonaceae</w:t>
            </w:r>
          </w:p>
        </w:tc>
      </w:tr>
      <w:tr w:rsidR="00510715" w14:paraId="3C1284AD" w14:textId="77777777">
        <w:trPr>
          <w:trHeight w:val="300"/>
        </w:trPr>
        <w:tc>
          <w:tcPr>
            <w:tcW w:w="6040" w:type="dxa"/>
            <w:tcBorders>
              <w:top w:val="nil"/>
              <w:left w:val="nil"/>
              <w:bottom w:val="nil"/>
              <w:right w:val="nil"/>
            </w:tcBorders>
            <w:shd w:val="clear" w:color="auto" w:fill="auto"/>
            <w:vAlign w:val="bottom"/>
          </w:tcPr>
          <w:p w14:paraId="000000D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Astrocaryum murumuru</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0D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2D78AE2D" w14:textId="77777777">
        <w:trPr>
          <w:trHeight w:val="300"/>
        </w:trPr>
        <w:tc>
          <w:tcPr>
            <w:tcW w:w="6040" w:type="dxa"/>
            <w:tcBorders>
              <w:top w:val="nil"/>
              <w:left w:val="nil"/>
              <w:bottom w:val="nil"/>
              <w:right w:val="nil"/>
            </w:tcBorders>
            <w:shd w:val="clear" w:color="auto" w:fill="auto"/>
            <w:vAlign w:val="bottom"/>
          </w:tcPr>
          <w:p w14:paraId="000000D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Bactris maraja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0D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09BEB936" w14:textId="77777777">
        <w:trPr>
          <w:trHeight w:val="300"/>
        </w:trPr>
        <w:tc>
          <w:tcPr>
            <w:tcW w:w="6040" w:type="dxa"/>
            <w:tcBorders>
              <w:top w:val="nil"/>
              <w:left w:val="nil"/>
              <w:bottom w:val="nil"/>
              <w:right w:val="nil"/>
            </w:tcBorders>
            <w:shd w:val="clear" w:color="auto" w:fill="auto"/>
            <w:vAlign w:val="bottom"/>
          </w:tcPr>
          <w:p w14:paraId="000000D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Euterpe oleracea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0D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74D3FD51" w14:textId="77777777">
        <w:trPr>
          <w:trHeight w:val="300"/>
        </w:trPr>
        <w:tc>
          <w:tcPr>
            <w:tcW w:w="6040" w:type="dxa"/>
            <w:tcBorders>
              <w:top w:val="nil"/>
              <w:left w:val="nil"/>
              <w:bottom w:val="nil"/>
              <w:right w:val="nil"/>
            </w:tcBorders>
            <w:shd w:val="clear" w:color="auto" w:fill="auto"/>
            <w:vAlign w:val="bottom"/>
          </w:tcPr>
          <w:p w14:paraId="000000D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Mauritia flexuosa</w:t>
            </w:r>
            <w:r>
              <w:rPr>
                <w:rFonts w:ascii="Times New Roman" w:eastAsia="Times New Roman" w:hAnsi="Times New Roman" w:cs="Times New Roman"/>
                <w:color w:val="000000"/>
                <w:sz w:val="24"/>
                <w:szCs w:val="24"/>
              </w:rPr>
              <w:t xml:space="preserve"> L.f.</w:t>
            </w:r>
          </w:p>
        </w:tc>
        <w:tc>
          <w:tcPr>
            <w:tcW w:w="1886" w:type="dxa"/>
            <w:tcBorders>
              <w:top w:val="nil"/>
              <w:left w:val="nil"/>
              <w:bottom w:val="nil"/>
              <w:right w:val="nil"/>
            </w:tcBorders>
            <w:shd w:val="clear" w:color="auto" w:fill="auto"/>
            <w:vAlign w:val="bottom"/>
          </w:tcPr>
          <w:p w14:paraId="000000D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03AA0F2E" w14:textId="77777777">
        <w:trPr>
          <w:trHeight w:val="300"/>
        </w:trPr>
        <w:tc>
          <w:tcPr>
            <w:tcW w:w="6040" w:type="dxa"/>
            <w:tcBorders>
              <w:top w:val="nil"/>
              <w:left w:val="nil"/>
              <w:bottom w:val="nil"/>
              <w:right w:val="nil"/>
            </w:tcBorders>
            <w:shd w:val="clear" w:color="auto" w:fill="auto"/>
            <w:vAlign w:val="bottom"/>
          </w:tcPr>
          <w:p w14:paraId="000000D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Raphia taedigera</w:t>
            </w:r>
            <w:r>
              <w:rPr>
                <w:rFonts w:ascii="Times New Roman" w:eastAsia="Times New Roman" w:hAnsi="Times New Roman" w:cs="Times New Roman"/>
                <w:color w:val="000000"/>
                <w:sz w:val="24"/>
                <w:szCs w:val="24"/>
              </w:rPr>
              <w:t xml:space="preserve"> (Mart.) Mart.</w:t>
            </w:r>
          </w:p>
        </w:tc>
        <w:tc>
          <w:tcPr>
            <w:tcW w:w="1886" w:type="dxa"/>
            <w:tcBorders>
              <w:top w:val="nil"/>
              <w:left w:val="nil"/>
              <w:bottom w:val="nil"/>
              <w:right w:val="nil"/>
            </w:tcBorders>
            <w:shd w:val="clear" w:color="auto" w:fill="auto"/>
            <w:vAlign w:val="bottom"/>
          </w:tcPr>
          <w:p w14:paraId="000000D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2E1509D7" w14:textId="77777777">
        <w:trPr>
          <w:trHeight w:val="300"/>
        </w:trPr>
        <w:tc>
          <w:tcPr>
            <w:tcW w:w="6040" w:type="dxa"/>
            <w:tcBorders>
              <w:top w:val="nil"/>
              <w:left w:val="nil"/>
              <w:bottom w:val="nil"/>
              <w:right w:val="nil"/>
            </w:tcBorders>
            <w:shd w:val="clear" w:color="auto" w:fill="auto"/>
            <w:vAlign w:val="bottom"/>
          </w:tcPr>
          <w:p w14:paraId="000000D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Socratea exorrhiza</w:t>
            </w:r>
            <w:r>
              <w:rPr>
                <w:rFonts w:ascii="Times New Roman" w:eastAsia="Times New Roman" w:hAnsi="Times New Roman" w:cs="Times New Roman"/>
                <w:color w:val="000000"/>
                <w:sz w:val="24"/>
                <w:szCs w:val="24"/>
              </w:rPr>
              <w:t xml:space="preserve"> (Mart.) H.Wendl.</w:t>
            </w:r>
          </w:p>
        </w:tc>
        <w:tc>
          <w:tcPr>
            <w:tcW w:w="1886" w:type="dxa"/>
            <w:tcBorders>
              <w:top w:val="nil"/>
              <w:left w:val="nil"/>
              <w:bottom w:val="nil"/>
              <w:right w:val="nil"/>
            </w:tcBorders>
            <w:shd w:val="clear" w:color="auto" w:fill="auto"/>
            <w:vAlign w:val="bottom"/>
          </w:tcPr>
          <w:p w14:paraId="000000D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7827446F" w14:textId="77777777">
        <w:trPr>
          <w:trHeight w:val="300"/>
        </w:trPr>
        <w:tc>
          <w:tcPr>
            <w:tcW w:w="6040" w:type="dxa"/>
            <w:tcBorders>
              <w:top w:val="nil"/>
              <w:left w:val="nil"/>
              <w:bottom w:val="nil"/>
              <w:right w:val="nil"/>
            </w:tcBorders>
            <w:shd w:val="clear" w:color="auto" w:fill="auto"/>
            <w:vAlign w:val="bottom"/>
          </w:tcPr>
          <w:p w14:paraId="000000E0"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Adenocalymma validum</w:t>
            </w:r>
            <w:r w:rsidRPr="00C846F0">
              <w:rPr>
                <w:rFonts w:ascii="Times New Roman" w:eastAsia="Times New Roman" w:hAnsi="Times New Roman" w:cs="Times New Roman"/>
                <w:color w:val="000000"/>
                <w:sz w:val="24"/>
                <w:szCs w:val="24"/>
                <w:lang w:val="pt-BR"/>
              </w:rPr>
              <w:t xml:space="preserve"> L.G.Lohmann</w:t>
            </w:r>
          </w:p>
        </w:tc>
        <w:tc>
          <w:tcPr>
            <w:tcW w:w="1886" w:type="dxa"/>
            <w:tcBorders>
              <w:top w:val="nil"/>
              <w:left w:val="nil"/>
              <w:bottom w:val="nil"/>
              <w:right w:val="nil"/>
            </w:tcBorders>
            <w:shd w:val="clear" w:color="auto" w:fill="auto"/>
            <w:vAlign w:val="bottom"/>
          </w:tcPr>
          <w:p w14:paraId="000000E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Bignoniaceae</w:t>
            </w:r>
          </w:p>
        </w:tc>
      </w:tr>
      <w:tr w:rsidR="00510715" w14:paraId="15795388" w14:textId="77777777">
        <w:trPr>
          <w:trHeight w:val="300"/>
        </w:trPr>
        <w:tc>
          <w:tcPr>
            <w:tcW w:w="6040" w:type="dxa"/>
            <w:tcBorders>
              <w:top w:val="nil"/>
              <w:left w:val="nil"/>
              <w:bottom w:val="nil"/>
              <w:right w:val="nil"/>
            </w:tcBorders>
            <w:shd w:val="clear" w:color="auto" w:fill="auto"/>
            <w:vAlign w:val="bottom"/>
          </w:tcPr>
          <w:p w14:paraId="000000E2"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Anemopaegma paraense</w:t>
            </w:r>
            <w:r w:rsidRPr="00C846F0">
              <w:rPr>
                <w:rFonts w:ascii="Times New Roman" w:eastAsia="Times New Roman" w:hAnsi="Times New Roman" w:cs="Times New Roman"/>
                <w:color w:val="000000"/>
                <w:sz w:val="24"/>
                <w:szCs w:val="24"/>
                <w:lang w:val="pt-BR"/>
              </w:rPr>
              <w:t xml:space="preserve"> Bureau &amp; K.Schum.</w:t>
            </w:r>
          </w:p>
        </w:tc>
        <w:tc>
          <w:tcPr>
            <w:tcW w:w="1886" w:type="dxa"/>
            <w:tcBorders>
              <w:top w:val="nil"/>
              <w:left w:val="nil"/>
              <w:bottom w:val="nil"/>
              <w:right w:val="nil"/>
            </w:tcBorders>
            <w:shd w:val="clear" w:color="auto" w:fill="auto"/>
            <w:vAlign w:val="bottom"/>
          </w:tcPr>
          <w:p w14:paraId="000000E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Bignoniaceae</w:t>
            </w:r>
          </w:p>
        </w:tc>
      </w:tr>
      <w:tr w:rsidR="00510715" w14:paraId="6A864FF6" w14:textId="77777777">
        <w:trPr>
          <w:trHeight w:val="300"/>
        </w:trPr>
        <w:tc>
          <w:tcPr>
            <w:tcW w:w="6040" w:type="dxa"/>
            <w:tcBorders>
              <w:top w:val="nil"/>
              <w:left w:val="nil"/>
              <w:bottom w:val="nil"/>
              <w:right w:val="nil"/>
            </w:tcBorders>
            <w:shd w:val="clear" w:color="auto" w:fill="auto"/>
            <w:vAlign w:val="bottom"/>
          </w:tcPr>
          <w:p w14:paraId="000000E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Bignonia nocturna</w:t>
            </w:r>
            <w:r>
              <w:rPr>
                <w:rFonts w:ascii="Times New Roman" w:eastAsia="Times New Roman" w:hAnsi="Times New Roman" w:cs="Times New Roman"/>
                <w:color w:val="000000"/>
                <w:sz w:val="24"/>
                <w:szCs w:val="24"/>
              </w:rPr>
              <w:t xml:space="preserve"> (Barb.Rodr.) L.G.Lohmann</w:t>
            </w:r>
          </w:p>
        </w:tc>
        <w:tc>
          <w:tcPr>
            <w:tcW w:w="1886" w:type="dxa"/>
            <w:tcBorders>
              <w:top w:val="nil"/>
              <w:left w:val="nil"/>
              <w:bottom w:val="nil"/>
              <w:right w:val="nil"/>
            </w:tcBorders>
            <w:shd w:val="clear" w:color="auto" w:fill="auto"/>
            <w:vAlign w:val="bottom"/>
          </w:tcPr>
          <w:p w14:paraId="000000E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Bignoniaceae</w:t>
            </w:r>
          </w:p>
        </w:tc>
      </w:tr>
      <w:tr w:rsidR="00510715" w14:paraId="3DB67C1D" w14:textId="77777777">
        <w:trPr>
          <w:trHeight w:val="300"/>
        </w:trPr>
        <w:tc>
          <w:tcPr>
            <w:tcW w:w="6040" w:type="dxa"/>
            <w:tcBorders>
              <w:top w:val="nil"/>
              <w:left w:val="nil"/>
              <w:bottom w:val="nil"/>
              <w:right w:val="nil"/>
            </w:tcBorders>
            <w:shd w:val="clear" w:color="auto" w:fill="auto"/>
            <w:vAlign w:val="bottom"/>
          </w:tcPr>
          <w:p w14:paraId="000000E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Cordia bicolor</w:t>
            </w:r>
            <w:r>
              <w:rPr>
                <w:rFonts w:ascii="Times New Roman" w:eastAsia="Times New Roman" w:hAnsi="Times New Roman" w:cs="Times New Roman"/>
                <w:color w:val="000000"/>
                <w:sz w:val="24"/>
                <w:szCs w:val="24"/>
              </w:rPr>
              <w:t xml:space="preserve"> A.DC.</w:t>
            </w:r>
          </w:p>
        </w:tc>
        <w:tc>
          <w:tcPr>
            <w:tcW w:w="1886" w:type="dxa"/>
            <w:tcBorders>
              <w:top w:val="nil"/>
              <w:left w:val="nil"/>
              <w:bottom w:val="nil"/>
              <w:right w:val="nil"/>
            </w:tcBorders>
            <w:shd w:val="clear" w:color="auto" w:fill="auto"/>
            <w:vAlign w:val="bottom"/>
          </w:tcPr>
          <w:p w14:paraId="000000E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Boraginaceae</w:t>
            </w:r>
          </w:p>
        </w:tc>
      </w:tr>
      <w:tr w:rsidR="00510715" w14:paraId="1CC44605" w14:textId="77777777">
        <w:trPr>
          <w:trHeight w:val="300"/>
        </w:trPr>
        <w:tc>
          <w:tcPr>
            <w:tcW w:w="6040" w:type="dxa"/>
            <w:tcBorders>
              <w:top w:val="nil"/>
              <w:left w:val="nil"/>
              <w:bottom w:val="nil"/>
              <w:right w:val="nil"/>
            </w:tcBorders>
            <w:shd w:val="clear" w:color="auto" w:fill="auto"/>
            <w:vAlign w:val="bottom"/>
          </w:tcPr>
          <w:p w14:paraId="000000E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Protium altissimum</w:t>
            </w:r>
            <w:r>
              <w:rPr>
                <w:rFonts w:ascii="Times New Roman" w:eastAsia="Times New Roman" w:hAnsi="Times New Roman" w:cs="Times New Roman"/>
                <w:color w:val="000000"/>
                <w:sz w:val="24"/>
                <w:szCs w:val="24"/>
              </w:rPr>
              <w:t xml:space="preserve"> (Aubl.) Marchand</w:t>
            </w:r>
          </w:p>
        </w:tc>
        <w:tc>
          <w:tcPr>
            <w:tcW w:w="1886" w:type="dxa"/>
            <w:tcBorders>
              <w:top w:val="nil"/>
              <w:left w:val="nil"/>
              <w:bottom w:val="nil"/>
              <w:right w:val="nil"/>
            </w:tcBorders>
            <w:shd w:val="clear" w:color="auto" w:fill="auto"/>
            <w:vAlign w:val="bottom"/>
          </w:tcPr>
          <w:p w14:paraId="000000E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30BEED5B" w14:textId="77777777">
        <w:trPr>
          <w:trHeight w:val="300"/>
        </w:trPr>
        <w:tc>
          <w:tcPr>
            <w:tcW w:w="6040" w:type="dxa"/>
            <w:tcBorders>
              <w:top w:val="nil"/>
              <w:left w:val="nil"/>
              <w:bottom w:val="nil"/>
              <w:right w:val="nil"/>
            </w:tcBorders>
            <w:shd w:val="clear" w:color="auto" w:fill="auto"/>
            <w:vAlign w:val="bottom"/>
          </w:tcPr>
          <w:p w14:paraId="000000E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Protium heptaphyllum</w:t>
            </w:r>
            <w:r>
              <w:rPr>
                <w:rFonts w:ascii="Times New Roman" w:eastAsia="Times New Roman" w:hAnsi="Times New Roman" w:cs="Times New Roman"/>
                <w:color w:val="000000"/>
                <w:sz w:val="24"/>
                <w:szCs w:val="24"/>
              </w:rPr>
              <w:t xml:space="preserve"> (Aubl.) Marchand</w:t>
            </w:r>
          </w:p>
        </w:tc>
        <w:tc>
          <w:tcPr>
            <w:tcW w:w="1886" w:type="dxa"/>
            <w:tcBorders>
              <w:top w:val="nil"/>
              <w:left w:val="nil"/>
              <w:bottom w:val="nil"/>
              <w:right w:val="nil"/>
            </w:tcBorders>
            <w:shd w:val="clear" w:color="auto" w:fill="auto"/>
            <w:vAlign w:val="bottom"/>
          </w:tcPr>
          <w:p w14:paraId="000000E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27A49719" w14:textId="77777777">
        <w:trPr>
          <w:trHeight w:val="300"/>
        </w:trPr>
        <w:tc>
          <w:tcPr>
            <w:tcW w:w="6040" w:type="dxa"/>
            <w:tcBorders>
              <w:top w:val="nil"/>
              <w:left w:val="nil"/>
              <w:bottom w:val="nil"/>
              <w:right w:val="nil"/>
            </w:tcBorders>
            <w:shd w:val="clear" w:color="auto" w:fill="auto"/>
            <w:vAlign w:val="bottom"/>
          </w:tcPr>
          <w:p w14:paraId="000000E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Protium sagotianum</w:t>
            </w:r>
            <w:r>
              <w:rPr>
                <w:rFonts w:ascii="Times New Roman" w:eastAsia="Times New Roman" w:hAnsi="Times New Roman" w:cs="Times New Roman"/>
                <w:color w:val="000000"/>
                <w:sz w:val="24"/>
                <w:szCs w:val="24"/>
              </w:rPr>
              <w:t xml:space="preserve"> Marchand</w:t>
            </w:r>
          </w:p>
        </w:tc>
        <w:tc>
          <w:tcPr>
            <w:tcW w:w="1886" w:type="dxa"/>
            <w:tcBorders>
              <w:top w:val="nil"/>
              <w:left w:val="nil"/>
              <w:bottom w:val="nil"/>
              <w:right w:val="nil"/>
            </w:tcBorders>
            <w:shd w:val="clear" w:color="auto" w:fill="auto"/>
            <w:vAlign w:val="bottom"/>
          </w:tcPr>
          <w:p w14:paraId="000000E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70456828" w14:textId="77777777">
        <w:trPr>
          <w:trHeight w:val="300"/>
        </w:trPr>
        <w:tc>
          <w:tcPr>
            <w:tcW w:w="6040" w:type="dxa"/>
            <w:tcBorders>
              <w:top w:val="nil"/>
              <w:left w:val="nil"/>
              <w:bottom w:val="nil"/>
              <w:right w:val="nil"/>
            </w:tcBorders>
            <w:shd w:val="clear" w:color="auto" w:fill="auto"/>
            <w:vAlign w:val="bottom"/>
          </w:tcPr>
          <w:p w14:paraId="000000E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Caraipa punctulata</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0E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Calophyllaceae</w:t>
            </w:r>
          </w:p>
        </w:tc>
      </w:tr>
      <w:tr w:rsidR="00510715" w14:paraId="31B9AAB6" w14:textId="77777777">
        <w:trPr>
          <w:trHeight w:val="300"/>
        </w:trPr>
        <w:tc>
          <w:tcPr>
            <w:tcW w:w="6040" w:type="dxa"/>
            <w:tcBorders>
              <w:top w:val="nil"/>
              <w:left w:val="nil"/>
              <w:bottom w:val="nil"/>
              <w:right w:val="nil"/>
            </w:tcBorders>
            <w:shd w:val="clear" w:color="auto" w:fill="auto"/>
            <w:vAlign w:val="bottom"/>
          </w:tcPr>
          <w:p w14:paraId="000000F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Couepia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0F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3AD6DC6A" w14:textId="77777777">
        <w:trPr>
          <w:trHeight w:val="300"/>
        </w:trPr>
        <w:tc>
          <w:tcPr>
            <w:tcW w:w="6040" w:type="dxa"/>
            <w:tcBorders>
              <w:top w:val="nil"/>
              <w:left w:val="nil"/>
              <w:bottom w:val="nil"/>
              <w:right w:val="nil"/>
            </w:tcBorders>
            <w:shd w:val="clear" w:color="auto" w:fill="auto"/>
            <w:vAlign w:val="bottom"/>
          </w:tcPr>
          <w:p w14:paraId="000000F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Hirtella racemosa</w:t>
            </w:r>
            <w:r>
              <w:rPr>
                <w:rFonts w:ascii="Times New Roman" w:eastAsia="Times New Roman" w:hAnsi="Times New Roman" w:cs="Times New Roman"/>
                <w:color w:val="000000"/>
                <w:sz w:val="24"/>
                <w:szCs w:val="24"/>
              </w:rPr>
              <w:t xml:space="preserve"> Lam.</w:t>
            </w:r>
          </w:p>
        </w:tc>
        <w:tc>
          <w:tcPr>
            <w:tcW w:w="1886" w:type="dxa"/>
            <w:tcBorders>
              <w:top w:val="nil"/>
              <w:left w:val="nil"/>
              <w:bottom w:val="nil"/>
              <w:right w:val="nil"/>
            </w:tcBorders>
            <w:shd w:val="clear" w:color="auto" w:fill="auto"/>
            <w:vAlign w:val="bottom"/>
          </w:tcPr>
          <w:p w14:paraId="000000F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5FD28F3F" w14:textId="77777777">
        <w:trPr>
          <w:trHeight w:val="300"/>
        </w:trPr>
        <w:tc>
          <w:tcPr>
            <w:tcW w:w="6040" w:type="dxa"/>
            <w:tcBorders>
              <w:top w:val="nil"/>
              <w:left w:val="nil"/>
              <w:bottom w:val="nil"/>
              <w:right w:val="nil"/>
            </w:tcBorders>
            <w:shd w:val="clear" w:color="auto" w:fill="auto"/>
            <w:vAlign w:val="bottom"/>
          </w:tcPr>
          <w:p w14:paraId="000000F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Licania canescens</w:t>
            </w:r>
            <w:r>
              <w:rPr>
                <w:rFonts w:ascii="Times New Roman" w:eastAsia="Times New Roman" w:hAnsi="Times New Roman" w:cs="Times New Roman"/>
                <w:color w:val="000000"/>
                <w:sz w:val="24"/>
                <w:szCs w:val="24"/>
              </w:rPr>
              <w:t xml:space="preserve"> Benoist</w:t>
            </w:r>
          </w:p>
        </w:tc>
        <w:tc>
          <w:tcPr>
            <w:tcW w:w="1886" w:type="dxa"/>
            <w:tcBorders>
              <w:top w:val="nil"/>
              <w:left w:val="nil"/>
              <w:bottom w:val="nil"/>
              <w:right w:val="nil"/>
            </w:tcBorders>
            <w:shd w:val="clear" w:color="auto" w:fill="auto"/>
            <w:vAlign w:val="bottom"/>
          </w:tcPr>
          <w:p w14:paraId="000000F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2BCE3B54" w14:textId="77777777">
        <w:trPr>
          <w:trHeight w:val="300"/>
        </w:trPr>
        <w:tc>
          <w:tcPr>
            <w:tcW w:w="6040" w:type="dxa"/>
            <w:tcBorders>
              <w:top w:val="nil"/>
              <w:left w:val="nil"/>
              <w:bottom w:val="nil"/>
              <w:right w:val="nil"/>
            </w:tcBorders>
            <w:shd w:val="clear" w:color="auto" w:fill="auto"/>
            <w:vAlign w:val="bottom"/>
          </w:tcPr>
          <w:p w14:paraId="000000F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Moquilea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0F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21C6DE62" w14:textId="77777777">
        <w:trPr>
          <w:trHeight w:val="300"/>
        </w:trPr>
        <w:tc>
          <w:tcPr>
            <w:tcW w:w="6040" w:type="dxa"/>
            <w:tcBorders>
              <w:top w:val="nil"/>
              <w:left w:val="nil"/>
              <w:bottom w:val="nil"/>
              <w:right w:val="nil"/>
            </w:tcBorders>
            <w:shd w:val="clear" w:color="auto" w:fill="auto"/>
            <w:vAlign w:val="bottom"/>
          </w:tcPr>
          <w:p w14:paraId="000000F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Hymenopus heteromorphus</w:t>
            </w:r>
            <w:r>
              <w:rPr>
                <w:rFonts w:ascii="Times New Roman" w:eastAsia="Times New Roman" w:hAnsi="Times New Roman" w:cs="Times New Roman"/>
                <w:color w:val="000000"/>
                <w:sz w:val="24"/>
                <w:szCs w:val="24"/>
              </w:rPr>
              <w:t xml:space="preserve"> (Benth.) Sothers &amp; Prance</w:t>
            </w:r>
          </w:p>
        </w:tc>
        <w:tc>
          <w:tcPr>
            <w:tcW w:w="1886" w:type="dxa"/>
            <w:tcBorders>
              <w:top w:val="nil"/>
              <w:left w:val="nil"/>
              <w:bottom w:val="nil"/>
              <w:right w:val="nil"/>
            </w:tcBorders>
            <w:shd w:val="clear" w:color="auto" w:fill="auto"/>
            <w:vAlign w:val="bottom"/>
          </w:tcPr>
          <w:p w14:paraId="000000F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654E1969" w14:textId="77777777">
        <w:trPr>
          <w:trHeight w:val="300"/>
        </w:trPr>
        <w:tc>
          <w:tcPr>
            <w:tcW w:w="6040" w:type="dxa"/>
            <w:tcBorders>
              <w:top w:val="nil"/>
              <w:left w:val="nil"/>
              <w:bottom w:val="nil"/>
              <w:right w:val="nil"/>
            </w:tcBorders>
            <w:shd w:val="clear" w:color="auto" w:fill="auto"/>
            <w:vAlign w:val="bottom"/>
          </w:tcPr>
          <w:p w14:paraId="000000F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Leptobalanus latus</w:t>
            </w:r>
            <w:r>
              <w:rPr>
                <w:rFonts w:ascii="Times New Roman" w:eastAsia="Times New Roman" w:hAnsi="Times New Roman" w:cs="Times New Roman"/>
                <w:color w:val="000000"/>
                <w:sz w:val="24"/>
                <w:szCs w:val="24"/>
              </w:rPr>
              <w:t xml:space="preserve"> (J.F.Macbr.) Sothers &amp; Prance</w:t>
            </w:r>
          </w:p>
        </w:tc>
        <w:tc>
          <w:tcPr>
            <w:tcW w:w="1886" w:type="dxa"/>
            <w:tcBorders>
              <w:top w:val="nil"/>
              <w:left w:val="nil"/>
              <w:bottom w:val="nil"/>
              <w:right w:val="nil"/>
            </w:tcBorders>
            <w:shd w:val="clear" w:color="auto" w:fill="auto"/>
            <w:vAlign w:val="bottom"/>
          </w:tcPr>
          <w:p w14:paraId="000000F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0031B9C0" w14:textId="77777777">
        <w:trPr>
          <w:trHeight w:val="300"/>
        </w:trPr>
        <w:tc>
          <w:tcPr>
            <w:tcW w:w="6040" w:type="dxa"/>
            <w:tcBorders>
              <w:top w:val="nil"/>
              <w:left w:val="nil"/>
              <w:bottom w:val="nil"/>
              <w:right w:val="nil"/>
            </w:tcBorders>
            <w:shd w:val="clear" w:color="auto" w:fill="auto"/>
            <w:vAlign w:val="bottom"/>
          </w:tcPr>
          <w:p w14:paraId="000000F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Licania macrophylla</w:t>
            </w:r>
            <w:r>
              <w:rPr>
                <w:rFonts w:ascii="Times New Roman" w:eastAsia="Times New Roman" w:hAnsi="Times New Roman" w:cs="Times New Roman"/>
                <w:color w:val="000000"/>
                <w:sz w:val="24"/>
                <w:szCs w:val="24"/>
              </w:rPr>
              <w:t xml:space="preserve"> Klotzsch</w:t>
            </w:r>
          </w:p>
        </w:tc>
        <w:tc>
          <w:tcPr>
            <w:tcW w:w="1886" w:type="dxa"/>
            <w:tcBorders>
              <w:top w:val="nil"/>
              <w:left w:val="nil"/>
              <w:bottom w:val="nil"/>
              <w:right w:val="nil"/>
            </w:tcBorders>
            <w:shd w:val="clear" w:color="auto" w:fill="auto"/>
            <w:vAlign w:val="bottom"/>
          </w:tcPr>
          <w:p w14:paraId="000000F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0EAF9DBF" w14:textId="77777777">
        <w:trPr>
          <w:trHeight w:val="300"/>
        </w:trPr>
        <w:tc>
          <w:tcPr>
            <w:tcW w:w="6040" w:type="dxa"/>
            <w:tcBorders>
              <w:top w:val="nil"/>
              <w:left w:val="nil"/>
              <w:bottom w:val="nil"/>
              <w:right w:val="nil"/>
            </w:tcBorders>
            <w:shd w:val="clear" w:color="auto" w:fill="auto"/>
            <w:vAlign w:val="bottom"/>
          </w:tcPr>
          <w:p w14:paraId="000000F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Parinari excelsa</w:t>
            </w:r>
            <w:r>
              <w:rPr>
                <w:rFonts w:ascii="Times New Roman" w:eastAsia="Times New Roman" w:hAnsi="Times New Roman" w:cs="Times New Roman"/>
                <w:color w:val="000000"/>
                <w:sz w:val="24"/>
                <w:szCs w:val="24"/>
              </w:rPr>
              <w:t xml:space="preserve"> Sabine</w:t>
            </w:r>
          </w:p>
        </w:tc>
        <w:tc>
          <w:tcPr>
            <w:tcW w:w="1886" w:type="dxa"/>
            <w:tcBorders>
              <w:top w:val="nil"/>
              <w:left w:val="nil"/>
              <w:bottom w:val="nil"/>
              <w:right w:val="nil"/>
            </w:tcBorders>
            <w:shd w:val="clear" w:color="auto" w:fill="auto"/>
            <w:vAlign w:val="bottom"/>
          </w:tcPr>
          <w:p w14:paraId="000000F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02435533" w14:textId="77777777">
        <w:trPr>
          <w:trHeight w:val="300"/>
        </w:trPr>
        <w:tc>
          <w:tcPr>
            <w:tcW w:w="6040" w:type="dxa"/>
            <w:tcBorders>
              <w:top w:val="nil"/>
              <w:left w:val="nil"/>
              <w:bottom w:val="nil"/>
              <w:right w:val="nil"/>
            </w:tcBorders>
            <w:shd w:val="clear" w:color="auto" w:fill="auto"/>
            <w:vAlign w:val="bottom"/>
          </w:tcPr>
          <w:p w14:paraId="0000010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Garcinia gardneriana</w:t>
            </w:r>
            <w:r>
              <w:rPr>
                <w:rFonts w:ascii="Times New Roman" w:eastAsia="Times New Roman" w:hAnsi="Times New Roman" w:cs="Times New Roman"/>
                <w:color w:val="000000"/>
                <w:sz w:val="24"/>
                <w:szCs w:val="24"/>
              </w:rPr>
              <w:t xml:space="preserve"> (Planch. &amp; Triana) Zappi</w:t>
            </w:r>
          </w:p>
        </w:tc>
        <w:tc>
          <w:tcPr>
            <w:tcW w:w="1886" w:type="dxa"/>
            <w:tcBorders>
              <w:top w:val="nil"/>
              <w:left w:val="nil"/>
              <w:bottom w:val="nil"/>
              <w:right w:val="nil"/>
            </w:tcBorders>
            <w:shd w:val="clear" w:color="auto" w:fill="auto"/>
            <w:vAlign w:val="bottom"/>
          </w:tcPr>
          <w:p w14:paraId="0000010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6C2838D5" w14:textId="77777777">
        <w:trPr>
          <w:trHeight w:val="300"/>
        </w:trPr>
        <w:tc>
          <w:tcPr>
            <w:tcW w:w="6040" w:type="dxa"/>
            <w:tcBorders>
              <w:top w:val="nil"/>
              <w:left w:val="nil"/>
              <w:bottom w:val="nil"/>
              <w:right w:val="nil"/>
            </w:tcBorders>
            <w:shd w:val="clear" w:color="auto" w:fill="auto"/>
            <w:vAlign w:val="bottom"/>
          </w:tcPr>
          <w:p w14:paraId="0000010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Garcinia macrophylla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10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5E193554" w14:textId="77777777">
        <w:trPr>
          <w:trHeight w:val="300"/>
        </w:trPr>
        <w:tc>
          <w:tcPr>
            <w:tcW w:w="6040" w:type="dxa"/>
            <w:tcBorders>
              <w:top w:val="nil"/>
              <w:left w:val="nil"/>
              <w:bottom w:val="nil"/>
              <w:right w:val="nil"/>
            </w:tcBorders>
            <w:shd w:val="clear" w:color="auto" w:fill="auto"/>
            <w:vAlign w:val="bottom"/>
          </w:tcPr>
          <w:p w14:paraId="0000010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Symphonia globulifera</w:t>
            </w:r>
            <w:r>
              <w:rPr>
                <w:rFonts w:ascii="Times New Roman" w:eastAsia="Times New Roman" w:hAnsi="Times New Roman" w:cs="Times New Roman"/>
                <w:color w:val="000000"/>
                <w:sz w:val="24"/>
                <w:szCs w:val="24"/>
              </w:rPr>
              <w:t xml:space="preserve"> L.f.</w:t>
            </w:r>
          </w:p>
        </w:tc>
        <w:tc>
          <w:tcPr>
            <w:tcW w:w="1886" w:type="dxa"/>
            <w:tcBorders>
              <w:top w:val="nil"/>
              <w:left w:val="nil"/>
              <w:bottom w:val="nil"/>
              <w:right w:val="nil"/>
            </w:tcBorders>
            <w:shd w:val="clear" w:color="auto" w:fill="auto"/>
            <w:vAlign w:val="bottom"/>
          </w:tcPr>
          <w:p w14:paraId="0000010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081FB481" w14:textId="77777777">
        <w:trPr>
          <w:trHeight w:val="300"/>
        </w:trPr>
        <w:tc>
          <w:tcPr>
            <w:tcW w:w="6040" w:type="dxa"/>
            <w:tcBorders>
              <w:top w:val="nil"/>
              <w:left w:val="nil"/>
              <w:bottom w:val="nil"/>
              <w:right w:val="nil"/>
            </w:tcBorders>
            <w:shd w:val="clear" w:color="auto" w:fill="auto"/>
            <w:vAlign w:val="bottom"/>
          </w:tcPr>
          <w:p w14:paraId="00000106"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Tovomita fructipendula</w:t>
            </w:r>
            <w:r w:rsidRPr="00C846F0">
              <w:rPr>
                <w:rFonts w:ascii="Times New Roman" w:eastAsia="Times New Roman" w:hAnsi="Times New Roman" w:cs="Times New Roman"/>
                <w:color w:val="000000"/>
                <w:sz w:val="24"/>
                <w:szCs w:val="24"/>
                <w:lang w:val="pt-BR"/>
              </w:rPr>
              <w:t xml:space="preserve"> (Ruiz &amp; Pav.) Cambess.</w:t>
            </w:r>
          </w:p>
        </w:tc>
        <w:tc>
          <w:tcPr>
            <w:tcW w:w="1886" w:type="dxa"/>
            <w:tcBorders>
              <w:top w:val="nil"/>
              <w:left w:val="nil"/>
              <w:bottom w:val="nil"/>
              <w:right w:val="nil"/>
            </w:tcBorders>
            <w:shd w:val="clear" w:color="auto" w:fill="auto"/>
            <w:vAlign w:val="bottom"/>
          </w:tcPr>
          <w:p w14:paraId="0000010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435C7C4D" w14:textId="77777777">
        <w:trPr>
          <w:trHeight w:val="300"/>
        </w:trPr>
        <w:tc>
          <w:tcPr>
            <w:tcW w:w="6040" w:type="dxa"/>
            <w:tcBorders>
              <w:top w:val="nil"/>
              <w:left w:val="nil"/>
              <w:bottom w:val="nil"/>
              <w:right w:val="nil"/>
            </w:tcBorders>
            <w:shd w:val="clear" w:color="auto" w:fill="auto"/>
            <w:vAlign w:val="bottom"/>
          </w:tcPr>
          <w:p w14:paraId="0000010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Tovomita choisyana</w:t>
            </w:r>
            <w:r>
              <w:rPr>
                <w:rFonts w:ascii="Times New Roman" w:eastAsia="Times New Roman" w:hAnsi="Times New Roman" w:cs="Times New Roman"/>
                <w:color w:val="000000"/>
                <w:sz w:val="24"/>
                <w:szCs w:val="24"/>
              </w:rPr>
              <w:t xml:space="preserve"> Planch. &amp; Triana</w:t>
            </w:r>
          </w:p>
        </w:tc>
        <w:tc>
          <w:tcPr>
            <w:tcW w:w="1886" w:type="dxa"/>
            <w:tcBorders>
              <w:top w:val="nil"/>
              <w:left w:val="nil"/>
              <w:bottom w:val="nil"/>
              <w:right w:val="nil"/>
            </w:tcBorders>
            <w:shd w:val="clear" w:color="auto" w:fill="auto"/>
            <w:vAlign w:val="bottom"/>
          </w:tcPr>
          <w:p w14:paraId="0000010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4E195BBB" w14:textId="77777777">
        <w:trPr>
          <w:trHeight w:val="300"/>
        </w:trPr>
        <w:tc>
          <w:tcPr>
            <w:tcW w:w="6040" w:type="dxa"/>
            <w:tcBorders>
              <w:top w:val="nil"/>
              <w:left w:val="nil"/>
              <w:bottom w:val="nil"/>
              <w:right w:val="nil"/>
            </w:tcBorders>
            <w:shd w:val="clear" w:color="auto" w:fill="auto"/>
            <w:vAlign w:val="bottom"/>
          </w:tcPr>
          <w:p w14:paraId="0000010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lang w:val="pt-BR"/>
              </w:rPr>
              <w:t>Terminalia amazonia</w:t>
            </w:r>
            <w:r w:rsidRPr="00C846F0">
              <w:rPr>
                <w:rFonts w:ascii="Times New Roman" w:eastAsia="Times New Roman" w:hAnsi="Times New Roman" w:cs="Times New Roman"/>
                <w:color w:val="000000"/>
                <w:sz w:val="24"/>
                <w:szCs w:val="24"/>
                <w:lang w:val="pt-BR"/>
              </w:rPr>
              <w:t xml:space="preserve"> (J.F.Gmel.) </w:t>
            </w:r>
            <w:r>
              <w:rPr>
                <w:rFonts w:ascii="Times New Roman" w:eastAsia="Times New Roman" w:hAnsi="Times New Roman" w:cs="Times New Roman"/>
                <w:color w:val="000000"/>
                <w:sz w:val="24"/>
                <w:szCs w:val="24"/>
              </w:rPr>
              <w:t>Exell</w:t>
            </w:r>
          </w:p>
        </w:tc>
        <w:tc>
          <w:tcPr>
            <w:tcW w:w="1886" w:type="dxa"/>
            <w:tcBorders>
              <w:top w:val="nil"/>
              <w:left w:val="nil"/>
              <w:bottom w:val="nil"/>
              <w:right w:val="nil"/>
            </w:tcBorders>
            <w:shd w:val="clear" w:color="auto" w:fill="auto"/>
            <w:vAlign w:val="bottom"/>
          </w:tcPr>
          <w:p w14:paraId="0000010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3DE0F2E5" w14:textId="77777777">
        <w:trPr>
          <w:trHeight w:val="300"/>
        </w:trPr>
        <w:tc>
          <w:tcPr>
            <w:tcW w:w="6040" w:type="dxa"/>
            <w:tcBorders>
              <w:top w:val="nil"/>
              <w:left w:val="nil"/>
              <w:bottom w:val="nil"/>
              <w:right w:val="nil"/>
            </w:tcBorders>
            <w:shd w:val="clear" w:color="auto" w:fill="auto"/>
            <w:vAlign w:val="bottom"/>
          </w:tcPr>
          <w:p w14:paraId="0000010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Terminalia dichotoma</w:t>
            </w:r>
            <w:r>
              <w:rPr>
                <w:rFonts w:ascii="Times New Roman" w:eastAsia="Times New Roman" w:hAnsi="Times New Roman" w:cs="Times New Roman"/>
                <w:color w:val="000000"/>
                <w:sz w:val="24"/>
                <w:szCs w:val="24"/>
              </w:rPr>
              <w:t xml:space="preserve"> G.Mey.</w:t>
            </w:r>
          </w:p>
        </w:tc>
        <w:tc>
          <w:tcPr>
            <w:tcW w:w="1886" w:type="dxa"/>
            <w:tcBorders>
              <w:top w:val="nil"/>
              <w:left w:val="nil"/>
              <w:bottom w:val="nil"/>
              <w:right w:val="nil"/>
            </w:tcBorders>
            <w:shd w:val="clear" w:color="auto" w:fill="auto"/>
            <w:vAlign w:val="bottom"/>
          </w:tcPr>
          <w:p w14:paraId="0000010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79D30C7C" w14:textId="77777777">
        <w:trPr>
          <w:trHeight w:val="300"/>
        </w:trPr>
        <w:tc>
          <w:tcPr>
            <w:tcW w:w="6040" w:type="dxa"/>
            <w:tcBorders>
              <w:top w:val="nil"/>
              <w:left w:val="nil"/>
              <w:bottom w:val="nil"/>
              <w:right w:val="nil"/>
            </w:tcBorders>
            <w:shd w:val="clear" w:color="auto" w:fill="auto"/>
            <w:vAlign w:val="bottom"/>
          </w:tcPr>
          <w:p w14:paraId="0000010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Tapura singularis</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10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Dichapetalaceae</w:t>
            </w:r>
          </w:p>
        </w:tc>
      </w:tr>
      <w:tr w:rsidR="00510715" w14:paraId="3092F453" w14:textId="77777777">
        <w:trPr>
          <w:trHeight w:val="300"/>
        </w:trPr>
        <w:tc>
          <w:tcPr>
            <w:tcW w:w="6040" w:type="dxa"/>
            <w:tcBorders>
              <w:top w:val="nil"/>
              <w:left w:val="nil"/>
              <w:bottom w:val="nil"/>
              <w:right w:val="nil"/>
            </w:tcBorders>
            <w:shd w:val="clear" w:color="auto" w:fill="auto"/>
            <w:vAlign w:val="bottom"/>
          </w:tcPr>
          <w:p w14:paraId="00000110"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Diospyros capreifolia</w:t>
            </w:r>
            <w:r w:rsidRPr="00C846F0">
              <w:rPr>
                <w:rFonts w:ascii="Times New Roman" w:eastAsia="Times New Roman" w:hAnsi="Times New Roman" w:cs="Times New Roman"/>
                <w:color w:val="000000"/>
                <w:sz w:val="24"/>
                <w:szCs w:val="24"/>
                <w:lang w:val="pt-BR"/>
              </w:rPr>
              <w:t xml:space="preserve"> Mart. ex Hiern</w:t>
            </w:r>
          </w:p>
        </w:tc>
        <w:tc>
          <w:tcPr>
            <w:tcW w:w="1886" w:type="dxa"/>
            <w:tcBorders>
              <w:top w:val="nil"/>
              <w:left w:val="nil"/>
              <w:bottom w:val="nil"/>
              <w:right w:val="nil"/>
            </w:tcBorders>
            <w:shd w:val="clear" w:color="auto" w:fill="auto"/>
            <w:vAlign w:val="bottom"/>
          </w:tcPr>
          <w:p w14:paraId="0000011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Ebenaceae</w:t>
            </w:r>
          </w:p>
        </w:tc>
      </w:tr>
      <w:tr w:rsidR="00510715" w14:paraId="10B3D09F" w14:textId="77777777">
        <w:trPr>
          <w:trHeight w:val="300"/>
        </w:trPr>
        <w:tc>
          <w:tcPr>
            <w:tcW w:w="6040" w:type="dxa"/>
            <w:tcBorders>
              <w:top w:val="nil"/>
              <w:left w:val="nil"/>
              <w:bottom w:val="nil"/>
              <w:right w:val="nil"/>
            </w:tcBorders>
            <w:shd w:val="clear" w:color="auto" w:fill="auto"/>
            <w:vAlign w:val="bottom"/>
          </w:tcPr>
          <w:p w14:paraId="0000011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Sloanea grandiflora</w:t>
            </w:r>
            <w:r>
              <w:rPr>
                <w:rFonts w:ascii="Times New Roman" w:eastAsia="Times New Roman" w:hAnsi="Times New Roman" w:cs="Times New Roman"/>
                <w:color w:val="000000"/>
                <w:sz w:val="24"/>
                <w:szCs w:val="24"/>
              </w:rPr>
              <w:t xml:space="preserve"> Sm.</w:t>
            </w:r>
          </w:p>
        </w:tc>
        <w:tc>
          <w:tcPr>
            <w:tcW w:w="1886" w:type="dxa"/>
            <w:tcBorders>
              <w:top w:val="nil"/>
              <w:left w:val="nil"/>
              <w:bottom w:val="nil"/>
              <w:right w:val="nil"/>
            </w:tcBorders>
            <w:shd w:val="clear" w:color="auto" w:fill="auto"/>
            <w:vAlign w:val="bottom"/>
          </w:tcPr>
          <w:p w14:paraId="0000011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Elaeocarpaceae</w:t>
            </w:r>
          </w:p>
        </w:tc>
      </w:tr>
      <w:tr w:rsidR="00510715" w14:paraId="5D572DA4" w14:textId="77777777">
        <w:trPr>
          <w:trHeight w:val="300"/>
        </w:trPr>
        <w:tc>
          <w:tcPr>
            <w:tcW w:w="6040" w:type="dxa"/>
            <w:tcBorders>
              <w:top w:val="nil"/>
              <w:left w:val="nil"/>
              <w:bottom w:val="nil"/>
              <w:right w:val="nil"/>
            </w:tcBorders>
            <w:shd w:val="clear" w:color="auto" w:fill="auto"/>
            <w:vAlign w:val="bottom"/>
          </w:tcPr>
          <w:p w14:paraId="0000011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lastRenderedPageBreak/>
              <w:t>Hevea brasiliensis</w:t>
            </w:r>
            <w:r>
              <w:rPr>
                <w:rFonts w:ascii="Times New Roman" w:eastAsia="Times New Roman" w:hAnsi="Times New Roman" w:cs="Times New Roman"/>
                <w:color w:val="000000"/>
                <w:sz w:val="24"/>
                <w:szCs w:val="24"/>
              </w:rPr>
              <w:t xml:space="preserve"> (Willd. ex A.Juss.) </w:t>
            </w:r>
            <w:r>
              <w:rPr>
                <w:rFonts w:ascii="Times New Roman" w:eastAsia="Times New Roman" w:hAnsi="Times New Roman" w:cs="Times New Roman"/>
                <w:sz w:val="24"/>
                <w:szCs w:val="24"/>
                <w:highlight w:val="white"/>
              </w:rPr>
              <w:t>Müll.Arg.</w:t>
            </w:r>
          </w:p>
        </w:tc>
        <w:tc>
          <w:tcPr>
            <w:tcW w:w="1886" w:type="dxa"/>
            <w:tcBorders>
              <w:top w:val="nil"/>
              <w:left w:val="nil"/>
              <w:bottom w:val="nil"/>
              <w:right w:val="nil"/>
            </w:tcBorders>
            <w:shd w:val="clear" w:color="auto" w:fill="auto"/>
            <w:vAlign w:val="bottom"/>
          </w:tcPr>
          <w:p w14:paraId="0000011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747ECA29" w14:textId="77777777">
        <w:trPr>
          <w:trHeight w:val="300"/>
        </w:trPr>
        <w:tc>
          <w:tcPr>
            <w:tcW w:w="6040" w:type="dxa"/>
            <w:tcBorders>
              <w:top w:val="nil"/>
              <w:left w:val="nil"/>
              <w:bottom w:val="nil"/>
              <w:right w:val="nil"/>
            </w:tcBorders>
            <w:shd w:val="clear" w:color="auto" w:fill="auto"/>
            <w:vAlign w:val="bottom"/>
          </w:tcPr>
          <w:p w14:paraId="0000011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Hura crepitans</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1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3F1E8214" w14:textId="77777777">
        <w:trPr>
          <w:trHeight w:val="300"/>
        </w:trPr>
        <w:tc>
          <w:tcPr>
            <w:tcW w:w="6040" w:type="dxa"/>
            <w:tcBorders>
              <w:top w:val="nil"/>
              <w:left w:val="nil"/>
              <w:bottom w:val="nil"/>
              <w:right w:val="nil"/>
            </w:tcBorders>
            <w:shd w:val="clear" w:color="auto" w:fill="auto"/>
            <w:vAlign w:val="bottom"/>
          </w:tcPr>
          <w:p w14:paraId="0000011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Sapium marmieri</w:t>
            </w:r>
            <w:r>
              <w:rPr>
                <w:rFonts w:ascii="Times New Roman" w:eastAsia="Times New Roman" w:hAnsi="Times New Roman" w:cs="Times New Roman"/>
                <w:color w:val="000000"/>
                <w:sz w:val="24"/>
                <w:szCs w:val="24"/>
              </w:rPr>
              <w:t xml:space="preserve"> Huber</w:t>
            </w:r>
          </w:p>
        </w:tc>
        <w:tc>
          <w:tcPr>
            <w:tcW w:w="1886" w:type="dxa"/>
            <w:tcBorders>
              <w:top w:val="nil"/>
              <w:left w:val="nil"/>
              <w:bottom w:val="nil"/>
              <w:right w:val="nil"/>
            </w:tcBorders>
            <w:shd w:val="clear" w:color="auto" w:fill="auto"/>
            <w:vAlign w:val="bottom"/>
          </w:tcPr>
          <w:p w14:paraId="0000011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1071046C" w14:textId="77777777">
        <w:trPr>
          <w:trHeight w:val="300"/>
        </w:trPr>
        <w:tc>
          <w:tcPr>
            <w:tcW w:w="6040" w:type="dxa"/>
            <w:tcBorders>
              <w:top w:val="nil"/>
              <w:left w:val="nil"/>
              <w:bottom w:val="nil"/>
              <w:right w:val="nil"/>
            </w:tcBorders>
            <w:shd w:val="clear" w:color="auto" w:fill="auto"/>
            <w:vAlign w:val="bottom"/>
          </w:tcPr>
          <w:p w14:paraId="0000011A"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Crudia amazonica</w:t>
            </w:r>
            <w:r w:rsidRPr="00C846F0">
              <w:rPr>
                <w:rFonts w:ascii="Times New Roman" w:eastAsia="Times New Roman" w:hAnsi="Times New Roman" w:cs="Times New Roman"/>
                <w:color w:val="000000"/>
                <w:sz w:val="24"/>
                <w:szCs w:val="24"/>
                <w:lang w:val="pt-BR"/>
              </w:rPr>
              <w:t xml:space="preserve"> Spruce ex Benth.</w:t>
            </w:r>
          </w:p>
        </w:tc>
        <w:tc>
          <w:tcPr>
            <w:tcW w:w="1886" w:type="dxa"/>
            <w:tcBorders>
              <w:top w:val="nil"/>
              <w:left w:val="nil"/>
              <w:bottom w:val="nil"/>
              <w:right w:val="nil"/>
            </w:tcBorders>
            <w:shd w:val="clear" w:color="auto" w:fill="auto"/>
            <w:vAlign w:val="bottom"/>
          </w:tcPr>
          <w:p w14:paraId="0000011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5AC35DD4" w14:textId="77777777">
        <w:trPr>
          <w:trHeight w:val="300"/>
        </w:trPr>
        <w:tc>
          <w:tcPr>
            <w:tcW w:w="6040" w:type="dxa"/>
            <w:tcBorders>
              <w:top w:val="nil"/>
              <w:left w:val="nil"/>
              <w:bottom w:val="nil"/>
              <w:right w:val="nil"/>
            </w:tcBorders>
            <w:shd w:val="clear" w:color="auto" w:fill="auto"/>
            <w:vAlign w:val="bottom"/>
          </w:tcPr>
          <w:p w14:paraId="0000011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Crudia oblonga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11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3F36982" w14:textId="77777777">
        <w:trPr>
          <w:trHeight w:val="300"/>
        </w:trPr>
        <w:tc>
          <w:tcPr>
            <w:tcW w:w="6040" w:type="dxa"/>
            <w:tcBorders>
              <w:top w:val="nil"/>
              <w:left w:val="nil"/>
              <w:bottom w:val="nil"/>
              <w:right w:val="nil"/>
            </w:tcBorders>
            <w:shd w:val="clear" w:color="auto" w:fill="auto"/>
            <w:vAlign w:val="bottom"/>
          </w:tcPr>
          <w:p w14:paraId="0000011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Cynometra bauhiniifolia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11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C234B62" w14:textId="77777777">
        <w:trPr>
          <w:trHeight w:val="300"/>
        </w:trPr>
        <w:tc>
          <w:tcPr>
            <w:tcW w:w="6040" w:type="dxa"/>
            <w:tcBorders>
              <w:top w:val="nil"/>
              <w:left w:val="nil"/>
              <w:bottom w:val="nil"/>
              <w:right w:val="nil"/>
            </w:tcBorders>
            <w:shd w:val="clear" w:color="auto" w:fill="auto"/>
            <w:vAlign w:val="bottom"/>
          </w:tcPr>
          <w:p w14:paraId="0000012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Erythrina fusca</w:t>
            </w:r>
            <w:r>
              <w:rPr>
                <w:rFonts w:ascii="Times New Roman" w:eastAsia="Times New Roman" w:hAnsi="Times New Roman" w:cs="Times New Roman"/>
                <w:color w:val="000000"/>
                <w:sz w:val="24"/>
                <w:szCs w:val="24"/>
              </w:rPr>
              <w:t xml:space="preserve"> Lour.</w:t>
            </w:r>
          </w:p>
        </w:tc>
        <w:tc>
          <w:tcPr>
            <w:tcW w:w="1886" w:type="dxa"/>
            <w:tcBorders>
              <w:top w:val="nil"/>
              <w:left w:val="nil"/>
              <w:bottom w:val="nil"/>
              <w:right w:val="nil"/>
            </w:tcBorders>
            <w:shd w:val="clear" w:color="auto" w:fill="auto"/>
            <w:vAlign w:val="bottom"/>
          </w:tcPr>
          <w:p w14:paraId="0000012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10FE06A" w14:textId="77777777">
        <w:trPr>
          <w:trHeight w:val="300"/>
        </w:trPr>
        <w:tc>
          <w:tcPr>
            <w:tcW w:w="6040" w:type="dxa"/>
            <w:tcBorders>
              <w:top w:val="nil"/>
              <w:left w:val="nil"/>
              <w:bottom w:val="nil"/>
              <w:right w:val="nil"/>
            </w:tcBorders>
            <w:shd w:val="clear" w:color="auto" w:fill="auto"/>
            <w:vAlign w:val="bottom"/>
          </w:tcPr>
          <w:p w14:paraId="0000012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Hymenaea courbaril</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2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9213F6B" w14:textId="77777777">
        <w:trPr>
          <w:trHeight w:val="300"/>
        </w:trPr>
        <w:tc>
          <w:tcPr>
            <w:tcW w:w="6040" w:type="dxa"/>
            <w:tcBorders>
              <w:top w:val="nil"/>
              <w:left w:val="nil"/>
              <w:bottom w:val="nil"/>
              <w:right w:val="nil"/>
            </w:tcBorders>
            <w:shd w:val="clear" w:color="auto" w:fill="auto"/>
            <w:vAlign w:val="bottom"/>
          </w:tcPr>
          <w:p w14:paraId="00000124"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Inga cinnamomea</w:t>
            </w:r>
            <w:r w:rsidRPr="00C846F0">
              <w:rPr>
                <w:rFonts w:ascii="Times New Roman" w:eastAsia="Times New Roman" w:hAnsi="Times New Roman" w:cs="Times New Roman"/>
                <w:color w:val="000000"/>
                <w:sz w:val="24"/>
                <w:szCs w:val="24"/>
                <w:lang w:val="pt-BR"/>
              </w:rPr>
              <w:t xml:space="preserve"> Spruce ex Benth.</w:t>
            </w:r>
          </w:p>
        </w:tc>
        <w:tc>
          <w:tcPr>
            <w:tcW w:w="1886" w:type="dxa"/>
            <w:tcBorders>
              <w:top w:val="nil"/>
              <w:left w:val="nil"/>
              <w:bottom w:val="nil"/>
              <w:right w:val="nil"/>
            </w:tcBorders>
            <w:shd w:val="clear" w:color="auto" w:fill="auto"/>
            <w:vAlign w:val="bottom"/>
          </w:tcPr>
          <w:p w14:paraId="0000012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5B8A978E" w14:textId="77777777">
        <w:trPr>
          <w:trHeight w:val="300"/>
        </w:trPr>
        <w:tc>
          <w:tcPr>
            <w:tcW w:w="6040" w:type="dxa"/>
            <w:tcBorders>
              <w:top w:val="nil"/>
              <w:left w:val="nil"/>
              <w:bottom w:val="nil"/>
              <w:right w:val="nil"/>
            </w:tcBorders>
            <w:shd w:val="clear" w:color="auto" w:fill="auto"/>
            <w:vAlign w:val="bottom"/>
          </w:tcPr>
          <w:p w14:paraId="0000012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Inga edulis</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12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EE4F874" w14:textId="77777777">
        <w:trPr>
          <w:trHeight w:val="300"/>
        </w:trPr>
        <w:tc>
          <w:tcPr>
            <w:tcW w:w="6040" w:type="dxa"/>
            <w:tcBorders>
              <w:top w:val="nil"/>
              <w:left w:val="nil"/>
              <w:bottom w:val="nil"/>
              <w:right w:val="nil"/>
            </w:tcBorders>
            <w:shd w:val="clear" w:color="auto" w:fill="auto"/>
            <w:vAlign w:val="bottom"/>
          </w:tcPr>
          <w:p w14:paraId="0000012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Inga grandiflora</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12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11C5A1F" w14:textId="77777777">
        <w:trPr>
          <w:trHeight w:val="300"/>
        </w:trPr>
        <w:tc>
          <w:tcPr>
            <w:tcW w:w="6040" w:type="dxa"/>
            <w:tcBorders>
              <w:top w:val="nil"/>
              <w:left w:val="nil"/>
              <w:bottom w:val="nil"/>
              <w:right w:val="nil"/>
            </w:tcBorders>
            <w:shd w:val="clear" w:color="auto" w:fill="auto"/>
            <w:vAlign w:val="bottom"/>
          </w:tcPr>
          <w:p w14:paraId="0000012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Inga velutina</w:t>
            </w:r>
            <w:r>
              <w:rPr>
                <w:rFonts w:ascii="Times New Roman" w:eastAsia="Times New Roman" w:hAnsi="Times New Roman" w:cs="Times New Roman"/>
                <w:color w:val="000000"/>
                <w:sz w:val="24"/>
                <w:szCs w:val="24"/>
              </w:rPr>
              <w:t xml:space="preserve"> Willd.</w:t>
            </w:r>
          </w:p>
        </w:tc>
        <w:tc>
          <w:tcPr>
            <w:tcW w:w="1886" w:type="dxa"/>
            <w:tcBorders>
              <w:top w:val="nil"/>
              <w:left w:val="nil"/>
              <w:bottom w:val="nil"/>
              <w:right w:val="nil"/>
            </w:tcBorders>
            <w:shd w:val="clear" w:color="auto" w:fill="auto"/>
            <w:vAlign w:val="bottom"/>
          </w:tcPr>
          <w:p w14:paraId="0000012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7BA4B54" w14:textId="77777777">
        <w:trPr>
          <w:trHeight w:val="300"/>
        </w:trPr>
        <w:tc>
          <w:tcPr>
            <w:tcW w:w="6040" w:type="dxa"/>
            <w:tcBorders>
              <w:top w:val="nil"/>
              <w:left w:val="nil"/>
              <w:bottom w:val="nil"/>
              <w:right w:val="nil"/>
            </w:tcBorders>
            <w:shd w:val="clear" w:color="auto" w:fill="auto"/>
            <w:vAlign w:val="bottom"/>
          </w:tcPr>
          <w:p w14:paraId="0000012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Machaerium macrophyllum</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12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0E896DA" w14:textId="77777777">
        <w:trPr>
          <w:trHeight w:val="300"/>
        </w:trPr>
        <w:tc>
          <w:tcPr>
            <w:tcW w:w="6040" w:type="dxa"/>
            <w:tcBorders>
              <w:top w:val="nil"/>
              <w:left w:val="nil"/>
              <w:bottom w:val="nil"/>
              <w:right w:val="nil"/>
            </w:tcBorders>
            <w:shd w:val="clear" w:color="auto" w:fill="auto"/>
            <w:vAlign w:val="bottom"/>
          </w:tcPr>
          <w:p w14:paraId="0000012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Machaerium quinata</w:t>
            </w:r>
            <w:r>
              <w:rPr>
                <w:rFonts w:ascii="Times New Roman" w:eastAsia="Times New Roman" w:hAnsi="Times New Roman" w:cs="Times New Roman"/>
                <w:color w:val="000000"/>
                <w:sz w:val="24"/>
                <w:szCs w:val="24"/>
              </w:rPr>
              <w:t xml:space="preserve"> (Aubl.) Sandwith</w:t>
            </w:r>
          </w:p>
        </w:tc>
        <w:tc>
          <w:tcPr>
            <w:tcW w:w="1886" w:type="dxa"/>
            <w:tcBorders>
              <w:top w:val="nil"/>
              <w:left w:val="nil"/>
              <w:bottom w:val="nil"/>
              <w:right w:val="nil"/>
            </w:tcBorders>
            <w:shd w:val="clear" w:color="auto" w:fill="auto"/>
            <w:vAlign w:val="bottom"/>
          </w:tcPr>
          <w:p w14:paraId="0000012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55F01205" w14:textId="77777777">
        <w:trPr>
          <w:trHeight w:val="300"/>
        </w:trPr>
        <w:tc>
          <w:tcPr>
            <w:tcW w:w="6040" w:type="dxa"/>
            <w:tcBorders>
              <w:top w:val="nil"/>
              <w:left w:val="nil"/>
              <w:bottom w:val="nil"/>
              <w:right w:val="nil"/>
            </w:tcBorders>
            <w:shd w:val="clear" w:color="auto" w:fill="auto"/>
            <w:vAlign w:val="bottom"/>
          </w:tcPr>
          <w:p w14:paraId="0000013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Macrolobium angustifolium</w:t>
            </w:r>
            <w:r>
              <w:rPr>
                <w:rFonts w:ascii="Times New Roman" w:eastAsia="Times New Roman" w:hAnsi="Times New Roman" w:cs="Times New Roman"/>
                <w:color w:val="000000"/>
                <w:sz w:val="24"/>
                <w:szCs w:val="24"/>
              </w:rPr>
              <w:t xml:space="preserve"> (Benth.) R.S.Cowan</w:t>
            </w:r>
          </w:p>
        </w:tc>
        <w:tc>
          <w:tcPr>
            <w:tcW w:w="1886" w:type="dxa"/>
            <w:tcBorders>
              <w:top w:val="nil"/>
              <w:left w:val="nil"/>
              <w:bottom w:val="nil"/>
              <w:right w:val="nil"/>
            </w:tcBorders>
            <w:shd w:val="clear" w:color="auto" w:fill="auto"/>
            <w:vAlign w:val="bottom"/>
          </w:tcPr>
          <w:p w14:paraId="0000013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5F02813" w14:textId="77777777">
        <w:trPr>
          <w:trHeight w:val="300"/>
        </w:trPr>
        <w:tc>
          <w:tcPr>
            <w:tcW w:w="6040" w:type="dxa"/>
            <w:tcBorders>
              <w:top w:val="nil"/>
              <w:left w:val="nil"/>
              <w:bottom w:val="nil"/>
              <w:right w:val="nil"/>
            </w:tcBorders>
            <w:shd w:val="clear" w:color="auto" w:fill="auto"/>
            <w:vAlign w:val="bottom"/>
          </w:tcPr>
          <w:p w14:paraId="0000013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Mora paraensis</w:t>
            </w:r>
            <w:r>
              <w:rPr>
                <w:rFonts w:ascii="Times New Roman" w:eastAsia="Times New Roman" w:hAnsi="Times New Roman" w:cs="Times New Roman"/>
                <w:color w:val="000000"/>
                <w:sz w:val="24"/>
                <w:szCs w:val="24"/>
              </w:rPr>
              <w:t xml:space="preserve"> (Ducke) Ducke</w:t>
            </w:r>
          </w:p>
        </w:tc>
        <w:tc>
          <w:tcPr>
            <w:tcW w:w="1886" w:type="dxa"/>
            <w:tcBorders>
              <w:top w:val="nil"/>
              <w:left w:val="nil"/>
              <w:bottom w:val="nil"/>
              <w:right w:val="nil"/>
            </w:tcBorders>
            <w:shd w:val="clear" w:color="auto" w:fill="auto"/>
            <w:vAlign w:val="bottom"/>
          </w:tcPr>
          <w:p w14:paraId="0000013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93E4E13" w14:textId="77777777">
        <w:trPr>
          <w:trHeight w:val="300"/>
        </w:trPr>
        <w:tc>
          <w:tcPr>
            <w:tcW w:w="6040" w:type="dxa"/>
            <w:tcBorders>
              <w:top w:val="nil"/>
              <w:left w:val="nil"/>
              <w:bottom w:val="nil"/>
              <w:right w:val="nil"/>
            </w:tcBorders>
            <w:shd w:val="clear" w:color="auto" w:fill="auto"/>
            <w:vAlign w:val="bottom"/>
          </w:tcPr>
          <w:p w14:paraId="00000134"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Muellera monilis</w:t>
            </w:r>
            <w:r w:rsidRPr="00C846F0">
              <w:rPr>
                <w:rFonts w:ascii="Times New Roman" w:eastAsia="Times New Roman" w:hAnsi="Times New Roman" w:cs="Times New Roman"/>
                <w:color w:val="000000"/>
                <w:sz w:val="24"/>
                <w:szCs w:val="24"/>
                <w:lang w:val="pt-BR"/>
              </w:rPr>
              <w:t xml:space="preserve"> (L.) M.J. Silva &amp; A.M.G. Azevedo</w:t>
            </w:r>
          </w:p>
        </w:tc>
        <w:tc>
          <w:tcPr>
            <w:tcW w:w="1886" w:type="dxa"/>
            <w:tcBorders>
              <w:top w:val="nil"/>
              <w:left w:val="nil"/>
              <w:bottom w:val="nil"/>
              <w:right w:val="nil"/>
            </w:tcBorders>
            <w:shd w:val="clear" w:color="auto" w:fill="auto"/>
            <w:vAlign w:val="bottom"/>
          </w:tcPr>
          <w:p w14:paraId="0000013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645FB68" w14:textId="77777777">
        <w:trPr>
          <w:trHeight w:val="300"/>
        </w:trPr>
        <w:tc>
          <w:tcPr>
            <w:tcW w:w="6040" w:type="dxa"/>
            <w:tcBorders>
              <w:top w:val="nil"/>
              <w:left w:val="nil"/>
              <w:bottom w:val="nil"/>
              <w:right w:val="nil"/>
            </w:tcBorders>
            <w:shd w:val="clear" w:color="auto" w:fill="auto"/>
            <w:vAlign w:val="bottom"/>
          </w:tcPr>
          <w:p w14:paraId="0000013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Parkia pendula</w:t>
            </w:r>
            <w:r>
              <w:rPr>
                <w:rFonts w:ascii="Times New Roman" w:eastAsia="Times New Roman" w:hAnsi="Times New Roman" w:cs="Times New Roman"/>
                <w:color w:val="000000"/>
                <w:sz w:val="24"/>
                <w:szCs w:val="24"/>
              </w:rPr>
              <w:t xml:space="preserve"> (Willd.) Benth. ex Walp.</w:t>
            </w:r>
          </w:p>
        </w:tc>
        <w:tc>
          <w:tcPr>
            <w:tcW w:w="1886" w:type="dxa"/>
            <w:tcBorders>
              <w:top w:val="nil"/>
              <w:left w:val="nil"/>
              <w:bottom w:val="nil"/>
              <w:right w:val="nil"/>
            </w:tcBorders>
            <w:shd w:val="clear" w:color="auto" w:fill="auto"/>
            <w:vAlign w:val="bottom"/>
          </w:tcPr>
          <w:p w14:paraId="0000013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45CA89B7" w14:textId="77777777">
        <w:trPr>
          <w:trHeight w:val="300"/>
        </w:trPr>
        <w:tc>
          <w:tcPr>
            <w:tcW w:w="6040" w:type="dxa"/>
            <w:tcBorders>
              <w:top w:val="nil"/>
              <w:left w:val="nil"/>
              <w:bottom w:val="nil"/>
              <w:right w:val="nil"/>
            </w:tcBorders>
            <w:shd w:val="clear" w:color="auto" w:fill="auto"/>
            <w:vAlign w:val="bottom"/>
          </w:tcPr>
          <w:p w14:paraId="0000013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Pentaclethra macroloba</w:t>
            </w:r>
            <w:r>
              <w:rPr>
                <w:rFonts w:ascii="Times New Roman" w:eastAsia="Times New Roman" w:hAnsi="Times New Roman" w:cs="Times New Roman"/>
                <w:color w:val="000000"/>
                <w:sz w:val="24"/>
                <w:szCs w:val="24"/>
              </w:rPr>
              <w:t xml:space="preserve"> (Willd.) Kuntze</w:t>
            </w:r>
          </w:p>
        </w:tc>
        <w:tc>
          <w:tcPr>
            <w:tcW w:w="1886" w:type="dxa"/>
            <w:tcBorders>
              <w:top w:val="nil"/>
              <w:left w:val="nil"/>
              <w:bottom w:val="nil"/>
              <w:right w:val="nil"/>
            </w:tcBorders>
            <w:shd w:val="clear" w:color="auto" w:fill="auto"/>
            <w:vAlign w:val="bottom"/>
          </w:tcPr>
          <w:p w14:paraId="0000013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6120F85" w14:textId="77777777">
        <w:trPr>
          <w:trHeight w:val="300"/>
        </w:trPr>
        <w:tc>
          <w:tcPr>
            <w:tcW w:w="6040" w:type="dxa"/>
            <w:tcBorders>
              <w:top w:val="nil"/>
              <w:left w:val="nil"/>
              <w:bottom w:val="nil"/>
              <w:right w:val="nil"/>
            </w:tcBorders>
            <w:shd w:val="clear" w:color="auto" w:fill="auto"/>
            <w:vAlign w:val="bottom"/>
          </w:tcPr>
          <w:p w14:paraId="0000013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Pterocarpus rohrii</w:t>
            </w:r>
            <w:r>
              <w:rPr>
                <w:rFonts w:ascii="Times New Roman" w:eastAsia="Times New Roman" w:hAnsi="Times New Roman" w:cs="Times New Roman"/>
                <w:color w:val="000000"/>
                <w:sz w:val="24"/>
                <w:szCs w:val="24"/>
              </w:rPr>
              <w:t xml:space="preserve"> Vahl</w:t>
            </w:r>
          </w:p>
        </w:tc>
        <w:tc>
          <w:tcPr>
            <w:tcW w:w="1886" w:type="dxa"/>
            <w:tcBorders>
              <w:top w:val="nil"/>
              <w:left w:val="nil"/>
              <w:bottom w:val="nil"/>
              <w:right w:val="nil"/>
            </w:tcBorders>
            <w:shd w:val="clear" w:color="auto" w:fill="auto"/>
            <w:vAlign w:val="bottom"/>
          </w:tcPr>
          <w:p w14:paraId="0000013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DEA1337" w14:textId="77777777">
        <w:trPr>
          <w:trHeight w:val="300"/>
        </w:trPr>
        <w:tc>
          <w:tcPr>
            <w:tcW w:w="6040" w:type="dxa"/>
            <w:tcBorders>
              <w:top w:val="nil"/>
              <w:left w:val="nil"/>
              <w:bottom w:val="nil"/>
              <w:right w:val="nil"/>
            </w:tcBorders>
            <w:shd w:val="clear" w:color="auto" w:fill="auto"/>
            <w:vAlign w:val="bottom"/>
          </w:tcPr>
          <w:p w14:paraId="0000013C"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Pterocarpus santalinoides</w:t>
            </w:r>
            <w:r w:rsidRPr="00C846F0">
              <w:rPr>
                <w:rFonts w:ascii="Times New Roman" w:eastAsia="Times New Roman" w:hAnsi="Times New Roman" w:cs="Times New Roman"/>
                <w:color w:val="000000"/>
                <w:sz w:val="24"/>
                <w:szCs w:val="24"/>
                <w:lang w:val="pt-BR"/>
              </w:rPr>
              <w:t xml:space="preserve"> </w:t>
            </w:r>
            <w:r w:rsidRPr="00C846F0">
              <w:rPr>
                <w:rFonts w:ascii="Times New Roman" w:eastAsia="Times New Roman" w:hAnsi="Times New Roman" w:cs="Times New Roman"/>
                <w:sz w:val="24"/>
                <w:szCs w:val="24"/>
                <w:highlight w:val="white"/>
                <w:lang w:val="pt-BR"/>
              </w:rPr>
              <w:t>L'Hér. ex DC.</w:t>
            </w:r>
          </w:p>
        </w:tc>
        <w:tc>
          <w:tcPr>
            <w:tcW w:w="1886" w:type="dxa"/>
            <w:tcBorders>
              <w:top w:val="nil"/>
              <w:left w:val="nil"/>
              <w:bottom w:val="nil"/>
              <w:right w:val="nil"/>
            </w:tcBorders>
            <w:shd w:val="clear" w:color="auto" w:fill="auto"/>
            <w:vAlign w:val="bottom"/>
          </w:tcPr>
          <w:p w14:paraId="0000013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7F02423" w14:textId="77777777">
        <w:trPr>
          <w:trHeight w:val="300"/>
        </w:trPr>
        <w:tc>
          <w:tcPr>
            <w:tcW w:w="6040" w:type="dxa"/>
            <w:tcBorders>
              <w:top w:val="nil"/>
              <w:left w:val="nil"/>
              <w:bottom w:val="nil"/>
              <w:right w:val="nil"/>
            </w:tcBorders>
            <w:shd w:val="clear" w:color="auto" w:fill="auto"/>
            <w:vAlign w:val="bottom"/>
          </w:tcPr>
          <w:p w14:paraId="0000013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Swartzia racemosa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13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2A70FA1" w14:textId="77777777">
        <w:trPr>
          <w:trHeight w:val="300"/>
        </w:trPr>
        <w:tc>
          <w:tcPr>
            <w:tcW w:w="6040" w:type="dxa"/>
            <w:tcBorders>
              <w:top w:val="nil"/>
              <w:left w:val="nil"/>
              <w:bottom w:val="nil"/>
              <w:right w:val="nil"/>
            </w:tcBorders>
            <w:shd w:val="clear" w:color="auto" w:fill="auto"/>
            <w:vAlign w:val="bottom"/>
          </w:tcPr>
          <w:p w14:paraId="0000014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Vatairea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4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E0F872E" w14:textId="77777777">
        <w:trPr>
          <w:trHeight w:val="300"/>
        </w:trPr>
        <w:tc>
          <w:tcPr>
            <w:tcW w:w="6040" w:type="dxa"/>
            <w:tcBorders>
              <w:top w:val="nil"/>
              <w:left w:val="nil"/>
              <w:bottom w:val="nil"/>
              <w:right w:val="nil"/>
            </w:tcBorders>
            <w:shd w:val="clear" w:color="auto" w:fill="auto"/>
            <w:vAlign w:val="bottom"/>
          </w:tcPr>
          <w:p w14:paraId="00000142"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Zygia latifolia</w:t>
            </w:r>
            <w:r w:rsidRPr="00C846F0">
              <w:rPr>
                <w:rFonts w:ascii="Times New Roman" w:eastAsia="Times New Roman" w:hAnsi="Times New Roman" w:cs="Times New Roman"/>
                <w:color w:val="000000"/>
                <w:sz w:val="24"/>
                <w:szCs w:val="24"/>
                <w:lang w:val="pt-BR"/>
              </w:rPr>
              <w:t xml:space="preserve"> (L.) Fawc. &amp; Rendle</w:t>
            </w:r>
          </w:p>
        </w:tc>
        <w:tc>
          <w:tcPr>
            <w:tcW w:w="1886" w:type="dxa"/>
            <w:tcBorders>
              <w:top w:val="nil"/>
              <w:left w:val="nil"/>
              <w:bottom w:val="nil"/>
              <w:right w:val="nil"/>
            </w:tcBorders>
            <w:shd w:val="clear" w:color="auto" w:fill="auto"/>
            <w:vAlign w:val="bottom"/>
          </w:tcPr>
          <w:p w14:paraId="0000014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4C1B493" w14:textId="77777777">
        <w:trPr>
          <w:trHeight w:val="300"/>
        </w:trPr>
        <w:tc>
          <w:tcPr>
            <w:tcW w:w="6040" w:type="dxa"/>
            <w:tcBorders>
              <w:top w:val="nil"/>
              <w:left w:val="nil"/>
              <w:bottom w:val="nil"/>
              <w:right w:val="nil"/>
            </w:tcBorders>
            <w:shd w:val="clear" w:color="auto" w:fill="auto"/>
            <w:vAlign w:val="bottom"/>
          </w:tcPr>
          <w:p w14:paraId="0000014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Hernandia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4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Hernandiaceae</w:t>
            </w:r>
          </w:p>
        </w:tc>
      </w:tr>
      <w:tr w:rsidR="00510715" w14:paraId="16391C1C" w14:textId="77777777">
        <w:trPr>
          <w:trHeight w:val="300"/>
        </w:trPr>
        <w:tc>
          <w:tcPr>
            <w:tcW w:w="6040" w:type="dxa"/>
            <w:tcBorders>
              <w:top w:val="nil"/>
              <w:left w:val="nil"/>
              <w:bottom w:val="nil"/>
              <w:right w:val="nil"/>
            </w:tcBorders>
            <w:shd w:val="clear" w:color="auto" w:fill="FFFFFF"/>
            <w:vAlign w:val="bottom"/>
          </w:tcPr>
          <w:p w14:paraId="00000146"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Licaria mahuba</w:t>
            </w:r>
            <w:r w:rsidRPr="00C846F0">
              <w:rPr>
                <w:rFonts w:ascii="Times New Roman" w:eastAsia="Times New Roman" w:hAnsi="Times New Roman" w:cs="Times New Roman"/>
                <w:color w:val="000000"/>
                <w:sz w:val="24"/>
                <w:szCs w:val="24"/>
                <w:lang w:val="pt-BR"/>
              </w:rPr>
              <w:t xml:space="preserve"> (A. Samp.) Kosterm.</w:t>
            </w:r>
          </w:p>
        </w:tc>
        <w:tc>
          <w:tcPr>
            <w:tcW w:w="1886" w:type="dxa"/>
            <w:tcBorders>
              <w:top w:val="nil"/>
              <w:left w:val="nil"/>
              <w:bottom w:val="nil"/>
              <w:right w:val="nil"/>
            </w:tcBorders>
            <w:shd w:val="clear" w:color="auto" w:fill="auto"/>
            <w:vAlign w:val="bottom"/>
          </w:tcPr>
          <w:p w14:paraId="0000014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Lauraceae</w:t>
            </w:r>
          </w:p>
        </w:tc>
      </w:tr>
      <w:tr w:rsidR="00510715" w14:paraId="27F81432" w14:textId="77777777">
        <w:trPr>
          <w:trHeight w:val="300"/>
        </w:trPr>
        <w:tc>
          <w:tcPr>
            <w:tcW w:w="6040" w:type="dxa"/>
            <w:tcBorders>
              <w:top w:val="nil"/>
              <w:left w:val="nil"/>
              <w:bottom w:val="nil"/>
              <w:right w:val="nil"/>
            </w:tcBorders>
            <w:shd w:val="clear" w:color="auto" w:fill="auto"/>
            <w:vAlign w:val="bottom"/>
          </w:tcPr>
          <w:p w14:paraId="0000014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Ocotea canaliculata</w:t>
            </w:r>
            <w:r>
              <w:rPr>
                <w:rFonts w:ascii="Times New Roman" w:eastAsia="Times New Roman" w:hAnsi="Times New Roman" w:cs="Times New Roman"/>
                <w:color w:val="000000"/>
                <w:sz w:val="24"/>
                <w:szCs w:val="24"/>
              </w:rPr>
              <w:t xml:space="preserve"> (Rich.) Mez</w:t>
            </w:r>
          </w:p>
        </w:tc>
        <w:tc>
          <w:tcPr>
            <w:tcW w:w="1886" w:type="dxa"/>
            <w:tcBorders>
              <w:top w:val="nil"/>
              <w:left w:val="nil"/>
              <w:bottom w:val="nil"/>
              <w:right w:val="nil"/>
            </w:tcBorders>
            <w:shd w:val="clear" w:color="auto" w:fill="auto"/>
            <w:vAlign w:val="bottom"/>
          </w:tcPr>
          <w:p w14:paraId="0000014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Lauraceae</w:t>
            </w:r>
          </w:p>
        </w:tc>
      </w:tr>
      <w:tr w:rsidR="00510715" w14:paraId="732B9A94" w14:textId="77777777">
        <w:trPr>
          <w:trHeight w:val="300"/>
        </w:trPr>
        <w:tc>
          <w:tcPr>
            <w:tcW w:w="6040" w:type="dxa"/>
            <w:tcBorders>
              <w:top w:val="nil"/>
              <w:left w:val="nil"/>
              <w:bottom w:val="nil"/>
              <w:right w:val="nil"/>
            </w:tcBorders>
            <w:shd w:val="clear" w:color="auto" w:fill="auto"/>
            <w:vAlign w:val="bottom"/>
          </w:tcPr>
          <w:p w14:paraId="0000014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Allantoma lineata</w:t>
            </w:r>
            <w:r>
              <w:rPr>
                <w:rFonts w:ascii="Times New Roman" w:eastAsia="Times New Roman" w:hAnsi="Times New Roman" w:cs="Times New Roman"/>
                <w:color w:val="000000"/>
                <w:sz w:val="24"/>
                <w:szCs w:val="24"/>
              </w:rPr>
              <w:t xml:space="preserve"> (Mart. ex O.Berg) Miers</w:t>
            </w:r>
          </w:p>
        </w:tc>
        <w:tc>
          <w:tcPr>
            <w:tcW w:w="1886" w:type="dxa"/>
            <w:tcBorders>
              <w:top w:val="nil"/>
              <w:left w:val="nil"/>
              <w:bottom w:val="nil"/>
              <w:right w:val="nil"/>
            </w:tcBorders>
            <w:shd w:val="clear" w:color="auto" w:fill="auto"/>
            <w:vAlign w:val="bottom"/>
          </w:tcPr>
          <w:p w14:paraId="0000014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6AD6067D" w14:textId="77777777">
        <w:trPr>
          <w:trHeight w:val="300"/>
        </w:trPr>
        <w:tc>
          <w:tcPr>
            <w:tcW w:w="6040" w:type="dxa"/>
            <w:tcBorders>
              <w:top w:val="nil"/>
              <w:left w:val="nil"/>
              <w:bottom w:val="nil"/>
              <w:right w:val="nil"/>
            </w:tcBorders>
            <w:shd w:val="clear" w:color="auto" w:fill="auto"/>
            <w:vAlign w:val="bottom"/>
          </w:tcPr>
          <w:p w14:paraId="0000014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Eschweilera amazonica</w:t>
            </w:r>
            <w:r>
              <w:rPr>
                <w:rFonts w:ascii="Times New Roman" w:eastAsia="Times New Roman" w:hAnsi="Times New Roman" w:cs="Times New Roman"/>
                <w:color w:val="000000"/>
                <w:sz w:val="24"/>
                <w:szCs w:val="24"/>
              </w:rPr>
              <w:t xml:space="preserve"> R.Knuth</w:t>
            </w:r>
          </w:p>
        </w:tc>
        <w:tc>
          <w:tcPr>
            <w:tcW w:w="1886" w:type="dxa"/>
            <w:tcBorders>
              <w:top w:val="nil"/>
              <w:left w:val="nil"/>
              <w:bottom w:val="nil"/>
              <w:right w:val="nil"/>
            </w:tcBorders>
            <w:shd w:val="clear" w:color="auto" w:fill="auto"/>
            <w:vAlign w:val="bottom"/>
          </w:tcPr>
          <w:p w14:paraId="0000014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2FC3EAD0" w14:textId="77777777">
        <w:trPr>
          <w:trHeight w:val="300"/>
        </w:trPr>
        <w:tc>
          <w:tcPr>
            <w:tcW w:w="6040" w:type="dxa"/>
            <w:tcBorders>
              <w:top w:val="nil"/>
              <w:left w:val="nil"/>
              <w:bottom w:val="nil"/>
              <w:right w:val="nil"/>
            </w:tcBorders>
            <w:shd w:val="clear" w:color="auto" w:fill="auto"/>
            <w:vAlign w:val="bottom"/>
          </w:tcPr>
          <w:p w14:paraId="0000014E"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Eschweilera coriacea</w:t>
            </w:r>
            <w:r w:rsidRPr="00C846F0">
              <w:rPr>
                <w:rFonts w:ascii="Times New Roman" w:eastAsia="Times New Roman" w:hAnsi="Times New Roman" w:cs="Times New Roman"/>
                <w:color w:val="000000"/>
                <w:sz w:val="24"/>
                <w:szCs w:val="24"/>
                <w:lang w:val="pt-BR"/>
              </w:rPr>
              <w:t xml:space="preserve"> (DC.) S.A.Mori</w:t>
            </w:r>
          </w:p>
        </w:tc>
        <w:tc>
          <w:tcPr>
            <w:tcW w:w="1886" w:type="dxa"/>
            <w:tcBorders>
              <w:top w:val="nil"/>
              <w:left w:val="nil"/>
              <w:bottom w:val="nil"/>
              <w:right w:val="nil"/>
            </w:tcBorders>
            <w:shd w:val="clear" w:color="auto" w:fill="auto"/>
            <w:vAlign w:val="bottom"/>
          </w:tcPr>
          <w:p w14:paraId="0000014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0A13FBB7" w14:textId="77777777">
        <w:trPr>
          <w:trHeight w:val="300"/>
        </w:trPr>
        <w:tc>
          <w:tcPr>
            <w:tcW w:w="6040" w:type="dxa"/>
            <w:tcBorders>
              <w:top w:val="nil"/>
              <w:left w:val="nil"/>
              <w:bottom w:val="nil"/>
              <w:right w:val="nil"/>
            </w:tcBorders>
            <w:shd w:val="clear" w:color="auto" w:fill="auto"/>
            <w:vAlign w:val="bottom"/>
          </w:tcPr>
          <w:p w14:paraId="0000015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Gustavia augusta</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5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3BAC6044" w14:textId="77777777">
        <w:trPr>
          <w:trHeight w:val="300"/>
        </w:trPr>
        <w:tc>
          <w:tcPr>
            <w:tcW w:w="6040" w:type="dxa"/>
            <w:tcBorders>
              <w:top w:val="nil"/>
              <w:left w:val="nil"/>
              <w:bottom w:val="nil"/>
              <w:right w:val="nil"/>
            </w:tcBorders>
            <w:shd w:val="clear" w:color="auto" w:fill="auto"/>
            <w:vAlign w:val="bottom"/>
          </w:tcPr>
          <w:p w14:paraId="0000015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Gustavia hexapetala</w:t>
            </w:r>
            <w:r>
              <w:rPr>
                <w:rFonts w:ascii="Times New Roman" w:eastAsia="Times New Roman" w:hAnsi="Times New Roman" w:cs="Times New Roman"/>
                <w:color w:val="000000"/>
                <w:sz w:val="24"/>
                <w:szCs w:val="24"/>
              </w:rPr>
              <w:t xml:space="preserve"> (Aubl.) Sm. </w:t>
            </w:r>
          </w:p>
        </w:tc>
        <w:tc>
          <w:tcPr>
            <w:tcW w:w="1886" w:type="dxa"/>
            <w:tcBorders>
              <w:top w:val="nil"/>
              <w:left w:val="nil"/>
              <w:bottom w:val="nil"/>
              <w:right w:val="nil"/>
            </w:tcBorders>
            <w:shd w:val="clear" w:color="auto" w:fill="auto"/>
            <w:vAlign w:val="bottom"/>
          </w:tcPr>
          <w:p w14:paraId="0000015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5EF5E0CD" w14:textId="77777777">
        <w:trPr>
          <w:trHeight w:val="300"/>
        </w:trPr>
        <w:tc>
          <w:tcPr>
            <w:tcW w:w="6040" w:type="dxa"/>
            <w:tcBorders>
              <w:top w:val="nil"/>
              <w:left w:val="nil"/>
              <w:bottom w:val="nil"/>
              <w:right w:val="nil"/>
            </w:tcBorders>
            <w:shd w:val="clear" w:color="auto" w:fill="auto"/>
            <w:vAlign w:val="bottom"/>
          </w:tcPr>
          <w:p w14:paraId="0000015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Apeiba tibourbou</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5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19BDF8FC" w14:textId="77777777">
        <w:trPr>
          <w:trHeight w:val="300"/>
        </w:trPr>
        <w:tc>
          <w:tcPr>
            <w:tcW w:w="6040" w:type="dxa"/>
            <w:tcBorders>
              <w:top w:val="nil"/>
              <w:left w:val="nil"/>
              <w:bottom w:val="nil"/>
              <w:right w:val="nil"/>
            </w:tcBorders>
            <w:shd w:val="clear" w:color="auto" w:fill="auto"/>
            <w:vAlign w:val="bottom"/>
          </w:tcPr>
          <w:p w14:paraId="00000156"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Eriotheca longipedicellata</w:t>
            </w:r>
            <w:r w:rsidRPr="00C846F0">
              <w:rPr>
                <w:rFonts w:ascii="Times New Roman" w:eastAsia="Times New Roman" w:hAnsi="Times New Roman" w:cs="Times New Roman"/>
                <w:color w:val="000000"/>
                <w:sz w:val="24"/>
                <w:szCs w:val="24"/>
                <w:lang w:val="pt-BR"/>
              </w:rPr>
              <w:t xml:space="preserve"> (Ducke) A.Robyns</w:t>
            </w:r>
          </w:p>
        </w:tc>
        <w:tc>
          <w:tcPr>
            <w:tcW w:w="1886" w:type="dxa"/>
            <w:tcBorders>
              <w:top w:val="nil"/>
              <w:left w:val="nil"/>
              <w:bottom w:val="nil"/>
              <w:right w:val="nil"/>
            </w:tcBorders>
            <w:shd w:val="clear" w:color="auto" w:fill="auto"/>
            <w:vAlign w:val="bottom"/>
          </w:tcPr>
          <w:p w14:paraId="0000015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8058D3A" w14:textId="77777777">
        <w:trPr>
          <w:trHeight w:val="300"/>
        </w:trPr>
        <w:tc>
          <w:tcPr>
            <w:tcW w:w="6040" w:type="dxa"/>
            <w:tcBorders>
              <w:top w:val="nil"/>
              <w:left w:val="nil"/>
              <w:bottom w:val="nil"/>
              <w:right w:val="nil"/>
            </w:tcBorders>
            <w:shd w:val="clear" w:color="auto" w:fill="auto"/>
            <w:vAlign w:val="bottom"/>
          </w:tcPr>
          <w:p w14:paraId="0000015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Pachira aquatica</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5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7807ADF4" w14:textId="77777777">
        <w:trPr>
          <w:trHeight w:val="300"/>
        </w:trPr>
        <w:tc>
          <w:tcPr>
            <w:tcW w:w="6040" w:type="dxa"/>
            <w:tcBorders>
              <w:top w:val="nil"/>
              <w:left w:val="nil"/>
              <w:bottom w:val="nil"/>
              <w:right w:val="nil"/>
            </w:tcBorders>
            <w:shd w:val="clear" w:color="auto" w:fill="auto"/>
            <w:vAlign w:val="bottom"/>
          </w:tcPr>
          <w:p w14:paraId="0000015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Patinoa paraensis</w:t>
            </w:r>
            <w:r>
              <w:rPr>
                <w:rFonts w:ascii="Times New Roman" w:eastAsia="Times New Roman" w:hAnsi="Times New Roman" w:cs="Times New Roman"/>
                <w:color w:val="000000"/>
                <w:sz w:val="24"/>
                <w:szCs w:val="24"/>
              </w:rPr>
              <w:t xml:space="preserve"> (Huber) Cuatrec.</w:t>
            </w:r>
          </w:p>
        </w:tc>
        <w:tc>
          <w:tcPr>
            <w:tcW w:w="1886" w:type="dxa"/>
            <w:tcBorders>
              <w:top w:val="nil"/>
              <w:left w:val="nil"/>
              <w:bottom w:val="nil"/>
              <w:right w:val="nil"/>
            </w:tcBorders>
            <w:shd w:val="clear" w:color="auto" w:fill="auto"/>
            <w:vAlign w:val="bottom"/>
          </w:tcPr>
          <w:p w14:paraId="0000015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59A95935" w14:textId="77777777">
        <w:trPr>
          <w:trHeight w:val="300"/>
        </w:trPr>
        <w:tc>
          <w:tcPr>
            <w:tcW w:w="6040" w:type="dxa"/>
            <w:tcBorders>
              <w:top w:val="nil"/>
              <w:left w:val="nil"/>
              <w:bottom w:val="nil"/>
              <w:right w:val="nil"/>
            </w:tcBorders>
            <w:shd w:val="clear" w:color="auto" w:fill="auto"/>
            <w:vAlign w:val="bottom"/>
          </w:tcPr>
          <w:p w14:paraId="0000015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Quararibea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5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50D031ED" w14:textId="77777777">
        <w:trPr>
          <w:trHeight w:val="300"/>
        </w:trPr>
        <w:tc>
          <w:tcPr>
            <w:tcW w:w="6040" w:type="dxa"/>
            <w:tcBorders>
              <w:top w:val="nil"/>
              <w:left w:val="nil"/>
              <w:bottom w:val="nil"/>
              <w:right w:val="nil"/>
            </w:tcBorders>
            <w:shd w:val="clear" w:color="auto" w:fill="auto"/>
            <w:vAlign w:val="bottom"/>
          </w:tcPr>
          <w:p w14:paraId="0000015E"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BD4D38">
              <w:rPr>
                <w:rFonts w:ascii="Times New Roman" w:eastAsia="Times New Roman" w:hAnsi="Times New Roman" w:cs="Times New Roman"/>
                <w:i/>
                <w:iCs/>
                <w:color w:val="000000"/>
                <w:sz w:val="24"/>
                <w:szCs w:val="24"/>
                <w:lang w:val="pt-BR"/>
              </w:rPr>
              <w:t>Sterculia apetala</w:t>
            </w:r>
            <w:r w:rsidRPr="00C846F0">
              <w:rPr>
                <w:rFonts w:ascii="Times New Roman" w:eastAsia="Times New Roman" w:hAnsi="Times New Roman" w:cs="Times New Roman"/>
                <w:color w:val="000000"/>
                <w:sz w:val="24"/>
                <w:szCs w:val="24"/>
                <w:lang w:val="pt-BR"/>
              </w:rPr>
              <w:t xml:space="preserve"> (Jacq.) H.Karst.</w:t>
            </w:r>
          </w:p>
        </w:tc>
        <w:tc>
          <w:tcPr>
            <w:tcW w:w="1886" w:type="dxa"/>
            <w:tcBorders>
              <w:top w:val="nil"/>
              <w:left w:val="nil"/>
              <w:bottom w:val="nil"/>
              <w:right w:val="nil"/>
            </w:tcBorders>
            <w:shd w:val="clear" w:color="auto" w:fill="auto"/>
            <w:vAlign w:val="bottom"/>
          </w:tcPr>
          <w:p w14:paraId="0000015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5E182B9C" w14:textId="77777777">
        <w:trPr>
          <w:trHeight w:val="300"/>
        </w:trPr>
        <w:tc>
          <w:tcPr>
            <w:tcW w:w="6040" w:type="dxa"/>
            <w:tcBorders>
              <w:top w:val="nil"/>
              <w:left w:val="nil"/>
              <w:bottom w:val="nil"/>
              <w:right w:val="nil"/>
            </w:tcBorders>
            <w:shd w:val="clear" w:color="auto" w:fill="auto"/>
            <w:vAlign w:val="bottom"/>
          </w:tcPr>
          <w:p w14:paraId="0000016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Theobroma cacao</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6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604DE9B2" w14:textId="77777777">
        <w:trPr>
          <w:trHeight w:val="300"/>
        </w:trPr>
        <w:tc>
          <w:tcPr>
            <w:tcW w:w="6040" w:type="dxa"/>
            <w:tcBorders>
              <w:top w:val="nil"/>
              <w:left w:val="nil"/>
              <w:bottom w:val="nil"/>
              <w:right w:val="nil"/>
            </w:tcBorders>
            <w:shd w:val="clear" w:color="auto" w:fill="auto"/>
            <w:vAlign w:val="bottom"/>
          </w:tcPr>
          <w:p w14:paraId="0000016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Theobroma grandiflorum</w:t>
            </w:r>
            <w:r>
              <w:rPr>
                <w:rFonts w:ascii="Times New Roman" w:eastAsia="Times New Roman" w:hAnsi="Times New Roman" w:cs="Times New Roman"/>
                <w:color w:val="000000"/>
                <w:sz w:val="24"/>
                <w:szCs w:val="24"/>
              </w:rPr>
              <w:t xml:space="preserve"> (Willd. ex Spreng.) K.Schum. in Mart.</w:t>
            </w:r>
          </w:p>
        </w:tc>
        <w:tc>
          <w:tcPr>
            <w:tcW w:w="1886" w:type="dxa"/>
            <w:tcBorders>
              <w:top w:val="nil"/>
              <w:left w:val="nil"/>
              <w:bottom w:val="nil"/>
              <w:right w:val="nil"/>
            </w:tcBorders>
            <w:shd w:val="clear" w:color="auto" w:fill="auto"/>
            <w:vAlign w:val="bottom"/>
          </w:tcPr>
          <w:p w14:paraId="0000016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80B2C54" w14:textId="77777777">
        <w:trPr>
          <w:trHeight w:val="300"/>
        </w:trPr>
        <w:tc>
          <w:tcPr>
            <w:tcW w:w="6040" w:type="dxa"/>
            <w:tcBorders>
              <w:top w:val="nil"/>
              <w:left w:val="nil"/>
              <w:bottom w:val="nil"/>
              <w:right w:val="nil"/>
            </w:tcBorders>
            <w:shd w:val="clear" w:color="auto" w:fill="auto"/>
            <w:vAlign w:val="bottom"/>
          </w:tcPr>
          <w:p w14:paraId="0000016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Theobroma speciosum</w:t>
            </w:r>
            <w:r>
              <w:rPr>
                <w:rFonts w:ascii="Times New Roman" w:eastAsia="Times New Roman" w:hAnsi="Times New Roman" w:cs="Times New Roman"/>
                <w:color w:val="000000"/>
                <w:sz w:val="24"/>
                <w:szCs w:val="24"/>
              </w:rPr>
              <w:t xml:space="preserve"> Willd. ex Spreng.</w:t>
            </w:r>
          </w:p>
        </w:tc>
        <w:tc>
          <w:tcPr>
            <w:tcW w:w="1886" w:type="dxa"/>
            <w:tcBorders>
              <w:top w:val="nil"/>
              <w:left w:val="nil"/>
              <w:bottom w:val="nil"/>
              <w:right w:val="nil"/>
            </w:tcBorders>
            <w:shd w:val="clear" w:color="auto" w:fill="auto"/>
            <w:vAlign w:val="bottom"/>
          </w:tcPr>
          <w:p w14:paraId="0000016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4FB0641D" w14:textId="77777777">
        <w:trPr>
          <w:trHeight w:val="300"/>
        </w:trPr>
        <w:tc>
          <w:tcPr>
            <w:tcW w:w="6040" w:type="dxa"/>
            <w:tcBorders>
              <w:top w:val="nil"/>
              <w:left w:val="nil"/>
              <w:bottom w:val="nil"/>
              <w:right w:val="nil"/>
            </w:tcBorders>
            <w:shd w:val="clear" w:color="auto" w:fill="auto"/>
            <w:vAlign w:val="bottom"/>
          </w:tcPr>
          <w:p w14:paraId="0000016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Mouriri grandiflora</w:t>
            </w:r>
            <w:r>
              <w:rPr>
                <w:rFonts w:ascii="Times New Roman" w:eastAsia="Times New Roman" w:hAnsi="Times New Roman" w:cs="Times New Roman"/>
                <w:color w:val="000000"/>
                <w:sz w:val="24"/>
                <w:szCs w:val="24"/>
              </w:rPr>
              <w:t xml:space="preserve"> DC.</w:t>
            </w:r>
          </w:p>
        </w:tc>
        <w:tc>
          <w:tcPr>
            <w:tcW w:w="1886" w:type="dxa"/>
            <w:tcBorders>
              <w:top w:val="nil"/>
              <w:left w:val="nil"/>
              <w:bottom w:val="nil"/>
              <w:right w:val="nil"/>
            </w:tcBorders>
            <w:shd w:val="clear" w:color="auto" w:fill="auto"/>
            <w:vAlign w:val="bottom"/>
          </w:tcPr>
          <w:p w14:paraId="0000016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Melastomataceae</w:t>
            </w:r>
          </w:p>
        </w:tc>
      </w:tr>
      <w:tr w:rsidR="00510715" w14:paraId="3CFD7EF5" w14:textId="77777777">
        <w:trPr>
          <w:trHeight w:val="300"/>
        </w:trPr>
        <w:tc>
          <w:tcPr>
            <w:tcW w:w="6040" w:type="dxa"/>
            <w:tcBorders>
              <w:top w:val="nil"/>
              <w:left w:val="nil"/>
              <w:bottom w:val="nil"/>
              <w:right w:val="nil"/>
            </w:tcBorders>
            <w:shd w:val="clear" w:color="auto" w:fill="auto"/>
            <w:vAlign w:val="bottom"/>
          </w:tcPr>
          <w:p w14:paraId="0000016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Carapa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6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63FC4F59" w14:textId="77777777">
        <w:trPr>
          <w:trHeight w:val="300"/>
        </w:trPr>
        <w:tc>
          <w:tcPr>
            <w:tcW w:w="6040" w:type="dxa"/>
            <w:tcBorders>
              <w:top w:val="nil"/>
              <w:left w:val="nil"/>
              <w:bottom w:val="nil"/>
              <w:right w:val="nil"/>
            </w:tcBorders>
            <w:shd w:val="clear" w:color="auto" w:fill="auto"/>
            <w:vAlign w:val="bottom"/>
          </w:tcPr>
          <w:p w14:paraId="0000016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lastRenderedPageBreak/>
              <w:t>Cedrela odorata</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6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617CFB12" w14:textId="77777777">
        <w:trPr>
          <w:trHeight w:val="300"/>
        </w:trPr>
        <w:tc>
          <w:tcPr>
            <w:tcW w:w="6040" w:type="dxa"/>
            <w:tcBorders>
              <w:top w:val="nil"/>
              <w:left w:val="nil"/>
              <w:bottom w:val="nil"/>
              <w:right w:val="nil"/>
            </w:tcBorders>
            <w:shd w:val="clear" w:color="auto" w:fill="auto"/>
            <w:vAlign w:val="bottom"/>
          </w:tcPr>
          <w:p w14:paraId="0000016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Guarea guidonia</w:t>
            </w:r>
            <w:r>
              <w:rPr>
                <w:rFonts w:ascii="Times New Roman" w:eastAsia="Times New Roman" w:hAnsi="Times New Roman" w:cs="Times New Roman"/>
                <w:color w:val="000000"/>
                <w:sz w:val="24"/>
                <w:szCs w:val="24"/>
              </w:rPr>
              <w:t xml:space="preserve"> (L.) Sleumer</w:t>
            </w:r>
          </w:p>
        </w:tc>
        <w:tc>
          <w:tcPr>
            <w:tcW w:w="1886" w:type="dxa"/>
            <w:tcBorders>
              <w:top w:val="nil"/>
              <w:left w:val="nil"/>
              <w:bottom w:val="nil"/>
              <w:right w:val="nil"/>
            </w:tcBorders>
            <w:shd w:val="clear" w:color="auto" w:fill="auto"/>
            <w:vAlign w:val="bottom"/>
          </w:tcPr>
          <w:p w14:paraId="0000016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12B8D768" w14:textId="77777777">
        <w:trPr>
          <w:trHeight w:val="300"/>
        </w:trPr>
        <w:tc>
          <w:tcPr>
            <w:tcW w:w="6040" w:type="dxa"/>
            <w:tcBorders>
              <w:top w:val="nil"/>
              <w:left w:val="nil"/>
              <w:bottom w:val="nil"/>
              <w:right w:val="nil"/>
            </w:tcBorders>
            <w:shd w:val="clear" w:color="auto" w:fill="auto"/>
            <w:vAlign w:val="bottom"/>
          </w:tcPr>
          <w:p w14:paraId="0000016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BD4D38">
              <w:rPr>
                <w:rFonts w:ascii="Times New Roman" w:eastAsia="Times New Roman" w:hAnsi="Times New Roman" w:cs="Times New Roman"/>
                <w:i/>
                <w:iCs/>
                <w:color w:val="000000"/>
                <w:sz w:val="24"/>
                <w:szCs w:val="24"/>
              </w:rPr>
              <w:t>Guarea kunthiana</w:t>
            </w:r>
            <w:r>
              <w:rPr>
                <w:rFonts w:ascii="Times New Roman" w:eastAsia="Times New Roman" w:hAnsi="Times New Roman" w:cs="Times New Roman"/>
                <w:color w:val="000000"/>
                <w:sz w:val="24"/>
                <w:szCs w:val="24"/>
              </w:rPr>
              <w:t xml:space="preserve"> A.Juss.</w:t>
            </w:r>
          </w:p>
        </w:tc>
        <w:tc>
          <w:tcPr>
            <w:tcW w:w="1886" w:type="dxa"/>
            <w:tcBorders>
              <w:top w:val="nil"/>
              <w:left w:val="nil"/>
              <w:bottom w:val="nil"/>
              <w:right w:val="nil"/>
            </w:tcBorders>
            <w:shd w:val="clear" w:color="auto" w:fill="auto"/>
            <w:vAlign w:val="bottom"/>
          </w:tcPr>
          <w:p w14:paraId="0000016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582C598B" w14:textId="77777777">
        <w:trPr>
          <w:trHeight w:val="300"/>
        </w:trPr>
        <w:tc>
          <w:tcPr>
            <w:tcW w:w="6040" w:type="dxa"/>
            <w:tcBorders>
              <w:top w:val="nil"/>
              <w:left w:val="nil"/>
              <w:bottom w:val="nil"/>
              <w:right w:val="nil"/>
            </w:tcBorders>
            <w:shd w:val="clear" w:color="auto" w:fill="auto"/>
            <w:vAlign w:val="bottom"/>
          </w:tcPr>
          <w:p w14:paraId="00000170"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Guarea </w:t>
            </w:r>
            <w:r w:rsidRPr="00BD4D38">
              <w:rPr>
                <w:rFonts w:ascii="Times New Roman" w:eastAsia="Times New Roman" w:hAnsi="Times New Roman" w:cs="Times New Roman"/>
                <w:i/>
                <w:iCs/>
                <w:color w:val="000000"/>
                <w:sz w:val="24"/>
                <w:szCs w:val="24"/>
              </w:rPr>
              <w:t>guidonia</w:t>
            </w:r>
            <w:r>
              <w:rPr>
                <w:rFonts w:ascii="Times New Roman" w:eastAsia="Times New Roman" w:hAnsi="Times New Roman" w:cs="Times New Roman"/>
                <w:color w:val="000000"/>
                <w:sz w:val="24"/>
                <w:szCs w:val="24"/>
              </w:rPr>
              <w:t xml:space="preserve"> (L.) Sleumer</w:t>
            </w:r>
          </w:p>
        </w:tc>
        <w:tc>
          <w:tcPr>
            <w:tcW w:w="1886" w:type="dxa"/>
            <w:tcBorders>
              <w:top w:val="nil"/>
              <w:left w:val="nil"/>
              <w:bottom w:val="nil"/>
              <w:right w:val="nil"/>
            </w:tcBorders>
            <w:shd w:val="clear" w:color="auto" w:fill="auto"/>
            <w:vAlign w:val="bottom"/>
          </w:tcPr>
          <w:p w14:paraId="0000017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3873FC25" w14:textId="77777777">
        <w:trPr>
          <w:trHeight w:val="300"/>
        </w:trPr>
        <w:tc>
          <w:tcPr>
            <w:tcW w:w="6040" w:type="dxa"/>
            <w:tcBorders>
              <w:top w:val="nil"/>
              <w:left w:val="nil"/>
              <w:bottom w:val="nil"/>
              <w:right w:val="nil"/>
            </w:tcBorders>
            <w:shd w:val="clear" w:color="auto" w:fill="auto"/>
            <w:vAlign w:val="bottom"/>
          </w:tcPr>
          <w:p w14:paraId="0000017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Trichilia elsae</w:t>
            </w:r>
            <w:r>
              <w:rPr>
                <w:rFonts w:ascii="Times New Roman" w:eastAsia="Times New Roman" w:hAnsi="Times New Roman" w:cs="Times New Roman"/>
                <w:color w:val="000000"/>
                <w:sz w:val="24"/>
                <w:szCs w:val="24"/>
              </w:rPr>
              <w:t xml:space="preserve"> Harms</w:t>
            </w:r>
          </w:p>
        </w:tc>
        <w:tc>
          <w:tcPr>
            <w:tcW w:w="1886" w:type="dxa"/>
            <w:tcBorders>
              <w:top w:val="nil"/>
              <w:left w:val="nil"/>
              <w:bottom w:val="nil"/>
              <w:right w:val="nil"/>
            </w:tcBorders>
            <w:shd w:val="clear" w:color="auto" w:fill="auto"/>
            <w:vAlign w:val="bottom"/>
          </w:tcPr>
          <w:p w14:paraId="0000017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549CD854" w14:textId="77777777">
        <w:trPr>
          <w:trHeight w:val="300"/>
        </w:trPr>
        <w:tc>
          <w:tcPr>
            <w:tcW w:w="6040" w:type="dxa"/>
            <w:tcBorders>
              <w:top w:val="nil"/>
              <w:left w:val="nil"/>
              <w:bottom w:val="nil"/>
              <w:right w:val="nil"/>
            </w:tcBorders>
            <w:shd w:val="clear" w:color="auto" w:fill="auto"/>
            <w:vAlign w:val="bottom"/>
          </w:tcPr>
          <w:p w14:paraId="0000017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Trichilia micrantha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17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2023F3E5" w14:textId="77777777">
        <w:trPr>
          <w:trHeight w:val="300"/>
        </w:trPr>
        <w:tc>
          <w:tcPr>
            <w:tcW w:w="6040" w:type="dxa"/>
            <w:tcBorders>
              <w:top w:val="nil"/>
              <w:left w:val="nil"/>
              <w:bottom w:val="nil"/>
              <w:right w:val="nil"/>
            </w:tcBorders>
            <w:shd w:val="clear" w:color="auto" w:fill="auto"/>
            <w:vAlign w:val="bottom"/>
          </w:tcPr>
          <w:p w14:paraId="00000176"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Brosimum lactescens</w:t>
            </w:r>
            <w:r w:rsidRPr="00C846F0">
              <w:rPr>
                <w:rFonts w:ascii="Times New Roman" w:eastAsia="Times New Roman" w:hAnsi="Times New Roman" w:cs="Times New Roman"/>
                <w:color w:val="000000"/>
                <w:sz w:val="24"/>
                <w:szCs w:val="24"/>
                <w:lang w:val="pt-BR"/>
              </w:rPr>
              <w:t xml:space="preserve"> (S.Moore) C.C.Berg</w:t>
            </w:r>
          </w:p>
        </w:tc>
        <w:tc>
          <w:tcPr>
            <w:tcW w:w="1886" w:type="dxa"/>
            <w:tcBorders>
              <w:top w:val="nil"/>
              <w:left w:val="nil"/>
              <w:bottom w:val="nil"/>
              <w:right w:val="nil"/>
            </w:tcBorders>
            <w:shd w:val="clear" w:color="auto" w:fill="auto"/>
            <w:vAlign w:val="bottom"/>
          </w:tcPr>
          <w:p w14:paraId="0000017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1E5068D1" w14:textId="77777777">
        <w:trPr>
          <w:trHeight w:val="300"/>
        </w:trPr>
        <w:tc>
          <w:tcPr>
            <w:tcW w:w="6040" w:type="dxa"/>
            <w:tcBorders>
              <w:top w:val="nil"/>
              <w:left w:val="nil"/>
              <w:bottom w:val="nil"/>
              <w:right w:val="nil"/>
            </w:tcBorders>
            <w:shd w:val="clear" w:color="auto" w:fill="auto"/>
            <w:vAlign w:val="bottom"/>
          </w:tcPr>
          <w:p w14:paraId="0000017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Ficus catappifolia</w:t>
            </w:r>
            <w:r>
              <w:rPr>
                <w:rFonts w:ascii="Times New Roman" w:eastAsia="Times New Roman" w:hAnsi="Times New Roman" w:cs="Times New Roman"/>
                <w:color w:val="000000"/>
                <w:sz w:val="24"/>
                <w:szCs w:val="24"/>
              </w:rPr>
              <w:t xml:space="preserve"> Kunth &amp; C.D.Bouché</w:t>
            </w:r>
          </w:p>
        </w:tc>
        <w:tc>
          <w:tcPr>
            <w:tcW w:w="1886" w:type="dxa"/>
            <w:tcBorders>
              <w:top w:val="nil"/>
              <w:left w:val="nil"/>
              <w:bottom w:val="nil"/>
              <w:right w:val="nil"/>
            </w:tcBorders>
            <w:shd w:val="clear" w:color="auto" w:fill="auto"/>
            <w:vAlign w:val="bottom"/>
          </w:tcPr>
          <w:p w14:paraId="0000017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0DD1DE7D" w14:textId="77777777">
        <w:trPr>
          <w:trHeight w:val="300"/>
        </w:trPr>
        <w:tc>
          <w:tcPr>
            <w:tcW w:w="6040" w:type="dxa"/>
            <w:tcBorders>
              <w:top w:val="nil"/>
              <w:left w:val="nil"/>
              <w:bottom w:val="nil"/>
              <w:right w:val="nil"/>
            </w:tcBorders>
            <w:shd w:val="clear" w:color="auto" w:fill="auto"/>
            <w:vAlign w:val="bottom"/>
          </w:tcPr>
          <w:p w14:paraId="0000017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Ficus maxima</w:t>
            </w:r>
            <w:r>
              <w:rPr>
                <w:rFonts w:ascii="Times New Roman" w:eastAsia="Times New Roman" w:hAnsi="Times New Roman" w:cs="Times New Roman"/>
                <w:color w:val="000000"/>
                <w:sz w:val="24"/>
                <w:szCs w:val="24"/>
              </w:rPr>
              <w:t xml:space="preserve"> Mill.</w:t>
            </w:r>
          </w:p>
        </w:tc>
        <w:tc>
          <w:tcPr>
            <w:tcW w:w="1886" w:type="dxa"/>
            <w:tcBorders>
              <w:top w:val="nil"/>
              <w:left w:val="nil"/>
              <w:bottom w:val="nil"/>
              <w:right w:val="nil"/>
            </w:tcBorders>
            <w:shd w:val="clear" w:color="auto" w:fill="auto"/>
            <w:vAlign w:val="bottom"/>
          </w:tcPr>
          <w:p w14:paraId="0000017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47511C9A" w14:textId="77777777">
        <w:trPr>
          <w:trHeight w:val="300"/>
        </w:trPr>
        <w:tc>
          <w:tcPr>
            <w:tcW w:w="6040" w:type="dxa"/>
            <w:tcBorders>
              <w:top w:val="nil"/>
              <w:left w:val="nil"/>
              <w:bottom w:val="nil"/>
              <w:right w:val="nil"/>
            </w:tcBorders>
            <w:shd w:val="clear" w:color="auto" w:fill="auto"/>
            <w:vAlign w:val="bottom"/>
          </w:tcPr>
          <w:p w14:paraId="0000017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Maquira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7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0DC32CD2" w14:textId="77777777">
        <w:trPr>
          <w:trHeight w:val="300"/>
        </w:trPr>
        <w:tc>
          <w:tcPr>
            <w:tcW w:w="6040" w:type="dxa"/>
            <w:tcBorders>
              <w:top w:val="nil"/>
              <w:left w:val="nil"/>
              <w:bottom w:val="nil"/>
              <w:right w:val="nil"/>
            </w:tcBorders>
            <w:shd w:val="clear" w:color="auto" w:fill="auto"/>
            <w:vAlign w:val="bottom"/>
          </w:tcPr>
          <w:p w14:paraId="0000017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Virola sebifera</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7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Myristicaceae</w:t>
            </w:r>
          </w:p>
        </w:tc>
      </w:tr>
      <w:tr w:rsidR="00510715" w14:paraId="139B24D8" w14:textId="77777777">
        <w:trPr>
          <w:trHeight w:val="300"/>
        </w:trPr>
        <w:tc>
          <w:tcPr>
            <w:tcW w:w="6040" w:type="dxa"/>
            <w:tcBorders>
              <w:top w:val="nil"/>
              <w:left w:val="nil"/>
              <w:bottom w:val="nil"/>
              <w:right w:val="nil"/>
            </w:tcBorders>
            <w:shd w:val="clear" w:color="auto" w:fill="auto"/>
            <w:vAlign w:val="bottom"/>
          </w:tcPr>
          <w:p w14:paraId="0000018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lang w:val="pt-BR"/>
              </w:rPr>
              <w:t>Virola surinamensis</w:t>
            </w:r>
            <w:r w:rsidRPr="00C846F0">
              <w:rPr>
                <w:rFonts w:ascii="Times New Roman" w:eastAsia="Times New Roman" w:hAnsi="Times New Roman" w:cs="Times New Roman"/>
                <w:color w:val="000000"/>
                <w:sz w:val="24"/>
                <w:szCs w:val="24"/>
                <w:lang w:val="pt-BR"/>
              </w:rPr>
              <w:t xml:space="preserve"> (Rol. ex Rottb.) </w:t>
            </w:r>
            <w:r>
              <w:rPr>
                <w:rFonts w:ascii="Times New Roman" w:eastAsia="Times New Roman" w:hAnsi="Times New Roman" w:cs="Times New Roman"/>
                <w:color w:val="000000"/>
                <w:sz w:val="24"/>
                <w:szCs w:val="24"/>
              </w:rPr>
              <w:t>Warb.</w:t>
            </w:r>
          </w:p>
        </w:tc>
        <w:tc>
          <w:tcPr>
            <w:tcW w:w="1886" w:type="dxa"/>
            <w:tcBorders>
              <w:top w:val="nil"/>
              <w:left w:val="nil"/>
              <w:bottom w:val="nil"/>
              <w:right w:val="nil"/>
            </w:tcBorders>
            <w:shd w:val="clear" w:color="auto" w:fill="auto"/>
            <w:vAlign w:val="bottom"/>
          </w:tcPr>
          <w:p w14:paraId="0000018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Myristicaceae</w:t>
            </w:r>
          </w:p>
        </w:tc>
      </w:tr>
      <w:tr w:rsidR="00510715" w14:paraId="41E140EB" w14:textId="77777777">
        <w:trPr>
          <w:trHeight w:val="300"/>
        </w:trPr>
        <w:tc>
          <w:tcPr>
            <w:tcW w:w="6040" w:type="dxa"/>
            <w:tcBorders>
              <w:top w:val="nil"/>
              <w:left w:val="nil"/>
              <w:bottom w:val="nil"/>
              <w:right w:val="nil"/>
            </w:tcBorders>
            <w:shd w:val="clear" w:color="auto" w:fill="auto"/>
            <w:vAlign w:val="bottom"/>
          </w:tcPr>
          <w:p w14:paraId="0000018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Eugenia cucullata</w:t>
            </w:r>
            <w:r>
              <w:rPr>
                <w:rFonts w:ascii="Times New Roman" w:eastAsia="Times New Roman" w:hAnsi="Times New Roman" w:cs="Times New Roman"/>
                <w:color w:val="000000"/>
                <w:sz w:val="24"/>
                <w:szCs w:val="24"/>
              </w:rPr>
              <w:t xml:space="preserve"> Amshoff</w:t>
            </w:r>
          </w:p>
        </w:tc>
        <w:tc>
          <w:tcPr>
            <w:tcW w:w="1886" w:type="dxa"/>
            <w:tcBorders>
              <w:top w:val="nil"/>
              <w:left w:val="nil"/>
              <w:bottom w:val="nil"/>
              <w:right w:val="nil"/>
            </w:tcBorders>
            <w:shd w:val="clear" w:color="auto" w:fill="auto"/>
            <w:vAlign w:val="bottom"/>
          </w:tcPr>
          <w:p w14:paraId="0000018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79845807" w14:textId="77777777">
        <w:trPr>
          <w:trHeight w:val="300"/>
        </w:trPr>
        <w:tc>
          <w:tcPr>
            <w:tcW w:w="6040" w:type="dxa"/>
            <w:tcBorders>
              <w:top w:val="nil"/>
              <w:left w:val="nil"/>
              <w:bottom w:val="nil"/>
              <w:right w:val="nil"/>
            </w:tcBorders>
            <w:shd w:val="clear" w:color="auto" w:fill="auto"/>
            <w:vAlign w:val="bottom"/>
          </w:tcPr>
          <w:p w14:paraId="0000018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Eugenia florida</w:t>
            </w:r>
            <w:r>
              <w:rPr>
                <w:rFonts w:ascii="Times New Roman" w:eastAsia="Times New Roman" w:hAnsi="Times New Roman" w:cs="Times New Roman"/>
                <w:color w:val="000000"/>
                <w:sz w:val="24"/>
                <w:szCs w:val="24"/>
              </w:rPr>
              <w:t xml:space="preserve"> DC.</w:t>
            </w:r>
          </w:p>
        </w:tc>
        <w:tc>
          <w:tcPr>
            <w:tcW w:w="1886" w:type="dxa"/>
            <w:tcBorders>
              <w:top w:val="nil"/>
              <w:left w:val="nil"/>
              <w:bottom w:val="nil"/>
              <w:right w:val="nil"/>
            </w:tcBorders>
            <w:shd w:val="clear" w:color="auto" w:fill="auto"/>
            <w:vAlign w:val="bottom"/>
          </w:tcPr>
          <w:p w14:paraId="0000018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6531EA85" w14:textId="77777777">
        <w:trPr>
          <w:trHeight w:val="300"/>
        </w:trPr>
        <w:tc>
          <w:tcPr>
            <w:tcW w:w="6040" w:type="dxa"/>
            <w:tcBorders>
              <w:top w:val="nil"/>
              <w:left w:val="nil"/>
              <w:bottom w:val="nil"/>
              <w:right w:val="nil"/>
            </w:tcBorders>
            <w:shd w:val="clear" w:color="auto" w:fill="auto"/>
            <w:vAlign w:val="bottom"/>
          </w:tcPr>
          <w:p w14:paraId="0000018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Eugenia patens</w:t>
            </w:r>
            <w:r>
              <w:rPr>
                <w:rFonts w:ascii="Times New Roman" w:eastAsia="Times New Roman" w:hAnsi="Times New Roman" w:cs="Times New Roman"/>
                <w:color w:val="000000"/>
                <w:sz w:val="24"/>
                <w:szCs w:val="24"/>
              </w:rPr>
              <w:t xml:space="preserve"> Poir.</w:t>
            </w:r>
          </w:p>
        </w:tc>
        <w:tc>
          <w:tcPr>
            <w:tcW w:w="1886" w:type="dxa"/>
            <w:tcBorders>
              <w:top w:val="nil"/>
              <w:left w:val="nil"/>
              <w:bottom w:val="nil"/>
              <w:right w:val="nil"/>
            </w:tcBorders>
            <w:shd w:val="clear" w:color="auto" w:fill="auto"/>
            <w:vAlign w:val="bottom"/>
          </w:tcPr>
          <w:p w14:paraId="0000018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46FED266" w14:textId="77777777">
        <w:trPr>
          <w:trHeight w:val="300"/>
        </w:trPr>
        <w:tc>
          <w:tcPr>
            <w:tcW w:w="6040" w:type="dxa"/>
            <w:tcBorders>
              <w:top w:val="nil"/>
              <w:left w:val="nil"/>
              <w:bottom w:val="nil"/>
              <w:right w:val="nil"/>
            </w:tcBorders>
            <w:shd w:val="clear" w:color="auto" w:fill="auto"/>
            <w:vAlign w:val="bottom"/>
          </w:tcPr>
          <w:p w14:paraId="0000018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Moutabea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8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Polygalaceae</w:t>
            </w:r>
          </w:p>
        </w:tc>
      </w:tr>
      <w:tr w:rsidR="00510715" w14:paraId="38DA63FA" w14:textId="77777777">
        <w:trPr>
          <w:trHeight w:val="300"/>
        </w:trPr>
        <w:tc>
          <w:tcPr>
            <w:tcW w:w="6040" w:type="dxa"/>
            <w:tcBorders>
              <w:top w:val="nil"/>
              <w:left w:val="nil"/>
              <w:bottom w:val="nil"/>
              <w:right w:val="nil"/>
            </w:tcBorders>
            <w:shd w:val="clear" w:color="auto" w:fill="auto"/>
            <w:vAlign w:val="bottom"/>
          </w:tcPr>
          <w:p w14:paraId="0000018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Coccoloba latifolia</w:t>
            </w:r>
            <w:r>
              <w:rPr>
                <w:rFonts w:ascii="Times New Roman" w:eastAsia="Times New Roman" w:hAnsi="Times New Roman" w:cs="Times New Roman"/>
                <w:color w:val="000000"/>
                <w:sz w:val="24"/>
                <w:szCs w:val="24"/>
              </w:rPr>
              <w:t xml:space="preserve"> Lam.</w:t>
            </w:r>
          </w:p>
        </w:tc>
        <w:tc>
          <w:tcPr>
            <w:tcW w:w="1886" w:type="dxa"/>
            <w:tcBorders>
              <w:top w:val="nil"/>
              <w:left w:val="nil"/>
              <w:bottom w:val="nil"/>
              <w:right w:val="nil"/>
            </w:tcBorders>
            <w:shd w:val="clear" w:color="auto" w:fill="auto"/>
            <w:vAlign w:val="bottom"/>
          </w:tcPr>
          <w:p w14:paraId="0000018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Polygonaceae</w:t>
            </w:r>
          </w:p>
        </w:tc>
      </w:tr>
      <w:tr w:rsidR="00510715" w14:paraId="2D3A4E41" w14:textId="77777777">
        <w:trPr>
          <w:trHeight w:val="300"/>
        </w:trPr>
        <w:tc>
          <w:tcPr>
            <w:tcW w:w="6040" w:type="dxa"/>
            <w:tcBorders>
              <w:top w:val="nil"/>
              <w:left w:val="nil"/>
              <w:bottom w:val="nil"/>
              <w:right w:val="nil"/>
            </w:tcBorders>
            <w:shd w:val="clear" w:color="auto" w:fill="auto"/>
            <w:vAlign w:val="bottom"/>
          </w:tcPr>
          <w:p w14:paraId="0000018C"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Coccoloba mollis</w:t>
            </w:r>
            <w:r>
              <w:rPr>
                <w:rFonts w:ascii="Times New Roman" w:eastAsia="Times New Roman" w:hAnsi="Times New Roman" w:cs="Times New Roman"/>
                <w:color w:val="000000"/>
                <w:sz w:val="24"/>
                <w:szCs w:val="24"/>
              </w:rPr>
              <w:t xml:space="preserve"> Casar.</w:t>
            </w:r>
          </w:p>
        </w:tc>
        <w:tc>
          <w:tcPr>
            <w:tcW w:w="1886" w:type="dxa"/>
            <w:tcBorders>
              <w:top w:val="nil"/>
              <w:left w:val="nil"/>
              <w:bottom w:val="nil"/>
              <w:right w:val="nil"/>
            </w:tcBorders>
            <w:shd w:val="clear" w:color="auto" w:fill="auto"/>
            <w:vAlign w:val="bottom"/>
          </w:tcPr>
          <w:p w14:paraId="0000018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Polygonaceae</w:t>
            </w:r>
          </w:p>
        </w:tc>
      </w:tr>
      <w:tr w:rsidR="00510715" w14:paraId="30D8E4B0" w14:textId="77777777">
        <w:trPr>
          <w:trHeight w:val="300"/>
        </w:trPr>
        <w:tc>
          <w:tcPr>
            <w:tcW w:w="6040" w:type="dxa"/>
            <w:tcBorders>
              <w:top w:val="nil"/>
              <w:left w:val="nil"/>
              <w:bottom w:val="nil"/>
              <w:right w:val="nil"/>
            </w:tcBorders>
            <w:shd w:val="clear" w:color="auto" w:fill="auto"/>
            <w:vAlign w:val="bottom"/>
          </w:tcPr>
          <w:p w14:paraId="0000018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Coccoloba pichuna</w:t>
            </w:r>
            <w:r>
              <w:rPr>
                <w:rFonts w:ascii="Times New Roman" w:eastAsia="Times New Roman" w:hAnsi="Times New Roman" w:cs="Times New Roman"/>
                <w:color w:val="000000"/>
                <w:sz w:val="24"/>
                <w:szCs w:val="24"/>
              </w:rPr>
              <w:t xml:space="preserve"> Huber</w:t>
            </w:r>
          </w:p>
        </w:tc>
        <w:tc>
          <w:tcPr>
            <w:tcW w:w="1886" w:type="dxa"/>
            <w:tcBorders>
              <w:top w:val="nil"/>
              <w:left w:val="nil"/>
              <w:bottom w:val="nil"/>
              <w:right w:val="nil"/>
            </w:tcBorders>
            <w:shd w:val="clear" w:color="auto" w:fill="auto"/>
            <w:vAlign w:val="bottom"/>
          </w:tcPr>
          <w:p w14:paraId="0000018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Polygonaceae</w:t>
            </w:r>
          </w:p>
        </w:tc>
      </w:tr>
      <w:tr w:rsidR="00510715" w14:paraId="0BC9FBF2" w14:textId="77777777">
        <w:trPr>
          <w:trHeight w:val="300"/>
        </w:trPr>
        <w:tc>
          <w:tcPr>
            <w:tcW w:w="6040" w:type="dxa"/>
            <w:tcBorders>
              <w:top w:val="nil"/>
              <w:left w:val="nil"/>
              <w:bottom w:val="nil"/>
              <w:right w:val="nil"/>
            </w:tcBorders>
            <w:shd w:val="clear" w:color="auto" w:fill="auto"/>
            <w:vAlign w:val="bottom"/>
          </w:tcPr>
          <w:p w14:paraId="0000019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Genipa americana</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19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5ED33BBE" w14:textId="77777777">
        <w:trPr>
          <w:trHeight w:val="300"/>
        </w:trPr>
        <w:tc>
          <w:tcPr>
            <w:tcW w:w="6040" w:type="dxa"/>
            <w:tcBorders>
              <w:top w:val="nil"/>
              <w:left w:val="nil"/>
              <w:bottom w:val="nil"/>
              <w:right w:val="nil"/>
            </w:tcBorders>
            <w:shd w:val="clear" w:color="auto" w:fill="auto"/>
            <w:vAlign w:val="bottom"/>
          </w:tcPr>
          <w:p w14:paraId="0000019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Toulicia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9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Sapindaceae</w:t>
            </w:r>
          </w:p>
        </w:tc>
      </w:tr>
      <w:tr w:rsidR="00510715" w14:paraId="68A7D724" w14:textId="77777777">
        <w:trPr>
          <w:trHeight w:val="300"/>
        </w:trPr>
        <w:tc>
          <w:tcPr>
            <w:tcW w:w="6040" w:type="dxa"/>
            <w:tcBorders>
              <w:top w:val="nil"/>
              <w:left w:val="nil"/>
              <w:bottom w:val="nil"/>
              <w:right w:val="nil"/>
            </w:tcBorders>
            <w:shd w:val="clear" w:color="auto" w:fill="auto"/>
            <w:vAlign w:val="bottom"/>
          </w:tcPr>
          <w:p w14:paraId="0000019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Pouteria bangii</w:t>
            </w:r>
            <w:r>
              <w:rPr>
                <w:rFonts w:ascii="Times New Roman" w:eastAsia="Times New Roman" w:hAnsi="Times New Roman" w:cs="Times New Roman"/>
                <w:color w:val="000000"/>
                <w:sz w:val="24"/>
                <w:szCs w:val="24"/>
              </w:rPr>
              <w:t xml:space="preserve"> (Rusby) T.D.Penn.</w:t>
            </w:r>
          </w:p>
        </w:tc>
        <w:tc>
          <w:tcPr>
            <w:tcW w:w="1886" w:type="dxa"/>
            <w:tcBorders>
              <w:top w:val="nil"/>
              <w:left w:val="nil"/>
              <w:bottom w:val="nil"/>
              <w:right w:val="nil"/>
            </w:tcBorders>
            <w:shd w:val="clear" w:color="auto" w:fill="auto"/>
            <w:vAlign w:val="bottom"/>
          </w:tcPr>
          <w:p w14:paraId="0000019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09F5683B" w14:textId="77777777">
        <w:trPr>
          <w:trHeight w:val="300"/>
        </w:trPr>
        <w:tc>
          <w:tcPr>
            <w:tcW w:w="6040" w:type="dxa"/>
            <w:tcBorders>
              <w:top w:val="nil"/>
              <w:left w:val="nil"/>
              <w:bottom w:val="nil"/>
              <w:right w:val="nil"/>
            </w:tcBorders>
            <w:shd w:val="clear" w:color="auto" w:fill="auto"/>
            <w:vAlign w:val="bottom"/>
          </w:tcPr>
          <w:p w14:paraId="00000196"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Pouteria cladantha</w:t>
            </w:r>
            <w:r>
              <w:rPr>
                <w:rFonts w:ascii="Times New Roman" w:eastAsia="Times New Roman" w:hAnsi="Times New Roman" w:cs="Times New Roman"/>
                <w:color w:val="000000"/>
                <w:sz w:val="24"/>
                <w:szCs w:val="24"/>
              </w:rPr>
              <w:t xml:space="preserve"> Sandwith</w:t>
            </w:r>
          </w:p>
        </w:tc>
        <w:tc>
          <w:tcPr>
            <w:tcW w:w="1886" w:type="dxa"/>
            <w:tcBorders>
              <w:top w:val="nil"/>
              <w:left w:val="nil"/>
              <w:bottom w:val="nil"/>
              <w:right w:val="nil"/>
            </w:tcBorders>
            <w:shd w:val="clear" w:color="auto" w:fill="auto"/>
            <w:vAlign w:val="bottom"/>
          </w:tcPr>
          <w:p w14:paraId="00000197"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26AC6558" w14:textId="77777777">
        <w:trPr>
          <w:trHeight w:val="300"/>
        </w:trPr>
        <w:tc>
          <w:tcPr>
            <w:tcW w:w="6040" w:type="dxa"/>
            <w:tcBorders>
              <w:top w:val="nil"/>
              <w:left w:val="nil"/>
              <w:bottom w:val="nil"/>
              <w:right w:val="nil"/>
            </w:tcBorders>
            <w:shd w:val="clear" w:color="auto" w:fill="auto"/>
            <w:vAlign w:val="bottom"/>
          </w:tcPr>
          <w:p w14:paraId="00000198"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Pouteria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99"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3EB8A681" w14:textId="77777777">
        <w:trPr>
          <w:trHeight w:val="300"/>
        </w:trPr>
        <w:tc>
          <w:tcPr>
            <w:tcW w:w="6040" w:type="dxa"/>
            <w:tcBorders>
              <w:top w:val="nil"/>
              <w:left w:val="nil"/>
              <w:bottom w:val="nil"/>
              <w:right w:val="nil"/>
            </w:tcBorders>
            <w:shd w:val="clear" w:color="auto" w:fill="auto"/>
            <w:vAlign w:val="bottom"/>
          </w:tcPr>
          <w:p w14:paraId="0000019A"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Pouteria macrophylla</w:t>
            </w:r>
            <w:r>
              <w:rPr>
                <w:rFonts w:ascii="Times New Roman" w:eastAsia="Times New Roman" w:hAnsi="Times New Roman" w:cs="Times New Roman"/>
                <w:color w:val="000000"/>
                <w:sz w:val="24"/>
                <w:szCs w:val="24"/>
              </w:rPr>
              <w:t xml:space="preserve"> (Lam.) Eyma</w:t>
            </w:r>
          </w:p>
        </w:tc>
        <w:tc>
          <w:tcPr>
            <w:tcW w:w="1886" w:type="dxa"/>
            <w:tcBorders>
              <w:top w:val="nil"/>
              <w:left w:val="nil"/>
              <w:bottom w:val="nil"/>
              <w:right w:val="nil"/>
            </w:tcBorders>
            <w:shd w:val="clear" w:color="auto" w:fill="auto"/>
            <w:vAlign w:val="bottom"/>
          </w:tcPr>
          <w:p w14:paraId="0000019B"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4CD86BEB" w14:textId="77777777">
        <w:trPr>
          <w:trHeight w:val="300"/>
        </w:trPr>
        <w:tc>
          <w:tcPr>
            <w:tcW w:w="6040" w:type="dxa"/>
            <w:tcBorders>
              <w:top w:val="nil"/>
              <w:left w:val="nil"/>
              <w:bottom w:val="nil"/>
              <w:right w:val="nil"/>
            </w:tcBorders>
            <w:shd w:val="clear" w:color="auto" w:fill="auto"/>
            <w:vAlign w:val="bottom"/>
          </w:tcPr>
          <w:p w14:paraId="0000019C" w14:textId="77777777" w:rsidR="00510715" w:rsidRPr="00C846F0" w:rsidRDefault="009D5472" w:rsidP="00BD4D38">
            <w:pPr>
              <w:spacing w:after="0" w:line="276" w:lineRule="auto"/>
              <w:rPr>
                <w:rFonts w:ascii="Times New Roman" w:eastAsia="Times New Roman" w:hAnsi="Times New Roman" w:cs="Times New Roman"/>
                <w:color w:val="000000"/>
                <w:sz w:val="24"/>
                <w:szCs w:val="24"/>
                <w:lang w:val="pt-BR"/>
              </w:rPr>
            </w:pPr>
            <w:r w:rsidRPr="00A0062B">
              <w:rPr>
                <w:rFonts w:ascii="Times New Roman" w:eastAsia="Times New Roman" w:hAnsi="Times New Roman" w:cs="Times New Roman"/>
                <w:i/>
                <w:iCs/>
                <w:color w:val="000000"/>
                <w:sz w:val="24"/>
                <w:szCs w:val="24"/>
                <w:lang w:val="pt-BR"/>
              </w:rPr>
              <w:t>Sarcaulus brasiliensis</w:t>
            </w:r>
            <w:r w:rsidRPr="00C846F0">
              <w:rPr>
                <w:rFonts w:ascii="Times New Roman" w:eastAsia="Times New Roman" w:hAnsi="Times New Roman" w:cs="Times New Roman"/>
                <w:color w:val="000000"/>
                <w:sz w:val="24"/>
                <w:szCs w:val="24"/>
                <w:lang w:val="pt-BR"/>
              </w:rPr>
              <w:t xml:space="preserve"> (A.DC.) Eyma</w:t>
            </w:r>
          </w:p>
        </w:tc>
        <w:tc>
          <w:tcPr>
            <w:tcW w:w="1886" w:type="dxa"/>
            <w:tcBorders>
              <w:top w:val="nil"/>
              <w:left w:val="nil"/>
              <w:bottom w:val="nil"/>
              <w:right w:val="nil"/>
            </w:tcBorders>
            <w:shd w:val="clear" w:color="auto" w:fill="auto"/>
            <w:vAlign w:val="bottom"/>
          </w:tcPr>
          <w:p w14:paraId="0000019D"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25B0F409" w14:textId="77777777">
        <w:trPr>
          <w:trHeight w:val="300"/>
        </w:trPr>
        <w:tc>
          <w:tcPr>
            <w:tcW w:w="6040" w:type="dxa"/>
            <w:tcBorders>
              <w:top w:val="nil"/>
              <w:left w:val="nil"/>
              <w:bottom w:val="nil"/>
              <w:right w:val="nil"/>
            </w:tcBorders>
            <w:shd w:val="clear" w:color="auto" w:fill="auto"/>
            <w:vAlign w:val="bottom"/>
          </w:tcPr>
          <w:p w14:paraId="0000019E"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Simarouba amara</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19F"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Simaroubaceae</w:t>
            </w:r>
          </w:p>
        </w:tc>
      </w:tr>
      <w:tr w:rsidR="00510715" w14:paraId="108EB2B2" w14:textId="77777777">
        <w:trPr>
          <w:trHeight w:val="300"/>
        </w:trPr>
        <w:tc>
          <w:tcPr>
            <w:tcW w:w="6040" w:type="dxa"/>
            <w:tcBorders>
              <w:top w:val="nil"/>
              <w:left w:val="nil"/>
              <w:bottom w:val="nil"/>
              <w:right w:val="nil"/>
            </w:tcBorders>
            <w:shd w:val="clear" w:color="auto" w:fill="auto"/>
            <w:vAlign w:val="bottom"/>
          </w:tcPr>
          <w:p w14:paraId="000001A0"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Phenakospermum guyannense</w:t>
            </w:r>
            <w:r>
              <w:rPr>
                <w:rFonts w:ascii="Times New Roman" w:eastAsia="Times New Roman" w:hAnsi="Times New Roman" w:cs="Times New Roman"/>
                <w:color w:val="000000"/>
                <w:sz w:val="24"/>
                <w:szCs w:val="24"/>
              </w:rPr>
              <w:t xml:space="preserve"> (Rich.) Endl. ex Miq.</w:t>
            </w:r>
          </w:p>
        </w:tc>
        <w:tc>
          <w:tcPr>
            <w:tcW w:w="1886" w:type="dxa"/>
            <w:tcBorders>
              <w:top w:val="nil"/>
              <w:left w:val="nil"/>
              <w:bottom w:val="nil"/>
              <w:right w:val="nil"/>
            </w:tcBorders>
            <w:shd w:val="clear" w:color="auto" w:fill="auto"/>
            <w:vAlign w:val="bottom"/>
          </w:tcPr>
          <w:p w14:paraId="000001A1"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Strelitziaceae</w:t>
            </w:r>
          </w:p>
        </w:tc>
      </w:tr>
      <w:tr w:rsidR="00510715" w14:paraId="4D6A1DB2" w14:textId="77777777">
        <w:trPr>
          <w:trHeight w:val="300"/>
        </w:trPr>
        <w:tc>
          <w:tcPr>
            <w:tcW w:w="6040" w:type="dxa"/>
            <w:tcBorders>
              <w:top w:val="nil"/>
              <w:left w:val="nil"/>
              <w:right w:val="nil"/>
            </w:tcBorders>
            <w:shd w:val="clear" w:color="auto" w:fill="auto"/>
            <w:vAlign w:val="bottom"/>
          </w:tcPr>
          <w:p w14:paraId="000001A2"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Cecropia distachya</w:t>
            </w:r>
            <w:r>
              <w:rPr>
                <w:rFonts w:ascii="Times New Roman" w:eastAsia="Times New Roman" w:hAnsi="Times New Roman" w:cs="Times New Roman"/>
                <w:color w:val="000000"/>
                <w:sz w:val="24"/>
                <w:szCs w:val="24"/>
              </w:rPr>
              <w:t xml:space="preserve"> Huber</w:t>
            </w:r>
          </w:p>
        </w:tc>
        <w:tc>
          <w:tcPr>
            <w:tcW w:w="1886" w:type="dxa"/>
            <w:tcBorders>
              <w:top w:val="nil"/>
              <w:left w:val="nil"/>
              <w:right w:val="nil"/>
            </w:tcBorders>
            <w:shd w:val="clear" w:color="auto" w:fill="auto"/>
            <w:vAlign w:val="bottom"/>
          </w:tcPr>
          <w:p w14:paraId="000001A3"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Urticaceae</w:t>
            </w:r>
          </w:p>
        </w:tc>
      </w:tr>
      <w:tr w:rsidR="00510715" w14:paraId="7B0216FE" w14:textId="77777777">
        <w:trPr>
          <w:trHeight w:val="300"/>
        </w:trPr>
        <w:tc>
          <w:tcPr>
            <w:tcW w:w="6040" w:type="dxa"/>
            <w:tcBorders>
              <w:top w:val="nil"/>
              <w:left w:val="nil"/>
              <w:bottom w:val="single" w:sz="4" w:space="0" w:color="000000"/>
              <w:right w:val="nil"/>
            </w:tcBorders>
            <w:shd w:val="clear" w:color="auto" w:fill="auto"/>
            <w:vAlign w:val="bottom"/>
          </w:tcPr>
          <w:p w14:paraId="000001A4" w14:textId="77777777" w:rsidR="00510715" w:rsidRDefault="009D5472" w:rsidP="00BD4D38">
            <w:pPr>
              <w:spacing w:after="0" w:line="276" w:lineRule="auto"/>
              <w:rPr>
                <w:rFonts w:ascii="Times New Roman" w:eastAsia="Times New Roman" w:hAnsi="Times New Roman" w:cs="Times New Roman"/>
                <w:color w:val="000000"/>
                <w:sz w:val="24"/>
                <w:szCs w:val="24"/>
              </w:rPr>
            </w:pPr>
            <w:r w:rsidRPr="00A0062B">
              <w:rPr>
                <w:rFonts w:ascii="Times New Roman" w:eastAsia="Times New Roman" w:hAnsi="Times New Roman" w:cs="Times New Roman"/>
                <w:i/>
                <w:iCs/>
                <w:color w:val="000000"/>
                <w:sz w:val="24"/>
                <w:szCs w:val="24"/>
              </w:rPr>
              <w:t>Rinorea pubiflora</w:t>
            </w:r>
            <w:r>
              <w:rPr>
                <w:rFonts w:ascii="Times New Roman" w:eastAsia="Times New Roman" w:hAnsi="Times New Roman" w:cs="Times New Roman"/>
                <w:color w:val="000000"/>
                <w:sz w:val="24"/>
                <w:szCs w:val="24"/>
              </w:rPr>
              <w:t xml:space="preserve"> (Benth.) Sprague &amp; Sandwith</w:t>
            </w:r>
          </w:p>
        </w:tc>
        <w:tc>
          <w:tcPr>
            <w:tcW w:w="1886" w:type="dxa"/>
            <w:tcBorders>
              <w:top w:val="nil"/>
              <w:left w:val="nil"/>
              <w:bottom w:val="single" w:sz="4" w:space="0" w:color="000000"/>
              <w:right w:val="nil"/>
            </w:tcBorders>
            <w:shd w:val="clear" w:color="auto" w:fill="auto"/>
            <w:vAlign w:val="bottom"/>
          </w:tcPr>
          <w:p w14:paraId="000001A5" w14:textId="77777777" w:rsidR="00510715" w:rsidRDefault="009D5472" w:rsidP="00BD4D38">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Violaceae</w:t>
            </w:r>
          </w:p>
        </w:tc>
      </w:tr>
    </w:tbl>
    <w:p w14:paraId="000001A6"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7"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8"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9"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A"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B"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C" w14:textId="77777777" w:rsidR="00510715" w:rsidRDefault="00510715">
      <w:pPr>
        <w:spacing w:after="0" w:line="360" w:lineRule="auto"/>
        <w:rPr>
          <w:rFonts w:ascii="Times New Roman" w:eastAsia="Times New Roman" w:hAnsi="Times New Roman" w:cs="Times New Roman"/>
          <w:b/>
          <w:sz w:val="24"/>
          <w:szCs w:val="24"/>
          <w:highlight w:val="cyan"/>
        </w:rPr>
      </w:pPr>
    </w:p>
    <w:p w14:paraId="000001AD" w14:textId="77777777" w:rsidR="00510715" w:rsidRDefault="00510715">
      <w:pPr>
        <w:spacing w:after="0" w:line="360" w:lineRule="auto"/>
        <w:rPr>
          <w:rFonts w:ascii="Times New Roman" w:eastAsia="Times New Roman" w:hAnsi="Times New Roman" w:cs="Times New Roman"/>
          <w:b/>
          <w:sz w:val="24"/>
          <w:szCs w:val="24"/>
          <w:highlight w:val="cyan"/>
        </w:rPr>
      </w:pPr>
    </w:p>
    <w:p w14:paraId="68E5E71A" w14:textId="77777777" w:rsidR="00444C24" w:rsidRDefault="00444C24">
      <w:pPr>
        <w:spacing w:after="0" w:line="360" w:lineRule="auto"/>
        <w:rPr>
          <w:rFonts w:ascii="Times New Roman" w:eastAsia="Times New Roman" w:hAnsi="Times New Roman" w:cs="Times New Roman"/>
          <w:b/>
          <w:sz w:val="24"/>
          <w:szCs w:val="24"/>
        </w:rPr>
      </w:pPr>
    </w:p>
    <w:p w14:paraId="47537A3C" w14:textId="77777777" w:rsidR="00444C24" w:rsidRDefault="00444C24">
      <w:pPr>
        <w:spacing w:after="0" w:line="360" w:lineRule="auto"/>
        <w:rPr>
          <w:rFonts w:ascii="Times New Roman" w:eastAsia="Times New Roman" w:hAnsi="Times New Roman" w:cs="Times New Roman"/>
          <w:b/>
          <w:sz w:val="24"/>
          <w:szCs w:val="24"/>
        </w:rPr>
      </w:pPr>
    </w:p>
    <w:p w14:paraId="096A5470" w14:textId="77777777" w:rsidR="00444C24" w:rsidRDefault="00444C24">
      <w:pPr>
        <w:spacing w:after="0" w:line="360" w:lineRule="auto"/>
        <w:rPr>
          <w:rFonts w:ascii="Times New Roman" w:eastAsia="Times New Roman" w:hAnsi="Times New Roman" w:cs="Times New Roman"/>
          <w:b/>
          <w:sz w:val="24"/>
          <w:szCs w:val="24"/>
        </w:rPr>
      </w:pPr>
    </w:p>
    <w:p w14:paraId="000001AE" w14:textId="6713D082" w:rsidR="00510715" w:rsidRDefault="009D5472">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Table S2</w:t>
      </w:r>
      <w:r>
        <w:rPr>
          <w:rFonts w:ascii="Times New Roman" w:eastAsia="Times New Roman" w:hAnsi="Times New Roman" w:cs="Times New Roman"/>
          <w:sz w:val="24"/>
          <w:szCs w:val="24"/>
        </w:rPr>
        <w:t xml:space="preserve">. Results of generalized linear models between explanatory variables (stems (ha), soil fertility and accessibility (m)) and response variables (density of individuals (ha), species richness (q = 0), typical species (q = 1), rare species (q = 2) and NMDS1) in 30 forest stands in the Amazon estuarine region, Brazil. </w:t>
      </w:r>
      <w:r>
        <w:rPr>
          <w:rFonts w:ascii="Times New Roman" w:eastAsia="Times New Roman" w:hAnsi="Times New Roman" w:cs="Times New Roman"/>
          <w:sz w:val="24"/>
          <w:szCs w:val="24"/>
          <w:highlight w:val="white"/>
        </w:rPr>
        <w:t xml:space="preserve">Significant (p &lt;0.05) results are in bold. </w:t>
      </w:r>
      <w:r>
        <w:rPr>
          <w:rFonts w:ascii="Times New Roman" w:eastAsia="Times New Roman" w:hAnsi="Times New Roman" w:cs="Times New Roman"/>
          <w:sz w:val="24"/>
          <w:szCs w:val="24"/>
        </w:rPr>
        <w:t>Positive signal indicate significant positive relationships, whereas negative signal indicate the opposite trend. *p &lt; 0.05; **p &lt; 0.001; ***p&lt; 0.0001.</w:t>
      </w:r>
      <w:r>
        <w:rPr>
          <w:rFonts w:ascii="Times New Roman" w:eastAsia="Times New Roman" w:hAnsi="Times New Roman" w:cs="Times New Roman"/>
          <w:b/>
          <w:sz w:val="24"/>
          <w:szCs w:val="24"/>
        </w:rPr>
        <w:t xml:space="preserve"> </w:t>
      </w:r>
    </w:p>
    <w:p w14:paraId="000001AF" w14:textId="77777777" w:rsidR="00510715" w:rsidRDefault="00510715">
      <w:pPr>
        <w:spacing w:line="240" w:lineRule="auto"/>
        <w:rPr>
          <w:rFonts w:ascii="Times New Roman" w:eastAsia="Times New Roman" w:hAnsi="Times New Roman" w:cs="Times New Roman"/>
          <w:b/>
          <w:sz w:val="24"/>
          <w:szCs w:val="24"/>
        </w:rPr>
      </w:pPr>
    </w:p>
    <w:tbl>
      <w:tblPr>
        <w:tblStyle w:val="a0"/>
        <w:tblW w:w="831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589"/>
        <w:gridCol w:w="283"/>
        <w:gridCol w:w="1843"/>
        <w:gridCol w:w="1843"/>
        <w:gridCol w:w="2121"/>
        <w:gridCol w:w="636"/>
      </w:tblGrid>
      <w:tr w:rsidR="00510715" w14:paraId="1A390C9B" w14:textId="77777777">
        <w:tc>
          <w:tcPr>
            <w:tcW w:w="1589" w:type="dxa"/>
            <w:tcBorders>
              <w:top w:val="single" w:sz="4" w:space="0" w:color="000000"/>
              <w:bottom w:val="single" w:sz="4" w:space="0" w:color="000000"/>
            </w:tcBorders>
          </w:tcPr>
          <w:p w14:paraId="000001B0" w14:textId="77777777" w:rsidR="00510715" w:rsidRDefault="00510715">
            <w:pPr>
              <w:spacing w:line="276" w:lineRule="auto"/>
              <w:rPr>
                <w:rFonts w:ascii="Times New Roman" w:eastAsia="Times New Roman" w:hAnsi="Times New Roman" w:cs="Times New Roman"/>
                <w:sz w:val="24"/>
                <w:szCs w:val="24"/>
              </w:rPr>
            </w:pPr>
          </w:p>
        </w:tc>
        <w:tc>
          <w:tcPr>
            <w:tcW w:w="283" w:type="dxa"/>
            <w:tcBorders>
              <w:top w:val="single" w:sz="4" w:space="0" w:color="000000"/>
              <w:bottom w:val="single" w:sz="4" w:space="0" w:color="000000"/>
            </w:tcBorders>
          </w:tcPr>
          <w:p w14:paraId="000001B1"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bottom w:val="single" w:sz="4" w:space="0" w:color="000000"/>
            </w:tcBorders>
          </w:tcPr>
          <w:p w14:paraId="000001B2"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Stems (ha)</w:t>
            </w:r>
          </w:p>
        </w:tc>
        <w:tc>
          <w:tcPr>
            <w:tcW w:w="1843" w:type="dxa"/>
            <w:tcBorders>
              <w:top w:val="single" w:sz="4" w:space="0" w:color="000000"/>
              <w:bottom w:val="single" w:sz="4" w:space="0" w:color="000000"/>
            </w:tcBorders>
          </w:tcPr>
          <w:p w14:paraId="000001B3"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Soil Fertility</w:t>
            </w:r>
          </w:p>
        </w:tc>
        <w:tc>
          <w:tcPr>
            <w:tcW w:w="2121" w:type="dxa"/>
            <w:tcBorders>
              <w:top w:val="single" w:sz="4" w:space="0" w:color="000000"/>
              <w:bottom w:val="single" w:sz="4" w:space="0" w:color="000000"/>
            </w:tcBorders>
          </w:tcPr>
          <w:p w14:paraId="000001B4"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Accessibility (m)</w:t>
            </w:r>
          </w:p>
        </w:tc>
        <w:tc>
          <w:tcPr>
            <w:tcW w:w="636" w:type="dxa"/>
            <w:tcBorders>
              <w:top w:val="single" w:sz="4" w:space="0" w:color="000000"/>
              <w:bottom w:val="single" w:sz="4" w:space="0" w:color="000000"/>
            </w:tcBorders>
          </w:tcPr>
          <w:p w14:paraId="000001B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r²</w:t>
            </w:r>
          </w:p>
        </w:tc>
      </w:tr>
      <w:tr w:rsidR="00510715" w14:paraId="19A55361" w14:textId="77777777">
        <w:tc>
          <w:tcPr>
            <w:tcW w:w="1589" w:type="dxa"/>
            <w:tcBorders>
              <w:top w:val="single" w:sz="4" w:space="0" w:color="000000"/>
              <w:bottom w:val="single" w:sz="4" w:space="0" w:color="000000"/>
            </w:tcBorders>
          </w:tcPr>
          <w:p w14:paraId="000001B6"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Adult woody assemblages</w:t>
            </w:r>
          </w:p>
        </w:tc>
        <w:tc>
          <w:tcPr>
            <w:tcW w:w="283" w:type="dxa"/>
            <w:tcBorders>
              <w:top w:val="single" w:sz="4" w:space="0" w:color="000000"/>
              <w:bottom w:val="single" w:sz="4" w:space="0" w:color="000000"/>
            </w:tcBorders>
          </w:tcPr>
          <w:p w14:paraId="000001B7"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bottom w:val="single" w:sz="4" w:space="0" w:color="000000"/>
            </w:tcBorders>
          </w:tcPr>
          <w:p w14:paraId="000001B8" w14:textId="77777777" w:rsidR="00510715" w:rsidRDefault="00510715">
            <w:pPr>
              <w:spacing w:line="276" w:lineRule="auto"/>
              <w:rPr>
                <w:rFonts w:ascii="Times New Roman" w:eastAsia="Times New Roman" w:hAnsi="Times New Roman" w:cs="Times New Roman"/>
                <w:b/>
                <w:sz w:val="24"/>
                <w:szCs w:val="24"/>
              </w:rPr>
            </w:pPr>
          </w:p>
        </w:tc>
        <w:tc>
          <w:tcPr>
            <w:tcW w:w="1843" w:type="dxa"/>
            <w:tcBorders>
              <w:top w:val="single" w:sz="4" w:space="0" w:color="000000"/>
              <w:bottom w:val="single" w:sz="4" w:space="0" w:color="000000"/>
            </w:tcBorders>
          </w:tcPr>
          <w:p w14:paraId="000001B9" w14:textId="77777777" w:rsidR="00510715" w:rsidRDefault="00510715">
            <w:pPr>
              <w:spacing w:line="276" w:lineRule="auto"/>
              <w:rPr>
                <w:rFonts w:ascii="Times New Roman" w:eastAsia="Times New Roman" w:hAnsi="Times New Roman" w:cs="Times New Roman"/>
                <w:b/>
                <w:sz w:val="24"/>
                <w:szCs w:val="24"/>
              </w:rPr>
            </w:pPr>
          </w:p>
        </w:tc>
        <w:tc>
          <w:tcPr>
            <w:tcW w:w="2121" w:type="dxa"/>
            <w:tcBorders>
              <w:top w:val="single" w:sz="4" w:space="0" w:color="000000"/>
              <w:bottom w:val="single" w:sz="4" w:space="0" w:color="000000"/>
            </w:tcBorders>
          </w:tcPr>
          <w:p w14:paraId="000001BA" w14:textId="77777777" w:rsidR="00510715" w:rsidRDefault="00510715">
            <w:pPr>
              <w:spacing w:line="276" w:lineRule="auto"/>
              <w:rPr>
                <w:rFonts w:ascii="Times New Roman" w:eastAsia="Times New Roman" w:hAnsi="Times New Roman" w:cs="Times New Roman"/>
                <w:b/>
                <w:sz w:val="24"/>
                <w:szCs w:val="24"/>
              </w:rPr>
            </w:pPr>
          </w:p>
        </w:tc>
        <w:tc>
          <w:tcPr>
            <w:tcW w:w="636" w:type="dxa"/>
            <w:tcBorders>
              <w:top w:val="single" w:sz="4" w:space="0" w:color="000000"/>
              <w:bottom w:val="single" w:sz="4" w:space="0" w:color="000000"/>
            </w:tcBorders>
          </w:tcPr>
          <w:p w14:paraId="000001BB" w14:textId="77777777" w:rsidR="00510715" w:rsidRDefault="00510715">
            <w:pPr>
              <w:spacing w:line="276" w:lineRule="auto"/>
              <w:rPr>
                <w:rFonts w:ascii="Times New Roman" w:eastAsia="Times New Roman" w:hAnsi="Times New Roman" w:cs="Times New Roman"/>
                <w:b/>
                <w:sz w:val="24"/>
                <w:szCs w:val="24"/>
              </w:rPr>
            </w:pPr>
          </w:p>
        </w:tc>
      </w:tr>
      <w:tr w:rsidR="00510715" w14:paraId="767C6522" w14:textId="77777777">
        <w:tc>
          <w:tcPr>
            <w:tcW w:w="1589" w:type="dxa"/>
            <w:tcBorders>
              <w:top w:val="single" w:sz="4" w:space="0" w:color="000000"/>
            </w:tcBorders>
          </w:tcPr>
          <w:p w14:paraId="000001B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Density</w:t>
            </w:r>
          </w:p>
        </w:tc>
        <w:tc>
          <w:tcPr>
            <w:tcW w:w="283" w:type="dxa"/>
            <w:tcBorders>
              <w:top w:val="single" w:sz="4" w:space="0" w:color="000000"/>
            </w:tcBorders>
          </w:tcPr>
          <w:p w14:paraId="000001BD"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tcBorders>
          </w:tcPr>
          <w:p w14:paraId="000001B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5.87</w:t>
            </w:r>
          </w:p>
          <w:p w14:paraId="000001BF"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0.01*(-)</w:t>
            </w:r>
          </w:p>
        </w:tc>
        <w:tc>
          <w:tcPr>
            <w:tcW w:w="1843" w:type="dxa"/>
            <w:tcBorders>
              <w:top w:val="single" w:sz="4" w:space="0" w:color="000000"/>
            </w:tcBorders>
          </w:tcPr>
          <w:p w14:paraId="000001C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p w14:paraId="000001C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0.86</w:t>
            </w:r>
          </w:p>
        </w:tc>
        <w:tc>
          <w:tcPr>
            <w:tcW w:w="2121" w:type="dxa"/>
            <w:tcBorders>
              <w:top w:val="single" w:sz="4" w:space="0" w:color="000000"/>
            </w:tcBorders>
          </w:tcPr>
          <w:p w14:paraId="000001C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5.70</w:t>
            </w:r>
          </w:p>
          <w:p w14:paraId="000001C3"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0.01*(+)</w:t>
            </w:r>
          </w:p>
        </w:tc>
        <w:tc>
          <w:tcPr>
            <w:tcW w:w="636" w:type="dxa"/>
            <w:tcBorders>
              <w:top w:val="single" w:sz="4" w:space="0" w:color="000000"/>
            </w:tcBorders>
          </w:tcPr>
          <w:p w14:paraId="000001C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0.63</w:t>
            </w:r>
          </w:p>
        </w:tc>
      </w:tr>
      <w:tr w:rsidR="00510715" w14:paraId="1D40D2B3" w14:textId="77777777">
        <w:tc>
          <w:tcPr>
            <w:tcW w:w="1589" w:type="dxa"/>
          </w:tcPr>
          <w:p w14:paraId="000001C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 = 0</w:t>
            </w:r>
          </w:p>
        </w:tc>
        <w:tc>
          <w:tcPr>
            <w:tcW w:w="283" w:type="dxa"/>
          </w:tcPr>
          <w:p w14:paraId="000001C6"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1C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7.22</w:t>
            </w:r>
          </w:p>
          <w:p w14:paraId="000001C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 &lt;</w:t>
            </w:r>
            <w:r>
              <w:rPr>
                <w:rFonts w:ascii="Times New Roman" w:eastAsia="Times New Roman" w:hAnsi="Times New Roman" w:cs="Times New Roman"/>
                <w:b/>
                <w:sz w:val="24"/>
                <w:szCs w:val="24"/>
              </w:rPr>
              <w:t>0.01**(-)</w:t>
            </w:r>
          </w:p>
        </w:tc>
        <w:tc>
          <w:tcPr>
            <w:tcW w:w="1843" w:type="dxa"/>
          </w:tcPr>
          <w:p w14:paraId="000001C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p w14:paraId="000001CA"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c>
          <w:tcPr>
            <w:tcW w:w="2121" w:type="dxa"/>
          </w:tcPr>
          <w:p w14:paraId="000001C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10.63</w:t>
            </w:r>
          </w:p>
          <w:p w14:paraId="000001CC"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tc>
        <w:tc>
          <w:tcPr>
            <w:tcW w:w="636" w:type="dxa"/>
          </w:tcPr>
          <w:p w14:paraId="000001C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r>
      <w:tr w:rsidR="00510715" w14:paraId="5ADFCE8E" w14:textId="77777777">
        <w:tc>
          <w:tcPr>
            <w:tcW w:w="1589" w:type="dxa"/>
          </w:tcPr>
          <w:p w14:paraId="000001C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 = 1</w:t>
            </w:r>
          </w:p>
        </w:tc>
        <w:tc>
          <w:tcPr>
            <w:tcW w:w="283" w:type="dxa"/>
          </w:tcPr>
          <w:p w14:paraId="000001CF"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1D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5.26</w:t>
            </w:r>
          </w:p>
          <w:p w14:paraId="000001D1"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p = </w:t>
            </w:r>
            <w:r>
              <w:rPr>
                <w:rFonts w:ascii="Times New Roman" w:eastAsia="Times New Roman" w:hAnsi="Times New Roman" w:cs="Times New Roman"/>
                <w:b/>
                <w:sz w:val="24"/>
                <w:szCs w:val="24"/>
              </w:rPr>
              <w:t>0.02*(-)</w:t>
            </w:r>
          </w:p>
        </w:tc>
        <w:tc>
          <w:tcPr>
            <w:tcW w:w="1843" w:type="dxa"/>
          </w:tcPr>
          <w:p w14:paraId="000001D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0.63</w:t>
            </w:r>
          </w:p>
          <w:p w14:paraId="000001D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0.42</w:t>
            </w:r>
          </w:p>
        </w:tc>
        <w:tc>
          <w:tcPr>
            <w:tcW w:w="2121" w:type="dxa"/>
          </w:tcPr>
          <w:p w14:paraId="000001D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12.67</w:t>
            </w:r>
          </w:p>
          <w:p w14:paraId="000001D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tc>
        <w:tc>
          <w:tcPr>
            <w:tcW w:w="636" w:type="dxa"/>
          </w:tcPr>
          <w:p w14:paraId="000001D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0.56</w:t>
            </w:r>
          </w:p>
        </w:tc>
      </w:tr>
      <w:tr w:rsidR="00510715" w14:paraId="5703F9E6" w14:textId="77777777">
        <w:tc>
          <w:tcPr>
            <w:tcW w:w="1589" w:type="dxa"/>
          </w:tcPr>
          <w:p w14:paraId="000001D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 = 2</w:t>
            </w:r>
          </w:p>
        </w:tc>
        <w:tc>
          <w:tcPr>
            <w:tcW w:w="283" w:type="dxa"/>
          </w:tcPr>
          <w:p w14:paraId="000001D8"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1D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2.07</w:t>
            </w:r>
          </w:p>
        </w:tc>
        <w:tc>
          <w:tcPr>
            <w:tcW w:w="1843" w:type="dxa"/>
          </w:tcPr>
          <w:p w14:paraId="000001DA"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1.54</w:t>
            </w:r>
          </w:p>
        </w:tc>
        <w:tc>
          <w:tcPr>
            <w:tcW w:w="2121" w:type="dxa"/>
          </w:tcPr>
          <w:p w14:paraId="000001D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9.23</w:t>
            </w:r>
          </w:p>
        </w:tc>
        <w:tc>
          <w:tcPr>
            <w:tcW w:w="636" w:type="dxa"/>
          </w:tcPr>
          <w:p w14:paraId="000001D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0.48</w:t>
            </w:r>
          </w:p>
        </w:tc>
      </w:tr>
      <w:tr w:rsidR="00510715" w14:paraId="4E96BE00" w14:textId="77777777">
        <w:tc>
          <w:tcPr>
            <w:tcW w:w="1589" w:type="dxa"/>
          </w:tcPr>
          <w:p w14:paraId="000001DD" w14:textId="77777777" w:rsidR="00510715" w:rsidRDefault="00510715">
            <w:pPr>
              <w:spacing w:line="276" w:lineRule="auto"/>
              <w:rPr>
                <w:rFonts w:ascii="Times New Roman" w:eastAsia="Times New Roman" w:hAnsi="Times New Roman" w:cs="Times New Roman"/>
                <w:sz w:val="24"/>
                <w:szCs w:val="24"/>
              </w:rPr>
            </w:pPr>
          </w:p>
        </w:tc>
        <w:tc>
          <w:tcPr>
            <w:tcW w:w="283" w:type="dxa"/>
          </w:tcPr>
          <w:p w14:paraId="000001DE"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1D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 0.14</w:t>
            </w:r>
          </w:p>
        </w:tc>
        <w:tc>
          <w:tcPr>
            <w:tcW w:w="1843" w:type="dxa"/>
          </w:tcPr>
          <w:p w14:paraId="000001E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2121" w:type="dxa"/>
          </w:tcPr>
          <w:p w14:paraId="000001E1"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tc>
        <w:tc>
          <w:tcPr>
            <w:tcW w:w="636" w:type="dxa"/>
          </w:tcPr>
          <w:p w14:paraId="000001E2" w14:textId="77777777" w:rsidR="00510715" w:rsidRDefault="00510715">
            <w:pPr>
              <w:spacing w:line="276" w:lineRule="auto"/>
              <w:rPr>
                <w:rFonts w:ascii="Times New Roman" w:eastAsia="Times New Roman" w:hAnsi="Times New Roman" w:cs="Times New Roman"/>
                <w:sz w:val="24"/>
                <w:szCs w:val="24"/>
              </w:rPr>
            </w:pPr>
          </w:p>
        </w:tc>
      </w:tr>
      <w:tr w:rsidR="00510715" w14:paraId="0803F0DA" w14:textId="77777777">
        <w:tc>
          <w:tcPr>
            <w:tcW w:w="1589" w:type="dxa"/>
          </w:tcPr>
          <w:p w14:paraId="000001E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NMDS1</w:t>
            </w:r>
          </w:p>
        </w:tc>
        <w:tc>
          <w:tcPr>
            <w:tcW w:w="283" w:type="dxa"/>
          </w:tcPr>
          <w:p w14:paraId="000001E4"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1E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14.83</w:t>
            </w:r>
          </w:p>
        </w:tc>
        <w:tc>
          <w:tcPr>
            <w:tcW w:w="1843" w:type="dxa"/>
          </w:tcPr>
          <w:p w14:paraId="000001E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2121" w:type="dxa"/>
          </w:tcPr>
          <w:p w14:paraId="000001E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3.06</w:t>
            </w:r>
          </w:p>
        </w:tc>
        <w:tc>
          <w:tcPr>
            <w:tcW w:w="636" w:type="dxa"/>
          </w:tcPr>
          <w:p w14:paraId="000001E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w:t>
            </w:r>
          </w:p>
        </w:tc>
      </w:tr>
      <w:tr w:rsidR="00510715" w14:paraId="1A3B8F6C" w14:textId="77777777">
        <w:tc>
          <w:tcPr>
            <w:tcW w:w="1589" w:type="dxa"/>
            <w:tcBorders>
              <w:bottom w:val="single" w:sz="4" w:space="0" w:color="000000"/>
            </w:tcBorders>
          </w:tcPr>
          <w:p w14:paraId="000001E9" w14:textId="77777777" w:rsidR="00510715" w:rsidRDefault="00510715">
            <w:pPr>
              <w:spacing w:line="276" w:lineRule="auto"/>
              <w:rPr>
                <w:rFonts w:ascii="Times New Roman" w:eastAsia="Times New Roman" w:hAnsi="Times New Roman" w:cs="Times New Roman"/>
                <w:sz w:val="24"/>
                <w:szCs w:val="24"/>
              </w:rPr>
            </w:pPr>
          </w:p>
        </w:tc>
        <w:tc>
          <w:tcPr>
            <w:tcW w:w="283" w:type="dxa"/>
            <w:tcBorders>
              <w:bottom w:val="single" w:sz="4" w:space="0" w:color="000000"/>
            </w:tcBorders>
          </w:tcPr>
          <w:p w14:paraId="000001EA" w14:textId="77777777" w:rsidR="00510715" w:rsidRDefault="00510715">
            <w:pPr>
              <w:spacing w:line="276" w:lineRule="auto"/>
              <w:rPr>
                <w:rFonts w:ascii="Times New Roman" w:eastAsia="Times New Roman" w:hAnsi="Times New Roman" w:cs="Times New Roman"/>
                <w:sz w:val="24"/>
                <w:szCs w:val="24"/>
              </w:rPr>
            </w:pPr>
          </w:p>
        </w:tc>
        <w:tc>
          <w:tcPr>
            <w:tcW w:w="1843" w:type="dxa"/>
            <w:tcBorders>
              <w:bottom w:val="single" w:sz="4" w:space="0" w:color="000000"/>
            </w:tcBorders>
          </w:tcPr>
          <w:p w14:paraId="000001E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 = </w:t>
            </w:r>
            <w:r>
              <w:rPr>
                <w:rFonts w:ascii="Times New Roman" w:eastAsia="Times New Roman" w:hAnsi="Times New Roman" w:cs="Times New Roman"/>
                <w:b/>
                <w:sz w:val="24"/>
                <w:szCs w:val="24"/>
              </w:rPr>
              <w:t>&lt;0.01***(-)</w:t>
            </w:r>
          </w:p>
        </w:tc>
        <w:tc>
          <w:tcPr>
            <w:tcW w:w="1843" w:type="dxa"/>
            <w:tcBorders>
              <w:bottom w:val="single" w:sz="4" w:space="0" w:color="000000"/>
            </w:tcBorders>
          </w:tcPr>
          <w:p w14:paraId="000001E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0.38</w:t>
            </w:r>
          </w:p>
        </w:tc>
        <w:tc>
          <w:tcPr>
            <w:tcW w:w="2121" w:type="dxa"/>
            <w:tcBorders>
              <w:bottom w:val="single" w:sz="4" w:space="0" w:color="000000"/>
            </w:tcBorders>
          </w:tcPr>
          <w:p w14:paraId="000001E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tc>
        <w:tc>
          <w:tcPr>
            <w:tcW w:w="636" w:type="dxa"/>
            <w:tcBorders>
              <w:bottom w:val="single" w:sz="4" w:space="0" w:color="000000"/>
            </w:tcBorders>
          </w:tcPr>
          <w:p w14:paraId="000001EE" w14:textId="77777777" w:rsidR="00510715" w:rsidRDefault="00510715">
            <w:pPr>
              <w:spacing w:line="276" w:lineRule="auto"/>
              <w:rPr>
                <w:rFonts w:ascii="Times New Roman" w:eastAsia="Times New Roman" w:hAnsi="Times New Roman" w:cs="Times New Roman"/>
                <w:sz w:val="24"/>
                <w:szCs w:val="24"/>
              </w:rPr>
            </w:pPr>
          </w:p>
        </w:tc>
      </w:tr>
      <w:tr w:rsidR="00510715" w14:paraId="79F9ECDC" w14:textId="77777777">
        <w:tc>
          <w:tcPr>
            <w:tcW w:w="1589" w:type="dxa"/>
            <w:tcBorders>
              <w:top w:val="single" w:sz="4" w:space="0" w:color="000000"/>
              <w:bottom w:val="single" w:sz="4" w:space="0" w:color="000000"/>
            </w:tcBorders>
          </w:tcPr>
          <w:p w14:paraId="000001EF"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Regenerating assemblages</w:t>
            </w:r>
          </w:p>
        </w:tc>
        <w:tc>
          <w:tcPr>
            <w:tcW w:w="283" w:type="dxa"/>
            <w:tcBorders>
              <w:top w:val="single" w:sz="4" w:space="0" w:color="000000"/>
              <w:bottom w:val="single" w:sz="4" w:space="0" w:color="000000"/>
            </w:tcBorders>
          </w:tcPr>
          <w:p w14:paraId="000001F0"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bottom w:val="single" w:sz="4" w:space="0" w:color="000000"/>
            </w:tcBorders>
          </w:tcPr>
          <w:p w14:paraId="000001F1"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bottom w:val="single" w:sz="4" w:space="0" w:color="000000"/>
            </w:tcBorders>
          </w:tcPr>
          <w:p w14:paraId="000001F2" w14:textId="77777777" w:rsidR="00510715" w:rsidRDefault="00510715">
            <w:pPr>
              <w:spacing w:line="276" w:lineRule="auto"/>
              <w:rPr>
                <w:rFonts w:ascii="Times New Roman" w:eastAsia="Times New Roman" w:hAnsi="Times New Roman" w:cs="Times New Roman"/>
                <w:sz w:val="24"/>
                <w:szCs w:val="24"/>
              </w:rPr>
            </w:pPr>
          </w:p>
        </w:tc>
        <w:tc>
          <w:tcPr>
            <w:tcW w:w="2121" w:type="dxa"/>
            <w:tcBorders>
              <w:top w:val="single" w:sz="4" w:space="0" w:color="000000"/>
              <w:bottom w:val="single" w:sz="4" w:space="0" w:color="000000"/>
            </w:tcBorders>
          </w:tcPr>
          <w:p w14:paraId="000001F3" w14:textId="77777777" w:rsidR="00510715" w:rsidRDefault="00510715">
            <w:pPr>
              <w:spacing w:line="276" w:lineRule="auto"/>
              <w:rPr>
                <w:rFonts w:ascii="Times New Roman" w:eastAsia="Times New Roman" w:hAnsi="Times New Roman" w:cs="Times New Roman"/>
                <w:sz w:val="24"/>
                <w:szCs w:val="24"/>
              </w:rPr>
            </w:pPr>
          </w:p>
        </w:tc>
        <w:tc>
          <w:tcPr>
            <w:tcW w:w="636" w:type="dxa"/>
            <w:tcBorders>
              <w:top w:val="single" w:sz="4" w:space="0" w:color="000000"/>
              <w:bottom w:val="single" w:sz="4" w:space="0" w:color="000000"/>
            </w:tcBorders>
          </w:tcPr>
          <w:p w14:paraId="000001F4" w14:textId="77777777" w:rsidR="00510715" w:rsidRDefault="00510715">
            <w:pPr>
              <w:spacing w:line="276" w:lineRule="auto"/>
              <w:rPr>
                <w:rFonts w:ascii="Times New Roman" w:eastAsia="Times New Roman" w:hAnsi="Times New Roman" w:cs="Times New Roman"/>
                <w:sz w:val="24"/>
                <w:szCs w:val="24"/>
              </w:rPr>
            </w:pPr>
          </w:p>
        </w:tc>
      </w:tr>
      <w:tr w:rsidR="00510715" w14:paraId="0400B0D5" w14:textId="77777777">
        <w:tc>
          <w:tcPr>
            <w:tcW w:w="1589" w:type="dxa"/>
            <w:tcBorders>
              <w:top w:val="single" w:sz="4" w:space="0" w:color="000000"/>
            </w:tcBorders>
          </w:tcPr>
          <w:p w14:paraId="000001F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Density</w:t>
            </w:r>
          </w:p>
        </w:tc>
        <w:tc>
          <w:tcPr>
            <w:tcW w:w="283" w:type="dxa"/>
            <w:tcBorders>
              <w:top w:val="single" w:sz="4" w:space="0" w:color="000000"/>
            </w:tcBorders>
          </w:tcPr>
          <w:p w14:paraId="000001F6" w14:textId="77777777" w:rsidR="00510715" w:rsidRDefault="00510715">
            <w:pPr>
              <w:spacing w:line="276" w:lineRule="auto"/>
              <w:rPr>
                <w:rFonts w:ascii="Times New Roman" w:eastAsia="Times New Roman" w:hAnsi="Times New Roman" w:cs="Times New Roman"/>
                <w:sz w:val="24"/>
                <w:szCs w:val="24"/>
              </w:rPr>
            </w:pPr>
          </w:p>
        </w:tc>
        <w:tc>
          <w:tcPr>
            <w:tcW w:w="1843" w:type="dxa"/>
            <w:tcBorders>
              <w:top w:val="single" w:sz="4" w:space="0" w:color="000000"/>
            </w:tcBorders>
          </w:tcPr>
          <w:p w14:paraId="000001F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&lt;0.01</w:t>
            </w:r>
          </w:p>
          <w:p w14:paraId="000001F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0.94</w:t>
            </w:r>
          </w:p>
        </w:tc>
        <w:tc>
          <w:tcPr>
            <w:tcW w:w="1843" w:type="dxa"/>
            <w:tcBorders>
              <w:top w:val="single" w:sz="4" w:space="0" w:color="000000"/>
            </w:tcBorders>
          </w:tcPr>
          <w:p w14:paraId="000001F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8.19</w:t>
            </w:r>
          </w:p>
          <w:p w14:paraId="000001FA"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tc>
        <w:tc>
          <w:tcPr>
            <w:tcW w:w="2121" w:type="dxa"/>
            <w:tcBorders>
              <w:top w:val="single" w:sz="4" w:space="0" w:color="000000"/>
            </w:tcBorders>
          </w:tcPr>
          <w:p w14:paraId="000001F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3.00</w:t>
            </w:r>
          </w:p>
          <w:p w14:paraId="000001F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0.08</w:t>
            </w:r>
          </w:p>
        </w:tc>
        <w:tc>
          <w:tcPr>
            <w:tcW w:w="636" w:type="dxa"/>
            <w:tcBorders>
              <w:top w:val="single" w:sz="4" w:space="0" w:color="000000"/>
            </w:tcBorders>
          </w:tcPr>
          <w:p w14:paraId="000001F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0.64</w:t>
            </w:r>
          </w:p>
        </w:tc>
      </w:tr>
      <w:tr w:rsidR="00510715" w14:paraId="298C8710" w14:textId="77777777">
        <w:tc>
          <w:tcPr>
            <w:tcW w:w="1589" w:type="dxa"/>
          </w:tcPr>
          <w:p w14:paraId="000001FE"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q = 0</w:t>
            </w:r>
          </w:p>
        </w:tc>
        <w:tc>
          <w:tcPr>
            <w:tcW w:w="283" w:type="dxa"/>
          </w:tcPr>
          <w:p w14:paraId="000001FF"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20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4.21</w:t>
            </w:r>
          </w:p>
          <w:p w14:paraId="0000020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0.04*(-)</w:t>
            </w:r>
          </w:p>
        </w:tc>
        <w:tc>
          <w:tcPr>
            <w:tcW w:w="1843" w:type="dxa"/>
          </w:tcPr>
          <w:p w14:paraId="0000020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p w14:paraId="0000020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w:t>
            </w:r>
          </w:p>
        </w:tc>
        <w:tc>
          <w:tcPr>
            <w:tcW w:w="2121" w:type="dxa"/>
          </w:tcPr>
          <w:p w14:paraId="0000020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0.78</w:t>
            </w:r>
          </w:p>
          <w:p w14:paraId="0000020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0.37</w:t>
            </w:r>
          </w:p>
        </w:tc>
        <w:tc>
          <w:tcPr>
            <w:tcW w:w="636" w:type="dxa"/>
          </w:tcPr>
          <w:p w14:paraId="0000020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tc>
      </w:tr>
      <w:tr w:rsidR="00510715" w14:paraId="0F2646AF" w14:textId="77777777">
        <w:tc>
          <w:tcPr>
            <w:tcW w:w="1589" w:type="dxa"/>
          </w:tcPr>
          <w:p w14:paraId="0000020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q = 1</w:t>
            </w:r>
          </w:p>
        </w:tc>
        <w:tc>
          <w:tcPr>
            <w:tcW w:w="283" w:type="dxa"/>
          </w:tcPr>
          <w:p w14:paraId="00000208"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20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16.02</w:t>
            </w:r>
          </w:p>
          <w:p w14:paraId="0000020A"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&lt;0.01***(-)</w:t>
            </w:r>
          </w:p>
        </w:tc>
        <w:tc>
          <w:tcPr>
            <w:tcW w:w="1843" w:type="dxa"/>
          </w:tcPr>
          <w:p w14:paraId="0000020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w:t>
            </w:r>
          </w:p>
          <w:p w14:paraId="0000020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0.34</w:t>
            </w:r>
          </w:p>
        </w:tc>
        <w:tc>
          <w:tcPr>
            <w:tcW w:w="2121" w:type="dxa"/>
          </w:tcPr>
          <w:p w14:paraId="0000020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w:t>
            </w:r>
          </w:p>
          <w:p w14:paraId="0000020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0.43</w:t>
            </w:r>
          </w:p>
        </w:tc>
        <w:tc>
          <w:tcPr>
            <w:tcW w:w="636" w:type="dxa"/>
          </w:tcPr>
          <w:p w14:paraId="0000020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r>
      <w:tr w:rsidR="00510715" w14:paraId="4A726132" w14:textId="77777777">
        <w:tc>
          <w:tcPr>
            <w:tcW w:w="1589" w:type="dxa"/>
          </w:tcPr>
          <w:p w14:paraId="0000021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 = 2</w:t>
            </w:r>
          </w:p>
        </w:tc>
        <w:tc>
          <w:tcPr>
            <w:tcW w:w="283" w:type="dxa"/>
          </w:tcPr>
          <w:p w14:paraId="00000211" w14:textId="77777777" w:rsidR="00510715" w:rsidRDefault="00510715">
            <w:pPr>
              <w:spacing w:line="276" w:lineRule="auto"/>
              <w:rPr>
                <w:rFonts w:ascii="Times New Roman" w:eastAsia="Times New Roman" w:hAnsi="Times New Roman" w:cs="Times New Roman"/>
                <w:sz w:val="24"/>
                <w:szCs w:val="24"/>
              </w:rPr>
            </w:pPr>
          </w:p>
        </w:tc>
        <w:tc>
          <w:tcPr>
            <w:tcW w:w="1843" w:type="dxa"/>
          </w:tcPr>
          <w:p w14:paraId="0000021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18.36</w:t>
            </w:r>
          </w:p>
          <w:p w14:paraId="0000021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&lt;0.01***(-)</w:t>
            </w:r>
          </w:p>
        </w:tc>
        <w:tc>
          <w:tcPr>
            <w:tcW w:w="1843" w:type="dxa"/>
          </w:tcPr>
          <w:p w14:paraId="0000021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1.44</w:t>
            </w:r>
          </w:p>
          <w:p w14:paraId="0000021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w:t>
            </w:r>
          </w:p>
        </w:tc>
        <w:tc>
          <w:tcPr>
            <w:tcW w:w="2121" w:type="dxa"/>
          </w:tcPr>
          <w:p w14:paraId="0000021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p w14:paraId="0000021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0.75</w:t>
            </w:r>
          </w:p>
        </w:tc>
        <w:tc>
          <w:tcPr>
            <w:tcW w:w="636" w:type="dxa"/>
          </w:tcPr>
          <w:p w14:paraId="0000021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0.68</w:t>
            </w:r>
          </w:p>
        </w:tc>
      </w:tr>
      <w:tr w:rsidR="00510715" w14:paraId="210788CB" w14:textId="77777777">
        <w:tc>
          <w:tcPr>
            <w:tcW w:w="1589" w:type="dxa"/>
            <w:tcBorders>
              <w:bottom w:val="single" w:sz="4" w:space="0" w:color="000000"/>
            </w:tcBorders>
          </w:tcPr>
          <w:p w14:paraId="0000021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NMDS1</w:t>
            </w:r>
          </w:p>
        </w:tc>
        <w:tc>
          <w:tcPr>
            <w:tcW w:w="283" w:type="dxa"/>
            <w:tcBorders>
              <w:bottom w:val="single" w:sz="4" w:space="0" w:color="000000"/>
            </w:tcBorders>
          </w:tcPr>
          <w:p w14:paraId="0000021A" w14:textId="77777777" w:rsidR="00510715" w:rsidRDefault="00510715">
            <w:pPr>
              <w:spacing w:line="276" w:lineRule="auto"/>
              <w:rPr>
                <w:rFonts w:ascii="Times New Roman" w:eastAsia="Times New Roman" w:hAnsi="Times New Roman" w:cs="Times New Roman"/>
                <w:sz w:val="24"/>
                <w:szCs w:val="24"/>
              </w:rPr>
            </w:pPr>
          </w:p>
        </w:tc>
        <w:tc>
          <w:tcPr>
            <w:tcW w:w="1843" w:type="dxa"/>
            <w:tcBorders>
              <w:bottom w:val="single" w:sz="4" w:space="0" w:color="000000"/>
            </w:tcBorders>
          </w:tcPr>
          <w:p w14:paraId="0000021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² = 37.57</w:t>
            </w:r>
          </w:p>
          <w:p w14:paraId="0000021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 =</w:t>
            </w:r>
            <w:r>
              <w:rPr>
                <w:rFonts w:ascii="Times New Roman" w:eastAsia="Times New Roman" w:hAnsi="Times New Roman" w:cs="Times New Roman"/>
                <w:b/>
                <w:sz w:val="24"/>
                <w:szCs w:val="24"/>
              </w:rPr>
              <w:t xml:space="preserve"> &lt;0.01***(-)</w:t>
            </w:r>
          </w:p>
        </w:tc>
        <w:tc>
          <w:tcPr>
            <w:tcW w:w="1843" w:type="dxa"/>
            <w:tcBorders>
              <w:bottom w:val="single" w:sz="4" w:space="0" w:color="000000"/>
            </w:tcBorders>
          </w:tcPr>
          <w:p w14:paraId="0000021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3.70</w:t>
            </w:r>
          </w:p>
          <w:p w14:paraId="0000021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2121" w:type="dxa"/>
            <w:tcBorders>
              <w:bottom w:val="single" w:sz="4" w:space="0" w:color="000000"/>
            </w:tcBorders>
          </w:tcPr>
          <w:p w14:paraId="0000021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p w14:paraId="0000022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tc>
        <w:tc>
          <w:tcPr>
            <w:tcW w:w="636" w:type="dxa"/>
            <w:tcBorders>
              <w:bottom w:val="single" w:sz="4" w:space="0" w:color="000000"/>
            </w:tcBorders>
          </w:tcPr>
          <w:p w14:paraId="0000022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w:t>
            </w:r>
          </w:p>
        </w:tc>
      </w:tr>
    </w:tbl>
    <w:p w14:paraId="00000222" w14:textId="77777777" w:rsidR="00510715" w:rsidRDefault="00510715"/>
    <w:p w14:paraId="00000223" w14:textId="77777777" w:rsidR="00510715" w:rsidRDefault="00510715">
      <w:pPr>
        <w:rPr>
          <w:rFonts w:ascii="Times New Roman" w:eastAsia="Times New Roman" w:hAnsi="Times New Roman" w:cs="Times New Roman"/>
          <w:b/>
          <w:sz w:val="24"/>
          <w:szCs w:val="24"/>
        </w:rPr>
      </w:pPr>
    </w:p>
    <w:p w14:paraId="00000224" w14:textId="77777777" w:rsidR="00510715" w:rsidRDefault="00510715">
      <w:pPr>
        <w:rPr>
          <w:rFonts w:ascii="Times New Roman" w:eastAsia="Times New Roman" w:hAnsi="Times New Roman" w:cs="Times New Roman"/>
          <w:b/>
          <w:sz w:val="24"/>
          <w:szCs w:val="24"/>
          <w:highlight w:val="cyan"/>
        </w:rPr>
      </w:pPr>
    </w:p>
    <w:p w14:paraId="00000225" w14:textId="77777777" w:rsidR="00510715" w:rsidRDefault="00510715">
      <w:pPr>
        <w:rPr>
          <w:rFonts w:ascii="Times New Roman" w:eastAsia="Times New Roman" w:hAnsi="Times New Roman" w:cs="Times New Roman"/>
          <w:b/>
          <w:sz w:val="24"/>
          <w:szCs w:val="24"/>
          <w:highlight w:val="cyan"/>
        </w:rPr>
      </w:pPr>
    </w:p>
    <w:p w14:paraId="00000226" w14:textId="77777777" w:rsidR="00510715" w:rsidRDefault="00510715">
      <w:pPr>
        <w:rPr>
          <w:rFonts w:ascii="Times New Roman" w:eastAsia="Times New Roman" w:hAnsi="Times New Roman" w:cs="Times New Roman"/>
          <w:b/>
          <w:sz w:val="24"/>
          <w:szCs w:val="24"/>
          <w:highlight w:val="cyan"/>
        </w:rPr>
      </w:pPr>
    </w:p>
    <w:p w14:paraId="00000227" w14:textId="77777777" w:rsidR="00510715" w:rsidRDefault="00510715">
      <w:pPr>
        <w:rPr>
          <w:rFonts w:ascii="Times New Roman" w:eastAsia="Times New Roman" w:hAnsi="Times New Roman" w:cs="Times New Roman"/>
          <w:b/>
          <w:sz w:val="24"/>
          <w:szCs w:val="24"/>
          <w:highlight w:val="cyan"/>
        </w:rPr>
      </w:pPr>
    </w:p>
    <w:p w14:paraId="00000229" w14:textId="4523D43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Table S3. </w:t>
      </w:r>
      <w:r>
        <w:rPr>
          <w:rFonts w:ascii="Times New Roman" w:eastAsia="Times New Roman" w:hAnsi="Times New Roman" w:cs="Times New Roman"/>
          <w:sz w:val="24"/>
          <w:szCs w:val="24"/>
        </w:rPr>
        <w:t>Regenerating assemblages recorded across 20 forest stands of an estuarine forest in the northeast Amazon region, Brazil.</w:t>
      </w:r>
    </w:p>
    <w:tbl>
      <w:tblPr>
        <w:tblStyle w:val="a1"/>
        <w:tblW w:w="9086" w:type="dxa"/>
        <w:tblInd w:w="0" w:type="dxa"/>
        <w:tblLayout w:type="fixed"/>
        <w:tblLook w:val="0400" w:firstRow="0" w:lastRow="0" w:firstColumn="0" w:lastColumn="0" w:noHBand="0" w:noVBand="1"/>
      </w:tblPr>
      <w:tblGrid>
        <w:gridCol w:w="7200"/>
        <w:gridCol w:w="1886"/>
      </w:tblGrid>
      <w:tr w:rsidR="00510715" w14:paraId="39178E1E" w14:textId="77777777">
        <w:trPr>
          <w:trHeight w:val="300"/>
        </w:trPr>
        <w:tc>
          <w:tcPr>
            <w:tcW w:w="7200" w:type="dxa"/>
            <w:tcBorders>
              <w:top w:val="single" w:sz="4" w:space="0" w:color="000000"/>
              <w:left w:val="nil"/>
              <w:bottom w:val="single" w:sz="4" w:space="0" w:color="000000"/>
              <w:right w:val="nil"/>
            </w:tcBorders>
            <w:shd w:val="clear" w:color="auto" w:fill="auto"/>
            <w:vAlign w:val="bottom"/>
          </w:tcPr>
          <w:p w14:paraId="0000022A" w14:textId="77777777" w:rsidR="00510715" w:rsidRDefault="009D5472" w:rsidP="0087033C">
            <w:pPr>
              <w:spacing w:after="0"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Species</w:t>
            </w:r>
          </w:p>
        </w:tc>
        <w:tc>
          <w:tcPr>
            <w:tcW w:w="1886" w:type="dxa"/>
            <w:tcBorders>
              <w:top w:val="single" w:sz="4" w:space="0" w:color="000000"/>
              <w:left w:val="nil"/>
              <w:bottom w:val="single" w:sz="4" w:space="0" w:color="000000"/>
              <w:right w:val="nil"/>
            </w:tcBorders>
            <w:shd w:val="clear" w:color="auto" w:fill="auto"/>
            <w:vAlign w:val="bottom"/>
          </w:tcPr>
          <w:p w14:paraId="0000022B" w14:textId="77777777" w:rsidR="00510715" w:rsidRDefault="009D5472" w:rsidP="0087033C">
            <w:pPr>
              <w:spacing w:after="0"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Family</w:t>
            </w:r>
          </w:p>
        </w:tc>
      </w:tr>
      <w:tr w:rsidR="00510715" w14:paraId="57B3DB7B" w14:textId="77777777">
        <w:trPr>
          <w:trHeight w:val="300"/>
        </w:trPr>
        <w:tc>
          <w:tcPr>
            <w:tcW w:w="7200" w:type="dxa"/>
            <w:tcBorders>
              <w:top w:val="single" w:sz="4" w:space="0" w:color="000000"/>
              <w:left w:val="nil"/>
              <w:bottom w:val="nil"/>
              <w:right w:val="nil"/>
            </w:tcBorders>
            <w:shd w:val="clear" w:color="auto" w:fill="auto"/>
            <w:vAlign w:val="bottom"/>
          </w:tcPr>
          <w:p w14:paraId="0000022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Trichanthera gigantea</w:t>
            </w:r>
            <w:r>
              <w:rPr>
                <w:rFonts w:ascii="Times New Roman" w:eastAsia="Times New Roman" w:hAnsi="Times New Roman" w:cs="Times New Roman"/>
                <w:color w:val="000000"/>
                <w:sz w:val="24"/>
                <w:szCs w:val="24"/>
              </w:rPr>
              <w:t xml:space="preserve"> (Humb. &amp; Bonpl.) Nees</w:t>
            </w:r>
          </w:p>
        </w:tc>
        <w:tc>
          <w:tcPr>
            <w:tcW w:w="1886" w:type="dxa"/>
            <w:tcBorders>
              <w:top w:val="single" w:sz="4" w:space="0" w:color="000000"/>
              <w:left w:val="nil"/>
              <w:bottom w:val="nil"/>
              <w:right w:val="nil"/>
            </w:tcBorders>
            <w:shd w:val="clear" w:color="auto" w:fill="auto"/>
            <w:vAlign w:val="bottom"/>
          </w:tcPr>
          <w:p w14:paraId="0000022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Acanthaceae</w:t>
            </w:r>
          </w:p>
        </w:tc>
      </w:tr>
      <w:tr w:rsidR="00510715" w14:paraId="29F7DB92" w14:textId="77777777">
        <w:trPr>
          <w:trHeight w:val="300"/>
        </w:trPr>
        <w:tc>
          <w:tcPr>
            <w:tcW w:w="7200" w:type="dxa"/>
            <w:tcBorders>
              <w:top w:val="nil"/>
              <w:left w:val="nil"/>
              <w:bottom w:val="nil"/>
              <w:right w:val="nil"/>
            </w:tcBorders>
            <w:shd w:val="clear" w:color="auto" w:fill="auto"/>
            <w:vAlign w:val="bottom"/>
          </w:tcPr>
          <w:p w14:paraId="0000022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Lindackeria latifolia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2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Achariaceae</w:t>
            </w:r>
          </w:p>
        </w:tc>
      </w:tr>
      <w:tr w:rsidR="00510715" w14:paraId="24AF3A5F" w14:textId="77777777">
        <w:trPr>
          <w:trHeight w:val="300"/>
        </w:trPr>
        <w:tc>
          <w:tcPr>
            <w:tcW w:w="7200" w:type="dxa"/>
            <w:tcBorders>
              <w:top w:val="nil"/>
              <w:left w:val="nil"/>
              <w:bottom w:val="nil"/>
              <w:right w:val="nil"/>
            </w:tcBorders>
            <w:shd w:val="clear" w:color="auto" w:fill="auto"/>
            <w:vAlign w:val="bottom"/>
          </w:tcPr>
          <w:p w14:paraId="0000023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Lindackeria paludosa</w:t>
            </w:r>
            <w:r>
              <w:rPr>
                <w:rFonts w:ascii="Times New Roman" w:eastAsia="Times New Roman" w:hAnsi="Times New Roman" w:cs="Times New Roman"/>
                <w:color w:val="000000"/>
                <w:sz w:val="24"/>
                <w:szCs w:val="24"/>
              </w:rPr>
              <w:t xml:space="preserve"> (Benth.) Gilg</w:t>
            </w:r>
          </w:p>
        </w:tc>
        <w:tc>
          <w:tcPr>
            <w:tcW w:w="1886" w:type="dxa"/>
            <w:tcBorders>
              <w:top w:val="nil"/>
              <w:left w:val="nil"/>
              <w:bottom w:val="nil"/>
              <w:right w:val="nil"/>
            </w:tcBorders>
            <w:shd w:val="clear" w:color="auto" w:fill="auto"/>
            <w:vAlign w:val="bottom"/>
          </w:tcPr>
          <w:p w14:paraId="0000023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Achariaceae</w:t>
            </w:r>
          </w:p>
        </w:tc>
      </w:tr>
      <w:tr w:rsidR="00510715" w14:paraId="715F092E" w14:textId="77777777">
        <w:trPr>
          <w:trHeight w:val="300"/>
        </w:trPr>
        <w:tc>
          <w:tcPr>
            <w:tcW w:w="7200" w:type="dxa"/>
            <w:tcBorders>
              <w:top w:val="nil"/>
              <w:left w:val="nil"/>
              <w:bottom w:val="nil"/>
              <w:right w:val="nil"/>
            </w:tcBorders>
            <w:shd w:val="clear" w:color="auto" w:fill="auto"/>
            <w:vAlign w:val="bottom"/>
          </w:tcPr>
          <w:p w14:paraId="0000023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Spondias mombin</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23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Anacardiaceae</w:t>
            </w:r>
          </w:p>
        </w:tc>
      </w:tr>
      <w:tr w:rsidR="00510715" w14:paraId="65F00C2A" w14:textId="77777777">
        <w:trPr>
          <w:trHeight w:val="300"/>
        </w:trPr>
        <w:tc>
          <w:tcPr>
            <w:tcW w:w="7200" w:type="dxa"/>
            <w:tcBorders>
              <w:top w:val="nil"/>
              <w:left w:val="nil"/>
              <w:bottom w:val="nil"/>
              <w:right w:val="nil"/>
            </w:tcBorders>
            <w:shd w:val="clear" w:color="auto" w:fill="auto"/>
            <w:vAlign w:val="bottom"/>
          </w:tcPr>
          <w:p w14:paraId="0000023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Unonopsis guatterioides</w:t>
            </w:r>
            <w:r>
              <w:rPr>
                <w:rFonts w:ascii="Times New Roman" w:eastAsia="Times New Roman" w:hAnsi="Times New Roman" w:cs="Times New Roman"/>
                <w:color w:val="000000"/>
                <w:sz w:val="24"/>
                <w:szCs w:val="24"/>
              </w:rPr>
              <w:t xml:space="preserve"> (A.DC.) R.E.Fr.</w:t>
            </w:r>
          </w:p>
        </w:tc>
        <w:tc>
          <w:tcPr>
            <w:tcW w:w="1886" w:type="dxa"/>
            <w:tcBorders>
              <w:top w:val="nil"/>
              <w:left w:val="nil"/>
              <w:bottom w:val="nil"/>
              <w:right w:val="nil"/>
            </w:tcBorders>
            <w:shd w:val="clear" w:color="auto" w:fill="auto"/>
            <w:vAlign w:val="bottom"/>
          </w:tcPr>
          <w:p w14:paraId="0000023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Annonaceae</w:t>
            </w:r>
          </w:p>
        </w:tc>
      </w:tr>
      <w:tr w:rsidR="00510715" w14:paraId="450F9B2C" w14:textId="77777777">
        <w:trPr>
          <w:trHeight w:val="300"/>
        </w:trPr>
        <w:tc>
          <w:tcPr>
            <w:tcW w:w="7200" w:type="dxa"/>
            <w:tcBorders>
              <w:top w:val="nil"/>
              <w:left w:val="nil"/>
              <w:bottom w:val="nil"/>
              <w:right w:val="nil"/>
            </w:tcBorders>
            <w:shd w:val="clear" w:color="auto" w:fill="auto"/>
            <w:vAlign w:val="bottom"/>
          </w:tcPr>
          <w:p w14:paraId="0000023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Odontadenia lutea</w:t>
            </w:r>
            <w:r>
              <w:rPr>
                <w:rFonts w:ascii="Times New Roman" w:eastAsia="Times New Roman" w:hAnsi="Times New Roman" w:cs="Times New Roman"/>
                <w:color w:val="000000"/>
                <w:sz w:val="24"/>
                <w:szCs w:val="24"/>
              </w:rPr>
              <w:t xml:space="preserve"> (Vell.) Markgr.</w:t>
            </w:r>
          </w:p>
        </w:tc>
        <w:tc>
          <w:tcPr>
            <w:tcW w:w="1886" w:type="dxa"/>
            <w:tcBorders>
              <w:top w:val="nil"/>
              <w:left w:val="nil"/>
              <w:bottom w:val="nil"/>
              <w:right w:val="nil"/>
            </w:tcBorders>
            <w:shd w:val="clear" w:color="auto" w:fill="auto"/>
            <w:vAlign w:val="bottom"/>
          </w:tcPr>
          <w:p w14:paraId="0000023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Apocynaceae</w:t>
            </w:r>
          </w:p>
        </w:tc>
      </w:tr>
      <w:tr w:rsidR="00510715" w14:paraId="02C0C0C1" w14:textId="77777777">
        <w:trPr>
          <w:trHeight w:val="300"/>
        </w:trPr>
        <w:tc>
          <w:tcPr>
            <w:tcW w:w="7200" w:type="dxa"/>
            <w:tcBorders>
              <w:top w:val="nil"/>
              <w:left w:val="nil"/>
              <w:bottom w:val="nil"/>
              <w:right w:val="nil"/>
            </w:tcBorders>
            <w:shd w:val="clear" w:color="auto" w:fill="auto"/>
            <w:vAlign w:val="bottom"/>
          </w:tcPr>
          <w:p w14:paraId="0000023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Spongiosperma grandiflorum</w:t>
            </w:r>
            <w:r>
              <w:rPr>
                <w:rFonts w:ascii="Times New Roman" w:eastAsia="Times New Roman" w:hAnsi="Times New Roman" w:cs="Times New Roman"/>
                <w:color w:val="000000"/>
                <w:sz w:val="24"/>
                <w:szCs w:val="24"/>
              </w:rPr>
              <w:t xml:space="preserve"> (Huber) Zarucchi</w:t>
            </w:r>
          </w:p>
        </w:tc>
        <w:tc>
          <w:tcPr>
            <w:tcW w:w="1886" w:type="dxa"/>
            <w:tcBorders>
              <w:top w:val="nil"/>
              <w:left w:val="nil"/>
              <w:bottom w:val="nil"/>
              <w:right w:val="nil"/>
            </w:tcBorders>
            <w:shd w:val="clear" w:color="auto" w:fill="auto"/>
            <w:vAlign w:val="bottom"/>
          </w:tcPr>
          <w:p w14:paraId="0000023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Apocynaceae</w:t>
            </w:r>
          </w:p>
        </w:tc>
      </w:tr>
      <w:tr w:rsidR="00510715" w14:paraId="37AF5074" w14:textId="77777777">
        <w:trPr>
          <w:trHeight w:val="300"/>
        </w:trPr>
        <w:tc>
          <w:tcPr>
            <w:tcW w:w="7200" w:type="dxa"/>
            <w:tcBorders>
              <w:top w:val="nil"/>
              <w:left w:val="nil"/>
              <w:bottom w:val="nil"/>
              <w:right w:val="nil"/>
            </w:tcBorders>
            <w:shd w:val="clear" w:color="auto" w:fill="auto"/>
            <w:vAlign w:val="bottom"/>
          </w:tcPr>
          <w:p w14:paraId="0000023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Tabernaemontana flavicans</w:t>
            </w:r>
            <w:r>
              <w:rPr>
                <w:rFonts w:ascii="Times New Roman" w:eastAsia="Times New Roman" w:hAnsi="Times New Roman" w:cs="Times New Roman"/>
                <w:color w:val="000000"/>
                <w:sz w:val="24"/>
                <w:szCs w:val="24"/>
              </w:rPr>
              <w:t xml:space="preserve"> Willd. ex Roem. &amp; Schult.</w:t>
            </w:r>
          </w:p>
        </w:tc>
        <w:tc>
          <w:tcPr>
            <w:tcW w:w="1886" w:type="dxa"/>
            <w:tcBorders>
              <w:top w:val="nil"/>
              <w:left w:val="nil"/>
              <w:bottom w:val="nil"/>
              <w:right w:val="nil"/>
            </w:tcBorders>
            <w:shd w:val="clear" w:color="auto" w:fill="auto"/>
            <w:vAlign w:val="bottom"/>
          </w:tcPr>
          <w:p w14:paraId="0000023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Apocynaceae</w:t>
            </w:r>
          </w:p>
        </w:tc>
      </w:tr>
      <w:tr w:rsidR="00510715" w14:paraId="5BAE4FA7" w14:textId="77777777">
        <w:trPr>
          <w:trHeight w:val="300"/>
        </w:trPr>
        <w:tc>
          <w:tcPr>
            <w:tcW w:w="7200" w:type="dxa"/>
            <w:tcBorders>
              <w:top w:val="nil"/>
              <w:left w:val="nil"/>
              <w:bottom w:val="nil"/>
              <w:right w:val="nil"/>
            </w:tcBorders>
            <w:shd w:val="clear" w:color="auto" w:fill="auto"/>
            <w:vAlign w:val="bottom"/>
          </w:tcPr>
          <w:p w14:paraId="0000023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Astrocaryum murumuru</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3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49329E85" w14:textId="77777777">
        <w:trPr>
          <w:trHeight w:val="300"/>
        </w:trPr>
        <w:tc>
          <w:tcPr>
            <w:tcW w:w="7200" w:type="dxa"/>
            <w:tcBorders>
              <w:top w:val="nil"/>
              <w:left w:val="nil"/>
              <w:bottom w:val="nil"/>
              <w:right w:val="nil"/>
            </w:tcBorders>
            <w:shd w:val="clear" w:color="auto" w:fill="auto"/>
            <w:vAlign w:val="bottom"/>
          </w:tcPr>
          <w:p w14:paraId="0000023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Bactris maraja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3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35F840E3" w14:textId="77777777">
        <w:trPr>
          <w:trHeight w:val="300"/>
        </w:trPr>
        <w:tc>
          <w:tcPr>
            <w:tcW w:w="7200" w:type="dxa"/>
            <w:tcBorders>
              <w:top w:val="nil"/>
              <w:left w:val="nil"/>
              <w:bottom w:val="nil"/>
              <w:right w:val="nil"/>
            </w:tcBorders>
            <w:shd w:val="clear" w:color="auto" w:fill="auto"/>
            <w:vAlign w:val="bottom"/>
          </w:tcPr>
          <w:p w14:paraId="0000024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Bactris setosa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4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0FDE25E0" w14:textId="77777777">
        <w:trPr>
          <w:trHeight w:val="300"/>
        </w:trPr>
        <w:tc>
          <w:tcPr>
            <w:tcW w:w="7200" w:type="dxa"/>
            <w:tcBorders>
              <w:top w:val="nil"/>
              <w:left w:val="nil"/>
              <w:bottom w:val="nil"/>
              <w:right w:val="nil"/>
            </w:tcBorders>
            <w:shd w:val="clear" w:color="auto" w:fill="auto"/>
            <w:vAlign w:val="bottom"/>
          </w:tcPr>
          <w:p w14:paraId="0000024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Euterpe oleracea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4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585FBAF2" w14:textId="77777777">
        <w:trPr>
          <w:trHeight w:val="300"/>
        </w:trPr>
        <w:tc>
          <w:tcPr>
            <w:tcW w:w="7200" w:type="dxa"/>
            <w:tcBorders>
              <w:top w:val="nil"/>
              <w:left w:val="nil"/>
              <w:bottom w:val="nil"/>
              <w:right w:val="nil"/>
            </w:tcBorders>
            <w:shd w:val="clear" w:color="auto" w:fill="auto"/>
            <w:vAlign w:val="bottom"/>
          </w:tcPr>
          <w:p w14:paraId="0000024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Geonoma baculifera</w:t>
            </w:r>
            <w:r>
              <w:rPr>
                <w:rFonts w:ascii="Times New Roman" w:eastAsia="Times New Roman" w:hAnsi="Times New Roman" w:cs="Times New Roman"/>
                <w:color w:val="000000"/>
                <w:sz w:val="24"/>
                <w:szCs w:val="24"/>
              </w:rPr>
              <w:t xml:space="preserve"> (Poit.) Kunth</w:t>
            </w:r>
          </w:p>
        </w:tc>
        <w:tc>
          <w:tcPr>
            <w:tcW w:w="1886" w:type="dxa"/>
            <w:tcBorders>
              <w:top w:val="nil"/>
              <w:left w:val="nil"/>
              <w:bottom w:val="nil"/>
              <w:right w:val="nil"/>
            </w:tcBorders>
            <w:shd w:val="clear" w:color="auto" w:fill="auto"/>
            <w:vAlign w:val="bottom"/>
          </w:tcPr>
          <w:p w14:paraId="0000024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6B93B512" w14:textId="77777777">
        <w:trPr>
          <w:trHeight w:val="300"/>
        </w:trPr>
        <w:tc>
          <w:tcPr>
            <w:tcW w:w="7200" w:type="dxa"/>
            <w:tcBorders>
              <w:top w:val="nil"/>
              <w:left w:val="nil"/>
              <w:bottom w:val="nil"/>
              <w:right w:val="nil"/>
            </w:tcBorders>
            <w:shd w:val="clear" w:color="auto" w:fill="auto"/>
            <w:vAlign w:val="bottom"/>
          </w:tcPr>
          <w:p w14:paraId="0000024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Geonoma deversa</w:t>
            </w:r>
            <w:r>
              <w:rPr>
                <w:rFonts w:ascii="Times New Roman" w:eastAsia="Times New Roman" w:hAnsi="Times New Roman" w:cs="Times New Roman"/>
                <w:color w:val="000000"/>
                <w:sz w:val="24"/>
                <w:szCs w:val="24"/>
              </w:rPr>
              <w:t xml:space="preserve"> (Poit.) Kunth</w:t>
            </w:r>
          </w:p>
        </w:tc>
        <w:tc>
          <w:tcPr>
            <w:tcW w:w="1886" w:type="dxa"/>
            <w:tcBorders>
              <w:top w:val="nil"/>
              <w:left w:val="nil"/>
              <w:bottom w:val="nil"/>
              <w:right w:val="nil"/>
            </w:tcBorders>
            <w:shd w:val="clear" w:color="auto" w:fill="auto"/>
            <w:vAlign w:val="bottom"/>
          </w:tcPr>
          <w:p w14:paraId="0000024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1C96679B" w14:textId="77777777">
        <w:trPr>
          <w:trHeight w:val="300"/>
        </w:trPr>
        <w:tc>
          <w:tcPr>
            <w:tcW w:w="7200" w:type="dxa"/>
            <w:tcBorders>
              <w:top w:val="nil"/>
              <w:left w:val="nil"/>
              <w:bottom w:val="nil"/>
              <w:right w:val="nil"/>
            </w:tcBorders>
            <w:shd w:val="clear" w:color="auto" w:fill="auto"/>
            <w:vAlign w:val="bottom"/>
          </w:tcPr>
          <w:p w14:paraId="0000024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Geonoma pauciflora</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4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Arecaceae</w:t>
            </w:r>
          </w:p>
        </w:tc>
      </w:tr>
      <w:tr w:rsidR="00510715" w14:paraId="511166B8" w14:textId="77777777">
        <w:trPr>
          <w:trHeight w:val="300"/>
        </w:trPr>
        <w:tc>
          <w:tcPr>
            <w:tcW w:w="7200" w:type="dxa"/>
            <w:tcBorders>
              <w:top w:val="nil"/>
              <w:left w:val="nil"/>
              <w:bottom w:val="nil"/>
              <w:right w:val="nil"/>
            </w:tcBorders>
            <w:shd w:val="clear" w:color="auto" w:fill="auto"/>
            <w:vAlign w:val="bottom"/>
          </w:tcPr>
          <w:p w14:paraId="0000024A"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i/>
                <w:iCs/>
                <w:sz w:val="24"/>
                <w:szCs w:val="24"/>
              </w:rPr>
              <w:t>Mauritia flexuosa</w:t>
            </w:r>
            <w:r w:rsidRPr="000D27AE">
              <w:rPr>
                <w:rFonts w:ascii="Times New Roman" w:eastAsia="Times New Roman" w:hAnsi="Times New Roman" w:cs="Times New Roman"/>
                <w:sz w:val="24"/>
                <w:szCs w:val="24"/>
              </w:rPr>
              <w:t xml:space="preserve"> L.f.</w:t>
            </w:r>
          </w:p>
        </w:tc>
        <w:tc>
          <w:tcPr>
            <w:tcW w:w="1886" w:type="dxa"/>
            <w:tcBorders>
              <w:top w:val="nil"/>
              <w:left w:val="nil"/>
              <w:bottom w:val="nil"/>
              <w:right w:val="nil"/>
            </w:tcBorders>
            <w:shd w:val="clear" w:color="auto" w:fill="auto"/>
            <w:vAlign w:val="bottom"/>
          </w:tcPr>
          <w:p w14:paraId="0000024B"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sz w:val="24"/>
                <w:szCs w:val="24"/>
              </w:rPr>
              <w:t>Arecaceae</w:t>
            </w:r>
          </w:p>
        </w:tc>
      </w:tr>
      <w:tr w:rsidR="00510715" w14:paraId="239E90A4" w14:textId="77777777">
        <w:trPr>
          <w:trHeight w:val="300"/>
        </w:trPr>
        <w:tc>
          <w:tcPr>
            <w:tcW w:w="7200" w:type="dxa"/>
            <w:tcBorders>
              <w:top w:val="nil"/>
              <w:left w:val="nil"/>
              <w:bottom w:val="nil"/>
              <w:right w:val="nil"/>
            </w:tcBorders>
            <w:shd w:val="clear" w:color="auto" w:fill="auto"/>
            <w:vAlign w:val="bottom"/>
          </w:tcPr>
          <w:p w14:paraId="0000024C"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i/>
                <w:iCs/>
                <w:sz w:val="24"/>
                <w:szCs w:val="24"/>
              </w:rPr>
              <w:t>Raphia taedigera</w:t>
            </w:r>
            <w:r w:rsidRPr="000D27AE">
              <w:rPr>
                <w:rFonts w:ascii="Times New Roman" w:eastAsia="Times New Roman" w:hAnsi="Times New Roman" w:cs="Times New Roman"/>
                <w:sz w:val="24"/>
                <w:szCs w:val="24"/>
              </w:rPr>
              <w:t xml:space="preserve"> (Mart.) Mart.</w:t>
            </w:r>
          </w:p>
        </w:tc>
        <w:tc>
          <w:tcPr>
            <w:tcW w:w="1886" w:type="dxa"/>
            <w:tcBorders>
              <w:top w:val="nil"/>
              <w:left w:val="nil"/>
              <w:bottom w:val="nil"/>
              <w:right w:val="nil"/>
            </w:tcBorders>
            <w:shd w:val="clear" w:color="auto" w:fill="auto"/>
            <w:vAlign w:val="bottom"/>
          </w:tcPr>
          <w:p w14:paraId="0000024D"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sz w:val="24"/>
                <w:szCs w:val="24"/>
              </w:rPr>
              <w:t>Arecaceae</w:t>
            </w:r>
          </w:p>
        </w:tc>
      </w:tr>
      <w:tr w:rsidR="00510715" w14:paraId="151F975B" w14:textId="77777777">
        <w:trPr>
          <w:trHeight w:val="300"/>
        </w:trPr>
        <w:tc>
          <w:tcPr>
            <w:tcW w:w="7200" w:type="dxa"/>
            <w:tcBorders>
              <w:top w:val="nil"/>
              <w:left w:val="nil"/>
              <w:bottom w:val="nil"/>
              <w:right w:val="nil"/>
            </w:tcBorders>
            <w:shd w:val="clear" w:color="auto" w:fill="auto"/>
            <w:vAlign w:val="bottom"/>
          </w:tcPr>
          <w:p w14:paraId="0000024E"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i/>
                <w:iCs/>
                <w:sz w:val="24"/>
                <w:szCs w:val="24"/>
              </w:rPr>
              <w:t>Rhapis excelsa</w:t>
            </w:r>
            <w:r w:rsidRPr="000D27AE">
              <w:rPr>
                <w:rFonts w:ascii="Times New Roman" w:eastAsia="Times New Roman" w:hAnsi="Times New Roman" w:cs="Times New Roman"/>
                <w:sz w:val="24"/>
                <w:szCs w:val="24"/>
              </w:rPr>
              <w:t xml:space="preserve"> (Thunb.) Henry</w:t>
            </w:r>
          </w:p>
        </w:tc>
        <w:tc>
          <w:tcPr>
            <w:tcW w:w="1886" w:type="dxa"/>
            <w:tcBorders>
              <w:top w:val="nil"/>
              <w:left w:val="nil"/>
              <w:bottom w:val="nil"/>
              <w:right w:val="nil"/>
            </w:tcBorders>
            <w:shd w:val="clear" w:color="auto" w:fill="auto"/>
            <w:vAlign w:val="bottom"/>
          </w:tcPr>
          <w:p w14:paraId="0000024F"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sz w:val="24"/>
                <w:szCs w:val="24"/>
              </w:rPr>
              <w:t>Arecaceae</w:t>
            </w:r>
          </w:p>
        </w:tc>
      </w:tr>
      <w:tr w:rsidR="00510715" w14:paraId="77FE453D" w14:textId="77777777">
        <w:trPr>
          <w:trHeight w:val="300"/>
        </w:trPr>
        <w:tc>
          <w:tcPr>
            <w:tcW w:w="7200" w:type="dxa"/>
            <w:tcBorders>
              <w:top w:val="nil"/>
              <w:left w:val="nil"/>
              <w:bottom w:val="nil"/>
              <w:right w:val="nil"/>
            </w:tcBorders>
            <w:shd w:val="clear" w:color="auto" w:fill="auto"/>
            <w:vAlign w:val="bottom"/>
          </w:tcPr>
          <w:p w14:paraId="00000250"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i/>
                <w:iCs/>
                <w:sz w:val="24"/>
                <w:szCs w:val="24"/>
              </w:rPr>
              <w:t>Socratea exorrhiza</w:t>
            </w:r>
            <w:r w:rsidRPr="000D27AE">
              <w:rPr>
                <w:rFonts w:ascii="Times New Roman" w:eastAsia="Times New Roman" w:hAnsi="Times New Roman" w:cs="Times New Roman"/>
                <w:sz w:val="24"/>
                <w:szCs w:val="24"/>
              </w:rPr>
              <w:t xml:space="preserve"> (Mart.) H.Wendl.</w:t>
            </w:r>
          </w:p>
        </w:tc>
        <w:tc>
          <w:tcPr>
            <w:tcW w:w="1886" w:type="dxa"/>
            <w:tcBorders>
              <w:top w:val="nil"/>
              <w:left w:val="nil"/>
              <w:bottom w:val="nil"/>
              <w:right w:val="nil"/>
            </w:tcBorders>
            <w:shd w:val="clear" w:color="auto" w:fill="auto"/>
            <w:vAlign w:val="bottom"/>
          </w:tcPr>
          <w:p w14:paraId="00000251"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sz w:val="24"/>
                <w:szCs w:val="24"/>
              </w:rPr>
              <w:t>Arecaceae</w:t>
            </w:r>
          </w:p>
        </w:tc>
      </w:tr>
      <w:tr w:rsidR="00510715" w14:paraId="70B3246D" w14:textId="77777777">
        <w:trPr>
          <w:trHeight w:val="300"/>
        </w:trPr>
        <w:tc>
          <w:tcPr>
            <w:tcW w:w="7200" w:type="dxa"/>
            <w:tcBorders>
              <w:top w:val="nil"/>
              <w:left w:val="nil"/>
              <w:bottom w:val="nil"/>
              <w:right w:val="nil"/>
            </w:tcBorders>
            <w:shd w:val="clear" w:color="auto" w:fill="auto"/>
            <w:vAlign w:val="bottom"/>
          </w:tcPr>
          <w:p w14:paraId="00000252"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i/>
                <w:iCs/>
                <w:sz w:val="24"/>
                <w:szCs w:val="24"/>
              </w:rPr>
              <w:t>Stevia ovata</w:t>
            </w:r>
            <w:r w:rsidRPr="000D27AE">
              <w:rPr>
                <w:rFonts w:ascii="Times New Roman" w:eastAsia="Times New Roman" w:hAnsi="Times New Roman" w:cs="Times New Roman"/>
                <w:sz w:val="24"/>
                <w:szCs w:val="24"/>
              </w:rPr>
              <w:t xml:space="preserve"> Dum.Cours.</w:t>
            </w:r>
          </w:p>
        </w:tc>
        <w:tc>
          <w:tcPr>
            <w:tcW w:w="1886" w:type="dxa"/>
            <w:tcBorders>
              <w:top w:val="nil"/>
              <w:left w:val="nil"/>
              <w:bottom w:val="nil"/>
              <w:right w:val="nil"/>
            </w:tcBorders>
            <w:shd w:val="clear" w:color="auto" w:fill="auto"/>
            <w:vAlign w:val="bottom"/>
          </w:tcPr>
          <w:p w14:paraId="00000253" w14:textId="77777777" w:rsidR="00510715" w:rsidRPr="000D27AE" w:rsidRDefault="009D5472" w:rsidP="0087033C">
            <w:pPr>
              <w:spacing w:after="0" w:line="276" w:lineRule="auto"/>
              <w:rPr>
                <w:rFonts w:ascii="Times New Roman" w:eastAsia="Times New Roman" w:hAnsi="Times New Roman" w:cs="Times New Roman"/>
                <w:sz w:val="24"/>
                <w:szCs w:val="24"/>
              </w:rPr>
            </w:pPr>
            <w:r w:rsidRPr="000D27AE">
              <w:rPr>
                <w:rFonts w:ascii="Times New Roman" w:eastAsia="Times New Roman" w:hAnsi="Times New Roman" w:cs="Times New Roman"/>
                <w:sz w:val="24"/>
                <w:szCs w:val="24"/>
              </w:rPr>
              <w:t>Asteraceae</w:t>
            </w:r>
          </w:p>
        </w:tc>
      </w:tr>
      <w:tr w:rsidR="00510715" w14:paraId="23895FC3" w14:textId="77777777">
        <w:trPr>
          <w:trHeight w:val="300"/>
        </w:trPr>
        <w:tc>
          <w:tcPr>
            <w:tcW w:w="7200" w:type="dxa"/>
            <w:tcBorders>
              <w:top w:val="nil"/>
              <w:left w:val="nil"/>
              <w:bottom w:val="nil"/>
              <w:right w:val="nil"/>
            </w:tcBorders>
            <w:shd w:val="clear" w:color="auto" w:fill="auto"/>
            <w:vAlign w:val="bottom"/>
          </w:tcPr>
          <w:p w14:paraId="00000254"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Jacaranda copaia</w:t>
            </w:r>
            <w:r w:rsidRPr="00C846F0">
              <w:rPr>
                <w:rFonts w:ascii="Times New Roman" w:eastAsia="Times New Roman" w:hAnsi="Times New Roman" w:cs="Times New Roman"/>
                <w:color w:val="000000"/>
                <w:sz w:val="24"/>
                <w:szCs w:val="24"/>
                <w:lang w:val="pt-BR"/>
              </w:rPr>
              <w:t xml:space="preserve"> (Aubl.) D.Don</w:t>
            </w:r>
          </w:p>
        </w:tc>
        <w:tc>
          <w:tcPr>
            <w:tcW w:w="1886" w:type="dxa"/>
            <w:tcBorders>
              <w:top w:val="nil"/>
              <w:left w:val="nil"/>
              <w:bottom w:val="nil"/>
              <w:right w:val="nil"/>
            </w:tcBorders>
            <w:shd w:val="clear" w:color="auto" w:fill="auto"/>
            <w:vAlign w:val="bottom"/>
          </w:tcPr>
          <w:p w14:paraId="0000025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Bignoniaceae</w:t>
            </w:r>
          </w:p>
        </w:tc>
      </w:tr>
      <w:tr w:rsidR="00510715" w14:paraId="682B808C" w14:textId="77777777">
        <w:trPr>
          <w:trHeight w:val="300"/>
        </w:trPr>
        <w:tc>
          <w:tcPr>
            <w:tcW w:w="7200" w:type="dxa"/>
            <w:tcBorders>
              <w:top w:val="nil"/>
              <w:left w:val="nil"/>
              <w:bottom w:val="nil"/>
              <w:right w:val="nil"/>
            </w:tcBorders>
            <w:shd w:val="clear" w:color="auto" w:fill="auto"/>
            <w:vAlign w:val="bottom"/>
          </w:tcPr>
          <w:p w14:paraId="0000025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aracouchini</w:t>
            </w:r>
            <w:r>
              <w:rPr>
                <w:rFonts w:ascii="Times New Roman" w:eastAsia="Times New Roman" w:hAnsi="Times New Roman" w:cs="Times New Roman"/>
                <w:color w:val="000000"/>
                <w:sz w:val="24"/>
                <w:szCs w:val="24"/>
              </w:rPr>
              <w:t xml:space="preserve"> (Aubl.) Marchand</w:t>
            </w:r>
          </w:p>
        </w:tc>
        <w:tc>
          <w:tcPr>
            <w:tcW w:w="1886" w:type="dxa"/>
            <w:tcBorders>
              <w:top w:val="nil"/>
              <w:left w:val="nil"/>
              <w:bottom w:val="nil"/>
              <w:right w:val="nil"/>
            </w:tcBorders>
            <w:shd w:val="clear" w:color="auto" w:fill="auto"/>
            <w:vAlign w:val="bottom"/>
          </w:tcPr>
          <w:p w14:paraId="0000025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67EF6A5A" w14:textId="77777777">
        <w:trPr>
          <w:trHeight w:val="300"/>
        </w:trPr>
        <w:tc>
          <w:tcPr>
            <w:tcW w:w="7200" w:type="dxa"/>
            <w:tcBorders>
              <w:top w:val="nil"/>
              <w:left w:val="nil"/>
              <w:bottom w:val="nil"/>
              <w:right w:val="nil"/>
            </w:tcBorders>
            <w:shd w:val="clear" w:color="auto" w:fill="auto"/>
            <w:vAlign w:val="bottom"/>
          </w:tcPr>
          <w:p w14:paraId="0000025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heptaphyllum</w:t>
            </w:r>
            <w:r>
              <w:rPr>
                <w:rFonts w:ascii="Times New Roman" w:eastAsia="Times New Roman" w:hAnsi="Times New Roman" w:cs="Times New Roman"/>
                <w:color w:val="000000"/>
                <w:sz w:val="24"/>
                <w:szCs w:val="24"/>
              </w:rPr>
              <w:t xml:space="preserve"> (Aubl.) Marchand</w:t>
            </w:r>
          </w:p>
        </w:tc>
        <w:tc>
          <w:tcPr>
            <w:tcW w:w="1886" w:type="dxa"/>
            <w:tcBorders>
              <w:top w:val="nil"/>
              <w:left w:val="nil"/>
              <w:bottom w:val="nil"/>
              <w:right w:val="nil"/>
            </w:tcBorders>
            <w:shd w:val="clear" w:color="auto" w:fill="auto"/>
            <w:vAlign w:val="bottom"/>
          </w:tcPr>
          <w:p w14:paraId="0000025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66CFE352" w14:textId="77777777">
        <w:trPr>
          <w:trHeight w:val="300"/>
        </w:trPr>
        <w:tc>
          <w:tcPr>
            <w:tcW w:w="7200" w:type="dxa"/>
            <w:tcBorders>
              <w:top w:val="nil"/>
              <w:left w:val="nil"/>
              <w:bottom w:val="nil"/>
              <w:right w:val="nil"/>
            </w:tcBorders>
            <w:shd w:val="clear" w:color="auto" w:fill="auto"/>
            <w:vAlign w:val="bottom"/>
          </w:tcPr>
          <w:p w14:paraId="0000025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krukovii</w:t>
            </w:r>
            <w:r>
              <w:rPr>
                <w:rFonts w:ascii="Times New Roman" w:eastAsia="Times New Roman" w:hAnsi="Times New Roman" w:cs="Times New Roman"/>
                <w:color w:val="000000"/>
                <w:sz w:val="24"/>
                <w:szCs w:val="24"/>
              </w:rPr>
              <w:t xml:space="preserve"> Swart</w:t>
            </w:r>
          </w:p>
        </w:tc>
        <w:tc>
          <w:tcPr>
            <w:tcW w:w="1886" w:type="dxa"/>
            <w:tcBorders>
              <w:top w:val="nil"/>
              <w:left w:val="nil"/>
              <w:bottom w:val="nil"/>
              <w:right w:val="nil"/>
            </w:tcBorders>
            <w:shd w:val="clear" w:color="auto" w:fill="auto"/>
            <w:vAlign w:val="bottom"/>
          </w:tcPr>
          <w:p w14:paraId="0000025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5050BED1" w14:textId="77777777">
        <w:trPr>
          <w:trHeight w:val="300"/>
        </w:trPr>
        <w:tc>
          <w:tcPr>
            <w:tcW w:w="7200" w:type="dxa"/>
            <w:tcBorders>
              <w:top w:val="nil"/>
              <w:left w:val="nil"/>
              <w:bottom w:val="nil"/>
              <w:right w:val="nil"/>
            </w:tcBorders>
            <w:shd w:val="clear" w:color="auto" w:fill="auto"/>
            <w:vAlign w:val="bottom"/>
          </w:tcPr>
          <w:p w14:paraId="0000025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sagotianum</w:t>
            </w:r>
            <w:r>
              <w:rPr>
                <w:rFonts w:ascii="Times New Roman" w:eastAsia="Times New Roman" w:hAnsi="Times New Roman" w:cs="Times New Roman"/>
                <w:color w:val="000000"/>
                <w:sz w:val="24"/>
                <w:szCs w:val="24"/>
              </w:rPr>
              <w:t xml:space="preserve"> Marchand</w:t>
            </w:r>
          </w:p>
        </w:tc>
        <w:tc>
          <w:tcPr>
            <w:tcW w:w="1886" w:type="dxa"/>
            <w:tcBorders>
              <w:top w:val="nil"/>
              <w:left w:val="nil"/>
              <w:bottom w:val="nil"/>
              <w:right w:val="nil"/>
            </w:tcBorders>
            <w:shd w:val="clear" w:color="auto" w:fill="auto"/>
            <w:vAlign w:val="bottom"/>
          </w:tcPr>
          <w:p w14:paraId="0000025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44B545B2" w14:textId="77777777">
        <w:trPr>
          <w:trHeight w:val="300"/>
        </w:trPr>
        <w:tc>
          <w:tcPr>
            <w:tcW w:w="7200" w:type="dxa"/>
            <w:tcBorders>
              <w:top w:val="nil"/>
              <w:left w:val="nil"/>
              <w:bottom w:val="nil"/>
              <w:right w:val="nil"/>
            </w:tcBorders>
            <w:shd w:val="clear" w:color="auto" w:fill="auto"/>
            <w:vAlign w:val="bottom"/>
          </w:tcPr>
          <w:p w14:paraId="0000025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spruceanum</w:t>
            </w:r>
            <w:r>
              <w:rPr>
                <w:rFonts w:ascii="Times New Roman" w:eastAsia="Times New Roman" w:hAnsi="Times New Roman" w:cs="Times New Roman"/>
                <w:color w:val="000000"/>
                <w:sz w:val="24"/>
                <w:szCs w:val="24"/>
              </w:rPr>
              <w:t xml:space="preserve"> (Benth.) Engl.</w:t>
            </w:r>
          </w:p>
        </w:tc>
        <w:tc>
          <w:tcPr>
            <w:tcW w:w="1886" w:type="dxa"/>
            <w:tcBorders>
              <w:top w:val="nil"/>
              <w:left w:val="nil"/>
              <w:bottom w:val="nil"/>
              <w:right w:val="nil"/>
            </w:tcBorders>
            <w:shd w:val="clear" w:color="auto" w:fill="auto"/>
            <w:vAlign w:val="bottom"/>
          </w:tcPr>
          <w:p w14:paraId="0000025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793F9B79" w14:textId="77777777">
        <w:trPr>
          <w:trHeight w:val="300"/>
        </w:trPr>
        <w:tc>
          <w:tcPr>
            <w:tcW w:w="7200" w:type="dxa"/>
            <w:tcBorders>
              <w:top w:val="nil"/>
              <w:left w:val="nil"/>
              <w:bottom w:val="nil"/>
              <w:right w:val="nil"/>
            </w:tcBorders>
            <w:shd w:val="clear" w:color="auto" w:fill="auto"/>
            <w:vAlign w:val="bottom"/>
          </w:tcPr>
          <w:p w14:paraId="0000026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Protium trifoliolatum</w:t>
            </w:r>
            <w:r>
              <w:rPr>
                <w:rFonts w:ascii="Times New Roman" w:eastAsia="Times New Roman" w:hAnsi="Times New Roman" w:cs="Times New Roman"/>
                <w:color w:val="000000"/>
                <w:sz w:val="24"/>
                <w:szCs w:val="24"/>
              </w:rPr>
              <w:t xml:space="preserve"> Engl.</w:t>
            </w:r>
          </w:p>
        </w:tc>
        <w:tc>
          <w:tcPr>
            <w:tcW w:w="1886" w:type="dxa"/>
            <w:tcBorders>
              <w:top w:val="nil"/>
              <w:left w:val="nil"/>
              <w:bottom w:val="nil"/>
              <w:right w:val="nil"/>
            </w:tcBorders>
            <w:shd w:val="clear" w:color="auto" w:fill="auto"/>
            <w:vAlign w:val="bottom"/>
          </w:tcPr>
          <w:p w14:paraId="0000026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Burseraceae</w:t>
            </w:r>
          </w:p>
        </w:tc>
      </w:tr>
      <w:tr w:rsidR="00510715" w14:paraId="183C5AAF" w14:textId="77777777">
        <w:trPr>
          <w:trHeight w:val="300"/>
        </w:trPr>
        <w:tc>
          <w:tcPr>
            <w:tcW w:w="7200" w:type="dxa"/>
            <w:tcBorders>
              <w:top w:val="nil"/>
              <w:left w:val="nil"/>
              <w:bottom w:val="nil"/>
              <w:right w:val="nil"/>
            </w:tcBorders>
            <w:shd w:val="clear" w:color="auto" w:fill="auto"/>
            <w:vAlign w:val="bottom"/>
          </w:tcPr>
          <w:p w14:paraId="0000026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Caraipa punctulata</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26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Calophyllaceae</w:t>
            </w:r>
          </w:p>
        </w:tc>
      </w:tr>
      <w:tr w:rsidR="00510715" w14:paraId="5E6FAA70" w14:textId="77777777">
        <w:trPr>
          <w:trHeight w:val="300"/>
        </w:trPr>
        <w:tc>
          <w:tcPr>
            <w:tcW w:w="7200" w:type="dxa"/>
            <w:tcBorders>
              <w:top w:val="nil"/>
              <w:left w:val="nil"/>
              <w:bottom w:val="nil"/>
              <w:right w:val="nil"/>
            </w:tcBorders>
            <w:shd w:val="clear" w:color="auto" w:fill="auto"/>
            <w:vAlign w:val="bottom"/>
          </w:tcPr>
          <w:p w14:paraId="0000026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Celtis iguanaea</w:t>
            </w:r>
            <w:r>
              <w:rPr>
                <w:rFonts w:ascii="Times New Roman" w:eastAsia="Times New Roman" w:hAnsi="Times New Roman" w:cs="Times New Roman"/>
                <w:color w:val="000000"/>
                <w:sz w:val="24"/>
                <w:szCs w:val="24"/>
              </w:rPr>
              <w:t xml:space="preserve"> (Jacq.) Sarg.</w:t>
            </w:r>
          </w:p>
        </w:tc>
        <w:tc>
          <w:tcPr>
            <w:tcW w:w="1886" w:type="dxa"/>
            <w:tcBorders>
              <w:top w:val="nil"/>
              <w:left w:val="nil"/>
              <w:bottom w:val="nil"/>
              <w:right w:val="nil"/>
            </w:tcBorders>
            <w:shd w:val="clear" w:color="auto" w:fill="auto"/>
            <w:vAlign w:val="bottom"/>
          </w:tcPr>
          <w:p w14:paraId="0000026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Cannabaceae</w:t>
            </w:r>
          </w:p>
        </w:tc>
      </w:tr>
      <w:tr w:rsidR="00510715" w14:paraId="7CEA73BC" w14:textId="77777777">
        <w:trPr>
          <w:trHeight w:val="300"/>
        </w:trPr>
        <w:tc>
          <w:tcPr>
            <w:tcW w:w="7200" w:type="dxa"/>
            <w:tcBorders>
              <w:top w:val="nil"/>
              <w:left w:val="nil"/>
              <w:bottom w:val="nil"/>
              <w:right w:val="nil"/>
            </w:tcBorders>
            <w:shd w:val="clear" w:color="auto" w:fill="auto"/>
            <w:vAlign w:val="bottom"/>
          </w:tcPr>
          <w:p w14:paraId="0000026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Celtis spinosa</w:t>
            </w:r>
            <w:r>
              <w:rPr>
                <w:rFonts w:ascii="Times New Roman" w:eastAsia="Times New Roman" w:hAnsi="Times New Roman" w:cs="Times New Roman"/>
                <w:color w:val="000000"/>
                <w:sz w:val="24"/>
                <w:szCs w:val="24"/>
              </w:rPr>
              <w:t xml:space="preserve"> Spreng.</w:t>
            </w:r>
          </w:p>
        </w:tc>
        <w:tc>
          <w:tcPr>
            <w:tcW w:w="1886" w:type="dxa"/>
            <w:tcBorders>
              <w:top w:val="nil"/>
              <w:left w:val="nil"/>
              <w:bottom w:val="nil"/>
              <w:right w:val="nil"/>
            </w:tcBorders>
            <w:shd w:val="clear" w:color="auto" w:fill="auto"/>
            <w:vAlign w:val="bottom"/>
          </w:tcPr>
          <w:p w14:paraId="0000026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Cannabaceae</w:t>
            </w:r>
          </w:p>
        </w:tc>
      </w:tr>
      <w:tr w:rsidR="00510715" w14:paraId="4966E676" w14:textId="77777777">
        <w:trPr>
          <w:trHeight w:val="300"/>
        </w:trPr>
        <w:tc>
          <w:tcPr>
            <w:tcW w:w="7200" w:type="dxa"/>
            <w:tcBorders>
              <w:top w:val="nil"/>
              <w:left w:val="nil"/>
              <w:bottom w:val="nil"/>
              <w:right w:val="nil"/>
            </w:tcBorders>
            <w:shd w:val="clear" w:color="auto" w:fill="auto"/>
            <w:vAlign w:val="bottom"/>
          </w:tcPr>
          <w:p w14:paraId="0000026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Caryocar microcarpum</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26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Caryocaraceae</w:t>
            </w:r>
          </w:p>
        </w:tc>
      </w:tr>
      <w:tr w:rsidR="00510715" w14:paraId="0BA41DC1" w14:textId="77777777">
        <w:trPr>
          <w:trHeight w:val="300"/>
        </w:trPr>
        <w:tc>
          <w:tcPr>
            <w:tcW w:w="7200" w:type="dxa"/>
            <w:tcBorders>
              <w:top w:val="nil"/>
              <w:left w:val="nil"/>
              <w:bottom w:val="nil"/>
              <w:right w:val="nil"/>
            </w:tcBorders>
            <w:shd w:val="clear" w:color="auto" w:fill="auto"/>
            <w:vAlign w:val="bottom"/>
          </w:tcPr>
          <w:p w14:paraId="0000026A"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Monteverdia guyanensis</w:t>
            </w:r>
            <w:r w:rsidRPr="00C846F0">
              <w:rPr>
                <w:rFonts w:ascii="Times New Roman" w:eastAsia="Times New Roman" w:hAnsi="Times New Roman" w:cs="Times New Roman"/>
                <w:color w:val="000000"/>
                <w:sz w:val="24"/>
                <w:szCs w:val="24"/>
                <w:lang w:val="pt-BR"/>
              </w:rPr>
              <w:t xml:space="preserve"> (Klotzsch ex Reissek) Biral</w:t>
            </w:r>
          </w:p>
        </w:tc>
        <w:tc>
          <w:tcPr>
            <w:tcW w:w="1886" w:type="dxa"/>
            <w:tcBorders>
              <w:top w:val="nil"/>
              <w:left w:val="nil"/>
              <w:bottom w:val="nil"/>
              <w:right w:val="nil"/>
            </w:tcBorders>
            <w:shd w:val="clear" w:color="auto" w:fill="auto"/>
            <w:vAlign w:val="bottom"/>
          </w:tcPr>
          <w:p w14:paraId="0000026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Celastraceae</w:t>
            </w:r>
          </w:p>
        </w:tc>
      </w:tr>
      <w:tr w:rsidR="00510715" w14:paraId="32162345" w14:textId="77777777">
        <w:trPr>
          <w:trHeight w:val="300"/>
        </w:trPr>
        <w:tc>
          <w:tcPr>
            <w:tcW w:w="7200" w:type="dxa"/>
            <w:tcBorders>
              <w:top w:val="nil"/>
              <w:left w:val="nil"/>
              <w:bottom w:val="nil"/>
              <w:right w:val="nil"/>
            </w:tcBorders>
            <w:shd w:val="clear" w:color="auto" w:fill="auto"/>
            <w:vAlign w:val="bottom"/>
          </w:tcPr>
          <w:p w14:paraId="0000026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Salacia impressifolia</w:t>
            </w:r>
            <w:r>
              <w:rPr>
                <w:rFonts w:ascii="Times New Roman" w:eastAsia="Times New Roman" w:hAnsi="Times New Roman" w:cs="Times New Roman"/>
                <w:color w:val="000000"/>
                <w:sz w:val="24"/>
                <w:szCs w:val="24"/>
              </w:rPr>
              <w:t xml:space="preserve"> (Miers) A.C. Sm.</w:t>
            </w:r>
          </w:p>
        </w:tc>
        <w:tc>
          <w:tcPr>
            <w:tcW w:w="1886" w:type="dxa"/>
            <w:tcBorders>
              <w:top w:val="nil"/>
              <w:left w:val="nil"/>
              <w:bottom w:val="nil"/>
              <w:right w:val="nil"/>
            </w:tcBorders>
            <w:shd w:val="clear" w:color="auto" w:fill="auto"/>
            <w:vAlign w:val="bottom"/>
          </w:tcPr>
          <w:p w14:paraId="0000026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Celastraceae</w:t>
            </w:r>
          </w:p>
        </w:tc>
      </w:tr>
      <w:tr w:rsidR="00510715" w14:paraId="1653E3B6" w14:textId="77777777">
        <w:trPr>
          <w:trHeight w:val="300"/>
        </w:trPr>
        <w:tc>
          <w:tcPr>
            <w:tcW w:w="7200" w:type="dxa"/>
            <w:tcBorders>
              <w:top w:val="nil"/>
              <w:left w:val="nil"/>
              <w:bottom w:val="nil"/>
              <w:right w:val="nil"/>
            </w:tcBorders>
            <w:shd w:val="clear" w:color="auto" w:fill="auto"/>
            <w:vAlign w:val="bottom"/>
          </w:tcPr>
          <w:p w14:paraId="0000026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Hirtella racemosa</w:t>
            </w:r>
            <w:r>
              <w:rPr>
                <w:rFonts w:ascii="Times New Roman" w:eastAsia="Times New Roman" w:hAnsi="Times New Roman" w:cs="Times New Roman"/>
                <w:color w:val="000000"/>
                <w:sz w:val="24"/>
                <w:szCs w:val="24"/>
              </w:rPr>
              <w:t xml:space="preserve"> Lam.</w:t>
            </w:r>
          </w:p>
        </w:tc>
        <w:tc>
          <w:tcPr>
            <w:tcW w:w="1886" w:type="dxa"/>
            <w:tcBorders>
              <w:top w:val="nil"/>
              <w:left w:val="nil"/>
              <w:bottom w:val="nil"/>
              <w:right w:val="nil"/>
            </w:tcBorders>
            <w:shd w:val="clear" w:color="auto" w:fill="auto"/>
            <w:vAlign w:val="bottom"/>
          </w:tcPr>
          <w:p w14:paraId="0000026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2B538832" w14:textId="77777777">
        <w:trPr>
          <w:trHeight w:val="300"/>
        </w:trPr>
        <w:tc>
          <w:tcPr>
            <w:tcW w:w="7200" w:type="dxa"/>
            <w:tcBorders>
              <w:top w:val="nil"/>
              <w:left w:val="nil"/>
              <w:bottom w:val="nil"/>
              <w:right w:val="nil"/>
            </w:tcBorders>
            <w:shd w:val="clear" w:color="auto" w:fill="auto"/>
            <w:vAlign w:val="bottom"/>
          </w:tcPr>
          <w:p w14:paraId="0000027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lang w:val="pt-BR"/>
              </w:rPr>
              <w:t>Leptobalanus octandrus</w:t>
            </w:r>
            <w:r w:rsidRPr="00C846F0">
              <w:rPr>
                <w:rFonts w:ascii="Times New Roman" w:eastAsia="Times New Roman" w:hAnsi="Times New Roman" w:cs="Times New Roman"/>
                <w:color w:val="000000"/>
                <w:sz w:val="24"/>
                <w:szCs w:val="24"/>
                <w:lang w:val="pt-BR"/>
              </w:rPr>
              <w:t xml:space="preserve"> (Hoffmanns. ex Roem. </w:t>
            </w:r>
            <w:r>
              <w:rPr>
                <w:rFonts w:ascii="Times New Roman" w:eastAsia="Times New Roman" w:hAnsi="Times New Roman" w:cs="Times New Roman"/>
                <w:color w:val="000000"/>
                <w:sz w:val="24"/>
                <w:szCs w:val="24"/>
              </w:rPr>
              <w:t>&amp; Schult.) Sothers &amp; Prance</w:t>
            </w:r>
          </w:p>
        </w:tc>
        <w:tc>
          <w:tcPr>
            <w:tcW w:w="1886" w:type="dxa"/>
            <w:tcBorders>
              <w:top w:val="nil"/>
              <w:left w:val="nil"/>
              <w:bottom w:val="nil"/>
              <w:right w:val="nil"/>
            </w:tcBorders>
            <w:shd w:val="clear" w:color="auto" w:fill="auto"/>
            <w:vAlign w:val="bottom"/>
          </w:tcPr>
          <w:p w14:paraId="0000027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3E9CC027" w14:textId="77777777">
        <w:trPr>
          <w:trHeight w:val="300"/>
        </w:trPr>
        <w:tc>
          <w:tcPr>
            <w:tcW w:w="7200" w:type="dxa"/>
            <w:tcBorders>
              <w:top w:val="nil"/>
              <w:left w:val="nil"/>
              <w:bottom w:val="nil"/>
              <w:right w:val="nil"/>
            </w:tcBorders>
            <w:shd w:val="clear" w:color="auto" w:fill="auto"/>
            <w:vAlign w:val="bottom"/>
          </w:tcPr>
          <w:p w14:paraId="0000027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Licania laxiflora</w:t>
            </w:r>
            <w:r>
              <w:rPr>
                <w:rFonts w:ascii="Times New Roman" w:eastAsia="Times New Roman" w:hAnsi="Times New Roman" w:cs="Times New Roman"/>
                <w:color w:val="000000"/>
                <w:sz w:val="24"/>
                <w:szCs w:val="24"/>
              </w:rPr>
              <w:t xml:space="preserve"> Fritsch</w:t>
            </w:r>
          </w:p>
        </w:tc>
        <w:tc>
          <w:tcPr>
            <w:tcW w:w="1886" w:type="dxa"/>
            <w:tcBorders>
              <w:top w:val="nil"/>
              <w:left w:val="nil"/>
              <w:bottom w:val="nil"/>
              <w:right w:val="nil"/>
            </w:tcBorders>
            <w:shd w:val="clear" w:color="auto" w:fill="auto"/>
            <w:vAlign w:val="bottom"/>
          </w:tcPr>
          <w:p w14:paraId="0000027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1E8477C7" w14:textId="77777777">
        <w:trPr>
          <w:trHeight w:val="300"/>
        </w:trPr>
        <w:tc>
          <w:tcPr>
            <w:tcW w:w="7200" w:type="dxa"/>
            <w:tcBorders>
              <w:top w:val="nil"/>
              <w:left w:val="nil"/>
              <w:bottom w:val="nil"/>
              <w:right w:val="nil"/>
            </w:tcBorders>
            <w:shd w:val="clear" w:color="auto" w:fill="auto"/>
            <w:vAlign w:val="bottom"/>
          </w:tcPr>
          <w:p w14:paraId="0000027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Moquilea tomentosa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7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5AF3DE70" w14:textId="77777777">
        <w:trPr>
          <w:trHeight w:val="300"/>
        </w:trPr>
        <w:tc>
          <w:tcPr>
            <w:tcW w:w="7200" w:type="dxa"/>
            <w:tcBorders>
              <w:top w:val="nil"/>
              <w:left w:val="nil"/>
              <w:bottom w:val="nil"/>
              <w:right w:val="nil"/>
            </w:tcBorders>
            <w:shd w:val="clear" w:color="auto" w:fill="auto"/>
            <w:vAlign w:val="bottom"/>
          </w:tcPr>
          <w:p w14:paraId="0000027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Parinari brachystachya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7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58A96406" w14:textId="77777777">
        <w:trPr>
          <w:trHeight w:val="300"/>
        </w:trPr>
        <w:tc>
          <w:tcPr>
            <w:tcW w:w="7200" w:type="dxa"/>
            <w:tcBorders>
              <w:top w:val="nil"/>
              <w:left w:val="nil"/>
              <w:bottom w:val="nil"/>
              <w:right w:val="nil"/>
            </w:tcBorders>
            <w:shd w:val="clear" w:color="auto" w:fill="auto"/>
            <w:vAlign w:val="bottom"/>
          </w:tcPr>
          <w:p w14:paraId="0000027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lastRenderedPageBreak/>
              <w:t>Parinariopsis licaniiflora</w:t>
            </w:r>
            <w:r>
              <w:rPr>
                <w:rFonts w:ascii="Times New Roman" w:eastAsia="Times New Roman" w:hAnsi="Times New Roman" w:cs="Times New Roman"/>
                <w:color w:val="000000"/>
                <w:sz w:val="24"/>
                <w:szCs w:val="24"/>
              </w:rPr>
              <w:t xml:space="preserve"> (Sagot) Sothers &amp; Prance</w:t>
            </w:r>
          </w:p>
        </w:tc>
        <w:tc>
          <w:tcPr>
            <w:tcW w:w="1886" w:type="dxa"/>
            <w:tcBorders>
              <w:top w:val="nil"/>
              <w:left w:val="nil"/>
              <w:bottom w:val="nil"/>
              <w:right w:val="nil"/>
            </w:tcBorders>
            <w:shd w:val="clear" w:color="auto" w:fill="auto"/>
            <w:vAlign w:val="bottom"/>
          </w:tcPr>
          <w:p w14:paraId="0000027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Chrysobalanaceae</w:t>
            </w:r>
          </w:p>
        </w:tc>
      </w:tr>
      <w:tr w:rsidR="00510715" w14:paraId="756F2540" w14:textId="77777777">
        <w:trPr>
          <w:trHeight w:val="300"/>
        </w:trPr>
        <w:tc>
          <w:tcPr>
            <w:tcW w:w="7200" w:type="dxa"/>
            <w:tcBorders>
              <w:top w:val="nil"/>
              <w:left w:val="nil"/>
              <w:bottom w:val="nil"/>
              <w:right w:val="nil"/>
            </w:tcBorders>
            <w:shd w:val="clear" w:color="auto" w:fill="auto"/>
            <w:vAlign w:val="bottom"/>
          </w:tcPr>
          <w:p w14:paraId="0000027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Garcinia gardneriana</w:t>
            </w:r>
            <w:r>
              <w:rPr>
                <w:rFonts w:ascii="Times New Roman" w:eastAsia="Times New Roman" w:hAnsi="Times New Roman" w:cs="Times New Roman"/>
                <w:color w:val="000000"/>
                <w:sz w:val="24"/>
                <w:szCs w:val="24"/>
              </w:rPr>
              <w:t xml:space="preserve"> (Planch. &amp; Triana) Zappi</w:t>
            </w:r>
          </w:p>
        </w:tc>
        <w:tc>
          <w:tcPr>
            <w:tcW w:w="1886" w:type="dxa"/>
            <w:tcBorders>
              <w:top w:val="nil"/>
              <w:left w:val="nil"/>
              <w:bottom w:val="nil"/>
              <w:right w:val="nil"/>
            </w:tcBorders>
            <w:shd w:val="clear" w:color="auto" w:fill="auto"/>
            <w:vAlign w:val="bottom"/>
          </w:tcPr>
          <w:p w14:paraId="0000027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43F4F7BE" w14:textId="77777777">
        <w:trPr>
          <w:trHeight w:val="300"/>
        </w:trPr>
        <w:tc>
          <w:tcPr>
            <w:tcW w:w="7200" w:type="dxa"/>
            <w:tcBorders>
              <w:top w:val="nil"/>
              <w:left w:val="nil"/>
              <w:bottom w:val="nil"/>
              <w:right w:val="nil"/>
            </w:tcBorders>
            <w:shd w:val="clear" w:color="auto" w:fill="auto"/>
            <w:vAlign w:val="bottom"/>
          </w:tcPr>
          <w:p w14:paraId="0000027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Symphonia globulifera</w:t>
            </w:r>
            <w:r>
              <w:rPr>
                <w:rFonts w:ascii="Times New Roman" w:eastAsia="Times New Roman" w:hAnsi="Times New Roman" w:cs="Times New Roman"/>
                <w:color w:val="000000"/>
                <w:sz w:val="24"/>
                <w:szCs w:val="24"/>
              </w:rPr>
              <w:t xml:space="preserve"> L.f.</w:t>
            </w:r>
          </w:p>
        </w:tc>
        <w:tc>
          <w:tcPr>
            <w:tcW w:w="1886" w:type="dxa"/>
            <w:tcBorders>
              <w:top w:val="nil"/>
              <w:left w:val="nil"/>
              <w:bottom w:val="nil"/>
              <w:right w:val="nil"/>
            </w:tcBorders>
            <w:shd w:val="clear" w:color="auto" w:fill="auto"/>
            <w:vAlign w:val="bottom"/>
          </w:tcPr>
          <w:p w14:paraId="0000027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27D118A7" w14:textId="77777777">
        <w:trPr>
          <w:trHeight w:val="300"/>
        </w:trPr>
        <w:tc>
          <w:tcPr>
            <w:tcW w:w="7200" w:type="dxa"/>
            <w:tcBorders>
              <w:top w:val="nil"/>
              <w:left w:val="nil"/>
              <w:bottom w:val="nil"/>
              <w:right w:val="nil"/>
            </w:tcBorders>
            <w:shd w:val="clear" w:color="auto" w:fill="auto"/>
            <w:vAlign w:val="bottom"/>
          </w:tcPr>
          <w:p w14:paraId="0000027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Tovomita choisyana</w:t>
            </w:r>
            <w:r>
              <w:rPr>
                <w:rFonts w:ascii="Times New Roman" w:eastAsia="Times New Roman" w:hAnsi="Times New Roman" w:cs="Times New Roman"/>
                <w:color w:val="000000"/>
                <w:sz w:val="24"/>
                <w:szCs w:val="24"/>
              </w:rPr>
              <w:t xml:space="preserve"> Planch. &amp; Triana</w:t>
            </w:r>
          </w:p>
        </w:tc>
        <w:tc>
          <w:tcPr>
            <w:tcW w:w="1886" w:type="dxa"/>
            <w:tcBorders>
              <w:top w:val="nil"/>
              <w:left w:val="nil"/>
              <w:bottom w:val="nil"/>
              <w:right w:val="nil"/>
            </w:tcBorders>
            <w:shd w:val="clear" w:color="auto" w:fill="auto"/>
            <w:vAlign w:val="bottom"/>
          </w:tcPr>
          <w:p w14:paraId="0000027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1BAB9656" w14:textId="77777777">
        <w:trPr>
          <w:trHeight w:val="300"/>
        </w:trPr>
        <w:tc>
          <w:tcPr>
            <w:tcW w:w="7200" w:type="dxa"/>
            <w:tcBorders>
              <w:top w:val="nil"/>
              <w:left w:val="nil"/>
              <w:bottom w:val="nil"/>
              <w:right w:val="nil"/>
            </w:tcBorders>
            <w:shd w:val="clear" w:color="auto" w:fill="auto"/>
            <w:vAlign w:val="bottom"/>
          </w:tcPr>
          <w:p w14:paraId="00000280"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Tovomita fructipendula</w:t>
            </w:r>
            <w:r w:rsidRPr="00C846F0">
              <w:rPr>
                <w:rFonts w:ascii="Times New Roman" w:eastAsia="Times New Roman" w:hAnsi="Times New Roman" w:cs="Times New Roman"/>
                <w:color w:val="000000"/>
                <w:sz w:val="24"/>
                <w:szCs w:val="24"/>
                <w:lang w:val="pt-BR"/>
              </w:rPr>
              <w:t xml:space="preserve"> (Ruiz &amp; Pav.) Cambess.</w:t>
            </w:r>
          </w:p>
        </w:tc>
        <w:tc>
          <w:tcPr>
            <w:tcW w:w="1886" w:type="dxa"/>
            <w:tcBorders>
              <w:top w:val="nil"/>
              <w:left w:val="nil"/>
              <w:bottom w:val="nil"/>
              <w:right w:val="nil"/>
            </w:tcBorders>
            <w:shd w:val="clear" w:color="auto" w:fill="auto"/>
            <w:vAlign w:val="bottom"/>
          </w:tcPr>
          <w:p w14:paraId="0000028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Clusiaceae</w:t>
            </w:r>
          </w:p>
        </w:tc>
      </w:tr>
      <w:tr w:rsidR="00510715" w14:paraId="20B328A7" w14:textId="77777777">
        <w:trPr>
          <w:trHeight w:val="300"/>
        </w:trPr>
        <w:tc>
          <w:tcPr>
            <w:tcW w:w="7200" w:type="dxa"/>
            <w:tcBorders>
              <w:top w:val="nil"/>
              <w:left w:val="nil"/>
              <w:bottom w:val="nil"/>
              <w:right w:val="nil"/>
            </w:tcBorders>
            <w:shd w:val="clear" w:color="auto" w:fill="auto"/>
            <w:vAlign w:val="bottom"/>
          </w:tcPr>
          <w:p w14:paraId="0000028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Combretum cacoucia</w:t>
            </w:r>
            <w:r>
              <w:rPr>
                <w:rFonts w:ascii="Times New Roman" w:eastAsia="Times New Roman" w:hAnsi="Times New Roman" w:cs="Times New Roman"/>
                <w:color w:val="000000"/>
                <w:sz w:val="24"/>
                <w:szCs w:val="24"/>
              </w:rPr>
              <w:t xml:space="preserve"> Exell</w:t>
            </w:r>
          </w:p>
        </w:tc>
        <w:tc>
          <w:tcPr>
            <w:tcW w:w="1886" w:type="dxa"/>
            <w:tcBorders>
              <w:top w:val="nil"/>
              <w:left w:val="nil"/>
              <w:bottom w:val="nil"/>
              <w:right w:val="nil"/>
            </w:tcBorders>
            <w:shd w:val="clear" w:color="auto" w:fill="auto"/>
            <w:vAlign w:val="bottom"/>
          </w:tcPr>
          <w:p w14:paraId="0000028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142B461E" w14:textId="77777777">
        <w:trPr>
          <w:trHeight w:val="300"/>
        </w:trPr>
        <w:tc>
          <w:tcPr>
            <w:tcW w:w="7200" w:type="dxa"/>
            <w:tcBorders>
              <w:top w:val="nil"/>
              <w:left w:val="nil"/>
              <w:bottom w:val="nil"/>
              <w:right w:val="nil"/>
            </w:tcBorders>
            <w:shd w:val="clear" w:color="auto" w:fill="auto"/>
            <w:vAlign w:val="bottom"/>
          </w:tcPr>
          <w:p w14:paraId="0000028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Combretum laxum</w:t>
            </w:r>
            <w:r>
              <w:rPr>
                <w:rFonts w:ascii="Times New Roman" w:eastAsia="Times New Roman" w:hAnsi="Times New Roman" w:cs="Times New Roman"/>
                <w:color w:val="000000"/>
                <w:sz w:val="24"/>
                <w:szCs w:val="24"/>
              </w:rPr>
              <w:t xml:space="preserve"> Jacq.</w:t>
            </w:r>
          </w:p>
        </w:tc>
        <w:tc>
          <w:tcPr>
            <w:tcW w:w="1886" w:type="dxa"/>
            <w:tcBorders>
              <w:top w:val="nil"/>
              <w:left w:val="nil"/>
              <w:bottom w:val="nil"/>
              <w:right w:val="nil"/>
            </w:tcBorders>
            <w:shd w:val="clear" w:color="auto" w:fill="auto"/>
            <w:vAlign w:val="bottom"/>
          </w:tcPr>
          <w:p w14:paraId="0000028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5B2DB042" w14:textId="77777777">
        <w:trPr>
          <w:trHeight w:val="300"/>
        </w:trPr>
        <w:tc>
          <w:tcPr>
            <w:tcW w:w="7200" w:type="dxa"/>
            <w:tcBorders>
              <w:top w:val="nil"/>
              <w:left w:val="nil"/>
              <w:bottom w:val="nil"/>
              <w:right w:val="nil"/>
            </w:tcBorders>
            <w:shd w:val="clear" w:color="auto" w:fill="auto"/>
            <w:vAlign w:val="bottom"/>
          </w:tcPr>
          <w:p w14:paraId="0000028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Combretum mellifluum</w:t>
            </w:r>
            <w:r>
              <w:rPr>
                <w:rFonts w:ascii="Times New Roman" w:eastAsia="Times New Roman" w:hAnsi="Times New Roman" w:cs="Times New Roman"/>
                <w:color w:val="000000"/>
                <w:sz w:val="24"/>
                <w:szCs w:val="24"/>
              </w:rPr>
              <w:t xml:space="preserve"> Eichler</w:t>
            </w:r>
          </w:p>
        </w:tc>
        <w:tc>
          <w:tcPr>
            <w:tcW w:w="1886" w:type="dxa"/>
            <w:tcBorders>
              <w:top w:val="nil"/>
              <w:left w:val="nil"/>
              <w:bottom w:val="nil"/>
              <w:right w:val="nil"/>
            </w:tcBorders>
            <w:shd w:val="clear" w:color="auto" w:fill="auto"/>
            <w:vAlign w:val="bottom"/>
          </w:tcPr>
          <w:p w14:paraId="0000028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02CFB922" w14:textId="77777777">
        <w:trPr>
          <w:trHeight w:val="300"/>
        </w:trPr>
        <w:tc>
          <w:tcPr>
            <w:tcW w:w="7200" w:type="dxa"/>
            <w:tcBorders>
              <w:top w:val="nil"/>
              <w:left w:val="nil"/>
              <w:bottom w:val="nil"/>
              <w:right w:val="nil"/>
            </w:tcBorders>
            <w:shd w:val="clear" w:color="auto" w:fill="auto"/>
            <w:vAlign w:val="bottom"/>
          </w:tcPr>
          <w:p w14:paraId="0000028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Combretum pyramidatum</w:t>
            </w:r>
            <w:r>
              <w:rPr>
                <w:rFonts w:ascii="Times New Roman" w:eastAsia="Times New Roman" w:hAnsi="Times New Roman" w:cs="Times New Roman"/>
                <w:color w:val="000000"/>
                <w:sz w:val="24"/>
                <w:szCs w:val="24"/>
              </w:rPr>
              <w:t xml:space="preserve"> Ham.</w:t>
            </w:r>
          </w:p>
        </w:tc>
        <w:tc>
          <w:tcPr>
            <w:tcW w:w="1886" w:type="dxa"/>
            <w:tcBorders>
              <w:top w:val="nil"/>
              <w:left w:val="nil"/>
              <w:bottom w:val="nil"/>
              <w:right w:val="nil"/>
            </w:tcBorders>
            <w:shd w:val="clear" w:color="auto" w:fill="auto"/>
            <w:vAlign w:val="bottom"/>
          </w:tcPr>
          <w:p w14:paraId="0000028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75FE0911" w14:textId="77777777">
        <w:trPr>
          <w:trHeight w:val="300"/>
        </w:trPr>
        <w:tc>
          <w:tcPr>
            <w:tcW w:w="7200" w:type="dxa"/>
            <w:tcBorders>
              <w:top w:val="nil"/>
              <w:left w:val="nil"/>
              <w:bottom w:val="nil"/>
              <w:right w:val="nil"/>
            </w:tcBorders>
            <w:shd w:val="clear" w:color="auto" w:fill="auto"/>
            <w:vAlign w:val="bottom"/>
          </w:tcPr>
          <w:p w14:paraId="0000028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lang w:val="pt-BR"/>
              </w:rPr>
              <w:t>Terminalia amazonia</w:t>
            </w:r>
            <w:r w:rsidRPr="00C846F0">
              <w:rPr>
                <w:rFonts w:ascii="Times New Roman" w:eastAsia="Times New Roman" w:hAnsi="Times New Roman" w:cs="Times New Roman"/>
                <w:color w:val="000000"/>
                <w:sz w:val="24"/>
                <w:szCs w:val="24"/>
                <w:lang w:val="pt-BR"/>
              </w:rPr>
              <w:t xml:space="preserve"> (J.F.Gmel.) </w:t>
            </w:r>
            <w:r>
              <w:rPr>
                <w:rFonts w:ascii="Times New Roman" w:eastAsia="Times New Roman" w:hAnsi="Times New Roman" w:cs="Times New Roman"/>
                <w:color w:val="000000"/>
                <w:sz w:val="24"/>
                <w:szCs w:val="24"/>
              </w:rPr>
              <w:t>Exell</w:t>
            </w:r>
          </w:p>
        </w:tc>
        <w:tc>
          <w:tcPr>
            <w:tcW w:w="1886" w:type="dxa"/>
            <w:tcBorders>
              <w:top w:val="nil"/>
              <w:left w:val="nil"/>
              <w:bottom w:val="nil"/>
              <w:right w:val="nil"/>
            </w:tcBorders>
            <w:shd w:val="clear" w:color="auto" w:fill="auto"/>
            <w:vAlign w:val="bottom"/>
          </w:tcPr>
          <w:p w14:paraId="0000028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2DAEC877" w14:textId="77777777">
        <w:trPr>
          <w:trHeight w:val="300"/>
        </w:trPr>
        <w:tc>
          <w:tcPr>
            <w:tcW w:w="7200" w:type="dxa"/>
            <w:tcBorders>
              <w:top w:val="nil"/>
              <w:left w:val="nil"/>
              <w:bottom w:val="nil"/>
              <w:right w:val="nil"/>
            </w:tcBorders>
            <w:shd w:val="clear" w:color="auto" w:fill="auto"/>
            <w:vAlign w:val="bottom"/>
          </w:tcPr>
          <w:p w14:paraId="0000028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Terminalia dichotoma</w:t>
            </w:r>
            <w:r>
              <w:rPr>
                <w:rFonts w:ascii="Times New Roman" w:eastAsia="Times New Roman" w:hAnsi="Times New Roman" w:cs="Times New Roman"/>
                <w:color w:val="000000"/>
                <w:sz w:val="24"/>
                <w:szCs w:val="24"/>
              </w:rPr>
              <w:t xml:space="preserve"> G.Mey.</w:t>
            </w:r>
          </w:p>
        </w:tc>
        <w:tc>
          <w:tcPr>
            <w:tcW w:w="1886" w:type="dxa"/>
            <w:tcBorders>
              <w:top w:val="nil"/>
              <w:left w:val="nil"/>
              <w:bottom w:val="nil"/>
              <w:right w:val="nil"/>
            </w:tcBorders>
            <w:shd w:val="clear" w:color="auto" w:fill="auto"/>
            <w:vAlign w:val="bottom"/>
          </w:tcPr>
          <w:p w14:paraId="0000028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Combretaceae</w:t>
            </w:r>
          </w:p>
        </w:tc>
      </w:tr>
      <w:tr w:rsidR="00510715" w14:paraId="254D4E61" w14:textId="77777777">
        <w:trPr>
          <w:trHeight w:val="300"/>
        </w:trPr>
        <w:tc>
          <w:tcPr>
            <w:tcW w:w="7200" w:type="dxa"/>
            <w:tcBorders>
              <w:top w:val="nil"/>
              <w:left w:val="nil"/>
              <w:bottom w:val="nil"/>
              <w:right w:val="nil"/>
            </w:tcBorders>
            <w:shd w:val="clear" w:color="auto" w:fill="auto"/>
            <w:vAlign w:val="bottom"/>
          </w:tcPr>
          <w:p w14:paraId="0000028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Gurania bignoniacea</w:t>
            </w:r>
            <w:r>
              <w:rPr>
                <w:rFonts w:ascii="Times New Roman" w:eastAsia="Times New Roman" w:hAnsi="Times New Roman" w:cs="Times New Roman"/>
                <w:color w:val="000000"/>
                <w:sz w:val="24"/>
                <w:szCs w:val="24"/>
              </w:rPr>
              <w:t xml:space="preserve"> (Poepp. &amp; Endl.) C.Jeffrey</w:t>
            </w:r>
          </w:p>
        </w:tc>
        <w:tc>
          <w:tcPr>
            <w:tcW w:w="1886" w:type="dxa"/>
            <w:tcBorders>
              <w:top w:val="nil"/>
              <w:left w:val="nil"/>
              <w:bottom w:val="nil"/>
              <w:right w:val="nil"/>
            </w:tcBorders>
            <w:shd w:val="clear" w:color="auto" w:fill="auto"/>
            <w:vAlign w:val="bottom"/>
          </w:tcPr>
          <w:p w14:paraId="0000028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Cucurbitaceae</w:t>
            </w:r>
          </w:p>
        </w:tc>
      </w:tr>
      <w:tr w:rsidR="00510715" w14:paraId="21C4AE37" w14:textId="77777777">
        <w:trPr>
          <w:trHeight w:val="300"/>
        </w:trPr>
        <w:tc>
          <w:tcPr>
            <w:tcW w:w="7200" w:type="dxa"/>
            <w:tcBorders>
              <w:top w:val="nil"/>
              <w:left w:val="nil"/>
              <w:bottom w:val="nil"/>
              <w:right w:val="nil"/>
            </w:tcBorders>
            <w:shd w:val="clear" w:color="auto" w:fill="auto"/>
            <w:vAlign w:val="bottom"/>
          </w:tcPr>
          <w:p w14:paraId="0000029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Tapura singularis</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29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Dichapetalaceae</w:t>
            </w:r>
          </w:p>
        </w:tc>
      </w:tr>
      <w:tr w:rsidR="00510715" w14:paraId="115C38B1" w14:textId="77777777">
        <w:trPr>
          <w:trHeight w:val="300"/>
        </w:trPr>
        <w:tc>
          <w:tcPr>
            <w:tcW w:w="7200" w:type="dxa"/>
            <w:tcBorders>
              <w:top w:val="nil"/>
              <w:left w:val="nil"/>
              <w:bottom w:val="nil"/>
              <w:right w:val="nil"/>
            </w:tcBorders>
            <w:shd w:val="clear" w:color="auto" w:fill="auto"/>
            <w:vAlign w:val="bottom"/>
          </w:tcPr>
          <w:p w14:paraId="0000029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Doliocarpus dentatus</w:t>
            </w:r>
            <w:r>
              <w:rPr>
                <w:rFonts w:ascii="Times New Roman" w:eastAsia="Times New Roman" w:hAnsi="Times New Roman" w:cs="Times New Roman"/>
                <w:color w:val="000000"/>
                <w:sz w:val="24"/>
                <w:szCs w:val="24"/>
              </w:rPr>
              <w:t xml:space="preserve"> (Aubl.) Standl.</w:t>
            </w:r>
          </w:p>
        </w:tc>
        <w:tc>
          <w:tcPr>
            <w:tcW w:w="1886" w:type="dxa"/>
            <w:tcBorders>
              <w:top w:val="nil"/>
              <w:left w:val="nil"/>
              <w:bottom w:val="nil"/>
              <w:right w:val="nil"/>
            </w:tcBorders>
            <w:shd w:val="clear" w:color="auto" w:fill="auto"/>
            <w:vAlign w:val="bottom"/>
          </w:tcPr>
          <w:p w14:paraId="0000029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Dilleniaceae</w:t>
            </w:r>
          </w:p>
        </w:tc>
      </w:tr>
      <w:tr w:rsidR="00510715" w14:paraId="19F7A76F" w14:textId="77777777">
        <w:trPr>
          <w:trHeight w:val="300"/>
        </w:trPr>
        <w:tc>
          <w:tcPr>
            <w:tcW w:w="7200" w:type="dxa"/>
            <w:tcBorders>
              <w:top w:val="nil"/>
              <w:left w:val="nil"/>
              <w:bottom w:val="nil"/>
              <w:right w:val="nil"/>
            </w:tcBorders>
            <w:shd w:val="clear" w:color="auto" w:fill="auto"/>
            <w:vAlign w:val="bottom"/>
          </w:tcPr>
          <w:p w14:paraId="00000294"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Diospyros capreifolia</w:t>
            </w:r>
            <w:r w:rsidRPr="00C846F0">
              <w:rPr>
                <w:rFonts w:ascii="Times New Roman" w:eastAsia="Times New Roman" w:hAnsi="Times New Roman" w:cs="Times New Roman"/>
                <w:color w:val="000000"/>
                <w:sz w:val="24"/>
                <w:szCs w:val="24"/>
                <w:lang w:val="pt-BR"/>
              </w:rPr>
              <w:t xml:space="preserve"> Mart. ex Hiern</w:t>
            </w:r>
          </w:p>
        </w:tc>
        <w:tc>
          <w:tcPr>
            <w:tcW w:w="1886" w:type="dxa"/>
            <w:tcBorders>
              <w:top w:val="nil"/>
              <w:left w:val="nil"/>
              <w:bottom w:val="nil"/>
              <w:right w:val="nil"/>
            </w:tcBorders>
            <w:shd w:val="clear" w:color="auto" w:fill="auto"/>
            <w:vAlign w:val="bottom"/>
          </w:tcPr>
          <w:p w14:paraId="0000029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Ebenaceae</w:t>
            </w:r>
          </w:p>
        </w:tc>
      </w:tr>
      <w:tr w:rsidR="00510715" w14:paraId="4CDF0B97" w14:textId="77777777">
        <w:trPr>
          <w:trHeight w:val="300"/>
        </w:trPr>
        <w:tc>
          <w:tcPr>
            <w:tcW w:w="7200" w:type="dxa"/>
            <w:tcBorders>
              <w:top w:val="nil"/>
              <w:left w:val="nil"/>
              <w:bottom w:val="nil"/>
              <w:right w:val="nil"/>
            </w:tcBorders>
            <w:shd w:val="clear" w:color="auto" w:fill="auto"/>
            <w:vAlign w:val="bottom"/>
          </w:tcPr>
          <w:p w14:paraId="0000029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Sloanea grandiflora</w:t>
            </w:r>
            <w:r>
              <w:rPr>
                <w:rFonts w:ascii="Times New Roman" w:eastAsia="Times New Roman" w:hAnsi="Times New Roman" w:cs="Times New Roman"/>
                <w:color w:val="000000"/>
                <w:sz w:val="24"/>
                <w:szCs w:val="24"/>
              </w:rPr>
              <w:t xml:space="preserve"> Sm.</w:t>
            </w:r>
          </w:p>
        </w:tc>
        <w:tc>
          <w:tcPr>
            <w:tcW w:w="1886" w:type="dxa"/>
            <w:tcBorders>
              <w:top w:val="nil"/>
              <w:left w:val="nil"/>
              <w:bottom w:val="nil"/>
              <w:right w:val="nil"/>
            </w:tcBorders>
            <w:shd w:val="clear" w:color="auto" w:fill="auto"/>
            <w:vAlign w:val="bottom"/>
          </w:tcPr>
          <w:p w14:paraId="0000029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Elaeocarpaceae</w:t>
            </w:r>
          </w:p>
        </w:tc>
      </w:tr>
      <w:tr w:rsidR="00510715" w14:paraId="23CC7786" w14:textId="77777777">
        <w:trPr>
          <w:trHeight w:val="300"/>
        </w:trPr>
        <w:tc>
          <w:tcPr>
            <w:tcW w:w="7200" w:type="dxa"/>
            <w:tcBorders>
              <w:top w:val="nil"/>
              <w:left w:val="nil"/>
              <w:bottom w:val="nil"/>
              <w:right w:val="nil"/>
            </w:tcBorders>
            <w:shd w:val="clear" w:color="auto" w:fill="auto"/>
            <w:vAlign w:val="bottom"/>
          </w:tcPr>
          <w:p w14:paraId="0000029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Sloanea guianensis</w:t>
            </w:r>
            <w:r>
              <w:rPr>
                <w:rFonts w:ascii="Times New Roman" w:eastAsia="Times New Roman" w:hAnsi="Times New Roman" w:cs="Times New Roman"/>
                <w:color w:val="000000"/>
                <w:sz w:val="24"/>
                <w:szCs w:val="24"/>
              </w:rPr>
              <w:t xml:space="preserve"> (Aubl.) Benth.</w:t>
            </w:r>
          </w:p>
        </w:tc>
        <w:tc>
          <w:tcPr>
            <w:tcW w:w="1886" w:type="dxa"/>
            <w:tcBorders>
              <w:top w:val="nil"/>
              <w:left w:val="nil"/>
              <w:bottom w:val="nil"/>
              <w:right w:val="nil"/>
            </w:tcBorders>
            <w:shd w:val="clear" w:color="auto" w:fill="auto"/>
            <w:vAlign w:val="bottom"/>
          </w:tcPr>
          <w:p w14:paraId="0000029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Elaeocarpaceae</w:t>
            </w:r>
          </w:p>
        </w:tc>
      </w:tr>
      <w:tr w:rsidR="00510715" w14:paraId="76121715" w14:textId="77777777">
        <w:trPr>
          <w:trHeight w:val="300"/>
        </w:trPr>
        <w:tc>
          <w:tcPr>
            <w:tcW w:w="7200" w:type="dxa"/>
            <w:tcBorders>
              <w:top w:val="nil"/>
              <w:left w:val="nil"/>
              <w:bottom w:val="nil"/>
              <w:right w:val="nil"/>
            </w:tcBorders>
            <w:shd w:val="clear" w:color="auto" w:fill="auto"/>
            <w:vAlign w:val="bottom"/>
          </w:tcPr>
          <w:p w14:paraId="0000029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Sloanea sinemariensis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29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Elaeocarpaceae</w:t>
            </w:r>
          </w:p>
        </w:tc>
      </w:tr>
      <w:tr w:rsidR="00510715" w14:paraId="2F0C84CE" w14:textId="77777777">
        <w:trPr>
          <w:trHeight w:val="300"/>
        </w:trPr>
        <w:tc>
          <w:tcPr>
            <w:tcW w:w="7200" w:type="dxa"/>
            <w:tcBorders>
              <w:top w:val="nil"/>
              <w:left w:val="nil"/>
              <w:bottom w:val="nil"/>
              <w:right w:val="nil"/>
            </w:tcBorders>
            <w:shd w:val="clear" w:color="auto" w:fill="auto"/>
            <w:vAlign w:val="bottom"/>
          </w:tcPr>
          <w:p w14:paraId="0000029C"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Heisteria acuminata</w:t>
            </w:r>
            <w:r w:rsidRPr="00C846F0">
              <w:rPr>
                <w:rFonts w:ascii="Times New Roman" w:eastAsia="Times New Roman" w:hAnsi="Times New Roman" w:cs="Times New Roman"/>
                <w:color w:val="000000"/>
                <w:sz w:val="24"/>
                <w:szCs w:val="24"/>
                <w:lang w:val="pt-BR"/>
              </w:rPr>
              <w:t xml:space="preserve"> (Humb. &amp; Bonpl.) Engl.</w:t>
            </w:r>
          </w:p>
        </w:tc>
        <w:tc>
          <w:tcPr>
            <w:tcW w:w="1886" w:type="dxa"/>
            <w:tcBorders>
              <w:top w:val="nil"/>
              <w:left w:val="nil"/>
              <w:bottom w:val="nil"/>
              <w:right w:val="nil"/>
            </w:tcBorders>
            <w:shd w:val="clear" w:color="auto" w:fill="auto"/>
            <w:vAlign w:val="bottom"/>
          </w:tcPr>
          <w:p w14:paraId="0000029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Erythropalaceae</w:t>
            </w:r>
          </w:p>
        </w:tc>
      </w:tr>
      <w:tr w:rsidR="00510715" w14:paraId="0E4F9633" w14:textId="77777777">
        <w:trPr>
          <w:trHeight w:val="300"/>
        </w:trPr>
        <w:tc>
          <w:tcPr>
            <w:tcW w:w="7200" w:type="dxa"/>
            <w:tcBorders>
              <w:top w:val="nil"/>
              <w:left w:val="nil"/>
              <w:bottom w:val="nil"/>
              <w:right w:val="nil"/>
            </w:tcBorders>
            <w:shd w:val="clear" w:color="auto" w:fill="auto"/>
            <w:vAlign w:val="bottom"/>
          </w:tcPr>
          <w:p w14:paraId="0000029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Conceveiba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29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1E41E152" w14:textId="77777777">
        <w:trPr>
          <w:trHeight w:val="300"/>
        </w:trPr>
        <w:tc>
          <w:tcPr>
            <w:tcW w:w="7200" w:type="dxa"/>
            <w:tcBorders>
              <w:top w:val="nil"/>
              <w:left w:val="nil"/>
              <w:bottom w:val="nil"/>
              <w:right w:val="nil"/>
            </w:tcBorders>
            <w:shd w:val="clear" w:color="auto" w:fill="auto"/>
            <w:vAlign w:val="bottom"/>
          </w:tcPr>
          <w:p w14:paraId="000002A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Hevea brasiliensis</w:t>
            </w:r>
            <w:r>
              <w:rPr>
                <w:rFonts w:ascii="Times New Roman" w:eastAsia="Times New Roman" w:hAnsi="Times New Roman" w:cs="Times New Roman"/>
                <w:color w:val="000000"/>
                <w:sz w:val="24"/>
                <w:szCs w:val="24"/>
              </w:rPr>
              <w:t xml:space="preserve"> (Willd. ex A.Juss.) </w:t>
            </w:r>
            <w:r>
              <w:rPr>
                <w:rFonts w:ascii="Times New Roman" w:eastAsia="Times New Roman" w:hAnsi="Times New Roman" w:cs="Times New Roman"/>
                <w:sz w:val="24"/>
                <w:szCs w:val="24"/>
                <w:highlight w:val="white"/>
              </w:rPr>
              <w:t>Müll.Arg.</w:t>
            </w:r>
          </w:p>
        </w:tc>
        <w:tc>
          <w:tcPr>
            <w:tcW w:w="1886" w:type="dxa"/>
            <w:tcBorders>
              <w:top w:val="nil"/>
              <w:left w:val="nil"/>
              <w:bottom w:val="nil"/>
              <w:right w:val="nil"/>
            </w:tcBorders>
            <w:shd w:val="clear" w:color="auto" w:fill="auto"/>
            <w:vAlign w:val="bottom"/>
          </w:tcPr>
          <w:p w14:paraId="000002A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606DC281" w14:textId="77777777">
        <w:trPr>
          <w:trHeight w:val="300"/>
        </w:trPr>
        <w:tc>
          <w:tcPr>
            <w:tcW w:w="7200" w:type="dxa"/>
            <w:tcBorders>
              <w:top w:val="nil"/>
              <w:left w:val="nil"/>
              <w:bottom w:val="nil"/>
              <w:right w:val="nil"/>
            </w:tcBorders>
            <w:shd w:val="clear" w:color="auto" w:fill="auto"/>
            <w:vAlign w:val="bottom"/>
          </w:tcPr>
          <w:p w14:paraId="000002A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Hura crepitans</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2A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6DCBC626" w14:textId="77777777">
        <w:trPr>
          <w:trHeight w:val="300"/>
        </w:trPr>
        <w:tc>
          <w:tcPr>
            <w:tcW w:w="7200" w:type="dxa"/>
            <w:tcBorders>
              <w:top w:val="nil"/>
              <w:left w:val="nil"/>
              <w:bottom w:val="nil"/>
              <w:right w:val="nil"/>
            </w:tcBorders>
            <w:shd w:val="clear" w:color="auto" w:fill="auto"/>
            <w:vAlign w:val="bottom"/>
          </w:tcPr>
          <w:p w14:paraId="000002A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Manihot esculenta</w:t>
            </w:r>
            <w:r>
              <w:rPr>
                <w:rFonts w:ascii="Times New Roman" w:eastAsia="Times New Roman" w:hAnsi="Times New Roman" w:cs="Times New Roman"/>
                <w:color w:val="000000"/>
                <w:sz w:val="24"/>
                <w:szCs w:val="24"/>
              </w:rPr>
              <w:t xml:space="preserve"> Crantz</w:t>
            </w:r>
          </w:p>
        </w:tc>
        <w:tc>
          <w:tcPr>
            <w:tcW w:w="1886" w:type="dxa"/>
            <w:tcBorders>
              <w:top w:val="nil"/>
              <w:left w:val="nil"/>
              <w:bottom w:val="nil"/>
              <w:right w:val="nil"/>
            </w:tcBorders>
            <w:shd w:val="clear" w:color="auto" w:fill="auto"/>
            <w:vAlign w:val="bottom"/>
          </w:tcPr>
          <w:p w14:paraId="000002A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3D7D803D" w14:textId="77777777">
        <w:trPr>
          <w:trHeight w:val="300"/>
        </w:trPr>
        <w:tc>
          <w:tcPr>
            <w:tcW w:w="7200" w:type="dxa"/>
            <w:tcBorders>
              <w:top w:val="nil"/>
              <w:left w:val="nil"/>
              <w:bottom w:val="nil"/>
              <w:right w:val="nil"/>
            </w:tcBorders>
            <w:shd w:val="clear" w:color="auto" w:fill="auto"/>
            <w:vAlign w:val="bottom"/>
          </w:tcPr>
          <w:p w14:paraId="000002A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Manihot tripartita</w:t>
            </w:r>
            <w:r>
              <w:rPr>
                <w:rFonts w:ascii="Times New Roman" w:eastAsia="Times New Roman" w:hAnsi="Times New Roman" w:cs="Times New Roman"/>
                <w:color w:val="000000"/>
                <w:sz w:val="24"/>
                <w:szCs w:val="24"/>
              </w:rPr>
              <w:t xml:space="preserve"> (Spreng.) Müll.Arg.</w:t>
            </w:r>
          </w:p>
        </w:tc>
        <w:tc>
          <w:tcPr>
            <w:tcW w:w="1886" w:type="dxa"/>
            <w:tcBorders>
              <w:top w:val="nil"/>
              <w:left w:val="nil"/>
              <w:bottom w:val="nil"/>
              <w:right w:val="nil"/>
            </w:tcBorders>
            <w:shd w:val="clear" w:color="auto" w:fill="auto"/>
            <w:vAlign w:val="bottom"/>
          </w:tcPr>
          <w:p w14:paraId="000002A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Euphorbiaceae</w:t>
            </w:r>
          </w:p>
        </w:tc>
      </w:tr>
      <w:tr w:rsidR="00510715" w14:paraId="12AD7550" w14:textId="77777777">
        <w:trPr>
          <w:trHeight w:val="300"/>
        </w:trPr>
        <w:tc>
          <w:tcPr>
            <w:tcW w:w="7200" w:type="dxa"/>
            <w:tcBorders>
              <w:top w:val="nil"/>
              <w:left w:val="nil"/>
              <w:bottom w:val="nil"/>
              <w:right w:val="nil"/>
            </w:tcBorders>
            <w:shd w:val="clear" w:color="auto" w:fill="auto"/>
            <w:vAlign w:val="bottom"/>
          </w:tcPr>
          <w:p w14:paraId="000002A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Bowdichia nitida</w:t>
            </w:r>
            <w:r>
              <w:rPr>
                <w:rFonts w:ascii="Times New Roman" w:eastAsia="Times New Roman" w:hAnsi="Times New Roman" w:cs="Times New Roman"/>
                <w:color w:val="000000"/>
                <w:sz w:val="24"/>
                <w:szCs w:val="24"/>
              </w:rPr>
              <w:t xml:space="preserve"> Spruce ex Benth.</w:t>
            </w:r>
          </w:p>
        </w:tc>
        <w:tc>
          <w:tcPr>
            <w:tcW w:w="1886" w:type="dxa"/>
            <w:tcBorders>
              <w:top w:val="nil"/>
              <w:left w:val="nil"/>
              <w:bottom w:val="nil"/>
              <w:right w:val="nil"/>
            </w:tcBorders>
            <w:shd w:val="clear" w:color="auto" w:fill="auto"/>
            <w:vAlign w:val="bottom"/>
          </w:tcPr>
          <w:p w14:paraId="000002A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237A26AD" w14:textId="77777777">
        <w:trPr>
          <w:trHeight w:val="300"/>
        </w:trPr>
        <w:tc>
          <w:tcPr>
            <w:tcW w:w="7200" w:type="dxa"/>
            <w:tcBorders>
              <w:top w:val="nil"/>
              <w:left w:val="nil"/>
              <w:bottom w:val="nil"/>
              <w:right w:val="nil"/>
            </w:tcBorders>
            <w:shd w:val="clear" w:color="auto" w:fill="auto"/>
            <w:vAlign w:val="bottom"/>
          </w:tcPr>
          <w:p w14:paraId="000002A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Crudia bracteata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A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202A7F8F" w14:textId="77777777">
        <w:trPr>
          <w:trHeight w:val="300"/>
        </w:trPr>
        <w:tc>
          <w:tcPr>
            <w:tcW w:w="7200" w:type="dxa"/>
            <w:tcBorders>
              <w:top w:val="nil"/>
              <w:left w:val="nil"/>
              <w:bottom w:val="nil"/>
              <w:right w:val="nil"/>
            </w:tcBorders>
            <w:shd w:val="clear" w:color="auto" w:fill="auto"/>
            <w:vAlign w:val="bottom"/>
          </w:tcPr>
          <w:p w14:paraId="000002A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Crudia oblonga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A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96C5A15" w14:textId="77777777">
        <w:trPr>
          <w:trHeight w:val="300"/>
        </w:trPr>
        <w:tc>
          <w:tcPr>
            <w:tcW w:w="7200" w:type="dxa"/>
            <w:tcBorders>
              <w:top w:val="nil"/>
              <w:left w:val="nil"/>
              <w:bottom w:val="nil"/>
              <w:right w:val="nil"/>
            </w:tcBorders>
            <w:shd w:val="clear" w:color="auto" w:fill="auto"/>
            <w:vAlign w:val="bottom"/>
          </w:tcPr>
          <w:p w14:paraId="000002AE"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Crudia tomentosa</w:t>
            </w:r>
            <w:r w:rsidRPr="00C846F0">
              <w:rPr>
                <w:rFonts w:ascii="Times New Roman" w:eastAsia="Times New Roman" w:hAnsi="Times New Roman" w:cs="Times New Roman"/>
                <w:color w:val="000000"/>
                <w:sz w:val="24"/>
                <w:szCs w:val="24"/>
                <w:lang w:val="pt-BR"/>
              </w:rPr>
              <w:t xml:space="preserve"> (Aubl.) J.F.Macbr.</w:t>
            </w:r>
          </w:p>
        </w:tc>
        <w:tc>
          <w:tcPr>
            <w:tcW w:w="1886" w:type="dxa"/>
            <w:tcBorders>
              <w:top w:val="nil"/>
              <w:left w:val="nil"/>
              <w:bottom w:val="nil"/>
              <w:right w:val="nil"/>
            </w:tcBorders>
            <w:shd w:val="clear" w:color="auto" w:fill="auto"/>
            <w:vAlign w:val="bottom"/>
          </w:tcPr>
          <w:p w14:paraId="000002A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CC895E4" w14:textId="77777777">
        <w:trPr>
          <w:trHeight w:val="300"/>
        </w:trPr>
        <w:tc>
          <w:tcPr>
            <w:tcW w:w="7200" w:type="dxa"/>
            <w:tcBorders>
              <w:top w:val="nil"/>
              <w:left w:val="nil"/>
              <w:bottom w:val="nil"/>
              <w:right w:val="nil"/>
            </w:tcBorders>
            <w:shd w:val="clear" w:color="auto" w:fill="auto"/>
            <w:vAlign w:val="bottom"/>
          </w:tcPr>
          <w:p w14:paraId="000002B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Dalbergia monetaria</w:t>
            </w:r>
            <w:r>
              <w:rPr>
                <w:rFonts w:ascii="Times New Roman" w:eastAsia="Times New Roman" w:hAnsi="Times New Roman" w:cs="Times New Roman"/>
                <w:color w:val="000000"/>
                <w:sz w:val="24"/>
                <w:szCs w:val="24"/>
              </w:rPr>
              <w:t xml:space="preserve"> L.f.</w:t>
            </w:r>
          </w:p>
        </w:tc>
        <w:tc>
          <w:tcPr>
            <w:tcW w:w="1886" w:type="dxa"/>
            <w:tcBorders>
              <w:top w:val="nil"/>
              <w:left w:val="nil"/>
              <w:bottom w:val="nil"/>
              <w:right w:val="nil"/>
            </w:tcBorders>
            <w:shd w:val="clear" w:color="auto" w:fill="auto"/>
            <w:vAlign w:val="bottom"/>
          </w:tcPr>
          <w:p w14:paraId="000002B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62B49DB" w14:textId="77777777">
        <w:trPr>
          <w:trHeight w:val="300"/>
        </w:trPr>
        <w:tc>
          <w:tcPr>
            <w:tcW w:w="7200" w:type="dxa"/>
            <w:tcBorders>
              <w:top w:val="nil"/>
              <w:left w:val="nil"/>
              <w:bottom w:val="nil"/>
              <w:right w:val="nil"/>
            </w:tcBorders>
            <w:shd w:val="clear" w:color="auto" w:fill="auto"/>
            <w:vAlign w:val="bottom"/>
          </w:tcPr>
          <w:p w14:paraId="000002B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Desmodium barbatum</w:t>
            </w:r>
            <w:r>
              <w:rPr>
                <w:rFonts w:ascii="Times New Roman" w:eastAsia="Times New Roman" w:hAnsi="Times New Roman" w:cs="Times New Roman"/>
                <w:color w:val="000000"/>
                <w:sz w:val="24"/>
                <w:szCs w:val="24"/>
              </w:rPr>
              <w:t xml:space="preserve"> (L.) Benth.</w:t>
            </w:r>
          </w:p>
        </w:tc>
        <w:tc>
          <w:tcPr>
            <w:tcW w:w="1886" w:type="dxa"/>
            <w:tcBorders>
              <w:top w:val="nil"/>
              <w:left w:val="nil"/>
              <w:bottom w:val="nil"/>
              <w:right w:val="nil"/>
            </w:tcBorders>
            <w:shd w:val="clear" w:color="auto" w:fill="auto"/>
            <w:vAlign w:val="bottom"/>
          </w:tcPr>
          <w:p w14:paraId="000002B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25BD447B" w14:textId="77777777">
        <w:trPr>
          <w:trHeight w:val="300"/>
        </w:trPr>
        <w:tc>
          <w:tcPr>
            <w:tcW w:w="7200" w:type="dxa"/>
            <w:tcBorders>
              <w:top w:val="nil"/>
              <w:left w:val="nil"/>
              <w:bottom w:val="nil"/>
              <w:right w:val="nil"/>
            </w:tcBorders>
            <w:shd w:val="clear" w:color="auto" w:fill="auto"/>
            <w:vAlign w:val="bottom"/>
          </w:tcPr>
          <w:p w14:paraId="000002B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Erythrina fusca</w:t>
            </w:r>
            <w:r>
              <w:rPr>
                <w:rFonts w:ascii="Times New Roman" w:eastAsia="Times New Roman" w:hAnsi="Times New Roman" w:cs="Times New Roman"/>
                <w:color w:val="000000"/>
                <w:sz w:val="24"/>
                <w:szCs w:val="24"/>
              </w:rPr>
              <w:t xml:space="preserve"> Lour.</w:t>
            </w:r>
          </w:p>
        </w:tc>
        <w:tc>
          <w:tcPr>
            <w:tcW w:w="1886" w:type="dxa"/>
            <w:tcBorders>
              <w:top w:val="nil"/>
              <w:left w:val="nil"/>
              <w:bottom w:val="nil"/>
              <w:right w:val="nil"/>
            </w:tcBorders>
            <w:shd w:val="clear" w:color="auto" w:fill="auto"/>
            <w:vAlign w:val="bottom"/>
          </w:tcPr>
          <w:p w14:paraId="000002B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8F8E811" w14:textId="77777777">
        <w:trPr>
          <w:trHeight w:val="300"/>
        </w:trPr>
        <w:tc>
          <w:tcPr>
            <w:tcW w:w="7200" w:type="dxa"/>
            <w:tcBorders>
              <w:top w:val="nil"/>
              <w:left w:val="nil"/>
              <w:bottom w:val="nil"/>
              <w:right w:val="nil"/>
            </w:tcBorders>
            <w:shd w:val="clear" w:color="auto" w:fill="auto"/>
            <w:vAlign w:val="bottom"/>
          </w:tcPr>
          <w:p w14:paraId="000002B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alba</w:t>
            </w:r>
            <w:r>
              <w:rPr>
                <w:rFonts w:ascii="Times New Roman" w:eastAsia="Times New Roman" w:hAnsi="Times New Roman" w:cs="Times New Roman"/>
                <w:color w:val="000000"/>
                <w:sz w:val="24"/>
                <w:szCs w:val="24"/>
              </w:rPr>
              <w:t xml:space="preserve"> (Sw.) Willd.</w:t>
            </w:r>
          </w:p>
        </w:tc>
        <w:tc>
          <w:tcPr>
            <w:tcW w:w="1886" w:type="dxa"/>
            <w:tcBorders>
              <w:top w:val="nil"/>
              <w:left w:val="nil"/>
              <w:bottom w:val="nil"/>
              <w:right w:val="nil"/>
            </w:tcBorders>
            <w:shd w:val="clear" w:color="auto" w:fill="auto"/>
            <w:vAlign w:val="bottom"/>
          </w:tcPr>
          <w:p w14:paraId="000002B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2FEBB5A9" w14:textId="77777777">
        <w:trPr>
          <w:trHeight w:val="300"/>
        </w:trPr>
        <w:tc>
          <w:tcPr>
            <w:tcW w:w="7200" w:type="dxa"/>
            <w:tcBorders>
              <w:top w:val="nil"/>
              <w:left w:val="nil"/>
              <w:bottom w:val="nil"/>
              <w:right w:val="nil"/>
            </w:tcBorders>
            <w:shd w:val="clear" w:color="auto" w:fill="auto"/>
            <w:vAlign w:val="bottom"/>
          </w:tcPr>
          <w:p w14:paraId="000002B8"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0D27AE">
              <w:rPr>
                <w:rFonts w:ascii="Times New Roman" w:eastAsia="Times New Roman" w:hAnsi="Times New Roman" w:cs="Times New Roman"/>
                <w:i/>
                <w:iCs/>
                <w:color w:val="000000"/>
                <w:sz w:val="24"/>
                <w:szCs w:val="24"/>
                <w:lang w:val="pt-BR"/>
              </w:rPr>
              <w:t>Inga cinnamomea</w:t>
            </w:r>
            <w:r w:rsidRPr="00C846F0">
              <w:rPr>
                <w:rFonts w:ascii="Times New Roman" w:eastAsia="Times New Roman" w:hAnsi="Times New Roman" w:cs="Times New Roman"/>
                <w:color w:val="000000"/>
                <w:sz w:val="24"/>
                <w:szCs w:val="24"/>
                <w:lang w:val="pt-BR"/>
              </w:rPr>
              <w:t xml:space="preserve"> Spruce ex Benth.</w:t>
            </w:r>
          </w:p>
        </w:tc>
        <w:tc>
          <w:tcPr>
            <w:tcW w:w="1886" w:type="dxa"/>
            <w:tcBorders>
              <w:top w:val="nil"/>
              <w:left w:val="nil"/>
              <w:bottom w:val="nil"/>
              <w:right w:val="nil"/>
            </w:tcBorders>
            <w:shd w:val="clear" w:color="auto" w:fill="auto"/>
            <w:vAlign w:val="bottom"/>
          </w:tcPr>
          <w:p w14:paraId="000002B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0A4D3F0" w14:textId="77777777">
        <w:trPr>
          <w:trHeight w:val="300"/>
        </w:trPr>
        <w:tc>
          <w:tcPr>
            <w:tcW w:w="7200" w:type="dxa"/>
            <w:tcBorders>
              <w:top w:val="nil"/>
              <w:left w:val="nil"/>
              <w:bottom w:val="nil"/>
              <w:right w:val="nil"/>
            </w:tcBorders>
            <w:shd w:val="clear" w:color="auto" w:fill="auto"/>
            <w:vAlign w:val="bottom"/>
          </w:tcPr>
          <w:p w14:paraId="000002B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edulis</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B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4E6352DD" w14:textId="77777777">
        <w:trPr>
          <w:trHeight w:val="300"/>
        </w:trPr>
        <w:tc>
          <w:tcPr>
            <w:tcW w:w="7200" w:type="dxa"/>
            <w:tcBorders>
              <w:top w:val="nil"/>
              <w:left w:val="nil"/>
              <w:bottom w:val="nil"/>
              <w:right w:val="nil"/>
            </w:tcBorders>
            <w:shd w:val="clear" w:color="auto" w:fill="auto"/>
            <w:vAlign w:val="bottom"/>
          </w:tcPr>
          <w:p w14:paraId="000002B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grandiflora</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2B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536EB65C" w14:textId="77777777">
        <w:trPr>
          <w:trHeight w:val="300"/>
        </w:trPr>
        <w:tc>
          <w:tcPr>
            <w:tcW w:w="7200" w:type="dxa"/>
            <w:tcBorders>
              <w:top w:val="nil"/>
              <w:left w:val="nil"/>
              <w:bottom w:val="nil"/>
              <w:right w:val="nil"/>
            </w:tcBorders>
            <w:shd w:val="clear" w:color="auto" w:fill="auto"/>
            <w:vAlign w:val="bottom"/>
          </w:tcPr>
          <w:p w14:paraId="000002B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laurina</w:t>
            </w:r>
            <w:r>
              <w:rPr>
                <w:rFonts w:ascii="Times New Roman" w:eastAsia="Times New Roman" w:hAnsi="Times New Roman" w:cs="Times New Roman"/>
                <w:color w:val="000000"/>
                <w:sz w:val="24"/>
                <w:szCs w:val="24"/>
              </w:rPr>
              <w:t xml:space="preserve"> (Sw.) Willd.</w:t>
            </w:r>
          </w:p>
        </w:tc>
        <w:tc>
          <w:tcPr>
            <w:tcW w:w="1886" w:type="dxa"/>
            <w:tcBorders>
              <w:top w:val="nil"/>
              <w:left w:val="nil"/>
              <w:bottom w:val="nil"/>
              <w:right w:val="nil"/>
            </w:tcBorders>
            <w:shd w:val="clear" w:color="auto" w:fill="auto"/>
            <w:vAlign w:val="bottom"/>
          </w:tcPr>
          <w:p w14:paraId="000002B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5956D710" w14:textId="77777777">
        <w:trPr>
          <w:trHeight w:val="300"/>
        </w:trPr>
        <w:tc>
          <w:tcPr>
            <w:tcW w:w="7200" w:type="dxa"/>
            <w:tcBorders>
              <w:top w:val="nil"/>
              <w:left w:val="nil"/>
              <w:bottom w:val="nil"/>
              <w:right w:val="nil"/>
            </w:tcBorders>
            <w:shd w:val="clear" w:color="auto" w:fill="auto"/>
            <w:vAlign w:val="bottom"/>
          </w:tcPr>
          <w:p w14:paraId="000002C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nobilis</w:t>
            </w:r>
            <w:r>
              <w:rPr>
                <w:rFonts w:ascii="Times New Roman" w:eastAsia="Times New Roman" w:hAnsi="Times New Roman" w:cs="Times New Roman"/>
                <w:color w:val="000000"/>
                <w:sz w:val="24"/>
                <w:szCs w:val="24"/>
              </w:rPr>
              <w:t xml:space="preserve"> Willd.</w:t>
            </w:r>
          </w:p>
        </w:tc>
        <w:tc>
          <w:tcPr>
            <w:tcW w:w="1886" w:type="dxa"/>
            <w:tcBorders>
              <w:top w:val="nil"/>
              <w:left w:val="nil"/>
              <w:bottom w:val="nil"/>
              <w:right w:val="nil"/>
            </w:tcBorders>
            <w:shd w:val="clear" w:color="auto" w:fill="auto"/>
            <w:vAlign w:val="bottom"/>
          </w:tcPr>
          <w:p w14:paraId="000002C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3857360" w14:textId="77777777">
        <w:trPr>
          <w:trHeight w:val="300"/>
        </w:trPr>
        <w:tc>
          <w:tcPr>
            <w:tcW w:w="7200" w:type="dxa"/>
            <w:tcBorders>
              <w:top w:val="nil"/>
              <w:left w:val="nil"/>
              <w:bottom w:val="nil"/>
              <w:right w:val="nil"/>
            </w:tcBorders>
            <w:shd w:val="clear" w:color="auto" w:fill="auto"/>
            <w:vAlign w:val="bottom"/>
          </w:tcPr>
          <w:p w14:paraId="000002C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splendens</w:t>
            </w:r>
            <w:r>
              <w:rPr>
                <w:rFonts w:ascii="Times New Roman" w:eastAsia="Times New Roman" w:hAnsi="Times New Roman" w:cs="Times New Roman"/>
                <w:color w:val="000000"/>
                <w:sz w:val="24"/>
                <w:szCs w:val="24"/>
              </w:rPr>
              <w:t xml:space="preserve"> Willd.</w:t>
            </w:r>
          </w:p>
        </w:tc>
        <w:tc>
          <w:tcPr>
            <w:tcW w:w="1886" w:type="dxa"/>
            <w:tcBorders>
              <w:top w:val="nil"/>
              <w:left w:val="nil"/>
              <w:bottom w:val="nil"/>
              <w:right w:val="nil"/>
            </w:tcBorders>
            <w:shd w:val="clear" w:color="auto" w:fill="auto"/>
            <w:vAlign w:val="bottom"/>
          </w:tcPr>
          <w:p w14:paraId="000002C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1A81FA9" w14:textId="77777777">
        <w:trPr>
          <w:trHeight w:val="300"/>
        </w:trPr>
        <w:tc>
          <w:tcPr>
            <w:tcW w:w="7200" w:type="dxa"/>
            <w:tcBorders>
              <w:top w:val="nil"/>
              <w:left w:val="nil"/>
              <w:bottom w:val="nil"/>
              <w:right w:val="nil"/>
            </w:tcBorders>
            <w:shd w:val="clear" w:color="auto" w:fill="auto"/>
            <w:vAlign w:val="bottom"/>
          </w:tcPr>
          <w:p w14:paraId="000002C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Inga umbellifera</w:t>
            </w:r>
            <w:r>
              <w:rPr>
                <w:rFonts w:ascii="Times New Roman" w:eastAsia="Times New Roman" w:hAnsi="Times New Roman" w:cs="Times New Roman"/>
                <w:color w:val="000000"/>
                <w:sz w:val="24"/>
                <w:szCs w:val="24"/>
              </w:rPr>
              <w:t xml:space="preserve"> (Vahl) DC.</w:t>
            </w:r>
          </w:p>
        </w:tc>
        <w:tc>
          <w:tcPr>
            <w:tcW w:w="1886" w:type="dxa"/>
            <w:tcBorders>
              <w:top w:val="nil"/>
              <w:left w:val="nil"/>
              <w:bottom w:val="nil"/>
              <w:right w:val="nil"/>
            </w:tcBorders>
            <w:shd w:val="clear" w:color="auto" w:fill="auto"/>
            <w:vAlign w:val="bottom"/>
          </w:tcPr>
          <w:p w14:paraId="000002C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9D384EB" w14:textId="77777777">
        <w:trPr>
          <w:trHeight w:val="300"/>
        </w:trPr>
        <w:tc>
          <w:tcPr>
            <w:tcW w:w="7200" w:type="dxa"/>
            <w:tcBorders>
              <w:top w:val="nil"/>
              <w:left w:val="nil"/>
              <w:bottom w:val="nil"/>
              <w:right w:val="nil"/>
            </w:tcBorders>
            <w:shd w:val="clear" w:color="auto" w:fill="auto"/>
            <w:vAlign w:val="bottom"/>
          </w:tcPr>
          <w:p w14:paraId="000002C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Machaerium latifolium</w:t>
            </w:r>
            <w:r>
              <w:rPr>
                <w:rFonts w:ascii="Times New Roman" w:eastAsia="Times New Roman" w:hAnsi="Times New Roman" w:cs="Times New Roman"/>
                <w:color w:val="000000"/>
                <w:sz w:val="24"/>
                <w:szCs w:val="24"/>
              </w:rPr>
              <w:t xml:space="preserve"> Rusby</w:t>
            </w:r>
          </w:p>
        </w:tc>
        <w:tc>
          <w:tcPr>
            <w:tcW w:w="1886" w:type="dxa"/>
            <w:tcBorders>
              <w:top w:val="nil"/>
              <w:left w:val="nil"/>
              <w:bottom w:val="nil"/>
              <w:right w:val="nil"/>
            </w:tcBorders>
            <w:shd w:val="clear" w:color="auto" w:fill="auto"/>
            <w:vAlign w:val="bottom"/>
          </w:tcPr>
          <w:p w14:paraId="000002C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29EDBC7" w14:textId="77777777">
        <w:trPr>
          <w:trHeight w:val="300"/>
        </w:trPr>
        <w:tc>
          <w:tcPr>
            <w:tcW w:w="7200" w:type="dxa"/>
            <w:tcBorders>
              <w:top w:val="nil"/>
              <w:left w:val="nil"/>
              <w:bottom w:val="nil"/>
              <w:right w:val="nil"/>
            </w:tcBorders>
            <w:shd w:val="clear" w:color="auto" w:fill="auto"/>
            <w:vAlign w:val="bottom"/>
          </w:tcPr>
          <w:p w14:paraId="000002C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Machaerium leiophyllum</w:t>
            </w:r>
            <w:r>
              <w:rPr>
                <w:rFonts w:ascii="Times New Roman" w:eastAsia="Times New Roman" w:hAnsi="Times New Roman" w:cs="Times New Roman"/>
                <w:color w:val="000000"/>
                <w:sz w:val="24"/>
                <w:szCs w:val="24"/>
              </w:rPr>
              <w:t xml:space="preserve"> (DC.) Benth.</w:t>
            </w:r>
          </w:p>
        </w:tc>
        <w:tc>
          <w:tcPr>
            <w:tcW w:w="1886" w:type="dxa"/>
            <w:tcBorders>
              <w:top w:val="nil"/>
              <w:left w:val="nil"/>
              <w:bottom w:val="nil"/>
              <w:right w:val="nil"/>
            </w:tcBorders>
            <w:shd w:val="clear" w:color="auto" w:fill="auto"/>
            <w:vAlign w:val="bottom"/>
          </w:tcPr>
          <w:p w14:paraId="000002C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36221CE" w14:textId="77777777">
        <w:trPr>
          <w:trHeight w:val="300"/>
        </w:trPr>
        <w:tc>
          <w:tcPr>
            <w:tcW w:w="7200" w:type="dxa"/>
            <w:tcBorders>
              <w:top w:val="nil"/>
              <w:left w:val="nil"/>
              <w:bottom w:val="nil"/>
              <w:right w:val="nil"/>
            </w:tcBorders>
            <w:shd w:val="clear" w:color="auto" w:fill="auto"/>
            <w:vAlign w:val="bottom"/>
          </w:tcPr>
          <w:p w14:paraId="000002C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Machaerium macrophyllum</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C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6B7C4BD" w14:textId="77777777">
        <w:trPr>
          <w:trHeight w:val="300"/>
        </w:trPr>
        <w:tc>
          <w:tcPr>
            <w:tcW w:w="7200" w:type="dxa"/>
            <w:tcBorders>
              <w:top w:val="nil"/>
              <w:left w:val="nil"/>
              <w:bottom w:val="nil"/>
              <w:right w:val="nil"/>
            </w:tcBorders>
            <w:shd w:val="clear" w:color="auto" w:fill="auto"/>
            <w:vAlign w:val="bottom"/>
          </w:tcPr>
          <w:p w14:paraId="000002C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Machaerium quinata</w:t>
            </w:r>
            <w:r>
              <w:rPr>
                <w:rFonts w:ascii="Times New Roman" w:eastAsia="Times New Roman" w:hAnsi="Times New Roman" w:cs="Times New Roman"/>
                <w:color w:val="000000"/>
                <w:sz w:val="24"/>
                <w:szCs w:val="24"/>
              </w:rPr>
              <w:t xml:space="preserve"> (Aubl.) Sandwith</w:t>
            </w:r>
          </w:p>
        </w:tc>
        <w:tc>
          <w:tcPr>
            <w:tcW w:w="1886" w:type="dxa"/>
            <w:tcBorders>
              <w:top w:val="nil"/>
              <w:left w:val="nil"/>
              <w:bottom w:val="nil"/>
              <w:right w:val="nil"/>
            </w:tcBorders>
            <w:shd w:val="clear" w:color="auto" w:fill="auto"/>
            <w:vAlign w:val="bottom"/>
          </w:tcPr>
          <w:p w14:paraId="000002C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23034587" w14:textId="77777777">
        <w:trPr>
          <w:trHeight w:val="300"/>
        </w:trPr>
        <w:tc>
          <w:tcPr>
            <w:tcW w:w="7200" w:type="dxa"/>
            <w:tcBorders>
              <w:top w:val="nil"/>
              <w:left w:val="nil"/>
              <w:bottom w:val="nil"/>
              <w:right w:val="nil"/>
            </w:tcBorders>
            <w:shd w:val="clear" w:color="auto" w:fill="auto"/>
            <w:vAlign w:val="bottom"/>
          </w:tcPr>
          <w:p w14:paraId="000002C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0D27AE">
              <w:rPr>
                <w:rFonts w:ascii="Times New Roman" w:eastAsia="Times New Roman" w:hAnsi="Times New Roman" w:cs="Times New Roman"/>
                <w:i/>
                <w:iCs/>
                <w:color w:val="000000"/>
                <w:sz w:val="24"/>
                <w:szCs w:val="24"/>
              </w:rPr>
              <w:t>Macrolobium angustifolium</w:t>
            </w:r>
            <w:r>
              <w:rPr>
                <w:rFonts w:ascii="Times New Roman" w:eastAsia="Times New Roman" w:hAnsi="Times New Roman" w:cs="Times New Roman"/>
                <w:color w:val="000000"/>
                <w:sz w:val="24"/>
                <w:szCs w:val="24"/>
              </w:rPr>
              <w:t xml:space="preserve"> (Benth.) R.S.Cowan</w:t>
            </w:r>
          </w:p>
        </w:tc>
        <w:tc>
          <w:tcPr>
            <w:tcW w:w="1886" w:type="dxa"/>
            <w:tcBorders>
              <w:top w:val="nil"/>
              <w:left w:val="nil"/>
              <w:bottom w:val="nil"/>
              <w:right w:val="nil"/>
            </w:tcBorders>
            <w:shd w:val="clear" w:color="auto" w:fill="auto"/>
            <w:vAlign w:val="bottom"/>
          </w:tcPr>
          <w:p w14:paraId="000002C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4F8F0EBB" w14:textId="77777777">
        <w:trPr>
          <w:trHeight w:val="300"/>
        </w:trPr>
        <w:tc>
          <w:tcPr>
            <w:tcW w:w="7200" w:type="dxa"/>
            <w:tcBorders>
              <w:top w:val="nil"/>
              <w:left w:val="nil"/>
              <w:bottom w:val="nil"/>
              <w:right w:val="nil"/>
            </w:tcBorders>
            <w:shd w:val="clear" w:color="auto" w:fill="auto"/>
            <w:vAlign w:val="bottom"/>
          </w:tcPr>
          <w:p w14:paraId="000002D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lastRenderedPageBreak/>
              <w:t>Macrolobium brevense</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2D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3E34E8BC" w14:textId="77777777">
        <w:trPr>
          <w:trHeight w:val="300"/>
        </w:trPr>
        <w:tc>
          <w:tcPr>
            <w:tcW w:w="7200" w:type="dxa"/>
            <w:tcBorders>
              <w:top w:val="nil"/>
              <w:left w:val="nil"/>
              <w:bottom w:val="nil"/>
              <w:right w:val="nil"/>
            </w:tcBorders>
            <w:shd w:val="clear" w:color="auto" w:fill="auto"/>
            <w:vAlign w:val="bottom"/>
          </w:tcPr>
          <w:p w14:paraId="000002D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Macropsychanthus bicolor</w:t>
            </w:r>
            <w:r>
              <w:rPr>
                <w:rFonts w:ascii="Times New Roman" w:eastAsia="Times New Roman" w:hAnsi="Times New Roman" w:cs="Times New Roman"/>
                <w:color w:val="000000"/>
                <w:sz w:val="24"/>
                <w:szCs w:val="24"/>
              </w:rPr>
              <w:t xml:space="preserve"> (Benth.) L.P.Queiroz &amp; Snak</w:t>
            </w:r>
          </w:p>
        </w:tc>
        <w:tc>
          <w:tcPr>
            <w:tcW w:w="1886" w:type="dxa"/>
            <w:tcBorders>
              <w:top w:val="nil"/>
              <w:left w:val="nil"/>
              <w:bottom w:val="nil"/>
              <w:right w:val="nil"/>
            </w:tcBorders>
            <w:shd w:val="clear" w:color="auto" w:fill="auto"/>
            <w:vAlign w:val="bottom"/>
          </w:tcPr>
          <w:p w14:paraId="000002D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ED1551C" w14:textId="77777777">
        <w:trPr>
          <w:trHeight w:val="300"/>
        </w:trPr>
        <w:tc>
          <w:tcPr>
            <w:tcW w:w="7200" w:type="dxa"/>
            <w:tcBorders>
              <w:top w:val="nil"/>
              <w:left w:val="nil"/>
              <w:bottom w:val="nil"/>
              <w:right w:val="nil"/>
            </w:tcBorders>
            <w:shd w:val="clear" w:color="auto" w:fill="auto"/>
            <w:vAlign w:val="bottom"/>
          </w:tcPr>
          <w:p w14:paraId="000002D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Mora paraensis</w:t>
            </w:r>
            <w:r>
              <w:rPr>
                <w:rFonts w:ascii="Times New Roman" w:eastAsia="Times New Roman" w:hAnsi="Times New Roman" w:cs="Times New Roman"/>
                <w:color w:val="000000"/>
                <w:sz w:val="24"/>
                <w:szCs w:val="24"/>
              </w:rPr>
              <w:t xml:space="preserve"> (Ducke) Ducke</w:t>
            </w:r>
          </w:p>
        </w:tc>
        <w:tc>
          <w:tcPr>
            <w:tcW w:w="1886" w:type="dxa"/>
            <w:tcBorders>
              <w:top w:val="nil"/>
              <w:left w:val="nil"/>
              <w:bottom w:val="nil"/>
              <w:right w:val="nil"/>
            </w:tcBorders>
            <w:shd w:val="clear" w:color="auto" w:fill="auto"/>
            <w:vAlign w:val="bottom"/>
          </w:tcPr>
          <w:p w14:paraId="000002D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FBABA5D" w14:textId="77777777">
        <w:trPr>
          <w:trHeight w:val="300"/>
        </w:trPr>
        <w:tc>
          <w:tcPr>
            <w:tcW w:w="7200" w:type="dxa"/>
            <w:tcBorders>
              <w:top w:val="nil"/>
              <w:left w:val="nil"/>
              <w:bottom w:val="nil"/>
              <w:right w:val="nil"/>
            </w:tcBorders>
            <w:shd w:val="clear" w:color="auto" w:fill="auto"/>
            <w:vAlign w:val="bottom"/>
          </w:tcPr>
          <w:p w14:paraId="000002D6"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Muellera monilis</w:t>
            </w:r>
            <w:r w:rsidRPr="00C846F0">
              <w:rPr>
                <w:rFonts w:ascii="Times New Roman" w:eastAsia="Times New Roman" w:hAnsi="Times New Roman" w:cs="Times New Roman"/>
                <w:color w:val="000000"/>
                <w:sz w:val="24"/>
                <w:szCs w:val="24"/>
                <w:lang w:val="pt-BR"/>
              </w:rPr>
              <w:t xml:space="preserve"> (L.) M.J. Silva &amp; A.M.G. Azevedo</w:t>
            </w:r>
          </w:p>
        </w:tc>
        <w:tc>
          <w:tcPr>
            <w:tcW w:w="1886" w:type="dxa"/>
            <w:tcBorders>
              <w:top w:val="nil"/>
              <w:left w:val="nil"/>
              <w:bottom w:val="nil"/>
              <w:right w:val="nil"/>
            </w:tcBorders>
            <w:shd w:val="clear" w:color="auto" w:fill="auto"/>
            <w:vAlign w:val="bottom"/>
          </w:tcPr>
          <w:p w14:paraId="000002D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98C3531" w14:textId="77777777">
        <w:trPr>
          <w:trHeight w:val="300"/>
        </w:trPr>
        <w:tc>
          <w:tcPr>
            <w:tcW w:w="7200" w:type="dxa"/>
            <w:tcBorders>
              <w:top w:val="nil"/>
              <w:left w:val="nil"/>
              <w:bottom w:val="nil"/>
              <w:right w:val="nil"/>
            </w:tcBorders>
            <w:shd w:val="clear" w:color="auto" w:fill="auto"/>
            <w:vAlign w:val="bottom"/>
          </w:tcPr>
          <w:p w14:paraId="000002D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Parkia pendula</w:t>
            </w:r>
            <w:r>
              <w:rPr>
                <w:rFonts w:ascii="Times New Roman" w:eastAsia="Times New Roman" w:hAnsi="Times New Roman" w:cs="Times New Roman"/>
                <w:color w:val="000000"/>
                <w:sz w:val="24"/>
                <w:szCs w:val="24"/>
              </w:rPr>
              <w:t xml:space="preserve"> (Willd.) Benth. ex Walp.</w:t>
            </w:r>
          </w:p>
        </w:tc>
        <w:tc>
          <w:tcPr>
            <w:tcW w:w="1886" w:type="dxa"/>
            <w:tcBorders>
              <w:top w:val="nil"/>
              <w:left w:val="nil"/>
              <w:bottom w:val="nil"/>
              <w:right w:val="nil"/>
            </w:tcBorders>
            <w:shd w:val="clear" w:color="auto" w:fill="auto"/>
            <w:vAlign w:val="bottom"/>
          </w:tcPr>
          <w:p w14:paraId="000002D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2E13D24" w14:textId="77777777">
        <w:trPr>
          <w:trHeight w:val="300"/>
        </w:trPr>
        <w:tc>
          <w:tcPr>
            <w:tcW w:w="7200" w:type="dxa"/>
            <w:tcBorders>
              <w:top w:val="nil"/>
              <w:left w:val="nil"/>
              <w:bottom w:val="nil"/>
              <w:right w:val="nil"/>
            </w:tcBorders>
            <w:shd w:val="clear" w:color="auto" w:fill="auto"/>
            <w:vAlign w:val="bottom"/>
          </w:tcPr>
          <w:p w14:paraId="000002D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Pentaclethra macroloba</w:t>
            </w:r>
            <w:r>
              <w:rPr>
                <w:rFonts w:ascii="Times New Roman" w:eastAsia="Times New Roman" w:hAnsi="Times New Roman" w:cs="Times New Roman"/>
                <w:color w:val="000000"/>
                <w:sz w:val="24"/>
                <w:szCs w:val="24"/>
              </w:rPr>
              <w:t xml:space="preserve"> (Willd.) Kuntze</w:t>
            </w:r>
          </w:p>
        </w:tc>
        <w:tc>
          <w:tcPr>
            <w:tcW w:w="1886" w:type="dxa"/>
            <w:tcBorders>
              <w:top w:val="nil"/>
              <w:left w:val="nil"/>
              <w:bottom w:val="nil"/>
              <w:right w:val="nil"/>
            </w:tcBorders>
            <w:shd w:val="clear" w:color="auto" w:fill="auto"/>
            <w:vAlign w:val="bottom"/>
          </w:tcPr>
          <w:p w14:paraId="000002D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5F36B96" w14:textId="77777777">
        <w:trPr>
          <w:trHeight w:val="300"/>
        </w:trPr>
        <w:tc>
          <w:tcPr>
            <w:tcW w:w="7200" w:type="dxa"/>
            <w:tcBorders>
              <w:top w:val="nil"/>
              <w:left w:val="nil"/>
              <w:bottom w:val="nil"/>
              <w:right w:val="nil"/>
            </w:tcBorders>
            <w:shd w:val="clear" w:color="auto" w:fill="auto"/>
            <w:vAlign w:val="bottom"/>
          </w:tcPr>
          <w:p w14:paraId="000002DC"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Pterocarpus santalinoides</w:t>
            </w:r>
            <w:r w:rsidRPr="00C846F0">
              <w:rPr>
                <w:rFonts w:ascii="Times New Roman" w:eastAsia="Times New Roman" w:hAnsi="Times New Roman" w:cs="Times New Roman"/>
                <w:color w:val="000000"/>
                <w:sz w:val="24"/>
                <w:szCs w:val="24"/>
                <w:lang w:val="pt-BR"/>
              </w:rPr>
              <w:t xml:space="preserve"> </w:t>
            </w:r>
            <w:r w:rsidRPr="00C846F0">
              <w:rPr>
                <w:rFonts w:ascii="Times New Roman" w:eastAsia="Times New Roman" w:hAnsi="Times New Roman" w:cs="Times New Roman"/>
                <w:sz w:val="24"/>
                <w:szCs w:val="24"/>
                <w:highlight w:val="white"/>
                <w:lang w:val="pt-BR"/>
              </w:rPr>
              <w:t>L'Hér. ex DC.</w:t>
            </w:r>
          </w:p>
        </w:tc>
        <w:tc>
          <w:tcPr>
            <w:tcW w:w="1886" w:type="dxa"/>
            <w:tcBorders>
              <w:top w:val="nil"/>
              <w:left w:val="nil"/>
              <w:bottom w:val="nil"/>
              <w:right w:val="nil"/>
            </w:tcBorders>
            <w:shd w:val="clear" w:color="auto" w:fill="auto"/>
            <w:vAlign w:val="bottom"/>
          </w:tcPr>
          <w:p w14:paraId="000002D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6734DB5" w14:textId="77777777">
        <w:trPr>
          <w:trHeight w:val="300"/>
        </w:trPr>
        <w:tc>
          <w:tcPr>
            <w:tcW w:w="7200" w:type="dxa"/>
            <w:tcBorders>
              <w:top w:val="nil"/>
              <w:left w:val="nil"/>
              <w:bottom w:val="nil"/>
              <w:right w:val="nil"/>
            </w:tcBorders>
            <w:shd w:val="clear" w:color="auto" w:fill="auto"/>
            <w:vAlign w:val="bottom"/>
          </w:tcPr>
          <w:p w14:paraId="000002D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Swartzia brachyrachis</w:t>
            </w:r>
            <w:r>
              <w:rPr>
                <w:rFonts w:ascii="Times New Roman" w:eastAsia="Times New Roman" w:hAnsi="Times New Roman" w:cs="Times New Roman"/>
                <w:color w:val="000000"/>
                <w:sz w:val="24"/>
                <w:szCs w:val="24"/>
              </w:rPr>
              <w:t xml:space="preserve"> Harms</w:t>
            </w:r>
          </w:p>
        </w:tc>
        <w:tc>
          <w:tcPr>
            <w:tcW w:w="1886" w:type="dxa"/>
            <w:tcBorders>
              <w:top w:val="nil"/>
              <w:left w:val="nil"/>
              <w:bottom w:val="nil"/>
              <w:right w:val="nil"/>
            </w:tcBorders>
            <w:shd w:val="clear" w:color="auto" w:fill="auto"/>
            <w:vAlign w:val="bottom"/>
          </w:tcPr>
          <w:p w14:paraId="000002D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078E81A" w14:textId="77777777">
        <w:trPr>
          <w:trHeight w:val="300"/>
        </w:trPr>
        <w:tc>
          <w:tcPr>
            <w:tcW w:w="7200" w:type="dxa"/>
            <w:tcBorders>
              <w:top w:val="nil"/>
              <w:left w:val="nil"/>
              <w:bottom w:val="nil"/>
              <w:right w:val="nil"/>
            </w:tcBorders>
            <w:shd w:val="clear" w:color="auto" w:fill="auto"/>
            <w:vAlign w:val="bottom"/>
          </w:tcPr>
          <w:p w14:paraId="000002E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Swartzia laevicarpa</w:t>
            </w:r>
            <w:r>
              <w:rPr>
                <w:rFonts w:ascii="Times New Roman" w:eastAsia="Times New Roman" w:hAnsi="Times New Roman" w:cs="Times New Roman"/>
                <w:color w:val="000000"/>
                <w:sz w:val="24"/>
                <w:szCs w:val="24"/>
              </w:rPr>
              <w:t xml:space="preserve"> Amshoff</w:t>
            </w:r>
          </w:p>
        </w:tc>
        <w:tc>
          <w:tcPr>
            <w:tcW w:w="1886" w:type="dxa"/>
            <w:tcBorders>
              <w:top w:val="nil"/>
              <w:left w:val="nil"/>
              <w:bottom w:val="nil"/>
              <w:right w:val="nil"/>
            </w:tcBorders>
            <w:shd w:val="clear" w:color="auto" w:fill="auto"/>
            <w:vAlign w:val="bottom"/>
          </w:tcPr>
          <w:p w14:paraId="000002E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96D1500" w14:textId="77777777">
        <w:trPr>
          <w:trHeight w:val="300"/>
        </w:trPr>
        <w:tc>
          <w:tcPr>
            <w:tcW w:w="7200" w:type="dxa"/>
            <w:tcBorders>
              <w:top w:val="nil"/>
              <w:left w:val="nil"/>
              <w:bottom w:val="nil"/>
              <w:right w:val="nil"/>
            </w:tcBorders>
            <w:shd w:val="clear" w:color="auto" w:fill="auto"/>
            <w:vAlign w:val="bottom"/>
          </w:tcPr>
          <w:p w14:paraId="000002E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Swartzia laurifolia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E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08CB5587" w14:textId="77777777">
        <w:trPr>
          <w:trHeight w:val="300"/>
        </w:trPr>
        <w:tc>
          <w:tcPr>
            <w:tcW w:w="7200" w:type="dxa"/>
            <w:tcBorders>
              <w:top w:val="nil"/>
              <w:left w:val="nil"/>
              <w:bottom w:val="nil"/>
              <w:right w:val="nil"/>
            </w:tcBorders>
            <w:shd w:val="clear" w:color="auto" w:fill="auto"/>
            <w:vAlign w:val="bottom"/>
          </w:tcPr>
          <w:p w14:paraId="000002E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Swartzia polyphylla</w:t>
            </w:r>
            <w:r>
              <w:rPr>
                <w:rFonts w:ascii="Times New Roman" w:eastAsia="Times New Roman" w:hAnsi="Times New Roman" w:cs="Times New Roman"/>
                <w:color w:val="000000"/>
                <w:sz w:val="24"/>
                <w:szCs w:val="24"/>
              </w:rPr>
              <w:t xml:space="preserve"> DC.</w:t>
            </w:r>
          </w:p>
        </w:tc>
        <w:tc>
          <w:tcPr>
            <w:tcW w:w="1886" w:type="dxa"/>
            <w:tcBorders>
              <w:top w:val="nil"/>
              <w:left w:val="nil"/>
              <w:bottom w:val="nil"/>
              <w:right w:val="nil"/>
            </w:tcBorders>
            <w:shd w:val="clear" w:color="auto" w:fill="auto"/>
            <w:vAlign w:val="bottom"/>
          </w:tcPr>
          <w:p w14:paraId="000002E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7B9CDC2E" w14:textId="77777777">
        <w:trPr>
          <w:trHeight w:val="300"/>
        </w:trPr>
        <w:tc>
          <w:tcPr>
            <w:tcW w:w="7200" w:type="dxa"/>
            <w:tcBorders>
              <w:top w:val="nil"/>
              <w:left w:val="nil"/>
              <w:bottom w:val="nil"/>
              <w:right w:val="nil"/>
            </w:tcBorders>
            <w:shd w:val="clear" w:color="auto" w:fill="auto"/>
            <w:vAlign w:val="bottom"/>
          </w:tcPr>
          <w:p w14:paraId="000002E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Swartzia racemosa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2E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4BB7BD22" w14:textId="77777777">
        <w:trPr>
          <w:trHeight w:val="300"/>
        </w:trPr>
        <w:tc>
          <w:tcPr>
            <w:tcW w:w="7200" w:type="dxa"/>
            <w:tcBorders>
              <w:top w:val="nil"/>
              <w:left w:val="nil"/>
              <w:bottom w:val="nil"/>
              <w:right w:val="nil"/>
            </w:tcBorders>
            <w:shd w:val="clear" w:color="auto" w:fill="auto"/>
            <w:vAlign w:val="bottom"/>
          </w:tcPr>
          <w:p w14:paraId="000002E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Vatairea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2E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62DF94E5" w14:textId="77777777">
        <w:trPr>
          <w:trHeight w:val="300"/>
        </w:trPr>
        <w:tc>
          <w:tcPr>
            <w:tcW w:w="7200" w:type="dxa"/>
            <w:tcBorders>
              <w:top w:val="nil"/>
              <w:left w:val="nil"/>
              <w:bottom w:val="nil"/>
              <w:right w:val="nil"/>
            </w:tcBorders>
            <w:shd w:val="clear" w:color="auto" w:fill="auto"/>
            <w:vAlign w:val="bottom"/>
          </w:tcPr>
          <w:p w14:paraId="000002EA"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Zygia inundata</w:t>
            </w:r>
            <w:r w:rsidRPr="00C846F0">
              <w:rPr>
                <w:rFonts w:ascii="Times New Roman" w:eastAsia="Times New Roman" w:hAnsi="Times New Roman" w:cs="Times New Roman"/>
                <w:color w:val="000000"/>
                <w:sz w:val="24"/>
                <w:szCs w:val="24"/>
                <w:lang w:val="pt-BR"/>
              </w:rPr>
              <w:t xml:space="preserve"> (Ducke) H.C.Lima ex Barneby &amp; Grimes</w:t>
            </w:r>
          </w:p>
        </w:tc>
        <w:tc>
          <w:tcPr>
            <w:tcW w:w="1886" w:type="dxa"/>
            <w:tcBorders>
              <w:top w:val="nil"/>
              <w:left w:val="nil"/>
              <w:bottom w:val="nil"/>
              <w:right w:val="nil"/>
            </w:tcBorders>
            <w:shd w:val="clear" w:color="auto" w:fill="auto"/>
            <w:vAlign w:val="bottom"/>
          </w:tcPr>
          <w:p w14:paraId="000002E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36600356" w14:textId="77777777">
        <w:trPr>
          <w:trHeight w:val="300"/>
        </w:trPr>
        <w:tc>
          <w:tcPr>
            <w:tcW w:w="7200" w:type="dxa"/>
            <w:tcBorders>
              <w:top w:val="nil"/>
              <w:left w:val="nil"/>
              <w:bottom w:val="nil"/>
              <w:right w:val="nil"/>
            </w:tcBorders>
            <w:shd w:val="clear" w:color="auto" w:fill="auto"/>
            <w:vAlign w:val="bottom"/>
          </w:tcPr>
          <w:p w14:paraId="000002EC"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Zygia latifolia</w:t>
            </w:r>
            <w:r w:rsidRPr="00C846F0">
              <w:rPr>
                <w:rFonts w:ascii="Times New Roman" w:eastAsia="Times New Roman" w:hAnsi="Times New Roman" w:cs="Times New Roman"/>
                <w:color w:val="000000"/>
                <w:sz w:val="24"/>
                <w:szCs w:val="24"/>
                <w:lang w:val="pt-BR"/>
              </w:rPr>
              <w:t xml:space="preserve"> (L.) Fawc. &amp; Rendle</w:t>
            </w:r>
          </w:p>
        </w:tc>
        <w:tc>
          <w:tcPr>
            <w:tcW w:w="1886" w:type="dxa"/>
            <w:tcBorders>
              <w:top w:val="nil"/>
              <w:left w:val="nil"/>
              <w:bottom w:val="nil"/>
              <w:right w:val="nil"/>
            </w:tcBorders>
            <w:shd w:val="clear" w:color="auto" w:fill="auto"/>
            <w:vAlign w:val="bottom"/>
          </w:tcPr>
          <w:p w14:paraId="000002E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Fabaceae</w:t>
            </w:r>
          </w:p>
        </w:tc>
      </w:tr>
      <w:tr w:rsidR="00510715" w14:paraId="1C6CD489" w14:textId="77777777">
        <w:trPr>
          <w:trHeight w:val="300"/>
        </w:trPr>
        <w:tc>
          <w:tcPr>
            <w:tcW w:w="7200" w:type="dxa"/>
            <w:tcBorders>
              <w:top w:val="nil"/>
              <w:left w:val="nil"/>
              <w:bottom w:val="nil"/>
              <w:right w:val="nil"/>
            </w:tcBorders>
            <w:shd w:val="clear" w:color="auto" w:fill="auto"/>
            <w:vAlign w:val="bottom"/>
          </w:tcPr>
          <w:p w14:paraId="000002E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Hernandia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2E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Hernandiaceae</w:t>
            </w:r>
          </w:p>
        </w:tc>
      </w:tr>
      <w:tr w:rsidR="00510715" w14:paraId="16223A87" w14:textId="77777777">
        <w:trPr>
          <w:trHeight w:val="300"/>
        </w:trPr>
        <w:tc>
          <w:tcPr>
            <w:tcW w:w="7200" w:type="dxa"/>
            <w:tcBorders>
              <w:top w:val="nil"/>
              <w:left w:val="nil"/>
              <w:bottom w:val="nil"/>
              <w:right w:val="nil"/>
            </w:tcBorders>
            <w:shd w:val="clear" w:color="auto" w:fill="auto"/>
            <w:vAlign w:val="bottom"/>
          </w:tcPr>
          <w:p w14:paraId="000002F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Sparattanthelium botocudorum</w:t>
            </w:r>
            <w:r>
              <w:rPr>
                <w:rFonts w:ascii="Times New Roman" w:eastAsia="Times New Roman" w:hAnsi="Times New Roman" w:cs="Times New Roman"/>
                <w:color w:val="000000"/>
                <w:sz w:val="24"/>
                <w:szCs w:val="24"/>
              </w:rPr>
              <w:t xml:space="preserve"> Mart.</w:t>
            </w:r>
          </w:p>
        </w:tc>
        <w:tc>
          <w:tcPr>
            <w:tcW w:w="1886" w:type="dxa"/>
            <w:tcBorders>
              <w:top w:val="nil"/>
              <w:left w:val="nil"/>
              <w:bottom w:val="nil"/>
              <w:right w:val="nil"/>
            </w:tcBorders>
            <w:shd w:val="clear" w:color="auto" w:fill="auto"/>
            <w:vAlign w:val="bottom"/>
          </w:tcPr>
          <w:p w14:paraId="000002F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Hernandiaceae</w:t>
            </w:r>
          </w:p>
        </w:tc>
      </w:tr>
      <w:tr w:rsidR="00510715" w14:paraId="3A2C0DB5" w14:textId="77777777">
        <w:trPr>
          <w:trHeight w:val="300"/>
        </w:trPr>
        <w:tc>
          <w:tcPr>
            <w:tcW w:w="7200" w:type="dxa"/>
            <w:tcBorders>
              <w:top w:val="nil"/>
              <w:left w:val="nil"/>
              <w:bottom w:val="nil"/>
              <w:right w:val="nil"/>
            </w:tcBorders>
            <w:shd w:val="clear" w:color="auto" w:fill="auto"/>
            <w:vAlign w:val="bottom"/>
          </w:tcPr>
          <w:p w14:paraId="000002F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Clinostemon mahuba</w:t>
            </w:r>
            <w:r>
              <w:rPr>
                <w:rFonts w:ascii="Times New Roman" w:eastAsia="Times New Roman" w:hAnsi="Times New Roman" w:cs="Times New Roman"/>
                <w:color w:val="000000"/>
                <w:sz w:val="24"/>
                <w:szCs w:val="24"/>
              </w:rPr>
              <w:t xml:space="preserve"> (A.Samp.) Kuhlm. &amp; A.Samp.</w:t>
            </w:r>
          </w:p>
        </w:tc>
        <w:tc>
          <w:tcPr>
            <w:tcW w:w="1886" w:type="dxa"/>
            <w:tcBorders>
              <w:top w:val="nil"/>
              <w:left w:val="nil"/>
              <w:bottom w:val="nil"/>
              <w:right w:val="nil"/>
            </w:tcBorders>
            <w:shd w:val="clear" w:color="auto" w:fill="auto"/>
            <w:vAlign w:val="bottom"/>
          </w:tcPr>
          <w:p w14:paraId="000002F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Lauraceae</w:t>
            </w:r>
          </w:p>
        </w:tc>
      </w:tr>
      <w:tr w:rsidR="00510715" w14:paraId="4716A93A" w14:textId="77777777">
        <w:trPr>
          <w:trHeight w:val="300"/>
        </w:trPr>
        <w:tc>
          <w:tcPr>
            <w:tcW w:w="7200" w:type="dxa"/>
            <w:tcBorders>
              <w:top w:val="nil"/>
              <w:left w:val="nil"/>
              <w:bottom w:val="nil"/>
              <w:right w:val="nil"/>
            </w:tcBorders>
            <w:shd w:val="clear" w:color="auto" w:fill="auto"/>
            <w:vAlign w:val="bottom"/>
          </w:tcPr>
          <w:p w14:paraId="000002F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Ocotea cernua</w:t>
            </w:r>
            <w:r>
              <w:rPr>
                <w:rFonts w:ascii="Times New Roman" w:eastAsia="Times New Roman" w:hAnsi="Times New Roman" w:cs="Times New Roman"/>
                <w:color w:val="000000"/>
                <w:sz w:val="24"/>
                <w:szCs w:val="24"/>
              </w:rPr>
              <w:t xml:space="preserve"> (Nees) Mez</w:t>
            </w:r>
          </w:p>
        </w:tc>
        <w:tc>
          <w:tcPr>
            <w:tcW w:w="1886" w:type="dxa"/>
            <w:tcBorders>
              <w:top w:val="nil"/>
              <w:left w:val="nil"/>
              <w:bottom w:val="nil"/>
              <w:right w:val="nil"/>
            </w:tcBorders>
            <w:shd w:val="clear" w:color="auto" w:fill="auto"/>
            <w:vAlign w:val="bottom"/>
          </w:tcPr>
          <w:p w14:paraId="000002F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Lauraceae</w:t>
            </w:r>
          </w:p>
        </w:tc>
      </w:tr>
      <w:tr w:rsidR="00510715" w14:paraId="4B66F30E" w14:textId="77777777">
        <w:trPr>
          <w:trHeight w:val="300"/>
        </w:trPr>
        <w:tc>
          <w:tcPr>
            <w:tcW w:w="7200" w:type="dxa"/>
            <w:tcBorders>
              <w:top w:val="nil"/>
              <w:left w:val="nil"/>
              <w:bottom w:val="nil"/>
              <w:right w:val="nil"/>
            </w:tcBorders>
            <w:shd w:val="clear" w:color="auto" w:fill="auto"/>
            <w:vAlign w:val="bottom"/>
          </w:tcPr>
          <w:p w14:paraId="000002F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Allantoma lineata</w:t>
            </w:r>
            <w:r>
              <w:rPr>
                <w:rFonts w:ascii="Times New Roman" w:eastAsia="Times New Roman" w:hAnsi="Times New Roman" w:cs="Times New Roman"/>
                <w:color w:val="000000"/>
                <w:sz w:val="24"/>
                <w:szCs w:val="24"/>
              </w:rPr>
              <w:t xml:space="preserve"> (Mart. ex O.Berg) Miers</w:t>
            </w:r>
          </w:p>
        </w:tc>
        <w:tc>
          <w:tcPr>
            <w:tcW w:w="1886" w:type="dxa"/>
            <w:tcBorders>
              <w:top w:val="nil"/>
              <w:left w:val="nil"/>
              <w:bottom w:val="nil"/>
              <w:right w:val="nil"/>
            </w:tcBorders>
            <w:shd w:val="clear" w:color="auto" w:fill="auto"/>
            <w:vAlign w:val="bottom"/>
          </w:tcPr>
          <w:p w14:paraId="000002F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478749E2" w14:textId="77777777">
        <w:trPr>
          <w:trHeight w:val="300"/>
        </w:trPr>
        <w:tc>
          <w:tcPr>
            <w:tcW w:w="7200" w:type="dxa"/>
            <w:tcBorders>
              <w:top w:val="nil"/>
              <w:left w:val="nil"/>
              <w:bottom w:val="nil"/>
              <w:right w:val="nil"/>
            </w:tcBorders>
            <w:shd w:val="clear" w:color="auto" w:fill="auto"/>
            <w:vAlign w:val="bottom"/>
          </w:tcPr>
          <w:p w14:paraId="000002F8"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Eschweilera coriacea</w:t>
            </w:r>
            <w:r w:rsidRPr="00C846F0">
              <w:rPr>
                <w:rFonts w:ascii="Times New Roman" w:eastAsia="Times New Roman" w:hAnsi="Times New Roman" w:cs="Times New Roman"/>
                <w:color w:val="000000"/>
                <w:sz w:val="24"/>
                <w:szCs w:val="24"/>
                <w:lang w:val="pt-BR"/>
              </w:rPr>
              <w:t xml:space="preserve"> (DC.) S.A.Mori</w:t>
            </w:r>
          </w:p>
        </w:tc>
        <w:tc>
          <w:tcPr>
            <w:tcW w:w="1886" w:type="dxa"/>
            <w:tcBorders>
              <w:top w:val="nil"/>
              <w:left w:val="nil"/>
              <w:bottom w:val="nil"/>
              <w:right w:val="nil"/>
            </w:tcBorders>
            <w:shd w:val="clear" w:color="auto" w:fill="auto"/>
            <w:vAlign w:val="bottom"/>
          </w:tcPr>
          <w:p w14:paraId="000002F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2C2A4F3A" w14:textId="77777777">
        <w:trPr>
          <w:trHeight w:val="300"/>
        </w:trPr>
        <w:tc>
          <w:tcPr>
            <w:tcW w:w="7200" w:type="dxa"/>
            <w:tcBorders>
              <w:top w:val="nil"/>
              <w:left w:val="nil"/>
              <w:bottom w:val="nil"/>
              <w:right w:val="nil"/>
            </w:tcBorders>
            <w:shd w:val="clear" w:color="auto" w:fill="auto"/>
            <w:vAlign w:val="bottom"/>
          </w:tcPr>
          <w:p w14:paraId="000002F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Gustavia augusta</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2F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6E2E1BAA" w14:textId="77777777">
        <w:trPr>
          <w:trHeight w:val="300"/>
        </w:trPr>
        <w:tc>
          <w:tcPr>
            <w:tcW w:w="7200" w:type="dxa"/>
            <w:tcBorders>
              <w:top w:val="nil"/>
              <w:left w:val="nil"/>
              <w:bottom w:val="nil"/>
              <w:right w:val="nil"/>
            </w:tcBorders>
            <w:shd w:val="clear" w:color="auto" w:fill="auto"/>
            <w:vAlign w:val="bottom"/>
          </w:tcPr>
          <w:p w14:paraId="000002F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 xml:space="preserve">Lecythis pisonis </w:t>
            </w:r>
            <w:r>
              <w:rPr>
                <w:rFonts w:ascii="Times New Roman" w:eastAsia="Times New Roman" w:hAnsi="Times New Roman" w:cs="Times New Roman"/>
                <w:color w:val="000000"/>
                <w:sz w:val="24"/>
                <w:szCs w:val="24"/>
              </w:rPr>
              <w:t>Cambess.</w:t>
            </w:r>
          </w:p>
        </w:tc>
        <w:tc>
          <w:tcPr>
            <w:tcW w:w="1886" w:type="dxa"/>
            <w:tcBorders>
              <w:top w:val="nil"/>
              <w:left w:val="nil"/>
              <w:bottom w:val="nil"/>
              <w:right w:val="nil"/>
            </w:tcBorders>
            <w:shd w:val="clear" w:color="auto" w:fill="auto"/>
            <w:vAlign w:val="bottom"/>
          </w:tcPr>
          <w:p w14:paraId="000002F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Lecythidaceae</w:t>
            </w:r>
          </w:p>
        </w:tc>
      </w:tr>
      <w:tr w:rsidR="00510715" w14:paraId="79E8406A" w14:textId="77777777">
        <w:trPr>
          <w:trHeight w:val="300"/>
        </w:trPr>
        <w:tc>
          <w:tcPr>
            <w:tcW w:w="7200" w:type="dxa"/>
            <w:tcBorders>
              <w:top w:val="nil"/>
              <w:left w:val="nil"/>
              <w:bottom w:val="nil"/>
              <w:right w:val="nil"/>
            </w:tcBorders>
            <w:shd w:val="clear" w:color="auto" w:fill="auto"/>
            <w:vAlign w:val="bottom"/>
          </w:tcPr>
          <w:p w14:paraId="000002F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Roucheria columbiana</w:t>
            </w:r>
            <w:r>
              <w:rPr>
                <w:rFonts w:ascii="Times New Roman" w:eastAsia="Times New Roman" w:hAnsi="Times New Roman" w:cs="Times New Roman"/>
                <w:color w:val="000000"/>
                <w:sz w:val="24"/>
                <w:szCs w:val="24"/>
              </w:rPr>
              <w:t xml:space="preserve"> Hallier f.</w:t>
            </w:r>
          </w:p>
        </w:tc>
        <w:tc>
          <w:tcPr>
            <w:tcW w:w="1886" w:type="dxa"/>
            <w:tcBorders>
              <w:top w:val="nil"/>
              <w:left w:val="nil"/>
              <w:bottom w:val="nil"/>
              <w:right w:val="nil"/>
            </w:tcBorders>
            <w:shd w:val="clear" w:color="auto" w:fill="auto"/>
            <w:vAlign w:val="bottom"/>
          </w:tcPr>
          <w:p w14:paraId="000002F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Linaceae</w:t>
            </w:r>
          </w:p>
        </w:tc>
      </w:tr>
      <w:tr w:rsidR="00510715" w14:paraId="5DFC25DB" w14:textId="77777777">
        <w:trPr>
          <w:trHeight w:val="300"/>
        </w:trPr>
        <w:tc>
          <w:tcPr>
            <w:tcW w:w="7200" w:type="dxa"/>
            <w:tcBorders>
              <w:top w:val="nil"/>
              <w:left w:val="nil"/>
              <w:bottom w:val="nil"/>
              <w:right w:val="nil"/>
            </w:tcBorders>
            <w:shd w:val="clear" w:color="auto" w:fill="auto"/>
            <w:vAlign w:val="bottom"/>
          </w:tcPr>
          <w:p w14:paraId="0000030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Byttneria aculeata</w:t>
            </w:r>
            <w:r>
              <w:rPr>
                <w:rFonts w:ascii="Times New Roman" w:eastAsia="Times New Roman" w:hAnsi="Times New Roman" w:cs="Times New Roman"/>
                <w:color w:val="000000"/>
                <w:sz w:val="24"/>
                <w:szCs w:val="24"/>
              </w:rPr>
              <w:t xml:space="preserve"> (Jacq.) Jacq.</w:t>
            </w:r>
          </w:p>
        </w:tc>
        <w:tc>
          <w:tcPr>
            <w:tcW w:w="1886" w:type="dxa"/>
            <w:tcBorders>
              <w:top w:val="nil"/>
              <w:left w:val="nil"/>
              <w:bottom w:val="nil"/>
              <w:right w:val="nil"/>
            </w:tcBorders>
            <w:shd w:val="clear" w:color="auto" w:fill="auto"/>
            <w:vAlign w:val="bottom"/>
          </w:tcPr>
          <w:p w14:paraId="0000030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D452C6F" w14:textId="77777777">
        <w:trPr>
          <w:trHeight w:val="300"/>
        </w:trPr>
        <w:tc>
          <w:tcPr>
            <w:tcW w:w="7200" w:type="dxa"/>
            <w:tcBorders>
              <w:top w:val="nil"/>
              <w:left w:val="nil"/>
              <w:bottom w:val="nil"/>
              <w:right w:val="nil"/>
            </w:tcBorders>
            <w:shd w:val="clear" w:color="auto" w:fill="auto"/>
            <w:vAlign w:val="bottom"/>
          </w:tcPr>
          <w:p w14:paraId="00000302"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Herrania mariae</w:t>
            </w:r>
            <w:r w:rsidRPr="00C846F0">
              <w:rPr>
                <w:rFonts w:ascii="Times New Roman" w:eastAsia="Times New Roman" w:hAnsi="Times New Roman" w:cs="Times New Roman"/>
                <w:color w:val="000000"/>
                <w:sz w:val="24"/>
                <w:szCs w:val="24"/>
                <w:lang w:val="pt-BR"/>
              </w:rPr>
              <w:t xml:space="preserve"> (Mart.) Decne. ex Goudot</w:t>
            </w:r>
          </w:p>
        </w:tc>
        <w:tc>
          <w:tcPr>
            <w:tcW w:w="1886" w:type="dxa"/>
            <w:tcBorders>
              <w:top w:val="nil"/>
              <w:left w:val="nil"/>
              <w:bottom w:val="nil"/>
              <w:right w:val="nil"/>
            </w:tcBorders>
            <w:shd w:val="clear" w:color="auto" w:fill="auto"/>
            <w:vAlign w:val="bottom"/>
          </w:tcPr>
          <w:p w14:paraId="0000030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51C66B0D" w14:textId="77777777">
        <w:trPr>
          <w:trHeight w:val="300"/>
        </w:trPr>
        <w:tc>
          <w:tcPr>
            <w:tcW w:w="7200" w:type="dxa"/>
            <w:tcBorders>
              <w:top w:val="nil"/>
              <w:left w:val="nil"/>
              <w:bottom w:val="nil"/>
              <w:right w:val="nil"/>
            </w:tcBorders>
            <w:shd w:val="clear" w:color="auto" w:fill="auto"/>
            <w:vAlign w:val="bottom"/>
          </w:tcPr>
          <w:p w14:paraId="00000304"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Pavonia fruticosa</w:t>
            </w:r>
            <w:r w:rsidRPr="00C846F0">
              <w:rPr>
                <w:rFonts w:ascii="Times New Roman" w:eastAsia="Times New Roman" w:hAnsi="Times New Roman" w:cs="Times New Roman"/>
                <w:color w:val="000000"/>
                <w:sz w:val="24"/>
                <w:szCs w:val="24"/>
                <w:lang w:val="pt-BR"/>
              </w:rPr>
              <w:t xml:space="preserve"> (Mill.) Fawc. &amp; Rendle</w:t>
            </w:r>
          </w:p>
        </w:tc>
        <w:tc>
          <w:tcPr>
            <w:tcW w:w="1886" w:type="dxa"/>
            <w:tcBorders>
              <w:top w:val="nil"/>
              <w:left w:val="nil"/>
              <w:bottom w:val="nil"/>
              <w:right w:val="nil"/>
            </w:tcBorders>
            <w:shd w:val="clear" w:color="auto" w:fill="auto"/>
            <w:vAlign w:val="bottom"/>
          </w:tcPr>
          <w:p w14:paraId="0000030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4405AB90" w14:textId="77777777">
        <w:trPr>
          <w:trHeight w:val="300"/>
        </w:trPr>
        <w:tc>
          <w:tcPr>
            <w:tcW w:w="7200" w:type="dxa"/>
            <w:tcBorders>
              <w:top w:val="nil"/>
              <w:left w:val="nil"/>
              <w:bottom w:val="nil"/>
              <w:right w:val="nil"/>
            </w:tcBorders>
            <w:shd w:val="clear" w:color="auto" w:fill="auto"/>
            <w:vAlign w:val="bottom"/>
          </w:tcPr>
          <w:p w14:paraId="0000030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Quararibea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0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89384FC" w14:textId="77777777">
        <w:trPr>
          <w:trHeight w:val="300"/>
        </w:trPr>
        <w:tc>
          <w:tcPr>
            <w:tcW w:w="7200" w:type="dxa"/>
            <w:tcBorders>
              <w:top w:val="nil"/>
              <w:left w:val="nil"/>
              <w:bottom w:val="nil"/>
              <w:right w:val="nil"/>
            </w:tcBorders>
            <w:shd w:val="clear" w:color="auto" w:fill="auto"/>
            <w:vAlign w:val="bottom"/>
          </w:tcPr>
          <w:p w14:paraId="00000308"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Sterculia apetala</w:t>
            </w:r>
            <w:r w:rsidRPr="00C846F0">
              <w:rPr>
                <w:rFonts w:ascii="Times New Roman" w:eastAsia="Times New Roman" w:hAnsi="Times New Roman" w:cs="Times New Roman"/>
                <w:color w:val="000000"/>
                <w:sz w:val="24"/>
                <w:szCs w:val="24"/>
                <w:lang w:val="pt-BR"/>
              </w:rPr>
              <w:t xml:space="preserve"> (Jacq.) H.Karst.</w:t>
            </w:r>
          </w:p>
        </w:tc>
        <w:tc>
          <w:tcPr>
            <w:tcW w:w="1886" w:type="dxa"/>
            <w:tcBorders>
              <w:top w:val="nil"/>
              <w:left w:val="nil"/>
              <w:bottom w:val="nil"/>
              <w:right w:val="nil"/>
            </w:tcBorders>
            <w:shd w:val="clear" w:color="auto" w:fill="auto"/>
            <w:vAlign w:val="bottom"/>
          </w:tcPr>
          <w:p w14:paraId="0000030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3E6190F0" w14:textId="77777777">
        <w:trPr>
          <w:trHeight w:val="300"/>
        </w:trPr>
        <w:tc>
          <w:tcPr>
            <w:tcW w:w="7200" w:type="dxa"/>
            <w:tcBorders>
              <w:top w:val="nil"/>
              <w:left w:val="nil"/>
              <w:bottom w:val="nil"/>
              <w:right w:val="nil"/>
            </w:tcBorders>
            <w:shd w:val="clear" w:color="auto" w:fill="auto"/>
            <w:vAlign w:val="bottom"/>
          </w:tcPr>
          <w:p w14:paraId="0000030A"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Sterculia pruriens</w:t>
            </w:r>
            <w:r w:rsidRPr="00C846F0">
              <w:rPr>
                <w:rFonts w:ascii="Times New Roman" w:eastAsia="Times New Roman" w:hAnsi="Times New Roman" w:cs="Times New Roman"/>
                <w:color w:val="000000"/>
                <w:sz w:val="24"/>
                <w:szCs w:val="24"/>
                <w:lang w:val="pt-BR"/>
              </w:rPr>
              <w:t xml:space="preserve"> (Aubl.) K.Schum.</w:t>
            </w:r>
          </w:p>
        </w:tc>
        <w:tc>
          <w:tcPr>
            <w:tcW w:w="1886" w:type="dxa"/>
            <w:tcBorders>
              <w:top w:val="nil"/>
              <w:left w:val="nil"/>
              <w:bottom w:val="nil"/>
              <w:right w:val="nil"/>
            </w:tcBorders>
            <w:shd w:val="clear" w:color="auto" w:fill="auto"/>
            <w:vAlign w:val="bottom"/>
          </w:tcPr>
          <w:p w14:paraId="0000030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4002156A" w14:textId="77777777">
        <w:trPr>
          <w:trHeight w:val="300"/>
        </w:trPr>
        <w:tc>
          <w:tcPr>
            <w:tcW w:w="7200" w:type="dxa"/>
            <w:tcBorders>
              <w:top w:val="nil"/>
              <w:left w:val="nil"/>
              <w:bottom w:val="nil"/>
              <w:right w:val="nil"/>
            </w:tcBorders>
            <w:shd w:val="clear" w:color="auto" w:fill="auto"/>
            <w:vAlign w:val="bottom"/>
          </w:tcPr>
          <w:p w14:paraId="0000030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Talipariti pernambucense</w:t>
            </w:r>
            <w:r>
              <w:rPr>
                <w:rFonts w:ascii="Times New Roman" w:eastAsia="Times New Roman" w:hAnsi="Times New Roman" w:cs="Times New Roman"/>
                <w:color w:val="000000"/>
                <w:sz w:val="24"/>
                <w:szCs w:val="24"/>
              </w:rPr>
              <w:t xml:space="preserve"> (Arruda) Bovini</w:t>
            </w:r>
          </w:p>
        </w:tc>
        <w:tc>
          <w:tcPr>
            <w:tcW w:w="1886" w:type="dxa"/>
            <w:tcBorders>
              <w:top w:val="nil"/>
              <w:left w:val="nil"/>
              <w:bottom w:val="nil"/>
              <w:right w:val="nil"/>
            </w:tcBorders>
            <w:shd w:val="clear" w:color="auto" w:fill="auto"/>
            <w:vAlign w:val="bottom"/>
          </w:tcPr>
          <w:p w14:paraId="0000030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AFC4F43" w14:textId="77777777">
        <w:trPr>
          <w:trHeight w:val="300"/>
        </w:trPr>
        <w:tc>
          <w:tcPr>
            <w:tcW w:w="7200" w:type="dxa"/>
            <w:tcBorders>
              <w:top w:val="nil"/>
              <w:left w:val="nil"/>
              <w:bottom w:val="nil"/>
              <w:right w:val="nil"/>
            </w:tcBorders>
            <w:shd w:val="clear" w:color="auto" w:fill="auto"/>
            <w:vAlign w:val="bottom"/>
          </w:tcPr>
          <w:p w14:paraId="0000030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Theobroma cacao</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30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Malvaceae</w:t>
            </w:r>
          </w:p>
        </w:tc>
      </w:tr>
      <w:tr w:rsidR="00510715" w14:paraId="2C798952" w14:textId="77777777">
        <w:trPr>
          <w:trHeight w:val="300"/>
        </w:trPr>
        <w:tc>
          <w:tcPr>
            <w:tcW w:w="7200" w:type="dxa"/>
            <w:tcBorders>
              <w:top w:val="nil"/>
              <w:left w:val="nil"/>
              <w:bottom w:val="nil"/>
              <w:right w:val="nil"/>
            </w:tcBorders>
            <w:shd w:val="clear" w:color="auto" w:fill="auto"/>
            <w:vAlign w:val="bottom"/>
          </w:tcPr>
          <w:p w14:paraId="0000031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Miconia nervosa</w:t>
            </w:r>
            <w:r>
              <w:rPr>
                <w:rFonts w:ascii="Times New Roman" w:eastAsia="Times New Roman" w:hAnsi="Times New Roman" w:cs="Times New Roman"/>
                <w:color w:val="000000"/>
                <w:sz w:val="24"/>
                <w:szCs w:val="24"/>
              </w:rPr>
              <w:t xml:space="preserve"> (Sm.) Triana</w:t>
            </w:r>
          </w:p>
        </w:tc>
        <w:tc>
          <w:tcPr>
            <w:tcW w:w="1886" w:type="dxa"/>
            <w:tcBorders>
              <w:top w:val="nil"/>
              <w:left w:val="nil"/>
              <w:bottom w:val="nil"/>
              <w:right w:val="nil"/>
            </w:tcBorders>
            <w:shd w:val="clear" w:color="auto" w:fill="auto"/>
            <w:vAlign w:val="bottom"/>
          </w:tcPr>
          <w:p w14:paraId="0000031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Melastomataceae</w:t>
            </w:r>
          </w:p>
        </w:tc>
      </w:tr>
      <w:tr w:rsidR="00510715" w14:paraId="4D95C94F" w14:textId="77777777">
        <w:trPr>
          <w:trHeight w:val="300"/>
        </w:trPr>
        <w:tc>
          <w:tcPr>
            <w:tcW w:w="7200" w:type="dxa"/>
            <w:tcBorders>
              <w:top w:val="nil"/>
              <w:left w:val="nil"/>
              <w:bottom w:val="nil"/>
              <w:right w:val="nil"/>
            </w:tcBorders>
            <w:shd w:val="clear" w:color="auto" w:fill="auto"/>
            <w:vAlign w:val="bottom"/>
          </w:tcPr>
          <w:p w14:paraId="00000312"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Mouriri apiranga</w:t>
            </w:r>
            <w:r w:rsidRPr="00C846F0">
              <w:rPr>
                <w:rFonts w:ascii="Times New Roman" w:eastAsia="Times New Roman" w:hAnsi="Times New Roman" w:cs="Times New Roman"/>
                <w:color w:val="000000"/>
                <w:sz w:val="24"/>
                <w:szCs w:val="24"/>
                <w:lang w:val="pt-BR"/>
              </w:rPr>
              <w:t xml:space="preserve"> Spruce ex Triana</w:t>
            </w:r>
          </w:p>
        </w:tc>
        <w:tc>
          <w:tcPr>
            <w:tcW w:w="1886" w:type="dxa"/>
            <w:tcBorders>
              <w:top w:val="nil"/>
              <w:left w:val="nil"/>
              <w:bottom w:val="nil"/>
              <w:right w:val="nil"/>
            </w:tcBorders>
            <w:shd w:val="clear" w:color="auto" w:fill="auto"/>
            <w:vAlign w:val="bottom"/>
          </w:tcPr>
          <w:p w14:paraId="0000031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Melastomataceae</w:t>
            </w:r>
          </w:p>
        </w:tc>
      </w:tr>
      <w:tr w:rsidR="00510715" w14:paraId="0658B039" w14:textId="77777777">
        <w:trPr>
          <w:trHeight w:val="300"/>
        </w:trPr>
        <w:tc>
          <w:tcPr>
            <w:tcW w:w="7200" w:type="dxa"/>
            <w:tcBorders>
              <w:top w:val="nil"/>
              <w:left w:val="nil"/>
              <w:bottom w:val="nil"/>
              <w:right w:val="nil"/>
            </w:tcBorders>
            <w:shd w:val="clear" w:color="auto" w:fill="auto"/>
            <w:vAlign w:val="bottom"/>
          </w:tcPr>
          <w:p w14:paraId="0000031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Mouriri brachyanthera</w:t>
            </w:r>
            <w:r>
              <w:rPr>
                <w:rFonts w:ascii="Times New Roman" w:eastAsia="Times New Roman" w:hAnsi="Times New Roman" w:cs="Times New Roman"/>
                <w:color w:val="000000"/>
                <w:sz w:val="24"/>
                <w:szCs w:val="24"/>
              </w:rPr>
              <w:t xml:space="preserve"> Ducke</w:t>
            </w:r>
          </w:p>
        </w:tc>
        <w:tc>
          <w:tcPr>
            <w:tcW w:w="1886" w:type="dxa"/>
            <w:tcBorders>
              <w:top w:val="nil"/>
              <w:left w:val="nil"/>
              <w:bottom w:val="nil"/>
              <w:right w:val="nil"/>
            </w:tcBorders>
            <w:shd w:val="clear" w:color="auto" w:fill="auto"/>
            <w:vAlign w:val="bottom"/>
          </w:tcPr>
          <w:p w14:paraId="0000031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Melastomataceae</w:t>
            </w:r>
          </w:p>
        </w:tc>
      </w:tr>
      <w:tr w:rsidR="00510715" w14:paraId="136D29FD" w14:textId="77777777">
        <w:trPr>
          <w:trHeight w:val="300"/>
        </w:trPr>
        <w:tc>
          <w:tcPr>
            <w:tcW w:w="7200" w:type="dxa"/>
            <w:tcBorders>
              <w:top w:val="nil"/>
              <w:left w:val="nil"/>
              <w:bottom w:val="nil"/>
              <w:right w:val="nil"/>
            </w:tcBorders>
            <w:shd w:val="clear" w:color="auto" w:fill="auto"/>
            <w:vAlign w:val="bottom"/>
          </w:tcPr>
          <w:p w14:paraId="0000031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Mouriri grandiflora</w:t>
            </w:r>
            <w:r>
              <w:rPr>
                <w:rFonts w:ascii="Times New Roman" w:eastAsia="Times New Roman" w:hAnsi="Times New Roman" w:cs="Times New Roman"/>
                <w:color w:val="000000"/>
                <w:sz w:val="24"/>
                <w:szCs w:val="24"/>
              </w:rPr>
              <w:t xml:space="preserve"> DC.</w:t>
            </w:r>
          </w:p>
        </w:tc>
        <w:tc>
          <w:tcPr>
            <w:tcW w:w="1886" w:type="dxa"/>
            <w:tcBorders>
              <w:top w:val="nil"/>
              <w:left w:val="nil"/>
              <w:bottom w:val="nil"/>
              <w:right w:val="nil"/>
            </w:tcBorders>
            <w:shd w:val="clear" w:color="auto" w:fill="auto"/>
            <w:vAlign w:val="bottom"/>
          </w:tcPr>
          <w:p w14:paraId="0000031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Melastomataceae</w:t>
            </w:r>
          </w:p>
        </w:tc>
      </w:tr>
      <w:tr w:rsidR="00510715" w14:paraId="5DF099FD" w14:textId="77777777">
        <w:trPr>
          <w:trHeight w:val="300"/>
        </w:trPr>
        <w:tc>
          <w:tcPr>
            <w:tcW w:w="7200" w:type="dxa"/>
            <w:tcBorders>
              <w:top w:val="nil"/>
              <w:left w:val="nil"/>
              <w:bottom w:val="nil"/>
              <w:right w:val="nil"/>
            </w:tcBorders>
            <w:shd w:val="clear" w:color="auto" w:fill="auto"/>
            <w:vAlign w:val="bottom"/>
          </w:tcPr>
          <w:p w14:paraId="0000031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Carapa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1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725058E5" w14:textId="77777777">
        <w:trPr>
          <w:trHeight w:val="300"/>
        </w:trPr>
        <w:tc>
          <w:tcPr>
            <w:tcW w:w="7200" w:type="dxa"/>
            <w:tcBorders>
              <w:top w:val="nil"/>
              <w:left w:val="nil"/>
              <w:bottom w:val="nil"/>
              <w:right w:val="nil"/>
            </w:tcBorders>
            <w:shd w:val="clear" w:color="auto" w:fill="auto"/>
            <w:vAlign w:val="bottom"/>
          </w:tcPr>
          <w:p w14:paraId="0000031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Guarea guidonia</w:t>
            </w:r>
            <w:r>
              <w:rPr>
                <w:rFonts w:ascii="Times New Roman" w:eastAsia="Times New Roman" w:hAnsi="Times New Roman" w:cs="Times New Roman"/>
                <w:color w:val="000000"/>
                <w:sz w:val="24"/>
                <w:szCs w:val="24"/>
              </w:rPr>
              <w:t xml:space="preserve"> (L.) Sleumer</w:t>
            </w:r>
          </w:p>
        </w:tc>
        <w:tc>
          <w:tcPr>
            <w:tcW w:w="1886" w:type="dxa"/>
            <w:tcBorders>
              <w:top w:val="nil"/>
              <w:left w:val="nil"/>
              <w:bottom w:val="nil"/>
              <w:right w:val="nil"/>
            </w:tcBorders>
            <w:shd w:val="clear" w:color="auto" w:fill="auto"/>
            <w:vAlign w:val="bottom"/>
          </w:tcPr>
          <w:p w14:paraId="0000031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0F6F4F2B" w14:textId="77777777">
        <w:trPr>
          <w:trHeight w:val="300"/>
        </w:trPr>
        <w:tc>
          <w:tcPr>
            <w:tcW w:w="7200" w:type="dxa"/>
            <w:tcBorders>
              <w:top w:val="nil"/>
              <w:left w:val="nil"/>
              <w:bottom w:val="nil"/>
              <w:right w:val="nil"/>
            </w:tcBorders>
            <w:shd w:val="clear" w:color="auto" w:fill="auto"/>
            <w:vAlign w:val="bottom"/>
          </w:tcPr>
          <w:p w14:paraId="0000031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Guarea kunthiana</w:t>
            </w:r>
            <w:r>
              <w:rPr>
                <w:rFonts w:ascii="Times New Roman" w:eastAsia="Times New Roman" w:hAnsi="Times New Roman" w:cs="Times New Roman"/>
                <w:color w:val="000000"/>
                <w:sz w:val="24"/>
                <w:szCs w:val="24"/>
              </w:rPr>
              <w:t xml:space="preserve"> A.Juss.</w:t>
            </w:r>
          </w:p>
        </w:tc>
        <w:tc>
          <w:tcPr>
            <w:tcW w:w="1886" w:type="dxa"/>
            <w:tcBorders>
              <w:top w:val="nil"/>
              <w:left w:val="nil"/>
              <w:bottom w:val="nil"/>
              <w:right w:val="nil"/>
            </w:tcBorders>
            <w:shd w:val="clear" w:color="auto" w:fill="auto"/>
            <w:vAlign w:val="bottom"/>
          </w:tcPr>
          <w:p w14:paraId="0000031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3C3CCF68" w14:textId="77777777">
        <w:trPr>
          <w:trHeight w:val="300"/>
        </w:trPr>
        <w:tc>
          <w:tcPr>
            <w:tcW w:w="7200" w:type="dxa"/>
            <w:tcBorders>
              <w:top w:val="nil"/>
              <w:left w:val="nil"/>
              <w:bottom w:val="nil"/>
              <w:right w:val="nil"/>
            </w:tcBorders>
            <w:shd w:val="clear" w:color="auto" w:fill="auto"/>
            <w:vAlign w:val="bottom"/>
          </w:tcPr>
          <w:p w14:paraId="0000031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Guarea sprucei</w:t>
            </w:r>
            <w:r>
              <w:rPr>
                <w:rFonts w:ascii="Times New Roman" w:eastAsia="Times New Roman" w:hAnsi="Times New Roman" w:cs="Times New Roman"/>
                <w:color w:val="000000"/>
                <w:sz w:val="24"/>
                <w:szCs w:val="24"/>
              </w:rPr>
              <w:t xml:space="preserve"> C.DC.</w:t>
            </w:r>
          </w:p>
        </w:tc>
        <w:tc>
          <w:tcPr>
            <w:tcW w:w="1886" w:type="dxa"/>
            <w:tcBorders>
              <w:top w:val="nil"/>
              <w:left w:val="nil"/>
              <w:bottom w:val="nil"/>
              <w:right w:val="nil"/>
            </w:tcBorders>
            <w:shd w:val="clear" w:color="auto" w:fill="auto"/>
            <w:vAlign w:val="bottom"/>
          </w:tcPr>
          <w:p w14:paraId="0000031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03ED97C2" w14:textId="77777777">
        <w:trPr>
          <w:trHeight w:val="300"/>
        </w:trPr>
        <w:tc>
          <w:tcPr>
            <w:tcW w:w="7200" w:type="dxa"/>
            <w:tcBorders>
              <w:top w:val="nil"/>
              <w:left w:val="nil"/>
              <w:bottom w:val="nil"/>
              <w:right w:val="nil"/>
            </w:tcBorders>
            <w:shd w:val="clear" w:color="auto" w:fill="auto"/>
            <w:vAlign w:val="bottom"/>
          </w:tcPr>
          <w:p w14:paraId="0000032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Trichilia micrantha</w:t>
            </w:r>
            <w:r>
              <w:rPr>
                <w:rFonts w:ascii="Times New Roman" w:eastAsia="Times New Roman" w:hAnsi="Times New Roman" w:cs="Times New Roman"/>
                <w:color w:val="000000"/>
                <w:sz w:val="24"/>
                <w:szCs w:val="24"/>
              </w:rPr>
              <w:t xml:space="preserve"> Benth.</w:t>
            </w:r>
          </w:p>
        </w:tc>
        <w:tc>
          <w:tcPr>
            <w:tcW w:w="1886" w:type="dxa"/>
            <w:tcBorders>
              <w:top w:val="nil"/>
              <w:left w:val="nil"/>
              <w:bottom w:val="nil"/>
              <w:right w:val="nil"/>
            </w:tcBorders>
            <w:shd w:val="clear" w:color="auto" w:fill="auto"/>
            <w:vAlign w:val="bottom"/>
          </w:tcPr>
          <w:p w14:paraId="0000032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Meliaceae</w:t>
            </w:r>
          </w:p>
        </w:tc>
      </w:tr>
      <w:tr w:rsidR="00510715" w14:paraId="4CE3B22F" w14:textId="77777777">
        <w:trPr>
          <w:trHeight w:val="300"/>
        </w:trPr>
        <w:tc>
          <w:tcPr>
            <w:tcW w:w="7200" w:type="dxa"/>
            <w:tcBorders>
              <w:top w:val="nil"/>
              <w:left w:val="nil"/>
              <w:bottom w:val="nil"/>
              <w:right w:val="nil"/>
            </w:tcBorders>
            <w:shd w:val="clear" w:color="auto" w:fill="auto"/>
            <w:vAlign w:val="bottom"/>
          </w:tcPr>
          <w:p w14:paraId="0000032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Brosimum guianense</w:t>
            </w:r>
            <w:r>
              <w:rPr>
                <w:rFonts w:ascii="Times New Roman" w:eastAsia="Times New Roman" w:hAnsi="Times New Roman" w:cs="Times New Roman"/>
                <w:color w:val="000000"/>
                <w:sz w:val="24"/>
                <w:szCs w:val="24"/>
              </w:rPr>
              <w:t xml:space="preserve"> (Aubl.) Huber</w:t>
            </w:r>
          </w:p>
        </w:tc>
        <w:tc>
          <w:tcPr>
            <w:tcW w:w="1886" w:type="dxa"/>
            <w:tcBorders>
              <w:top w:val="nil"/>
              <w:left w:val="nil"/>
              <w:bottom w:val="nil"/>
              <w:right w:val="nil"/>
            </w:tcBorders>
            <w:shd w:val="clear" w:color="auto" w:fill="auto"/>
            <w:vAlign w:val="bottom"/>
          </w:tcPr>
          <w:p w14:paraId="0000032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5637A491" w14:textId="77777777">
        <w:trPr>
          <w:trHeight w:val="300"/>
        </w:trPr>
        <w:tc>
          <w:tcPr>
            <w:tcW w:w="7200" w:type="dxa"/>
            <w:tcBorders>
              <w:top w:val="nil"/>
              <w:left w:val="nil"/>
              <w:bottom w:val="nil"/>
              <w:right w:val="nil"/>
            </w:tcBorders>
            <w:shd w:val="clear" w:color="auto" w:fill="auto"/>
            <w:vAlign w:val="bottom"/>
          </w:tcPr>
          <w:p w14:paraId="00000324"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A8214C">
              <w:rPr>
                <w:rFonts w:ascii="Times New Roman" w:eastAsia="Times New Roman" w:hAnsi="Times New Roman" w:cs="Times New Roman"/>
                <w:i/>
                <w:iCs/>
                <w:color w:val="000000"/>
                <w:sz w:val="24"/>
                <w:szCs w:val="24"/>
                <w:lang w:val="pt-BR"/>
              </w:rPr>
              <w:t>Brosimum lactescens</w:t>
            </w:r>
            <w:r w:rsidRPr="00C846F0">
              <w:rPr>
                <w:rFonts w:ascii="Times New Roman" w:eastAsia="Times New Roman" w:hAnsi="Times New Roman" w:cs="Times New Roman"/>
                <w:color w:val="000000"/>
                <w:sz w:val="24"/>
                <w:szCs w:val="24"/>
                <w:lang w:val="pt-BR"/>
              </w:rPr>
              <w:t xml:space="preserve"> (S.Moore) C.C.Berg</w:t>
            </w:r>
          </w:p>
        </w:tc>
        <w:tc>
          <w:tcPr>
            <w:tcW w:w="1886" w:type="dxa"/>
            <w:tcBorders>
              <w:top w:val="nil"/>
              <w:left w:val="nil"/>
              <w:bottom w:val="nil"/>
              <w:right w:val="nil"/>
            </w:tcBorders>
            <w:shd w:val="clear" w:color="auto" w:fill="auto"/>
            <w:vAlign w:val="bottom"/>
          </w:tcPr>
          <w:p w14:paraId="0000032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2FB1334E" w14:textId="77777777">
        <w:trPr>
          <w:trHeight w:val="300"/>
        </w:trPr>
        <w:tc>
          <w:tcPr>
            <w:tcW w:w="7200" w:type="dxa"/>
            <w:tcBorders>
              <w:top w:val="nil"/>
              <w:left w:val="nil"/>
              <w:bottom w:val="nil"/>
              <w:right w:val="nil"/>
            </w:tcBorders>
            <w:shd w:val="clear" w:color="auto" w:fill="auto"/>
            <w:vAlign w:val="bottom"/>
          </w:tcPr>
          <w:p w14:paraId="0000032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A8214C">
              <w:rPr>
                <w:rFonts w:ascii="Times New Roman" w:eastAsia="Times New Roman" w:hAnsi="Times New Roman" w:cs="Times New Roman"/>
                <w:i/>
                <w:iCs/>
                <w:color w:val="000000"/>
                <w:sz w:val="24"/>
                <w:szCs w:val="24"/>
              </w:rPr>
              <w:t>Ficus insipida</w:t>
            </w:r>
            <w:r>
              <w:rPr>
                <w:rFonts w:ascii="Times New Roman" w:eastAsia="Times New Roman" w:hAnsi="Times New Roman" w:cs="Times New Roman"/>
                <w:color w:val="000000"/>
                <w:sz w:val="24"/>
                <w:szCs w:val="24"/>
              </w:rPr>
              <w:t xml:space="preserve"> Willd.</w:t>
            </w:r>
          </w:p>
        </w:tc>
        <w:tc>
          <w:tcPr>
            <w:tcW w:w="1886" w:type="dxa"/>
            <w:tcBorders>
              <w:top w:val="nil"/>
              <w:left w:val="nil"/>
              <w:bottom w:val="nil"/>
              <w:right w:val="nil"/>
            </w:tcBorders>
            <w:shd w:val="clear" w:color="auto" w:fill="auto"/>
            <w:vAlign w:val="bottom"/>
          </w:tcPr>
          <w:p w14:paraId="0000032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3C0A0F01" w14:textId="77777777">
        <w:trPr>
          <w:trHeight w:val="300"/>
        </w:trPr>
        <w:tc>
          <w:tcPr>
            <w:tcW w:w="7200" w:type="dxa"/>
            <w:tcBorders>
              <w:top w:val="nil"/>
              <w:left w:val="nil"/>
              <w:bottom w:val="nil"/>
              <w:right w:val="nil"/>
            </w:tcBorders>
            <w:shd w:val="clear" w:color="auto" w:fill="auto"/>
            <w:vAlign w:val="bottom"/>
          </w:tcPr>
          <w:p w14:paraId="0000032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lastRenderedPageBreak/>
              <w:t>Ficus maxima</w:t>
            </w:r>
            <w:r>
              <w:rPr>
                <w:rFonts w:ascii="Times New Roman" w:eastAsia="Times New Roman" w:hAnsi="Times New Roman" w:cs="Times New Roman"/>
                <w:color w:val="000000"/>
                <w:sz w:val="24"/>
                <w:szCs w:val="24"/>
              </w:rPr>
              <w:t xml:space="preserve"> Mill.</w:t>
            </w:r>
          </w:p>
        </w:tc>
        <w:tc>
          <w:tcPr>
            <w:tcW w:w="1886" w:type="dxa"/>
            <w:tcBorders>
              <w:top w:val="nil"/>
              <w:left w:val="nil"/>
              <w:bottom w:val="nil"/>
              <w:right w:val="nil"/>
            </w:tcBorders>
            <w:shd w:val="clear" w:color="auto" w:fill="auto"/>
            <w:vAlign w:val="bottom"/>
          </w:tcPr>
          <w:p w14:paraId="0000032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68EE60C5" w14:textId="77777777">
        <w:trPr>
          <w:trHeight w:val="300"/>
        </w:trPr>
        <w:tc>
          <w:tcPr>
            <w:tcW w:w="7200" w:type="dxa"/>
            <w:tcBorders>
              <w:top w:val="nil"/>
              <w:left w:val="nil"/>
              <w:bottom w:val="nil"/>
              <w:right w:val="nil"/>
            </w:tcBorders>
            <w:shd w:val="clear" w:color="auto" w:fill="auto"/>
            <w:vAlign w:val="bottom"/>
          </w:tcPr>
          <w:p w14:paraId="0000032A"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Helicostylis tomentosa</w:t>
            </w:r>
            <w:r w:rsidRPr="00C846F0">
              <w:rPr>
                <w:rFonts w:ascii="Times New Roman" w:eastAsia="Times New Roman" w:hAnsi="Times New Roman" w:cs="Times New Roman"/>
                <w:color w:val="000000"/>
                <w:sz w:val="24"/>
                <w:szCs w:val="24"/>
                <w:lang w:val="pt-BR"/>
              </w:rPr>
              <w:t xml:space="preserve"> (Poepp. &amp; Endl.) Rusby</w:t>
            </w:r>
          </w:p>
        </w:tc>
        <w:tc>
          <w:tcPr>
            <w:tcW w:w="1886" w:type="dxa"/>
            <w:tcBorders>
              <w:top w:val="nil"/>
              <w:left w:val="nil"/>
              <w:bottom w:val="nil"/>
              <w:right w:val="nil"/>
            </w:tcBorders>
            <w:shd w:val="clear" w:color="auto" w:fill="auto"/>
            <w:vAlign w:val="bottom"/>
          </w:tcPr>
          <w:p w14:paraId="0000032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1C034361" w14:textId="77777777">
        <w:trPr>
          <w:trHeight w:val="300"/>
        </w:trPr>
        <w:tc>
          <w:tcPr>
            <w:tcW w:w="7200" w:type="dxa"/>
            <w:tcBorders>
              <w:top w:val="nil"/>
              <w:left w:val="nil"/>
              <w:bottom w:val="nil"/>
              <w:right w:val="nil"/>
            </w:tcBorders>
            <w:shd w:val="clear" w:color="auto" w:fill="auto"/>
            <w:vAlign w:val="bottom"/>
          </w:tcPr>
          <w:p w14:paraId="0000032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Maquira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2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Moraceae</w:t>
            </w:r>
          </w:p>
        </w:tc>
      </w:tr>
      <w:tr w:rsidR="00510715" w14:paraId="443CA399" w14:textId="77777777">
        <w:trPr>
          <w:trHeight w:val="300"/>
        </w:trPr>
        <w:tc>
          <w:tcPr>
            <w:tcW w:w="7200" w:type="dxa"/>
            <w:tcBorders>
              <w:top w:val="nil"/>
              <w:left w:val="nil"/>
              <w:bottom w:val="nil"/>
              <w:right w:val="nil"/>
            </w:tcBorders>
            <w:shd w:val="clear" w:color="auto" w:fill="auto"/>
            <w:vAlign w:val="bottom"/>
          </w:tcPr>
          <w:p w14:paraId="0000032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lang w:val="pt-BR"/>
              </w:rPr>
              <w:t>Virola surinamensis</w:t>
            </w:r>
            <w:r w:rsidRPr="00C846F0">
              <w:rPr>
                <w:rFonts w:ascii="Times New Roman" w:eastAsia="Times New Roman" w:hAnsi="Times New Roman" w:cs="Times New Roman"/>
                <w:color w:val="000000"/>
                <w:sz w:val="24"/>
                <w:szCs w:val="24"/>
                <w:lang w:val="pt-BR"/>
              </w:rPr>
              <w:t xml:space="preserve"> (Rol. ex Rottb.) </w:t>
            </w:r>
            <w:r>
              <w:rPr>
                <w:rFonts w:ascii="Times New Roman" w:eastAsia="Times New Roman" w:hAnsi="Times New Roman" w:cs="Times New Roman"/>
                <w:color w:val="000000"/>
                <w:sz w:val="24"/>
                <w:szCs w:val="24"/>
              </w:rPr>
              <w:t>Warb.</w:t>
            </w:r>
          </w:p>
        </w:tc>
        <w:tc>
          <w:tcPr>
            <w:tcW w:w="1886" w:type="dxa"/>
            <w:tcBorders>
              <w:top w:val="nil"/>
              <w:left w:val="nil"/>
              <w:bottom w:val="nil"/>
              <w:right w:val="nil"/>
            </w:tcBorders>
            <w:shd w:val="clear" w:color="auto" w:fill="auto"/>
            <w:vAlign w:val="bottom"/>
          </w:tcPr>
          <w:p w14:paraId="0000032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Myristicaceae</w:t>
            </w:r>
          </w:p>
        </w:tc>
      </w:tr>
      <w:tr w:rsidR="00510715" w14:paraId="655D09BC" w14:textId="77777777">
        <w:trPr>
          <w:trHeight w:val="300"/>
        </w:trPr>
        <w:tc>
          <w:tcPr>
            <w:tcW w:w="7200" w:type="dxa"/>
            <w:tcBorders>
              <w:top w:val="nil"/>
              <w:left w:val="nil"/>
              <w:bottom w:val="nil"/>
              <w:right w:val="nil"/>
            </w:tcBorders>
            <w:shd w:val="clear" w:color="auto" w:fill="auto"/>
            <w:vAlign w:val="bottom"/>
          </w:tcPr>
          <w:p w14:paraId="0000033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Eugenia cupulata</w:t>
            </w:r>
            <w:r>
              <w:rPr>
                <w:rFonts w:ascii="Times New Roman" w:eastAsia="Times New Roman" w:hAnsi="Times New Roman" w:cs="Times New Roman"/>
                <w:color w:val="000000"/>
                <w:sz w:val="24"/>
                <w:szCs w:val="24"/>
              </w:rPr>
              <w:t xml:space="preserve"> Amshoff</w:t>
            </w:r>
          </w:p>
        </w:tc>
        <w:tc>
          <w:tcPr>
            <w:tcW w:w="1886" w:type="dxa"/>
            <w:tcBorders>
              <w:top w:val="nil"/>
              <w:left w:val="nil"/>
              <w:bottom w:val="nil"/>
              <w:right w:val="nil"/>
            </w:tcBorders>
            <w:shd w:val="clear" w:color="auto" w:fill="auto"/>
            <w:vAlign w:val="bottom"/>
          </w:tcPr>
          <w:p w14:paraId="0000033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3D4B5361" w14:textId="77777777">
        <w:trPr>
          <w:trHeight w:val="300"/>
        </w:trPr>
        <w:tc>
          <w:tcPr>
            <w:tcW w:w="7200" w:type="dxa"/>
            <w:tcBorders>
              <w:top w:val="nil"/>
              <w:left w:val="nil"/>
              <w:bottom w:val="nil"/>
              <w:right w:val="nil"/>
            </w:tcBorders>
            <w:shd w:val="clear" w:color="auto" w:fill="auto"/>
            <w:vAlign w:val="bottom"/>
          </w:tcPr>
          <w:p w14:paraId="0000033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Eugenia florida</w:t>
            </w:r>
            <w:r>
              <w:rPr>
                <w:rFonts w:ascii="Times New Roman" w:eastAsia="Times New Roman" w:hAnsi="Times New Roman" w:cs="Times New Roman"/>
                <w:color w:val="000000"/>
                <w:sz w:val="24"/>
                <w:szCs w:val="24"/>
              </w:rPr>
              <w:t xml:space="preserve"> DC.</w:t>
            </w:r>
          </w:p>
        </w:tc>
        <w:tc>
          <w:tcPr>
            <w:tcW w:w="1886" w:type="dxa"/>
            <w:tcBorders>
              <w:top w:val="nil"/>
              <w:left w:val="nil"/>
              <w:bottom w:val="nil"/>
              <w:right w:val="nil"/>
            </w:tcBorders>
            <w:shd w:val="clear" w:color="auto" w:fill="auto"/>
            <w:vAlign w:val="bottom"/>
          </w:tcPr>
          <w:p w14:paraId="0000033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0DCA812A" w14:textId="77777777">
        <w:trPr>
          <w:trHeight w:val="300"/>
        </w:trPr>
        <w:tc>
          <w:tcPr>
            <w:tcW w:w="7200" w:type="dxa"/>
            <w:tcBorders>
              <w:top w:val="nil"/>
              <w:left w:val="nil"/>
              <w:bottom w:val="nil"/>
              <w:right w:val="nil"/>
            </w:tcBorders>
            <w:shd w:val="clear" w:color="auto" w:fill="auto"/>
            <w:vAlign w:val="bottom"/>
          </w:tcPr>
          <w:p w14:paraId="0000033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Eugenia patens</w:t>
            </w:r>
            <w:r>
              <w:rPr>
                <w:rFonts w:ascii="Times New Roman" w:eastAsia="Times New Roman" w:hAnsi="Times New Roman" w:cs="Times New Roman"/>
                <w:color w:val="000000"/>
                <w:sz w:val="24"/>
                <w:szCs w:val="24"/>
              </w:rPr>
              <w:t xml:space="preserve"> Poir.</w:t>
            </w:r>
          </w:p>
        </w:tc>
        <w:tc>
          <w:tcPr>
            <w:tcW w:w="1886" w:type="dxa"/>
            <w:tcBorders>
              <w:top w:val="nil"/>
              <w:left w:val="nil"/>
              <w:bottom w:val="nil"/>
              <w:right w:val="nil"/>
            </w:tcBorders>
            <w:shd w:val="clear" w:color="auto" w:fill="auto"/>
            <w:vAlign w:val="bottom"/>
          </w:tcPr>
          <w:p w14:paraId="0000033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2CC9E254" w14:textId="77777777">
        <w:trPr>
          <w:trHeight w:val="300"/>
        </w:trPr>
        <w:tc>
          <w:tcPr>
            <w:tcW w:w="7200" w:type="dxa"/>
            <w:tcBorders>
              <w:top w:val="nil"/>
              <w:left w:val="nil"/>
              <w:bottom w:val="nil"/>
              <w:right w:val="nil"/>
            </w:tcBorders>
            <w:shd w:val="clear" w:color="auto" w:fill="auto"/>
            <w:vAlign w:val="bottom"/>
          </w:tcPr>
          <w:p w14:paraId="0000033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Eugenia patrisii</w:t>
            </w:r>
            <w:r>
              <w:rPr>
                <w:rFonts w:ascii="Times New Roman" w:eastAsia="Times New Roman" w:hAnsi="Times New Roman" w:cs="Times New Roman"/>
                <w:color w:val="000000"/>
                <w:sz w:val="24"/>
                <w:szCs w:val="24"/>
              </w:rPr>
              <w:t xml:space="preserve"> Vahl</w:t>
            </w:r>
          </w:p>
        </w:tc>
        <w:tc>
          <w:tcPr>
            <w:tcW w:w="1886" w:type="dxa"/>
            <w:tcBorders>
              <w:top w:val="nil"/>
              <w:left w:val="nil"/>
              <w:bottom w:val="nil"/>
              <w:right w:val="nil"/>
            </w:tcBorders>
            <w:shd w:val="clear" w:color="auto" w:fill="auto"/>
            <w:vAlign w:val="bottom"/>
          </w:tcPr>
          <w:p w14:paraId="0000033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57FC8196" w14:textId="77777777">
        <w:trPr>
          <w:trHeight w:val="300"/>
        </w:trPr>
        <w:tc>
          <w:tcPr>
            <w:tcW w:w="7200" w:type="dxa"/>
            <w:tcBorders>
              <w:top w:val="nil"/>
              <w:left w:val="nil"/>
              <w:bottom w:val="nil"/>
              <w:right w:val="nil"/>
            </w:tcBorders>
            <w:shd w:val="clear" w:color="auto" w:fill="auto"/>
            <w:vAlign w:val="bottom"/>
          </w:tcPr>
          <w:p w14:paraId="00000338"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Eugenia stictopetala</w:t>
            </w:r>
            <w:r w:rsidRPr="00C846F0">
              <w:rPr>
                <w:rFonts w:ascii="Times New Roman" w:eastAsia="Times New Roman" w:hAnsi="Times New Roman" w:cs="Times New Roman"/>
                <w:color w:val="000000"/>
                <w:sz w:val="24"/>
                <w:szCs w:val="24"/>
                <w:lang w:val="pt-BR"/>
              </w:rPr>
              <w:t xml:space="preserve"> Mart. ex DC.</w:t>
            </w:r>
          </w:p>
        </w:tc>
        <w:tc>
          <w:tcPr>
            <w:tcW w:w="1886" w:type="dxa"/>
            <w:tcBorders>
              <w:top w:val="nil"/>
              <w:left w:val="nil"/>
              <w:bottom w:val="nil"/>
              <w:right w:val="nil"/>
            </w:tcBorders>
            <w:shd w:val="clear" w:color="auto" w:fill="auto"/>
            <w:vAlign w:val="bottom"/>
          </w:tcPr>
          <w:p w14:paraId="0000033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0D0445DD" w14:textId="77777777">
        <w:trPr>
          <w:trHeight w:val="300"/>
        </w:trPr>
        <w:tc>
          <w:tcPr>
            <w:tcW w:w="7200" w:type="dxa"/>
            <w:tcBorders>
              <w:top w:val="nil"/>
              <w:left w:val="nil"/>
              <w:bottom w:val="nil"/>
              <w:right w:val="nil"/>
            </w:tcBorders>
            <w:shd w:val="clear" w:color="auto" w:fill="auto"/>
            <w:vAlign w:val="bottom"/>
          </w:tcPr>
          <w:p w14:paraId="0000033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Myrcia splendens</w:t>
            </w:r>
            <w:r>
              <w:rPr>
                <w:rFonts w:ascii="Times New Roman" w:eastAsia="Times New Roman" w:hAnsi="Times New Roman" w:cs="Times New Roman"/>
                <w:color w:val="000000"/>
                <w:sz w:val="24"/>
                <w:szCs w:val="24"/>
              </w:rPr>
              <w:t xml:space="preserve"> (Sw.) DC.</w:t>
            </w:r>
          </w:p>
        </w:tc>
        <w:tc>
          <w:tcPr>
            <w:tcW w:w="1886" w:type="dxa"/>
            <w:tcBorders>
              <w:top w:val="nil"/>
              <w:left w:val="nil"/>
              <w:bottom w:val="nil"/>
              <w:right w:val="nil"/>
            </w:tcBorders>
            <w:shd w:val="clear" w:color="auto" w:fill="auto"/>
            <w:vAlign w:val="bottom"/>
          </w:tcPr>
          <w:p w14:paraId="0000033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Myrtaceae</w:t>
            </w:r>
          </w:p>
        </w:tc>
      </w:tr>
      <w:tr w:rsidR="00510715" w14:paraId="77F8F81D" w14:textId="77777777">
        <w:trPr>
          <w:trHeight w:val="300"/>
        </w:trPr>
        <w:tc>
          <w:tcPr>
            <w:tcW w:w="7200" w:type="dxa"/>
            <w:tcBorders>
              <w:top w:val="nil"/>
              <w:left w:val="nil"/>
              <w:bottom w:val="nil"/>
              <w:right w:val="nil"/>
            </w:tcBorders>
            <w:shd w:val="clear" w:color="auto" w:fill="auto"/>
            <w:vAlign w:val="bottom"/>
          </w:tcPr>
          <w:p w14:paraId="0000033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Seguieria aculeata</w:t>
            </w:r>
            <w:r>
              <w:rPr>
                <w:rFonts w:ascii="Times New Roman" w:eastAsia="Times New Roman" w:hAnsi="Times New Roman" w:cs="Times New Roman"/>
                <w:color w:val="000000"/>
                <w:sz w:val="24"/>
                <w:szCs w:val="24"/>
              </w:rPr>
              <w:t xml:space="preserve"> Jacq.</w:t>
            </w:r>
          </w:p>
        </w:tc>
        <w:tc>
          <w:tcPr>
            <w:tcW w:w="1886" w:type="dxa"/>
            <w:tcBorders>
              <w:top w:val="nil"/>
              <w:left w:val="nil"/>
              <w:bottom w:val="nil"/>
              <w:right w:val="nil"/>
            </w:tcBorders>
            <w:shd w:val="clear" w:color="auto" w:fill="auto"/>
            <w:vAlign w:val="bottom"/>
          </w:tcPr>
          <w:p w14:paraId="0000033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Phytolaccaceae</w:t>
            </w:r>
          </w:p>
        </w:tc>
      </w:tr>
      <w:tr w:rsidR="00510715" w14:paraId="25535FA8" w14:textId="77777777">
        <w:trPr>
          <w:trHeight w:val="300"/>
        </w:trPr>
        <w:tc>
          <w:tcPr>
            <w:tcW w:w="7200" w:type="dxa"/>
            <w:tcBorders>
              <w:top w:val="nil"/>
              <w:left w:val="nil"/>
              <w:bottom w:val="nil"/>
              <w:right w:val="nil"/>
            </w:tcBorders>
            <w:shd w:val="clear" w:color="auto" w:fill="auto"/>
            <w:vAlign w:val="bottom"/>
          </w:tcPr>
          <w:p w14:paraId="0000033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Piper aduncum</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33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Piperaceae</w:t>
            </w:r>
          </w:p>
        </w:tc>
      </w:tr>
      <w:tr w:rsidR="00510715" w14:paraId="0A8971E6" w14:textId="77777777">
        <w:trPr>
          <w:trHeight w:val="300"/>
        </w:trPr>
        <w:tc>
          <w:tcPr>
            <w:tcW w:w="7200" w:type="dxa"/>
            <w:tcBorders>
              <w:top w:val="nil"/>
              <w:left w:val="nil"/>
              <w:bottom w:val="nil"/>
              <w:right w:val="nil"/>
            </w:tcBorders>
            <w:shd w:val="clear" w:color="auto" w:fill="auto"/>
            <w:vAlign w:val="bottom"/>
          </w:tcPr>
          <w:p w14:paraId="0000034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Piper anonifolium</w:t>
            </w:r>
            <w:r>
              <w:rPr>
                <w:rFonts w:ascii="Times New Roman" w:eastAsia="Times New Roman" w:hAnsi="Times New Roman" w:cs="Times New Roman"/>
                <w:color w:val="000000"/>
                <w:sz w:val="24"/>
                <w:szCs w:val="24"/>
              </w:rPr>
              <w:t xml:space="preserve"> Kunth</w:t>
            </w:r>
          </w:p>
        </w:tc>
        <w:tc>
          <w:tcPr>
            <w:tcW w:w="1886" w:type="dxa"/>
            <w:tcBorders>
              <w:top w:val="nil"/>
              <w:left w:val="nil"/>
              <w:bottom w:val="nil"/>
              <w:right w:val="nil"/>
            </w:tcBorders>
            <w:shd w:val="clear" w:color="auto" w:fill="auto"/>
            <w:vAlign w:val="bottom"/>
          </w:tcPr>
          <w:p w14:paraId="0000034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Piperaceae</w:t>
            </w:r>
          </w:p>
        </w:tc>
      </w:tr>
      <w:tr w:rsidR="00510715" w14:paraId="55E32B11" w14:textId="77777777">
        <w:trPr>
          <w:trHeight w:val="300"/>
        </w:trPr>
        <w:tc>
          <w:tcPr>
            <w:tcW w:w="7200" w:type="dxa"/>
            <w:tcBorders>
              <w:top w:val="nil"/>
              <w:left w:val="nil"/>
              <w:bottom w:val="nil"/>
              <w:right w:val="nil"/>
            </w:tcBorders>
            <w:shd w:val="clear" w:color="auto" w:fill="auto"/>
            <w:vAlign w:val="bottom"/>
          </w:tcPr>
          <w:p w14:paraId="0000034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Piper bartlingianum</w:t>
            </w:r>
            <w:r>
              <w:rPr>
                <w:rFonts w:ascii="Times New Roman" w:eastAsia="Times New Roman" w:hAnsi="Times New Roman" w:cs="Times New Roman"/>
                <w:color w:val="000000"/>
                <w:sz w:val="24"/>
                <w:szCs w:val="24"/>
              </w:rPr>
              <w:t xml:space="preserve"> (Miq.) C.DC.</w:t>
            </w:r>
          </w:p>
        </w:tc>
        <w:tc>
          <w:tcPr>
            <w:tcW w:w="1886" w:type="dxa"/>
            <w:tcBorders>
              <w:top w:val="nil"/>
              <w:left w:val="nil"/>
              <w:bottom w:val="nil"/>
              <w:right w:val="nil"/>
            </w:tcBorders>
            <w:shd w:val="clear" w:color="auto" w:fill="auto"/>
            <w:vAlign w:val="bottom"/>
          </w:tcPr>
          <w:p w14:paraId="0000034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Piperaceae</w:t>
            </w:r>
          </w:p>
        </w:tc>
      </w:tr>
      <w:tr w:rsidR="00510715" w14:paraId="06F812F5" w14:textId="77777777">
        <w:trPr>
          <w:trHeight w:val="300"/>
        </w:trPr>
        <w:tc>
          <w:tcPr>
            <w:tcW w:w="7200" w:type="dxa"/>
            <w:tcBorders>
              <w:top w:val="nil"/>
              <w:left w:val="nil"/>
              <w:bottom w:val="nil"/>
              <w:right w:val="nil"/>
            </w:tcBorders>
            <w:shd w:val="clear" w:color="auto" w:fill="auto"/>
            <w:vAlign w:val="bottom"/>
          </w:tcPr>
          <w:p w14:paraId="0000034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Piper hostmannianum</w:t>
            </w:r>
            <w:r>
              <w:rPr>
                <w:rFonts w:ascii="Times New Roman" w:eastAsia="Times New Roman" w:hAnsi="Times New Roman" w:cs="Times New Roman"/>
                <w:color w:val="000000"/>
                <w:sz w:val="24"/>
                <w:szCs w:val="24"/>
              </w:rPr>
              <w:t xml:space="preserve"> (Miq.) C.DC.</w:t>
            </w:r>
          </w:p>
        </w:tc>
        <w:tc>
          <w:tcPr>
            <w:tcW w:w="1886" w:type="dxa"/>
            <w:tcBorders>
              <w:top w:val="nil"/>
              <w:left w:val="nil"/>
              <w:bottom w:val="nil"/>
              <w:right w:val="nil"/>
            </w:tcBorders>
            <w:shd w:val="clear" w:color="auto" w:fill="auto"/>
            <w:vAlign w:val="bottom"/>
          </w:tcPr>
          <w:p w14:paraId="0000034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Piperaceae</w:t>
            </w:r>
          </w:p>
        </w:tc>
      </w:tr>
      <w:tr w:rsidR="00510715" w14:paraId="75FBE411" w14:textId="77777777">
        <w:trPr>
          <w:trHeight w:val="300"/>
        </w:trPr>
        <w:tc>
          <w:tcPr>
            <w:tcW w:w="7200" w:type="dxa"/>
            <w:tcBorders>
              <w:top w:val="nil"/>
              <w:left w:val="nil"/>
              <w:bottom w:val="nil"/>
              <w:right w:val="nil"/>
            </w:tcBorders>
            <w:shd w:val="clear" w:color="auto" w:fill="auto"/>
            <w:vAlign w:val="bottom"/>
          </w:tcPr>
          <w:p w14:paraId="0000034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Moutabea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4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Polygalaceae</w:t>
            </w:r>
          </w:p>
        </w:tc>
      </w:tr>
      <w:tr w:rsidR="00510715" w14:paraId="5B6960AD" w14:textId="77777777">
        <w:trPr>
          <w:trHeight w:val="300"/>
        </w:trPr>
        <w:tc>
          <w:tcPr>
            <w:tcW w:w="7200" w:type="dxa"/>
            <w:tcBorders>
              <w:top w:val="nil"/>
              <w:left w:val="nil"/>
              <w:bottom w:val="nil"/>
              <w:right w:val="nil"/>
            </w:tcBorders>
            <w:shd w:val="clear" w:color="auto" w:fill="auto"/>
            <w:vAlign w:val="bottom"/>
          </w:tcPr>
          <w:p w14:paraId="00000348"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Coccoloba densifrons</w:t>
            </w:r>
            <w:r w:rsidRPr="00C846F0">
              <w:rPr>
                <w:rFonts w:ascii="Times New Roman" w:eastAsia="Times New Roman" w:hAnsi="Times New Roman" w:cs="Times New Roman"/>
                <w:color w:val="000000"/>
                <w:sz w:val="24"/>
                <w:szCs w:val="24"/>
                <w:lang w:val="pt-BR"/>
              </w:rPr>
              <w:t xml:space="preserve"> Mart. ex Meisn.</w:t>
            </w:r>
          </w:p>
        </w:tc>
        <w:tc>
          <w:tcPr>
            <w:tcW w:w="1886" w:type="dxa"/>
            <w:tcBorders>
              <w:top w:val="nil"/>
              <w:left w:val="nil"/>
              <w:bottom w:val="nil"/>
              <w:right w:val="nil"/>
            </w:tcBorders>
            <w:shd w:val="clear" w:color="auto" w:fill="auto"/>
            <w:vAlign w:val="bottom"/>
          </w:tcPr>
          <w:p w14:paraId="0000034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Polygonaceae</w:t>
            </w:r>
          </w:p>
        </w:tc>
      </w:tr>
      <w:tr w:rsidR="00510715" w14:paraId="74AEBA77" w14:textId="77777777">
        <w:trPr>
          <w:trHeight w:val="300"/>
        </w:trPr>
        <w:tc>
          <w:tcPr>
            <w:tcW w:w="7200" w:type="dxa"/>
            <w:tcBorders>
              <w:top w:val="nil"/>
              <w:left w:val="nil"/>
              <w:bottom w:val="nil"/>
              <w:right w:val="nil"/>
            </w:tcBorders>
            <w:shd w:val="clear" w:color="auto" w:fill="auto"/>
            <w:vAlign w:val="bottom"/>
          </w:tcPr>
          <w:p w14:paraId="0000034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Coccoloba mollis</w:t>
            </w:r>
            <w:r>
              <w:rPr>
                <w:rFonts w:ascii="Times New Roman" w:eastAsia="Times New Roman" w:hAnsi="Times New Roman" w:cs="Times New Roman"/>
                <w:color w:val="000000"/>
                <w:sz w:val="24"/>
                <w:szCs w:val="24"/>
              </w:rPr>
              <w:t xml:space="preserve"> Casar.</w:t>
            </w:r>
          </w:p>
        </w:tc>
        <w:tc>
          <w:tcPr>
            <w:tcW w:w="1886" w:type="dxa"/>
            <w:tcBorders>
              <w:top w:val="nil"/>
              <w:left w:val="nil"/>
              <w:bottom w:val="nil"/>
              <w:right w:val="nil"/>
            </w:tcBorders>
            <w:shd w:val="clear" w:color="auto" w:fill="auto"/>
            <w:vAlign w:val="bottom"/>
          </w:tcPr>
          <w:p w14:paraId="0000034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Polygonaceae</w:t>
            </w:r>
          </w:p>
        </w:tc>
      </w:tr>
      <w:tr w:rsidR="00510715" w14:paraId="6E345D77" w14:textId="77777777">
        <w:trPr>
          <w:trHeight w:val="300"/>
        </w:trPr>
        <w:tc>
          <w:tcPr>
            <w:tcW w:w="7200" w:type="dxa"/>
            <w:tcBorders>
              <w:top w:val="nil"/>
              <w:left w:val="nil"/>
              <w:bottom w:val="nil"/>
              <w:right w:val="nil"/>
            </w:tcBorders>
            <w:shd w:val="clear" w:color="auto" w:fill="auto"/>
            <w:vAlign w:val="bottom"/>
          </w:tcPr>
          <w:p w14:paraId="0000034C"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Cassipourea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4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Rhizophoraceae</w:t>
            </w:r>
          </w:p>
        </w:tc>
      </w:tr>
      <w:tr w:rsidR="00510715" w14:paraId="69F29058" w14:textId="77777777">
        <w:trPr>
          <w:trHeight w:val="300"/>
        </w:trPr>
        <w:tc>
          <w:tcPr>
            <w:tcW w:w="7200" w:type="dxa"/>
            <w:tcBorders>
              <w:top w:val="nil"/>
              <w:left w:val="nil"/>
              <w:bottom w:val="nil"/>
              <w:right w:val="nil"/>
            </w:tcBorders>
            <w:shd w:val="clear" w:color="auto" w:fill="auto"/>
            <w:vAlign w:val="bottom"/>
          </w:tcPr>
          <w:p w14:paraId="0000034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Amaioua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4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19987263" w14:textId="77777777">
        <w:trPr>
          <w:trHeight w:val="300"/>
        </w:trPr>
        <w:tc>
          <w:tcPr>
            <w:tcW w:w="7200" w:type="dxa"/>
            <w:tcBorders>
              <w:top w:val="nil"/>
              <w:left w:val="nil"/>
              <w:bottom w:val="nil"/>
              <w:right w:val="nil"/>
            </w:tcBorders>
            <w:shd w:val="clear" w:color="auto" w:fill="auto"/>
            <w:vAlign w:val="bottom"/>
          </w:tcPr>
          <w:p w14:paraId="0000035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Genipa americana</w:t>
            </w:r>
            <w:r>
              <w:rPr>
                <w:rFonts w:ascii="Times New Roman" w:eastAsia="Times New Roman" w:hAnsi="Times New Roman" w:cs="Times New Roman"/>
                <w:color w:val="000000"/>
                <w:sz w:val="24"/>
                <w:szCs w:val="24"/>
              </w:rPr>
              <w:t xml:space="preserve"> L.</w:t>
            </w:r>
          </w:p>
        </w:tc>
        <w:tc>
          <w:tcPr>
            <w:tcW w:w="1886" w:type="dxa"/>
            <w:tcBorders>
              <w:top w:val="nil"/>
              <w:left w:val="nil"/>
              <w:bottom w:val="nil"/>
              <w:right w:val="nil"/>
            </w:tcBorders>
            <w:shd w:val="clear" w:color="auto" w:fill="auto"/>
            <w:vAlign w:val="bottom"/>
          </w:tcPr>
          <w:p w14:paraId="0000035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08690175" w14:textId="77777777">
        <w:trPr>
          <w:trHeight w:val="300"/>
        </w:trPr>
        <w:tc>
          <w:tcPr>
            <w:tcW w:w="7200" w:type="dxa"/>
            <w:tcBorders>
              <w:top w:val="nil"/>
              <w:left w:val="nil"/>
              <w:bottom w:val="nil"/>
              <w:right w:val="nil"/>
            </w:tcBorders>
            <w:shd w:val="clear" w:color="auto" w:fill="auto"/>
            <w:vAlign w:val="bottom"/>
          </w:tcPr>
          <w:p w14:paraId="0000035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Palicourea apoda</w:t>
            </w:r>
            <w:r>
              <w:rPr>
                <w:rFonts w:ascii="Times New Roman" w:eastAsia="Times New Roman" w:hAnsi="Times New Roman" w:cs="Times New Roman"/>
                <w:color w:val="000000"/>
                <w:sz w:val="24"/>
                <w:szCs w:val="24"/>
              </w:rPr>
              <w:t xml:space="preserve"> (Steyerm.) Delprete &amp; J.H.Kirkbr.</w:t>
            </w:r>
          </w:p>
        </w:tc>
        <w:tc>
          <w:tcPr>
            <w:tcW w:w="1886" w:type="dxa"/>
            <w:tcBorders>
              <w:top w:val="nil"/>
              <w:left w:val="nil"/>
              <w:bottom w:val="nil"/>
              <w:right w:val="nil"/>
            </w:tcBorders>
            <w:shd w:val="clear" w:color="auto" w:fill="auto"/>
            <w:vAlign w:val="bottom"/>
          </w:tcPr>
          <w:p w14:paraId="0000035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3F698F8A" w14:textId="77777777">
        <w:trPr>
          <w:trHeight w:val="300"/>
        </w:trPr>
        <w:tc>
          <w:tcPr>
            <w:tcW w:w="7200" w:type="dxa"/>
            <w:tcBorders>
              <w:top w:val="nil"/>
              <w:left w:val="nil"/>
              <w:bottom w:val="nil"/>
              <w:right w:val="nil"/>
            </w:tcBorders>
            <w:shd w:val="clear" w:color="auto" w:fill="auto"/>
            <w:vAlign w:val="bottom"/>
          </w:tcPr>
          <w:p w14:paraId="0000035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lang w:val="pt-BR"/>
              </w:rPr>
              <w:t>Palicourea colorata</w:t>
            </w:r>
            <w:r w:rsidRPr="00C846F0">
              <w:rPr>
                <w:rFonts w:ascii="Times New Roman" w:eastAsia="Times New Roman" w:hAnsi="Times New Roman" w:cs="Times New Roman"/>
                <w:color w:val="000000"/>
                <w:sz w:val="24"/>
                <w:szCs w:val="24"/>
                <w:lang w:val="pt-BR"/>
              </w:rPr>
              <w:t xml:space="preserve"> (Willd. ex Roem. </w:t>
            </w:r>
            <w:r>
              <w:rPr>
                <w:rFonts w:ascii="Times New Roman" w:eastAsia="Times New Roman" w:hAnsi="Times New Roman" w:cs="Times New Roman"/>
                <w:color w:val="000000"/>
                <w:sz w:val="24"/>
                <w:szCs w:val="24"/>
              </w:rPr>
              <w:t>&amp; Schult.) Delprete &amp; J.H.Kirkbr.</w:t>
            </w:r>
          </w:p>
        </w:tc>
        <w:tc>
          <w:tcPr>
            <w:tcW w:w="1886" w:type="dxa"/>
            <w:tcBorders>
              <w:top w:val="nil"/>
              <w:left w:val="nil"/>
              <w:bottom w:val="nil"/>
              <w:right w:val="nil"/>
            </w:tcBorders>
            <w:shd w:val="clear" w:color="auto" w:fill="auto"/>
            <w:vAlign w:val="bottom"/>
          </w:tcPr>
          <w:p w14:paraId="0000035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4FB47726" w14:textId="77777777">
        <w:trPr>
          <w:trHeight w:val="300"/>
        </w:trPr>
        <w:tc>
          <w:tcPr>
            <w:tcW w:w="7200" w:type="dxa"/>
            <w:tcBorders>
              <w:top w:val="nil"/>
              <w:left w:val="nil"/>
              <w:bottom w:val="nil"/>
              <w:right w:val="nil"/>
            </w:tcBorders>
            <w:shd w:val="clear" w:color="auto" w:fill="auto"/>
            <w:vAlign w:val="bottom"/>
          </w:tcPr>
          <w:p w14:paraId="0000035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lang w:val="pt-BR"/>
              </w:rPr>
              <w:t>Palicourea egensis</w:t>
            </w:r>
            <w:r w:rsidRPr="00C846F0">
              <w:rPr>
                <w:rFonts w:ascii="Times New Roman" w:eastAsia="Times New Roman" w:hAnsi="Times New Roman" w:cs="Times New Roman"/>
                <w:color w:val="000000"/>
                <w:sz w:val="24"/>
                <w:szCs w:val="24"/>
                <w:lang w:val="pt-BR"/>
              </w:rPr>
              <w:t xml:space="preserve"> (MÃ¼ll.Arg.) </w:t>
            </w:r>
            <w:r>
              <w:rPr>
                <w:rFonts w:ascii="Times New Roman" w:eastAsia="Times New Roman" w:hAnsi="Times New Roman" w:cs="Times New Roman"/>
                <w:color w:val="000000"/>
                <w:sz w:val="24"/>
                <w:szCs w:val="24"/>
              </w:rPr>
              <w:t>Borhidi</w:t>
            </w:r>
          </w:p>
        </w:tc>
        <w:tc>
          <w:tcPr>
            <w:tcW w:w="1886" w:type="dxa"/>
            <w:tcBorders>
              <w:top w:val="nil"/>
              <w:left w:val="nil"/>
              <w:bottom w:val="nil"/>
              <w:right w:val="nil"/>
            </w:tcBorders>
            <w:shd w:val="clear" w:color="auto" w:fill="auto"/>
            <w:vAlign w:val="bottom"/>
          </w:tcPr>
          <w:p w14:paraId="0000035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594BDAB9" w14:textId="77777777">
        <w:trPr>
          <w:trHeight w:val="300"/>
        </w:trPr>
        <w:tc>
          <w:tcPr>
            <w:tcW w:w="7200" w:type="dxa"/>
            <w:tcBorders>
              <w:top w:val="nil"/>
              <w:left w:val="nil"/>
              <w:bottom w:val="nil"/>
              <w:right w:val="nil"/>
            </w:tcBorders>
            <w:shd w:val="clear" w:color="auto" w:fill="auto"/>
            <w:vAlign w:val="bottom"/>
          </w:tcPr>
          <w:p w14:paraId="0000035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Palicourea grandifolia</w:t>
            </w:r>
            <w:r>
              <w:rPr>
                <w:rFonts w:ascii="Times New Roman" w:eastAsia="Times New Roman" w:hAnsi="Times New Roman" w:cs="Times New Roman"/>
                <w:color w:val="000000"/>
                <w:sz w:val="24"/>
                <w:szCs w:val="24"/>
              </w:rPr>
              <w:t xml:space="preserve"> (Willd. ex Roem. &amp; Schult.) Standl.</w:t>
            </w:r>
          </w:p>
        </w:tc>
        <w:tc>
          <w:tcPr>
            <w:tcW w:w="1886" w:type="dxa"/>
            <w:tcBorders>
              <w:top w:val="nil"/>
              <w:left w:val="nil"/>
              <w:bottom w:val="nil"/>
              <w:right w:val="nil"/>
            </w:tcBorders>
            <w:shd w:val="clear" w:color="auto" w:fill="auto"/>
            <w:vAlign w:val="bottom"/>
          </w:tcPr>
          <w:p w14:paraId="0000035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4E12D6F4" w14:textId="77777777">
        <w:trPr>
          <w:trHeight w:val="300"/>
        </w:trPr>
        <w:tc>
          <w:tcPr>
            <w:tcW w:w="7200" w:type="dxa"/>
            <w:tcBorders>
              <w:top w:val="nil"/>
              <w:left w:val="nil"/>
              <w:bottom w:val="nil"/>
              <w:right w:val="nil"/>
            </w:tcBorders>
            <w:shd w:val="clear" w:color="auto" w:fill="auto"/>
            <w:vAlign w:val="bottom"/>
          </w:tcPr>
          <w:p w14:paraId="0000035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Palicourea hoffmannseggiana</w:t>
            </w:r>
            <w:r>
              <w:rPr>
                <w:rFonts w:ascii="Times New Roman" w:eastAsia="Times New Roman" w:hAnsi="Times New Roman" w:cs="Times New Roman"/>
                <w:color w:val="000000"/>
                <w:sz w:val="24"/>
                <w:szCs w:val="24"/>
              </w:rPr>
              <w:t xml:space="preserve"> (Schult.) Borhidi</w:t>
            </w:r>
          </w:p>
        </w:tc>
        <w:tc>
          <w:tcPr>
            <w:tcW w:w="1886" w:type="dxa"/>
            <w:tcBorders>
              <w:top w:val="nil"/>
              <w:left w:val="nil"/>
              <w:bottom w:val="nil"/>
              <w:right w:val="nil"/>
            </w:tcBorders>
            <w:shd w:val="clear" w:color="auto" w:fill="auto"/>
            <w:vAlign w:val="bottom"/>
          </w:tcPr>
          <w:p w14:paraId="0000035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43CD301F" w14:textId="77777777">
        <w:trPr>
          <w:trHeight w:val="300"/>
        </w:trPr>
        <w:tc>
          <w:tcPr>
            <w:tcW w:w="7200" w:type="dxa"/>
            <w:tcBorders>
              <w:top w:val="nil"/>
              <w:left w:val="nil"/>
              <w:bottom w:val="nil"/>
              <w:right w:val="nil"/>
            </w:tcBorders>
            <w:shd w:val="clear" w:color="auto" w:fill="auto"/>
            <w:vAlign w:val="bottom"/>
          </w:tcPr>
          <w:p w14:paraId="0000035C"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Palicourea pseudinundata</w:t>
            </w:r>
            <w:r w:rsidRPr="00C846F0">
              <w:rPr>
                <w:rFonts w:ascii="Times New Roman" w:eastAsia="Times New Roman" w:hAnsi="Times New Roman" w:cs="Times New Roman"/>
                <w:color w:val="000000"/>
                <w:sz w:val="24"/>
                <w:szCs w:val="24"/>
                <w:lang w:val="pt-BR"/>
              </w:rPr>
              <w:t xml:space="preserve"> (Wernham) Delprete &amp; J.H.Kirkbr.</w:t>
            </w:r>
          </w:p>
        </w:tc>
        <w:tc>
          <w:tcPr>
            <w:tcW w:w="1886" w:type="dxa"/>
            <w:tcBorders>
              <w:top w:val="nil"/>
              <w:left w:val="nil"/>
              <w:bottom w:val="nil"/>
              <w:right w:val="nil"/>
            </w:tcBorders>
            <w:shd w:val="clear" w:color="auto" w:fill="auto"/>
            <w:vAlign w:val="bottom"/>
          </w:tcPr>
          <w:p w14:paraId="0000035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31BBFB2A" w14:textId="77777777">
        <w:trPr>
          <w:trHeight w:val="300"/>
        </w:trPr>
        <w:tc>
          <w:tcPr>
            <w:tcW w:w="7200" w:type="dxa"/>
            <w:tcBorders>
              <w:top w:val="nil"/>
              <w:left w:val="nil"/>
              <w:bottom w:val="nil"/>
              <w:right w:val="nil"/>
            </w:tcBorders>
            <w:shd w:val="clear" w:color="auto" w:fill="auto"/>
            <w:vAlign w:val="bottom"/>
          </w:tcPr>
          <w:p w14:paraId="0000035E"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Palicourea racemosa</w:t>
            </w:r>
            <w:r w:rsidRPr="00C846F0">
              <w:rPr>
                <w:rFonts w:ascii="Times New Roman" w:eastAsia="Times New Roman" w:hAnsi="Times New Roman" w:cs="Times New Roman"/>
                <w:color w:val="000000"/>
                <w:sz w:val="24"/>
                <w:szCs w:val="24"/>
                <w:lang w:val="pt-BR"/>
              </w:rPr>
              <w:t xml:space="preserve"> (Aubl.) G.Nicholson</w:t>
            </w:r>
          </w:p>
        </w:tc>
        <w:tc>
          <w:tcPr>
            <w:tcW w:w="1886" w:type="dxa"/>
            <w:tcBorders>
              <w:top w:val="nil"/>
              <w:left w:val="nil"/>
              <w:bottom w:val="nil"/>
              <w:right w:val="nil"/>
            </w:tcBorders>
            <w:shd w:val="clear" w:color="auto" w:fill="auto"/>
            <w:vAlign w:val="bottom"/>
          </w:tcPr>
          <w:p w14:paraId="0000035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139F554C" w14:textId="77777777">
        <w:trPr>
          <w:trHeight w:val="300"/>
        </w:trPr>
        <w:tc>
          <w:tcPr>
            <w:tcW w:w="7200" w:type="dxa"/>
            <w:tcBorders>
              <w:top w:val="nil"/>
              <w:left w:val="nil"/>
              <w:bottom w:val="nil"/>
              <w:right w:val="nil"/>
            </w:tcBorders>
            <w:shd w:val="clear" w:color="auto" w:fill="auto"/>
            <w:vAlign w:val="bottom"/>
          </w:tcPr>
          <w:p w14:paraId="0000036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Posoqueria latifolia</w:t>
            </w:r>
            <w:r>
              <w:rPr>
                <w:rFonts w:ascii="Times New Roman" w:eastAsia="Times New Roman" w:hAnsi="Times New Roman" w:cs="Times New Roman"/>
                <w:color w:val="000000"/>
                <w:sz w:val="24"/>
                <w:szCs w:val="24"/>
              </w:rPr>
              <w:t xml:space="preserve"> (Rudge) Schult.</w:t>
            </w:r>
          </w:p>
        </w:tc>
        <w:tc>
          <w:tcPr>
            <w:tcW w:w="1886" w:type="dxa"/>
            <w:tcBorders>
              <w:top w:val="nil"/>
              <w:left w:val="nil"/>
              <w:bottom w:val="nil"/>
              <w:right w:val="nil"/>
            </w:tcBorders>
            <w:shd w:val="clear" w:color="auto" w:fill="auto"/>
            <w:vAlign w:val="bottom"/>
          </w:tcPr>
          <w:p w14:paraId="0000036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629812AF" w14:textId="77777777">
        <w:trPr>
          <w:trHeight w:val="300"/>
        </w:trPr>
        <w:tc>
          <w:tcPr>
            <w:tcW w:w="7200" w:type="dxa"/>
            <w:tcBorders>
              <w:top w:val="nil"/>
              <w:left w:val="nil"/>
              <w:bottom w:val="nil"/>
              <w:right w:val="nil"/>
            </w:tcBorders>
            <w:shd w:val="clear" w:color="auto" w:fill="auto"/>
            <w:vAlign w:val="bottom"/>
          </w:tcPr>
          <w:p w14:paraId="0000036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Simira rubescens</w:t>
            </w:r>
            <w:r>
              <w:rPr>
                <w:rFonts w:ascii="Times New Roman" w:eastAsia="Times New Roman" w:hAnsi="Times New Roman" w:cs="Times New Roman"/>
                <w:color w:val="000000"/>
                <w:sz w:val="24"/>
                <w:szCs w:val="24"/>
              </w:rPr>
              <w:t xml:space="preserve"> (Benth.) Bremek. ex Steyerm.</w:t>
            </w:r>
          </w:p>
        </w:tc>
        <w:tc>
          <w:tcPr>
            <w:tcW w:w="1886" w:type="dxa"/>
            <w:tcBorders>
              <w:top w:val="nil"/>
              <w:left w:val="nil"/>
              <w:bottom w:val="nil"/>
              <w:right w:val="nil"/>
            </w:tcBorders>
            <w:shd w:val="clear" w:color="auto" w:fill="auto"/>
            <w:vAlign w:val="bottom"/>
          </w:tcPr>
          <w:p w14:paraId="0000036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Rubiaceae</w:t>
            </w:r>
          </w:p>
        </w:tc>
      </w:tr>
      <w:tr w:rsidR="00510715" w14:paraId="7F11A7C0" w14:textId="77777777">
        <w:trPr>
          <w:trHeight w:val="300"/>
        </w:trPr>
        <w:tc>
          <w:tcPr>
            <w:tcW w:w="7200" w:type="dxa"/>
            <w:tcBorders>
              <w:top w:val="nil"/>
              <w:left w:val="nil"/>
              <w:bottom w:val="nil"/>
              <w:right w:val="nil"/>
            </w:tcBorders>
            <w:shd w:val="clear" w:color="auto" w:fill="auto"/>
            <w:vAlign w:val="bottom"/>
          </w:tcPr>
          <w:p w14:paraId="0000036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Allophylus edulis</w:t>
            </w:r>
            <w:r>
              <w:rPr>
                <w:rFonts w:ascii="Times New Roman" w:eastAsia="Times New Roman" w:hAnsi="Times New Roman" w:cs="Times New Roman"/>
                <w:color w:val="000000"/>
                <w:sz w:val="24"/>
                <w:szCs w:val="24"/>
              </w:rPr>
              <w:t xml:space="preserve"> (A.St.-Hil. et al.) Hieron. ex Niederl.</w:t>
            </w:r>
          </w:p>
        </w:tc>
        <w:tc>
          <w:tcPr>
            <w:tcW w:w="1886" w:type="dxa"/>
            <w:tcBorders>
              <w:top w:val="nil"/>
              <w:left w:val="nil"/>
              <w:bottom w:val="nil"/>
              <w:right w:val="nil"/>
            </w:tcBorders>
            <w:shd w:val="clear" w:color="auto" w:fill="auto"/>
            <w:vAlign w:val="bottom"/>
          </w:tcPr>
          <w:p w14:paraId="0000036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Sapindaceae</w:t>
            </w:r>
          </w:p>
        </w:tc>
      </w:tr>
      <w:tr w:rsidR="00510715" w14:paraId="635D6B55" w14:textId="77777777">
        <w:trPr>
          <w:trHeight w:val="300"/>
        </w:trPr>
        <w:tc>
          <w:tcPr>
            <w:tcW w:w="7200" w:type="dxa"/>
            <w:tcBorders>
              <w:top w:val="nil"/>
              <w:left w:val="nil"/>
              <w:bottom w:val="nil"/>
              <w:right w:val="nil"/>
            </w:tcBorders>
            <w:shd w:val="clear" w:color="auto" w:fill="auto"/>
            <w:vAlign w:val="bottom"/>
          </w:tcPr>
          <w:p w14:paraId="0000036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Talisia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6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Sapindaceae</w:t>
            </w:r>
          </w:p>
        </w:tc>
      </w:tr>
      <w:tr w:rsidR="00510715" w14:paraId="11EB7C04" w14:textId="77777777">
        <w:trPr>
          <w:trHeight w:val="300"/>
        </w:trPr>
        <w:tc>
          <w:tcPr>
            <w:tcW w:w="7200" w:type="dxa"/>
            <w:tcBorders>
              <w:top w:val="nil"/>
              <w:left w:val="nil"/>
              <w:bottom w:val="nil"/>
              <w:right w:val="nil"/>
            </w:tcBorders>
            <w:shd w:val="clear" w:color="auto" w:fill="auto"/>
            <w:vAlign w:val="bottom"/>
          </w:tcPr>
          <w:p w14:paraId="0000036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Talisia longifolia</w:t>
            </w:r>
            <w:r>
              <w:rPr>
                <w:rFonts w:ascii="Times New Roman" w:eastAsia="Times New Roman" w:hAnsi="Times New Roman" w:cs="Times New Roman"/>
                <w:color w:val="000000"/>
                <w:sz w:val="24"/>
                <w:szCs w:val="24"/>
              </w:rPr>
              <w:t xml:space="preserve"> (Benth.) Radlk.</w:t>
            </w:r>
          </w:p>
        </w:tc>
        <w:tc>
          <w:tcPr>
            <w:tcW w:w="1886" w:type="dxa"/>
            <w:tcBorders>
              <w:top w:val="nil"/>
              <w:left w:val="nil"/>
              <w:bottom w:val="nil"/>
              <w:right w:val="nil"/>
            </w:tcBorders>
            <w:shd w:val="clear" w:color="auto" w:fill="auto"/>
            <w:vAlign w:val="bottom"/>
          </w:tcPr>
          <w:p w14:paraId="0000036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Sapindaceae</w:t>
            </w:r>
          </w:p>
        </w:tc>
      </w:tr>
      <w:tr w:rsidR="00510715" w14:paraId="12015AA8" w14:textId="77777777">
        <w:trPr>
          <w:trHeight w:val="300"/>
        </w:trPr>
        <w:tc>
          <w:tcPr>
            <w:tcW w:w="7200" w:type="dxa"/>
            <w:tcBorders>
              <w:top w:val="nil"/>
              <w:left w:val="nil"/>
              <w:bottom w:val="nil"/>
              <w:right w:val="nil"/>
            </w:tcBorders>
            <w:shd w:val="clear" w:color="auto" w:fill="auto"/>
            <w:vAlign w:val="bottom"/>
          </w:tcPr>
          <w:p w14:paraId="0000036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Pouteria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6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58FF9128" w14:textId="77777777">
        <w:trPr>
          <w:trHeight w:val="300"/>
        </w:trPr>
        <w:tc>
          <w:tcPr>
            <w:tcW w:w="7200" w:type="dxa"/>
            <w:tcBorders>
              <w:top w:val="nil"/>
              <w:left w:val="nil"/>
              <w:bottom w:val="nil"/>
              <w:right w:val="nil"/>
            </w:tcBorders>
            <w:shd w:val="clear" w:color="auto" w:fill="auto"/>
            <w:vAlign w:val="bottom"/>
          </w:tcPr>
          <w:p w14:paraId="0000036C" w14:textId="77777777" w:rsidR="00510715" w:rsidRPr="00C846F0" w:rsidRDefault="009D5472" w:rsidP="0087033C">
            <w:pPr>
              <w:spacing w:after="0" w:line="276" w:lineRule="auto"/>
              <w:rPr>
                <w:rFonts w:ascii="Times New Roman" w:eastAsia="Times New Roman" w:hAnsi="Times New Roman" w:cs="Times New Roman"/>
                <w:color w:val="000000"/>
                <w:sz w:val="24"/>
                <w:szCs w:val="24"/>
                <w:lang w:val="pt-BR"/>
              </w:rPr>
            </w:pPr>
            <w:r w:rsidRPr="004C5AAA">
              <w:rPr>
                <w:rFonts w:ascii="Times New Roman" w:eastAsia="Times New Roman" w:hAnsi="Times New Roman" w:cs="Times New Roman"/>
                <w:i/>
                <w:iCs/>
                <w:color w:val="000000"/>
                <w:sz w:val="24"/>
                <w:szCs w:val="24"/>
                <w:lang w:val="pt-BR"/>
              </w:rPr>
              <w:t>Sarcaulus brasiliensis</w:t>
            </w:r>
            <w:r w:rsidRPr="00C846F0">
              <w:rPr>
                <w:rFonts w:ascii="Times New Roman" w:eastAsia="Times New Roman" w:hAnsi="Times New Roman" w:cs="Times New Roman"/>
                <w:color w:val="000000"/>
                <w:sz w:val="24"/>
                <w:szCs w:val="24"/>
                <w:lang w:val="pt-BR"/>
              </w:rPr>
              <w:t xml:space="preserve"> (A.DC.) Eyma</w:t>
            </w:r>
          </w:p>
        </w:tc>
        <w:tc>
          <w:tcPr>
            <w:tcW w:w="1886" w:type="dxa"/>
            <w:tcBorders>
              <w:top w:val="nil"/>
              <w:left w:val="nil"/>
              <w:bottom w:val="nil"/>
              <w:right w:val="nil"/>
            </w:tcBorders>
            <w:shd w:val="clear" w:color="auto" w:fill="auto"/>
            <w:vAlign w:val="bottom"/>
          </w:tcPr>
          <w:p w14:paraId="0000036D"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Sapotaceae</w:t>
            </w:r>
          </w:p>
        </w:tc>
      </w:tr>
      <w:tr w:rsidR="00510715" w14:paraId="5F70993A" w14:textId="77777777">
        <w:trPr>
          <w:trHeight w:val="300"/>
        </w:trPr>
        <w:tc>
          <w:tcPr>
            <w:tcW w:w="7200" w:type="dxa"/>
            <w:tcBorders>
              <w:top w:val="nil"/>
              <w:left w:val="nil"/>
              <w:bottom w:val="nil"/>
              <w:right w:val="nil"/>
            </w:tcBorders>
            <w:shd w:val="clear" w:color="auto" w:fill="auto"/>
            <w:vAlign w:val="bottom"/>
          </w:tcPr>
          <w:p w14:paraId="0000036E"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Simarouba amara</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6F"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Simaroubaceae</w:t>
            </w:r>
          </w:p>
        </w:tc>
      </w:tr>
      <w:tr w:rsidR="00510715" w14:paraId="7DB31CE9" w14:textId="77777777">
        <w:trPr>
          <w:trHeight w:val="300"/>
        </w:trPr>
        <w:tc>
          <w:tcPr>
            <w:tcW w:w="7200" w:type="dxa"/>
            <w:tcBorders>
              <w:top w:val="nil"/>
              <w:left w:val="nil"/>
              <w:bottom w:val="nil"/>
              <w:right w:val="nil"/>
            </w:tcBorders>
            <w:shd w:val="clear" w:color="auto" w:fill="auto"/>
            <w:vAlign w:val="bottom"/>
          </w:tcPr>
          <w:p w14:paraId="00000370"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Ampelocera edentula</w:t>
            </w:r>
            <w:r>
              <w:rPr>
                <w:rFonts w:ascii="Times New Roman" w:eastAsia="Times New Roman" w:hAnsi="Times New Roman" w:cs="Times New Roman"/>
                <w:color w:val="000000"/>
                <w:sz w:val="24"/>
                <w:szCs w:val="24"/>
              </w:rPr>
              <w:t xml:space="preserve"> Kuhlm.</w:t>
            </w:r>
          </w:p>
        </w:tc>
        <w:tc>
          <w:tcPr>
            <w:tcW w:w="1886" w:type="dxa"/>
            <w:tcBorders>
              <w:top w:val="nil"/>
              <w:left w:val="nil"/>
              <w:bottom w:val="nil"/>
              <w:right w:val="nil"/>
            </w:tcBorders>
            <w:shd w:val="clear" w:color="auto" w:fill="auto"/>
            <w:vAlign w:val="bottom"/>
          </w:tcPr>
          <w:p w14:paraId="00000371"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Ulmaceae</w:t>
            </w:r>
          </w:p>
        </w:tc>
      </w:tr>
      <w:tr w:rsidR="00510715" w14:paraId="5B69047D" w14:textId="77777777">
        <w:trPr>
          <w:trHeight w:val="300"/>
        </w:trPr>
        <w:tc>
          <w:tcPr>
            <w:tcW w:w="7200" w:type="dxa"/>
            <w:tcBorders>
              <w:top w:val="nil"/>
              <w:left w:val="nil"/>
              <w:bottom w:val="nil"/>
              <w:right w:val="nil"/>
            </w:tcBorders>
            <w:shd w:val="clear" w:color="auto" w:fill="auto"/>
            <w:vAlign w:val="bottom"/>
          </w:tcPr>
          <w:p w14:paraId="00000372"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Cecropia palmata</w:t>
            </w:r>
            <w:r>
              <w:rPr>
                <w:rFonts w:ascii="Times New Roman" w:eastAsia="Times New Roman" w:hAnsi="Times New Roman" w:cs="Times New Roman"/>
                <w:color w:val="000000"/>
                <w:sz w:val="24"/>
                <w:szCs w:val="24"/>
              </w:rPr>
              <w:t xml:space="preserve"> Willd.</w:t>
            </w:r>
          </w:p>
        </w:tc>
        <w:tc>
          <w:tcPr>
            <w:tcW w:w="1886" w:type="dxa"/>
            <w:tcBorders>
              <w:top w:val="nil"/>
              <w:left w:val="nil"/>
              <w:bottom w:val="nil"/>
              <w:right w:val="nil"/>
            </w:tcBorders>
            <w:shd w:val="clear" w:color="auto" w:fill="auto"/>
            <w:vAlign w:val="bottom"/>
          </w:tcPr>
          <w:p w14:paraId="00000373"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Urticaceae</w:t>
            </w:r>
          </w:p>
        </w:tc>
      </w:tr>
      <w:tr w:rsidR="00510715" w14:paraId="66DE1456" w14:textId="77777777">
        <w:trPr>
          <w:trHeight w:val="300"/>
        </w:trPr>
        <w:tc>
          <w:tcPr>
            <w:tcW w:w="7200" w:type="dxa"/>
            <w:tcBorders>
              <w:top w:val="nil"/>
              <w:left w:val="nil"/>
              <w:bottom w:val="nil"/>
              <w:right w:val="nil"/>
            </w:tcBorders>
            <w:shd w:val="clear" w:color="auto" w:fill="auto"/>
            <w:vAlign w:val="bottom"/>
          </w:tcPr>
          <w:p w14:paraId="00000374"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Paypayrola grandiflora</w:t>
            </w:r>
            <w:r>
              <w:rPr>
                <w:rFonts w:ascii="Times New Roman" w:eastAsia="Times New Roman" w:hAnsi="Times New Roman" w:cs="Times New Roman"/>
                <w:color w:val="000000"/>
                <w:sz w:val="24"/>
                <w:szCs w:val="24"/>
              </w:rPr>
              <w:t xml:space="preserve"> Tul.</w:t>
            </w:r>
          </w:p>
        </w:tc>
        <w:tc>
          <w:tcPr>
            <w:tcW w:w="1886" w:type="dxa"/>
            <w:tcBorders>
              <w:top w:val="nil"/>
              <w:left w:val="nil"/>
              <w:bottom w:val="nil"/>
              <w:right w:val="nil"/>
            </w:tcBorders>
            <w:shd w:val="clear" w:color="auto" w:fill="auto"/>
            <w:vAlign w:val="bottom"/>
          </w:tcPr>
          <w:p w14:paraId="00000375"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Violaceae</w:t>
            </w:r>
          </w:p>
        </w:tc>
      </w:tr>
      <w:tr w:rsidR="00510715" w14:paraId="70BF1AC7" w14:textId="77777777">
        <w:trPr>
          <w:trHeight w:val="300"/>
        </w:trPr>
        <w:tc>
          <w:tcPr>
            <w:tcW w:w="7200" w:type="dxa"/>
            <w:tcBorders>
              <w:top w:val="nil"/>
              <w:left w:val="nil"/>
              <w:bottom w:val="nil"/>
              <w:right w:val="nil"/>
            </w:tcBorders>
            <w:shd w:val="clear" w:color="auto" w:fill="auto"/>
            <w:vAlign w:val="bottom"/>
          </w:tcPr>
          <w:p w14:paraId="00000376"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Rinorea guianensis</w:t>
            </w:r>
            <w:r>
              <w:rPr>
                <w:rFonts w:ascii="Times New Roman" w:eastAsia="Times New Roman" w:hAnsi="Times New Roman" w:cs="Times New Roman"/>
                <w:color w:val="000000"/>
                <w:sz w:val="24"/>
                <w:szCs w:val="24"/>
              </w:rPr>
              <w:t xml:space="preserve"> Aubl.</w:t>
            </w:r>
          </w:p>
        </w:tc>
        <w:tc>
          <w:tcPr>
            <w:tcW w:w="1886" w:type="dxa"/>
            <w:tcBorders>
              <w:top w:val="nil"/>
              <w:left w:val="nil"/>
              <w:bottom w:val="nil"/>
              <w:right w:val="nil"/>
            </w:tcBorders>
            <w:shd w:val="clear" w:color="auto" w:fill="auto"/>
            <w:vAlign w:val="bottom"/>
          </w:tcPr>
          <w:p w14:paraId="00000377"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Violaceae</w:t>
            </w:r>
          </w:p>
        </w:tc>
      </w:tr>
      <w:tr w:rsidR="00510715" w14:paraId="6E7347F1" w14:textId="77777777">
        <w:trPr>
          <w:trHeight w:val="300"/>
        </w:trPr>
        <w:tc>
          <w:tcPr>
            <w:tcW w:w="7200" w:type="dxa"/>
            <w:tcBorders>
              <w:top w:val="nil"/>
              <w:left w:val="nil"/>
              <w:right w:val="nil"/>
            </w:tcBorders>
            <w:shd w:val="clear" w:color="auto" w:fill="auto"/>
            <w:vAlign w:val="bottom"/>
          </w:tcPr>
          <w:p w14:paraId="00000378"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Rinorea paniculata</w:t>
            </w:r>
            <w:r>
              <w:rPr>
                <w:rFonts w:ascii="Times New Roman" w:eastAsia="Times New Roman" w:hAnsi="Times New Roman" w:cs="Times New Roman"/>
                <w:color w:val="000000"/>
                <w:sz w:val="24"/>
                <w:szCs w:val="24"/>
              </w:rPr>
              <w:t xml:space="preserve"> (Mart.) Kuntze</w:t>
            </w:r>
          </w:p>
        </w:tc>
        <w:tc>
          <w:tcPr>
            <w:tcW w:w="1886" w:type="dxa"/>
            <w:tcBorders>
              <w:top w:val="nil"/>
              <w:left w:val="nil"/>
              <w:right w:val="nil"/>
            </w:tcBorders>
            <w:shd w:val="clear" w:color="auto" w:fill="auto"/>
            <w:vAlign w:val="bottom"/>
          </w:tcPr>
          <w:p w14:paraId="00000379"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Violaceae</w:t>
            </w:r>
          </w:p>
        </w:tc>
      </w:tr>
      <w:tr w:rsidR="00510715" w14:paraId="579BC7EF" w14:textId="77777777">
        <w:trPr>
          <w:trHeight w:val="300"/>
        </w:trPr>
        <w:tc>
          <w:tcPr>
            <w:tcW w:w="7200" w:type="dxa"/>
            <w:tcBorders>
              <w:top w:val="nil"/>
              <w:left w:val="nil"/>
              <w:bottom w:val="single" w:sz="4" w:space="0" w:color="000000"/>
              <w:right w:val="nil"/>
            </w:tcBorders>
            <w:shd w:val="clear" w:color="auto" w:fill="auto"/>
            <w:vAlign w:val="bottom"/>
          </w:tcPr>
          <w:p w14:paraId="0000037A" w14:textId="77777777" w:rsidR="00510715" w:rsidRDefault="009D5472" w:rsidP="0087033C">
            <w:pPr>
              <w:spacing w:after="0" w:line="276" w:lineRule="auto"/>
              <w:rPr>
                <w:rFonts w:ascii="Times New Roman" w:eastAsia="Times New Roman" w:hAnsi="Times New Roman" w:cs="Times New Roman"/>
                <w:color w:val="000000"/>
                <w:sz w:val="24"/>
                <w:szCs w:val="24"/>
              </w:rPr>
            </w:pPr>
            <w:r w:rsidRPr="004C5AAA">
              <w:rPr>
                <w:rFonts w:ascii="Times New Roman" w:eastAsia="Times New Roman" w:hAnsi="Times New Roman" w:cs="Times New Roman"/>
                <w:i/>
                <w:iCs/>
                <w:color w:val="000000"/>
                <w:sz w:val="24"/>
                <w:szCs w:val="24"/>
              </w:rPr>
              <w:t>Rinorea pubiflora</w:t>
            </w:r>
            <w:r>
              <w:rPr>
                <w:rFonts w:ascii="Times New Roman" w:eastAsia="Times New Roman" w:hAnsi="Times New Roman" w:cs="Times New Roman"/>
                <w:color w:val="000000"/>
                <w:sz w:val="24"/>
                <w:szCs w:val="24"/>
              </w:rPr>
              <w:t xml:space="preserve"> (Benth.) Sprague &amp; Sandwith</w:t>
            </w:r>
          </w:p>
        </w:tc>
        <w:tc>
          <w:tcPr>
            <w:tcW w:w="1886" w:type="dxa"/>
            <w:tcBorders>
              <w:top w:val="nil"/>
              <w:left w:val="nil"/>
              <w:bottom w:val="single" w:sz="4" w:space="0" w:color="000000"/>
              <w:right w:val="nil"/>
            </w:tcBorders>
            <w:shd w:val="clear" w:color="auto" w:fill="auto"/>
            <w:vAlign w:val="bottom"/>
          </w:tcPr>
          <w:p w14:paraId="0000037B" w14:textId="77777777" w:rsidR="00510715" w:rsidRDefault="009D5472" w:rsidP="0087033C">
            <w:pP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Violaceae</w:t>
            </w:r>
          </w:p>
        </w:tc>
      </w:tr>
    </w:tbl>
    <w:p w14:paraId="0000037C" w14:textId="77777777" w:rsidR="00510715" w:rsidRDefault="00510715">
      <w:pPr>
        <w:rPr>
          <w:rFonts w:ascii="Times New Roman" w:eastAsia="Times New Roman" w:hAnsi="Times New Roman" w:cs="Times New Roman"/>
          <w:b/>
          <w:sz w:val="24"/>
          <w:szCs w:val="24"/>
          <w:highlight w:val="cyan"/>
        </w:rPr>
      </w:pPr>
    </w:p>
    <w:p w14:paraId="00000381" w14:textId="4235BF40" w:rsidR="00510715" w:rsidRDefault="009D5472">
      <w:pPr>
        <w:spacing w:line="360" w:lineRule="auto"/>
      </w:pPr>
      <w:r>
        <w:rPr>
          <w:rFonts w:ascii="Times New Roman" w:eastAsia="Times New Roman" w:hAnsi="Times New Roman" w:cs="Times New Roman"/>
          <w:b/>
          <w:sz w:val="24"/>
          <w:szCs w:val="24"/>
        </w:rPr>
        <w:lastRenderedPageBreak/>
        <w:t xml:space="preserve">Table S4. </w:t>
      </w:r>
      <w:r>
        <w:rPr>
          <w:rFonts w:ascii="Times New Roman" w:eastAsia="Times New Roman" w:hAnsi="Times New Roman" w:cs="Times New Roman"/>
          <w:sz w:val="24"/>
          <w:szCs w:val="24"/>
        </w:rPr>
        <w:t xml:space="preserve">Partial Mantel results (Pearson method) showing the relationship between woody assemblages dissimilarity (taxonomic) and environmental distance (açaí clumps by ha) of an Amazonian estuarine forest, Brazil. The significance of the statistic is evaluated by permuting (999 permutations) rows and columns of the explanatory dissimilarity matrix (xdis), using partial correlation conditioned on a third matrix (zdis). </w:t>
      </w:r>
      <w:r>
        <w:rPr>
          <w:rFonts w:ascii="Times New Roman" w:eastAsia="Times New Roman" w:hAnsi="Times New Roman" w:cs="Times New Roman"/>
          <w:sz w:val="24"/>
          <w:szCs w:val="24"/>
          <w:highlight w:val="white"/>
        </w:rPr>
        <w:t xml:space="preserve">Significant (p &lt;0.05) results are in bold. </w:t>
      </w:r>
      <w:r>
        <w:rPr>
          <w:rFonts w:ascii="Times New Roman" w:eastAsia="Times New Roman" w:hAnsi="Times New Roman" w:cs="Times New Roman"/>
          <w:sz w:val="24"/>
          <w:szCs w:val="24"/>
        </w:rPr>
        <w:t>Positive signal indicate significant positive relationships, whereas negative signal indicate the opposite trend. *p &lt; 0.05; **p &lt; 0.001; ***p&lt; 0.0001.</w:t>
      </w:r>
    </w:p>
    <w:tbl>
      <w:tblPr>
        <w:tblStyle w:val="a2"/>
        <w:tblW w:w="8612"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000"/>
        <w:gridCol w:w="2276"/>
        <w:gridCol w:w="759"/>
        <w:gridCol w:w="760"/>
        <w:gridCol w:w="1236"/>
        <w:gridCol w:w="1581"/>
      </w:tblGrid>
      <w:tr w:rsidR="00510715" w14:paraId="0E51FE82" w14:textId="77777777">
        <w:tc>
          <w:tcPr>
            <w:tcW w:w="2000" w:type="dxa"/>
            <w:tcBorders>
              <w:top w:val="single" w:sz="4" w:space="0" w:color="000000"/>
              <w:bottom w:val="single" w:sz="4" w:space="0" w:color="000000"/>
            </w:tcBorders>
          </w:tcPr>
          <w:p w14:paraId="00000382" w14:textId="77777777" w:rsidR="00510715" w:rsidRDefault="00510715">
            <w:pPr>
              <w:spacing w:line="276" w:lineRule="auto"/>
              <w:rPr>
                <w:rFonts w:ascii="Times New Roman" w:eastAsia="Times New Roman" w:hAnsi="Times New Roman" w:cs="Times New Roman"/>
                <w:b/>
                <w:sz w:val="24"/>
                <w:szCs w:val="24"/>
              </w:rPr>
            </w:pPr>
          </w:p>
        </w:tc>
        <w:tc>
          <w:tcPr>
            <w:tcW w:w="2276" w:type="dxa"/>
            <w:tcBorders>
              <w:top w:val="single" w:sz="4" w:space="0" w:color="000000"/>
              <w:bottom w:val="single" w:sz="4" w:space="0" w:color="000000"/>
            </w:tcBorders>
          </w:tcPr>
          <w:p w14:paraId="00000383"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Ydis</w:t>
            </w:r>
          </w:p>
        </w:tc>
        <w:tc>
          <w:tcPr>
            <w:tcW w:w="759" w:type="dxa"/>
            <w:tcBorders>
              <w:top w:val="single" w:sz="4" w:space="0" w:color="000000"/>
              <w:bottom w:val="single" w:sz="4" w:space="0" w:color="000000"/>
            </w:tcBorders>
          </w:tcPr>
          <w:p w14:paraId="00000384"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xdis</w:t>
            </w:r>
          </w:p>
        </w:tc>
        <w:tc>
          <w:tcPr>
            <w:tcW w:w="760" w:type="dxa"/>
            <w:tcBorders>
              <w:top w:val="single" w:sz="4" w:space="0" w:color="000000"/>
              <w:bottom w:val="single" w:sz="4" w:space="0" w:color="000000"/>
            </w:tcBorders>
          </w:tcPr>
          <w:p w14:paraId="0000038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zdis</w:t>
            </w:r>
          </w:p>
        </w:tc>
        <w:tc>
          <w:tcPr>
            <w:tcW w:w="1236" w:type="dxa"/>
            <w:tcBorders>
              <w:top w:val="single" w:sz="4" w:space="0" w:color="000000"/>
              <w:bottom w:val="single" w:sz="4" w:space="0" w:color="000000"/>
            </w:tcBorders>
          </w:tcPr>
          <w:p w14:paraId="00000386"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Mantel r</w:t>
            </w:r>
          </w:p>
        </w:tc>
        <w:tc>
          <w:tcPr>
            <w:tcW w:w="1581" w:type="dxa"/>
            <w:tcBorders>
              <w:top w:val="single" w:sz="4" w:space="0" w:color="000000"/>
              <w:bottom w:val="single" w:sz="4" w:space="0" w:color="000000"/>
            </w:tcBorders>
          </w:tcPr>
          <w:p w14:paraId="0000038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Significance</w:t>
            </w:r>
          </w:p>
        </w:tc>
      </w:tr>
      <w:tr w:rsidR="00510715" w14:paraId="7A9D7D2A" w14:textId="77777777">
        <w:tc>
          <w:tcPr>
            <w:tcW w:w="8612" w:type="dxa"/>
            <w:gridSpan w:val="6"/>
            <w:tcBorders>
              <w:top w:val="single" w:sz="4" w:space="0" w:color="000000"/>
              <w:bottom w:val="single" w:sz="4" w:space="0" w:color="000000"/>
            </w:tcBorders>
          </w:tcPr>
          <w:p w14:paraId="00000388"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Adult woody assemblages</w:t>
            </w:r>
          </w:p>
        </w:tc>
      </w:tr>
      <w:tr w:rsidR="00510715" w14:paraId="06D7C074" w14:textId="77777777">
        <w:tc>
          <w:tcPr>
            <w:tcW w:w="2000" w:type="dxa"/>
            <w:vMerge w:val="restart"/>
            <w:tcBorders>
              <w:top w:val="single" w:sz="4" w:space="0" w:color="000000"/>
            </w:tcBorders>
          </w:tcPr>
          <w:p w14:paraId="0000038E" w14:textId="77777777" w:rsidR="00510715" w:rsidRDefault="00510715">
            <w:pPr>
              <w:spacing w:line="276" w:lineRule="auto"/>
              <w:rPr>
                <w:rFonts w:ascii="Times New Roman" w:eastAsia="Times New Roman" w:hAnsi="Times New Roman" w:cs="Times New Roman"/>
                <w:b/>
                <w:sz w:val="24"/>
                <w:szCs w:val="24"/>
              </w:rPr>
            </w:pPr>
          </w:p>
          <w:p w14:paraId="0000038F" w14:textId="77777777" w:rsidR="00510715" w:rsidRDefault="00510715">
            <w:pPr>
              <w:spacing w:line="276" w:lineRule="auto"/>
              <w:rPr>
                <w:rFonts w:ascii="Times New Roman" w:eastAsia="Times New Roman" w:hAnsi="Times New Roman" w:cs="Times New Roman"/>
                <w:b/>
                <w:sz w:val="24"/>
                <w:szCs w:val="24"/>
              </w:rPr>
            </w:pPr>
          </w:p>
          <w:p w14:paraId="00000390"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Incidence</w:t>
            </w:r>
          </w:p>
        </w:tc>
        <w:tc>
          <w:tcPr>
            <w:tcW w:w="2276" w:type="dxa"/>
            <w:tcBorders>
              <w:top w:val="single" w:sz="4" w:space="0" w:color="000000"/>
            </w:tcBorders>
          </w:tcPr>
          <w:p w14:paraId="0000039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Sorensen</w:t>
            </w:r>
          </w:p>
        </w:tc>
        <w:tc>
          <w:tcPr>
            <w:tcW w:w="759" w:type="dxa"/>
            <w:tcBorders>
              <w:top w:val="single" w:sz="4" w:space="0" w:color="000000"/>
            </w:tcBorders>
          </w:tcPr>
          <w:p w14:paraId="0000039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93"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tc>
        <w:tc>
          <w:tcPr>
            <w:tcW w:w="760" w:type="dxa"/>
            <w:tcBorders>
              <w:top w:val="single" w:sz="4" w:space="0" w:color="000000"/>
            </w:tcBorders>
          </w:tcPr>
          <w:p w14:paraId="0000039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9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tc>
        <w:tc>
          <w:tcPr>
            <w:tcW w:w="1236" w:type="dxa"/>
            <w:tcBorders>
              <w:top w:val="single" w:sz="4" w:space="0" w:color="000000"/>
            </w:tcBorders>
          </w:tcPr>
          <w:p w14:paraId="0000039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0.12</w:t>
            </w:r>
          </w:p>
          <w:p w14:paraId="0000039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0.31</w:t>
            </w:r>
          </w:p>
        </w:tc>
        <w:tc>
          <w:tcPr>
            <w:tcW w:w="1581" w:type="dxa"/>
            <w:tcBorders>
              <w:top w:val="single" w:sz="4" w:space="0" w:color="000000"/>
            </w:tcBorders>
          </w:tcPr>
          <w:p w14:paraId="0000039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p w14:paraId="00000399"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tc>
      </w:tr>
      <w:tr w:rsidR="00510715" w14:paraId="1DFECFED" w14:textId="77777777">
        <w:tc>
          <w:tcPr>
            <w:tcW w:w="2000" w:type="dxa"/>
            <w:vMerge/>
            <w:tcBorders>
              <w:top w:val="single" w:sz="4" w:space="0" w:color="000000"/>
            </w:tcBorders>
          </w:tcPr>
          <w:p w14:paraId="0000039A"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276" w:type="dxa"/>
          </w:tcPr>
          <w:p w14:paraId="0000039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Turnover</w:t>
            </w:r>
          </w:p>
        </w:tc>
        <w:tc>
          <w:tcPr>
            <w:tcW w:w="759" w:type="dxa"/>
          </w:tcPr>
          <w:p w14:paraId="0000039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9D"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tc>
        <w:tc>
          <w:tcPr>
            <w:tcW w:w="760" w:type="dxa"/>
          </w:tcPr>
          <w:p w14:paraId="0000039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9F"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tc>
        <w:tc>
          <w:tcPr>
            <w:tcW w:w="1236" w:type="dxa"/>
          </w:tcPr>
          <w:p w14:paraId="000003A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p w14:paraId="000003A1"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0.23</w:t>
            </w:r>
          </w:p>
        </w:tc>
        <w:tc>
          <w:tcPr>
            <w:tcW w:w="1581" w:type="dxa"/>
          </w:tcPr>
          <w:p w14:paraId="000003A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p w14:paraId="000003A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&lt;0.01**</w:t>
            </w:r>
          </w:p>
        </w:tc>
      </w:tr>
      <w:tr w:rsidR="00510715" w14:paraId="537B69E6" w14:textId="77777777">
        <w:tc>
          <w:tcPr>
            <w:tcW w:w="2000" w:type="dxa"/>
            <w:vMerge/>
            <w:tcBorders>
              <w:top w:val="single" w:sz="4" w:space="0" w:color="000000"/>
            </w:tcBorders>
          </w:tcPr>
          <w:p w14:paraId="000003A4"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Pr>
          <w:p w14:paraId="000003A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Nestdness</w:t>
            </w:r>
          </w:p>
        </w:tc>
        <w:tc>
          <w:tcPr>
            <w:tcW w:w="759" w:type="dxa"/>
          </w:tcPr>
          <w:p w14:paraId="000003A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A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Pr>
          <w:p w14:paraId="000003A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A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Pr>
          <w:p w14:paraId="000003AA"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p w14:paraId="000003A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1581" w:type="dxa"/>
          </w:tcPr>
          <w:p w14:paraId="000003A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p w14:paraId="000003A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w:t>
            </w:r>
          </w:p>
        </w:tc>
      </w:tr>
      <w:tr w:rsidR="00510715" w14:paraId="409A7C3D" w14:textId="77777777">
        <w:tc>
          <w:tcPr>
            <w:tcW w:w="2000" w:type="dxa"/>
            <w:vMerge w:val="restart"/>
          </w:tcPr>
          <w:p w14:paraId="000003AE" w14:textId="77777777" w:rsidR="00510715" w:rsidRDefault="00510715">
            <w:pPr>
              <w:spacing w:line="276" w:lineRule="auto"/>
              <w:rPr>
                <w:rFonts w:ascii="Times New Roman" w:eastAsia="Times New Roman" w:hAnsi="Times New Roman" w:cs="Times New Roman"/>
                <w:b/>
                <w:sz w:val="24"/>
                <w:szCs w:val="24"/>
              </w:rPr>
            </w:pPr>
          </w:p>
          <w:p w14:paraId="000003AF" w14:textId="77777777" w:rsidR="00510715" w:rsidRDefault="00510715">
            <w:pPr>
              <w:spacing w:line="276" w:lineRule="auto"/>
              <w:rPr>
                <w:rFonts w:ascii="Times New Roman" w:eastAsia="Times New Roman" w:hAnsi="Times New Roman" w:cs="Times New Roman"/>
                <w:b/>
                <w:sz w:val="24"/>
                <w:szCs w:val="24"/>
              </w:rPr>
            </w:pPr>
          </w:p>
          <w:p w14:paraId="000003B0"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Abundance</w:t>
            </w:r>
          </w:p>
        </w:tc>
        <w:tc>
          <w:tcPr>
            <w:tcW w:w="2276" w:type="dxa"/>
          </w:tcPr>
          <w:p w14:paraId="000003B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Bray-Curtis</w:t>
            </w:r>
          </w:p>
        </w:tc>
        <w:tc>
          <w:tcPr>
            <w:tcW w:w="759" w:type="dxa"/>
          </w:tcPr>
          <w:p w14:paraId="000003B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B3"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tc>
        <w:tc>
          <w:tcPr>
            <w:tcW w:w="760" w:type="dxa"/>
          </w:tcPr>
          <w:p w14:paraId="000003B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B5"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tc>
        <w:tc>
          <w:tcPr>
            <w:tcW w:w="1236" w:type="dxa"/>
          </w:tcPr>
          <w:p w14:paraId="000003B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p w14:paraId="000003B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0.41</w:t>
            </w:r>
          </w:p>
        </w:tc>
        <w:tc>
          <w:tcPr>
            <w:tcW w:w="1581" w:type="dxa"/>
          </w:tcPr>
          <w:p w14:paraId="000003B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p w14:paraId="000003B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&lt;0.01**</w:t>
            </w:r>
          </w:p>
        </w:tc>
      </w:tr>
      <w:tr w:rsidR="00510715" w14:paraId="019D0848" w14:textId="77777777">
        <w:tc>
          <w:tcPr>
            <w:tcW w:w="2000" w:type="dxa"/>
            <w:vMerge/>
          </w:tcPr>
          <w:p w14:paraId="000003BA"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Pr>
          <w:p w14:paraId="000003B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Balanced variation</w:t>
            </w:r>
          </w:p>
        </w:tc>
        <w:tc>
          <w:tcPr>
            <w:tcW w:w="759" w:type="dxa"/>
          </w:tcPr>
          <w:p w14:paraId="000003B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BD"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tc>
        <w:tc>
          <w:tcPr>
            <w:tcW w:w="760" w:type="dxa"/>
          </w:tcPr>
          <w:p w14:paraId="000003B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BF"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tc>
        <w:tc>
          <w:tcPr>
            <w:tcW w:w="1236" w:type="dxa"/>
          </w:tcPr>
          <w:p w14:paraId="000003C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p w14:paraId="000003C1"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0.35</w:t>
            </w:r>
          </w:p>
        </w:tc>
        <w:tc>
          <w:tcPr>
            <w:tcW w:w="1581" w:type="dxa"/>
          </w:tcPr>
          <w:p w14:paraId="000003C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0.20</w:t>
            </w:r>
          </w:p>
          <w:p w14:paraId="000003C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&lt;0.01**</w:t>
            </w:r>
          </w:p>
        </w:tc>
      </w:tr>
      <w:tr w:rsidR="00510715" w14:paraId="005356A7" w14:textId="77777777">
        <w:tc>
          <w:tcPr>
            <w:tcW w:w="2000" w:type="dxa"/>
            <w:vMerge/>
          </w:tcPr>
          <w:p w14:paraId="000003C4"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Borders>
              <w:bottom w:val="single" w:sz="4" w:space="0" w:color="000000"/>
            </w:tcBorders>
          </w:tcPr>
          <w:p w14:paraId="000003C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Abundance gradient</w:t>
            </w:r>
          </w:p>
        </w:tc>
        <w:tc>
          <w:tcPr>
            <w:tcW w:w="759" w:type="dxa"/>
            <w:tcBorders>
              <w:bottom w:val="single" w:sz="4" w:space="0" w:color="000000"/>
            </w:tcBorders>
          </w:tcPr>
          <w:p w14:paraId="000003C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C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Borders>
              <w:bottom w:val="single" w:sz="4" w:space="0" w:color="000000"/>
            </w:tcBorders>
          </w:tcPr>
          <w:p w14:paraId="000003C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C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Borders>
              <w:bottom w:val="single" w:sz="4" w:space="0" w:color="000000"/>
            </w:tcBorders>
          </w:tcPr>
          <w:p w14:paraId="000003CA"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p w14:paraId="000003C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c>
          <w:tcPr>
            <w:tcW w:w="1581" w:type="dxa"/>
            <w:tcBorders>
              <w:bottom w:val="single" w:sz="4" w:space="0" w:color="000000"/>
            </w:tcBorders>
          </w:tcPr>
          <w:p w14:paraId="000003C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p w14:paraId="000003C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r>
      <w:tr w:rsidR="00510715" w14:paraId="182FE364" w14:textId="77777777">
        <w:tc>
          <w:tcPr>
            <w:tcW w:w="8612" w:type="dxa"/>
            <w:gridSpan w:val="6"/>
            <w:tcBorders>
              <w:top w:val="single" w:sz="4" w:space="0" w:color="000000"/>
              <w:bottom w:val="single" w:sz="4" w:space="0" w:color="000000"/>
            </w:tcBorders>
          </w:tcPr>
          <w:p w14:paraId="000003C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Regenerating assemblages</w:t>
            </w:r>
          </w:p>
        </w:tc>
      </w:tr>
      <w:tr w:rsidR="00510715" w14:paraId="00334471" w14:textId="77777777">
        <w:tc>
          <w:tcPr>
            <w:tcW w:w="2000" w:type="dxa"/>
            <w:vMerge w:val="restart"/>
            <w:tcBorders>
              <w:top w:val="single" w:sz="4" w:space="0" w:color="000000"/>
            </w:tcBorders>
          </w:tcPr>
          <w:p w14:paraId="000003D4" w14:textId="77777777" w:rsidR="00510715" w:rsidRDefault="00510715">
            <w:pPr>
              <w:spacing w:line="276" w:lineRule="auto"/>
              <w:rPr>
                <w:rFonts w:ascii="Times New Roman" w:eastAsia="Times New Roman" w:hAnsi="Times New Roman" w:cs="Times New Roman"/>
                <w:b/>
                <w:sz w:val="24"/>
                <w:szCs w:val="24"/>
              </w:rPr>
            </w:pPr>
          </w:p>
          <w:p w14:paraId="000003D5" w14:textId="77777777" w:rsidR="00510715" w:rsidRDefault="00510715">
            <w:pPr>
              <w:spacing w:line="276" w:lineRule="auto"/>
              <w:rPr>
                <w:rFonts w:ascii="Times New Roman" w:eastAsia="Times New Roman" w:hAnsi="Times New Roman" w:cs="Times New Roman"/>
                <w:b/>
                <w:sz w:val="24"/>
                <w:szCs w:val="24"/>
              </w:rPr>
            </w:pPr>
          </w:p>
          <w:p w14:paraId="000003D6"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Incidence</w:t>
            </w:r>
          </w:p>
        </w:tc>
        <w:tc>
          <w:tcPr>
            <w:tcW w:w="2276" w:type="dxa"/>
            <w:tcBorders>
              <w:top w:val="single" w:sz="4" w:space="0" w:color="000000"/>
            </w:tcBorders>
          </w:tcPr>
          <w:p w14:paraId="000003D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Sorensen</w:t>
            </w:r>
          </w:p>
        </w:tc>
        <w:tc>
          <w:tcPr>
            <w:tcW w:w="759" w:type="dxa"/>
            <w:tcBorders>
              <w:top w:val="single" w:sz="4" w:space="0" w:color="000000"/>
            </w:tcBorders>
          </w:tcPr>
          <w:p w14:paraId="000003D8"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p w14:paraId="000003D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Borders>
              <w:top w:val="single" w:sz="4" w:space="0" w:color="000000"/>
            </w:tcBorders>
          </w:tcPr>
          <w:p w14:paraId="000003DA"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p w14:paraId="000003D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Borders>
              <w:top w:val="single" w:sz="4" w:space="0" w:color="000000"/>
            </w:tcBorders>
          </w:tcPr>
          <w:p w14:paraId="000003DC"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0.41</w:t>
            </w:r>
          </w:p>
          <w:p w14:paraId="000003D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-&lt;0.02</w:t>
            </w:r>
          </w:p>
        </w:tc>
        <w:tc>
          <w:tcPr>
            <w:tcW w:w="1581" w:type="dxa"/>
            <w:tcBorders>
              <w:top w:val="single" w:sz="4" w:space="0" w:color="000000"/>
            </w:tcBorders>
          </w:tcPr>
          <w:p w14:paraId="000003DE"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p w14:paraId="000003D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r>
      <w:tr w:rsidR="00510715" w14:paraId="49D5473E" w14:textId="77777777">
        <w:tc>
          <w:tcPr>
            <w:tcW w:w="2000" w:type="dxa"/>
            <w:vMerge/>
            <w:tcBorders>
              <w:top w:val="single" w:sz="4" w:space="0" w:color="000000"/>
            </w:tcBorders>
          </w:tcPr>
          <w:p w14:paraId="000003E0"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Pr>
          <w:p w14:paraId="000003E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Turnover</w:t>
            </w:r>
          </w:p>
        </w:tc>
        <w:tc>
          <w:tcPr>
            <w:tcW w:w="759" w:type="dxa"/>
          </w:tcPr>
          <w:p w14:paraId="000003E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E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Pr>
          <w:p w14:paraId="000003E4"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E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Pr>
          <w:p w14:paraId="000003E6"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0.17</w:t>
            </w:r>
          </w:p>
          <w:p w14:paraId="000003E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-&lt;0.02</w:t>
            </w:r>
          </w:p>
        </w:tc>
        <w:tc>
          <w:tcPr>
            <w:tcW w:w="1581" w:type="dxa"/>
          </w:tcPr>
          <w:p w14:paraId="000003E8"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0.08</w:t>
            </w:r>
          </w:p>
          <w:p w14:paraId="000003E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r>
      <w:tr w:rsidR="00510715" w14:paraId="161AE51A" w14:textId="77777777">
        <w:tc>
          <w:tcPr>
            <w:tcW w:w="2000" w:type="dxa"/>
            <w:vMerge/>
            <w:tcBorders>
              <w:top w:val="single" w:sz="4" w:space="0" w:color="000000"/>
            </w:tcBorders>
          </w:tcPr>
          <w:p w14:paraId="000003EA"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Pr>
          <w:p w14:paraId="000003E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Nestdness</w:t>
            </w:r>
          </w:p>
        </w:tc>
        <w:tc>
          <w:tcPr>
            <w:tcW w:w="759" w:type="dxa"/>
          </w:tcPr>
          <w:p w14:paraId="000003E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3E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Pr>
          <w:p w14:paraId="000003E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3E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Pr>
          <w:p w14:paraId="000003F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p w14:paraId="000003F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1581" w:type="dxa"/>
          </w:tcPr>
          <w:p w14:paraId="000003F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0.08</w:t>
            </w:r>
          </w:p>
          <w:p w14:paraId="000003F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0.43</w:t>
            </w:r>
          </w:p>
        </w:tc>
      </w:tr>
      <w:tr w:rsidR="00510715" w14:paraId="20D3D490" w14:textId="77777777" w:rsidTr="0087033C">
        <w:tc>
          <w:tcPr>
            <w:tcW w:w="2000" w:type="dxa"/>
            <w:vMerge w:val="restart"/>
            <w:tcBorders>
              <w:bottom w:val="single" w:sz="4" w:space="0" w:color="auto"/>
            </w:tcBorders>
          </w:tcPr>
          <w:p w14:paraId="000003F4" w14:textId="77777777" w:rsidR="00510715" w:rsidRDefault="00510715">
            <w:pPr>
              <w:spacing w:line="276" w:lineRule="auto"/>
              <w:rPr>
                <w:rFonts w:ascii="Times New Roman" w:eastAsia="Times New Roman" w:hAnsi="Times New Roman" w:cs="Times New Roman"/>
                <w:b/>
                <w:sz w:val="24"/>
                <w:szCs w:val="24"/>
              </w:rPr>
            </w:pPr>
          </w:p>
          <w:p w14:paraId="000003F5" w14:textId="77777777" w:rsidR="00510715" w:rsidRDefault="00510715">
            <w:pPr>
              <w:spacing w:line="276" w:lineRule="auto"/>
              <w:rPr>
                <w:rFonts w:ascii="Times New Roman" w:eastAsia="Times New Roman" w:hAnsi="Times New Roman" w:cs="Times New Roman"/>
                <w:b/>
                <w:sz w:val="24"/>
                <w:szCs w:val="24"/>
              </w:rPr>
            </w:pPr>
          </w:p>
          <w:p w14:paraId="000003F6"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Abundance</w:t>
            </w:r>
          </w:p>
        </w:tc>
        <w:tc>
          <w:tcPr>
            <w:tcW w:w="2276" w:type="dxa"/>
          </w:tcPr>
          <w:p w14:paraId="000003F7"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Bray-Curtis</w:t>
            </w:r>
          </w:p>
        </w:tc>
        <w:tc>
          <w:tcPr>
            <w:tcW w:w="759" w:type="dxa"/>
          </w:tcPr>
          <w:p w14:paraId="000003F8"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p w14:paraId="000003F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Pr>
          <w:p w14:paraId="000003FA"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p w14:paraId="000003F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Pr>
          <w:p w14:paraId="000003FC"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0.74</w:t>
            </w:r>
          </w:p>
          <w:p w14:paraId="000003FD"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1581" w:type="dxa"/>
          </w:tcPr>
          <w:p w14:paraId="000003FE"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p w14:paraId="000003FF"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w:t>
            </w:r>
          </w:p>
        </w:tc>
      </w:tr>
      <w:tr w:rsidR="00510715" w14:paraId="798E620A" w14:textId="77777777" w:rsidTr="0087033C">
        <w:tc>
          <w:tcPr>
            <w:tcW w:w="2000" w:type="dxa"/>
            <w:vMerge/>
            <w:tcBorders>
              <w:bottom w:val="single" w:sz="4" w:space="0" w:color="auto"/>
            </w:tcBorders>
          </w:tcPr>
          <w:p w14:paraId="00000400"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Pr>
          <w:p w14:paraId="0000040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Balanced variation</w:t>
            </w:r>
          </w:p>
        </w:tc>
        <w:tc>
          <w:tcPr>
            <w:tcW w:w="759" w:type="dxa"/>
          </w:tcPr>
          <w:p w14:paraId="00000402"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Geo</w:t>
            </w:r>
          </w:p>
          <w:p w14:paraId="0000040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tc>
        <w:tc>
          <w:tcPr>
            <w:tcW w:w="760" w:type="dxa"/>
          </w:tcPr>
          <w:p w14:paraId="00000404"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w:t>
            </w:r>
          </w:p>
          <w:p w14:paraId="00000405"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tc>
        <w:tc>
          <w:tcPr>
            <w:tcW w:w="1236" w:type="dxa"/>
          </w:tcPr>
          <w:p w14:paraId="00000406"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0.72</w:t>
            </w:r>
          </w:p>
          <w:p w14:paraId="00000407"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-0.05</w:t>
            </w:r>
          </w:p>
        </w:tc>
        <w:tc>
          <w:tcPr>
            <w:tcW w:w="1581" w:type="dxa"/>
          </w:tcPr>
          <w:p w14:paraId="00000408"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&lt;0.01**</w:t>
            </w:r>
          </w:p>
          <w:p w14:paraId="00000409"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w:t>
            </w:r>
          </w:p>
        </w:tc>
      </w:tr>
      <w:tr w:rsidR="00510715" w14:paraId="66540FA5" w14:textId="77777777" w:rsidTr="0087033C">
        <w:tc>
          <w:tcPr>
            <w:tcW w:w="2000" w:type="dxa"/>
            <w:vMerge/>
            <w:tcBorders>
              <w:bottom w:val="single" w:sz="4" w:space="0" w:color="auto"/>
            </w:tcBorders>
          </w:tcPr>
          <w:p w14:paraId="0000040A" w14:textId="77777777" w:rsidR="00510715" w:rsidRDefault="00510715">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76" w:type="dxa"/>
            <w:tcBorders>
              <w:bottom w:val="single" w:sz="4" w:space="0" w:color="auto"/>
            </w:tcBorders>
          </w:tcPr>
          <w:p w14:paraId="0000040B"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Abundance gradient</w:t>
            </w:r>
          </w:p>
        </w:tc>
        <w:tc>
          <w:tcPr>
            <w:tcW w:w="759" w:type="dxa"/>
            <w:tcBorders>
              <w:bottom w:val="single" w:sz="4" w:space="0" w:color="auto"/>
            </w:tcBorders>
          </w:tcPr>
          <w:p w14:paraId="0000040C"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Geo</w:t>
            </w:r>
          </w:p>
          <w:p w14:paraId="0000040D"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Env</w:t>
            </w:r>
          </w:p>
        </w:tc>
        <w:tc>
          <w:tcPr>
            <w:tcW w:w="760" w:type="dxa"/>
            <w:tcBorders>
              <w:bottom w:val="single" w:sz="4" w:space="0" w:color="auto"/>
            </w:tcBorders>
          </w:tcPr>
          <w:p w14:paraId="0000040E"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w:t>
            </w:r>
          </w:p>
          <w:p w14:paraId="0000040F" w14:textId="77777777" w:rsidR="00510715" w:rsidRDefault="009D5472">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Geo</w:t>
            </w:r>
          </w:p>
        </w:tc>
        <w:tc>
          <w:tcPr>
            <w:tcW w:w="1236" w:type="dxa"/>
            <w:tcBorders>
              <w:bottom w:val="single" w:sz="4" w:space="0" w:color="auto"/>
            </w:tcBorders>
          </w:tcPr>
          <w:p w14:paraId="00000410"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p w14:paraId="00000411"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1581" w:type="dxa"/>
            <w:tcBorders>
              <w:bottom w:val="single" w:sz="4" w:space="0" w:color="auto"/>
            </w:tcBorders>
          </w:tcPr>
          <w:p w14:paraId="00000412"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00000413" w14:textId="77777777" w:rsidR="00510715" w:rsidRDefault="009D5472">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0.40</w:t>
            </w:r>
          </w:p>
        </w:tc>
      </w:tr>
    </w:tbl>
    <w:p w14:paraId="00000414" w14:textId="77777777" w:rsidR="00510715" w:rsidRDefault="00510715">
      <w:pPr>
        <w:rPr>
          <w:rFonts w:ascii="Times New Roman" w:eastAsia="Times New Roman" w:hAnsi="Times New Roman" w:cs="Times New Roman"/>
          <w:b/>
          <w:sz w:val="24"/>
          <w:szCs w:val="24"/>
        </w:rPr>
      </w:pPr>
    </w:p>
    <w:p w14:paraId="00000415" w14:textId="77777777" w:rsidR="00510715" w:rsidRDefault="00510715">
      <w:pPr>
        <w:rPr>
          <w:rFonts w:ascii="Times New Roman" w:eastAsia="Times New Roman" w:hAnsi="Times New Roman" w:cs="Times New Roman"/>
          <w:b/>
          <w:sz w:val="24"/>
          <w:szCs w:val="24"/>
          <w:highlight w:val="cyan"/>
        </w:rPr>
      </w:pPr>
    </w:p>
    <w:p w14:paraId="00000416" w14:textId="77777777" w:rsidR="00510715" w:rsidRDefault="00510715">
      <w:pPr>
        <w:rPr>
          <w:rFonts w:ascii="Times New Roman" w:eastAsia="Times New Roman" w:hAnsi="Times New Roman" w:cs="Times New Roman"/>
          <w:b/>
          <w:sz w:val="24"/>
          <w:szCs w:val="24"/>
          <w:highlight w:val="cyan"/>
        </w:rPr>
      </w:pPr>
    </w:p>
    <w:p w14:paraId="00000417" w14:textId="77777777" w:rsidR="00510715" w:rsidRDefault="00510715">
      <w:pPr>
        <w:rPr>
          <w:rFonts w:ascii="Times New Roman" w:eastAsia="Times New Roman" w:hAnsi="Times New Roman" w:cs="Times New Roman"/>
          <w:b/>
          <w:sz w:val="24"/>
          <w:szCs w:val="24"/>
          <w:highlight w:val="cyan"/>
        </w:rPr>
      </w:pPr>
    </w:p>
    <w:p w14:paraId="00000418" w14:textId="77777777" w:rsidR="00510715" w:rsidRDefault="009D547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Figures</w:t>
      </w:r>
    </w:p>
    <w:p w14:paraId="00000419" w14:textId="7777777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Figure S1. </w:t>
      </w:r>
      <w:r>
        <w:rPr>
          <w:rFonts w:ascii="Times New Roman" w:eastAsia="Times New Roman" w:hAnsi="Times New Roman" w:cs="Times New Roman"/>
          <w:sz w:val="24"/>
          <w:szCs w:val="24"/>
        </w:rPr>
        <w:t>Species-rank abundance of adult woody assemblages across 30 forest stands of an Amazonian estuarine forest, Brazil. The respective absolute abundances are indicated on the top of the bars.</w:t>
      </w:r>
    </w:p>
    <w:p w14:paraId="0000041A" w14:textId="77777777" w:rsidR="00510715" w:rsidRDefault="00510715">
      <w:pPr>
        <w:rPr>
          <w:rFonts w:ascii="Times New Roman" w:eastAsia="Times New Roman" w:hAnsi="Times New Roman" w:cs="Times New Roman"/>
          <w:b/>
          <w:sz w:val="24"/>
          <w:szCs w:val="24"/>
        </w:rPr>
      </w:pPr>
    </w:p>
    <w:p w14:paraId="0000041B" w14:textId="77777777" w:rsidR="00510715" w:rsidRDefault="009D5472">
      <w:pPr>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drawing>
          <wp:inline distT="0" distB="0" distL="0" distR="0" wp14:anchorId="5653B6A7" wp14:editId="649305FF">
            <wp:extent cx="5400040" cy="3239135"/>
            <wp:effectExtent l="0" t="0" r="0" b="0"/>
            <wp:docPr id="23" name="image1.png" descr="Gráfi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Gráfico&#10;&#10;Descrição gerada automaticamente"/>
                    <pic:cNvPicPr preferRelativeResize="0"/>
                  </pic:nvPicPr>
                  <pic:blipFill>
                    <a:blip r:embed="rId6"/>
                    <a:srcRect/>
                    <a:stretch>
                      <a:fillRect/>
                    </a:stretch>
                  </pic:blipFill>
                  <pic:spPr>
                    <a:xfrm>
                      <a:off x="0" y="0"/>
                      <a:ext cx="5400040" cy="3239135"/>
                    </a:xfrm>
                    <a:prstGeom prst="rect">
                      <a:avLst/>
                    </a:prstGeom>
                    <a:ln/>
                  </pic:spPr>
                </pic:pic>
              </a:graphicData>
            </a:graphic>
          </wp:inline>
        </w:drawing>
      </w:r>
    </w:p>
    <w:p w14:paraId="0000041C" w14:textId="77777777" w:rsidR="00510715" w:rsidRDefault="00510715">
      <w:pPr>
        <w:rPr>
          <w:rFonts w:ascii="Times New Roman" w:eastAsia="Times New Roman" w:hAnsi="Times New Roman" w:cs="Times New Roman"/>
          <w:b/>
          <w:sz w:val="24"/>
          <w:szCs w:val="24"/>
        </w:rPr>
      </w:pPr>
    </w:p>
    <w:p w14:paraId="0000041D" w14:textId="77777777" w:rsidR="00510715" w:rsidRDefault="00510715">
      <w:pPr>
        <w:rPr>
          <w:rFonts w:ascii="Times New Roman" w:eastAsia="Times New Roman" w:hAnsi="Times New Roman" w:cs="Times New Roman"/>
          <w:b/>
          <w:sz w:val="24"/>
          <w:szCs w:val="24"/>
        </w:rPr>
      </w:pPr>
    </w:p>
    <w:p w14:paraId="0000041E" w14:textId="77777777" w:rsidR="00510715" w:rsidRDefault="00510715">
      <w:pPr>
        <w:rPr>
          <w:rFonts w:ascii="Times New Roman" w:eastAsia="Times New Roman" w:hAnsi="Times New Roman" w:cs="Times New Roman"/>
          <w:b/>
          <w:sz w:val="24"/>
          <w:szCs w:val="24"/>
        </w:rPr>
      </w:pPr>
    </w:p>
    <w:p w14:paraId="0000041F" w14:textId="77777777" w:rsidR="00510715" w:rsidRDefault="00510715">
      <w:pPr>
        <w:rPr>
          <w:rFonts w:ascii="Times New Roman" w:eastAsia="Times New Roman" w:hAnsi="Times New Roman" w:cs="Times New Roman"/>
          <w:b/>
          <w:sz w:val="24"/>
          <w:szCs w:val="24"/>
        </w:rPr>
      </w:pPr>
    </w:p>
    <w:p w14:paraId="00000420" w14:textId="77777777" w:rsidR="00510715" w:rsidRDefault="00510715">
      <w:pPr>
        <w:rPr>
          <w:rFonts w:ascii="Times New Roman" w:eastAsia="Times New Roman" w:hAnsi="Times New Roman" w:cs="Times New Roman"/>
          <w:b/>
          <w:sz w:val="24"/>
          <w:szCs w:val="24"/>
        </w:rPr>
      </w:pPr>
    </w:p>
    <w:p w14:paraId="00000421" w14:textId="77777777" w:rsidR="00510715" w:rsidRDefault="00510715">
      <w:pPr>
        <w:rPr>
          <w:rFonts w:ascii="Times New Roman" w:eastAsia="Times New Roman" w:hAnsi="Times New Roman" w:cs="Times New Roman"/>
          <w:b/>
          <w:sz w:val="24"/>
          <w:szCs w:val="24"/>
        </w:rPr>
      </w:pPr>
    </w:p>
    <w:p w14:paraId="00000422" w14:textId="77777777" w:rsidR="00510715" w:rsidRDefault="00510715">
      <w:pPr>
        <w:rPr>
          <w:rFonts w:ascii="Times New Roman" w:eastAsia="Times New Roman" w:hAnsi="Times New Roman" w:cs="Times New Roman"/>
          <w:b/>
          <w:sz w:val="24"/>
          <w:szCs w:val="24"/>
        </w:rPr>
      </w:pPr>
    </w:p>
    <w:p w14:paraId="00000423" w14:textId="77777777" w:rsidR="00510715" w:rsidRDefault="00510715">
      <w:pPr>
        <w:rPr>
          <w:rFonts w:ascii="Times New Roman" w:eastAsia="Times New Roman" w:hAnsi="Times New Roman" w:cs="Times New Roman"/>
          <w:b/>
          <w:sz w:val="24"/>
          <w:szCs w:val="24"/>
        </w:rPr>
      </w:pPr>
    </w:p>
    <w:p w14:paraId="00000424" w14:textId="77777777" w:rsidR="00510715" w:rsidRDefault="00510715">
      <w:pPr>
        <w:rPr>
          <w:rFonts w:ascii="Times New Roman" w:eastAsia="Times New Roman" w:hAnsi="Times New Roman" w:cs="Times New Roman"/>
          <w:b/>
          <w:sz w:val="24"/>
          <w:szCs w:val="24"/>
        </w:rPr>
      </w:pPr>
    </w:p>
    <w:p w14:paraId="00000425" w14:textId="77777777" w:rsidR="00510715" w:rsidRDefault="00510715">
      <w:pPr>
        <w:rPr>
          <w:rFonts w:ascii="Times New Roman" w:eastAsia="Times New Roman" w:hAnsi="Times New Roman" w:cs="Times New Roman"/>
          <w:b/>
          <w:sz w:val="24"/>
          <w:szCs w:val="24"/>
        </w:rPr>
      </w:pPr>
    </w:p>
    <w:p w14:paraId="00000426" w14:textId="77777777" w:rsidR="00510715" w:rsidRDefault="00510715">
      <w:pPr>
        <w:rPr>
          <w:rFonts w:ascii="Times New Roman" w:eastAsia="Times New Roman" w:hAnsi="Times New Roman" w:cs="Times New Roman"/>
          <w:b/>
          <w:sz w:val="24"/>
          <w:szCs w:val="24"/>
        </w:rPr>
      </w:pPr>
    </w:p>
    <w:p w14:paraId="00000427" w14:textId="77777777" w:rsidR="00510715" w:rsidRDefault="00510715">
      <w:pPr>
        <w:rPr>
          <w:rFonts w:ascii="Times New Roman" w:eastAsia="Times New Roman" w:hAnsi="Times New Roman" w:cs="Times New Roman"/>
          <w:b/>
          <w:sz w:val="24"/>
          <w:szCs w:val="24"/>
        </w:rPr>
      </w:pPr>
    </w:p>
    <w:p w14:paraId="00000428" w14:textId="77777777" w:rsidR="00510715" w:rsidRDefault="00510715">
      <w:pPr>
        <w:rPr>
          <w:rFonts w:ascii="Times New Roman" w:eastAsia="Times New Roman" w:hAnsi="Times New Roman" w:cs="Times New Roman"/>
          <w:b/>
          <w:sz w:val="24"/>
          <w:szCs w:val="24"/>
        </w:rPr>
      </w:pPr>
    </w:p>
    <w:p w14:paraId="00000429" w14:textId="77777777" w:rsidR="00510715" w:rsidRDefault="00510715">
      <w:pPr>
        <w:rPr>
          <w:rFonts w:ascii="Times New Roman" w:eastAsia="Times New Roman" w:hAnsi="Times New Roman" w:cs="Times New Roman"/>
          <w:b/>
          <w:sz w:val="24"/>
          <w:szCs w:val="24"/>
        </w:rPr>
      </w:pPr>
    </w:p>
    <w:p w14:paraId="0000042A" w14:textId="77777777" w:rsidR="00510715" w:rsidRDefault="009D5472">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Figure S2. </w:t>
      </w:r>
      <w:r>
        <w:rPr>
          <w:rFonts w:ascii="Times New Roman" w:eastAsia="Times New Roman" w:hAnsi="Times New Roman" w:cs="Times New Roman"/>
          <w:sz w:val="24"/>
          <w:szCs w:val="24"/>
        </w:rPr>
        <w:t>Species-rank abundance of regenerating assemblages across 20 forest stands of an Amazonian estuarine forest, Brazil. The respective absolute abundances are indicated on the top of the bars.</w:t>
      </w:r>
    </w:p>
    <w:p w14:paraId="0000042B" w14:textId="77777777" w:rsidR="00510715" w:rsidRDefault="00510715">
      <w:pPr>
        <w:spacing w:after="0" w:line="240" w:lineRule="auto"/>
        <w:rPr>
          <w:rFonts w:ascii="Times New Roman" w:eastAsia="Times New Roman" w:hAnsi="Times New Roman" w:cs="Times New Roman"/>
          <w:b/>
          <w:sz w:val="24"/>
          <w:szCs w:val="24"/>
        </w:rPr>
      </w:pPr>
    </w:p>
    <w:p w14:paraId="0000042C" w14:textId="77777777" w:rsidR="00510715" w:rsidRDefault="009D5472">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775A05F6" wp14:editId="53A3B802">
            <wp:extent cx="5400040" cy="3239135"/>
            <wp:effectExtent l="0" t="0" r="0" b="0"/>
            <wp:docPr id="16" name="image5.png" descr="Uma imagem contendo Gráfi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5.png" descr="Uma imagem contendo Gráfico&#10;&#10;Descrição gerada automaticamente"/>
                    <pic:cNvPicPr preferRelativeResize="0"/>
                  </pic:nvPicPr>
                  <pic:blipFill>
                    <a:blip r:embed="rId7"/>
                    <a:srcRect/>
                    <a:stretch>
                      <a:fillRect/>
                    </a:stretch>
                  </pic:blipFill>
                  <pic:spPr>
                    <a:xfrm>
                      <a:off x="0" y="0"/>
                      <a:ext cx="5400040" cy="3239135"/>
                    </a:xfrm>
                    <a:prstGeom prst="rect">
                      <a:avLst/>
                    </a:prstGeom>
                    <a:ln/>
                  </pic:spPr>
                </pic:pic>
              </a:graphicData>
            </a:graphic>
          </wp:inline>
        </w:drawing>
      </w:r>
      <w:r>
        <w:rPr>
          <w:rFonts w:ascii="Times New Roman" w:eastAsia="Times New Roman" w:hAnsi="Times New Roman" w:cs="Times New Roman"/>
          <w:b/>
          <w:sz w:val="24"/>
          <w:szCs w:val="24"/>
        </w:rPr>
        <w:t xml:space="preserve"> </w:t>
      </w:r>
    </w:p>
    <w:p w14:paraId="0000042D" w14:textId="77777777" w:rsidR="00510715" w:rsidRDefault="00510715">
      <w:pPr>
        <w:rPr>
          <w:rFonts w:ascii="Times New Roman" w:eastAsia="Times New Roman" w:hAnsi="Times New Roman" w:cs="Times New Roman"/>
          <w:b/>
          <w:sz w:val="24"/>
          <w:szCs w:val="24"/>
          <w:highlight w:val="cyan"/>
        </w:rPr>
      </w:pPr>
    </w:p>
    <w:p w14:paraId="0000042E" w14:textId="77777777" w:rsidR="00510715" w:rsidRDefault="00510715">
      <w:pPr>
        <w:rPr>
          <w:rFonts w:ascii="Times New Roman" w:eastAsia="Times New Roman" w:hAnsi="Times New Roman" w:cs="Times New Roman"/>
          <w:b/>
          <w:sz w:val="24"/>
          <w:szCs w:val="24"/>
          <w:highlight w:val="cyan"/>
        </w:rPr>
      </w:pPr>
    </w:p>
    <w:p w14:paraId="0000042F" w14:textId="77777777" w:rsidR="00510715" w:rsidRDefault="00510715">
      <w:pPr>
        <w:rPr>
          <w:rFonts w:ascii="Times New Roman" w:eastAsia="Times New Roman" w:hAnsi="Times New Roman" w:cs="Times New Roman"/>
          <w:b/>
          <w:sz w:val="24"/>
          <w:szCs w:val="24"/>
          <w:highlight w:val="cyan"/>
        </w:rPr>
      </w:pPr>
    </w:p>
    <w:p w14:paraId="00000430" w14:textId="77777777" w:rsidR="00510715" w:rsidRDefault="00510715">
      <w:pPr>
        <w:rPr>
          <w:rFonts w:ascii="Times New Roman" w:eastAsia="Times New Roman" w:hAnsi="Times New Roman" w:cs="Times New Roman"/>
          <w:b/>
          <w:sz w:val="24"/>
          <w:szCs w:val="24"/>
          <w:highlight w:val="cyan"/>
        </w:rPr>
      </w:pPr>
    </w:p>
    <w:p w14:paraId="00000431" w14:textId="77777777" w:rsidR="00510715" w:rsidRDefault="00510715">
      <w:pPr>
        <w:rPr>
          <w:rFonts w:ascii="Times New Roman" w:eastAsia="Times New Roman" w:hAnsi="Times New Roman" w:cs="Times New Roman"/>
          <w:b/>
          <w:sz w:val="24"/>
          <w:szCs w:val="24"/>
          <w:highlight w:val="cyan"/>
        </w:rPr>
      </w:pPr>
    </w:p>
    <w:p w14:paraId="00000432" w14:textId="77777777" w:rsidR="00510715" w:rsidRDefault="00510715">
      <w:pPr>
        <w:rPr>
          <w:rFonts w:ascii="Times New Roman" w:eastAsia="Times New Roman" w:hAnsi="Times New Roman" w:cs="Times New Roman"/>
          <w:b/>
          <w:sz w:val="24"/>
          <w:szCs w:val="24"/>
          <w:highlight w:val="cyan"/>
        </w:rPr>
      </w:pPr>
    </w:p>
    <w:p w14:paraId="00000433" w14:textId="77777777" w:rsidR="00510715" w:rsidRDefault="00510715">
      <w:pPr>
        <w:rPr>
          <w:rFonts w:ascii="Times New Roman" w:eastAsia="Times New Roman" w:hAnsi="Times New Roman" w:cs="Times New Roman"/>
          <w:b/>
          <w:sz w:val="24"/>
          <w:szCs w:val="24"/>
          <w:highlight w:val="cyan"/>
        </w:rPr>
      </w:pPr>
    </w:p>
    <w:p w14:paraId="00000434" w14:textId="77777777" w:rsidR="00510715" w:rsidRDefault="00510715">
      <w:pPr>
        <w:rPr>
          <w:rFonts w:ascii="Times New Roman" w:eastAsia="Times New Roman" w:hAnsi="Times New Roman" w:cs="Times New Roman"/>
          <w:b/>
          <w:sz w:val="24"/>
          <w:szCs w:val="24"/>
          <w:highlight w:val="cyan"/>
        </w:rPr>
      </w:pPr>
    </w:p>
    <w:p w14:paraId="00000435" w14:textId="77777777" w:rsidR="00510715" w:rsidRDefault="00510715">
      <w:pPr>
        <w:rPr>
          <w:rFonts w:ascii="Times New Roman" w:eastAsia="Times New Roman" w:hAnsi="Times New Roman" w:cs="Times New Roman"/>
          <w:b/>
          <w:sz w:val="24"/>
          <w:szCs w:val="24"/>
          <w:highlight w:val="cyan"/>
        </w:rPr>
      </w:pPr>
    </w:p>
    <w:p w14:paraId="00000436" w14:textId="77777777" w:rsidR="00510715" w:rsidRDefault="00510715">
      <w:pPr>
        <w:rPr>
          <w:rFonts w:ascii="Times New Roman" w:eastAsia="Times New Roman" w:hAnsi="Times New Roman" w:cs="Times New Roman"/>
          <w:b/>
          <w:sz w:val="24"/>
          <w:szCs w:val="24"/>
          <w:highlight w:val="cyan"/>
        </w:rPr>
      </w:pPr>
    </w:p>
    <w:p w14:paraId="00000437" w14:textId="77777777" w:rsidR="00510715" w:rsidRDefault="00510715">
      <w:pPr>
        <w:rPr>
          <w:rFonts w:ascii="Times New Roman" w:eastAsia="Times New Roman" w:hAnsi="Times New Roman" w:cs="Times New Roman"/>
          <w:b/>
          <w:sz w:val="24"/>
          <w:szCs w:val="24"/>
          <w:highlight w:val="cyan"/>
        </w:rPr>
      </w:pPr>
    </w:p>
    <w:p w14:paraId="00000438" w14:textId="77777777" w:rsidR="00510715" w:rsidRDefault="00510715">
      <w:pPr>
        <w:rPr>
          <w:rFonts w:ascii="Times New Roman" w:eastAsia="Times New Roman" w:hAnsi="Times New Roman" w:cs="Times New Roman"/>
          <w:b/>
          <w:sz w:val="24"/>
          <w:szCs w:val="24"/>
          <w:highlight w:val="cyan"/>
        </w:rPr>
      </w:pPr>
    </w:p>
    <w:p w14:paraId="00000439" w14:textId="77777777" w:rsidR="00510715" w:rsidRDefault="00510715">
      <w:pPr>
        <w:rPr>
          <w:rFonts w:ascii="Times New Roman" w:eastAsia="Times New Roman" w:hAnsi="Times New Roman" w:cs="Times New Roman"/>
          <w:b/>
          <w:sz w:val="24"/>
          <w:szCs w:val="24"/>
          <w:highlight w:val="cyan"/>
        </w:rPr>
      </w:pPr>
    </w:p>
    <w:p w14:paraId="0000043A" w14:textId="77777777" w:rsidR="00510715" w:rsidRDefault="00510715">
      <w:pPr>
        <w:rPr>
          <w:rFonts w:ascii="Times New Roman" w:eastAsia="Times New Roman" w:hAnsi="Times New Roman" w:cs="Times New Roman"/>
          <w:b/>
          <w:sz w:val="24"/>
          <w:szCs w:val="24"/>
          <w:highlight w:val="cyan"/>
        </w:rPr>
      </w:pPr>
    </w:p>
    <w:p w14:paraId="0000043B" w14:textId="77777777" w:rsidR="00510715" w:rsidRDefault="00510715">
      <w:pPr>
        <w:rPr>
          <w:rFonts w:ascii="Times New Roman" w:eastAsia="Times New Roman" w:hAnsi="Times New Roman" w:cs="Times New Roman"/>
          <w:b/>
          <w:sz w:val="24"/>
          <w:szCs w:val="24"/>
        </w:rPr>
      </w:pPr>
    </w:p>
    <w:p w14:paraId="0000043C" w14:textId="77777777" w:rsidR="00510715" w:rsidRDefault="00510715">
      <w:pPr>
        <w:rPr>
          <w:rFonts w:ascii="Times New Roman" w:eastAsia="Times New Roman" w:hAnsi="Times New Roman" w:cs="Times New Roman"/>
          <w:b/>
          <w:sz w:val="24"/>
          <w:szCs w:val="24"/>
        </w:rPr>
      </w:pPr>
    </w:p>
    <w:p w14:paraId="0000043D" w14:textId="77777777" w:rsidR="00510715" w:rsidRDefault="009D5472">
      <w:pPr>
        <w:spacing w:line="360" w:lineRule="auto"/>
      </w:pPr>
      <w:r>
        <w:rPr>
          <w:rFonts w:ascii="Times New Roman" w:eastAsia="Times New Roman" w:hAnsi="Times New Roman" w:cs="Times New Roman"/>
          <w:b/>
          <w:sz w:val="24"/>
          <w:szCs w:val="24"/>
        </w:rPr>
        <w:lastRenderedPageBreak/>
        <w:t xml:space="preserve">Figure S3. </w:t>
      </w:r>
      <w:r>
        <w:rPr>
          <w:rFonts w:ascii="Times New Roman" w:eastAsia="Times New Roman" w:hAnsi="Times New Roman" w:cs="Times New Roman"/>
          <w:sz w:val="24"/>
          <w:szCs w:val="24"/>
        </w:rPr>
        <w:t>Threshold Indicator Taxa ANalysis (TITAN) of adult woody assemblages response to açaí clumps density across 30 forest stands of an Amazonian estuarine forest, Brazil. Horizontal lines overlapping each symbol represent 5th and 95th percentiles among 5000 bootstrap replicates. Only species affected negatively (left; reducing in abundance) and positively (right; increasing in abundance) are represented. The dashed red line represents the 400-açaí clump density threshold.</w:t>
      </w:r>
    </w:p>
    <w:p w14:paraId="0000043E" w14:textId="77777777" w:rsidR="00510715" w:rsidRDefault="00510715">
      <w:pPr>
        <w:rPr>
          <w:rFonts w:ascii="Times New Roman" w:eastAsia="Times New Roman" w:hAnsi="Times New Roman" w:cs="Times New Roman"/>
          <w:b/>
          <w:sz w:val="24"/>
          <w:szCs w:val="24"/>
        </w:rPr>
      </w:pPr>
    </w:p>
    <w:p w14:paraId="0000043F" w14:textId="77777777" w:rsidR="00510715" w:rsidRDefault="009D5472">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AD7187E" wp14:editId="38D3659A">
            <wp:extent cx="5400040" cy="2707640"/>
            <wp:effectExtent l="0" t="0" r="0" b="0"/>
            <wp:docPr id="15" name="image2.png" descr="Gráfic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Gráfico&#10;&#10;Descrição gerada automaticamente com confiança baixa"/>
                    <pic:cNvPicPr preferRelativeResize="0"/>
                  </pic:nvPicPr>
                  <pic:blipFill>
                    <a:blip r:embed="rId8"/>
                    <a:srcRect/>
                    <a:stretch>
                      <a:fillRect/>
                    </a:stretch>
                  </pic:blipFill>
                  <pic:spPr>
                    <a:xfrm>
                      <a:off x="0" y="0"/>
                      <a:ext cx="5400040" cy="2707640"/>
                    </a:xfrm>
                    <a:prstGeom prst="rect">
                      <a:avLst/>
                    </a:prstGeom>
                    <a:ln/>
                  </pic:spPr>
                </pic:pic>
              </a:graphicData>
            </a:graphic>
          </wp:inline>
        </w:drawing>
      </w:r>
    </w:p>
    <w:p w14:paraId="00000440" w14:textId="77777777" w:rsidR="00510715" w:rsidRDefault="00510715">
      <w:pPr>
        <w:rPr>
          <w:rFonts w:ascii="Times New Roman" w:eastAsia="Times New Roman" w:hAnsi="Times New Roman" w:cs="Times New Roman"/>
          <w:b/>
          <w:sz w:val="24"/>
          <w:szCs w:val="24"/>
          <w:highlight w:val="cyan"/>
        </w:rPr>
      </w:pPr>
    </w:p>
    <w:p w14:paraId="00000441" w14:textId="77777777" w:rsidR="00510715" w:rsidRDefault="00510715">
      <w:pPr>
        <w:rPr>
          <w:rFonts w:ascii="Times New Roman" w:eastAsia="Times New Roman" w:hAnsi="Times New Roman" w:cs="Times New Roman"/>
          <w:b/>
          <w:sz w:val="24"/>
          <w:szCs w:val="24"/>
          <w:highlight w:val="cyan"/>
        </w:rPr>
      </w:pPr>
    </w:p>
    <w:p w14:paraId="00000442" w14:textId="77777777" w:rsidR="00510715" w:rsidRDefault="00510715">
      <w:pPr>
        <w:rPr>
          <w:rFonts w:ascii="Times New Roman" w:eastAsia="Times New Roman" w:hAnsi="Times New Roman" w:cs="Times New Roman"/>
          <w:b/>
          <w:sz w:val="24"/>
          <w:szCs w:val="24"/>
          <w:highlight w:val="cyan"/>
        </w:rPr>
      </w:pPr>
    </w:p>
    <w:p w14:paraId="00000443" w14:textId="77777777" w:rsidR="00510715" w:rsidRDefault="00510715">
      <w:pPr>
        <w:rPr>
          <w:rFonts w:ascii="Times New Roman" w:eastAsia="Times New Roman" w:hAnsi="Times New Roman" w:cs="Times New Roman"/>
          <w:b/>
          <w:sz w:val="24"/>
          <w:szCs w:val="24"/>
          <w:highlight w:val="cyan"/>
        </w:rPr>
      </w:pPr>
    </w:p>
    <w:p w14:paraId="00000444" w14:textId="77777777" w:rsidR="00510715" w:rsidRDefault="00510715">
      <w:pPr>
        <w:rPr>
          <w:rFonts w:ascii="Times New Roman" w:eastAsia="Times New Roman" w:hAnsi="Times New Roman" w:cs="Times New Roman"/>
          <w:b/>
          <w:sz w:val="24"/>
          <w:szCs w:val="24"/>
          <w:highlight w:val="cyan"/>
        </w:rPr>
      </w:pPr>
    </w:p>
    <w:p w14:paraId="00000445" w14:textId="77777777" w:rsidR="00510715" w:rsidRDefault="00510715">
      <w:pPr>
        <w:rPr>
          <w:rFonts w:ascii="Times New Roman" w:eastAsia="Times New Roman" w:hAnsi="Times New Roman" w:cs="Times New Roman"/>
          <w:b/>
          <w:sz w:val="24"/>
          <w:szCs w:val="24"/>
          <w:highlight w:val="cyan"/>
        </w:rPr>
      </w:pPr>
    </w:p>
    <w:p w14:paraId="00000446" w14:textId="77777777" w:rsidR="00510715" w:rsidRDefault="00510715">
      <w:pPr>
        <w:rPr>
          <w:rFonts w:ascii="Times New Roman" w:eastAsia="Times New Roman" w:hAnsi="Times New Roman" w:cs="Times New Roman"/>
          <w:b/>
          <w:sz w:val="24"/>
          <w:szCs w:val="24"/>
          <w:highlight w:val="cyan"/>
        </w:rPr>
      </w:pPr>
    </w:p>
    <w:p w14:paraId="00000447" w14:textId="77777777" w:rsidR="00510715" w:rsidRDefault="00510715">
      <w:pPr>
        <w:rPr>
          <w:rFonts w:ascii="Times New Roman" w:eastAsia="Times New Roman" w:hAnsi="Times New Roman" w:cs="Times New Roman"/>
          <w:b/>
          <w:sz w:val="24"/>
          <w:szCs w:val="24"/>
          <w:highlight w:val="cyan"/>
        </w:rPr>
      </w:pPr>
    </w:p>
    <w:p w14:paraId="00000448" w14:textId="77777777" w:rsidR="00510715" w:rsidRDefault="00510715">
      <w:pPr>
        <w:rPr>
          <w:rFonts w:ascii="Times New Roman" w:eastAsia="Times New Roman" w:hAnsi="Times New Roman" w:cs="Times New Roman"/>
          <w:b/>
          <w:sz w:val="24"/>
          <w:szCs w:val="24"/>
          <w:highlight w:val="cyan"/>
        </w:rPr>
      </w:pPr>
    </w:p>
    <w:p w14:paraId="00000449" w14:textId="77777777" w:rsidR="00510715" w:rsidRDefault="00510715">
      <w:pPr>
        <w:rPr>
          <w:rFonts w:ascii="Times New Roman" w:eastAsia="Times New Roman" w:hAnsi="Times New Roman" w:cs="Times New Roman"/>
          <w:b/>
          <w:sz w:val="24"/>
          <w:szCs w:val="24"/>
          <w:highlight w:val="cyan"/>
        </w:rPr>
      </w:pPr>
    </w:p>
    <w:p w14:paraId="0000044A" w14:textId="77777777" w:rsidR="00510715" w:rsidRDefault="00510715">
      <w:pPr>
        <w:rPr>
          <w:rFonts w:ascii="Times New Roman" w:eastAsia="Times New Roman" w:hAnsi="Times New Roman" w:cs="Times New Roman"/>
          <w:b/>
          <w:sz w:val="24"/>
          <w:szCs w:val="24"/>
          <w:highlight w:val="cyan"/>
        </w:rPr>
      </w:pPr>
    </w:p>
    <w:p w14:paraId="0000044B" w14:textId="77777777" w:rsidR="00510715" w:rsidRDefault="00510715">
      <w:pPr>
        <w:rPr>
          <w:rFonts w:ascii="Times New Roman" w:eastAsia="Times New Roman" w:hAnsi="Times New Roman" w:cs="Times New Roman"/>
          <w:b/>
          <w:sz w:val="24"/>
          <w:szCs w:val="24"/>
          <w:highlight w:val="cyan"/>
        </w:rPr>
      </w:pPr>
    </w:p>
    <w:p w14:paraId="0000044C" w14:textId="77777777" w:rsidR="00510715" w:rsidRDefault="00510715">
      <w:pPr>
        <w:rPr>
          <w:rFonts w:ascii="Times New Roman" w:eastAsia="Times New Roman" w:hAnsi="Times New Roman" w:cs="Times New Roman"/>
          <w:b/>
          <w:sz w:val="24"/>
          <w:szCs w:val="24"/>
          <w:highlight w:val="cyan"/>
        </w:rPr>
      </w:pPr>
    </w:p>
    <w:p w14:paraId="0000044D" w14:textId="77777777" w:rsidR="00510715" w:rsidRDefault="00510715">
      <w:pPr>
        <w:rPr>
          <w:rFonts w:ascii="Times New Roman" w:eastAsia="Times New Roman" w:hAnsi="Times New Roman" w:cs="Times New Roman"/>
          <w:b/>
          <w:sz w:val="24"/>
          <w:szCs w:val="24"/>
          <w:highlight w:val="cyan"/>
        </w:rPr>
      </w:pPr>
    </w:p>
    <w:p w14:paraId="0000044E" w14:textId="77777777" w:rsidR="00510715" w:rsidRDefault="009D547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Figure S4. </w:t>
      </w:r>
      <w:r>
        <w:rPr>
          <w:rFonts w:ascii="Times New Roman" w:eastAsia="Times New Roman" w:hAnsi="Times New Roman" w:cs="Times New Roman"/>
          <w:sz w:val="24"/>
          <w:szCs w:val="24"/>
        </w:rPr>
        <w:t>Threshold Indicator Taxa ANalysis (TITAN) of regenerating assemblages response to açaí clumps density across 20 forest stands of an Amazonian estuarine forest, Brazil. Horizontal lines overlapping each symbol represent 5th and 95th percentiles among 5000 bootstrap replicates. Only species affected negatively (left; reducing in abundance) and positively (right; increasing in abundance) are represented. The dashed red line represents the 400-açaí clump density threshold.</w:t>
      </w:r>
    </w:p>
    <w:p w14:paraId="0000044F" w14:textId="77777777" w:rsidR="00510715" w:rsidRDefault="009D5472">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20ED97E5" wp14:editId="55E8E297">
            <wp:extent cx="5400040" cy="2707640"/>
            <wp:effectExtent l="0" t="0" r="0" b="0"/>
            <wp:docPr id="18" name="image3.png" descr="Gráfico, Gráfico de linhas, Gráfico de dispersão, Gráfico de caixa estreit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3.png" descr="Gráfico, Gráfico de linhas, Gráfico de dispersão, Gráfico de caixa estreita&#10;&#10;Descrição gerada automaticamente"/>
                    <pic:cNvPicPr preferRelativeResize="0"/>
                  </pic:nvPicPr>
                  <pic:blipFill>
                    <a:blip r:embed="rId9"/>
                    <a:srcRect/>
                    <a:stretch>
                      <a:fillRect/>
                    </a:stretch>
                  </pic:blipFill>
                  <pic:spPr>
                    <a:xfrm>
                      <a:off x="0" y="0"/>
                      <a:ext cx="5400040" cy="2707640"/>
                    </a:xfrm>
                    <a:prstGeom prst="rect">
                      <a:avLst/>
                    </a:prstGeom>
                    <a:ln/>
                  </pic:spPr>
                </pic:pic>
              </a:graphicData>
            </a:graphic>
          </wp:inline>
        </w:drawing>
      </w:r>
    </w:p>
    <w:p w14:paraId="00000450" w14:textId="77777777" w:rsidR="00510715" w:rsidRDefault="00510715">
      <w:pPr>
        <w:rPr>
          <w:rFonts w:ascii="Times New Roman" w:eastAsia="Times New Roman" w:hAnsi="Times New Roman" w:cs="Times New Roman"/>
          <w:sz w:val="24"/>
          <w:szCs w:val="24"/>
        </w:rPr>
      </w:pPr>
    </w:p>
    <w:p w14:paraId="00000451" w14:textId="77777777" w:rsidR="00510715" w:rsidRDefault="00510715">
      <w:pPr>
        <w:rPr>
          <w:rFonts w:ascii="Times New Roman" w:eastAsia="Times New Roman" w:hAnsi="Times New Roman" w:cs="Times New Roman"/>
          <w:sz w:val="24"/>
          <w:szCs w:val="24"/>
        </w:rPr>
      </w:pPr>
    </w:p>
    <w:p w14:paraId="00000452" w14:textId="77777777" w:rsidR="00510715" w:rsidRDefault="00510715">
      <w:pPr>
        <w:rPr>
          <w:rFonts w:ascii="Times New Roman" w:eastAsia="Times New Roman" w:hAnsi="Times New Roman" w:cs="Times New Roman"/>
          <w:sz w:val="24"/>
          <w:szCs w:val="24"/>
        </w:rPr>
      </w:pPr>
    </w:p>
    <w:p w14:paraId="00000453" w14:textId="77777777" w:rsidR="00510715" w:rsidRDefault="00510715">
      <w:pPr>
        <w:rPr>
          <w:rFonts w:ascii="Times New Roman" w:eastAsia="Times New Roman" w:hAnsi="Times New Roman" w:cs="Times New Roman"/>
          <w:sz w:val="24"/>
          <w:szCs w:val="24"/>
        </w:rPr>
      </w:pPr>
    </w:p>
    <w:p w14:paraId="00000454" w14:textId="77777777" w:rsidR="00510715" w:rsidRDefault="00510715">
      <w:pPr>
        <w:rPr>
          <w:rFonts w:ascii="Times New Roman" w:eastAsia="Times New Roman" w:hAnsi="Times New Roman" w:cs="Times New Roman"/>
          <w:sz w:val="24"/>
          <w:szCs w:val="24"/>
        </w:rPr>
      </w:pPr>
    </w:p>
    <w:p w14:paraId="00000455" w14:textId="77777777" w:rsidR="00510715" w:rsidRDefault="00510715">
      <w:pPr>
        <w:rPr>
          <w:rFonts w:ascii="Times New Roman" w:eastAsia="Times New Roman" w:hAnsi="Times New Roman" w:cs="Times New Roman"/>
          <w:sz w:val="24"/>
          <w:szCs w:val="24"/>
        </w:rPr>
      </w:pPr>
    </w:p>
    <w:p w14:paraId="00000456" w14:textId="77777777" w:rsidR="00510715" w:rsidRDefault="00510715">
      <w:pPr>
        <w:rPr>
          <w:rFonts w:ascii="Times New Roman" w:eastAsia="Times New Roman" w:hAnsi="Times New Roman" w:cs="Times New Roman"/>
          <w:sz w:val="24"/>
          <w:szCs w:val="24"/>
        </w:rPr>
      </w:pPr>
    </w:p>
    <w:p w14:paraId="00000457" w14:textId="77777777" w:rsidR="00510715" w:rsidRDefault="00510715">
      <w:pPr>
        <w:rPr>
          <w:rFonts w:ascii="Times New Roman" w:eastAsia="Times New Roman" w:hAnsi="Times New Roman" w:cs="Times New Roman"/>
          <w:sz w:val="24"/>
          <w:szCs w:val="24"/>
        </w:rPr>
      </w:pPr>
    </w:p>
    <w:p w14:paraId="00000458" w14:textId="77777777" w:rsidR="00510715" w:rsidRDefault="00510715">
      <w:pPr>
        <w:rPr>
          <w:rFonts w:ascii="Times New Roman" w:eastAsia="Times New Roman" w:hAnsi="Times New Roman" w:cs="Times New Roman"/>
          <w:sz w:val="24"/>
          <w:szCs w:val="24"/>
        </w:rPr>
      </w:pPr>
    </w:p>
    <w:p w14:paraId="00000459" w14:textId="77777777" w:rsidR="00510715" w:rsidRDefault="00510715">
      <w:pPr>
        <w:rPr>
          <w:rFonts w:ascii="Times New Roman" w:eastAsia="Times New Roman" w:hAnsi="Times New Roman" w:cs="Times New Roman"/>
          <w:sz w:val="24"/>
          <w:szCs w:val="24"/>
        </w:rPr>
      </w:pPr>
    </w:p>
    <w:p w14:paraId="0000045A" w14:textId="77777777" w:rsidR="00510715" w:rsidRDefault="00510715">
      <w:pPr>
        <w:rPr>
          <w:rFonts w:ascii="Times New Roman" w:eastAsia="Times New Roman" w:hAnsi="Times New Roman" w:cs="Times New Roman"/>
          <w:sz w:val="24"/>
          <w:szCs w:val="24"/>
        </w:rPr>
      </w:pPr>
    </w:p>
    <w:p w14:paraId="0000045B" w14:textId="77777777" w:rsidR="00510715" w:rsidRDefault="00510715">
      <w:pPr>
        <w:rPr>
          <w:rFonts w:ascii="Times New Roman" w:eastAsia="Times New Roman" w:hAnsi="Times New Roman" w:cs="Times New Roman"/>
          <w:sz w:val="24"/>
          <w:szCs w:val="24"/>
        </w:rPr>
      </w:pPr>
    </w:p>
    <w:p w14:paraId="0000045C" w14:textId="77777777" w:rsidR="00510715" w:rsidRDefault="00510715">
      <w:pPr>
        <w:rPr>
          <w:rFonts w:ascii="Times New Roman" w:eastAsia="Times New Roman" w:hAnsi="Times New Roman" w:cs="Times New Roman"/>
          <w:sz w:val="24"/>
          <w:szCs w:val="24"/>
        </w:rPr>
      </w:pPr>
    </w:p>
    <w:p w14:paraId="0000045D" w14:textId="77777777" w:rsidR="00510715" w:rsidRDefault="00510715">
      <w:pPr>
        <w:rPr>
          <w:rFonts w:ascii="Times New Roman" w:eastAsia="Times New Roman" w:hAnsi="Times New Roman" w:cs="Times New Roman"/>
          <w:sz w:val="24"/>
          <w:szCs w:val="24"/>
        </w:rPr>
      </w:pPr>
    </w:p>
    <w:p w14:paraId="0000045E" w14:textId="77777777" w:rsidR="00510715" w:rsidRDefault="00510715">
      <w:pPr>
        <w:rPr>
          <w:rFonts w:ascii="Times New Roman" w:eastAsia="Times New Roman" w:hAnsi="Times New Roman" w:cs="Times New Roman"/>
          <w:sz w:val="24"/>
          <w:szCs w:val="24"/>
        </w:rPr>
      </w:pPr>
    </w:p>
    <w:p w14:paraId="0000045F" w14:textId="77777777" w:rsidR="00510715" w:rsidRDefault="009D5472">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Figure S5. </w:t>
      </w:r>
      <w:r>
        <w:rPr>
          <w:rFonts w:ascii="Times New Roman" w:eastAsia="Times New Roman" w:hAnsi="Times New Roman" w:cs="Times New Roman"/>
          <w:sz w:val="24"/>
          <w:szCs w:val="24"/>
        </w:rPr>
        <w:t>Non-metric multidimensional scaling ordination based on the taxonomic composition of woody species of an Amazonian estuarine forest, Brazil. Stress = 0.15.</w:t>
      </w:r>
    </w:p>
    <w:p w14:paraId="00000460" w14:textId="77777777" w:rsidR="00510715" w:rsidRDefault="009D5472">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2498FBF" wp14:editId="3B1C8ADF">
            <wp:extent cx="5400040" cy="3239135"/>
            <wp:effectExtent l="0" t="0" r="0" b="0"/>
            <wp:docPr id="17" name="image4.png" descr="Gráfico, Gráfico de dispersã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4.png" descr="Gráfico, Gráfico de dispersão&#10;&#10;Descrição gerada automaticamente"/>
                    <pic:cNvPicPr preferRelativeResize="0"/>
                  </pic:nvPicPr>
                  <pic:blipFill>
                    <a:blip r:embed="rId10"/>
                    <a:srcRect/>
                    <a:stretch>
                      <a:fillRect/>
                    </a:stretch>
                  </pic:blipFill>
                  <pic:spPr>
                    <a:xfrm>
                      <a:off x="0" y="0"/>
                      <a:ext cx="5400040" cy="3239135"/>
                    </a:xfrm>
                    <a:prstGeom prst="rect">
                      <a:avLst/>
                    </a:prstGeom>
                    <a:ln/>
                  </pic:spPr>
                </pic:pic>
              </a:graphicData>
            </a:graphic>
          </wp:inline>
        </w:drawing>
      </w:r>
    </w:p>
    <w:p w14:paraId="00000461" w14:textId="77777777" w:rsidR="00510715" w:rsidRDefault="00510715">
      <w:pPr>
        <w:rPr>
          <w:rFonts w:ascii="Times New Roman" w:eastAsia="Times New Roman" w:hAnsi="Times New Roman" w:cs="Times New Roman"/>
          <w:sz w:val="24"/>
          <w:szCs w:val="24"/>
        </w:rPr>
      </w:pPr>
    </w:p>
    <w:sectPr w:rsidR="00510715" w:rsidSect="001E34FB">
      <w:pgSz w:w="11906" w:h="16838"/>
      <w:pgMar w:top="1417" w:right="1701" w:bottom="1417" w:left="1701" w:header="708" w:footer="708"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990600"/>
    <w:multiLevelType w:val="hybridMultilevel"/>
    <w:tmpl w:val="65BE8F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6700484C"/>
    <w:multiLevelType w:val="multilevel"/>
    <w:tmpl w:val="8258D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62317C"/>
    <w:multiLevelType w:val="hybridMultilevel"/>
    <w:tmpl w:val="49CCA3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715"/>
    <w:rsid w:val="00003578"/>
    <w:rsid w:val="000223A7"/>
    <w:rsid w:val="0002246D"/>
    <w:rsid w:val="00027E3E"/>
    <w:rsid w:val="00030680"/>
    <w:rsid w:val="00040212"/>
    <w:rsid w:val="0004691E"/>
    <w:rsid w:val="00052804"/>
    <w:rsid w:val="0005799B"/>
    <w:rsid w:val="00064E7A"/>
    <w:rsid w:val="0006508A"/>
    <w:rsid w:val="00065673"/>
    <w:rsid w:val="000703F1"/>
    <w:rsid w:val="0007460E"/>
    <w:rsid w:val="00080B61"/>
    <w:rsid w:val="000A1477"/>
    <w:rsid w:val="000B1031"/>
    <w:rsid w:val="000C014D"/>
    <w:rsid w:val="000C456A"/>
    <w:rsid w:val="000C5449"/>
    <w:rsid w:val="000C62AA"/>
    <w:rsid w:val="000D1B75"/>
    <w:rsid w:val="000D27AE"/>
    <w:rsid w:val="000D42C6"/>
    <w:rsid w:val="000D5909"/>
    <w:rsid w:val="000D6845"/>
    <w:rsid w:val="000E2E34"/>
    <w:rsid w:val="000E3FAE"/>
    <w:rsid w:val="000E5614"/>
    <w:rsid w:val="000F22DC"/>
    <w:rsid w:val="000F23F4"/>
    <w:rsid w:val="000F45D3"/>
    <w:rsid w:val="000F6AA7"/>
    <w:rsid w:val="00103F41"/>
    <w:rsid w:val="00110A99"/>
    <w:rsid w:val="00112917"/>
    <w:rsid w:val="001164B6"/>
    <w:rsid w:val="0013075F"/>
    <w:rsid w:val="00130E67"/>
    <w:rsid w:val="00134174"/>
    <w:rsid w:val="001343ED"/>
    <w:rsid w:val="00141010"/>
    <w:rsid w:val="00147644"/>
    <w:rsid w:val="00152A13"/>
    <w:rsid w:val="0015386B"/>
    <w:rsid w:val="00153C98"/>
    <w:rsid w:val="00154E05"/>
    <w:rsid w:val="00155CD6"/>
    <w:rsid w:val="00164632"/>
    <w:rsid w:val="001668D6"/>
    <w:rsid w:val="00170D53"/>
    <w:rsid w:val="00171B9E"/>
    <w:rsid w:val="00173076"/>
    <w:rsid w:val="00173F46"/>
    <w:rsid w:val="001914BE"/>
    <w:rsid w:val="001A021F"/>
    <w:rsid w:val="001A2F23"/>
    <w:rsid w:val="001B1837"/>
    <w:rsid w:val="001B1CF0"/>
    <w:rsid w:val="001B34B2"/>
    <w:rsid w:val="001C26A7"/>
    <w:rsid w:val="001C51A1"/>
    <w:rsid w:val="001D3618"/>
    <w:rsid w:val="001D3FD8"/>
    <w:rsid w:val="001D70B5"/>
    <w:rsid w:val="001E02B9"/>
    <w:rsid w:val="001E34FB"/>
    <w:rsid w:val="001E3954"/>
    <w:rsid w:val="001E51B7"/>
    <w:rsid w:val="001F33E6"/>
    <w:rsid w:val="001F58DD"/>
    <w:rsid w:val="00205C77"/>
    <w:rsid w:val="00214358"/>
    <w:rsid w:val="002161A7"/>
    <w:rsid w:val="00217922"/>
    <w:rsid w:val="00221F4B"/>
    <w:rsid w:val="002369B5"/>
    <w:rsid w:val="002415F1"/>
    <w:rsid w:val="00247E12"/>
    <w:rsid w:val="00254B23"/>
    <w:rsid w:val="00254BDD"/>
    <w:rsid w:val="002633FA"/>
    <w:rsid w:val="00280DDC"/>
    <w:rsid w:val="002938EB"/>
    <w:rsid w:val="00295DAF"/>
    <w:rsid w:val="002B082E"/>
    <w:rsid w:val="002B34A3"/>
    <w:rsid w:val="002B3974"/>
    <w:rsid w:val="002B5244"/>
    <w:rsid w:val="002B7506"/>
    <w:rsid w:val="002C4CB9"/>
    <w:rsid w:val="002C5A94"/>
    <w:rsid w:val="002E08A9"/>
    <w:rsid w:val="002E4391"/>
    <w:rsid w:val="002E4BD2"/>
    <w:rsid w:val="002E4DC8"/>
    <w:rsid w:val="002E5E2A"/>
    <w:rsid w:val="002F3749"/>
    <w:rsid w:val="002F65DB"/>
    <w:rsid w:val="002F6BED"/>
    <w:rsid w:val="002F6FA1"/>
    <w:rsid w:val="00304B4C"/>
    <w:rsid w:val="00307FDC"/>
    <w:rsid w:val="00322CA5"/>
    <w:rsid w:val="00325565"/>
    <w:rsid w:val="00325E99"/>
    <w:rsid w:val="003264D9"/>
    <w:rsid w:val="003268B9"/>
    <w:rsid w:val="0033298D"/>
    <w:rsid w:val="00334A33"/>
    <w:rsid w:val="00341149"/>
    <w:rsid w:val="003450CB"/>
    <w:rsid w:val="00350005"/>
    <w:rsid w:val="00357F7D"/>
    <w:rsid w:val="00360829"/>
    <w:rsid w:val="00362A5F"/>
    <w:rsid w:val="00365844"/>
    <w:rsid w:val="00380C5B"/>
    <w:rsid w:val="00380F89"/>
    <w:rsid w:val="003B355C"/>
    <w:rsid w:val="003B35F7"/>
    <w:rsid w:val="003C0F75"/>
    <w:rsid w:val="003C4B6C"/>
    <w:rsid w:val="003C4F9B"/>
    <w:rsid w:val="003D5FD1"/>
    <w:rsid w:val="003E54CE"/>
    <w:rsid w:val="003E709A"/>
    <w:rsid w:val="003F43F1"/>
    <w:rsid w:val="00405876"/>
    <w:rsid w:val="004076AE"/>
    <w:rsid w:val="004227B0"/>
    <w:rsid w:val="00423610"/>
    <w:rsid w:val="00425CBB"/>
    <w:rsid w:val="00426B04"/>
    <w:rsid w:val="00426C12"/>
    <w:rsid w:val="00435D29"/>
    <w:rsid w:val="00436FFA"/>
    <w:rsid w:val="00437163"/>
    <w:rsid w:val="004373E0"/>
    <w:rsid w:val="00441BB5"/>
    <w:rsid w:val="00444C24"/>
    <w:rsid w:val="00452013"/>
    <w:rsid w:val="00457D2C"/>
    <w:rsid w:val="00461C22"/>
    <w:rsid w:val="00467792"/>
    <w:rsid w:val="00470967"/>
    <w:rsid w:val="00470F72"/>
    <w:rsid w:val="00482149"/>
    <w:rsid w:val="00482317"/>
    <w:rsid w:val="004837C4"/>
    <w:rsid w:val="00484B48"/>
    <w:rsid w:val="004A4136"/>
    <w:rsid w:val="004A45E9"/>
    <w:rsid w:val="004B1F17"/>
    <w:rsid w:val="004B2EE0"/>
    <w:rsid w:val="004C5A93"/>
    <w:rsid w:val="004C5AAA"/>
    <w:rsid w:val="004C7F82"/>
    <w:rsid w:val="004D0AF0"/>
    <w:rsid w:val="004D0CA2"/>
    <w:rsid w:val="004D37EB"/>
    <w:rsid w:val="004D5525"/>
    <w:rsid w:val="004D6BE8"/>
    <w:rsid w:val="004D6F66"/>
    <w:rsid w:val="004E084F"/>
    <w:rsid w:val="004E116C"/>
    <w:rsid w:val="004E4A6A"/>
    <w:rsid w:val="004E5E80"/>
    <w:rsid w:val="004E60AC"/>
    <w:rsid w:val="004F4E17"/>
    <w:rsid w:val="0050340B"/>
    <w:rsid w:val="005040E5"/>
    <w:rsid w:val="0051012F"/>
    <w:rsid w:val="00510715"/>
    <w:rsid w:val="005116A0"/>
    <w:rsid w:val="0051605D"/>
    <w:rsid w:val="005252FE"/>
    <w:rsid w:val="005265AE"/>
    <w:rsid w:val="00527109"/>
    <w:rsid w:val="00527D6B"/>
    <w:rsid w:val="00532193"/>
    <w:rsid w:val="00533BF0"/>
    <w:rsid w:val="00535FB0"/>
    <w:rsid w:val="0054085C"/>
    <w:rsid w:val="00545095"/>
    <w:rsid w:val="005513C3"/>
    <w:rsid w:val="00554668"/>
    <w:rsid w:val="0055468D"/>
    <w:rsid w:val="005651F3"/>
    <w:rsid w:val="005706E3"/>
    <w:rsid w:val="005751DD"/>
    <w:rsid w:val="00595516"/>
    <w:rsid w:val="00595E48"/>
    <w:rsid w:val="005971A3"/>
    <w:rsid w:val="005A1AAC"/>
    <w:rsid w:val="005A3858"/>
    <w:rsid w:val="005A40FC"/>
    <w:rsid w:val="005A51A4"/>
    <w:rsid w:val="005A779B"/>
    <w:rsid w:val="005B00AB"/>
    <w:rsid w:val="005B3940"/>
    <w:rsid w:val="005B6311"/>
    <w:rsid w:val="005D6FF1"/>
    <w:rsid w:val="005E0344"/>
    <w:rsid w:val="005E2079"/>
    <w:rsid w:val="005E256E"/>
    <w:rsid w:val="005F037E"/>
    <w:rsid w:val="005F09A3"/>
    <w:rsid w:val="005F17B4"/>
    <w:rsid w:val="00603658"/>
    <w:rsid w:val="00610C9C"/>
    <w:rsid w:val="0061570C"/>
    <w:rsid w:val="00621EC1"/>
    <w:rsid w:val="00625587"/>
    <w:rsid w:val="006266BA"/>
    <w:rsid w:val="00627DAA"/>
    <w:rsid w:val="00627F24"/>
    <w:rsid w:val="00635F42"/>
    <w:rsid w:val="006364E1"/>
    <w:rsid w:val="00642484"/>
    <w:rsid w:val="006424C6"/>
    <w:rsid w:val="00650450"/>
    <w:rsid w:val="0066512E"/>
    <w:rsid w:val="00670B49"/>
    <w:rsid w:val="006812A0"/>
    <w:rsid w:val="00684BF9"/>
    <w:rsid w:val="006A02BF"/>
    <w:rsid w:val="006A0402"/>
    <w:rsid w:val="006A1B80"/>
    <w:rsid w:val="006A4A1D"/>
    <w:rsid w:val="006C0DD4"/>
    <w:rsid w:val="006C222F"/>
    <w:rsid w:val="006D36D9"/>
    <w:rsid w:val="006D3E34"/>
    <w:rsid w:val="006E4FD2"/>
    <w:rsid w:val="006E5581"/>
    <w:rsid w:val="006F4B19"/>
    <w:rsid w:val="007078C5"/>
    <w:rsid w:val="0071783A"/>
    <w:rsid w:val="00722FAE"/>
    <w:rsid w:val="0075088A"/>
    <w:rsid w:val="00766EB3"/>
    <w:rsid w:val="0077064D"/>
    <w:rsid w:val="00770C2E"/>
    <w:rsid w:val="00771134"/>
    <w:rsid w:val="0077442F"/>
    <w:rsid w:val="007827CD"/>
    <w:rsid w:val="00792DC0"/>
    <w:rsid w:val="007A26E0"/>
    <w:rsid w:val="007B02A3"/>
    <w:rsid w:val="007B2799"/>
    <w:rsid w:val="007C36B5"/>
    <w:rsid w:val="007C3F42"/>
    <w:rsid w:val="007D3D9C"/>
    <w:rsid w:val="007E4997"/>
    <w:rsid w:val="00800C7C"/>
    <w:rsid w:val="00813ED0"/>
    <w:rsid w:val="00814D59"/>
    <w:rsid w:val="008177BF"/>
    <w:rsid w:val="00823E24"/>
    <w:rsid w:val="008262F7"/>
    <w:rsid w:val="00830157"/>
    <w:rsid w:val="008372D1"/>
    <w:rsid w:val="008378C7"/>
    <w:rsid w:val="00841785"/>
    <w:rsid w:val="00841B2A"/>
    <w:rsid w:val="00842563"/>
    <w:rsid w:val="00852393"/>
    <w:rsid w:val="008634C5"/>
    <w:rsid w:val="00867544"/>
    <w:rsid w:val="0087033C"/>
    <w:rsid w:val="008774D3"/>
    <w:rsid w:val="00882061"/>
    <w:rsid w:val="00882F5B"/>
    <w:rsid w:val="00883A13"/>
    <w:rsid w:val="008850C7"/>
    <w:rsid w:val="00896107"/>
    <w:rsid w:val="008B0733"/>
    <w:rsid w:val="008B33AC"/>
    <w:rsid w:val="008B45BC"/>
    <w:rsid w:val="008B48F6"/>
    <w:rsid w:val="008C1AF9"/>
    <w:rsid w:val="008C55B4"/>
    <w:rsid w:val="008D6AEB"/>
    <w:rsid w:val="008E4C2C"/>
    <w:rsid w:val="008E6DED"/>
    <w:rsid w:val="008E7290"/>
    <w:rsid w:val="008F082D"/>
    <w:rsid w:val="008F2E4A"/>
    <w:rsid w:val="00902355"/>
    <w:rsid w:val="009045C5"/>
    <w:rsid w:val="00904B75"/>
    <w:rsid w:val="009052E7"/>
    <w:rsid w:val="009058B0"/>
    <w:rsid w:val="00914C1A"/>
    <w:rsid w:val="00915191"/>
    <w:rsid w:val="00916B39"/>
    <w:rsid w:val="00923C28"/>
    <w:rsid w:val="0092441F"/>
    <w:rsid w:val="00925531"/>
    <w:rsid w:val="0092626F"/>
    <w:rsid w:val="009315D4"/>
    <w:rsid w:val="0093476E"/>
    <w:rsid w:val="0094321A"/>
    <w:rsid w:val="0095093A"/>
    <w:rsid w:val="0095274F"/>
    <w:rsid w:val="00962745"/>
    <w:rsid w:val="0096484C"/>
    <w:rsid w:val="00972495"/>
    <w:rsid w:val="009726AF"/>
    <w:rsid w:val="00975A3C"/>
    <w:rsid w:val="00986DC4"/>
    <w:rsid w:val="00987FE3"/>
    <w:rsid w:val="00991524"/>
    <w:rsid w:val="009A59E4"/>
    <w:rsid w:val="009B0876"/>
    <w:rsid w:val="009C5D34"/>
    <w:rsid w:val="009C6A9B"/>
    <w:rsid w:val="009C7BFF"/>
    <w:rsid w:val="009D5472"/>
    <w:rsid w:val="009F0CA9"/>
    <w:rsid w:val="009F3640"/>
    <w:rsid w:val="009F657C"/>
    <w:rsid w:val="009F79E9"/>
    <w:rsid w:val="00A00361"/>
    <w:rsid w:val="00A0062B"/>
    <w:rsid w:val="00A00D13"/>
    <w:rsid w:val="00A04AB2"/>
    <w:rsid w:val="00A0588E"/>
    <w:rsid w:val="00A05E06"/>
    <w:rsid w:val="00A1343D"/>
    <w:rsid w:val="00A14F3D"/>
    <w:rsid w:val="00A2732B"/>
    <w:rsid w:val="00A27A35"/>
    <w:rsid w:val="00A31B83"/>
    <w:rsid w:val="00A355EC"/>
    <w:rsid w:val="00A359F8"/>
    <w:rsid w:val="00A375CE"/>
    <w:rsid w:val="00A37F4F"/>
    <w:rsid w:val="00A40E0F"/>
    <w:rsid w:val="00A44AC9"/>
    <w:rsid w:val="00A47475"/>
    <w:rsid w:val="00A47635"/>
    <w:rsid w:val="00A5068F"/>
    <w:rsid w:val="00A53938"/>
    <w:rsid w:val="00A54D08"/>
    <w:rsid w:val="00A6169B"/>
    <w:rsid w:val="00A63363"/>
    <w:rsid w:val="00A75358"/>
    <w:rsid w:val="00A77AF6"/>
    <w:rsid w:val="00A8063E"/>
    <w:rsid w:val="00A8214C"/>
    <w:rsid w:val="00A86AB9"/>
    <w:rsid w:val="00A95AD2"/>
    <w:rsid w:val="00AA38C4"/>
    <w:rsid w:val="00AA5B43"/>
    <w:rsid w:val="00AA5EC2"/>
    <w:rsid w:val="00AB43C2"/>
    <w:rsid w:val="00AB4BFA"/>
    <w:rsid w:val="00AC1CD2"/>
    <w:rsid w:val="00AC23A0"/>
    <w:rsid w:val="00AC6C1C"/>
    <w:rsid w:val="00AC6C24"/>
    <w:rsid w:val="00AD3C81"/>
    <w:rsid w:val="00AD67C2"/>
    <w:rsid w:val="00AD6898"/>
    <w:rsid w:val="00AE2A0F"/>
    <w:rsid w:val="00AF3B36"/>
    <w:rsid w:val="00AF77C8"/>
    <w:rsid w:val="00B0319A"/>
    <w:rsid w:val="00B04B7E"/>
    <w:rsid w:val="00B05A0A"/>
    <w:rsid w:val="00B075D7"/>
    <w:rsid w:val="00B21DDC"/>
    <w:rsid w:val="00B23517"/>
    <w:rsid w:val="00B26C62"/>
    <w:rsid w:val="00B31991"/>
    <w:rsid w:val="00B35ACB"/>
    <w:rsid w:val="00B43FFF"/>
    <w:rsid w:val="00B743AE"/>
    <w:rsid w:val="00B90351"/>
    <w:rsid w:val="00B907F5"/>
    <w:rsid w:val="00B90F85"/>
    <w:rsid w:val="00B948D5"/>
    <w:rsid w:val="00BA0042"/>
    <w:rsid w:val="00BA5331"/>
    <w:rsid w:val="00BB3A33"/>
    <w:rsid w:val="00BB49F1"/>
    <w:rsid w:val="00BB4EFD"/>
    <w:rsid w:val="00BB50A2"/>
    <w:rsid w:val="00BC7027"/>
    <w:rsid w:val="00BD2D2B"/>
    <w:rsid w:val="00BD4D38"/>
    <w:rsid w:val="00BF19D8"/>
    <w:rsid w:val="00BF33AD"/>
    <w:rsid w:val="00BF79CA"/>
    <w:rsid w:val="00C10BF1"/>
    <w:rsid w:val="00C1179B"/>
    <w:rsid w:val="00C134AF"/>
    <w:rsid w:val="00C13977"/>
    <w:rsid w:val="00C17B1E"/>
    <w:rsid w:val="00C20974"/>
    <w:rsid w:val="00C21F41"/>
    <w:rsid w:val="00C340EA"/>
    <w:rsid w:val="00C35E71"/>
    <w:rsid w:val="00C522EF"/>
    <w:rsid w:val="00C53DD9"/>
    <w:rsid w:val="00C56127"/>
    <w:rsid w:val="00C56E34"/>
    <w:rsid w:val="00C57641"/>
    <w:rsid w:val="00C60244"/>
    <w:rsid w:val="00C6314F"/>
    <w:rsid w:val="00C6326C"/>
    <w:rsid w:val="00C64465"/>
    <w:rsid w:val="00C70774"/>
    <w:rsid w:val="00C70E59"/>
    <w:rsid w:val="00C711AD"/>
    <w:rsid w:val="00C749C3"/>
    <w:rsid w:val="00C77714"/>
    <w:rsid w:val="00C846F0"/>
    <w:rsid w:val="00C91677"/>
    <w:rsid w:val="00C97F40"/>
    <w:rsid w:val="00CA01BA"/>
    <w:rsid w:val="00CA47D2"/>
    <w:rsid w:val="00CB211A"/>
    <w:rsid w:val="00CB41C4"/>
    <w:rsid w:val="00CC7C25"/>
    <w:rsid w:val="00CE3688"/>
    <w:rsid w:val="00D01D69"/>
    <w:rsid w:val="00D060EA"/>
    <w:rsid w:val="00D061FC"/>
    <w:rsid w:val="00D06FB4"/>
    <w:rsid w:val="00D40152"/>
    <w:rsid w:val="00D422FB"/>
    <w:rsid w:val="00D42622"/>
    <w:rsid w:val="00D454B6"/>
    <w:rsid w:val="00D4711D"/>
    <w:rsid w:val="00D47FF2"/>
    <w:rsid w:val="00D83692"/>
    <w:rsid w:val="00D846E1"/>
    <w:rsid w:val="00D93232"/>
    <w:rsid w:val="00DA614E"/>
    <w:rsid w:val="00DA7E4D"/>
    <w:rsid w:val="00DC0635"/>
    <w:rsid w:val="00DC2916"/>
    <w:rsid w:val="00DD4883"/>
    <w:rsid w:val="00DD79BF"/>
    <w:rsid w:val="00DE2F80"/>
    <w:rsid w:val="00DF6127"/>
    <w:rsid w:val="00E01B58"/>
    <w:rsid w:val="00E02921"/>
    <w:rsid w:val="00E036F1"/>
    <w:rsid w:val="00E05185"/>
    <w:rsid w:val="00E11A59"/>
    <w:rsid w:val="00E211F7"/>
    <w:rsid w:val="00E21738"/>
    <w:rsid w:val="00E24DF1"/>
    <w:rsid w:val="00E269E2"/>
    <w:rsid w:val="00E32EA1"/>
    <w:rsid w:val="00E33295"/>
    <w:rsid w:val="00E410C7"/>
    <w:rsid w:val="00E413BA"/>
    <w:rsid w:val="00E41C92"/>
    <w:rsid w:val="00E45CC5"/>
    <w:rsid w:val="00E5439C"/>
    <w:rsid w:val="00E54551"/>
    <w:rsid w:val="00E71F3E"/>
    <w:rsid w:val="00E830A1"/>
    <w:rsid w:val="00E86508"/>
    <w:rsid w:val="00E86AF2"/>
    <w:rsid w:val="00E87654"/>
    <w:rsid w:val="00E955DD"/>
    <w:rsid w:val="00EA4B7E"/>
    <w:rsid w:val="00EA5EA6"/>
    <w:rsid w:val="00EB139B"/>
    <w:rsid w:val="00EC132B"/>
    <w:rsid w:val="00EC19FF"/>
    <w:rsid w:val="00EC1F1B"/>
    <w:rsid w:val="00EC76A5"/>
    <w:rsid w:val="00ED442D"/>
    <w:rsid w:val="00ED521E"/>
    <w:rsid w:val="00EE0972"/>
    <w:rsid w:val="00EE1694"/>
    <w:rsid w:val="00EE3F9B"/>
    <w:rsid w:val="00EE60CD"/>
    <w:rsid w:val="00F045C5"/>
    <w:rsid w:val="00F047F3"/>
    <w:rsid w:val="00F05262"/>
    <w:rsid w:val="00F1094F"/>
    <w:rsid w:val="00F12624"/>
    <w:rsid w:val="00F23E6A"/>
    <w:rsid w:val="00F275F3"/>
    <w:rsid w:val="00F30107"/>
    <w:rsid w:val="00F31F5C"/>
    <w:rsid w:val="00F34620"/>
    <w:rsid w:val="00F35439"/>
    <w:rsid w:val="00F46B13"/>
    <w:rsid w:val="00F46C59"/>
    <w:rsid w:val="00F54C88"/>
    <w:rsid w:val="00F75FE8"/>
    <w:rsid w:val="00F76365"/>
    <w:rsid w:val="00F82CC9"/>
    <w:rsid w:val="00F840BD"/>
    <w:rsid w:val="00FA7621"/>
    <w:rsid w:val="00FB72BA"/>
    <w:rsid w:val="00FD5F71"/>
    <w:rsid w:val="00FD7673"/>
    <w:rsid w:val="00FE5450"/>
    <w:rsid w:val="00FE70DD"/>
    <w:rsid w:val="00FF4E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68D47"/>
  <w15:docId w15:val="{A7074DAF-1E9C-4FF5-BA6A-7CF188297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85B"/>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link w:val="Heading3Char"/>
    <w:uiPriority w:val="9"/>
    <w:unhideWhenUsed/>
    <w:qFormat/>
    <w:rsid w:val="003673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DC585B"/>
    <w:rPr>
      <w:sz w:val="16"/>
      <w:szCs w:val="16"/>
    </w:rPr>
  </w:style>
  <w:style w:type="paragraph" w:styleId="CommentText">
    <w:name w:val="annotation text"/>
    <w:basedOn w:val="Normal"/>
    <w:link w:val="CommentTextChar"/>
    <w:uiPriority w:val="99"/>
    <w:unhideWhenUsed/>
    <w:rsid w:val="00DC585B"/>
    <w:pPr>
      <w:spacing w:line="240" w:lineRule="auto"/>
    </w:pPr>
    <w:rPr>
      <w:sz w:val="20"/>
      <w:szCs w:val="20"/>
    </w:rPr>
  </w:style>
  <w:style w:type="character" w:customStyle="1" w:styleId="CommentTextChar">
    <w:name w:val="Comment Text Char"/>
    <w:basedOn w:val="DefaultParagraphFont"/>
    <w:link w:val="CommentText"/>
    <w:uiPriority w:val="99"/>
    <w:rsid w:val="00DC585B"/>
    <w:rPr>
      <w:sz w:val="20"/>
      <w:szCs w:val="20"/>
    </w:rPr>
  </w:style>
  <w:style w:type="character" w:styleId="Hyperlink">
    <w:name w:val="Hyperlink"/>
    <w:basedOn w:val="DefaultParagraphFont"/>
    <w:uiPriority w:val="99"/>
    <w:unhideWhenUsed/>
    <w:rsid w:val="00DC585B"/>
    <w:rPr>
      <w:color w:val="0000FF"/>
      <w:u w:val="single"/>
    </w:rPr>
  </w:style>
  <w:style w:type="character" w:styleId="LineNumber">
    <w:name w:val="line number"/>
    <w:basedOn w:val="DefaultParagraphFont"/>
    <w:uiPriority w:val="99"/>
    <w:semiHidden/>
    <w:unhideWhenUsed/>
    <w:rsid w:val="00DC585B"/>
  </w:style>
  <w:style w:type="table" w:styleId="TableGrid">
    <w:name w:val="Table Grid"/>
    <w:basedOn w:val="TableNormal"/>
    <w:uiPriority w:val="39"/>
    <w:rsid w:val="00FF2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6B1552"/>
    <w:rPr>
      <w:b/>
      <w:bCs/>
    </w:rPr>
  </w:style>
  <w:style w:type="character" w:customStyle="1" w:styleId="CommentSubjectChar">
    <w:name w:val="Comment Subject Char"/>
    <w:basedOn w:val="CommentTextChar"/>
    <w:link w:val="CommentSubject"/>
    <w:uiPriority w:val="99"/>
    <w:semiHidden/>
    <w:rsid w:val="006B1552"/>
    <w:rPr>
      <w:b/>
      <w:bCs/>
      <w:sz w:val="20"/>
      <w:szCs w:val="20"/>
    </w:rPr>
  </w:style>
  <w:style w:type="character" w:styleId="UnresolvedMention">
    <w:name w:val="Unresolved Mention"/>
    <w:basedOn w:val="DefaultParagraphFont"/>
    <w:uiPriority w:val="99"/>
    <w:semiHidden/>
    <w:unhideWhenUsed/>
    <w:rsid w:val="00571114"/>
    <w:rPr>
      <w:color w:val="605E5C"/>
      <w:shd w:val="clear" w:color="auto" w:fill="E1DFDD"/>
    </w:rPr>
  </w:style>
  <w:style w:type="character" w:customStyle="1" w:styleId="Heading3Char">
    <w:name w:val="Heading 3 Char"/>
    <w:basedOn w:val="DefaultParagraphFont"/>
    <w:link w:val="Heading3"/>
    <w:uiPriority w:val="9"/>
    <w:rsid w:val="003673FB"/>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3673F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40060"/>
    <w:rPr>
      <w:i/>
      <w:iCs/>
    </w:rPr>
  </w:style>
  <w:style w:type="paragraph" w:styleId="Revision">
    <w:name w:val="Revision"/>
    <w:hidden/>
    <w:uiPriority w:val="99"/>
    <w:semiHidden/>
    <w:rsid w:val="00EA4B43"/>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70" w:type="dxa"/>
        <w:right w:w="70"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70" w:type="dxa"/>
        <w:right w:w="70"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character" w:customStyle="1" w:styleId="name">
    <w:name w:val="name"/>
    <w:basedOn w:val="DefaultParagraphFont"/>
    <w:rsid w:val="00C340EA"/>
  </w:style>
  <w:style w:type="character" w:customStyle="1" w:styleId="author">
    <w:name w:val="author"/>
    <w:basedOn w:val="DefaultParagraphFont"/>
    <w:rsid w:val="00A27A35"/>
  </w:style>
  <w:style w:type="character" w:customStyle="1" w:styleId="pubyear">
    <w:name w:val="pubyear"/>
    <w:basedOn w:val="DefaultParagraphFont"/>
    <w:rsid w:val="00A27A35"/>
  </w:style>
  <w:style w:type="character" w:customStyle="1" w:styleId="articletitle">
    <w:name w:val="articletitle"/>
    <w:basedOn w:val="DefaultParagraphFont"/>
    <w:rsid w:val="00A27A35"/>
  </w:style>
  <w:style w:type="character" w:customStyle="1" w:styleId="vol">
    <w:name w:val="vol"/>
    <w:basedOn w:val="DefaultParagraphFont"/>
    <w:rsid w:val="00A27A35"/>
  </w:style>
  <w:style w:type="character" w:customStyle="1" w:styleId="pagefirst">
    <w:name w:val="pagefirst"/>
    <w:basedOn w:val="DefaultParagraphFont"/>
    <w:rsid w:val="00A27A35"/>
  </w:style>
  <w:style w:type="character" w:customStyle="1" w:styleId="pagelast">
    <w:name w:val="pagelast"/>
    <w:basedOn w:val="DefaultParagraphFont"/>
    <w:rsid w:val="00A27A35"/>
  </w:style>
  <w:style w:type="character" w:customStyle="1" w:styleId="authorname">
    <w:name w:val="authorname"/>
    <w:basedOn w:val="DefaultParagraphFont"/>
    <w:rsid w:val="0077442F"/>
  </w:style>
  <w:style w:type="character" w:customStyle="1" w:styleId="separator">
    <w:name w:val="separator"/>
    <w:basedOn w:val="DefaultParagraphFont"/>
    <w:rsid w:val="0077442F"/>
  </w:style>
  <w:style w:type="paragraph" w:styleId="ListParagraph">
    <w:name w:val="List Paragraph"/>
    <w:basedOn w:val="Normal"/>
    <w:uiPriority w:val="34"/>
    <w:qFormat/>
    <w:rsid w:val="00F75FE8"/>
    <w:pPr>
      <w:ind w:left="720"/>
      <w:contextualSpacing/>
    </w:pPr>
  </w:style>
  <w:style w:type="character" w:styleId="Strong">
    <w:name w:val="Strong"/>
    <w:basedOn w:val="DefaultParagraphFont"/>
    <w:uiPriority w:val="22"/>
    <w:qFormat/>
    <w:rsid w:val="00CA01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296261">
      <w:bodyDiv w:val="1"/>
      <w:marLeft w:val="0"/>
      <w:marRight w:val="0"/>
      <w:marTop w:val="0"/>
      <w:marBottom w:val="0"/>
      <w:divBdr>
        <w:top w:val="none" w:sz="0" w:space="0" w:color="auto"/>
        <w:left w:val="none" w:sz="0" w:space="0" w:color="auto"/>
        <w:bottom w:val="none" w:sz="0" w:space="0" w:color="auto"/>
        <w:right w:val="none" w:sz="0" w:space="0" w:color="auto"/>
      </w:divBdr>
      <w:divsChild>
        <w:div w:id="644354786">
          <w:marLeft w:val="124"/>
          <w:marRight w:val="0"/>
          <w:marTop w:val="0"/>
          <w:marBottom w:val="0"/>
          <w:divBdr>
            <w:top w:val="none" w:sz="0" w:space="0" w:color="auto"/>
            <w:left w:val="none" w:sz="0" w:space="0" w:color="auto"/>
            <w:bottom w:val="none" w:sz="0" w:space="0" w:color="auto"/>
            <w:right w:val="none" w:sz="0" w:space="0" w:color="auto"/>
          </w:divBdr>
        </w:div>
      </w:divsChild>
    </w:div>
    <w:div w:id="1076515779">
      <w:bodyDiv w:val="1"/>
      <w:marLeft w:val="0"/>
      <w:marRight w:val="0"/>
      <w:marTop w:val="0"/>
      <w:marBottom w:val="0"/>
      <w:divBdr>
        <w:top w:val="none" w:sz="0" w:space="0" w:color="auto"/>
        <w:left w:val="none" w:sz="0" w:space="0" w:color="auto"/>
        <w:bottom w:val="none" w:sz="0" w:space="0" w:color="auto"/>
        <w:right w:val="none" w:sz="0" w:space="0" w:color="auto"/>
      </w:divBdr>
      <w:divsChild>
        <w:div w:id="869680666">
          <w:marLeft w:val="0"/>
          <w:marRight w:val="0"/>
          <w:marTop w:val="0"/>
          <w:marBottom w:val="0"/>
          <w:divBdr>
            <w:top w:val="none" w:sz="0" w:space="0" w:color="auto"/>
            <w:left w:val="none" w:sz="0" w:space="0" w:color="auto"/>
            <w:bottom w:val="none" w:sz="0" w:space="0" w:color="auto"/>
            <w:right w:val="none" w:sz="0" w:space="0" w:color="auto"/>
          </w:divBdr>
        </w:div>
        <w:div w:id="1583182579">
          <w:marLeft w:val="0"/>
          <w:marRight w:val="0"/>
          <w:marTop w:val="0"/>
          <w:marBottom w:val="0"/>
          <w:divBdr>
            <w:top w:val="none" w:sz="0" w:space="0" w:color="auto"/>
            <w:left w:val="none" w:sz="0" w:space="0" w:color="auto"/>
            <w:bottom w:val="none" w:sz="0" w:space="0" w:color="auto"/>
            <w:right w:val="none" w:sz="0" w:space="0" w:color="auto"/>
          </w:divBdr>
        </w:div>
        <w:div w:id="2027946323">
          <w:marLeft w:val="0"/>
          <w:marRight w:val="0"/>
          <w:marTop w:val="0"/>
          <w:marBottom w:val="0"/>
          <w:divBdr>
            <w:top w:val="none" w:sz="0" w:space="0" w:color="auto"/>
            <w:left w:val="none" w:sz="0" w:space="0" w:color="auto"/>
            <w:bottom w:val="none" w:sz="0" w:space="0" w:color="auto"/>
            <w:right w:val="none" w:sz="0" w:space="0" w:color="auto"/>
          </w:divBdr>
        </w:div>
        <w:div w:id="1452633099">
          <w:marLeft w:val="0"/>
          <w:marRight w:val="0"/>
          <w:marTop w:val="0"/>
          <w:marBottom w:val="0"/>
          <w:divBdr>
            <w:top w:val="none" w:sz="0" w:space="0" w:color="auto"/>
            <w:left w:val="none" w:sz="0" w:space="0" w:color="auto"/>
            <w:bottom w:val="none" w:sz="0" w:space="0" w:color="auto"/>
            <w:right w:val="none" w:sz="0" w:space="0" w:color="auto"/>
          </w:divBdr>
        </w:div>
        <w:div w:id="432746693">
          <w:marLeft w:val="0"/>
          <w:marRight w:val="0"/>
          <w:marTop w:val="0"/>
          <w:marBottom w:val="0"/>
          <w:divBdr>
            <w:top w:val="none" w:sz="0" w:space="0" w:color="auto"/>
            <w:left w:val="none" w:sz="0" w:space="0" w:color="auto"/>
            <w:bottom w:val="none" w:sz="0" w:space="0" w:color="auto"/>
            <w:right w:val="none" w:sz="0" w:space="0" w:color="auto"/>
          </w:divBdr>
        </w:div>
        <w:div w:id="82728714">
          <w:marLeft w:val="0"/>
          <w:marRight w:val="0"/>
          <w:marTop w:val="0"/>
          <w:marBottom w:val="0"/>
          <w:divBdr>
            <w:top w:val="none" w:sz="0" w:space="0" w:color="auto"/>
            <w:left w:val="none" w:sz="0" w:space="0" w:color="auto"/>
            <w:bottom w:val="none" w:sz="0" w:space="0" w:color="auto"/>
            <w:right w:val="none" w:sz="0" w:space="0" w:color="auto"/>
          </w:divBdr>
        </w:div>
        <w:div w:id="1278637816">
          <w:marLeft w:val="0"/>
          <w:marRight w:val="0"/>
          <w:marTop w:val="0"/>
          <w:marBottom w:val="0"/>
          <w:divBdr>
            <w:top w:val="none" w:sz="0" w:space="0" w:color="auto"/>
            <w:left w:val="none" w:sz="0" w:space="0" w:color="auto"/>
            <w:bottom w:val="none" w:sz="0" w:space="0" w:color="auto"/>
            <w:right w:val="none" w:sz="0" w:space="0" w:color="auto"/>
          </w:divBdr>
        </w:div>
        <w:div w:id="1142846893">
          <w:marLeft w:val="0"/>
          <w:marRight w:val="0"/>
          <w:marTop w:val="0"/>
          <w:marBottom w:val="0"/>
          <w:divBdr>
            <w:top w:val="none" w:sz="0" w:space="0" w:color="auto"/>
            <w:left w:val="none" w:sz="0" w:space="0" w:color="auto"/>
            <w:bottom w:val="none" w:sz="0" w:space="0" w:color="auto"/>
            <w:right w:val="none" w:sz="0" w:space="0" w:color="auto"/>
          </w:divBdr>
        </w:div>
        <w:div w:id="358236073">
          <w:marLeft w:val="0"/>
          <w:marRight w:val="0"/>
          <w:marTop w:val="0"/>
          <w:marBottom w:val="0"/>
          <w:divBdr>
            <w:top w:val="none" w:sz="0" w:space="0" w:color="auto"/>
            <w:left w:val="none" w:sz="0" w:space="0" w:color="auto"/>
            <w:bottom w:val="none" w:sz="0" w:space="0" w:color="auto"/>
            <w:right w:val="none" w:sz="0" w:space="0" w:color="auto"/>
          </w:divBdr>
        </w:div>
        <w:div w:id="1337028208">
          <w:marLeft w:val="0"/>
          <w:marRight w:val="0"/>
          <w:marTop w:val="0"/>
          <w:marBottom w:val="0"/>
          <w:divBdr>
            <w:top w:val="none" w:sz="0" w:space="0" w:color="auto"/>
            <w:left w:val="none" w:sz="0" w:space="0" w:color="auto"/>
            <w:bottom w:val="none" w:sz="0" w:space="0" w:color="auto"/>
            <w:right w:val="none" w:sz="0" w:space="0" w:color="auto"/>
          </w:divBdr>
        </w:div>
        <w:div w:id="1528789416">
          <w:marLeft w:val="0"/>
          <w:marRight w:val="0"/>
          <w:marTop w:val="0"/>
          <w:marBottom w:val="0"/>
          <w:divBdr>
            <w:top w:val="none" w:sz="0" w:space="0" w:color="auto"/>
            <w:left w:val="none" w:sz="0" w:space="0" w:color="auto"/>
            <w:bottom w:val="none" w:sz="0" w:space="0" w:color="auto"/>
            <w:right w:val="none" w:sz="0" w:space="0" w:color="auto"/>
          </w:divBdr>
        </w:div>
      </w:divsChild>
    </w:div>
    <w:div w:id="1269433919">
      <w:bodyDiv w:val="1"/>
      <w:marLeft w:val="0"/>
      <w:marRight w:val="0"/>
      <w:marTop w:val="0"/>
      <w:marBottom w:val="0"/>
      <w:divBdr>
        <w:top w:val="none" w:sz="0" w:space="0" w:color="auto"/>
        <w:left w:val="none" w:sz="0" w:space="0" w:color="auto"/>
        <w:bottom w:val="none" w:sz="0" w:space="0" w:color="auto"/>
        <w:right w:val="none" w:sz="0" w:space="0" w:color="auto"/>
      </w:divBdr>
      <w:divsChild>
        <w:div w:id="29577251">
          <w:marLeft w:val="0"/>
          <w:marRight w:val="0"/>
          <w:marTop w:val="0"/>
          <w:marBottom w:val="0"/>
          <w:divBdr>
            <w:top w:val="none" w:sz="0" w:space="0" w:color="auto"/>
            <w:left w:val="none" w:sz="0" w:space="0" w:color="auto"/>
            <w:bottom w:val="none" w:sz="0" w:space="0" w:color="auto"/>
            <w:right w:val="none" w:sz="0" w:space="0" w:color="auto"/>
          </w:divBdr>
        </w:div>
        <w:div w:id="1538814452">
          <w:marLeft w:val="0"/>
          <w:marRight w:val="0"/>
          <w:marTop w:val="0"/>
          <w:marBottom w:val="0"/>
          <w:divBdr>
            <w:top w:val="none" w:sz="0" w:space="0" w:color="auto"/>
            <w:left w:val="none" w:sz="0" w:space="0" w:color="auto"/>
            <w:bottom w:val="none" w:sz="0" w:space="0" w:color="auto"/>
            <w:right w:val="none" w:sz="0" w:space="0" w:color="auto"/>
          </w:divBdr>
        </w:div>
      </w:divsChild>
    </w:div>
    <w:div w:id="1643999406">
      <w:bodyDiv w:val="1"/>
      <w:marLeft w:val="0"/>
      <w:marRight w:val="0"/>
      <w:marTop w:val="0"/>
      <w:marBottom w:val="0"/>
      <w:divBdr>
        <w:top w:val="none" w:sz="0" w:space="0" w:color="auto"/>
        <w:left w:val="none" w:sz="0" w:space="0" w:color="auto"/>
        <w:bottom w:val="none" w:sz="0" w:space="0" w:color="auto"/>
        <w:right w:val="none" w:sz="0" w:space="0" w:color="auto"/>
      </w:divBdr>
      <w:divsChild>
        <w:div w:id="797381514">
          <w:marLeft w:val="0"/>
          <w:marRight w:val="0"/>
          <w:marTop w:val="0"/>
          <w:marBottom w:val="0"/>
          <w:divBdr>
            <w:top w:val="none" w:sz="0" w:space="0" w:color="auto"/>
            <w:left w:val="none" w:sz="0" w:space="0" w:color="auto"/>
            <w:bottom w:val="none" w:sz="0" w:space="0" w:color="auto"/>
            <w:right w:val="none" w:sz="0" w:space="0" w:color="auto"/>
          </w:divBdr>
        </w:div>
        <w:div w:id="518280730">
          <w:marLeft w:val="0"/>
          <w:marRight w:val="0"/>
          <w:marTop w:val="0"/>
          <w:marBottom w:val="0"/>
          <w:divBdr>
            <w:top w:val="none" w:sz="0" w:space="0" w:color="auto"/>
            <w:left w:val="none" w:sz="0" w:space="0" w:color="auto"/>
            <w:bottom w:val="none" w:sz="0" w:space="0" w:color="auto"/>
            <w:right w:val="none" w:sz="0" w:space="0" w:color="auto"/>
          </w:divBdr>
        </w:div>
        <w:div w:id="1173645213">
          <w:marLeft w:val="0"/>
          <w:marRight w:val="0"/>
          <w:marTop w:val="0"/>
          <w:marBottom w:val="0"/>
          <w:divBdr>
            <w:top w:val="none" w:sz="0" w:space="0" w:color="auto"/>
            <w:left w:val="none" w:sz="0" w:space="0" w:color="auto"/>
            <w:bottom w:val="none" w:sz="0" w:space="0" w:color="auto"/>
            <w:right w:val="none" w:sz="0" w:space="0" w:color="auto"/>
          </w:divBdr>
        </w:div>
        <w:div w:id="223874360">
          <w:marLeft w:val="0"/>
          <w:marRight w:val="0"/>
          <w:marTop w:val="0"/>
          <w:marBottom w:val="0"/>
          <w:divBdr>
            <w:top w:val="none" w:sz="0" w:space="0" w:color="auto"/>
            <w:left w:val="none" w:sz="0" w:space="0" w:color="auto"/>
            <w:bottom w:val="none" w:sz="0" w:space="0" w:color="auto"/>
            <w:right w:val="none" w:sz="0" w:space="0" w:color="auto"/>
          </w:divBdr>
        </w:div>
        <w:div w:id="484901366">
          <w:marLeft w:val="0"/>
          <w:marRight w:val="0"/>
          <w:marTop w:val="0"/>
          <w:marBottom w:val="0"/>
          <w:divBdr>
            <w:top w:val="none" w:sz="0" w:space="0" w:color="auto"/>
            <w:left w:val="none" w:sz="0" w:space="0" w:color="auto"/>
            <w:bottom w:val="none" w:sz="0" w:space="0" w:color="auto"/>
            <w:right w:val="none" w:sz="0" w:space="0" w:color="auto"/>
          </w:divBdr>
        </w:div>
        <w:div w:id="1184324723">
          <w:marLeft w:val="0"/>
          <w:marRight w:val="0"/>
          <w:marTop w:val="0"/>
          <w:marBottom w:val="0"/>
          <w:divBdr>
            <w:top w:val="none" w:sz="0" w:space="0" w:color="auto"/>
            <w:left w:val="none" w:sz="0" w:space="0" w:color="auto"/>
            <w:bottom w:val="none" w:sz="0" w:space="0" w:color="auto"/>
            <w:right w:val="none" w:sz="0" w:space="0" w:color="auto"/>
          </w:divBdr>
        </w:div>
        <w:div w:id="1582637534">
          <w:marLeft w:val="0"/>
          <w:marRight w:val="0"/>
          <w:marTop w:val="0"/>
          <w:marBottom w:val="0"/>
          <w:divBdr>
            <w:top w:val="none" w:sz="0" w:space="0" w:color="auto"/>
            <w:left w:val="none" w:sz="0" w:space="0" w:color="auto"/>
            <w:bottom w:val="none" w:sz="0" w:space="0" w:color="auto"/>
            <w:right w:val="none" w:sz="0" w:space="0" w:color="auto"/>
          </w:divBdr>
        </w:div>
      </w:divsChild>
    </w:div>
    <w:div w:id="1897887506">
      <w:bodyDiv w:val="1"/>
      <w:marLeft w:val="0"/>
      <w:marRight w:val="0"/>
      <w:marTop w:val="0"/>
      <w:marBottom w:val="0"/>
      <w:divBdr>
        <w:top w:val="none" w:sz="0" w:space="0" w:color="auto"/>
        <w:left w:val="none" w:sz="0" w:space="0" w:color="auto"/>
        <w:bottom w:val="none" w:sz="0" w:space="0" w:color="auto"/>
        <w:right w:val="none" w:sz="0" w:space="0" w:color="auto"/>
      </w:divBdr>
      <w:divsChild>
        <w:div w:id="172995790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6nk2DztRyEvT4JlZXxtYsHky/IA==">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14</Pages>
  <Words>2506</Words>
  <Characters>14287</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Poonam Mutha</cp:lastModifiedBy>
  <cp:revision>12</cp:revision>
  <dcterms:created xsi:type="dcterms:W3CDTF">2023-01-19T14:12:00Z</dcterms:created>
  <dcterms:modified xsi:type="dcterms:W3CDTF">2023-01-24T13:51:00Z</dcterms:modified>
</cp:coreProperties>
</file>