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81704" w14:textId="321BC78F" w:rsidR="00A876C3" w:rsidRPr="00E84C79" w:rsidRDefault="00E84C79" w:rsidP="00A876C3">
      <w:pPr>
        <w:widowControl w:val="0"/>
        <w:autoSpaceDE w:val="0"/>
        <w:autoSpaceDN w:val="0"/>
        <w:adjustRightInd w:val="0"/>
        <w:spacing w:line="480" w:lineRule="auto"/>
        <w:ind w:left="640" w:hanging="640"/>
        <w:rPr>
          <w:rFonts w:ascii="Arial" w:hAnsi="Arial" w:cs="Arial"/>
          <w:b/>
        </w:rPr>
      </w:pPr>
      <w:r w:rsidRPr="00E84C79">
        <w:rPr>
          <w:rFonts w:ascii="Arial" w:hAnsi="Arial" w:cs="Arial"/>
          <w:b/>
        </w:rPr>
        <w:t>Additional File 1</w:t>
      </w:r>
    </w:p>
    <w:sdt>
      <w:sdtPr>
        <w:rPr>
          <w:rFonts w:ascii="Arial" w:eastAsiaTheme="minorHAnsi" w:hAnsi="Arial" w:cs="Arial"/>
          <w:color w:val="auto"/>
          <w:sz w:val="22"/>
          <w:szCs w:val="22"/>
        </w:rPr>
        <w:id w:val="-11308046"/>
        <w:docPartObj>
          <w:docPartGallery w:val="Table of Contents"/>
          <w:docPartUnique/>
        </w:docPartObj>
      </w:sdtPr>
      <w:sdtEndPr>
        <w:rPr>
          <w:b/>
          <w:bCs/>
          <w:noProof/>
        </w:rPr>
      </w:sdtEndPr>
      <w:sdtContent>
        <w:p w14:paraId="105A7682" w14:textId="25DBE341" w:rsidR="00FB3171" w:rsidRPr="00E84C79" w:rsidRDefault="00FB3171">
          <w:pPr>
            <w:pStyle w:val="TOCHeading"/>
            <w:rPr>
              <w:rFonts w:ascii="Arial" w:hAnsi="Arial" w:cs="Arial"/>
              <w:sz w:val="22"/>
              <w:szCs w:val="22"/>
            </w:rPr>
          </w:pPr>
          <w:r w:rsidRPr="00E84C79">
            <w:rPr>
              <w:rFonts w:ascii="Arial" w:hAnsi="Arial" w:cs="Arial"/>
              <w:sz w:val="22"/>
              <w:szCs w:val="22"/>
            </w:rPr>
            <w:t>Table of Contents</w:t>
          </w:r>
        </w:p>
        <w:p w14:paraId="6076DFC6" w14:textId="2AF95A56" w:rsidR="007C4C4C" w:rsidRPr="00E84C79" w:rsidRDefault="00FB3171">
          <w:pPr>
            <w:pStyle w:val="TOC1"/>
            <w:tabs>
              <w:tab w:val="right" w:leader="dot" w:pos="9350"/>
            </w:tabs>
            <w:rPr>
              <w:rFonts w:ascii="Arial" w:eastAsiaTheme="minorEastAsia" w:hAnsi="Arial" w:cs="Arial"/>
              <w:noProof/>
            </w:rPr>
          </w:pPr>
          <w:r w:rsidRPr="00E84C79">
            <w:rPr>
              <w:rFonts w:ascii="Arial" w:hAnsi="Arial" w:cs="Arial"/>
            </w:rPr>
            <w:fldChar w:fldCharType="begin"/>
          </w:r>
          <w:r w:rsidRPr="00E84C79">
            <w:rPr>
              <w:rFonts w:ascii="Arial" w:hAnsi="Arial" w:cs="Arial"/>
            </w:rPr>
            <w:instrText xml:space="preserve"> TOC \o "1-3" \h \z \u </w:instrText>
          </w:r>
          <w:r w:rsidRPr="00E84C79">
            <w:rPr>
              <w:rFonts w:ascii="Arial" w:hAnsi="Arial" w:cs="Arial"/>
            </w:rPr>
            <w:fldChar w:fldCharType="separate"/>
          </w:r>
          <w:hyperlink w:anchor="_Toc116936620" w:history="1">
            <w:r w:rsidR="007C4C4C" w:rsidRPr="00E84C79">
              <w:rPr>
                <w:rStyle w:val="Hyperlink"/>
                <w:rFonts w:ascii="Arial" w:hAnsi="Arial" w:cs="Arial"/>
                <w:noProof/>
              </w:rPr>
              <w:t>Additional Methodological Details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_Toc116936620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2</w:t>
            </w:r>
            <w:r w:rsidR="007C4C4C" w:rsidRPr="00E84C79">
              <w:rPr>
                <w:rFonts w:ascii="Arial" w:hAnsi="Arial" w:cs="Arial"/>
                <w:noProof/>
                <w:webHidden/>
              </w:rPr>
              <w:fldChar w:fldCharType="end"/>
            </w:r>
          </w:hyperlink>
        </w:p>
        <w:p w14:paraId="4B739D99" w14:textId="31C27C94" w:rsidR="007C4C4C" w:rsidRPr="00E84C79" w:rsidRDefault="00000000">
          <w:pPr>
            <w:pStyle w:val="TOC2"/>
            <w:tabs>
              <w:tab w:val="right" w:leader="dot" w:pos="9350"/>
            </w:tabs>
            <w:rPr>
              <w:rFonts w:ascii="Arial" w:eastAsiaTheme="minorEastAsia" w:hAnsi="Arial" w:cs="Arial"/>
              <w:noProof/>
            </w:rPr>
          </w:pPr>
          <w:hyperlink w:anchor="_Toc116936621" w:history="1">
            <w:r w:rsidR="007C4C4C" w:rsidRPr="00E84C79">
              <w:rPr>
                <w:rStyle w:val="Hyperlink"/>
                <w:rFonts w:ascii="Arial" w:hAnsi="Arial" w:cs="Arial"/>
                <w:noProof/>
              </w:rPr>
              <w:t>e-Figure 1. Modified Conceptual Model of Transitions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_Toc116936621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4</w:t>
            </w:r>
            <w:r w:rsidR="007C4C4C" w:rsidRPr="00E84C79">
              <w:rPr>
                <w:rFonts w:ascii="Arial" w:hAnsi="Arial" w:cs="Arial"/>
                <w:noProof/>
                <w:webHidden/>
              </w:rPr>
              <w:fldChar w:fldCharType="end"/>
            </w:r>
          </w:hyperlink>
        </w:p>
        <w:p w14:paraId="2D71DB4A" w14:textId="73E9E913" w:rsidR="007C4C4C" w:rsidRPr="00E84C79" w:rsidRDefault="00000000">
          <w:pPr>
            <w:pStyle w:val="TOC1"/>
            <w:tabs>
              <w:tab w:val="right" w:leader="dot" w:pos="9350"/>
            </w:tabs>
            <w:rPr>
              <w:rFonts w:ascii="Arial" w:eastAsiaTheme="minorEastAsia" w:hAnsi="Arial" w:cs="Arial"/>
              <w:noProof/>
            </w:rPr>
          </w:pPr>
          <w:hyperlink w:anchor="_Toc116936622" w:history="1">
            <w:r w:rsidR="007C4C4C" w:rsidRPr="00E84C79">
              <w:rPr>
                <w:rStyle w:val="Hyperlink"/>
                <w:rFonts w:ascii="Arial" w:hAnsi="Arial" w:cs="Arial"/>
                <w:noProof/>
              </w:rPr>
              <w:t>Interview and Focus Group Questions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_Toc116936622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5</w:t>
            </w:r>
            <w:r w:rsidR="007C4C4C" w:rsidRPr="00E84C79">
              <w:rPr>
                <w:rFonts w:ascii="Arial" w:hAnsi="Arial" w:cs="Arial"/>
                <w:noProof/>
                <w:webHidden/>
              </w:rPr>
              <w:fldChar w:fldCharType="end"/>
            </w:r>
          </w:hyperlink>
        </w:p>
        <w:p w14:paraId="03F65E28" w14:textId="7D40B4B2" w:rsidR="007C4C4C" w:rsidRPr="00E84C79" w:rsidRDefault="00000000">
          <w:pPr>
            <w:pStyle w:val="TOC2"/>
            <w:tabs>
              <w:tab w:val="right" w:leader="dot" w:pos="9350"/>
            </w:tabs>
            <w:rPr>
              <w:rFonts w:ascii="Arial" w:eastAsiaTheme="minorEastAsia" w:hAnsi="Arial" w:cs="Arial"/>
              <w:noProof/>
            </w:rPr>
          </w:pPr>
          <w:hyperlink w:anchor="_Toc116936623" w:history="1">
            <w:r w:rsidR="007C4C4C" w:rsidRPr="00E84C79">
              <w:rPr>
                <w:rStyle w:val="Hyperlink"/>
                <w:rFonts w:ascii="Arial" w:hAnsi="Arial" w:cs="Arial"/>
                <w:noProof/>
              </w:rPr>
              <w:t>Patient Interview Questions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_Toc116936623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5</w:t>
            </w:r>
            <w:r w:rsidR="007C4C4C" w:rsidRPr="00E84C79">
              <w:rPr>
                <w:rFonts w:ascii="Arial" w:hAnsi="Arial" w:cs="Arial"/>
                <w:noProof/>
                <w:webHidden/>
              </w:rPr>
              <w:fldChar w:fldCharType="end"/>
            </w:r>
          </w:hyperlink>
        </w:p>
        <w:p w14:paraId="1D86E7D2" w14:textId="1C117E20" w:rsidR="007C4C4C" w:rsidRPr="00E84C79" w:rsidRDefault="00000000">
          <w:pPr>
            <w:pStyle w:val="TOC2"/>
            <w:tabs>
              <w:tab w:val="right" w:leader="dot" w:pos="9350"/>
            </w:tabs>
            <w:rPr>
              <w:rFonts w:ascii="Arial" w:eastAsiaTheme="minorEastAsia" w:hAnsi="Arial" w:cs="Arial"/>
              <w:noProof/>
            </w:rPr>
          </w:pPr>
          <w:hyperlink w:anchor="_Toc116936624" w:history="1">
            <w:r w:rsidR="007C4C4C" w:rsidRPr="00E84C79">
              <w:rPr>
                <w:rStyle w:val="Hyperlink"/>
                <w:rFonts w:ascii="Arial" w:hAnsi="Arial" w:cs="Arial"/>
                <w:noProof/>
              </w:rPr>
              <w:t>Family Caregiver Interview Questions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_Toc116936624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6</w:t>
            </w:r>
            <w:r w:rsidR="007C4C4C" w:rsidRPr="00E84C79">
              <w:rPr>
                <w:rFonts w:ascii="Arial" w:hAnsi="Arial" w:cs="Arial"/>
                <w:noProof/>
                <w:webHidden/>
              </w:rPr>
              <w:fldChar w:fldCharType="end"/>
            </w:r>
          </w:hyperlink>
        </w:p>
        <w:p w14:paraId="5B781B1C" w14:textId="06CA84B4" w:rsidR="007C4C4C" w:rsidRPr="00E84C79" w:rsidRDefault="00000000">
          <w:pPr>
            <w:pStyle w:val="TOC2"/>
            <w:tabs>
              <w:tab w:val="right" w:leader="dot" w:pos="9350"/>
            </w:tabs>
            <w:rPr>
              <w:rFonts w:ascii="Arial" w:eastAsiaTheme="minorEastAsia" w:hAnsi="Arial" w:cs="Arial"/>
              <w:noProof/>
            </w:rPr>
          </w:pPr>
          <w:hyperlink w:anchor="_Toc116936625" w:history="1">
            <w:r w:rsidR="007C4C4C" w:rsidRPr="00E84C79">
              <w:rPr>
                <w:rStyle w:val="Hyperlink"/>
                <w:rFonts w:ascii="Arial" w:hAnsi="Arial" w:cs="Arial"/>
                <w:noProof/>
              </w:rPr>
              <w:t>Inpatient Provider Focus Group Questions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_Toc116936625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7</w:t>
            </w:r>
            <w:r w:rsidR="007C4C4C" w:rsidRPr="00E84C79">
              <w:rPr>
                <w:rFonts w:ascii="Arial" w:hAnsi="Arial" w:cs="Arial"/>
                <w:noProof/>
                <w:webHidden/>
              </w:rPr>
              <w:fldChar w:fldCharType="end"/>
            </w:r>
          </w:hyperlink>
        </w:p>
        <w:p w14:paraId="29B4E760" w14:textId="03570A23" w:rsidR="007C4C4C" w:rsidRPr="00E84C79" w:rsidRDefault="00000000">
          <w:pPr>
            <w:pStyle w:val="TOC2"/>
            <w:tabs>
              <w:tab w:val="right" w:leader="dot" w:pos="9350"/>
            </w:tabs>
            <w:rPr>
              <w:rFonts w:ascii="Arial" w:eastAsiaTheme="minorEastAsia" w:hAnsi="Arial" w:cs="Arial"/>
              <w:noProof/>
            </w:rPr>
          </w:pPr>
          <w:hyperlink w:anchor="_Toc116936626" w:history="1">
            <w:r w:rsidR="007C4C4C" w:rsidRPr="00E84C79">
              <w:rPr>
                <w:rStyle w:val="Hyperlink"/>
                <w:rFonts w:ascii="Arial" w:hAnsi="Arial" w:cs="Arial"/>
                <w:noProof/>
              </w:rPr>
              <w:t>Administrator Focus Group Questions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_Toc116936626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8</w:t>
            </w:r>
            <w:r w:rsidR="007C4C4C" w:rsidRPr="00E84C79">
              <w:rPr>
                <w:rFonts w:ascii="Arial" w:hAnsi="Arial" w:cs="Arial"/>
                <w:noProof/>
                <w:webHidden/>
              </w:rPr>
              <w:fldChar w:fldCharType="end"/>
            </w:r>
          </w:hyperlink>
        </w:p>
        <w:p w14:paraId="1C1D1E6D" w14:textId="6A0E21EF" w:rsidR="007C4C4C" w:rsidRPr="00E84C79" w:rsidRDefault="00000000">
          <w:pPr>
            <w:pStyle w:val="TOC2"/>
            <w:tabs>
              <w:tab w:val="right" w:leader="dot" w:pos="9350"/>
            </w:tabs>
            <w:rPr>
              <w:rFonts w:ascii="Arial" w:eastAsiaTheme="minorEastAsia" w:hAnsi="Arial" w:cs="Arial"/>
              <w:noProof/>
            </w:rPr>
          </w:pPr>
          <w:hyperlink w:anchor="_Toc116936627" w:history="1">
            <w:r w:rsidR="007C4C4C" w:rsidRPr="00E84C79">
              <w:rPr>
                <w:rStyle w:val="Hyperlink"/>
                <w:rFonts w:ascii="Arial" w:hAnsi="Arial" w:cs="Arial"/>
                <w:noProof/>
              </w:rPr>
              <w:t>Outpatient Provider Interview Questions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_Toc116936627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10</w:t>
            </w:r>
            <w:r w:rsidR="007C4C4C" w:rsidRPr="00E84C79">
              <w:rPr>
                <w:rFonts w:ascii="Arial" w:hAnsi="Arial" w:cs="Arial"/>
                <w:noProof/>
                <w:webHidden/>
              </w:rPr>
              <w:fldChar w:fldCharType="end"/>
            </w:r>
          </w:hyperlink>
        </w:p>
        <w:p w14:paraId="2424F931" w14:textId="6D0CE988" w:rsidR="007C4C4C" w:rsidRPr="00E84C79" w:rsidRDefault="00000000">
          <w:pPr>
            <w:pStyle w:val="TOC1"/>
            <w:tabs>
              <w:tab w:val="right" w:leader="dot" w:pos="9350"/>
            </w:tabs>
            <w:rPr>
              <w:rFonts w:ascii="Arial" w:eastAsiaTheme="minorEastAsia" w:hAnsi="Arial" w:cs="Arial"/>
              <w:noProof/>
            </w:rPr>
          </w:pPr>
          <w:hyperlink w:anchor="_Toc116936628" w:history="1">
            <w:r w:rsidR="007C4C4C" w:rsidRPr="00E84C79">
              <w:rPr>
                <w:rStyle w:val="Hyperlink"/>
                <w:rFonts w:ascii="Arial" w:hAnsi="Arial" w:cs="Arial"/>
                <w:noProof/>
              </w:rPr>
              <w:t>Data Tables</w:t>
            </w:r>
            <w:r w:rsidR="00BF5710">
              <w:rPr>
                <w:rStyle w:val="Hyperlink"/>
                <w:rFonts w:ascii="Arial" w:hAnsi="Arial" w:cs="Arial"/>
                <w:noProof/>
              </w:rPr>
              <w:t xml:space="preserve"> and Figures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_Toc116936628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11</w:t>
            </w:r>
            <w:r w:rsidR="007C4C4C" w:rsidRPr="00E84C79">
              <w:rPr>
                <w:rFonts w:ascii="Arial" w:hAnsi="Arial" w:cs="Arial"/>
                <w:noProof/>
                <w:webHidden/>
              </w:rPr>
              <w:fldChar w:fldCharType="end"/>
            </w:r>
          </w:hyperlink>
        </w:p>
        <w:p w14:paraId="39788C1E" w14:textId="016D3140" w:rsidR="007C4C4C" w:rsidRPr="00E84C79" w:rsidRDefault="00000000">
          <w:pPr>
            <w:pStyle w:val="TOC2"/>
            <w:tabs>
              <w:tab w:val="right" w:leader="dot" w:pos="9350"/>
            </w:tabs>
            <w:rPr>
              <w:rFonts w:ascii="Arial" w:eastAsiaTheme="minorEastAsia" w:hAnsi="Arial" w:cs="Arial"/>
              <w:noProof/>
            </w:rPr>
          </w:pPr>
          <w:hyperlink w:anchor="_Toc116936629" w:history="1">
            <w:r w:rsidR="007C4C4C" w:rsidRPr="00E84C79">
              <w:rPr>
                <w:rStyle w:val="Hyperlink"/>
                <w:rFonts w:ascii="Arial" w:hAnsi="Arial" w:cs="Arial"/>
                <w:noProof/>
              </w:rPr>
              <w:t>e-Table 1. Exemplars of Survivor Needs: Codes Related to the Domain for What Changes in the Conceptual Model of Transitions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_Toc116936629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11</w:t>
            </w:r>
            <w:r w:rsidR="007C4C4C" w:rsidRPr="00E84C79">
              <w:rPr>
                <w:rFonts w:ascii="Arial" w:hAnsi="Arial" w:cs="Arial"/>
                <w:noProof/>
                <w:webHidden/>
              </w:rPr>
              <w:fldChar w:fldCharType="end"/>
            </w:r>
          </w:hyperlink>
        </w:p>
        <w:p w14:paraId="60A42108" w14:textId="353405A8" w:rsidR="007C4C4C" w:rsidRPr="00E84C79" w:rsidRDefault="00000000">
          <w:pPr>
            <w:pStyle w:val="TOC2"/>
            <w:tabs>
              <w:tab w:val="right" w:leader="dot" w:pos="9350"/>
            </w:tabs>
            <w:rPr>
              <w:rFonts w:ascii="Arial" w:eastAsiaTheme="minorEastAsia" w:hAnsi="Arial" w:cs="Arial"/>
              <w:noProof/>
            </w:rPr>
          </w:pPr>
          <w:hyperlink w:anchor="_Toc116936630" w:history="1">
            <w:r w:rsidR="007C4C4C" w:rsidRPr="00E84C79">
              <w:rPr>
                <w:rStyle w:val="Hyperlink"/>
                <w:rFonts w:ascii="Arial" w:hAnsi="Arial" w:cs="Arial"/>
                <w:noProof/>
              </w:rPr>
              <w:t>e-Table 2. Exemplars of Survivor Needs: Codes Related to the Domain for Contextual Elements Impacting Change in the Conceptual Model of Transitions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_Toc116936630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19</w:t>
            </w:r>
            <w:r w:rsidR="007C4C4C" w:rsidRPr="00E84C79">
              <w:rPr>
                <w:rFonts w:ascii="Arial" w:hAnsi="Arial" w:cs="Arial"/>
                <w:noProof/>
                <w:webHidden/>
              </w:rPr>
              <w:fldChar w:fldCharType="end"/>
            </w:r>
          </w:hyperlink>
        </w:p>
        <w:p w14:paraId="13940A59" w14:textId="09828514" w:rsidR="007C4C4C" w:rsidRPr="00E84C79" w:rsidRDefault="00000000">
          <w:pPr>
            <w:pStyle w:val="TOC2"/>
            <w:tabs>
              <w:tab w:val="right" w:leader="dot" w:pos="9350"/>
            </w:tabs>
            <w:rPr>
              <w:rFonts w:ascii="Arial" w:eastAsiaTheme="minorEastAsia" w:hAnsi="Arial" w:cs="Arial"/>
              <w:noProof/>
            </w:rPr>
          </w:pPr>
          <w:hyperlink w:anchor="_Toc116936631" w:history="1">
            <w:r w:rsidR="007C4C4C" w:rsidRPr="00E84C79">
              <w:rPr>
                <w:rStyle w:val="Hyperlink"/>
                <w:rFonts w:ascii="Arial" w:hAnsi="Arial" w:cs="Arial"/>
                <w:noProof/>
              </w:rPr>
              <w:t>e-Table 3. Exemplars of Survivor Goals (Not Quite Indicators of Healthy Transitions): Comparing and Contrasting</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_Toc116936631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28</w:t>
            </w:r>
            <w:r w:rsidR="007C4C4C" w:rsidRPr="00E84C79">
              <w:rPr>
                <w:rFonts w:ascii="Arial" w:hAnsi="Arial" w:cs="Arial"/>
                <w:noProof/>
                <w:webHidden/>
              </w:rPr>
              <w:fldChar w:fldCharType="end"/>
            </w:r>
          </w:hyperlink>
        </w:p>
        <w:p w14:paraId="315DB506" w14:textId="482061D4" w:rsidR="007C4C4C" w:rsidRPr="00E84C79" w:rsidRDefault="00000000">
          <w:pPr>
            <w:pStyle w:val="TOC2"/>
            <w:tabs>
              <w:tab w:val="right" w:leader="dot" w:pos="9350"/>
            </w:tabs>
            <w:rPr>
              <w:rFonts w:ascii="Arial" w:eastAsiaTheme="minorEastAsia" w:hAnsi="Arial" w:cs="Arial"/>
              <w:noProof/>
            </w:rPr>
          </w:pPr>
          <w:hyperlink w:anchor="_Toc116936632" w:history="1">
            <w:r w:rsidR="007C4C4C" w:rsidRPr="00E84C79">
              <w:rPr>
                <w:rStyle w:val="Hyperlink"/>
                <w:rFonts w:ascii="Arial" w:hAnsi="Arial" w:cs="Arial"/>
                <w:noProof/>
              </w:rPr>
              <w:t>e-table 4. Exemplars of Barriers and Facilitators to Meeting Survivors’ Needs: Organized Using the Socioecological Model</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_Toc116936632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31</w:t>
            </w:r>
            <w:r w:rsidR="007C4C4C" w:rsidRPr="00E84C79">
              <w:rPr>
                <w:rFonts w:ascii="Arial" w:hAnsi="Arial" w:cs="Arial"/>
                <w:noProof/>
                <w:webHidden/>
              </w:rPr>
              <w:fldChar w:fldCharType="end"/>
            </w:r>
          </w:hyperlink>
        </w:p>
        <w:p w14:paraId="72F685F6" w14:textId="51BD7CDF" w:rsidR="007C4C4C" w:rsidRPr="00E84C79" w:rsidRDefault="00000000">
          <w:pPr>
            <w:pStyle w:val="TOC2"/>
            <w:tabs>
              <w:tab w:val="right" w:leader="dot" w:pos="9350"/>
            </w:tabs>
            <w:rPr>
              <w:rFonts w:ascii="Arial" w:eastAsiaTheme="minorEastAsia" w:hAnsi="Arial" w:cs="Arial"/>
              <w:noProof/>
            </w:rPr>
          </w:pPr>
          <w:hyperlink w:anchor="_Toc116936633" w:history="1">
            <w:r w:rsidR="007C4C4C" w:rsidRPr="00E84C79">
              <w:rPr>
                <w:rStyle w:val="Hyperlink"/>
                <w:rFonts w:ascii="Arial" w:hAnsi="Arial" w:cs="Arial"/>
                <w:noProof/>
              </w:rPr>
              <w:t>e-Figure 2. Divergence, nuanced differences, and convergence among needs, barriers and facilitators comparing perceptions of survivors &amp; families to providers.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_Toc116936633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63</w:t>
            </w:r>
            <w:r w:rsidR="007C4C4C" w:rsidRPr="00E84C79">
              <w:rPr>
                <w:rFonts w:ascii="Arial" w:hAnsi="Arial" w:cs="Arial"/>
                <w:noProof/>
                <w:webHidden/>
              </w:rPr>
              <w:fldChar w:fldCharType="end"/>
            </w:r>
          </w:hyperlink>
        </w:p>
        <w:p w14:paraId="767E25F3" w14:textId="5B04BB5C" w:rsidR="007C4C4C" w:rsidRPr="00E84C79" w:rsidRDefault="00000000">
          <w:pPr>
            <w:pStyle w:val="TOC1"/>
            <w:tabs>
              <w:tab w:val="right" w:leader="dot" w:pos="9350"/>
            </w:tabs>
            <w:rPr>
              <w:rFonts w:ascii="Arial" w:eastAsiaTheme="minorEastAsia" w:hAnsi="Arial" w:cs="Arial"/>
              <w:noProof/>
            </w:rPr>
          </w:pPr>
          <w:hyperlink w:anchor="_Toc116936634" w:history="1">
            <w:r w:rsidR="007C4C4C" w:rsidRPr="00E84C79">
              <w:rPr>
                <w:rStyle w:val="Hyperlink"/>
                <w:rFonts w:ascii="Arial" w:hAnsi="Arial" w:cs="Arial"/>
                <w:noProof/>
              </w:rPr>
              <w:t>REFERENCES</w:t>
            </w:r>
            <w:r w:rsidR="007C4C4C" w:rsidRPr="00E84C79">
              <w:rPr>
                <w:rFonts w:ascii="Arial" w:hAnsi="Arial" w:cs="Arial"/>
                <w:noProof/>
                <w:webHidden/>
              </w:rPr>
              <w:tab/>
            </w:r>
            <w:r w:rsidR="007C4C4C" w:rsidRPr="00E84C79">
              <w:rPr>
                <w:rFonts w:ascii="Arial" w:hAnsi="Arial" w:cs="Arial"/>
                <w:noProof/>
                <w:webHidden/>
              </w:rPr>
              <w:fldChar w:fldCharType="begin"/>
            </w:r>
            <w:r w:rsidR="007C4C4C" w:rsidRPr="00E84C79">
              <w:rPr>
                <w:rFonts w:ascii="Arial" w:hAnsi="Arial" w:cs="Arial"/>
                <w:noProof/>
                <w:webHidden/>
              </w:rPr>
              <w:instrText xml:space="preserve"> PAGEREF _Toc116936634 \h </w:instrText>
            </w:r>
            <w:r w:rsidR="007C4C4C" w:rsidRPr="00E84C79">
              <w:rPr>
                <w:rFonts w:ascii="Arial" w:hAnsi="Arial" w:cs="Arial"/>
                <w:noProof/>
                <w:webHidden/>
              </w:rPr>
            </w:r>
            <w:r w:rsidR="007C4C4C" w:rsidRPr="00E84C79">
              <w:rPr>
                <w:rFonts w:ascii="Arial" w:hAnsi="Arial" w:cs="Arial"/>
                <w:noProof/>
                <w:webHidden/>
              </w:rPr>
              <w:fldChar w:fldCharType="separate"/>
            </w:r>
            <w:r w:rsidR="007C4C4C" w:rsidRPr="00E84C79">
              <w:rPr>
                <w:rFonts w:ascii="Arial" w:hAnsi="Arial" w:cs="Arial"/>
                <w:noProof/>
                <w:webHidden/>
              </w:rPr>
              <w:t>64</w:t>
            </w:r>
            <w:r w:rsidR="007C4C4C" w:rsidRPr="00E84C79">
              <w:rPr>
                <w:rFonts w:ascii="Arial" w:hAnsi="Arial" w:cs="Arial"/>
                <w:noProof/>
                <w:webHidden/>
              </w:rPr>
              <w:fldChar w:fldCharType="end"/>
            </w:r>
          </w:hyperlink>
        </w:p>
        <w:p w14:paraId="7981213B" w14:textId="6082D795" w:rsidR="00FB3171" w:rsidRPr="00E84C79" w:rsidRDefault="00FB3171">
          <w:pPr>
            <w:rPr>
              <w:rFonts w:ascii="Arial" w:hAnsi="Arial" w:cs="Arial"/>
            </w:rPr>
          </w:pPr>
          <w:r w:rsidRPr="00E84C79">
            <w:rPr>
              <w:rFonts w:ascii="Arial" w:hAnsi="Arial" w:cs="Arial"/>
              <w:b/>
              <w:bCs/>
              <w:noProof/>
            </w:rPr>
            <w:fldChar w:fldCharType="end"/>
          </w:r>
        </w:p>
      </w:sdtContent>
    </w:sdt>
    <w:p w14:paraId="3DD926CD" w14:textId="77777777" w:rsidR="00FB3171" w:rsidRPr="00E84C79" w:rsidRDefault="00FB3171" w:rsidP="00A876C3">
      <w:pPr>
        <w:widowControl w:val="0"/>
        <w:autoSpaceDE w:val="0"/>
        <w:autoSpaceDN w:val="0"/>
        <w:adjustRightInd w:val="0"/>
        <w:spacing w:line="480" w:lineRule="auto"/>
        <w:rPr>
          <w:rFonts w:ascii="Arial" w:hAnsi="Arial" w:cs="Arial"/>
          <w:b/>
        </w:rPr>
      </w:pPr>
    </w:p>
    <w:p w14:paraId="1D939B35" w14:textId="77777777" w:rsidR="00071B68" w:rsidRPr="00E84C79" w:rsidRDefault="00071B68">
      <w:pPr>
        <w:rPr>
          <w:rFonts w:ascii="Arial" w:eastAsiaTheme="majorEastAsia" w:hAnsi="Arial" w:cs="Arial"/>
          <w:color w:val="2F5496" w:themeColor="accent1" w:themeShade="BF"/>
        </w:rPr>
      </w:pPr>
      <w:r w:rsidRPr="00E84C79">
        <w:rPr>
          <w:rFonts w:ascii="Arial" w:hAnsi="Arial" w:cs="Arial"/>
        </w:rPr>
        <w:br w:type="page"/>
      </w:r>
    </w:p>
    <w:p w14:paraId="1E28C7FA" w14:textId="714FCDB5" w:rsidR="00FB3171" w:rsidRPr="00E84C79" w:rsidRDefault="00FB3171" w:rsidP="00460E44">
      <w:pPr>
        <w:pStyle w:val="Heading1"/>
        <w:spacing w:before="0" w:line="240" w:lineRule="auto"/>
        <w:rPr>
          <w:rFonts w:ascii="Arial" w:hAnsi="Arial" w:cs="Arial"/>
          <w:sz w:val="22"/>
          <w:szCs w:val="22"/>
        </w:rPr>
      </w:pPr>
      <w:bookmarkStart w:id="0" w:name="_Toc116936620"/>
      <w:r w:rsidRPr="00E84C79">
        <w:rPr>
          <w:rFonts w:ascii="Arial" w:hAnsi="Arial" w:cs="Arial"/>
          <w:sz w:val="22"/>
          <w:szCs w:val="22"/>
        </w:rPr>
        <w:lastRenderedPageBreak/>
        <w:t>Additional Methodological Details</w:t>
      </w:r>
      <w:bookmarkEnd w:id="0"/>
    </w:p>
    <w:p w14:paraId="4F1E5B06" w14:textId="77777777" w:rsidR="00E9750E" w:rsidRPr="00E84C79" w:rsidRDefault="00E9750E" w:rsidP="00460E44">
      <w:pPr>
        <w:widowControl w:val="0"/>
        <w:autoSpaceDE w:val="0"/>
        <w:autoSpaceDN w:val="0"/>
        <w:adjustRightInd w:val="0"/>
        <w:spacing w:after="0" w:line="240" w:lineRule="auto"/>
        <w:rPr>
          <w:rFonts w:ascii="Arial" w:hAnsi="Arial" w:cs="Arial"/>
          <w:bCs/>
        </w:rPr>
      </w:pPr>
    </w:p>
    <w:p w14:paraId="2AC8DE45" w14:textId="7703CBF6" w:rsidR="009E5C6A" w:rsidRPr="00E84C79" w:rsidRDefault="009E5C6A" w:rsidP="00460E44">
      <w:pPr>
        <w:widowControl w:val="0"/>
        <w:autoSpaceDE w:val="0"/>
        <w:autoSpaceDN w:val="0"/>
        <w:adjustRightInd w:val="0"/>
        <w:spacing w:after="0" w:line="240" w:lineRule="auto"/>
        <w:rPr>
          <w:rFonts w:ascii="Arial" w:eastAsia="Arial" w:hAnsi="Arial" w:cs="Arial"/>
          <w:bCs/>
          <w:iCs/>
        </w:rPr>
      </w:pPr>
      <w:r w:rsidRPr="00E84C79">
        <w:rPr>
          <w:rFonts w:ascii="Arial" w:eastAsia="Arial" w:hAnsi="Arial" w:cs="Arial"/>
          <w:bCs/>
          <w:iCs/>
        </w:rPr>
        <w:t>No one was excluded due to lack of a telephone.</w:t>
      </w:r>
    </w:p>
    <w:p w14:paraId="0F48193A" w14:textId="77777777" w:rsidR="006367DD" w:rsidRPr="00E84C79" w:rsidRDefault="006367DD" w:rsidP="00460E44">
      <w:pPr>
        <w:widowControl w:val="0"/>
        <w:autoSpaceDE w:val="0"/>
        <w:autoSpaceDN w:val="0"/>
        <w:adjustRightInd w:val="0"/>
        <w:spacing w:after="0" w:line="240" w:lineRule="auto"/>
        <w:rPr>
          <w:rFonts w:ascii="Arial" w:eastAsia="Arial" w:hAnsi="Arial" w:cs="Arial"/>
          <w:bCs/>
          <w:iCs/>
        </w:rPr>
      </w:pPr>
    </w:p>
    <w:p w14:paraId="7BB54E7F" w14:textId="586160BB" w:rsidR="002B5CE8" w:rsidRPr="00E84C79" w:rsidRDefault="002B5CE8" w:rsidP="00460E44">
      <w:pPr>
        <w:widowControl w:val="0"/>
        <w:autoSpaceDE w:val="0"/>
        <w:autoSpaceDN w:val="0"/>
        <w:adjustRightInd w:val="0"/>
        <w:spacing w:after="0" w:line="240" w:lineRule="auto"/>
        <w:rPr>
          <w:rFonts w:ascii="Arial" w:hAnsi="Arial" w:cs="Arial"/>
          <w:bCs/>
        </w:rPr>
      </w:pPr>
      <w:r w:rsidRPr="00E84C79">
        <w:rPr>
          <w:rFonts w:ascii="Arial" w:eastAsia="Arial" w:hAnsi="Arial" w:cs="Arial"/>
          <w:bCs/>
          <w:iCs/>
        </w:rPr>
        <w:t xml:space="preserve">Initially, two participant types were eligible for focus groups: (1) </w:t>
      </w:r>
      <w:r w:rsidRPr="00E84C79">
        <w:rPr>
          <w:rFonts w:ascii="Arial" w:eastAsia="Arial" w:hAnsi="Arial" w:cs="Arial"/>
          <w:b/>
          <w:i/>
        </w:rPr>
        <w:t>inpatient providers</w:t>
      </w:r>
      <w:r w:rsidRPr="00E84C79">
        <w:rPr>
          <w:rFonts w:ascii="Arial" w:eastAsia="Arial" w:hAnsi="Arial" w:cs="Arial"/>
          <w:bCs/>
          <w:iCs/>
        </w:rPr>
        <w:t xml:space="preserve"> (intensivists, hospitalists, ICU nurses, floor nurses, advance practice providers, pharmacists, rehabilitation specialists, social workers and care managers) in urban quaternary care hospitals; and (2) </w:t>
      </w:r>
      <w:r w:rsidRPr="00E84C79">
        <w:rPr>
          <w:rFonts w:ascii="Arial" w:eastAsia="Arial" w:hAnsi="Arial" w:cs="Arial"/>
          <w:b/>
          <w:i/>
        </w:rPr>
        <w:t xml:space="preserve">healthcare administrators </w:t>
      </w:r>
      <w:r w:rsidRPr="00E84C79">
        <w:rPr>
          <w:rFonts w:ascii="Arial" w:eastAsia="Arial" w:hAnsi="Arial" w:cs="Arial"/>
          <w:bCs/>
          <w:iCs/>
        </w:rPr>
        <w:t xml:space="preserve">representing payers and providers in a large health system. We added two focus groups with </w:t>
      </w:r>
      <w:r w:rsidRPr="00E84C79">
        <w:rPr>
          <w:rFonts w:ascii="Arial" w:eastAsia="Arial" w:hAnsi="Arial" w:cs="Arial"/>
          <w:b/>
          <w:i/>
        </w:rPr>
        <w:t>home health teams</w:t>
      </w:r>
      <w:r w:rsidRPr="00E84C79">
        <w:rPr>
          <w:rFonts w:ascii="Arial" w:eastAsia="Arial" w:hAnsi="Arial" w:cs="Arial"/>
          <w:bCs/>
          <w:iCs/>
        </w:rPr>
        <w:t xml:space="preserve"> in HRSA-designated Shortage Areas during their monthly team meetings in response to stakeholder feedback.</w:t>
      </w:r>
      <w:r w:rsidR="00666F47" w:rsidRPr="00E84C79">
        <w:rPr>
          <w:rFonts w:ascii="Arial" w:eastAsia="Arial" w:hAnsi="Arial" w:cs="Arial"/>
          <w:bCs/>
          <w:iCs/>
        </w:rPr>
        <w:t xml:space="preserve"> </w:t>
      </w:r>
      <w:r w:rsidR="00D91E69" w:rsidRPr="00E84C79">
        <w:rPr>
          <w:rFonts w:ascii="Arial" w:eastAsia="Arial" w:hAnsi="Arial" w:cs="Arial"/>
          <w:bCs/>
          <w:iCs/>
        </w:rPr>
        <w:t>Thus, the composition of 10 focus groups was as follows:</w:t>
      </w:r>
      <w:r w:rsidR="00045361" w:rsidRPr="00E84C79">
        <w:rPr>
          <w:rFonts w:ascii="Arial" w:eastAsia="Arial" w:hAnsi="Arial" w:cs="Arial"/>
          <w:bCs/>
          <w:iCs/>
        </w:rPr>
        <w:t xml:space="preserve"> 2 with rural home health teams, one with administrators only, one with case managers and social workers only, one with pharmacists only, one with rehabilitation specialists only, </w:t>
      </w:r>
      <w:r w:rsidR="00FA6975" w:rsidRPr="00E84C79">
        <w:rPr>
          <w:rFonts w:ascii="Arial" w:eastAsia="Arial" w:hAnsi="Arial" w:cs="Arial"/>
          <w:bCs/>
          <w:iCs/>
        </w:rPr>
        <w:t xml:space="preserve">one with nurses only, one with physicians only, and 2 </w:t>
      </w:r>
      <w:r w:rsidR="00D1601A" w:rsidRPr="00E84C79">
        <w:rPr>
          <w:rFonts w:ascii="Arial" w:eastAsia="Arial" w:hAnsi="Arial" w:cs="Arial"/>
          <w:bCs/>
          <w:iCs/>
        </w:rPr>
        <w:t xml:space="preserve">interdisciplinary groups with </w:t>
      </w:r>
      <w:r w:rsidR="006C3143" w:rsidRPr="00E84C79">
        <w:rPr>
          <w:rFonts w:ascii="Arial" w:eastAsia="Arial" w:hAnsi="Arial" w:cs="Arial"/>
          <w:bCs/>
          <w:iCs/>
        </w:rPr>
        <w:t>a mixture of pharmacists, nurses, rehabilitation specialists, advance practice providers, physicians</w:t>
      </w:r>
      <w:r w:rsidR="004306F9" w:rsidRPr="00E84C79">
        <w:rPr>
          <w:rFonts w:ascii="Arial" w:eastAsia="Arial" w:hAnsi="Arial" w:cs="Arial"/>
          <w:bCs/>
          <w:iCs/>
        </w:rPr>
        <w:t>, and administrators.</w:t>
      </w:r>
    </w:p>
    <w:p w14:paraId="19B70ED5" w14:textId="77777777" w:rsidR="006E2731" w:rsidRPr="00E84C79" w:rsidRDefault="006E2731" w:rsidP="00460E44">
      <w:pPr>
        <w:widowControl w:val="0"/>
        <w:autoSpaceDE w:val="0"/>
        <w:autoSpaceDN w:val="0"/>
        <w:adjustRightInd w:val="0"/>
        <w:spacing w:after="0" w:line="240" w:lineRule="auto"/>
        <w:rPr>
          <w:rFonts w:ascii="Arial" w:hAnsi="Arial" w:cs="Arial"/>
          <w:bCs/>
        </w:rPr>
      </w:pPr>
    </w:p>
    <w:p w14:paraId="0DFE1CFD" w14:textId="4BC32D8B" w:rsidR="00E74855" w:rsidRPr="00E84C79" w:rsidRDefault="00A876C3" w:rsidP="00460E44">
      <w:pPr>
        <w:widowControl w:val="0"/>
        <w:autoSpaceDE w:val="0"/>
        <w:autoSpaceDN w:val="0"/>
        <w:adjustRightInd w:val="0"/>
        <w:spacing w:after="0" w:line="240" w:lineRule="auto"/>
        <w:rPr>
          <w:rFonts w:ascii="Arial" w:hAnsi="Arial" w:cs="Arial"/>
          <w:bCs/>
        </w:rPr>
      </w:pPr>
      <w:r w:rsidRPr="00E84C79">
        <w:rPr>
          <w:rFonts w:ascii="Arial" w:hAnsi="Arial" w:cs="Arial"/>
          <w:bCs/>
        </w:rPr>
        <w:t xml:space="preserve">The team conducting the interviews included: a physician scientist trained in geriatrics and critical care medicine (LS - white, female); a research assistant trained in psychology and qualitative analysis (EM - white, female). </w:t>
      </w:r>
      <w:r w:rsidR="00E74855" w:rsidRPr="00E84C79">
        <w:rPr>
          <w:rFonts w:ascii="Arial" w:hAnsi="Arial" w:cs="Arial"/>
          <w:bCs/>
        </w:rPr>
        <w:t xml:space="preserve">Participants understood these roles at the time of </w:t>
      </w:r>
      <w:r w:rsidR="009103AB" w:rsidRPr="00E84C79">
        <w:rPr>
          <w:rFonts w:ascii="Arial" w:hAnsi="Arial" w:cs="Arial"/>
          <w:bCs/>
        </w:rPr>
        <w:t>participation.</w:t>
      </w:r>
    </w:p>
    <w:p w14:paraId="619F2A76" w14:textId="77777777" w:rsidR="006E2731" w:rsidRPr="00E84C79" w:rsidRDefault="006E2731" w:rsidP="00460E44">
      <w:pPr>
        <w:widowControl w:val="0"/>
        <w:autoSpaceDE w:val="0"/>
        <w:autoSpaceDN w:val="0"/>
        <w:adjustRightInd w:val="0"/>
        <w:spacing w:after="0" w:line="240" w:lineRule="auto"/>
        <w:rPr>
          <w:rFonts w:ascii="Arial" w:hAnsi="Arial" w:cs="Arial"/>
          <w:bCs/>
        </w:rPr>
      </w:pPr>
    </w:p>
    <w:p w14:paraId="7C548D54" w14:textId="1EC0B2FC" w:rsidR="00A876C3" w:rsidRPr="00E84C79" w:rsidRDefault="00A876C3" w:rsidP="00460E44">
      <w:pPr>
        <w:widowControl w:val="0"/>
        <w:autoSpaceDE w:val="0"/>
        <w:autoSpaceDN w:val="0"/>
        <w:adjustRightInd w:val="0"/>
        <w:spacing w:after="0" w:line="240" w:lineRule="auto"/>
        <w:rPr>
          <w:rFonts w:ascii="Arial" w:hAnsi="Arial" w:cs="Arial"/>
          <w:bCs/>
        </w:rPr>
      </w:pPr>
      <w:r w:rsidRPr="00E84C79">
        <w:rPr>
          <w:rFonts w:ascii="Arial" w:hAnsi="Arial" w:cs="Arial"/>
          <w:bCs/>
        </w:rPr>
        <w:t>The team conducting the analysis included: LS and EM, plus two research assistants who are residents in internal medicine (SPK - Asian, male; PE - white, male), and a research assistant who is a medical student (</w:t>
      </w:r>
      <w:r w:rsidR="00F05F63" w:rsidRPr="00E84C79">
        <w:rPr>
          <w:rFonts w:ascii="Arial" w:hAnsi="Arial" w:cs="Arial"/>
          <w:bCs/>
        </w:rPr>
        <w:t>N</w:t>
      </w:r>
      <w:r w:rsidRPr="00E84C79">
        <w:rPr>
          <w:rFonts w:ascii="Arial" w:hAnsi="Arial" w:cs="Arial"/>
          <w:bCs/>
        </w:rPr>
        <w:t>G – Asian, male).</w:t>
      </w:r>
      <w:r w:rsidR="00BE42BF" w:rsidRPr="00E84C79">
        <w:rPr>
          <w:rFonts w:ascii="Arial" w:hAnsi="Arial" w:cs="Arial"/>
          <w:bCs/>
        </w:rPr>
        <w:t xml:space="preserve"> EM</w:t>
      </w:r>
      <w:r w:rsidR="00F05F63" w:rsidRPr="00E84C79">
        <w:rPr>
          <w:rFonts w:ascii="Arial" w:hAnsi="Arial" w:cs="Arial"/>
          <w:bCs/>
        </w:rPr>
        <w:t xml:space="preserve"> and SPK coded the patient and family data, EM, PE, and NG coded the provider data, </w:t>
      </w:r>
      <w:r w:rsidR="00A20272" w:rsidRPr="00E84C79">
        <w:rPr>
          <w:rFonts w:ascii="Arial" w:hAnsi="Arial" w:cs="Arial"/>
          <w:bCs/>
        </w:rPr>
        <w:t>while</w:t>
      </w:r>
      <w:r w:rsidR="00F05F63" w:rsidRPr="00E84C79">
        <w:rPr>
          <w:rFonts w:ascii="Arial" w:hAnsi="Arial" w:cs="Arial"/>
          <w:bCs/>
        </w:rPr>
        <w:t xml:space="preserve"> LS assisted throughout.</w:t>
      </w:r>
    </w:p>
    <w:p w14:paraId="7F4906CE" w14:textId="77777777" w:rsidR="006E2731" w:rsidRPr="00E84C79" w:rsidRDefault="006E2731" w:rsidP="00460E44">
      <w:pPr>
        <w:widowControl w:val="0"/>
        <w:autoSpaceDE w:val="0"/>
        <w:autoSpaceDN w:val="0"/>
        <w:adjustRightInd w:val="0"/>
        <w:spacing w:after="0" w:line="240" w:lineRule="auto"/>
        <w:rPr>
          <w:rFonts w:ascii="Arial" w:hAnsi="Arial" w:cs="Arial"/>
          <w:bCs/>
        </w:rPr>
      </w:pPr>
    </w:p>
    <w:p w14:paraId="189740DE" w14:textId="322CE48F" w:rsidR="00A37812" w:rsidRPr="00E84C79" w:rsidRDefault="009D182D" w:rsidP="00460E44">
      <w:pPr>
        <w:widowControl w:val="0"/>
        <w:autoSpaceDE w:val="0"/>
        <w:autoSpaceDN w:val="0"/>
        <w:adjustRightInd w:val="0"/>
        <w:spacing w:after="0" w:line="240" w:lineRule="auto"/>
        <w:rPr>
          <w:rFonts w:ascii="Arial" w:hAnsi="Arial" w:cs="Arial"/>
          <w:bCs/>
        </w:rPr>
      </w:pPr>
      <w:r w:rsidRPr="00E84C79">
        <w:rPr>
          <w:rFonts w:ascii="Arial" w:hAnsi="Arial" w:cs="Arial"/>
          <w:bCs/>
        </w:rPr>
        <w:t>An evidence-based framework for the Post-Intensive Care Syndrome informed the interview guide, completely independently of the conceptual model of transiti</w:t>
      </w:r>
      <w:r w:rsidR="000F626B" w:rsidRPr="00E84C79">
        <w:rPr>
          <w:rFonts w:ascii="Arial" w:hAnsi="Arial" w:cs="Arial"/>
          <w:bCs/>
        </w:rPr>
        <w:t>ons that was subsequently used in the analysis. This approach</w:t>
      </w:r>
      <w:r w:rsidR="006D1521" w:rsidRPr="00E84C79">
        <w:rPr>
          <w:rFonts w:ascii="Arial" w:hAnsi="Arial" w:cs="Arial"/>
          <w:bCs/>
        </w:rPr>
        <w:t xml:space="preserve"> prevented leading questions</w:t>
      </w:r>
      <w:r w:rsidR="006A2C8C" w:rsidRPr="00E84C79">
        <w:rPr>
          <w:rFonts w:ascii="Arial" w:hAnsi="Arial" w:cs="Arial"/>
          <w:bCs/>
        </w:rPr>
        <w:t xml:space="preserve">, and promoted authentic descriptions of experiences of PICS. </w:t>
      </w:r>
    </w:p>
    <w:p w14:paraId="5071AF3D" w14:textId="77777777" w:rsidR="006E2731" w:rsidRPr="00E84C79" w:rsidRDefault="006E2731" w:rsidP="00460E44">
      <w:pPr>
        <w:spacing w:after="0" w:line="240" w:lineRule="auto"/>
        <w:rPr>
          <w:rFonts w:ascii="Arial" w:hAnsi="Arial" w:cs="Arial"/>
        </w:rPr>
      </w:pPr>
    </w:p>
    <w:p w14:paraId="5547501F" w14:textId="2F970A44" w:rsidR="002F5FAA" w:rsidRPr="00E84C79" w:rsidRDefault="00E75884" w:rsidP="00460E44">
      <w:pPr>
        <w:spacing w:after="0" w:line="240" w:lineRule="auto"/>
        <w:rPr>
          <w:rFonts w:ascii="Arial" w:hAnsi="Arial" w:cs="Arial"/>
        </w:rPr>
      </w:pPr>
      <w:r w:rsidRPr="00E84C79">
        <w:rPr>
          <w:rFonts w:ascii="Arial" w:hAnsi="Arial" w:cs="Arial"/>
        </w:rPr>
        <w:t>To better understand patterns of convergence and divergence, we quantized the codes by counting the total number of interviews and focus groups reporting each need, barrier, or facilitator, and calculating frequencies by participant type (survivors plus families denominator=22, providers plus administrators denominator=30)</w:t>
      </w:r>
      <w:sdt>
        <w:sdtPr>
          <w:rPr>
            <w:rFonts w:ascii="Arial" w:hAnsi="Arial" w:cs="Arial"/>
            <w:color w:val="000000"/>
          </w:rPr>
          <w:tag w:val="MENDELEY_CITATION_v3_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"/>
          <w:id w:val="968638672"/>
          <w:placeholder>
            <w:docPart w:val="56429284C50A45E9BB67F029867663E5"/>
          </w:placeholder>
        </w:sdtPr>
        <w:sdtContent>
          <w:r w:rsidR="00CC697A" w:rsidRPr="00E84C79">
            <w:rPr>
              <w:rFonts w:ascii="Arial" w:hAnsi="Arial" w:cs="Arial"/>
              <w:color w:val="000000"/>
            </w:rPr>
            <w:t>(1)</w:t>
          </w:r>
        </w:sdtContent>
      </w:sdt>
      <w:r w:rsidRPr="00E84C79">
        <w:rPr>
          <w:rFonts w:ascii="Arial" w:hAnsi="Arial" w:cs="Arial"/>
        </w:rPr>
        <w:t xml:space="preserve">. </w:t>
      </w:r>
    </w:p>
    <w:p w14:paraId="60138913" w14:textId="77777777" w:rsidR="006E2731" w:rsidRPr="00E84C79" w:rsidRDefault="006E2731" w:rsidP="00460E44">
      <w:pPr>
        <w:spacing w:after="0" w:line="240" w:lineRule="auto"/>
        <w:rPr>
          <w:rFonts w:ascii="Arial" w:eastAsia="Arial" w:hAnsi="Arial" w:cs="Arial"/>
        </w:rPr>
      </w:pPr>
    </w:p>
    <w:p w14:paraId="77BD638C" w14:textId="77777777" w:rsidR="00EE15F9" w:rsidRPr="00E84C79" w:rsidRDefault="00EE15F9" w:rsidP="00460E44">
      <w:pPr>
        <w:spacing w:after="0" w:line="240" w:lineRule="auto"/>
        <w:rPr>
          <w:rFonts w:ascii="Arial" w:eastAsia="Arial" w:hAnsi="Arial" w:cs="Arial"/>
          <w:b/>
          <w:bCs/>
        </w:rPr>
      </w:pPr>
      <w:r w:rsidRPr="00E84C79">
        <w:rPr>
          <w:rFonts w:ascii="Arial" w:eastAsia="Arial" w:hAnsi="Arial" w:cs="Arial"/>
          <w:b/>
          <w:bCs/>
        </w:rPr>
        <w:t>Study oversight</w:t>
      </w:r>
    </w:p>
    <w:p w14:paraId="1559DD72" w14:textId="1281EA79" w:rsidR="00AD4F5C" w:rsidRPr="00E84C79" w:rsidRDefault="00EE15F9" w:rsidP="00460E44">
      <w:pPr>
        <w:spacing w:after="0" w:line="240" w:lineRule="auto"/>
        <w:ind w:firstLine="720"/>
        <w:rPr>
          <w:rStyle w:val="Heading2Char"/>
          <w:rFonts w:ascii="Arial" w:eastAsia="Arial" w:hAnsi="Arial" w:cs="Arial"/>
          <w:color w:val="auto"/>
          <w:sz w:val="22"/>
          <w:szCs w:val="22"/>
        </w:rPr>
      </w:pPr>
      <w:r w:rsidRPr="00E84C79">
        <w:rPr>
          <w:rFonts w:ascii="Arial" w:hAnsi="Arial" w:cs="Arial"/>
        </w:rPr>
        <w:t>We conducted this research independently of its funding body, the Agency for Healthcare Research and Quality (</w:t>
      </w:r>
      <w:r w:rsidRPr="00E84C79">
        <w:rPr>
          <w:rFonts w:ascii="Arial" w:hAnsi="Arial" w:cs="Arial"/>
          <w:color w:val="000000" w:themeColor="text1"/>
        </w:rPr>
        <w:t>K08HS027210)</w:t>
      </w:r>
      <w:r w:rsidRPr="00E84C79">
        <w:rPr>
          <w:rFonts w:ascii="Arial" w:eastAsia="Arial" w:hAnsi="Arial" w:cs="Arial"/>
        </w:rPr>
        <w:t xml:space="preserve">. The University of Pittsburgh Institutional Review Board </w:t>
      </w:r>
      <w:r w:rsidRPr="00E84C79">
        <w:rPr>
          <w:rFonts w:ascii="Arial" w:eastAsia="Arial" w:hAnsi="Arial" w:cs="Arial"/>
          <w:color w:val="000000" w:themeColor="text1"/>
        </w:rPr>
        <w:t>(</w:t>
      </w:r>
      <w:r w:rsidRPr="00E84C79">
        <w:rPr>
          <w:rFonts w:ascii="Arial" w:hAnsi="Arial" w:cs="Arial"/>
          <w:color w:val="000000" w:themeColor="text1"/>
          <w:shd w:val="clear" w:color="auto" w:fill="FFFFFF"/>
        </w:rPr>
        <w:t>STUDY20110393</w:t>
      </w:r>
      <w:r w:rsidRPr="00E84C79">
        <w:rPr>
          <w:rFonts w:ascii="Arial" w:eastAsia="Arial" w:hAnsi="Arial" w:cs="Arial"/>
          <w:color w:val="000000" w:themeColor="text1"/>
        </w:rPr>
        <w:t xml:space="preserve">) provided ethics </w:t>
      </w:r>
      <w:r w:rsidRPr="00E84C79">
        <w:rPr>
          <w:rFonts w:ascii="Arial" w:eastAsia="Arial" w:hAnsi="Arial" w:cs="Arial"/>
        </w:rPr>
        <w:t xml:space="preserve">approval. </w:t>
      </w:r>
      <w:r w:rsidR="002F5FAA" w:rsidRPr="00E84C79">
        <w:rPr>
          <w:rFonts w:ascii="Arial" w:eastAsia="Arial" w:hAnsi="Arial" w:cs="Arial"/>
        </w:rPr>
        <w:t xml:space="preserve">Manuscript preparation followed </w:t>
      </w:r>
      <w:r w:rsidR="002F5FAA" w:rsidRPr="00E84C79">
        <w:rPr>
          <w:rFonts w:ascii="Arial" w:hAnsi="Arial" w:cs="Arial"/>
        </w:rPr>
        <w:t>Standards for Reporting Qualitative Research (SRQR) guidelines</w:t>
      </w:r>
      <w:sdt>
        <w:sdtPr>
          <w:rPr>
            <w:rFonts w:ascii="Arial" w:hAnsi="Arial" w:cs="Arial"/>
            <w:color w:val="000000"/>
          </w:rPr>
          <w:tag w:val="MENDELEY_CITATION_v3_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"/>
          <w:id w:val="1086496210"/>
          <w:placeholder>
            <w:docPart w:val="E1F50B97659C45DB835E999EEAEAF824"/>
          </w:placeholder>
        </w:sdtPr>
        <w:sdtContent>
          <w:r w:rsidR="00CC697A" w:rsidRPr="00E84C79">
            <w:rPr>
              <w:rFonts w:ascii="Arial" w:hAnsi="Arial" w:cs="Arial"/>
              <w:color w:val="000000"/>
            </w:rPr>
            <w:t>(2)</w:t>
          </w:r>
        </w:sdtContent>
      </w:sdt>
      <w:r w:rsidR="002F5FAA" w:rsidRPr="00E84C79">
        <w:rPr>
          <w:rFonts w:ascii="Arial" w:hAnsi="Arial" w:cs="Arial"/>
        </w:rPr>
        <w:t>.</w:t>
      </w:r>
      <w:r w:rsidR="00AD4F5C" w:rsidRPr="00E84C79">
        <w:rPr>
          <w:rStyle w:val="Heading2Char"/>
          <w:rFonts w:ascii="Arial" w:hAnsi="Arial" w:cs="Arial"/>
          <w:sz w:val="22"/>
          <w:szCs w:val="22"/>
        </w:rPr>
        <w:br w:type="page"/>
      </w:r>
    </w:p>
    <w:p w14:paraId="43FD506A" w14:textId="7E3AD29F" w:rsidR="006A424F" w:rsidRPr="00E84C79" w:rsidRDefault="008317A0">
      <w:pPr>
        <w:rPr>
          <w:rFonts w:ascii="Arial" w:eastAsiaTheme="majorEastAsia" w:hAnsi="Arial" w:cs="Arial"/>
          <w:color w:val="2F5496" w:themeColor="accent1" w:themeShade="BF"/>
        </w:rPr>
      </w:pPr>
      <w:bookmarkStart w:id="1" w:name="_Toc116936621"/>
      <w:r w:rsidRPr="00E84C79">
        <w:rPr>
          <w:rStyle w:val="Heading2Char"/>
          <w:rFonts w:ascii="Arial" w:hAnsi="Arial" w:cs="Arial"/>
          <w:sz w:val="22"/>
          <w:szCs w:val="22"/>
        </w:rPr>
        <w:lastRenderedPageBreak/>
        <w:t>e</w:t>
      </w:r>
      <w:r w:rsidR="000F1284" w:rsidRPr="00E84C79">
        <w:rPr>
          <w:rStyle w:val="Heading2Char"/>
          <w:rFonts w:ascii="Arial" w:hAnsi="Arial" w:cs="Arial"/>
          <w:sz w:val="22"/>
          <w:szCs w:val="22"/>
        </w:rPr>
        <w:t>-</w:t>
      </w:r>
      <w:r w:rsidR="007C4C4C" w:rsidRPr="00E84C79">
        <w:rPr>
          <w:rStyle w:val="Heading2Char"/>
          <w:rFonts w:ascii="Arial" w:hAnsi="Arial" w:cs="Arial"/>
          <w:sz w:val="22"/>
          <w:szCs w:val="22"/>
        </w:rPr>
        <w:t>Figure</w:t>
      </w:r>
      <w:r w:rsidRPr="00E84C79">
        <w:rPr>
          <w:rStyle w:val="Heading2Char"/>
          <w:rFonts w:ascii="Arial" w:hAnsi="Arial" w:cs="Arial"/>
          <w:sz w:val="22"/>
          <w:szCs w:val="22"/>
        </w:rPr>
        <w:t xml:space="preserve"> 1. </w:t>
      </w:r>
      <w:r w:rsidR="00EC3BFE" w:rsidRPr="00E84C79">
        <w:rPr>
          <w:rStyle w:val="Heading2Char"/>
          <w:rFonts w:ascii="Arial" w:hAnsi="Arial" w:cs="Arial"/>
          <w:sz w:val="22"/>
          <w:szCs w:val="22"/>
        </w:rPr>
        <w:t>Modified Conceptual Model of Transitions</w:t>
      </w:r>
      <w:bookmarkEnd w:id="1"/>
      <w:r w:rsidR="00EC3BFE" w:rsidRPr="00E84C79">
        <w:rPr>
          <w:rFonts w:ascii="Arial" w:hAnsi="Arial" w:cs="Arial"/>
          <w:b/>
        </w:rPr>
        <w:t xml:space="preserve">. </w:t>
      </w:r>
      <w:r w:rsidR="00C2381B" w:rsidRPr="00E84C79">
        <w:rPr>
          <w:rFonts w:ascii="Arial" w:hAnsi="Arial" w:cs="Arial"/>
          <w:bCs/>
        </w:rPr>
        <w:t>Schumacher and Meleis’</w:t>
      </w:r>
      <w:r w:rsidR="0018457B" w:rsidRPr="00E84C79">
        <w:rPr>
          <w:rFonts w:ascii="Arial" w:hAnsi="Arial" w:cs="Arial"/>
          <w:bCs/>
        </w:rPr>
        <w:t xml:space="preserve"> original model contains two additional domains</w:t>
      </w:r>
      <w:r w:rsidR="00D11393" w:rsidRPr="00E84C79">
        <w:rPr>
          <w:rFonts w:ascii="Arial" w:hAnsi="Arial" w:cs="Arial"/>
          <w:bCs/>
        </w:rPr>
        <w:t xml:space="preserve"> not relevant to this study</w:t>
      </w:r>
      <w:r w:rsidR="0018457B" w:rsidRPr="00E84C79">
        <w:rPr>
          <w:rFonts w:ascii="Arial" w:hAnsi="Arial" w:cs="Arial"/>
          <w:bCs/>
        </w:rPr>
        <w:t xml:space="preserve">: </w:t>
      </w:r>
      <w:r w:rsidR="00D11393" w:rsidRPr="00E84C79">
        <w:rPr>
          <w:rFonts w:ascii="Arial" w:hAnsi="Arial" w:cs="Arial"/>
          <w:bCs/>
        </w:rPr>
        <w:t xml:space="preserve">(1) </w:t>
      </w:r>
      <w:r w:rsidR="0018457B" w:rsidRPr="00E84C79">
        <w:rPr>
          <w:rFonts w:ascii="Arial" w:hAnsi="Arial" w:cs="Arial"/>
          <w:bCs/>
        </w:rPr>
        <w:t>types of transitions</w:t>
      </w:r>
      <w:r w:rsidR="00A6648C" w:rsidRPr="00E84C79">
        <w:rPr>
          <w:rFonts w:ascii="Arial" w:hAnsi="Arial" w:cs="Arial"/>
          <w:bCs/>
        </w:rPr>
        <w:t xml:space="preserve"> (i.e., developmental, situational, health/illness, and organizational).</w:t>
      </w:r>
      <w:r w:rsidR="007D3A47" w:rsidRPr="00E84C79">
        <w:rPr>
          <w:rFonts w:ascii="Arial" w:hAnsi="Arial" w:cs="Arial"/>
          <w:bCs/>
        </w:rPr>
        <w:t xml:space="preserve"> </w:t>
      </w:r>
      <w:r w:rsidR="00E82C3E" w:rsidRPr="00E84C79">
        <w:rPr>
          <w:rFonts w:ascii="Arial" w:hAnsi="Arial" w:cs="Arial"/>
          <w:bCs/>
        </w:rPr>
        <w:t>Health/illness may be a specific type of developmental transition; regardless, it was pre-specified in this study; (2)</w:t>
      </w:r>
      <w:r w:rsidR="0018457B" w:rsidRPr="00E84C79">
        <w:rPr>
          <w:rFonts w:ascii="Arial" w:hAnsi="Arial" w:cs="Arial"/>
          <w:bCs/>
        </w:rPr>
        <w:t xml:space="preserve"> nursing therapeutics</w:t>
      </w:r>
      <w:r w:rsidR="00990E99" w:rsidRPr="00E84C79">
        <w:rPr>
          <w:rFonts w:ascii="Arial" w:hAnsi="Arial" w:cs="Arial"/>
          <w:bCs/>
        </w:rPr>
        <w:t xml:space="preserve"> (i.e., promotive, preventive, interventive). </w:t>
      </w:r>
      <w:r w:rsidR="00926FD1" w:rsidRPr="00E84C79">
        <w:rPr>
          <w:rFonts w:ascii="Arial" w:hAnsi="Arial" w:cs="Arial"/>
          <w:bCs/>
        </w:rPr>
        <w:t xml:space="preserve">This </w:t>
      </w:r>
      <w:r w:rsidR="005D6A0E" w:rsidRPr="00E84C79">
        <w:rPr>
          <w:rFonts w:ascii="Arial" w:hAnsi="Arial" w:cs="Arial"/>
          <w:bCs/>
        </w:rPr>
        <w:t xml:space="preserve">study was observational, not therapeutic. </w:t>
      </w:r>
      <w:r w:rsidR="003F58B4" w:rsidRPr="00E84C79">
        <w:rPr>
          <w:rFonts w:ascii="Arial" w:hAnsi="Arial" w:cs="Arial"/>
          <w:bCs/>
        </w:rPr>
        <w:t>The original model did not specify descriptive and evaluative domains</w:t>
      </w:r>
      <w:r w:rsidR="00237E84" w:rsidRPr="00E84C79">
        <w:rPr>
          <w:rFonts w:ascii="Arial" w:hAnsi="Arial" w:cs="Arial"/>
          <w:bCs/>
        </w:rPr>
        <w:t xml:space="preserve">; </w:t>
      </w:r>
      <w:r w:rsidR="004C1768" w:rsidRPr="00E84C79">
        <w:rPr>
          <w:rFonts w:ascii="Arial" w:hAnsi="Arial" w:cs="Arial"/>
          <w:bCs/>
        </w:rPr>
        <w:t xml:space="preserve">we added these classifications for clarity and believe they elaborate details </w:t>
      </w:r>
      <w:r w:rsidR="008B056D" w:rsidRPr="00E84C79">
        <w:rPr>
          <w:rFonts w:ascii="Arial" w:hAnsi="Arial" w:cs="Arial"/>
          <w:bCs/>
        </w:rPr>
        <w:t xml:space="preserve">implicit but </w:t>
      </w:r>
      <w:r w:rsidR="004C1768" w:rsidRPr="00E84C79">
        <w:rPr>
          <w:rFonts w:ascii="Arial" w:hAnsi="Arial" w:cs="Arial"/>
          <w:bCs/>
        </w:rPr>
        <w:t>not emphasized</w:t>
      </w:r>
      <w:r w:rsidR="00AD4F5C" w:rsidRPr="00E84C79">
        <w:rPr>
          <w:rFonts w:ascii="Arial" w:hAnsi="Arial" w:cs="Arial"/>
          <w:bCs/>
        </w:rPr>
        <w:t xml:space="preserve"> i</w:t>
      </w:r>
      <w:r w:rsidR="008B056D" w:rsidRPr="00E84C79">
        <w:rPr>
          <w:rFonts w:ascii="Arial" w:hAnsi="Arial" w:cs="Arial"/>
          <w:bCs/>
        </w:rPr>
        <w:t>n the original model.</w:t>
      </w:r>
      <w:r w:rsidR="00AD4F5C" w:rsidRPr="00E84C79">
        <w:rPr>
          <w:rFonts w:ascii="Arial" w:hAnsi="Arial" w:cs="Arial"/>
          <w:b/>
          <w:noProof/>
        </w:rPr>
        <w:drawing>
          <wp:inline distT="0" distB="0" distL="0" distR="0" wp14:anchorId="2CA6A1C4" wp14:editId="7B58CE48">
            <wp:extent cx="5943600" cy="3700009"/>
            <wp:effectExtent l="0" t="0" r="0" b="0"/>
            <wp:docPr id="6" name="Picture 6"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graphical user interfac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700009"/>
                    </a:xfrm>
                    <a:prstGeom prst="rect">
                      <a:avLst/>
                    </a:prstGeom>
                    <a:noFill/>
                  </pic:spPr>
                </pic:pic>
              </a:graphicData>
            </a:graphic>
          </wp:inline>
        </w:drawing>
      </w:r>
    </w:p>
    <w:p w14:paraId="6D219D70" w14:textId="77777777" w:rsidR="00AD4F5C" w:rsidRPr="00E84C79" w:rsidRDefault="00AD4F5C">
      <w:pPr>
        <w:rPr>
          <w:rFonts w:ascii="Arial" w:eastAsiaTheme="majorEastAsia" w:hAnsi="Arial" w:cs="Arial"/>
          <w:color w:val="2F5496" w:themeColor="accent1" w:themeShade="BF"/>
        </w:rPr>
      </w:pPr>
      <w:r w:rsidRPr="00E84C79">
        <w:rPr>
          <w:rFonts w:ascii="Arial" w:hAnsi="Arial" w:cs="Arial"/>
        </w:rPr>
        <w:br w:type="page"/>
      </w:r>
    </w:p>
    <w:p w14:paraId="0D101E8E" w14:textId="01A3347F" w:rsidR="00A876C3" w:rsidRPr="00E84C79" w:rsidRDefault="00FF7A12" w:rsidP="00FF7A12">
      <w:pPr>
        <w:pStyle w:val="Heading1"/>
        <w:rPr>
          <w:rFonts w:ascii="Arial" w:hAnsi="Arial" w:cs="Arial"/>
          <w:sz w:val="22"/>
          <w:szCs w:val="22"/>
        </w:rPr>
      </w:pPr>
      <w:bookmarkStart w:id="2" w:name="_Toc116936622"/>
      <w:r w:rsidRPr="00E84C79">
        <w:rPr>
          <w:rFonts w:ascii="Arial" w:hAnsi="Arial" w:cs="Arial"/>
          <w:sz w:val="22"/>
          <w:szCs w:val="22"/>
        </w:rPr>
        <w:lastRenderedPageBreak/>
        <w:t>Interview and Focus Group Questions</w:t>
      </w:r>
      <w:bookmarkEnd w:id="2"/>
    </w:p>
    <w:p w14:paraId="6E264BAD" w14:textId="77777777" w:rsidR="00FF7A12" w:rsidRPr="00E84C79" w:rsidRDefault="00FF7A12" w:rsidP="00FF7A12">
      <w:pPr>
        <w:rPr>
          <w:rFonts w:ascii="Arial" w:hAnsi="Arial" w:cs="Arial"/>
        </w:rPr>
      </w:pPr>
    </w:p>
    <w:p w14:paraId="72ABE4AE" w14:textId="4BFE0797" w:rsidR="00FF7A12" w:rsidRPr="00E84C79" w:rsidRDefault="00FF7A12" w:rsidP="00FF7A12">
      <w:pPr>
        <w:pStyle w:val="Heading2"/>
        <w:rPr>
          <w:rFonts w:ascii="Arial" w:hAnsi="Arial" w:cs="Arial"/>
          <w:sz w:val="22"/>
          <w:szCs w:val="22"/>
        </w:rPr>
      </w:pPr>
      <w:bookmarkStart w:id="3" w:name="_Toc116936623"/>
      <w:r w:rsidRPr="00E84C79">
        <w:rPr>
          <w:rFonts w:ascii="Arial" w:hAnsi="Arial" w:cs="Arial"/>
          <w:sz w:val="22"/>
          <w:szCs w:val="22"/>
        </w:rPr>
        <w:t>Patient Interview Questions</w:t>
      </w:r>
      <w:bookmarkEnd w:id="3"/>
    </w:p>
    <w:p w14:paraId="03242696" w14:textId="77777777" w:rsidR="000673D6" w:rsidRPr="00E84C79" w:rsidRDefault="000673D6" w:rsidP="000673D6">
      <w:pPr>
        <w:pStyle w:val="ListParagraph"/>
        <w:numPr>
          <w:ilvl w:val="0"/>
          <w:numId w:val="2"/>
        </w:numPr>
        <w:spacing w:after="0" w:line="240" w:lineRule="auto"/>
        <w:rPr>
          <w:rFonts w:ascii="Arial" w:hAnsi="Arial" w:cs="Arial"/>
        </w:rPr>
      </w:pPr>
      <w:r w:rsidRPr="00E84C79">
        <w:rPr>
          <w:rFonts w:ascii="Arial" w:hAnsi="Arial" w:cs="Arial"/>
        </w:rPr>
        <w:t>Tell me about how things have been since you came out of the ICU.</w:t>
      </w:r>
    </w:p>
    <w:p w14:paraId="1CE8F407"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How are you moving?</w:t>
      </w:r>
    </w:p>
    <w:p w14:paraId="2FE6787A"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How is your thinking?</w:t>
      </w:r>
    </w:p>
    <w:p w14:paraId="37A8B930"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How are your spirits?</w:t>
      </w:r>
    </w:p>
    <w:p w14:paraId="5ED52A3F" w14:textId="77777777" w:rsidR="000673D6" w:rsidRPr="00E84C79" w:rsidRDefault="000673D6" w:rsidP="000673D6">
      <w:pPr>
        <w:pStyle w:val="ListParagraph"/>
        <w:numPr>
          <w:ilvl w:val="0"/>
          <w:numId w:val="2"/>
        </w:numPr>
        <w:spacing w:after="0" w:line="240" w:lineRule="auto"/>
        <w:rPr>
          <w:rFonts w:ascii="Arial" w:hAnsi="Arial" w:cs="Arial"/>
        </w:rPr>
      </w:pPr>
      <w:r w:rsidRPr="00E84C79">
        <w:rPr>
          <w:rFonts w:ascii="Arial" w:hAnsi="Arial" w:cs="Arial"/>
        </w:rPr>
        <w:t>What were your most important goals?</w:t>
      </w:r>
    </w:p>
    <w:p w14:paraId="32C29B7D"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Once you got to the wards? Did you reach your goals? How did you know?</w:t>
      </w:r>
    </w:p>
    <w:p w14:paraId="6ED3D3C3"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Once you got home? Did you reach your goals? How did you know?</w:t>
      </w:r>
    </w:p>
    <w:p w14:paraId="4F6FD95F"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More recently? Did you reach your goals? How did you know?</w:t>
      </w:r>
    </w:p>
    <w:p w14:paraId="10F30355"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Did any of your goals conflict? How did you work through that?</w:t>
      </w:r>
    </w:p>
    <w:p w14:paraId="55D383FB" w14:textId="77777777" w:rsidR="000673D6" w:rsidRPr="00E84C79" w:rsidRDefault="000673D6" w:rsidP="000673D6">
      <w:pPr>
        <w:pStyle w:val="ListParagraph"/>
        <w:numPr>
          <w:ilvl w:val="0"/>
          <w:numId w:val="2"/>
        </w:numPr>
        <w:spacing w:after="0" w:line="240" w:lineRule="auto"/>
        <w:rPr>
          <w:rFonts w:ascii="Arial" w:hAnsi="Arial" w:cs="Arial"/>
        </w:rPr>
      </w:pPr>
      <w:r w:rsidRPr="00E84C79">
        <w:rPr>
          <w:rFonts w:ascii="Arial" w:hAnsi="Arial" w:cs="Arial"/>
        </w:rPr>
        <w:t>What’s made it harder to reach your goals?</w:t>
      </w:r>
    </w:p>
    <w:p w14:paraId="2E7B258D"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What was missing (people, equipment, services, other resources)? When did you need them (wards, home, now)? Did you try to get access to it? How?</w:t>
      </w:r>
    </w:p>
    <w:p w14:paraId="455C653E"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What problems have you had? Did you know how to handle them?</w:t>
      </w:r>
    </w:p>
    <w:p w14:paraId="04A4DF42"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How affordable has it been?</w:t>
      </w:r>
    </w:p>
    <w:p w14:paraId="44159163"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How have your spirits impacted your recovery? How about your thinking? What about your get up and go?</w:t>
      </w:r>
    </w:p>
    <w:p w14:paraId="0A775577" w14:textId="77777777" w:rsidR="000673D6" w:rsidRPr="00E84C79" w:rsidRDefault="000673D6" w:rsidP="000673D6">
      <w:pPr>
        <w:pStyle w:val="ListParagraph"/>
        <w:numPr>
          <w:ilvl w:val="0"/>
          <w:numId w:val="2"/>
        </w:numPr>
        <w:spacing w:after="0" w:line="240" w:lineRule="auto"/>
        <w:rPr>
          <w:rFonts w:ascii="Arial" w:hAnsi="Arial" w:cs="Arial"/>
        </w:rPr>
      </w:pPr>
      <w:r w:rsidRPr="00E84C79">
        <w:rPr>
          <w:rFonts w:ascii="Arial" w:hAnsi="Arial" w:cs="Arial"/>
        </w:rPr>
        <w:t>What’s made it easier to reach your goals?</w:t>
      </w:r>
    </w:p>
    <w:p w14:paraId="1F16692F"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Personal knowledge, attitude, motivations?</w:t>
      </w:r>
    </w:p>
    <w:p w14:paraId="39CDF755"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Who helped? (family, friends, healthcare providers)? When did you need them (wards, home, now)? How did they help?</w:t>
      </w:r>
    </w:p>
    <w:p w14:paraId="2D9647C1"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What equipment, services, or other resources (e.g., medical devices, personal care equipment, transportation, community programs)? When did you need those things? How did you get them?</w:t>
      </w:r>
    </w:p>
    <w:p w14:paraId="794B82B6"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What do think could have made it easier?</w:t>
      </w:r>
    </w:p>
    <w:p w14:paraId="60E28AE2" w14:textId="77777777" w:rsidR="000673D6" w:rsidRPr="00E84C79" w:rsidRDefault="000673D6" w:rsidP="000673D6">
      <w:pPr>
        <w:pStyle w:val="ListParagraph"/>
        <w:numPr>
          <w:ilvl w:val="0"/>
          <w:numId w:val="2"/>
        </w:numPr>
        <w:spacing w:after="0" w:line="240" w:lineRule="auto"/>
        <w:rPr>
          <w:rFonts w:ascii="Arial" w:hAnsi="Arial" w:cs="Arial"/>
        </w:rPr>
      </w:pPr>
      <w:r w:rsidRPr="00E84C79">
        <w:rPr>
          <w:rFonts w:ascii="Arial" w:hAnsi="Arial" w:cs="Arial"/>
        </w:rPr>
        <w:t>Are there aspects of who you are as a person that have impacted your recovery that we haven’t talked about?</w:t>
      </w:r>
    </w:p>
    <w:p w14:paraId="6DF6E939" w14:textId="77777777" w:rsidR="000673D6" w:rsidRPr="00E84C79" w:rsidRDefault="000673D6" w:rsidP="000673D6">
      <w:pPr>
        <w:pStyle w:val="ListParagraph"/>
        <w:numPr>
          <w:ilvl w:val="1"/>
          <w:numId w:val="2"/>
        </w:numPr>
        <w:spacing w:after="0" w:line="240" w:lineRule="auto"/>
        <w:rPr>
          <w:rFonts w:ascii="Arial" w:hAnsi="Arial" w:cs="Arial"/>
        </w:rPr>
      </w:pPr>
      <w:r w:rsidRPr="00E84C79">
        <w:rPr>
          <w:rFonts w:ascii="Arial" w:hAnsi="Arial" w:cs="Arial"/>
        </w:rPr>
        <w:t>Tell me about them.</w:t>
      </w:r>
    </w:p>
    <w:p w14:paraId="345E29D7" w14:textId="77777777" w:rsidR="000673D6" w:rsidRPr="00E84C79" w:rsidRDefault="000673D6" w:rsidP="000673D6">
      <w:pPr>
        <w:pStyle w:val="ListParagraph"/>
        <w:numPr>
          <w:ilvl w:val="0"/>
          <w:numId w:val="2"/>
        </w:numPr>
        <w:spacing w:after="0" w:line="240" w:lineRule="auto"/>
        <w:rPr>
          <w:rFonts w:ascii="Arial" w:hAnsi="Arial" w:cs="Arial"/>
        </w:rPr>
      </w:pPr>
      <w:r w:rsidRPr="00E84C79">
        <w:rPr>
          <w:rFonts w:ascii="Arial" w:hAnsi="Arial" w:cs="Arial"/>
        </w:rPr>
        <w:t>If you could change one thing about your post-ICU care, what would it be?</w:t>
      </w:r>
    </w:p>
    <w:p w14:paraId="1B77F9F2" w14:textId="77777777" w:rsidR="000673D6" w:rsidRPr="00E84C79" w:rsidRDefault="000673D6" w:rsidP="000673D6">
      <w:pPr>
        <w:pStyle w:val="ListParagraph"/>
        <w:numPr>
          <w:ilvl w:val="0"/>
          <w:numId w:val="2"/>
        </w:numPr>
        <w:spacing w:after="0" w:line="240" w:lineRule="auto"/>
        <w:rPr>
          <w:rFonts w:ascii="Arial" w:hAnsi="Arial" w:cs="Arial"/>
        </w:rPr>
      </w:pPr>
      <w:r w:rsidRPr="00E84C79">
        <w:rPr>
          <w:rFonts w:ascii="Arial" w:hAnsi="Arial" w:cs="Arial"/>
        </w:rPr>
        <w:t>Anything else?</w:t>
      </w:r>
    </w:p>
    <w:p w14:paraId="4F7BCF2C" w14:textId="77777777" w:rsidR="00FF7A12" w:rsidRPr="00E84C79" w:rsidRDefault="00FF7A12">
      <w:pPr>
        <w:rPr>
          <w:rFonts w:ascii="Arial" w:hAnsi="Arial" w:cs="Arial"/>
          <w:b/>
        </w:rPr>
      </w:pPr>
      <w:r w:rsidRPr="00E84C79">
        <w:rPr>
          <w:rFonts w:ascii="Arial" w:hAnsi="Arial" w:cs="Arial"/>
          <w:b/>
        </w:rPr>
        <w:br w:type="page"/>
      </w:r>
    </w:p>
    <w:p w14:paraId="14F26631" w14:textId="77777777" w:rsidR="006B60DF" w:rsidRPr="00E84C79" w:rsidRDefault="00FF7A12" w:rsidP="00FF677E">
      <w:pPr>
        <w:pStyle w:val="Heading2"/>
        <w:rPr>
          <w:rFonts w:ascii="Arial" w:hAnsi="Arial" w:cs="Arial"/>
          <w:sz w:val="22"/>
          <w:szCs w:val="22"/>
        </w:rPr>
      </w:pPr>
      <w:bookmarkStart w:id="4" w:name="_Toc116936624"/>
      <w:r w:rsidRPr="00E84C79">
        <w:rPr>
          <w:rFonts w:ascii="Arial" w:hAnsi="Arial" w:cs="Arial"/>
          <w:sz w:val="22"/>
          <w:szCs w:val="22"/>
        </w:rPr>
        <w:lastRenderedPageBreak/>
        <w:t>Family Caregiver Interview Questions</w:t>
      </w:r>
      <w:bookmarkEnd w:id="4"/>
    </w:p>
    <w:p w14:paraId="0D6E936F" w14:textId="77777777" w:rsidR="006B60DF" w:rsidRPr="00E84C79" w:rsidRDefault="006B60DF" w:rsidP="006B60DF">
      <w:pPr>
        <w:pStyle w:val="ListParagraph"/>
        <w:numPr>
          <w:ilvl w:val="0"/>
          <w:numId w:val="4"/>
        </w:numPr>
        <w:spacing w:after="0" w:line="240" w:lineRule="auto"/>
        <w:rPr>
          <w:rFonts w:ascii="Arial" w:hAnsi="Arial" w:cs="Arial"/>
        </w:rPr>
      </w:pPr>
      <w:r w:rsidRPr="00E84C79">
        <w:rPr>
          <w:rFonts w:ascii="Arial" w:hAnsi="Arial" w:cs="Arial"/>
        </w:rPr>
        <w:t>Tell me about how things have been since you and your family member got out of the ICU.</w:t>
      </w:r>
    </w:p>
    <w:p w14:paraId="661AC08B"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What’s been the biggest challenge since getting out of the ICU?</w:t>
      </w:r>
    </w:p>
    <w:p w14:paraId="2B598FAE"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Is your family member different from how they were before they went to the ICU? How?</w:t>
      </w:r>
    </w:p>
    <w:p w14:paraId="25E9D15E"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What has that been like for you?</w:t>
      </w:r>
    </w:p>
    <w:p w14:paraId="1611BDBF"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Describe your caregiving role.</w:t>
      </w:r>
    </w:p>
    <w:p w14:paraId="41A8FD83"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Was this role new to you since the ICU stay? What have you had to learn? How did you learn it?</w:t>
      </w:r>
    </w:p>
    <w:p w14:paraId="0B125C1E"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How prepared were you for transitions (e.g., wards, discharge)?</w:t>
      </w:r>
    </w:p>
    <w:p w14:paraId="5A648FFD"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What has happened that was good or worthwhile – that you’d recommend for others?</w:t>
      </w:r>
    </w:p>
    <w:p w14:paraId="5EF4B360" w14:textId="77777777" w:rsidR="006B60DF" w:rsidRPr="00E84C79" w:rsidRDefault="006B60DF" w:rsidP="006B60DF">
      <w:pPr>
        <w:pStyle w:val="ListParagraph"/>
        <w:numPr>
          <w:ilvl w:val="0"/>
          <w:numId w:val="4"/>
        </w:numPr>
        <w:spacing w:after="0" w:line="240" w:lineRule="auto"/>
        <w:rPr>
          <w:rFonts w:ascii="Arial" w:hAnsi="Arial" w:cs="Arial"/>
        </w:rPr>
      </w:pPr>
      <w:r w:rsidRPr="00E84C79">
        <w:rPr>
          <w:rFonts w:ascii="Arial" w:hAnsi="Arial" w:cs="Arial"/>
        </w:rPr>
        <w:t>What were your most important goals – for yourself or your family member:</w:t>
      </w:r>
    </w:p>
    <w:p w14:paraId="6C925B3D"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Once you got to the wards? Did you reach your goals? How did you know?</w:t>
      </w:r>
    </w:p>
    <w:p w14:paraId="45C32C8B"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Once you got home? Did you reach your goals? How did you know?</w:t>
      </w:r>
    </w:p>
    <w:p w14:paraId="6B90B439"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More recently? Did you reach your goals? How did you know?</w:t>
      </w:r>
    </w:p>
    <w:p w14:paraId="295EE5D8"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Did any of your goals conflict? How did you work through that?</w:t>
      </w:r>
    </w:p>
    <w:p w14:paraId="38A4621E"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How have you been taking care of yourself? Were there times when you couldn’t really take care of yourself? Why?</w:t>
      </w:r>
    </w:p>
    <w:p w14:paraId="1554D9CA" w14:textId="77777777" w:rsidR="006B60DF" w:rsidRPr="00E84C79" w:rsidRDefault="006B60DF" w:rsidP="006B60DF">
      <w:pPr>
        <w:pStyle w:val="ListParagraph"/>
        <w:numPr>
          <w:ilvl w:val="0"/>
          <w:numId w:val="4"/>
        </w:numPr>
        <w:spacing w:after="0" w:line="240" w:lineRule="auto"/>
        <w:rPr>
          <w:rFonts w:ascii="Arial" w:hAnsi="Arial" w:cs="Arial"/>
        </w:rPr>
      </w:pPr>
      <w:r w:rsidRPr="00E84C79">
        <w:rPr>
          <w:rFonts w:ascii="Arial" w:hAnsi="Arial" w:cs="Arial"/>
        </w:rPr>
        <w:t>What’s made it harder to reach your goals?</w:t>
      </w:r>
    </w:p>
    <w:p w14:paraId="7333D965"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What was missing (people, equipment, services, other resources)? When did you need them (wards, home, now)? Did you try to get access to it? How?</w:t>
      </w:r>
    </w:p>
    <w:p w14:paraId="2727EEAE"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What problems have you had? Did you know how to handle them?</w:t>
      </w:r>
    </w:p>
    <w:p w14:paraId="41FC4DC5"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How affordable has it been?</w:t>
      </w:r>
    </w:p>
    <w:p w14:paraId="07406020"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How have your spirits impacted your recovery? How about your thinking? What about your get up and go?</w:t>
      </w:r>
    </w:p>
    <w:p w14:paraId="4BB47222" w14:textId="77777777" w:rsidR="006B60DF" w:rsidRPr="00E84C79" w:rsidRDefault="006B60DF" w:rsidP="006B60DF">
      <w:pPr>
        <w:pStyle w:val="ListParagraph"/>
        <w:numPr>
          <w:ilvl w:val="0"/>
          <w:numId w:val="4"/>
        </w:numPr>
        <w:spacing w:after="0" w:line="240" w:lineRule="auto"/>
        <w:rPr>
          <w:rFonts w:ascii="Arial" w:hAnsi="Arial" w:cs="Arial"/>
        </w:rPr>
      </w:pPr>
      <w:r w:rsidRPr="00E84C79">
        <w:rPr>
          <w:rFonts w:ascii="Arial" w:hAnsi="Arial" w:cs="Arial"/>
        </w:rPr>
        <w:t>What’s made it easier to reach your goals?</w:t>
      </w:r>
    </w:p>
    <w:p w14:paraId="648B5944"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Personal knowledge, attitude, motivations?</w:t>
      </w:r>
    </w:p>
    <w:p w14:paraId="50EC7A84"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Who helped? (family, friends, healthcare providers)? When did you need them (wards, home, now)? How did they help?</w:t>
      </w:r>
    </w:p>
    <w:p w14:paraId="1B24FA9D"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What equipment, services, or other resources (e.g., medical devices, personal care equipment, transportation, community programs)? When did you need those things? How did you get them?</w:t>
      </w:r>
    </w:p>
    <w:p w14:paraId="74AF18A5"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What do think could have made it easier?</w:t>
      </w:r>
    </w:p>
    <w:p w14:paraId="7C517A4F" w14:textId="77777777" w:rsidR="006B60DF" w:rsidRPr="00E84C79" w:rsidRDefault="006B60DF" w:rsidP="006B60DF">
      <w:pPr>
        <w:pStyle w:val="ListParagraph"/>
        <w:numPr>
          <w:ilvl w:val="0"/>
          <w:numId w:val="4"/>
        </w:numPr>
        <w:spacing w:after="0" w:line="240" w:lineRule="auto"/>
        <w:rPr>
          <w:rFonts w:ascii="Arial" w:hAnsi="Arial" w:cs="Arial"/>
        </w:rPr>
      </w:pPr>
      <w:r w:rsidRPr="00E84C79">
        <w:rPr>
          <w:rFonts w:ascii="Arial" w:hAnsi="Arial" w:cs="Arial"/>
        </w:rPr>
        <w:t>Are there aspects of who you are as a person that have impacted your recovery that we haven’t talked about?</w:t>
      </w:r>
    </w:p>
    <w:p w14:paraId="5CCE1904" w14:textId="77777777" w:rsidR="006B60DF" w:rsidRPr="00E84C79" w:rsidRDefault="006B60DF" w:rsidP="006B60DF">
      <w:pPr>
        <w:pStyle w:val="ListParagraph"/>
        <w:numPr>
          <w:ilvl w:val="1"/>
          <w:numId w:val="4"/>
        </w:numPr>
        <w:spacing w:after="0" w:line="240" w:lineRule="auto"/>
        <w:rPr>
          <w:rFonts w:ascii="Arial" w:hAnsi="Arial" w:cs="Arial"/>
        </w:rPr>
      </w:pPr>
      <w:r w:rsidRPr="00E84C79">
        <w:rPr>
          <w:rFonts w:ascii="Arial" w:hAnsi="Arial" w:cs="Arial"/>
        </w:rPr>
        <w:t>Tell me about them.</w:t>
      </w:r>
    </w:p>
    <w:p w14:paraId="69A29314" w14:textId="77777777" w:rsidR="006B60DF" w:rsidRPr="00E84C79" w:rsidRDefault="006B60DF" w:rsidP="006B60DF">
      <w:pPr>
        <w:pStyle w:val="ListParagraph"/>
        <w:numPr>
          <w:ilvl w:val="0"/>
          <w:numId w:val="4"/>
        </w:numPr>
        <w:spacing w:after="0" w:line="240" w:lineRule="auto"/>
        <w:rPr>
          <w:rFonts w:ascii="Arial" w:hAnsi="Arial" w:cs="Arial"/>
        </w:rPr>
      </w:pPr>
      <w:r w:rsidRPr="00E84C79">
        <w:rPr>
          <w:rFonts w:ascii="Arial" w:hAnsi="Arial" w:cs="Arial"/>
        </w:rPr>
        <w:t>What do you think is the most important thing to get right about post-ICU care?</w:t>
      </w:r>
    </w:p>
    <w:p w14:paraId="1CF1644C" w14:textId="77777777" w:rsidR="006B60DF" w:rsidRPr="00E84C79" w:rsidRDefault="006B60DF" w:rsidP="006B60DF">
      <w:pPr>
        <w:pStyle w:val="ListParagraph"/>
        <w:numPr>
          <w:ilvl w:val="0"/>
          <w:numId w:val="4"/>
        </w:numPr>
        <w:spacing w:after="0" w:line="240" w:lineRule="auto"/>
        <w:rPr>
          <w:rFonts w:ascii="Arial" w:hAnsi="Arial" w:cs="Arial"/>
        </w:rPr>
      </w:pPr>
      <w:r w:rsidRPr="00E84C79">
        <w:rPr>
          <w:rFonts w:ascii="Arial" w:hAnsi="Arial" w:cs="Arial"/>
        </w:rPr>
        <w:t>Anything else?</w:t>
      </w:r>
    </w:p>
    <w:p w14:paraId="7DD1B08D" w14:textId="0230607E" w:rsidR="00A876C3" w:rsidRPr="00E84C79" w:rsidRDefault="00A876C3" w:rsidP="00FF677E">
      <w:pPr>
        <w:pStyle w:val="Heading2"/>
        <w:rPr>
          <w:rFonts w:ascii="Arial" w:hAnsi="Arial" w:cs="Arial"/>
          <w:sz w:val="22"/>
          <w:szCs w:val="22"/>
        </w:rPr>
      </w:pPr>
      <w:r w:rsidRPr="00E84C79">
        <w:rPr>
          <w:rFonts w:ascii="Arial" w:hAnsi="Arial" w:cs="Arial"/>
          <w:sz w:val="22"/>
          <w:szCs w:val="22"/>
        </w:rPr>
        <w:br w:type="page"/>
      </w:r>
    </w:p>
    <w:p w14:paraId="59E25B2E" w14:textId="1D58379B" w:rsidR="00A876C3" w:rsidRPr="00E84C79" w:rsidRDefault="00FF677E" w:rsidP="00FF677E">
      <w:pPr>
        <w:pStyle w:val="Heading2"/>
        <w:rPr>
          <w:rFonts w:ascii="Arial" w:hAnsi="Arial" w:cs="Arial"/>
          <w:sz w:val="22"/>
          <w:szCs w:val="22"/>
        </w:rPr>
      </w:pPr>
      <w:bookmarkStart w:id="5" w:name="_Toc116936625"/>
      <w:r w:rsidRPr="00E84C79">
        <w:rPr>
          <w:rFonts w:ascii="Arial" w:hAnsi="Arial" w:cs="Arial"/>
          <w:sz w:val="22"/>
          <w:szCs w:val="22"/>
        </w:rPr>
        <w:lastRenderedPageBreak/>
        <w:t>Inpatient Provider Focus Group Questions</w:t>
      </w:r>
      <w:bookmarkEnd w:id="5"/>
    </w:p>
    <w:p w14:paraId="749FB678" w14:textId="77777777" w:rsidR="007D366B" w:rsidRPr="00E84C79" w:rsidRDefault="007D366B" w:rsidP="007D366B">
      <w:pPr>
        <w:pStyle w:val="ListParagraph"/>
        <w:numPr>
          <w:ilvl w:val="0"/>
          <w:numId w:val="6"/>
        </w:numPr>
        <w:rPr>
          <w:rFonts w:ascii="Arial" w:hAnsi="Arial" w:cs="Arial"/>
        </w:rPr>
      </w:pPr>
      <w:r w:rsidRPr="00E84C79">
        <w:rPr>
          <w:rFonts w:ascii="Arial" w:hAnsi="Arial" w:cs="Arial"/>
        </w:rPr>
        <w:t>(Opening) Please tell us your name, your professional role, and your favorite thing to do when you are not at work.</w:t>
      </w:r>
    </w:p>
    <w:p w14:paraId="2E28026B" w14:textId="77777777" w:rsidR="007D366B" w:rsidRPr="00E84C79" w:rsidRDefault="007D366B" w:rsidP="007D366B">
      <w:pPr>
        <w:pStyle w:val="ListParagraph"/>
        <w:numPr>
          <w:ilvl w:val="0"/>
          <w:numId w:val="6"/>
        </w:numPr>
        <w:rPr>
          <w:rFonts w:ascii="Arial" w:hAnsi="Arial" w:cs="Arial"/>
        </w:rPr>
      </w:pPr>
      <w:r w:rsidRPr="00E84C79">
        <w:rPr>
          <w:rFonts w:ascii="Arial" w:hAnsi="Arial" w:cs="Arial"/>
        </w:rPr>
        <w:t xml:space="preserve">Think about a complex ICU survivor that your team has cared for – for example, someone who’s gone through prolonged life support, mechanical ventilation, or sepsis. </w:t>
      </w:r>
    </w:p>
    <w:p w14:paraId="4FF1A135" w14:textId="77777777" w:rsidR="007D366B" w:rsidRPr="00E84C79" w:rsidRDefault="007D366B" w:rsidP="007D366B">
      <w:pPr>
        <w:pStyle w:val="ListParagraph"/>
        <w:numPr>
          <w:ilvl w:val="1"/>
          <w:numId w:val="6"/>
        </w:numPr>
        <w:rPr>
          <w:rFonts w:ascii="Arial" w:hAnsi="Arial" w:cs="Arial"/>
        </w:rPr>
      </w:pPr>
      <w:r w:rsidRPr="00E84C79">
        <w:rPr>
          <w:rFonts w:ascii="Arial" w:hAnsi="Arial" w:cs="Arial"/>
        </w:rPr>
        <w:t>What kinds of needs did you identify for the patient?</w:t>
      </w:r>
    </w:p>
    <w:p w14:paraId="03C23C09" w14:textId="77777777" w:rsidR="007D366B" w:rsidRPr="00E84C79" w:rsidRDefault="007D366B" w:rsidP="007D366B">
      <w:pPr>
        <w:pStyle w:val="ListParagraph"/>
        <w:numPr>
          <w:ilvl w:val="2"/>
          <w:numId w:val="6"/>
        </w:numPr>
        <w:rPr>
          <w:rFonts w:ascii="Arial" w:hAnsi="Arial" w:cs="Arial"/>
        </w:rPr>
      </w:pPr>
      <w:r w:rsidRPr="00E84C79">
        <w:rPr>
          <w:rFonts w:ascii="Arial" w:hAnsi="Arial" w:cs="Arial"/>
        </w:rPr>
        <w:t>What kinds of strategies did you use to address them?</w:t>
      </w:r>
    </w:p>
    <w:p w14:paraId="4D85C736" w14:textId="77777777" w:rsidR="007D366B" w:rsidRPr="00E84C79" w:rsidRDefault="007D366B" w:rsidP="007D366B">
      <w:pPr>
        <w:pStyle w:val="ListParagraph"/>
        <w:numPr>
          <w:ilvl w:val="1"/>
          <w:numId w:val="6"/>
        </w:numPr>
        <w:rPr>
          <w:rFonts w:ascii="Arial" w:hAnsi="Arial" w:cs="Arial"/>
        </w:rPr>
      </w:pPr>
      <w:r w:rsidRPr="00E84C79">
        <w:rPr>
          <w:rFonts w:ascii="Arial" w:hAnsi="Arial" w:cs="Arial"/>
        </w:rPr>
        <w:t>What kinds of needs did you identify for the family caregiver(s)?</w:t>
      </w:r>
    </w:p>
    <w:p w14:paraId="20384753" w14:textId="77777777" w:rsidR="007D366B" w:rsidRPr="00E84C79" w:rsidRDefault="007D366B" w:rsidP="007D366B">
      <w:pPr>
        <w:pStyle w:val="ListParagraph"/>
        <w:numPr>
          <w:ilvl w:val="2"/>
          <w:numId w:val="6"/>
        </w:numPr>
        <w:rPr>
          <w:rFonts w:ascii="Arial" w:hAnsi="Arial" w:cs="Arial"/>
        </w:rPr>
      </w:pPr>
      <w:r w:rsidRPr="00E84C79">
        <w:rPr>
          <w:rFonts w:ascii="Arial" w:hAnsi="Arial" w:cs="Arial"/>
        </w:rPr>
        <w:t>What kinds of strategies did you use to address them?</w:t>
      </w:r>
    </w:p>
    <w:p w14:paraId="2A14F36D" w14:textId="77777777" w:rsidR="007D366B" w:rsidRPr="00E84C79" w:rsidRDefault="007D366B" w:rsidP="007D366B">
      <w:pPr>
        <w:pStyle w:val="ListParagraph"/>
        <w:numPr>
          <w:ilvl w:val="1"/>
          <w:numId w:val="6"/>
        </w:numPr>
        <w:rPr>
          <w:rFonts w:ascii="Arial" w:hAnsi="Arial" w:cs="Arial"/>
        </w:rPr>
      </w:pPr>
      <w:r w:rsidRPr="00E84C79">
        <w:rPr>
          <w:rFonts w:ascii="Arial" w:hAnsi="Arial" w:cs="Arial"/>
        </w:rPr>
        <w:t>Have you changed your strategies over time? How? What happened?</w:t>
      </w:r>
    </w:p>
    <w:p w14:paraId="00CB5FE3" w14:textId="77777777" w:rsidR="007D366B" w:rsidRPr="00E84C79" w:rsidRDefault="007D366B" w:rsidP="007D366B">
      <w:pPr>
        <w:pStyle w:val="ListParagraph"/>
        <w:numPr>
          <w:ilvl w:val="1"/>
          <w:numId w:val="6"/>
        </w:numPr>
        <w:spacing w:after="0" w:line="240" w:lineRule="auto"/>
        <w:rPr>
          <w:rFonts w:ascii="Arial" w:hAnsi="Arial" w:cs="Arial"/>
        </w:rPr>
      </w:pPr>
      <w:r w:rsidRPr="00E84C79">
        <w:rPr>
          <w:rFonts w:ascii="Arial" w:hAnsi="Arial" w:cs="Arial"/>
        </w:rPr>
        <w:t>Do you have any real “success stories”? What made them successful?</w:t>
      </w:r>
    </w:p>
    <w:p w14:paraId="152A3F4A" w14:textId="77777777" w:rsidR="007D366B" w:rsidRPr="00E84C79" w:rsidRDefault="007D366B" w:rsidP="007D366B">
      <w:pPr>
        <w:pStyle w:val="ListParagraph"/>
        <w:numPr>
          <w:ilvl w:val="1"/>
          <w:numId w:val="6"/>
        </w:numPr>
        <w:rPr>
          <w:rFonts w:ascii="Arial" w:hAnsi="Arial" w:cs="Arial"/>
        </w:rPr>
      </w:pPr>
      <w:r w:rsidRPr="00E84C79">
        <w:rPr>
          <w:rFonts w:ascii="Arial" w:hAnsi="Arial" w:cs="Arial"/>
        </w:rPr>
        <w:t xml:space="preserve">What are the biggest gaps/unmet needs that you continue to face? </w:t>
      </w:r>
    </w:p>
    <w:p w14:paraId="10CAB9BA" w14:textId="77777777" w:rsidR="007D366B" w:rsidRPr="00E84C79" w:rsidRDefault="007D366B" w:rsidP="007D366B">
      <w:pPr>
        <w:pStyle w:val="ListParagraph"/>
        <w:numPr>
          <w:ilvl w:val="1"/>
          <w:numId w:val="6"/>
        </w:numPr>
        <w:rPr>
          <w:rFonts w:ascii="Arial" w:hAnsi="Arial" w:cs="Arial"/>
        </w:rPr>
      </w:pPr>
      <w:r w:rsidRPr="00E84C79">
        <w:rPr>
          <w:rFonts w:ascii="Arial" w:hAnsi="Arial" w:cs="Arial"/>
        </w:rPr>
        <w:t>What do you think would be most beneficial for these patients and their families?</w:t>
      </w:r>
    </w:p>
    <w:p w14:paraId="4C43CA42" w14:textId="77777777" w:rsidR="007D366B" w:rsidRPr="00E84C79" w:rsidRDefault="007D366B" w:rsidP="007D366B">
      <w:pPr>
        <w:pStyle w:val="ListParagraph"/>
        <w:numPr>
          <w:ilvl w:val="2"/>
          <w:numId w:val="6"/>
        </w:numPr>
        <w:rPr>
          <w:rFonts w:ascii="Arial" w:hAnsi="Arial" w:cs="Arial"/>
        </w:rPr>
      </w:pPr>
      <w:r w:rsidRPr="00E84C79">
        <w:rPr>
          <w:rFonts w:ascii="Arial" w:hAnsi="Arial" w:cs="Arial"/>
        </w:rPr>
        <w:t>Are there specific services, resources, or support that would help?</w:t>
      </w:r>
    </w:p>
    <w:p w14:paraId="5FB31237" w14:textId="77777777" w:rsidR="007D366B" w:rsidRPr="00E84C79" w:rsidRDefault="007D366B" w:rsidP="007D366B">
      <w:pPr>
        <w:pStyle w:val="ListParagraph"/>
        <w:numPr>
          <w:ilvl w:val="0"/>
          <w:numId w:val="6"/>
        </w:numPr>
        <w:rPr>
          <w:rFonts w:ascii="Arial" w:hAnsi="Arial" w:cs="Arial"/>
        </w:rPr>
      </w:pPr>
      <w:r w:rsidRPr="00E84C79">
        <w:rPr>
          <w:rFonts w:ascii="Arial" w:hAnsi="Arial" w:cs="Arial"/>
        </w:rPr>
        <w:t xml:space="preserve">You all bring different perspectives on managing communication across transitions in care (e.g., from ICU to floor, from floor to home care or PCP, between home care and PCP) </w:t>
      </w:r>
    </w:p>
    <w:p w14:paraId="73CEAE08" w14:textId="77777777" w:rsidR="007D366B" w:rsidRPr="00E84C79" w:rsidRDefault="007D366B" w:rsidP="007D366B">
      <w:pPr>
        <w:pStyle w:val="ListParagraph"/>
        <w:numPr>
          <w:ilvl w:val="1"/>
          <w:numId w:val="6"/>
        </w:numPr>
        <w:rPr>
          <w:rFonts w:ascii="Arial" w:hAnsi="Arial" w:cs="Arial"/>
        </w:rPr>
      </w:pPr>
      <w:r w:rsidRPr="00E84C79">
        <w:rPr>
          <w:rFonts w:ascii="Arial" w:hAnsi="Arial" w:cs="Arial"/>
        </w:rPr>
        <w:t>What are the strengths and challenges of communication about the patient’s needs across transitions? Do you face any particular challenges sending information to the next team? Receiving information from the previous team? What would help?</w:t>
      </w:r>
    </w:p>
    <w:p w14:paraId="5AF751E1" w14:textId="77777777" w:rsidR="007D366B" w:rsidRPr="00E84C79" w:rsidRDefault="007D366B" w:rsidP="007D366B">
      <w:pPr>
        <w:pStyle w:val="ListParagraph"/>
        <w:numPr>
          <w:ilvl w:val="1"/>
          <w:numId w:val="6"/>
        </w:numPr>
        <w:rPr>
          <w:rFonts w:ascii="Arial" w:hAnsi="Arial" w:cs="Arial"/>
        </w:rPr>
      </w:pPr>
      <w:r w:rsidRPr="00E84C79">
        <w:rPr>
          <w:rFonts w:ascii="Arial" w:hAnsi="Arial" w:cs="Arial"/>
        </w:rPr>
        <w:t>What are the strengths and challenges of communication about the family’s needs across transitions? Do you face any particular challenges sending information to the next team? Receiving information from the previous team? What would help?</w:t>
      </w:r>
    </w:p>
    <w:p w14:paraId="5D0D1102" w14:textId="77777777" w:rsidR="007D366B" w:rsidRPr="00E84C79" w:rsidRDefault="007D366B" w:rsidP="007D366B">
      <w:pPr>
        <w:pStyle w:val="ListParagraph"/>
        <w:numPr>
          <w:ilvl w:val="1"/>
          <w:numId w:val="6"/>
        </w:numPr>
        <w:rPr>
          <w:rFonts w:ascii="Arial" w:hAnsi="Arial" w:cs="Arial"/>
        </w:rPr>
      </w:pPr>
      <w:r w:rsidRPr="00E84C79">
        <w:rPr>
          <w:rFonts w:ascii="Arial" w:hAnsi="Arial" w:cs="Arial"/>
        </w:rPr>
        <w:t>What’s your experience with warm handoffs? What would it take for warm handoffs to fit into the workflow?</w:t>
      </w:r>
    </w:p>
    <w:p w14:paraId="5952659F" w14:textId="77777777" w:rsidR="007D366B" w:rsidRPr="00E84C79" w:rsidRDefault="007D366B" w:rsidP="007D366B">
      <w:pPr>
        <w:pStyle w:val="ListParagraph"/>
        <w:numPr>
          <w:ilvl w:val="0"/>
          <w:numId w:val="6"/>
        </w:numPr>
        <w:rPr>
          <w:rFonts w:ascii="Arial" w:hAnsi="Arial" w:cs="Arial"/>
        </w:rPr>
      </w:pPr>
      <w:r w:rsidRPr="00E84C79">
        <w:rPr>
          <w:rFonts w:ascii="Arial" w:hAnsi="Arial" w:cs="Arial"/>
        </w:rPr>
        <w:t>While this project specifically focuses on increasing access within rural communities, we are aware that patients and families face challenges beyond geographic access. Is there anything specific about your ICU survivors and their families that you think contributes to longer term health disparities?</w:t>
      </w:r>
    </w:p>
    <w:p w14:paraId="4911742E" w14:textId="77777777" w:rsidR="007D366B" w:rsidRPr="00E84C79" w:rsidRDefault="007D366B" w:rsidP="007D366B">
      <w:pPr>
        <w:pStyle w:val="ListParagraph"/>
        <w:numPr>
          <w:ilvl w:val="0"/>
          <w:numId w:val="6"/>
        </w:numPr>
        <w:spacing w:after="0" w:line="240" w:lineRule="auto"/>
        <w:rPr>
          <w:rFonts w:ascii="Arial" w:hAnsi="Arial" w:cs="Arial"/>
        </w:rPr>
      </w:pPr>
      <w:r w:rsidRPr="00E84C79">
        <w:rPr>
          <w:rFonts w:ascii="Arial" w:hAnsi="Arial" w:cs="Arial"/>
        </w:rPr>
        <w:t>What resources do you have that help these clients and their families the most?</w:t>
      </w:r>
    </w:p>
    <w:p w14:paraId="3DA2E65F" w14:textId="77777777" w:rsidR="007D366B" w:rsidRPr="00E84C79" w:rsidRDefault="007D366B" w:rsidP="007D366B">
      <w:pPr>
        <w:pStyle w:val="ListParagraph"/>
        <w:numPr>
          <w:ilvl w:val="1"/>
          <w:numId w:val="6"/>
        </w:numPr>
        <w:spacing w:after="0" w:line="240" w:lineRule="auto"/>
        <w:rPr>
          <w:rFonts w:ascii="Arial" w:hAnsi="Arial" w:cs="Arial"/>
        </w:rPr>
      </w:pPr>
      <w:r w:rsidRPr="00E84C79">
        <w:rPr>
          <w:rFonts w:ascii="Arial" w:hAnsi="Arial" w:cs="Arial"/>
        </w:rPr>
        <w:t>Where do they come from (e.g., government, donations, insurance, volunteers, etc.)?</w:t>
      </w:r>
    </w:p>
    <w:p w14:paraId="2D6CA64D" w14:textId="77777777" w:rsidR="007D366B" w:rsidRPr="00E84C79" w:rsidRDefault="007D366B" w:rsidP="007D366B">
      <w:pPr>
        <w:pStyle w:val="ListParagraph"/>
        <w:numPr>
          <w:ilvl w:val="0"/>
          <w:numId w:val="6"/>
        </w:numPr>
        <w:spacing w:after="0" w:line="240" w:lineRule="auto"/>
        <w:rPr>
          <w:rFonts w:ascii="Arial" w:hAnsi="Arial" w:cs="Arial"/>
        </w:rPr>
      </w:pPr>
      <w:r w:rsidRPr="00E84C79">
        <w:rPr>
          <w:rFonts w:ascii="Arial" w:hAnsi="Arial" w:cs="Arial"/>
        </w:rPr>
        <w:t>If you could change one thing about your organization’s ability to serve ICU survivors and their family caregivers, what would it be?</w:t>
      </w:r>
    </w:p>
    <w:p w14:paraId="3C349F01" w14:textId="77777777" w:rsidR="007D366B" w:rsidRPr="00E84C79" w:rsidRDefault="007D366B" w:rsidP="007D366B">
      <w:pPr>
        <w:pStyle w:val="ListParagraph"/>
        <w:numPr>
          <w:ilvl w:val="0"/>
          <w:numId w:val="6"/>
        </w:numPr>
        <w:spacing w:after="0" w:line="240" w:lineRule="auto"/>
        <w:rPr>
          <w:rFonts w:ascii="Arial" w:hAnsi="Arial" w:cs="Arial"/>
        </w:rPr>
      </w:pPr>
      <w:r w:rsidRPr="00E84C79">
        <w:rPr>
          <w:rFonts w:ascii="Arial" w:hAnsi="Arial" w:cs="Arial"/>
        </w:rPr>
        <w:t>Anything else?</w:t>
      </w:r>
    </w:p>
    <w:p w14:paraId="49C4CAB2" w14:textId="77777777" w:rsidR="007D366B" w:rsidRPr="00E84C79" w:rsidRDefault="007D366B" w:rsidP="007D366B">
      <w:pPr>
        <w:spacing w:after="0" w:line="240" w:lineRule="auto"/>
        <w:rPr>
          <w:rFonts w:ascii="Arial" w:hAnsi="Arial" w:cs="Arial"/>
          <w:i/>
        </w:rPr>
      </w:pPr>
    </w:p>
    <w:p w14:paraId="64EE04AF" w14:textId="77777777" w:rsidR="00FF7A12" w:rsidRPr="00E84C79" w:rsidRDefault="00FF7A12" w:rsidP="00A876C3">
      <w:pPr>
        <w:widowControl w:val="0"/>
        <w:autoSpaceDE w:val="0"/>
        <w:autoSpaceDN w:val="0"/>
        <w:adjustRightInd w:val="0"/>
        <w:spacing w:line="480" w:lineRule="auto"/>
        <w:rPr>
          <w:rFonts w:ascii="Arial" w:hAnsi="Arial" w:cs="Arial"/>
          <w:b/>
        </w:rPr>
      </w:pPr>
    </w:p>
    <w:p w14:paraId="3D00909F" w14:textId="77777777" w:rsidR="00FF677E" w:rsidRPr="00E84C79" w:rsidRDefault="00FF677E" w:rsidP="00A876C3">
      <w:pPr>
        <w:widowControl w:val="0"/>
        <w:autoSpaceDE w:val="0"/>
        <w:autoSpaceDN w:val="0"/>
        <w:adjustRightInd w:val="0"/>
        <w:spacing w:line="480" w:lineRule="auto"/>
        <w:rPr>
          <w:rFonts w:ascii="Arial" w:hAnsi="Arial" w:cs="Arial"/>
          <w:b/>
        </w:rPr>
      </w:pPr>
    </w:p>
    <w:p w14:paraId="706EFC11" w14:textId="59B909BD" w:rsidR="00FF677E" w:rsidRPr="00E84C79" w:rsidRDefault="00FF677E">
      <w:pPr>
        <w:rPr>
          <w:rFonts w:ascii="Arial" w:hAnsi="Arial" w:cs="Arial"/>
          <w:b/>
        </w:rPr>
      </w:pPr>
      <w:r w:rsidRPr="00E84C79">
        <w:rPr>
          <w:rFonts w:ascii="Arial" w:hAnsi="Arial" w:cs="Arial"/>
          <w:b/>
        </w:rPr>
        <w:br w:type="page"/>
      </w:r>
    </w:p>
    <w:p w14:paraId="6BF9B158" w14:textId="77777777" w:rsidR="00FF677E" w:rsidRPr="00E84C79" w:rsidRDefault="00FF677E" w:rsidP="00FF677E">
      <w:pPr>
        <w:pStyle w:val="Heading2"/>
        <w:rPr>
          <w:rFonts w:ascii="Arial" w:hAnsi="Arial" w:cs="Arial"/>
          <w:sz w:val="22"/>
          <w:szCs w:val="22"/>
        </w:rPr>
      </w:pPr>
      <w:bookmarkStart w:id="6" w:name="_Toc116936626"/>
      <w:r w:rsidRPr="00E84C79">
        <w:rPr>
          <w:rFonts w:ascii="Arial" w:hAnsi="Arial" w:cs="Arial"/>
          <w:sz w:val="22"/>
          <w:szCs w:val="22"/>
        </w:rPr>
        <w:lastRenderedPageBreak/>
        <w:t>Administrator Focus Group Questions</w:t>
      </w:r>
      <w:bookmarkEnd w:id="6"/>
    </w:p>
    <w:p w14:paraId="4D602281" w14:textId="77777777" w:rsidR="00905341" w:rsidRPr="00E84C79" w:rsidRDefault="00905341" w:rsidP="00905341">
      <w:pPr>
        <w:pStyle w:val="ListParagraph"/>
        <w:numPr>
          <w:ilvl w:val="0"/>
          <w:numId w:val="8"/>
        </w:numPr>
        <w:rPr>
          <w:rFonts w:ascii="Arial" w:hAnsi="Arial" w:cs="Arial"/>
        </w:rPr>
      </w:pPr>
      <w:r w:rsidRPr="00E84C79">
        <w:rPr>
          <w:rFonts w:ascii="Arial" w:hAnsi="Arial" w:cs="Arial"/>
        </w:rPr>
        <w:t>(Opening) Please tell us your name, your professional role, and your favorite thing to do when you are not at work.</w:t>
      </w:r>
    </w:p>
    <w:p w14:paraId="7C187F8F" w14:textId="77777777" w:rsidR="00905341" w:rsidRPr="00E84C79" w:rsidRDefault="00905341" w:rsidP="00905341">
      <w:pPr>
        <w:pStyle w:val="ListParagraph"/>
        <w:numPr>
          <w:ilvl w:val="0"/>
          <w:numId w:val="8"/>
        </w:numPr>
        <w:rPr>
          <w:rFonts w:ascii="Arial" w:hAnsi="Arial" w:cs="Arial"/>
        </w:rPr>
      </w:pPr>
      <w:r w:rsidRPr="00E84C79">
        <w:rPr>
          <w:rFonts w:ascii="Arial" w:hAnsi="Arial" w:cs="Arial"/>
        </w:rPr>
        <w:t>Think about a complex ICU survivor that your team has cared for – for example, someone who’s gone through prolonged life support, mechanical ventilation, or sepsis. You all have connections to special stakeholders in their care, particularly the health system, payors, and policy-makers.</w:t>
      </w:r>
    </w:p>
    <w:p w14:paraId="52E282D7"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How do you see the health system impacting their care?</w:t>
      </w:r>
    </w:p>
    <w:p w14:paraId="56C24F8A"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How do you see payors impacting their care?</w:t>
      </w:r>
    </w:p>
    <w:p w14:paraId="77724E60"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How do you see policy-makers impacting their care?</w:t>
      </w:r>
    </w:p>
    <w:p w14:paraId="7735B2A1" w14:textId="77777777" w:rsidR="00905341" w:rsidRPr="00E84C79" w:rsidRDefault="00905341" w:rsidP="00905341">
      <w:pPr>
        <w:pStyle w:val="ListParagraph"/>
        <w:numPr>
          <w:ilvl w:val="0"/>
          <w:numId w:val="8"/>
        </w:numPr>
        <w:rPr>
          <w:rFonts w:ascii="Arial" w:hAnsi="Arial" w:cs="Arial"/>
        </w:rPr>
      </w:pPr>
      <w:r w:rsidRPr="00E84C79">
        <w:rPr>
          <w:rFonts w:ascii="Arial" w:hAnsi="Arial" w:cs="Arial"/>
        </w:rPr>
        <w:t>Keep thinking about that complex ICU survivor and their family, and how your team helped them.</w:t>
      </w:r>
    </w:p>
    <w:p w14:paraId="6212D122"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What kinds of needs did you identify for the patient?</w:t>
      </w:r>
    </w:p>
    <w:p w14:paraId="06EDEEEE" w14:textId="77777777" w:rsidR="00905341" w:rsidRPr="00E84C79" w:rsidRDefault="00905341" w:rsidP="00905341">
      <w:pPr>
        <w:pStyle w:val="ListParagraph"/>
        <w:numPr>
          <w:ilvl w:val="2"/>
          <w:numId w:val="8"/>
        </w:numPr>
        <w:rPr>
          <w:rFonts w:ascii="Arial" w:hAnsi="Arial" w:cs="Arial"/>
        </w:rPr>
      </w:pPr>
      <w:r w:rsidRPr="00E84C79">
        <w:rPr>
          <w:rFonts w:ascii="Arial" w:hAnsi="Arial" w:cs="Arial"/>
        </w:rPr>
        <w:t>What kinds of strategies did you use to address them?</w:t>
      </w:r>
    </w:p>
    <w:p w14:paraId="70F3D150"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What kinds of needs did you identify for the family caregiver(s)?</w:t>
      </w:r>
    </w:p>
    <w:p w14:paraId="54B1D463" w14:textId="77777777" w:rsidR="00905341" w:rsidRPr="00E84C79" w:rsidRDefault="00905341" w:rsidP="00905341">
      <w:pPr>
        <w:pStyle w:val="ListParagraph"/>
        <w:numPr>
          <w:ilvl w:val="2"/>
          <w:numId w:val="8"/>
        </w:numPr>
        <w:rPr>
          <w:rFonts w:ascii="Arial" w:hAnsi="Arial" w:cs="Arial"/>
        </w:rPr>
      </w:pPr>
      <w:r w:rsidRPr="00E84C79">
        <w:rPr>
          <w:rFonts w:ascii="Arial" w:hAnsi="Arial" w:cs="Arial"/>
        </w:rPr>
        <w:t>What kinds of strategies did you use to address them?</w:t>
      </w:r>
    </w:p>
    <w:p w14:paraId="452DAA37"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Have you changed your strategies over time? How? What happened?</w:t>
      </w:r>
    </w:p>
    <w:p w14:paraId="03E7C811" w14:textId="77777777" w:rsidR="00905341" w:rsidRPr="00E84C79" w:rsidRDefault="00905341" w:rsidP="00905341">
      <w:pPr>
        <w:pStyle w:val="ListParagraph"/>
        <w:numPr>
          <w:ilvl w:val="1"/>
          <w:numId w:val="8"/>
        </w:numPr>
        <w:spacing w:after="0" w:line="240" w:lineRule="auto"/>
        <w:rPr>
          <w:rFonts w:ascii="Arial" w:hAnsi="Arial" w:cs="Arial"/>
        </w:rPr>
      </w:pPr>
      <w:r w:rsidRPr="00E84C79">
        <w:rPr>
          <w:rFonts w:ascii="Arial" w:hAnsi="Arial" w:cs="Arial"/>
        </w:rPr>
        <w:t>Do you have any real “success stories”? What made them successful?</w:t>
      </w:r>
    </w:p>
    <w:p w14:paraId="6DF2DD9C"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 xml:space="preserve">What are the biggest gaps/unmet needs that you continue to face? </w:t>
      </w:r>
    </w:p>
    <w:p w14:paraId="192C94AC"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What do you think would be most beneficial for these patients and their families?</w:t>
      </w:r>
    </w:p>
    <w:p w14:paraId="5E504CA5" w14:textId="77777777" w:rsidR="00905341" w:rsidRPr="00E84C79" w:rsidRDefault="00905341" w:rsidP="00905341">
      <w:pPr>
        <w:pStyle w:val="ListParagraph"/>
        <w:numPr>
          <w:ilvl w:val="2"/>
          <w:numId w:val="8"/>
        </w:numPr>
        <w:rPr>
          <w:rFonts w:ascii="Arial" w:hAnsi="Arial" w:cs="Arial"/>
        </w:rPr>
      </w:pPr>
      <w:r w:rsidRPr="00E84C79">
        <w:rPr>
          <w:rFonts w:ascii="Arial" w:hAnsi="Arial" w:cs="Arial"/>
        </w:rPr>
        <w:t>Are there specific services, resources, or support that would help?</w:t>
      </w:r>
    </w:p>
    <w:p w14:paraId="49993EB1" w14:textId="77777777" w:rsidR="00905341" w:rsidRPr="00E84C79" w:rsidRDefault="00905341" w:rsidP="00905341">
      <w:pPr>
        <w:pStyle w:val="ListParagraph"/>
        <w:numPr>
          <w:ilvl w:val="0"/>
          <w:numId w:val="8"/>
        </w:numPr>
        <w:rPr>
          <w:rFonts w:ascii="Arial" w:hAnsi="Arial" w:cs="Arial"/>
        </w:rPr>
      </w:pPr>
      <w:r w:rsidRPr="00E84C79">
        <w:rPr>
          <w:rFonts w:ascii="Arial" w:hAnsi="Arial" w:cs="Arial"/>
        </w:rPr>
        <w:t xml:space="preserve">You all bring different perspectives on managing communication across transitions in care (e.g., from ICU to floor, from floor to home care or PCP, between home care and PCP) </w:t>
      </w:r>
    </w:p>
    <w:p w14:paraId="1706E398"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What are the strengths and challenges of communication about the patient’s needs across transitions? Do you face any particular challenges sending information to the next team? Receiving information from the previous team? What would help?</w:t>
      </w:r>
    </w:p>
    <w:p w14:paraId="7E560925"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What are the strengths and challenges of communication about the family’s needs across transitions? Do you face any particular challenges sending information to the next team? Receiving information from the previous team? What would help?</w:t>
      </w:r>
    </w:p>
    <w:p w14:paraId="45A9C2DB"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What’s your experience with warm handoffs? What would it take for warm handoffs to fit into the workflow?</w:t>
      </w:r>
    </w:p>
    <w:p w14:paraId="1CA5337D" w14:textId="77777777" w:rsidR="00905341" w:rsidRPr="00E84C79" w:rsidRDefault="00905341" w:rsidP="00905341">
      <w:pPr>
        <w:pStyle w:val="ListParagraph"/>
        <w:numPr>
          <w:ilvl w:val="0"/>
          <w:numId w:val="8"/>
        </w:numPr>
        <w:rPr>
          <w:rFonts w:ascii="Arial" w:hAnsi="Arial" w:cs="Arial"/>
        </w:rPr>
      </w:pPr>
      <w:r w:rsidRPr="00E84C79">
        <w:rPr>
          <w:rFonts w:ascii="Arial" w:hAnsi="Arial" w:cs="Arial"/>
        </w:rPr>
        <w:t>While this project specifically focuses on increasing access within rural communities, we are aware that patients and families face challenges beyond geographic access. Is there anything specific about your ICU survivors and their families that you think contributes to longer term health disparities?</w:t>
      </w:r>
    </w:p>
    <w:p w14:paraId="08B4F36B" w14:textId="77777777" w:rsidR="00905341" w:rsidRPr="00E84C79" w:rsidRDefault="00905341" w:rsidP="00905341">
      <w:pPr>
        <w:pStyle w:val="ListParagraph"/>
        <w:numPr>
          <w:ilvl w:val="0"/>
          <w:numId w:val="8"/>
        </w:numPr>
        <w:rPr>
          <w:rFonts w:ascii="Arial" w:hAnsi="Arial" w:cs="Arial"/>
        </w:rPr>
      </w:pPr>
      <w:r w:rsidRPr="00E84C79">
        <w:rPr>
          <w:rFonts w:ascii="Arial" w:hAnsi="Arial" w:cs="Arial"/>
        </w:rPr>
        <w:t>Health services interventions often show some benefits in research studies, but don’t make the leap to implementation within health systems like UPMC. In this project, we would like to design an intervention to facilitate high-quality transitions across the entire spectrum of care from ICU to floors to home care to PCP for ICU survivors living in rural communities and their families.</w:t>
      </w:r>
    </w:p>
    <w:p w14:paraId="20EAFB68"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What would make you want to implement a transitional care program for ICU survivors living in rural communities?</w:t>
      </w:r>
    </w:p>
    <w:p w14:paraId="71BB8CB6" w14:textId="77777777" w:rsidR="00905341" w:rsidRPr="00E84C79" w:rsidRDefault="00905341" w:rsidP="00905341">
      <w:pPr>
        <w:pStyle w:val="ListParagraph"/>
        <w:numPr>
          <w:ilvl w:val="1"/>
          <w:numId w:val="8"/>
        </w:numPr>
        <w:rPr>
          <w:rFonts w:ascii="Arial" w:hAnsi="Arial" w:cs="Arial"/>
        </w:rPr>
      </w:pPr>
      <w:r w:rsidRPr="00E84C79">
        <w:rPr>
          <w:rFonts w:ascii="Arial" w:hAnsi="Arial" w:cs="Arial"/>
        </w:rPr>
        <w:t>What would make the most compelling case for implementing a transitional care program to the health system? Payors? Policy-makers?</w:t>
      </w:r>
    </w:p>
    <w:p w14:paraId="013AD4EF" w14:textId="77777777" w:rsidR="00AD4F5C" w:rsidRPr="00E84C79" w:rsidRDefault="00AD4F5C">
      <w:pPr>
        <w:rPr>
          <w:rFonts w:ascii="Arial" w:eastAsiaTheme="majorEastAsia" w:hAnsi="Arial" w:cs="Arial"/>
          <w:color w:val="2F5496" w:themeColor="accent1" w:themeShade="BF"/>
        </w:rPr>
      </w:pPr>
      <w:r w:rsidRPr="00E84C79">
        <w:rPr>
          <w:rFonts w:ascii="Arial" w:hAnsi="Arial" w:cs="Arial"/>
        </w:rPr>
        <w:lastRenderedPageBreak/>
        <w:br w:type="page"/>
      </w:r>
    </w:p>
    <w:p w14:paraId="2FF15D4E" w14:textId="3DA1BF76" w:rsidR="00FF677E" w:rsidRPr="00E84C79" w:rsidRDefault="00FF677E" w:rsidP="00BB21E6">
      <w:pPr>
        <w:pStyle w:val="Heading2"/>
        <w:rPr>
          <w:rFonts w:ascii="Arial" w:hAnsi="Arial" w:cs="Arial"/>
          <w:sz w:val="22"/>
          <w:szCs w:val="22"/>
        </w:rPr>
      </w:pPr>
      <w:bookmarkStart w:id="7" w:name="_Toc116936627"/>
      <w:r w:rsidRPr="00E84C79">
        <w:rPr>
          <w:rFonts w:ascii="Arial" w:hAnsi="Arial" w:cs="Arial"/>
          <w:sz w:val="22"/>
          <w:szCs w:val="22"/>
        </w:rPr>
        <w:lastRenderedPageBreak/>
        <w:t>Outpatient Provider Interview Questions</w:t>
      </w:r>
      <w:bookmarkEnd w:id="7"/>
    </w:p>
    <w:p w14:paraId="5995337B" w14:textId="77777777" w:rsidR="00BB21E6" w:rsidRPr="00E84C79" w:rsidRDefault="00BB21E6" w:rsidP="00BB21E6">
      <w:pPr>
        <w:pStyle w:val="ListParagraph"/>
        <w:numPr>
          <w:ilvl w:val="0"/>
          <w:numId w:val="5"/>
        </w:numPr>
        <w:spacing w:after="0" w:line="240" w:lineRule="auto"/>
        <w:rPr>
          <w:rFonts w:ascii="Arial" w:hAnsi="Arial" w:cs="Arial"/>
        </w:rPr>
      </w:pPr>
      <w:r w:rsidRPr="00E84C79">
        <w:rPr>
          <w:rFonts w:ascii="Arial" w:hAnsi="Arial" w:cs="Arial"/>
        </w:rPr>
        <w:t>Have you heard the term ICU survivor before? Can you think of a client you helped after they had been in the ICU?</w:t>
      </w:r>
    </w:p>
    <w:p w14:paraId="4BE4CDB9" w14:textId="77777777" w:rsidR="00BB21E6" w:rsidRPr="00E84C79" w:rsidRDefault="00BB21E6" w:rsidP="00BB21E6">
      <w:pPr>
        <w:pStyle w:val="ListParagraph"/>
        <w:numPr>
          <w:ilvl w:val="0"/>
          <w:numId w:val="5"/>
        </w:numPr>
        <w:spacing w:after="0" w:line="240" w:lineRule="auto"/>
        <w:rPr>
          <w:rFonts w:ascii="Arial" w:hAnsi="Arial" w:cs="Arial"/>
        </w:rPr>
      </w:pPr>
      <w:r w:rsidRPr="00E84C79">
        <w:rPr>
          <w:rFonts w:ascii="Arial" w:hAnsi="Arial" w:cs="Arial"/>
        </w:rPr>
        <w:t xml:space="preserve">Tell me about how you and </w:t>
      </w:r>
      <w:r w:rsidRPr="00E84C79">
        <w:rPr>
          <w:rFonts w:ascii="Arial" w:hAnsi="Arial" w:cs="Arial"/>
          <w:u w:val="single"/>
        </w:rPr>
        <w:t>(your organization)</w:t>
      </w:r>
      <w:r w:rsidRPr="00E84C79">
        <w:rPr>
          <w:rFonts w:ascii="Arial" w:hAnsi="Arial" w:cs="Arial"/>
        </w:rPr>
        <w:t xml:space="preserve"> work with ICU survivors and their families.</w:t>
      </w:r>
    </w:p>
    <w:p w14:paraId="23B51C75"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How often do you work with them? What is your role?</w:t>
      </w:r>
    </w:p>
    <w:p w14:paraId="76117DB5"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How do they connect with you? (E.g., referral from hospitals, primary care providers, senior centers, area agencies on aging; self-referral; churches; other). How do you communicate with other providers involved in their care?</w:t>
      </w:r>
    </w:p>
    <w:p w14:paraId="1810745B"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How do you assess their needs?</w:t>
      </w:r>
    </w:p>
    <w:p w14:paraId="4A4C743D"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What kinds of services do you provide? How do you deliver it?</w:t>
      </w:r>
    </w:p>
    <w:p w14:paraId="7214364D"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How long to you typically work with a client? Do you think it’s enough time?</w:t>
      </w:r>
    </w:p>
    <w:p w14:paraId="0C7428A1"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 xml:space="preserve">Do you have other team members who would typically help you work with ICU survivors and their families? Who? What are their roles? What additional team members do you think could be helpful to involve? </w:t>
      </w:r>
    </w:p>
    <w:p w14:paraId="5F475751"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How do you “wrap up” a case? Is there any formal hand-off process with primary care providers or other community organizations?</w:t>
      </w:r>
    </w:p>
    <w:p w14:paraId="4EEDAC6C" w14:textId="77777777" w:rsidR="00BB21E6" w:rsidRPr="00E84C79" w:rsidRDefault="00BB21E6" w:rsidP="00BB21E6">
      <w:pPr>
        <w:pStyle w:val="ListParagraph"/>
        <w:numPr>
          <w:ilvl w:val="0"/>
          <w:numId w:val="5"/>
        </w:numPr>
        <w:spacing w:after="0" w:line="240" w:lineRule="auto"/>
        <w:rPr>
          <w:rFonts w:ascii="Arial" w:hAnsi="Arial" w:cs="Arial"/>
        </w:rPr>
      </w:pPr>
      <w:r w:rsidRPr="00E84C79">
        <w:rPr>
          <w:rFonts w:ascii="Arial" w:hAnsi="Arial" w:cs="Arial"/>
        </w:rPr>
        <w:t>What needs have you identified among ICU survivors? (or among the most complex patients who have recently been hospitalized?)</w:t>
      </w:r>
    </w:p>
    <w:p w14:paraId="0EFC7797"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To help them be physically independent?</w:t>
      </w:r>
    </w:p>
    <w:p w14:paraId="068492DB"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To help them think more clearly?</w:t>
      </w:r>
    </w:p>
    <w:p w14:paraId="27029B79"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To help their spirits?</w:t>
      </w:r>
    </w:p>
    <w:p w14:paraId="2A13487A"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To help them plan for future illnesses? (ACP)</w:t>
      </w:r>
    </w:p>
    <w:p w14:paraId="40D029CA"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How does your organization respond to those needs? (e.g., equipment, personal care services, transportation, treatment, referral)</w:t>
      </w:r>
    </w:p>
    <w:p w14:paraId="0CE01070"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What needs are hardest to address? What barriers do you run into?</w:t>
      </w:r>
    </w:p>
    <w:p w14:paraId="0AE35B4D"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What resources would help most?</w:t>
      </w:r>
    </w:p>
    <w:p w14:paraId="4F325ECE"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Do you have any real “success stories”? What made them so good?</w:t>
      </w:r>
    </w:p>
    <w:p w14:paraId="5A6BE9C3"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How do you coordinate with other providers about addressing their needs? What challenges happen? Successes?</w:t>
      </w:r>
    </w:p>
    <w:p w14:paraId="78F3D160" w14:textId="77777777" w:rsidR="00BB21E6" w:rsidRPr="00E84C79" w:rsidRDefault="00BB21E6" w:rsidP="00BB21E6">
      <w:pPr>
        <w:pStyle w:val="ListParagraph"/>
        <w:numPr>
          <w:ilvl w:val="0"/>
          <w:numId w:val="5"/>
        </w:numPr>
        <w:spacing w:after="0" w:line="240" w:lineRule="auto"/>
        <w:rPr>
          <w:rFonts w:ascii="Arial" w:hAnsi="Arial" w:cs="Arial"/>
        </w:rPr>
      </w:pPr>
      <w:r w:rsidRPr="00E84C79">
        <w:rPr>
          <w:rFonts w:ascii="Arial" w:hAnsi="Arial" w:cs="Arial"/>
        </w:rPr>
        <w:t>What needs have you identified among family caregivers of ICU survivors? (or among family caregivers for the most complex patients who have recently been hospitalized?)</w:t>
      </w:r>
    </w:p>
    <w:p w14:paraId="3CB45386"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To help their spirits?</w:t>
      </w:r>
    </w:p>
    <w:p w14:paraId="6CF51B10"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To help them with caregiver stress?</w:t>
      </w:r>
    </w:p>
    <w:p w14:paraId="121C176C"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How does your organization respond to those needs? (e.g., equipment, personal care services, transportation, treatment, referral)</w:t>
      </w:r>
    </w:p>
    <w:p w14:paraId="5ABB3F35"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What needs are hardest to address? What barriers do you run into?</w:t>
      </w:r>
    </w:p>
    <w:p w14:paraId="5C74BE33"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What resources would help most?</w:t>
      </w:r>
    </w:p>
    <w:p w14:paraId="05B1A497"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Do you have any real “success stories”? What made them so good?</w:t>
      </w:r>
    </w:p>
    <w:p w14:paraId="0B03E437"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How do you coordinate with other providers about addressing their needs? What challenges happen? Successes?</w:t>
      </w:r>
    </w:p>
    <w:p w14:paraId="2F56BDAA" w14:textId="77777777" w:rsidR="00BB21E6" w:rsidRPr="00E84C79" w:rsidRDefault="00BB21E6" w:rsidP="00BB21E6">
      <w:pPr>
        <w:pStyle w:val="ListParagraph"/>
        <w:numPr>
          <w:ilvl w:val="0"/>
          <w:numId w:val="5"/>
        </w:numPr>
        <w:rPr>
          <w:rFonts w:ascii="Arial" w:hAnsi="Arial" w:cs="Arial"/>
        </w:rPr>
      </w:pPr>
      <w:r w:rsidRPr="00E84C79">
        <w:rPr>
          <w:rFonts w:ascii="Arial" w:hAnsi="Arial" w:cs="Arial"/>
        </w:rPr>
        <w:t>While this project specifically focuses on increasing access within rural communities, we are aware that patients and families face challenges beyond geographic access. Is there anything specific about your ICU survivors and their families that you think contributes to longer term health disparities?</w:t>
      </w:r>
    </w:p>
    <w:p w14:paraId="2DB6F8A1" w14:textId="77777777" w:rsidR="00BB21E6" w:rsidRPr="00E84C79" w:rsidRDefault="00BB21E6" w:rsidP="00BB21E6">
      <w:pPr>
        <w:pStyle w:val="ListParagraph"/>
        <w:numPr>
          <w:ilvl w:val="0"/>
          <w:numId w:val="5"/>
        </w:numPr>
        <w:spacing w:after="0" w:line="240" w:lineRule="auto"/>
        <w:rPr>
          <w:rFonts w:ascii="Arial" w:hAnsi="Arial" w:cs="Arial"/>
        </w:rPr>
      </w:pPr>
      <w:r w:rsidRPr="00E84C79">
        <w:rPr>
          <w:rFonts w:ascii="Arial" w:hAnsi="Arial" w:cs="Arial"/>
        </w:rPr>
        <w:t>What resources do you have that help these clients and their families the most?</w:t>
      </w:r>
    </w:p>
    <w:p w14:paraId="5F6CF21B" w14:textId="77777777" w:rsidR="00BB21E6" w:rsidRPr="00E84C79" w:rsidRDefault="00BB21E6" w:rsidP="00BB21E6">
      <w:pPr>
        <w:pStyle w:val="ListParagraph"/>
        <w:numPr>
          <w:ilvl w:val="1"/>
          <w:numId w:val="5"/>
        </w:numPr>
        <w:spacing w:after="0" w:line="240" w:lineRule="auto"/>
        <w:rPr>
          <w:rFonts w:ascii="Arial" w:hAnsi="Arial" w:cs="Arial"/>
        </w:rPr>
      </w:pPr>
      <w:r w:rsidRPr="00E84C79">
        <w:rPr>
          <w:rFonts w:ascii="Arial" w:hAnsi="Arial" w:cs="Arial"/>
        </w:rPr>
        <w:t>Where do they come from (e.g., government, donations, volunteers, etc.)?</w:t>
      </w:r>
    </w:p>
    <w:p w14:paraId="7190E9CB" w14:textId="77777777" w:rsidR="00BB21E6" w:rsidRPr="00E84C79" w:rsidRDefault="00BB21E6" w:rsidP="00BB21E6">
      <w:pPr>
        <w:pStyle w:val="ListParagraph"/>
        <w:numPr>
          <w:ilvl w:val="0"/>
          <w:numId w:val="5"/>
        </w:numPr>
        <w:spacing w:after="0" w:line="240" w:lineRule="auto"/>
        <w:rPr>
          <w:rFonts w:ascii="Arial" w:hAnsi="Arial" w:cs="Arial"/>
        </w:rPr>
      </w:pPr>
      <w:r w:rsidRPr="00E84C79">
        <w:rPr>
          <w:rFonts w:ascii="Arial" w:hAnsi="Arial" w:cs="Arial"/>
        </w:rPr>
        <w:t>If you could change one thing about your organization’s ability to serve ICU survivors and their family caregivers, what would it be?</w:t>
      </w:r>
    </w:p>
    <w:p w14:paraId="5F6617D7" w14:textId="77777777" w:rsidR="00BB21E6" w:rsidRPr="00E84C79" w:rsidRDefault="00BB21E6" w:rsidP="00BB21E6">
      <w:pPr>
        <w:pStyle w:val="ListParagraph"/>
        <w:numPr>
          <w:ilvl w:val="0"/>
          <w:numId w:val="5"/>
        </w:numPr>
        <w:spacing w:after="0" w:line="240" w:lineRule="auto"/>
        <w:rPr>
          <w:rFonts w:ascii="Arial" w:hAnsi="Arial" w:cs="Arial"/>
        </w:rPr>
      </w:pPr>
      <w:r w:rsidRPr="00E84C79">
        <w:rPr>
          <w:rFonts w:ascii="Arial" w:hAnsi="Arial" w:cs="Arial"/>
        </w:rPr>
        <w:t>Anything else?</w:t>
      </w:r>
    </w:p>
    <w:p w14:paraId="71234074" w14:textId="435506C4" w:rsidR="00BB21E6" w:rsidRPr="00E84C79" w:rsidRDefault="00BB21E6" w:rsidP="00A876C3">
      <w:pPr>
        <w:widowControl w:val="0"/>
        <w:autoSpaceDE w:val="0"/>
        <w:autoSpaceDN w:val="0"/>
        <w:adjustRightInd w:val="0"/>
        <w:spacing w:line="480" w:lineRule="auto"/>
        <w:rPr>
          <w:rFonts w:ascii="Arial" w:hAnsi="Arial" w:cs="Arial"/>
          <w:b/>
        </w:rPr>
        <w:sectPr w:rsidR="00BB21E6" w:rsidRPr="00E84C79" w:rsidSect="00472633">
          <w:pgSz w:w="12240" w:h="15840"/>
          <w:pgMar w:top="1440" w:right="1440" w:bottom="1440" w:left="1440" w:header="720" w:footer="720" w:gutter="0"/>
          <w:cols w:space="720"/>
          <w:docGrid w:linePitch="360"/>
        </w:sectPr>
      </w:pPr>
    </w:p>
    <w:p w14:paraId="68547317" w14:textId="76F5B5DE" w:rsidR="00FB2CFC" w:rsidRPr="00E84C79" w:rsidRDefault="00FB2CFC" w:rsidP="00FB2CFC">
      <w:pPr>
        <w:pStyle w:val="Heading1"/>
        <w:rPr>
          <w:rFonts w:ascii="Arial" w:hAnsi="Arial" w:cs="Arial"/>
          <w:color w:val="auto"/>
          <w:sz w:val="22"/>
          <w:szCs w:val="22"/>
        </w:rPr>
      </w:pPr>
      <w:bookmarkStart w:id="8" w:name="_Toc116936628"/>
      <w:r w:rsidRPr="00E84C79">
        <w:rPr>
          <w:rFonts w:ascii="Arial" w:hAnsi="Arial" w:cs="Arial"/>
          <w:color w:val="auto"/>
          <w:sz w:val="22"/>
          <w:szCs w:val="22"/>
        </w:rPr>
        <w:lastRenderedPageBreak/>
        <w:t xml:space="preserve">Data </w:t>
      </w:r>
      <w:r w:rsidR="007C4C4C" w:rsidRPr="00E84C79">
        <w:rPr>
          <w:rFonts w:ascii="Arial" w:hAnsi="Arial" w:cs="Arial"/>
          <w:color w:val="auto"/>
          <w:sz w:val="22"/>
          <w:szCs w:val="22"/>
        </w:rPr>
        <w:t>Table</w:t>
      </w:r>
      <w:r w:rsidR="00B469FE" w:rsidRPr="00E84C79">
        <w:rPr>
          <w:rFonts w:ascii="Arial" w:hAnsi="Arial" w:cs="Arial"/>
          <w:color w:val="auto"/>
          <w:sz w:val="22"/>
          <w:szCs w:val="22"/>
        </w:rPr>
        <w:t>s</w:t>
      </w:r>
      <w:bookmarkEnd w:id="8"/>
    </w:p>
    <w:p w14:paraId="60FE8D7E" w14:textId="27D11499" w:rsidR="00396E2A" w:rsidRPr="00E84C79" w:rsidRDefault="00A876C3" w:rsidP="00FB2CFC">
      <w:pPr>
        <w:pStyle w:val="Heading2"/>
        <w:rPr>
          <w:rFonts w:ascii="Arial" w:hAnsi="Arial" w:cs="Arial"/>
          <w:b/>
          <w:bCs/>
          <w:color w:val="auto"/>
          <w:sz w:val="22"/>
          <w:szCs w:val="22"/>
        </w:rPr>
      </w:pPr>
      <w:bookmarkStart w:id="9" w:name="_Toc116936629"/>
      <w:r w:rsidRPr="00E84C79">
        <w:rPr>
          <w:rFonts w:ascii="Arial" w:hAnsi="Arial" w:cs="Arial"/>
          <w:b/>
          <w:bCs/>
          <w:color w:val="auto"/>
          <w:sz w:val="22"/>
          <w:szCs w:val="22"/>
        </w:rPr>
        <w:t>e-</w:t>
      </w:r>
      <w:r w:rsidR="007C4C4C" w:rsidRPr="00E84C79">
        <w:rPr>
          <w:rFonts w:ascii="Arial" w:hAnsi="Arial" w:cs="Arial"/>
          <w:b/>
          <w:bCs/>
          <w:color w:val="auto"/>
          <w:sz w:val="22"/>
          <w:szCs w:val="22"/>
        </w:rPr>
        <w:t>Table 1</w:t>
      </w:r>
      <w:r w:rsidRPr="00E84C79">
        <w:rPr>
          <w:rFonts w:ascii="Arial" w:hAnsi="Arial" w:cs="Arial"/>
          <w:b/>
          <w:bCs/>
          <w:color w:val="auto"/>
          <w:sz w:val="22"/>
          <w:szCs w:val="22"/>
        </w:rPr>
        <w:t>. Exemplars of Survivor Needs: Codes Related to the Domain for What Changes in the Conceptual Model of Transitions</w:t>
      </w:r>
      <w:bookmarkEnd w:id="9"/>
    </w:p>
    <w:tbl>
      <w:tblPr>
        <w:tblStyle w:val="TableGrid"/>
        <w:tblW w:w="0" w:type="auto"/>
        <w:tblLook w:val="04A0" w:firstRow="1" w:lastRow="0" w:firstColumn="1" w:lastColumn="0" w:noHBand="0" w:noVBand="1"/>
      </w:tblPr>
      <w:tblGrid>
        <w:gridCol w:w="3709"/>
        <w:gridCol w:w="1539"/>
        <w:gridCol w:w="2810"/>
        <w:gridCol w:w="2065"/>
        <w:gridCol w:w="2827"/>
      </w:tblGrid>
      <w:tr w:rsidR="003D04DA" w:rsidRPr="00E84C79" w14:paraId="7FC0A367" w14:textId="77777777" w:rsidTr="00A11116">
        <w:tc>
          <w:tcPr>
            <w:tcW w:w="3709" w:type="dxa"/>
            <w:shd w:val="clear" w:color="auto" w:fill="000000" w:themeFill="text1"/>
          </w:tcPr>
          <w:p w14:paraId="2A532E9E" w14:textId="262D4CCF" w:rsidR="00396E2A" w:rsidRPr="00E84C79" w:rsidRDefault="00C26246" w:rsidP="00C26246">
            <w:pPr>
              <w:rPr>
                <w:rFonts w:ascii="Arial" w:hAnsi="Arial" w:cs="Arial"/>
                <w:b/>
                <w:bCs/>
              </w:rPr>
            </w:pPr>
            <w:r w:rsidRPr="00E84C79">
              <w:rPr>
                <w:rFonts w:ascii="Arial" w:hAnsi="Arial" w:cs="Arial"/>
                <w:b/>
                <w:bCs/>
              </w:rPr>
              <w:t>Themes</w:t>
            </w:r>
            <w:r w:rsidR="009B5145" w:rsidRPr="00E84C79">
              <w:rPr>
                <w:rFonts w:ascii="Arial" w:hAnsi="Arial" w:cs="Arial"/>
                <w:b/>
                <w:bCs/>
              </w:rPr>
              <w:t xml:space="preserve"> and associated codes</w:t>
            </w:r>
          </w:p>
        </w:tc>
        <w:tc>
          <w:tcPr>
            <w:tcW w:w="1539" w:type="dxa"/>
            <w:shd w:val="clear" w:color="auto" w:fill="000000" w:themeFill="text1"/>
          </w:tcPr>
          <w:p w14:paraId="54303824" w14:textId="7B40C7D3" w:rsidR="009B5145" w:rsidRPr="00E84C79" w:rsidRDefault="00455077" w:rsidP="00455077">
            <w:pPr>
              <w:jc w:val="center"/>
              <w:rPr>
                <w:rFonts w:ascii="Arial" w:hAnsi="Arial" w:cs="Arial"/>
                <w:b/>
                <w:bCs/>
              </w:rPr>
            </w:pPr>
            <w:r w:rsidRPr="00E84C79">
              <w:rPr>
                <w:rFonts w:ascii="Arial" w:hAnsi="Arial" w:cs="Arial"/>
                <w:b/>
                <w:bCs/>
              </w:rPr>
              <w:t>N (%)</w:t>
            </w:r>
            <w:r w:rsidR="009B5145" w:rsidRPr="00E84C79">
              <w:rPr>
                <w:rFonts w:ascii="Arial" w:hAnsi="Arial" w:cs="Arial"/>
                <w:b/>
                <w:bCs/>
              </w:rPr>
              <w:t xml:space="preserve"> discussion </w:t>
            </w:r>
            <w:r w:rsidRPr="00E84C79">
              <w:rPr>
                <w:rFonts w:ascii="Arial" w:hAnsi="Arial" w:cs="Arial"/>
                <w:b/>
                <w:bCs/>
              </w:rPr>
              <w:t>in 22</w:t>
            </w:r>
            <w:r w:rsidR="009B5145" w:rsidRPr="00E84C79">
              <w:rPr>
                <w:rFonts w:ascii="Arial" w:hAnsi="Arial" w:cs="Arial"/>
                <w:b/>
                <w:bCs/>
              </w:rPr>
              <w:t xml:space="preserve"> </w:t>
            </w:r>
            <w:r w:rsidRPr="00E84C79">
              <w:rPr>
                <w:rFonts w:ascii="Arial" w:hAnsi="Arial" w:cs="Arial"/>
                <w:b/>
                <w:bCs/>
              </w:rPr>
              <w:t xml:space="preserve">interviews with </w:t>
            </w:r>
            <w:r w:rsidR="009B5145" w:rsidRPr="00E84C79">
              <w:rPr>
                <w:rFonts w:ascii="Arial" w:hAnsi="Arial" w:cs="Arial"/>
                <w:b/>
                <w:bCs/>
              </w:rPr>
              <w:t>survivors &amp; family caregivers</w:t>
            </w:r>
          </w:p>
        </w:tc>
        <w:tc>
          <w:tcPr>
            <w:tcW w:w="2810" w:type="dxa"/>
            <w:shd w:val="clear" w:color="auto" w:fill="000000" w:themeFill="text1"/>
          </w:tcPr>
          <w:p w14:paraId="58E6A7A0" w14:textId="336A62F5" w:rsidR="00396E2A" w:rsidRPr="00E84C79" w:rsidRDefault="009B5145" w:rsidP="00C26246">
            <w:pPr>
              <w:rPr>
                <w:rFonts w:ascii="Arial" w:hAnsi="Arial" w:cs="Arial"/>
                <w:b/>
                <w:bCs/>
              </w:rPr>
            </w:pPr>
            <w:r w:rsidRPr="00E84C79">
              <w:rPr>
                <w:rFonts w:ascii="Arial" w:hAnsi="Arial" w:cs="Arial"/>
                <w:b/>
                <w:bCs/>
              </w:rPr>
              <w:t>Exemplar from survivors &amp; family caregivers</w:t>
            </w:r>
          </w:p>
        </w:tc>
        <w:tc>
          <w:tcPr>
            <w:tcW w:w="2065" w:type="dxa"/>
            <w:shd w:val="clear" w:color="auto" w:fill="000000" w:themeFill="text1"/>
          </w:tcPr>
          <w:p w14:paraId="23B98A35" w14:textId="67272A4D" w:rsidR="00396E2A" w:rsidRPr="00E84C79" w:rsidRDefault="00455077" w:rsidP="00455077">
            <w:pPr>
              <w:jc w:val="center"/>
              <w:rPr>
                <w:rFonts w:ascii="Arial" w:hAnsi="Arial" w:cs="Arial"/>
                <w:b/>
                <w:bCs/>
              </w:rPr>
            </w:pPr>
            <w:r w:rsidRPr="00E84C79">
              <w:rPr>
                <w:rFonts w:ascii="Arial" w:hAnsi="Arial" w:cs="Arial"/>
                <w:b/>
                <w:bCs/>
              </w:rPr>
              <w:t xml:space="preserve">N (%) discussion in 30 interviews &amp; focus groups with </w:t>
            </w:r>
            <w:r w:rsidR="009B5145" w:rsidRPr="00E84C79">
              <w:rPr>
                <w:rFonts w:ascii="Arial" w:hAnsi="Arial" w:cs="Arial"/>
                <w:b/>
                <w:bCs/>
              </w:rPr>
              <w:t>clinicians and administrators</w:t>
            </w:r>
          </w:p>
        </w:tc>
        <w:tc>
          <w:tcPr>
            <w:tcW w:w="2827" w:type="dxa"/>
            <w:shd w:val="clear" w:color="auto" w:fill="000000" w:themeFill="text1"/>
          </w:tcPr>
          <w:p w14:paraId="1FF7C801" w14:textId="54889167" w:rsidR="00396E2A" w:rsidRPr="00E84C79" w:rsidRDefault="009B5145" w:rsidP="00B823C8">
            <w:pPr>
              <w:jc w:val="center"/>
              <w:rPr>
                <w:rFonts w:ascii="Arial" w:hAnsi="Arial" w:cs="Arial"/>
                <w:b/>
                <w:bCs/>
              </w:rPr>
            </w:pPr>
            <w:r w:rsidRPr="00E84C79">
              <w:rPr>
                <w:rFonts w:ascii="Arial" w:hAnsi="Arial" w:cs="Arial"/>
                <w:b/>
                <w:bCs/>
              </w:rPr>
              <w:t xml:space="preserve">Exemplar from clinicians and </w:t>
            </w:r>
            <w:r w:rsidR="00CF5ED8" w:rsidRPr="00E84C79">
              <w:rPr>
                <w:rFonts w:ascii="Arial" w:hAnsi="Arial" w:cs="Arial"/>
                <w:b/>
                <w:bCs/>
              </w:rPr>
              <w:t>administrators</w:t>
            </w:r>
          </w:p>
        </w:tc>
      </w:tr>
      <w:tr w:rsidR="003D04DA" w:rsidRPr="00E84C79" w14:paraId="49635A2D" w14:textId="77777777" w:rsidTr="00A11116">
        <w:tc>
          <w:tcPr>
            <w:tcW w:w="3709" w:type="dxa"/>
            <w:tcBorders>
              <w:bottom w:val="single" w:sz="4" w:space="0" w:color="auto"/>
            </w:tcBorders>
            <w:shd w:val="clear" w:color="auto" w:fill="D9D9D9" w:themeFill="background1" w:themeFillShade="D9"/>
          </w:tcPr>
          <w:p w14:paraId="05ED3D33" w14:textId="77777777" w:rsidR="00E47806" w:rsidRPr="00E84C79" w:rsidRDefault="00E47806" w:rsidP="00E47806">
            <w:pPr>
              <w:rPr>
                <w:rFonts w:ascii="Arial" w:hAnsi="Arial" w:cs="Arial"/>
                <w:b/>
                <w:bCs/>
              </w:rPr>
            </w:pPr>
            <w:r w:rsidRPr="00E84C79">
              <w:rPr>
                <w:rFonts w:ascii="Arial" w:hAnsi="Arial" w:cs="Arial"/>
                <w:b/>
                <w:bCs/>
              </w:rPr>
              <w:t>Identity</w:t>
            </w:r>
          </w:p>
          <w:p w14:paraId="6E5D7A2F" w14:textId="77777777" w:rsidR="00CD6318" w:rsidRPr="00E84C79" w:rsidRDefault="00CD6318" w:rsidP="00CD6318">
            <w:pPr>
              <w:numPr>
                <w:ilvl w:val="0"/>
                <w:numId w:val="9"/>
              </w:numPr>
              <w:rPr>
                <w:rFonts w:ascii="Arial" w:hAnsi="Arial" w:cs="Arial"/>
              </w:rPr>
            </w:pPr>
            <w:r w:rsidRPr="00E84C79">
              <w:rPr>
                <w:rFonts w:ascii="Arial" w:hAnsi="Arial" w:cs="Arial"/>
              </w:rPr>
              <w:t>Personhood</w:t>
            </w:r>
          </w:p>
          <w:p w14:paraId="1C49ACD8" w14:textId="77777777" w:rsidR="00396E2A" w:rsidRPr="00E84C79" w:rsidRDefault="00396E2A" w:rsidP="00CF1D79">
            <w:pPr>
              <w:rPr>
                <w:rFonts w:ascii="Arial" w:hAnsi="Arial" w:cs="Arial"/>
              </w:rPr>
            </w:pPr>
          </w:p>
        </w:tc>
        <w:tc>
          <w:tcPr>
            <w:tcW w:w="1539" w:type="dxa"/>
            <w:shd w:val="clear" w:color="auto" w:fill="D9D9D9" w:themeFill="background1" w:themeFillShade="D9"/>
          </w:tcPr>
          <w:p w14:paraId="71551989" w14:textId="77777777" w:rsidR="00396E2A" w:rsidRPr="00E84C79" w:rsidRDefault="00396E2A" w:rsidP="00480AEB">
            <w:pPr>
              <w:jc w:val="center"/>
              <w:rPr>
                <w:rFonts w:ascii="Arial" w:hAnsi="Arial" w:cs="Arial"/>
              </w:rPr>
            </w:pPr>
          </w:p>
          <w:p w14:paraId="517888D9" w14:textId="55184C91" w:rsidR="00480AEB" w:rsidRPr="00E84C79" w:rsidRDefault="00946072" w:rsidP="00480AEB">
            <w:pPr>
              <w:jc w:val="center"/>
              <w:rPr>
                <w:rFonts w:ascii="Arial" w:hAnsi="Arial" w:cs="Arial"/>
              </w:rPr>
            </w:pPr>
            <w:r w:rsidRPr="00E84C79">
              <w:rPr>
                <w:rFonts w:ascii="Arial" w:hAnsi="Arial" w:cs="Arial"/>
              </w:rPr>
              <w:t>19</w:t>
            </w:r>
            <w:r w:rsidR="004F41AC" w:rsidRPr="00E84C79">
              <w:rPr>
                <w:rFonts w:ascii="Arial" w:hAnsi="Arial" w:cs="Arial"/>
              </w:rPr>
              <w:t xml:space="preserve"> (</w:t>
            </w:r>
            <w:r w:rsidR="002B23F8" w:rsidRPr="00E84C79">
              <w:rPr>
                <w:rFonts w:ascii="Arial" w:hAnsi="Arial" w:cs="Arial"/>
              </w:rPr>
              <w:t>86%)</w:t>
            </w:r>
          </w:p>
        </w:tc>
        <w:tc>
          <w:tcPr>
            <w:tcW w:w="2810" w:type="dxa"/>
            <w:shd w:val="clear" w:color="auto" w:fill="D9D9D9" w:themeFill="background1" w:themeFillShade="D9"/>
          </w:tcPr>
          <w:p w14:paraId="23560345" w14:textId="77777777" w:rsidR="00396E2A" w:rsidRPr="00E84C79" w:rsidRDefault="00396E2A" w:rsidP="00C26246">
            <w:pPr>
              <w:rPr>
                <w:rFonts w:ascii="Arial" w:hAnsi="Arial" w:cs="Arial"/>
              </w:rPr>
            </w:pPr>
          </w:p>
          <w:p w14:paraId="47300327" w14:textId="0317A3BA" w:rsidR="00A76226" w:rsidRPr="00E84C79" w:rsidRDefault="00052FE3" w:rsidP="00C26246">
            <w:pPr>
              <w:rPr>
                <w:rFonts w:ascii="Arial" w:hAnsi="Arial" w:cs="Arial"/>
              </w:rPr>
            </w:pPr>
            <w:r w:rsidRPr="00E84C79">
              <w:rPr>
                <w:rFonts w:ascii="Arial" w:hAnsi="Arial" w:cs="Arial"/>
              </w:rPr>
              <w:t>“I call the life pre-ICU my past life, and this is my me life.” (</w:t>
            </w:r>
            <w:r w:rsidR="00226A5E" w:rsidRPr="00E84C79">
              <w:rPr>
                <w:rFonts w:ascii="Arial" w:hAnsi="Arial" w:cs="Arial"/>
              </w:rPr>
              <w:t xml:space="preserve">60y.o. </w:t>
            </w:r>
            <w:r w:rsidR="006C32A4" w:rsidRPr="00E84C79">
              <w:rPr>
                <w:rFonts w:ascii="Arial" w:hAnsi="Arial" w:cs="Arial"/>
              </w:rPr>
              <w:t xml:space="preserve">white, </w:t>
            </w:r>
            <w:r w:rsidR="00226A5E" w:rsidRPr="00E84C79">
              <w:rPr>
                <w:rFonts w:ascii="Arial" w:hAnsi="Arial" w:cs="Arial"/>
              </w:rPr>
              <w:t>female survivor of ARDS and septic shock</w:t>
            </w:r>
            <w:r w:rsidRPr="00E84C79">
              <w:rPr>
                <w:rFonts w:ascii="Arial" w:hAnsi="Arial" w:cs="Arial"/>
              </w:rPr>
              <w:t>)</w:t>
            </w:r>
          </w:p>
          <w:p w14:paraId="4BF09A9B" w14:textId="77777777" w:rsidR="00052FE3" w:rsidRPr="00E84C79" w:rsidRDefault="00052FE3" w:rsidP="00C26246">
            <w:pPr>
              <w:rPr>
                <w:rFonts w:ascii="Arial" w:hAnsi="Arial" w:cs="Arial"/>
              </w:rPr>
            </w:pPr>
          </w:p>
          <w:p w14:paraId="1826D762" w14:textId="2C162465" w:rsidR="00052FE3" w:rsidRPr="00E84C79" w:rsidRDefault="00A03647" w:rsidP="00C26246">
            <w:pPr>
              <w:rPr>
                <w:rFonts w:ascii="Arial" w:hAnsi="Arial" w:cs="Arial"/>
              </w:rPr>
            </w:pPr>
            <w:r w:rsidRPr="00E84C79">
              <w:rPr>
                <w:rFonts w:ascii="Arial" w:hAnsi="Arial" w:cs="Arial"/>
              </w:rPr>
              <w:t>“I think one of the goals would be to be more relaxed in public</w:t>
            </w:r>
            <w:r w:rsidR="00E0235D" w:rsidRPr="00E84C79">
              <w:rPr>
                <w:rFonts w:ascii="Arial" w:hAnsi="Arial" w:cs="Arial"/>
              </w:rPr>
              <w:t xml:space="preserve">. At first, it was very hard for him to even have relatives over. </w:t>
            </w:r>
            <w:r w:rsidRPr="00E84C79">
              <w:rPr>
                <w:rFonts w:ascii="Arial" w:hAnsi="Arial" w:cs="Arial"/>
              </w:rPr>
              <w:t>He felt like he needed to interact verbally, and it was hard for him, and it made him very nervous, and wore him out</w:t>
            </w:r>
            <w:r w:rsidR="00420E39" w:rsidRPr="00E84C79">
              <w:rPr>
                <w:rFonts w:ascii="Arial" w:hAnsi="Arial" w:cs="Arial"/>
              </w:rPr>
              <w:t>…But he’s progressed a long way with that. There still is a bit of nervousness about meeting people, and just he doesn’t have the flow of conversation easily that he’s always had.” (</w:t>
            </w:r>
            <w:r w:rsidR="00024BAC" w:rsidRPr="00E84C79">
              <w:rPr>
                <w:rFonts w:ascii="Arial" w:eastAsia="Times New Roman" w:hAnsi="Arial" w:cs="Arial"/>
                <w:color w:val="000000"/>
                <w:bdr w:val="none" w:sz="0" w:space="0" w:color="auto" w:frame="1"/>
              </w:rPr>
              <w:t xml:space="preserve">83y.o. white female family </w:t>
            </w:r>
            <w:r w:rsidR="00024BAC" w:rsidRPr="00E84C79">
              <w:rPr>
                <w:rFonts w:ascii="Arial" w:eastAsia="Times New Roman" w:hAnsi="Arial" w:cs="Arial"/>
                <w:color w:val="000000"/>
                <w:bdr w:val="none" w:sz="0" w:space="0" w:color="auto" w:frame="1"/>
              </w:rPr>
              <w:lastRenderedPageBreak/>
              <w:t>caregiver, spouse of an ICU survivor</w:t>
            </w:r>
            <w:r w:rsidR="00E0235D" w:rsidRPr="00E84C79">
              <w:rPr>
                <w:rFonts w:ascii="Arial" w:hAnsi="Arial" w:cs="Arial"/>
              </w:rPr>
              <w:t>)</w:t>
            </w:r>
          </w:p>
        </w:tc>
        <w:tc>
          <w:tcPr>
            <w:tcW w:w="2065" w:type="dxa"/>
            <w:shd w:val="clear" w:color="auto" w:fill="D9D9D9" w:themeFill="background1" w:themeFillShade="D9"/>
          </w:tcPr>
          <w:p w14:paraId="315FE70A" w14:textId="77777777" w:rsidR="00396E2A" w:rsidRPr="00E84C79" w:rsidRDefault="00396E2A" w:rsidP="00ED1549">
            <w:pPr>
              <w:jc w:val="center"/>
              <w:rPr>
                <w:rFonts w:ascii="Arial" w:hAnsi="Arial" w:cs="Arial"/>
              </w:rPr>
            </w:pPr>
          </w:p>
          <w:p w14:paraId="25218952" w14:textId="79021994" w:rsidR="00517607" w:rsidRPr="00E84C79" w:rsidRDefault="007A4D26" w:rsidP="00ED1549">
            <w:pPr>
              <w:jc w:val="center"/>
              <w:rPr>
                <w:rFonts w:ascii="Arial" w:hAnsi="Arial" w:cs="Arial"/>
              </w:rPr>
            </w:pPr>
            <w:r w:rsidRPr="00E84C79">
              <w:rPr>
                <w:rFonts w:ascii="Arial" w:hAnsi="Arial" w:cs="Arial"/>
              </w:rPr>
              <w:t>-</w:t>
            </w:r>
          </w:p>
        </w:tc>
        <w:tc>
          <w:tcPr>
            <w:tcW w:w="2827" w:type="dxa"/>
            <w:shd w:val="clear" w:color="auto" w:fill="D9D9D9" w:themeFill="background1" w:themeFillShade="D9"/>
          </w:tcPr>
          <w:p w14:paraId="54E42066" w14:textId="77777777" w:rsidR="00923CDA" w:rsidRPr="00E84C79" w:rsidRDefault="00923CDA" w:rsidP="00C26246">
            <w:pPr>
              <w:rPr>
                <w:rFonts w:ascii="Arial" w:hAnsi="Arial" w:cs="Arial"/>
              </w:rPr>
            </w:pPr>
          </w:p>
          <w:p w14:paraId="129DC38B" w14:textId="37F5344C" w:rsidR="00396E2A" w:rsidRPr="00E84C79" w:rsidRDefault="00F4427D" w:rsidP="00C26246">
            <w:pPr>
              <w:rPr>
                <w:rFonts w:ascii="Arial" w:hAnsi="Arial" w:cs="Arial"/>
              </w:rPr>
            </w:pPr>
            <w:r w:rsidRPr="00E84C79">
              <w:rPr>
                <w:rFonts w:ascii="Arial" w:hAnsi="Arial" w:cs="Arial"/>
              </w:rPr>
              <w:t>N/A</w:t>
            </w:r>
          </w:p>
        </w:tc>
      </w:tr>
      <w:tr w:rsidR="008118A5" w:rsidRPr="00E84C79" w14:paraId="11DE94AE" w14:textId="77777777" w:rsidTr="00A11116">
        <w:trPr>
          <w:trHeight w:val="3680"/>
        </w:trPr>
        <w:tc>
          <w:tcPr>
            <w:tcW w:w="3709" w:type="dxa"/>
            <w:tcBorders>
              <w:bottom w:val="nil"/>
            </w:tcBorders>
          </w:tcPr>
          <w:p w14:paraId="77A2170A" w14:textId="77777777" w:rsidR="00CF1D79" w:rsidRPr="00E84C79" w:rsidRDefault="00CF1D79" w:rsidP="00CF1D79">
            <w:pPr>
              <w:rPr>
                <w:rFonts w:ascii="Arial" w:hAnsi="Arial" w:cs="Arial"/>
                <w:b/>
                <w:bCs/>
              </w:rPr>
            </w:pPr>
            <w:r w:rsidRPr="00E84C79">
              <w:rPr>
                <w:rFonts w:ascii="Arial" w:hAnsi="Arial" w:cs="Arial"/>
                <w:b/>
                <w:bCs/>
              </w:rPr>
              <w:t>Roles &amp; relationships</w:t>
            </w:r>
          </w:p>
          <w:p w14:paraId="6719229D" w14:textId="77777777" w:rsidR="00E464D1" w:rsidRPr="00E84C79" w:rsidRDefault="00CD6318" w:rsidP="00CF1D79">
            <w:pPr>
              <w:numPr>
                <w:ilvl w:val="0"/>
                <w:numId w:val="9"/>
              </w:numPr>
              <w:rPr>
                <w:rFonts w:ascii="Arial" w:hAnsi="Arial" w:cs="Arial"/>
              </w:rPr>
            </w:pPr>
            <w:r w:rsidRPr="00E84C79">
              <w:rPr>
                <w:rFonts w:ascii="Arial" w:hAnsi="Arial" w:cs="Arial"/>
              </w:rPr>
              <w:t>Family caregiver</w:t>
            </w:r>
          </w:p>
          <w:p w14:paraId="03875069" w14:textId="77777777" w:rsidR="00396E2A" w:rsidRPr="00E84C79" w:rsidRDefault="00396E2A" w:rsidP="000F26B3">
            <w:pPr>
              <w:ind w:left="720"/>
              <w:rPr>
                <w:rFonts w:ascii="Arial" w:hAnsi="Arial" w:cs="Arial"/>
              </w:rPr>
            </w:pPr>
          </w:p>
        </w:tc>
        <w:tc>
          <w:tcPr>
            <w:tcW w:w="1539" w:type="dxa"/>
          </w:tcPr>
          <w:p w14:paraId="513EF2A5" w14:textId="77777777" w:rsidR="00396E2A" w:rsidRPr="00E84C79" w:rsidRDefault="00396E2A" w:rsidP="00480AEB">
            <w:pPr>
              <w:jc w:val="center"/>
              <w:rPr>
                <w:rFonts w:ascii="Arial" w:hAnsi="Arial" w:cs="Arial"/>
              </w:rPr>
            </w:pPr>
          </w:p>
          <w:p w14:paraId="04E3A6C5" w14:textId="6AA38EF3" w:rsidR="004F41AC" w:rsidRPr="00E84C79" w:rsidRDefault="00AA1855" w:rsidP="00480AEB">
            <w:pPr>
              <w:jc w:val="center"/>
              <w:rPr>
                <w:rFonts w:ascii="Arial" w:hAnsi="Arial" w:cs="Arial"/>
              </w:rPr>
            </w:pPr>
            <w:r w:rsidRPr="00E84C79">
              <w:rPr>
                <w:rFonts w:ascii="Arial" w:hAnsi="Arial" w:cs="Arial"/>
              </w:rPr>
              <w:t>14 (</w:t>
            </w:r>
            <w:r w:rsidR="00F22E55" w:rsidRPr="00E84C79">
              <w:rPr>
                <w:rFonts w:ascii="Arial" w:hAnsi="Arial" w:cs="Arial"/>
              </w:rPr>
              <w:t>64%)</w:t>
            </w:r>
          </w:p>
          <w:p w14:paraId="79247A5F" w14:textId="25E8F85A" w:rsidR="00AA1855" w:rsidRPr="00E84C79" w:rsidRDefault="00AA1855" w:rsidP="00480AEB">
            <w:pPr>
              <w:jc w:val="center"/>
              <w:rPr>
                <w:rFonts w:ascii="Arial" w:hAnsi="Arial" w:cs="Arial"/>
              </w:rPr>
            </w:pPr>
          </w:p>
        </w:tc>
        <w:tc>
          <w:tcPr>
            <w:tcW w:w="2810" w:type="dxa"/>
          </w:tcPr>
          <w:p w14:paraId="39A0F16D" w14:textId="77777777" w:rsidR="00396E2A" w:rsidRPr="00E84C79" w:rsidRDefault="00396E2A" w:rsidP="00C26246">
            <w:pPr>
              <w:rPr>
                <w:rFonts w:ascii="Arial" w:hAnsi="Arial" w:cs="Arial"/>
              </w:rPr>
            </w:pPr>
          </w:p>
          <w:p w14:paraId="0777917D" w14:textId="0DB3A483" w:rsidR="00DD6849" w:rsidRPr="00E84C79" w:rsidRDefault="00403962" w:rsidP="00C26246">
            <w:pPr>
              <w:rPr>
                <w:rFonts w:ascii="Arial" w:hAnsi="Arial" w:cs="Arial"/>
              </w:rPr>
            </w:pPr>
            <w:r w:rsidRPr="00E84C79">
              <w:rPr>
                <w:rFonts w:ascii="Arial" w:hAnsi="Arial" w:cs="Arial"/>
              </w:rPr>
              <w:t>“</w:t>
            </w:r>
            <w:r w:rsidR="00507660" w:rsidRPr="00E84C79">
              <w:rPr>
                <w:rFonts w:ascii="Arial" w:hAnsi="Arial" w:cs="Arial"/>
              </w:rPr>
              <w:t>Usually, I would be leaning on my mom. You know, I could make a phone call and say, ‘hey, Mom, I’m running late at work – could you go pick up [name] at school</w:t>
            </w:r>
            <w:r w:rsidR="00B96578" w:rsidRPr="00E84C79">
              <w:rPr>
                <w:rFonts w:ascii="Arial" w:hAnsi="Arial" w:cs="Arial"/>
              </w:rPr>
              <w:t>” Or, you know, ‘hey, Mom…any chance you could run and pick up this prescription for me?’ And now it’s flip-flopped</w:t>
            </w:r>
            <w:r w:rsidR="00F67879" w:rsidRPr="00E84C79">
              <w:rPr>
                <w:rFonts w:ascii="Arial" w:hAnsi="Arial" w:cs="Arial"/>
              </w:rPr>
              <w:t>. Now she’s more leaning on me that I am on her - that has been the biggest change</w:t>
            </w:r>
            <w:r w:rsidR="00872AEE" w:rsidRPr="00E84C79">
              <w:rPr>
                <w:rFonts w:ascii="Arial" w:hAnsi="Arial" w:cs="Arial"/>
              </w:rPr>
              <w:t>.” (</w:t>
            </w:r>
            <w:r w:rsidR="00493D0D" w:rsidRPr="00E84C79">
              <w:rPr>
                <w:rFonts w:ascii="Arial" w:hAnsi="Arial" w:cs="Arial"/>
              </w:rPr>
              <w:t>53y.o. white female family caregiver, child of an ICU survivor</w:t>
            </w:r>
            <w:r w:rsidR="00872AEE" w:rsidRPr="00E84C79">
              <w:rPr>
                <w:rFonts w:ascii="Arial" w:hAnsi="Arial" w:cs="Arial"/>
              </w:rPr>
              <w:t>)</w:t>
            </w:r>
          </w:p>
        </w:tc>
        <w:tc>
          <w:tcPr>
            <w:tcW w:w="2065" w:type="dxa"/>
          </w:tcPr>
          <w:p w14:paraId="3CA4458D" w14:textId="77777777" w:rsidR="00396E2A" w:rsidRPr="00E84C79" w:rsidRDefault="00396E2A" w:rsidP="00ED1549">
            <w:pPr>
              <w:jc w:val="center"/>
              <w:rPr>
                <w:rFonts w:ascii="Arial" w:hAnsi="Arial" w:cs="Arial"/>
              </w:rPr>
            </w:pPr>
          </w:p>
          <w:p w14:paraId="49848305" w14:textId="5E0B1AD9" w:rsidR="00B80172" w:rsidRPr="00E84C79" w:rsidRDefault="00B80172" w:rsidP="00ED1549">
            <w:pPr>
              <w:jc w:val="center"/>
              <w:rPr>
                <w:rFonts w:ascii="Arial" w:hAnsi="Arial" w:cs="Arial"/>
              </w:rPr>
            </w:pPr>
            <w:r w:rsidRPr="00E84C79">
              <w:rPr>
                <w:rFonts w:ascii="Arial" w:hAnsi="Arial" w:cs="Arial"/>
              </w:rPr>
              <w:t>19 (</w:t>
            </w:r>
            <w:r w:rsidR="00F22E55" w:rsidRPr="00E84C79">
              <w:rPr>
                <w:rFonts w:ascii="Arial" w:hAnsi="Arial" w:cs="Arial"/>
              </w:rPr>
              <w:t>63%)</w:t>
            </w:r>
          </w:p>
          <w:p w14:paraId="11152F5F" w14:textId="6735B529" w:rsidR="00517607" w:rsidRPr="00E84C79" w:rsidRDefault="00517607" w:rsidP="00ED1549">
            <w:pPr>
              <w:jc w:val="center"/>
              <w:rPr>
                <w:rFonts w:ascii="Arial" w:hAnsi="Arial" w:cs="Arial"/>
              </w:rPr>
            </w:pPr>
          </w:p>
        </w:tc>
        <w:tc>
          <w:tcPr>
            <w:tcW w:w="2827" w:type="dxa"/>
          </w:tcPr>
          <w:p w14:paraId="1597ECB3" w14:textId="77777777" w:rsidR="00923CDA" w:rsidRPr="00E84C79" w:rsidRDefault="00923CDA" w:rsidP="00580AA2">
            <w:pPr>
              <w:rPr>
                <w:rFonts w:ascii="Arial" w:hAnsi="Arial" w:cs="Arial"/>
              </w:rPr>
            </w:pPr>
          </w:p>
          <w:p w14:paraId="74C70382" w14:textId="4EBBCC42" w:rsidR="00D223D3" w:rsidRPr="00E84C79" w:rsidRDefault="0068795F" w:rsidP="00580AA2">
            <w:pPr>
              <w:rPr>
                <w:rFonts w:ascii="Arial" w:hAnsi="Arial" w:cs="Arial"/>
              </w:rPr>
            </w:pPr>
            <w:r w:rsidRPr="00E84C79">
              <w:rPr>
                <w:rFonts w:ascii="Arial" w:hAnsi="Arial" w:cs="Arial"/>
              </w:rPr>
              <w:t>“Like, family and social support specifically</w:t>
            </w:r>
            <w:r w:rsidR="00DA4D83" w:rsidRPr="00E84C79">
              <w:rPr>
                <w:rFonts w:ascii="Arial" w:hAnsi="Arial" w:cs="Arial"/>
              </w:rPr>
              <w:t xml:space="preserve">, 100%. If they have somebody who can help them manage some of those things, can help them advocate for themselves, can help them do those applications, and sit on the phone for an hour and a half on hold, and all of that </w:t>
            </w:r>
            <w:r w:rsidR="00C44A58" w:rsidRPr="00E84C79">
              <w:rPr>
                <w:rFonts w:ascii="Arial" w:hAnsi="Arial" w:cs="Arial"/>
              </w:rPr>
              <w:t>s</w:t>
            </w:r>
            <w:r w:rsidR="00DA4D83" w:rsidRPr="00E84C79">
              <w:rPr>
                <w:rFonts w:ascii="Arial" w:hAnsi="Arial" w:cs="Arial"/>
              </w:rPr>
              <w:t>ort of stuff, has a huge impact on their outcome.” (</w:t>
            </w:r>
            <w:r w:rsidR="00823D02" w:rsidRPr="00E84C79">
              <w:rPr>
                <w:rFonts w:ascii="Arial" w:hAnsi="Arial" w:cs="Arial"/>
              </w:rPr>
              <w:t xml:space="preserve">33y.o. white female </w:t>
            </w:r>
            <w:r w:rsidR="00FE7982" w:rsidRPr="00E84C79">
              <w:rPr>
                <w:rFonts w:ascii="Arial" w:hAnsi="Arial" w:cs="Arial"/>
              </w:rPr>
              <w:t xml:space="preserve">inpatient and </w:t>
            </w:r>
            <w:r w:rsidR="004E4662" w:rsidRPr="00E84C79">
              <w:rPr>
                <w:rFonts w:ascii="Arial" w:hAnsi="Arial" w:cs="Arial"/>
              </w:rPr>
              <w:t>outpatient</w:t>
            </w:r>
            <w:r w:rsidR="00FE7982" w:rsidRPr="00E84C79">
              <w:rPr>
                <w:rFonts w:ascii="Arial" w:hAnsi="Arial" w:cs="Arial"/>
              </w:rPr>
              <w:t xml:space="preserve"> social worker</w:t>
            </w:r>
            <w:r w:rsidR="00AE5F19" w:rsidRPr="00E84C79">
              <w:rPr>
                <w:rFonts w:ascii="Arial" w:hAnsi="Arial" w:cs="Arial"/>
              </w:rPr>
              <w:t>)</w:t>
            </w:r>
          </w:p>
        </w:tc>
      </w:tr>
      <w:tr w:rsidR="00FD366F" w:rsidRPr="00E84C79" w14:paraId="1EE326A6" w14:textId="77777777" w:rsidTr="00A11116">
        <w:tc>
          <w:tcPr>
            <w:tcW w:w="3709" w:type="dxa"/>
            <w:tcBorders>
              <w:top w:val="nil"/>
              <w:bottom w:val="single" w:sz="4" w:space="0" w:color="auto"/>
            </w:tcBorders>
          </w:tcPr>
          <w:p w14:paraId="696EA731" w14:textId="77777777" w:rsidR="000F26B3" w:rsidRPr="00E84C79" w:rsidRDefault="000F26B3" w:rsidP="000F26B3">
            <w:pPr>
              <w:numPr>
                <w:ilvl w:val="0"/>
                <w:numId w:val="9"/>
              </w:numPr>
              <w:rPr>
                <w:rFonts w:ascii="Arial" w:hAnsi="Arial" w:cs="Arial"/>
              </w:rPr>
            </w:pPr>
            <w:r w:rsidRPr="00E84C79">
              <w:rPr>
                <w:rFonts w:ascii="Arial" w:hAnsi="Arial" w:cs="Arial"/>
              </w:rPr>
              <w:t>S</w:t>
            </w:r>
            <w:r w:rsidR="00CD6318" w:rsidRPr="00E84C79">
              <w:rPr>
                <w:rFonts w:ascii="Arial" w:hAnsi="Arial" w:cs="Arial"/>
              </w:rPr>
              <w:t>ocial/emotional support</w:t>
            </w:r>
          </w:p>
          <w:p w14:paraId="15DDC74D" w14:textId="77777777" w:rsidR="000F26B3" w:rsidRPr="00E84C79" w:rsidRDefault="000F26B3" w:rsidP="00CF1D79">
            <w:pPr>
              <w:rPr>
                <w:rFonts w:ascii="Arial" w:hAnsi="Arial" w:cs="Arial"/>
                <w:b/>
                <w:bCs/>
              </w:rPr>
            </w:pPr>
          </w:p>
        </w:tc>
        <w:tc>
          <w:tcPr>
            <w:tcW w:w="1539" w:type="dxa"/>
          </w:tcPr>
          <w:p w14:paraId="78339A69" w14:textId="044D4BE8" w:rsidR="000F26B3" w:rsidRPr="00E84C79" w:rsidRDefault="000F26B3" w:rsidP="00480AEB">
            <w:pPr>
              <w:jc w:val="center"/>
              <w:rPr>
                <w:rFonts w:ascii="Arial" w:hAnsi="Arial" w:cs="Arial"/>
              </w:rPr>
            </w:pPr>
            <w:r w:rsidRPr="00E84C79">
              <w:rPr>
                <w:rFonts w:ascii="Arial" w:hAnsi="Arial" w:cs="Arial"/>
              </w:rPr>
              <w:t>2</w:t>
            </w:r>
            <w:r w:rsidR="0013697E" w:rsidRPr="00E84C79">
              <w:rPr>
                <w:rFonts w:ascii="Arial" w:hAnsi="Arial" w:cs="Arial"/>
              </w:rPr>
              <w:t>1</w:t>
            </w:r>
            <w:r w:rsidRPr="00E84C79">
              <w:rPr>
                <w:rFonts w:ascii="Arial" w:hAnsi="Arial" w:cs="Arial"/>
              </w:rPr>
              <w:t xml:space="preserve"> (</w:t>
            </w:r>
            <w:r w:rsidR="00FD2E05" w:rsidRPr="00E84C79">
              <w:rPr>
                <w:rFonts w:ascii="Arial" w:hAnsi="Arial" w:cs="Arial"/>
              </w:rPr>
              <w:t>95%)</w:t>
            </w:r>
          </w:p>
        </w:tc>
        <w:tc>
          <w:tcPr>
            <w:tcW w:w="2810" w:type="dxa"/>
          </w:tcPr>
          <w:p w14:paraId="6EB79E71" w14:textId="598AA365" w:rsidR="000F26B3" w:rsidRPr="00E84C79" w:rsidRDefault="00AE3231" w:rsidP="00C26246">
            <w:pPr>
              <w:rPr>
                <w:rFonts w:ascii="Arial" w:hAnsi="Arial" w:cs="Arial"/>
              </w:rPr>
            </w:pPr>
            <w:r w:rsidRPr="00E84C79">
              <w:rPr>
                <w:rFonts w:ascii="Arial" w:hAnsi="Arial" w:cs="Arial"/>
              </w:rPr>
              <w:t>“</w:t>
            </w:r>
            <w:r w:rsidR="00A94BD3" w:rsidRPr="00E84C79">
              <w:rPr>
                <w:rFonts w:ascii="Arial" w:hAnsi="Arial" w:cs="Arial"/>
              </w:rPr>
              <w:t>I was able to take my lapto</w:t>
            </w:r>
            <w:r w:rsidR="00EB0274" w:rsidRPr="00E84C79">
              <w:rPr>
                <w:rFonts w:ascii="Arial" w:hAnsi="Arial" w:cs="Arial"/>
              </w:rPr>
              <w:t>p</w:t>
            </w:r>
            <w:r w:rsidR="00A94BD3" w:rsidRPr="00E84C79">
              <w:rPr>
                <w:rFonts w:ascii="Arial" w:hAnsi="Arial" w:cs="Arial"/>
              </w:rPr>
              <w:t xml:space="preserve"> in…where I would just set up…whether it was Zoom, of whether it was using Facebook, of Skype, so that people could see him - family could see him. He could see my mom, he could talk to her. She could seem him, and see where he was – he could, you know, see my k</w:t>
            </w:r>
            <w:r w:rsidR="0036117B" w:rsidRPr="00E84C79">
              <w:rPr>
                <w:rFonts w:ascii="Arial" w:hAnsi="Arial" w:cs="Arial"/>
              </w:rPr>
              <w:t xml:space="preserve">ids, see his…So the fact that we were able to utilize those </w:t>
            </w:r>
            <w:r w:rsidR="0036117B" w:rsidRPr="00E84C79">
              <w:rPr>
                <w:rFonts w:ascii="Arial" w:hAnsi="Arial" w:cs="Arial"/>
              </w:rPr>
              <w:lastRenderedPageBreak/>
              <w:t>tools, it definitely helped. And I don’t know what we could have done, and how much harder it would have been, had we not had them.” (</w:t>
            </w:r>
            <w:r w:rsidR="000237FA" w:rsidRPr="00E84C79">
              <w:rPr>
                <w:rFonts w:ascii="Arial" w:hAnsi="Arial" w:cs="Arial"/>
              </w:rPr>
              <w:t>53y.o. white female</w:t>
            </w:r>
            <w:r w:rsidR="003A4705" w:rsidRPr="00E84C79">
              <w:rPr>
                <w:rFonts w:ascii="Arial" w:hAnsi="Arial" w:cs="Arial"/>
              </w:rPr>
              <w:t xml:space="preserve"> family caregiver, child of an ICU survivor</w:t>
            </w:r>
            <w:r w:rsidR="00EB0274" w:rsidRPr="00E84C79">
              <w:rPr>
                <w:rFonts w:ascii="Arial" w:hAnsi="Arial" w:cs="Arial"/>
              </w:rPr>
              <w:t>)</w:t>
            </w:r>
          </w:p>
        </w:tc>
        <w:tc>
          <w:tcPr>
            <w:tcW w:w="2065" w:type="dxa"/>
          </w:tcPr>
          <w:p w14:paraId="1546417A" w14:textId="344D758B" w:rsidR="000F26B3" w:rsidRPr="00E84C79" w:rsidRDefault="000F26B3" w:rsidP="00ED1549">
            <w:pPr>
              <w:jc w:val="center"/>
              <w:rPr>
                <w:rFonts w:ascii="Arial" w:hAnsi="Arial" w:cs="Arial"/>
              </w:rPr>
            </w:pPr>
            <w:r w:rsidRPr="00E84C79">
              <w:rPr>
                <w:rFonts w:ascii="Arial" w:hAnsi="Arial" w:cs="Arial"/>
              </w:rPr>
              <w:lastRenderedPageBreak/>
              <w:t>14 (</w:t>
            </w:r>
            <w:r w:rsidR="007D1752" w:rsidRPr="00E84C79">
              <w:rPr>
                <w:rFonts w:ascii="Arial" w:hAnsi="Arial" w:cs="Arial"/>
              </w:rPr>
              <w:t>47%)</w:t>
            </w:r>
          </w:p>
        </w:tc>
        <w:tc>
          <w:tcPr>
            <w:tcW w:w="2827" w:type="dxa"/>
          </w:tcPr>
          <w:p w14:paraId="434A9281" w14:textId="24433A46" w:rsidR="000F26B3" w:rsidRPr="00E84C79" w:rsidRDefault="000F26B3" w:rsidP="00580AA2">
            <w:pPr>
              <w:rPr>
                <w:rFonts w:ascii="Arial" w:hAnsi="Arial" w:cs="Arial"/>
              </w:rPr>
            </w:pPr>
            <w:r w:rsidRPr="00E84C79">
              <w:rPr>
                <w:rFonts w:ascii="Arial" w:hAnsi="Arial" w:cs="Arial"/>
              </w:rPr>
              <w:t xml:space="preserve">“They used their church. So they always had someone there in the interim, when the family members couldn’t be there. And I really do think that helped a ton…’cause…some of the assistants from the church, they were very regimented on their scheduled, and they made sure that they did all their exercises as prescribed, and that helped a lot.” </w:t>
            </w:r>
            <w:r w:rsidRPr="00E84C79">
              <w:rPr>
                <w:rFonts w:ascii="Arial" w:hAnsi="Arial" w:cs="Arial"/>
              </w:rPr>
              <w:lastRenderedPageBreak/>
              <w:t>(</w:t>
            </w:r>
            <w:r w:rsidR="00B7050C" w:rsidRPr="00E84C79">
              <w:rPr>
                <w:rFonts w:ascii="Arial" w:hAnsi="Arial" w:cs="Arial"/>
              </w:rPr>
              <w:t>28y.o. white female home health speech language pathologist</w:t>
            </w:r>
            <w:r w:rsidRPr="00E84C79">
              <w:rPr>
                <w:rFonts w:ascii="Arial" w:hAnsi="Arial" w:cs="Arial"/>
              </w:rPr>
              <w:t>)</w:t>
            </w:r>
          </w:p>
        </w:tc>
      </w:tr>
      <w:tr w:rsidR="003D04DA" w:rsidRPr="00E84C79" w14:paraId="34F5F4D3" w14:textId="77777777" w:rsidTr="00A11116">
        <w:tc>
          <w:tcPr>
            <w:tcW w:w="3709" w:type="dxa"/>
            <w:tcBorders>
              <w:bottom w:val="nil"/>
            </w:tcBorders>
            <w:shd w:val="clear" w:color="auto" w:fill="D9D9D9" w:themeFill="background1" w:themeFillShade="D9"/>
          </w:tcPr>
          <w:p w14:paraId="5770B98B" w14:textId="77777777" w:rsidR="00CF1D79" w:rsidRPr="00E84C79" w:rsidRDefault="00CF1D79" w:rsidP="00CF1D79">
            <w:pPr>
              <w:rPr>
                <w:rFonts w:ascii="Arial" w:hAnsi="Arial" w:cs="Arial"/>
                <w:b/>
                <w:bCs/>
              </w:rPr>
            </w:pPr>
            <w:r w:rsidRPr="00E84C79">
              <w:rPr>
                <w:rFonts w:ascii="Arial" w:hAnsi="Arial" w:cs="Arial"/>
                <w:b/>
                <w:bCs/>
              </w:rPr>
              <w:lastRenderedPageBreak/>
              <w:t>Routines &amp; habits</w:t>
            </w:r>
          </w:p>
          <w:p w14:paraId="16B43A38" w14:textId="77777777" w:rsidR="00944B3D" w:rsidRPr="00E84C79" w:rsidRDefault="00CD6318" w:rsidP="00537623">
            <w:pPr>
              <w:numPr>
                <w:ilvl w:val="0"/>
                <w:numId w:val="9"/>
              </w:numPr>
              <w:rPr>
                <w:rFonts w:ascii="Arial" w:hAnsi="Arial" w:cs="Arial"/>
              </w:rPr>
            </w:pPr>
            <w:r w:rsidRPr="00E84C79">
              <w:rPr>
                <w:rFonts w:ascii="Arial" w:hAnsi="Arial" w:cs="Arial"/>
              </w:rPr>
              <w:t>Independence/baseline</w:t>
            </w:r>
          </w:p>
          <w:p w14:paraId="4D377DEC" w14:textId="77777777" w:rsidR="00537623" w:rsidRPr="00E84C79" w:rsidRDefault="00537623" w:rsidP="00CF1D79">
            <w:pPr>
              <w:rPr>
                <w:rFonts w:ascii="Arial" w:hAnsi="Arial" w:cs="Arial"/>
              </w:rPr>
            </w:pPr>
          </w:p>
          <w:p w14:paraId="22FA93D4" w14:textId="77777777" w:rsidR="00396E2A" w:rsidRPr="00E84C79" w:rsidRDefault="00396E2A" w:rsidP="00C26246">
            <w:pPr>
              <w:rPr>
                <w:rFonts w:ascii="Arial" w:hAnsi="Arial" w:cs="Arial"/>
              </w:rPr>
            </w:pPr>
          </w:p>
        </w:tc>
        <w:tc>
          <w:tcPr>
            <w:tcW w:w="1539" w:type="dxa"/>
            <w:shd w:val="clear" w:color="auto" w:fill="D9D9D9" w:themeFill="background1" w:themeFillShade="D9"/>
          </w:tcPr>
          <w:p w14:paraId="44786F98" w14:textId="77777777" w:rsidR="00396E2A" w:rsidRPr="00E84C79" w:rsidRDefault="00396E2A" w:rsidP="00480AEB">
            <w:pPr>
              <w:jc w:val="center"/>
              <w:rPr>
                <w:rFonts w:ascii="Arial" w:hAnsi="Arial" w:cs="Arial"/>
              </w:rPr>
            </w:pPr>
          </w:p>
          <w:p w14:paraId="4045254B" w14:textId="6C553D29" w:rsidR="00AA1855" w:rsidRPr="00E84C79" w:rsidRDefault="00AA1855" w:rsidP="00480AEB">
            <w:pPr>
              <w:jc w:val="center"/>
              <w:rPr>
                <w:rFonts w:ascii="Arial" w:hAnsi="Arial" w:cs="Arial"/>
              </w:rPr>
            </w:pPr>
            <w:r w:rsidRPr="00E84C79">
              <w:rPr>
                <w:rFonts w:ascii="Arial" w:hAnsi="Arial" w:cs="Arial"/>
              </w:rPr>
              <w:t>19</w:t>
            </w:r>
            <w:r w:rsidR="00FD2E05" w:rsidRPr="00E84C79">
              <w:rPr>
                <w:rFonts w:ascii="Arial" w:hAnsi="Arial" w:cs="Arial"/>
              </w:rPr>
              <w:t xml:space="preserve"> (86%)</w:t>
            </w:r>
          </w:p>
          <w:p w14:paraId="020603D6" w14:textId="09B76379" w:rsidR="00AA1855" w:rsidRPr="00E84C79" w:rsidRDefault="00AA1855" w:rsidP="00480AEB">
            <w:pPr>
              <w:jc w:val="center"/>
              <w:rPr>
                <w:rFonts w:ascii="Arial" w:hAnsi="Arial" w:cs="Arial"/>
              </w:rPr>
            </w:pPr>
          </w:p>
        </w:tc>
        <w:tc>
          <w:tcPr>
            <w:tcW w:w="2810" w:type="dxa"/>
            <w:shd w:val="clear" w:color="auto" w:fill="D9D9D9" w:themeFill="background1" w:themeFillShade="D9"/>
          </w:tcPr>
          <w:p w14:paraId="3BBFC976" w14:textId="77777777" w:rsidR="00396E2A" w:rsidRPr="00E84C79" w:rsidRDefault="00396E2A" w:rsidP="00C26246">
            <w:pPr>
              <w:rPr>
                <w:rFonts w:ascii="Arial" w:hAnsi="Arial" w:cs="Arial"/>
              </w:rPr>
            </w:pPr>
          </w:p>
          <w:p w14:paraId="3BCDD7B9" w14:textId="26A5B408" w:rsidR="00551953" w:rsidRPr="00E84C79" w:rsidRDefault="00032AD4" w:rsidP="00C26246">
            <w:pPr>
              <w:rPr>
                <w:rFonts w:ascii="Arial" w:hAnsi="Arial" w:cs="Arial"/>
              </w:rPr>
            </w:pPr>
            <w:r w:rsidRPr="00E84C79">
              <w:rPr>
                <w:rFonts w:ascii="Arial" w:hAnsi="Arial" w:cs="Arial"/>
              </w:rPr>
              <w:t>“The first thing I remember asking the doctors in the ICU is</w:t>
            </w:r>
            <w:r w:rsidR="00DD0E6D" w:rsidRPr="00E84C79">
              <w:rPr>
                <w:rFonts w:ascii="Arial" w:hAnsi="Arial" w:cs="Arial"/>
              </w:rPr>
              <w:t xml:space="preserve"> – and I had to mouth it, because I didn’t even have a voice, ‘cause I guess they had to put some cap on the breathing apparatus. But anyway, I had to tell them…’Get this catheter out o</w:t>
            </w:r>
            <w:r w:rsidR="001B0B30" w:rsidRPr="00E84C79">
              <w:rPr>
                <w:rFonts w:ascii="Arial" w:hAnsi="Arial" w:cs="Arial"/>
              </w:rPr>
              <w:t>f</w:t>
            </w:r>
            <w:r w:rsidR="00DD0E6D" w:rsidRPr="00E84C79">
              <w:rPr>
                <w:rFonts w:ascii="Arial" w:hAnsi="Arial" w:cs="Arial"/>
              </w:rPr>
              <w:t xml:space="preserve"> here. I gotta start moving, I gotta get going!</w:t>
            </w:r>
            <w:r w:rsidR="001B0B30" w:rsidRPr="00E84C79">
              <w:rPr>
                <w:rFonts w:ascii="Arial" w:hAnsi="Arial" w:cs="Arial"/>
              </w:rPr>
              <w:t xml:space="preserve">’ </w:t>
            </w:r>
            <w:r w:rsidR="00DD0E6D" w:rsidRPr="00E84C79">
              <w:rPr>
                <w:rFonts w:ascii="Arial" w:hAnsi="Arial" w:cs="Arial"/>
              </w:rPr>
              <w:t xml:space="preserve">You know? I know I had to get independent to get out of there.” </w:t>
            </w:r>
            <w:r w:rsidR="00C01872" w:rsidRPr="00E84C79">
              <w:rPr>
                <w:rFonts w:ascii="Arial" w:hAnsi="Arial" w:cs="Arial"/>
              </w:rPr>
              <w:t>(58y.o. white, female survivor of hypoxemic respiratory failure)</w:t>
            </w:r>
          </w:p>
        </w:tc>
        <w:tc>
          <w:tcPr>
            <w:tcW w:w="2065" w:type="dxa"/>
            <w:shd w:val="clear" w:color="auto" w:fill="D9D9D9" w:themeFill="background1" w:themeFillShade="D9"/>
          </w:tcPr>
          <w:p w14:paraId="3DB83643" w14:textId="77777777" w:rsidR="00396E2A" w:rsidRPr="00E84C79" w:rsidRDefault="00396E2A" w:rsidP="00ED1549">
            <w:pPr>
              <w:jc w:val="center"/>
              <w:rPr>
                <w:rFonts w:ascii="Arial" w:hAnsi="Arial" w:cs="Arial"/>
              </w:rPr>
            </w:pPr>
          </w:p>
          <w:p w14:paraId="1DA8B685" w14:textId="54BC1D41" w:rsidR="00944B3D" w:rsidRPr="00E84C79" w:rsidRDefault="002C64DF" w:rsidP="00ED1549">
            <w:pPr>
              <w:jc w:val="center"/>
              <w:rPr>
                <w:rFonts w:ascii="Arial" w:hAnsi="Arial" w:cs="Arial"/>
              </w:rPr>
            </w:pPr>
            <w:r w:rsidRPr="00E84C79">
              <w:rPr>
                <w:rFonts w:ascii="Arial" w:hAnsi="Arial" w:cs="Arial"/>
              </w:rPr>
              <w:t>18 (</w:t>
            </w:r>
            <w:r w:rsidR="007D1752" w:rsidRPr="00E84C79">
              <w:rPr>
                <w:rFonts w:ascii="Arial" w:hAnsi="Arial" w:cs="Arial"/>
              </w:rPr>
              <w:t>60%)</w:t>
            </w:r>
          </w:p>
          <w:p w14:paraId="62D9A9C7" w14:textId="0DAC9085" w:rsidR="00517607" w:rsidRPr="00E84C79" w:rsidRDefault="00517607" w:rsidP="00ED1549">
            <w:pPr>
              <w:jc w:val="center"/>
              <w:rPr>
                <w:rFonts w:ascii="Arial" w:hAnsi="Arial" w:cs="Arial"/>
              </w:rPr>
            </w:pPr>
          </w:p>
        </w:tc>
        <w:tc>
          <w:tcPr>
            <w:tcW w:w="2827" w:type="dxa"/>
            <w:shd w:val="clear" w:color="auto" w:fill="D9D9D9" w:themeFill="background1" w:themeFillShade="D9"/>
          </w:tcPr>
          <w:p w14:paraId="0D9AE718" w14:textId="77777777" w:rsidR="00396E2A" w:rsidRPr="00E84C79" w:rsidRDefault="00396E2A" w:rsidP="00C26246">
            <w:pPr>
              <w:rPr>
                <w:rFonts w:ascii="Arial" w:hAnsi="Arial" w:cs="Arial"/>
              </w:rPr>
            </w:pPr>
          </w:p>
          <w:p w14:paraId="53531268" w14:textId="53937D98" w:rsidR="00E3242B" w:rsidRPr="00E84C79" w:rsidRDefault="00E3242B" w:rsidP="00C26246">
            <w:pPr>
              <w:rPr>
                <w:rFonts w:ascii="Arial" w:hAnsi="Arial" w:cs="Arial"/>
              </w:rPr>
            </w:pPr>
            <w:r w:rsidRPr="00E84C79">
              <w:rPr>
                <w:rFonts w:ascii="Arial" w:hAnsi="Arial" w:cs="Arial"/>
              </w:rPr>
              <w:t>“</w:t>
            </w:r>
            <w:r w:rsidR="00ED281A" w:rsidRPr="00E84C79">
              <w:rPr>
                <w:rFonts w:ascii="Arial" w:hAnsi="Arial" w:cs="Arial"/>
              </w:rPr>
              <w:t xml:space="preserve">So instead of just the ADL’s they need to look at the IADL’s. Because [patient] </w:t>
            </w:r>
            <w:r w:rsidR="00370B83" w:rsidRPr="00E84C79">
              <w:rPr>
                <w:rFonts w:ascii="Arial" w:hAnsi="Arial" w:cs="Arial"/>
              </w:rPr>
              <w:t>broke her back again reaching down and trying to pick something up off the floor. So she wasn’t ready to go home in the respect that yea, she could get out of bed and she could toilet and she could feed herself and she could use her walker, but she couldn’t do her meal prep, she couldn’t do her laundry, she couldn’t</w:t>
            </w:r>
            <w:r w:rsidR="00D4071E" w:rsidRPr="00E84C79">
              <w:rPr>
                <w:rFonts w:ascii="Arial" w:hAnsi="Arial" w:cs="Arial"/>
              </w:rPr>
              <w:t>…pick things up off the floor.” (</w:t>
            </w:r>
            <w:r w:rsidR="00940661" w:rsidRPr="00E84C79">
              <w:rPr>
                <w:rFonts w:ascii="Arial" w:hAnsi="Arial" w:cs="Arial"/>
              </w:rPr>
              <w:t>59y.o. white, female deputy manager of an Area Agency on Aging</w:t>
            </w:r>
            <w:r w:rsidR="00D4071E" w:rsidRPr="00E84C79">
              <w:rPr>
                <w:rFonts w:ascii="Arial" w:hAnsi="Arial" w:cs="Arial"/>
              </w:rPr>
              <w:t>)</w:t>
            </w:r>
          </w:p>
        </w:tc>
      </w:tr>
      <w:tr w:rsidR="00FD366F" w:rsidRPr="00E84C79" w14:paraId="179CA9DC" w14:textId="77777777" w:rsidTr="00A11116">
        <w:tc>
          <w:tcPr>
            <w:tcW w:w="3709" w:type="dxa"/>
            <w:tcBorders>
              <w:top w:val="nil"/>
            </w:tcBorders>
            <w:shd w:val="clear" w:color="auto" w:fill="D9D9D9" w:themeFill="background1" w:themeFillShade="D9"/>
          </w:tcPr>
          <w:p w14:paraId="45FCB83B" w14:textId="77777777" w:rsidR="00CD6318" w:rsidRPr="00E84C79" w:rsidRDefault="000F26B3" w:rsidP="000F26B3">
            <w:pPr>
              <w:numPr>
                <w:ilvl w:val="0"/>
                <w:numId w:val="9"/>
              </w:numPr>
              <w:rPr>
                <w:rFonts w:ascii="Arial" w:hAnsi="Arial" w:cs="Arial"/>
              </w:rPr>
            </w:pPr>
            <w:r w:rsidRPr="00E84C79">
              <w:rPr>
                <w:rFonts w:ascii="Arial" w:hAnsi="Arial" w:cs="Arial"/>
              </w:rPr>
              <w:t xml:space="preserve">Return to </w:t>
            </w:r>
            <w:r w:rsidR="00CD6318" w:rsidRPr="00E84C79">
              <w:rPr>
                <w:rFonts w:ascii="Arial" w:hAnsi="Arial" w:cs="Arial"/>
              </w:rPr>
              <w:t>“normal”</w:t>
            </w:r>
          </w:p>
          <w:p w14:paraId="09C9C8FD" w14:textId="77777777" w:rsidR="000F26B3" w:rsidRPr="00E84C79" w:rsidRDefault="000F26B3" w:rsidP="00CF1D79">
            <w:pPr>
              <w:rPr>
                <w:rFonts w:ascii="Arial" w:hAnsi="Arial" w:cs="Arial"/>
                <w:b/>
                <w:bCs/>
              </w:rPr>
            </w:pPr>
          </w:p>
        </w:tc>
        <w:tc>
          <w:tcPr>
            <w:tcW w:w="1539" w:type="dxa"/>
            <w:shd w:val="clear" w:color="auto" w:fill="D9D9D9" w:themeFill="background1" w:themeFillShade="D9"/>
          </w:tcPr>
          <w:p w14:paraId="1D30557F" w14:textId="7A474C91" w:rsidR="000F26B3" w:rsidRPr="00E84C79" w:rsidRDefault="000F26B3" w:rsidP="00480AEB">
            <w:pPr>
              <w:jc w:val="center"/>
              <w:rPr>
                <w:rFonts w:ascii="Arial" w:hAnsi="Arial" w:cs="Arial"/>
              </w:rPr>
            </w:pPr>
            <w:r w:rsidRPr="00E84C79">
              <w:rPr>
                <w:rFonts w:ascii="Arial" w:hAnsi="Arial" w:cs="Arial"/>
              </w:rPr>
              <w:t>1</w:t>
            </w:r>
            <w:r w:rsidR="00CD731A" w:rsidRPr="00E84C79">
              <w:rPr>
                <w:rFonts w:ascii="Arial" w:hAnsi="Arial" w:cs="Arial"/>
              </w:rPr>
              <w:t>6</w:t>
            </w:r>
            <w:r w:rsidR="00FD2E05" w:rsidRPr="00E84C79">
              <w:rPr>
                <w:rFonts w:ascii="Arial" w:hAnsi="Arial" w:cs="Arial"/>
              </w:rPr>
              <w:t xml:space="preserve"> (73%)</w:t>
            </w:r>
          </w:p>
        </w:tc>
        <w:tc>
          <w:tcPr>
            <w:tcW w:w="2810" w:type="dxa"/>
            <w:shd w:val="clear" w:color="auto" w:fill="D9D9D9" w:themeFill="background1" w:themeFillShade="D9"/>
          </w:tcPr>
          <w:p w14:paraId="624CBCD4" w14:textId="585AD57B" w:rsidR="000F26B3" w:rsidRPr="00E84C79" w:rsidRDefault="001104DA" w:rsidP="00C26246">
            <w:pPr>
              <w:rPr>
                <w:rFonts w:ascii="Arial" w:hAnsi="Arial" w:cs="Arial"/>
              </w:rPr>
            </w:pPr>
            <w:r w:rsidRPr="00E84C79">
              <w:rPr>
                <w:rFonts w:ascii="Arial" w:hAnsi="Arial" w:cs="Arial"/>
              </w:rPr>
              <w:t>“And then when you realize that your normal is gonna be different, you set a goal to be your best normal.” (</w:t>
            </w:r>
            <w:r w:rsidR="00226A5E" w:rsidRPr="00E84C79">
              <w:rPr>
                <w:rFonts w:ascii="Arial" w:hAnsi="Arial" w:cs="Arial"/>
              </w:rPr>
              <w:t xml:space="preserve">60y.o. </w:t>
            </w:r>
            <w:r w:rsidR="006C32A4" w:rsidRPr="00E84C79">
              <w:rPr>
                <w:rFonts w:ascii="Arial" w:hAnsi="Arial" w:cs="Arial"/>
              </w:rPr>
              <w:t xml:space="preserve">white, </w:t>
            </w:r>
            <w:r w:rsidR="00226A5E" w:rsidRPr="00E84C79">
              <w:rPr>
                <w:rFonts w:ascii="Arial" w:hAnsi="Arial" w:cs="Arial"/>
              </w:rPr>
              <w:t>female survivor of ARDS and septic shock</w:t>
            </w:r>
            <w:r w:rsidRPr="00E84C79">
              <w:rPr>
                <w:rFonts w:ascii="Arial" w:hAnsi="Arial" w:cs="Arial"/>
              </w:rPr>
              <w:t>)</w:t>
            </w:r>
          </w:p>
        </w:tc>
        <w:tc>
          <w:tcPr>
            <w:tcW w:w="2065" w:type="dxa"/>
            <w:shd w:val="clear" w:color="auto" w:fill="D9D9D9" w:themeFill="background1" w:themeFillShade="D9"/>
          </w:tcPr>
          <w:p w14:paraId="34F50D19" w14:textId="68889497" w:rsidR="005C0C3C" w:rsidRPr="00E84C79" w:rsidRDefault="005C0C3C" w:rsidP="005C0C3C">
            <w:pPr>
              <w:jc w:val="center"/>
              <w:rPr>
                <w:rFonts w:ascii="Arial" w:hAnsi="Arial" w:cs="Arial"/>
              </w:rPr>
            </w:pPr>
            <w:r w:rsidRPr="00E84C79">
              <w:rPr>
                <w:rFonts w:ascii="Arial" w:hAnsi="Arial" w:cs="Arial"/>
              </w:rPr>
              <w:t>-</w:t>
            </w:r>
          </w:p>
        </w:tc>
        <w:tc>
          <w:tcPr>
            <w:tcW w:w="2827" w:type="dxa"/>
            <w:shd w:val="clear" w:color="auto" w:fill="D9D9D9" w:themeFill="background1" w:themeFillShade="D9"/>
          </w:tcPr>
          <w:p w14:paraId="38044A21" w14:textId="0F4D10E9" w:rsidR="000F26B3" w:rsidRPr="00E84C79" w:rsidRDefault="000F26B3" w:rsidP="00C26246">
            <w:pPr>
              <w:rPr>
                <w:rFonts w:ascii="Arial" w:hAnsi="Arial" w:cs="Arial"/>
              </w:rPr>
            </w:pPr>
            <w:r w:rsidRPr="00E84C79">
              <w:rPr>
                <w:rFonts w:ascii="Arial" w:hAnsi="Arial" w:cs="Arial"/>
              </w:rPr>
              <w:t>N/A</w:t>
            </w:r>
          </w:p>
        </w:tc>
      </w:tr>
      <w:tr w:rsidR="00E87852" w:rsidRPr="00E84C79" w14:paraId="51148EE3" w14:textId="77777777" w:rsidTr="00A11116">
        <w:tc>
          <w:tcPr>
            <w:tcW w:w="3709" w:type="dxa"/>
          </w:tcPr>
          <w:p w14:paraId="251E5EC0" w14:textId="77777777" w:rsidR="00CF1D79" w:rsidRPr="00E84C79" w:rsidRDefault="00CF1D79" w:rsidP="00CF1D79">
            <w:pPr>
              <w:rPr>
                <w:rFonts w:ascii="Arial" w:hAnsi="Arial" w:cs="Arial"/>
                <w:b/>
                <w:bCs/>
              </w:rPr>
            </w:pPr>
            <w:r w:rsidRPr="00E84C79">
              <w:rPr>
                <w:rFonts w:ascii="Arial" w:hAnsi="Arial" w:cs="Arial"/>
                <w:b/>
                <w:bCs/>
              </w:rPr>
              <w:lastRenderedPageBreak/>
              <w:t>Function</w:t>
            </w:r>
          </w:p>
          <w:p w14:paraId="4B6B3F30" w14:textId="77777777" w:rsidR="008D0EF2" w:rsidRPr="00E84C79" w:rsidRDefault="00CD6318" w:rsidP="00537623">
            <w:pPr>
              <w:numPr>
                <w:ilvl w:val="0"/>
                <w:numId w:val="9"/>
              </w:numPr>
              <w:rPr>
                <w:rFonts w:ascii="Arial" w:hAnsi="Arial" w:cs="Arial"/>
              </w:rPr>
            </w:pPr>
            <w:r w:rsidRPr="00E84C79">
              <w:rPr>
                <w:rFonts w:ascii="Arial" w:hAnsi="Arial" w:cs="Arial"/>
              </w:rPr>
              <w:t>Mobility</w:t>
            </w:r>
          </w:p>
          <w:p w14:paraId="5ABE22B6" w14:textId="77777777" w:rsidR="00396E2A" w:rsidRPr="00E84C79" w:rsidRDefault="00396E2A" w:rsidP="000B0BDE">
            <w:pPr>
              <w:ind w:left="720"/>
              <w:rPr>
                <w:rFonts w:ascii="Arial" w:hAnsi="Arial" w:cs="Arial"/>
              </w:rPr>
            </w:pPr>
          </w:p>
        </w:tc>
        <w:tc>
          <w:tcPr>
            <w:tcW w:w="1539" w:type="dxa"/>
          </w:tcPr>
          <w:p w14:paraId="41FFF5F9" w14:textId="77777777" w:rsidR="00396E2A" w:rsidRPr="00E84C79" w:rsidRDefault="00396E2A" w:rsidP="00480AEB">
            <w:pPr>
              <w:jc w:val="center"/>
              <w:rPr>
                <w:rFonts w:ascii="Arial" w:hAnsi="Arial" w:cs="Arial"/>
              </w:rPr>
            </w:pPr>
          </w:p>
          <w:p w14:paraId="2899858B" w14:textId="145A3752" w:rsidR="00232E71" w:rsidRPr="00E84C79" w:rsidRDefault="00232E71" w:rsidP="00480AEB">
            <w:pPr>
              <w:jc w:val="center"/>
              <w:rPr>
                <w:rFonts w:ascii="Arial" w:hAnsi="Arial" w:cs="Arial"/>
              </w:rPr>
            </w:pPr>
            <w:r w:rsidRPr="00E84C79">
              <w:rPr>
                <w:rFonts w:ascii="Arial" w:hAnsi="Arial" w:cs="Arial"/>
              </w:rPr>
              <w:t>2</w:t>
            </w:r>
            <w:r w:rsidR="00CD731A" w:rsidRPr="00E84C79">
              <w:rPr>
                <w:rFonts w:ascii="Arial" w:hAnsi="Arial" w:cs="Arial"/>
              </w:rPr>
              <w:t>1</w:t>
            </w:r>
            <w:r w:rsidRPr="00E84C79">
              <w:rPr>
                <w:rFonts w:ascii="Arial" w:hAnsi="Arial" w:cs="Arial"/>
              </w:rPr>
              <w:t xml:space="preserve"> (</w:t>
            </w:r>
            <w:r w:rsidR="00FD2E05" w:rsidRPr="00E84C79">
              <w:rPr>
                <w:rFonts w:ascii="Arial" w:hAnsi="Arial" w:cs="Arial"/>
              </w:rPr>
              <w:t>95%)</w:t>
            </w:r>
          </w:p>
          <w:p w14:paraId="4B4674B6" w14:textId="1FDA095E" w:rsidR="00853C5A" w:rsidRPr="00E84C79" w:rsidRDefault="00853C5A" w:rsidP="00480AEB">
            <w:pPr>
              <w:jc w:val="center"/>
              <w:rPr>
                <w:rFonts w:ascii="Arial" w:hAnsi="Arial" w:cs="Arial"/>
              </w:rPr>
            </w:pPr>
          </w:p>
        </w:tc>
        <w:tc>
          <w:tcPr>
            <w:tcW w:w="2810" w:type="dxa"/>
          </w:tcPr>
          <w:p w14:paraId="574494E2" w14:textId="77777777" w:rsidR="00396E2A" w:rsidRPr="00E84C79" w:rsidRDefault="00396E2A" w:rsidP="00C26246">
            <w:pPr>
              <w:rPr>
                <w:rFonts w:ascii="Arial" w:hAnsi="Arial" w:cs="Arial"/>
              </w:rPr>
            </w:pPr>
          </w:p>
          <w:p w14:paraId="68F846BA" w14:textId="6FAE81F9" w:rsidR="000B0BDE" w:rsidRPr="00E84C79" w:rsidRDefault="0025707C" w:rsidP="00C26246">
            <w:pPr>
              <w:rPr>
                <w:rFonts w:ascii="Arial" w:hAnsi="Arial" w:cs="Arial"/>
              </w:rPr>
            </w:pPr>
            <w:r w:rsidRPr="00E84C79">
              <w:rPr>
                <w:rFonts w:ascii="Arial" w:hAnsi="Arial" w:cs="Arial"/>
              </w:rPr>
              <w:t>“</w:t>
            </w:r>
            <w:r w:rsidR="005E3574" w:rsidRPr="00E84C79">
              <w:rPr>
                <w:rFonts w:ascii="Arial" w:hAnsi="Arial" w:cs="Arial"/>
              </w:rPr>
              <w:t xml:space="preserve">Like, she never drove, she always got up and walker to catch the bus everywhere. My mom makes it down, like, two slights of stirs – like, down the steps in </w:t>
            </w:r>
            <w:r w:rsidR="000D6312" w:rsidRPr="00E84C79">
              <w:rPr>
                <w:rFonts w:ascii="Arial" w:hAnsi="Arial" w:cs="Arial"/>
              </w:rPr>
              <w:t>f</w:t>
            </w:r>
            <w:r w:rsidR="005E3574" w:rsidRPr="00E84C79">
              <w:rPr>
                <w:rFonts w:ascii="Arial" w:hAnsi="Arial" w:cs="Arial"/>
              </w:rPr>
              <w:t>ront of her house and she’s winded, like she needs to often take breaks. So it’s just – it’s different now.” (</w:t>
            </w:r>
            <w:r w:rsidR="007A4784" w:rsidRPr="00E84C79">
              <w:rPr>
                <w:rFonts w:ascii="Arial" w:hAnsi="Arial" w:cs="Arial"/>
              </w:rPr>
              <w:t>35y.o. black female family caregiver, child of an ICU survivor</w:t>
            </w:r>
            <w:r w:rsidR="000D6312" w:rsidRPr="00E84C79">
              <w:rPr>
                <w:rFonts w:ascii="Arial" w:hAnsi="Arial" w:cs="Arial"/>
              </w:rPr>
              <w:t>)</w:t>
            </w:r>
          </w:p>
        </w:tc>
        <w:tc>
          <w:tcPr>
            <w:tcW w:w="2065" w:type="dxa"/>
          </w:tcPr>
          <w:p w14:paraId="30847234" w14:textId="77777777" w:rsidR="00396E2A" w:rsidRPr="00E84C79" w:rsidRDefault="00396E2A" w:rsidP="00ED1549">
            <w:pPr>
              <w:jc w:val="center"/>
              <w:rPr>
                <w:rFonts w:ascii="Arial" w:hAnsi="Arial" w:cs="Arial"/>
              </w:rPr>
            </w:pPr>
          </w:p>
          <w:p w14:paraId="62EC56B7" w14:textId="4198CFEF" w:rsidR="002C64DF" w:rsidRPr="00E84C79" w:rsidRDefault="002C64DF" w:rsidP="00ED1549">
            <w:pPr>
              <w:jc w:val="center"/>
              <w:rPr>
                <w:rFonts w:ascii="Arial" w:hAnsi="Arial" w:cs="Arial"/>
              </w:rPr>
            </w:pPr>
            <w:r w:rsidRPr="00E84C79">
              <w:rPr>
                <w:rFonts w:ascii="Arial" w:hAnsi="Arial" w:cs="Arial"/>
              </w:rPr>
              <w:t>23 (</w:t>
            </w:r>
            <w:r w:rsidR="007D1752" w:rsidRPr="00E84C79">
              <w:rPr>
                <w:rFonts w:ascii="Arial" w:hAnsi="Arial" w:cs="Arial"/>
              </w:rPr>
              <w:t>77%)</w:t>
            </w:r>
          </w:p>
          <w:p w14:paraId="17BE3AE5" w14:textId="306AD5A6" w:rsidR="002C64DF" w:rsidRPr="00E84C79" w:rsidRDefault="002C64DF" w:rsidP="00ED1549">
            <w:pPr>
              <w:jc w:val="center"/>
              <w:rPr>
                <w:rFonts w:ascii="Arial" w:hAnsi="Arial" w:cs="Arial"/>
              </w:rPr>
            </w:pPr>
          </w:p>
        </w:tc>
        <w:tc>
          <w:tcPr>
            <w:tcW w:w="2827" w:type="dxa"/>
          </w:tcPr>
          <w:p w14:paraId="70813EB2" w14:textId="77777777" w:rsidR="00396E2A" w:rsidRPr="00E84C79" w:rsidRDefault="00396E2A" w:rsidP="00C26246">
            <w:pPr>
              <w:rPr>
                <w:rFonts w:ascii="Arial" w:hAnsi="Arial" w:cs="Arial"/>
              </w:rPr>
            </w:pPr>
          </w:p>
          <w:p w14:paraId="640F75AE" w14:textId="0FAE274C" w:rsidR="002275A6" w:rsidRPr="00E84C79" w:rsidRDefault="002275A6" w:rsidP="00C26246">
            <w:pPr>
              <w:rPr>
                <w:rFonts w:ascii="Arial" w:hAnsi="Arial" w:cs="Arial"/>
              </w:rPr>
            </w:pPr>
            <w:r w:rsidRPr="00E84C79">
              <w:rPr>
                <w:rFonts w:ascii="Arial" w:hAnsi="Arial" w:cs="Arial"/>
              </w:rPr>
              <w:t>“</w:t>
            </w:r>
            <w:r w:rsidR="000867D2" w:rsidRPr="00E84C79">
              <w:rPr>
                <w:rFonts w:ascii="Arial" w:hAnsi="Arial" w:cs="Arial"/>
              </w:rPr>
              <w:t>I’ve heard soooo many times, ‘I went home and I sat on the third step to get to my second floor for hours, because I couldn’t get up the steps to my bedroom. Even though I could do stairs independently in the hospital</w:t>
            </w:r>
            <w:r w:rsidR="00C3119A" w:rsidRPr="00E84C79">
              <w:rPr>
                <w:rFonts w:ascii="Arial" w:hAnsi="Arial" w:cs="Arial"/>
              </w:rPr>
              <w:t>”…They just don’t have the endurance by the time they get in the home.” (</w:t>
            </w:r>
            <w:r w:rsidR="00C361C6" w:rsidRPr="00E84C79">
              <w:rPr>
                <w:rFonts w:ascii="Arial" w:hAnsi="Arial" w:cs="Arial"/>
              </w:rPr>
              <w:t xml:space="preserve">41y.o. white female </w:t>
            </w:r>
            <w:r w:rsidR="004D6505" w:rsidRPr="00E84C79">
              <w:rPr>
                <w:rFonts w:ascii="Arial" w:hAnsi="Arial" w:cs="Arial"/>
              </w:rPr>
              <w:t>inpatient and outpatient physical therapist</w:t>
            </w:r>
            <w:r w:rsidR="00F677F1" w:rsidRPr="00E84C79">
              <w:rPr>
                <w:rFonts w:ascii="Arial" w:hAnsi="Arial" w:cs="Arial"/>
              </w:rPr>
              <w:t>)</w:t>
            </w:r>
          </w:p>
          <w:p w14:paraId="06012216" w14:textId="77777777" w:rsidR="00F677F1" w:rsidRPr="00E84C79" w:rsidRDefault="00F677F1" w:rsidP="00C26246">
            <w:pPr>
              <w:rPr>
                <w:rFonts w:ascii="Arial" w:hAnsi="Arial" w:cs="Arial"/>
              </w:rPr>
            </w:pPr>
          </w:p>
          <w:p w14:paraId="77E61730" w14:textId="649393D4" w:rsidR="00F677F1" w:rsidRPr="00E84C79" w:rsidRDefault="00F677F1" w:rsidP="00C26246">
            <w:pPr>
              <w:rPr>
                <w:rFonts w:ascii="Arial" w:hAnsi="Arial" w:cs="Arial"/>
              </w:rPr>
            </w:pPr>
          </w:p>
        </w:tc>
      </w:tr>
      <w:tr w:rsidR="001E7D89" w:rsidRPr="00E84C79" w14:paraId="1EF46751" w14:textId="77777777" w:rsidTr="00A11116">
        <w:tc>
          <w:tcPr>
            <w:tcW w:w="3709" w:type="dxa"/>
          </w:tcPr>
          <w:p w14:paraId="620A026C" w14:textId="6015CCD6" w:rsidR="00EB1FAA" w:rsidRPr="00E84C79" w:rsidRDefault="00895F15" w:rsidP="00895F15">
            <w:pPr>
              <w:numPr>
                <w:ilvl w:val="0"/>
                <w:numId w:val="9"/>
              </w:numPr>
              <w:rPr>
                <w:rFonts w:ascii="Arial" w:hAnsi="Arial" w:cs="Arial"/>
              </w:rPr>
            </w:pPr>
            <w:r w:rsidRPr="00E84C79">
              <w:rPr>
                <w:rFonts w:ascii="Arial" w:hAnsi="Arial" w:cs="Arial"/>
              </w:rPr>
              <w:t>M</w:t>
            </w:r>
            <w:r w:rsidR="00CD6318" w:rsidRPr="00E84C79">
              <w:rPr>
                <w:rFonts w:ascii="Arial" w:hAnsi="Arial" w:cs="Arial"/>
              </w:rPr>
              <w:t>ental health</w:t>
            </w:r>
          </w:p>
        </w:tc>
        <w:tc>
          <w:tcPr>
            <w:tcW w:w="1539" w:type="dxa"/>
          </w:tcPr>
          <w:p w14:paraId="350BC998" w14:textId="75AC1DC3" w:rsidR="00EB1FAA" w:rsidRPr="00E84C79" w:rsidRDefault="00895F15" w:rsidP="00480AEB">
            <w:pPr>
              <w:jc w:val="center"/>
              <w:rPr>
                <w:rFonts w:ascii="Arial" w:hAnsi="Arial" w:cs="Arial"/>
              </w:rPr>
            </w:pPr>
            <w:r w:rsidRPr="00E84C79">
              <w:rPr>
                <w:rFonts w:ascii="Arial" w:hAnsi="Arial" w:cs="Arial"/>
              </w:rPr>
              <w:t>9 (</w:t>
            </w:r>
            <w:r w:rsidR="00E36D65" w:rsidRPr="00E84C79">
              <w:rPr>
                <w:rFonts w:ascii="Arial" w:hAnsi="Arial" w:cs="Arial"/>
              </w:rPr>
              <w:t>41%)</w:t>
            </w:r>
          </w:p>
        </w:tc>
        <w:tc>
          <w:tcPr>
            <w:tcW w:w="2810" w:type="dxa"/>
          </w:tcPr>
          <w:p w14:paraId="20419653" w14:textId="6F2DE1B3" w:rsidR="00EB1FAA" w:rsidRPr="00E84C79" w:rsidRDefault="00E75387" w:rsidP="00C26246">
            <w:pPr>
              <w:rPr>
                <w:rFonts w:ascii="Arial" w:hAnsi="Arial" w:cs="Arial"/>
              </w:rPr>
            </w:pPr>
            <w:r w:rsidRPr="00E84C79">
              <w:rPr>
                <w:rFonts w:ascii="Arial" w:hAnsi="Arial" w:cs="Arial"/>
              </w:rPr>
              <w:t>“I went through therapy with my second husband, that I had…for years. So I think I revert back to that, too. That that helped me a lot, because I can revert back to that situation, and what I went through, and that – you know, ‘you’re strong enough to do this.’” (</w:t>
            </w:r>
            <w:r w:rsidR="00526764" w:rsidRPr="00E84C79">
              <w:rPr>
                <w:rFonts w:ascii="Arial" w:hAnsi="Arial" w:cs="Arial"/>
              </w:rPr>
              <w:t>61y.o. black female survivor of COVID-19 respiratory failure</w:t>
            </w:r>
            <w:r w:rsidRPr="00E84C79">
              <w:rPr>
                <w:rFonts w:ascii="Arial" w:hAnsi="Arial" w:cs="Arial"/>
              </w:rPr>
              <w:t>)</w:t>
            </w:r>
          </w:p>
        </w:tc>
        <w:tc>
          <w:tcPr>
            <w:tcW w:w="2065" w:type="dxa"/>
          </w:tcPr>
          <w:p w14:paraId="0F30BA48" w14:textId="30D85035" w:rsidR="00EB1FAA" w:rsidRPr="00E84C79" w:rsidRDefault="00895F15" w:rsidP="00ED1549">
            <w:pPr>
              <w:jc w:val="center"/>
              <w:rPr>
                <w:rFonts w:ascii="Arial" w:hAnsi="Arial" w:cs="Arial"/>
              </w:rPr>
            </w:pPr>
            <w:r w:rsidRPr="00E84C79">
              <w:rPr>
                <w:rFonts w:ascii="Arial" w:hAnsi="Arial" w:cs="Arial"/>
              </w:rPr>
              <w:t>19 (</w:t>
            </w:r>
            <w:r w:rsidR="007D1752" w:rsidRPr="00E84C79">
              <w:rPr>
                <w:rFonts w:ascii="Arial" w:hAnsi="Arial" w:cs="Arial"/>
              </w:rPr>
              <w:t>63%)</w:t>
            </w:r>
          </w:p>
        </w:tc>
        <w:tc>
          <w:tcPr>
            <w:tcW w:w="2827" w:type="dxa"/>
          </w:tcPr>
          <w:p w14:paraId="5B67249C" w14:textId="42C177F5" w:rsidR="00EB1FAA" w:rsidRPr="00E84C79" w:rsidRDefault="00895F15" w:rsidP="00C26246">
            <w:pPr>
              <w:rPr>
                <w:rFonts w:ascii="Arial" w:hAnsi="Arial" w:cs="Arial"/>
              </w:rPr>
            </w:pPr>
            <w:r w:rsidRPr="00E84C79">
              <w:rPr>
                <w:rFonts w:ascii="Arial" w:hAnsi="Arial" w:cs="Arial"/>
              </w:rPr>
              <w:t xml:space="preserve">“But acknowledging that this is a potentially traumatic experience that can define the whole thing, and that negatively, not just – I mean, we treat it like it’s depression. That negativity informs the whole recovery process, and I think that – yeah, that’s a very important thing to assess that’s universal. Because…it affects directly the capabilities. People that…are traumatized and have negative recovery styles have high anxiety, </w:t>
            </w:r>
            <w:r w:rsidRPr="00E84C79">
              <w:rPr>
                <w:rFonts w:ascii="Arial" w:hAnsi="Arial" w:cs="Arial"/>
              </w:rPr>
              <w:lastRenderedPageBreak/>
              <w:t>high degrees of needs, all the things you see in post-traumatic stress disorder, and that means poor communication, that means poor self-care, that means poor ability to manage the situation, that means,, you know, a lot of alienation of the healthcare system. Like, those people lash our a lot, so – and if you’re at home and you’ve got home care providers taking care of you, you lash out a little bit, they’re not coming back.” (</w:t>
            </w:r>
            <w:r w:rsidR="00532C64" w:rsidRPr="00E84C79">
              <w:rPr>
                <w:rFonts w:ascii="Arial" w:hAnsi="Arial" w:cs="Arial"/>
              </w:rPr>
              <w:t>54y.o. white male physician</w:t>
            </w:r>
            <w:r w:rsidRPr="00E84C79">
              <w:rPr>
                <w:rFonts w:ascii="Arial" w:hAnsi="Arial" w:cs="Arial"/>
              </w:rPr>
              <w:t>)</w:t>
            </w:r>
          </w:p>
        </w:tc>
      </w:tr>
      <w:tr w:rsidR="001E7D89" w:rsidRPr="00E84C79" w14:paraId="1F164249" w14:textId="77777777" w:rsidTr="00A11116">
        <w:tc>
          <w:tcPr>
            <w:tcW w:w="3709" w:type="dxa"/>
          </w:tcPr>
          <w:p w14:paraId="09CABF97" w14:textId="3693470D" w:rsidR="00EB1FAA" w:rsidRPr="00E84C79" w:rsidRDefault="00895F15" w:rsidP="00895F15">
            <w:pPr>
              <w:numPr>
                <w:ilvl w:val="0"/>
                <w:numId w:val="9"/>
              </w:numPr>
              <w:rPr>
                <w:rFonts w:ascii="Arial" w:hAnsi="Arial" w:cs="Arial"/>
              </w:rPr>
            </w:pPr>
            <w:r w:rsidRPr="00E84C79">
              <w:rPr>
                <w:rFonts w:ascii="Arial" w:hAnsi="Arial" w:cs="Arial"/>
              </w:rPr>
              <w:lastRenderedPageBreak/>
              <w:t>C</w:t>
            </w:r>
            <w:r w:rsidR="00CD6318" w:rsidRPr="00E84C79">
              <w:rPr>
                <w:rFonts w:ascii="Arial" w:hAnsi="Arial" w:cs="Arial"/>
              </w:rPr>
              <w:t>ognition</w:t>
            </w:r>
          </w:p>
        </w:tc>
        <w:tc>
          <w:tcPr>
            <w:tcW w:w="1539" w:type="dxa"/>
          </w:tcPr>
          <w:p w14:paraId="4224B4EF" w14:textId="3F962813" w:rsidR="00EB1FAA" w:rsidRPr="00E84C79" w:rsidRDefault="00895F15" w:rsidP="00480AEB">
            <w:pPr>
              <w:jc w:val="center"/>
              <w:rPr>
                <w:rFonts w:ascii="Arial" w:hAnsi="Arial" w:cs="Arial"/>
              </w:rPr>
            </w:pPr>
            <w:r w:rsidRPr="00E84C79">
              <w:rPr>
                <w:rFonts w:ascii="Arial" w:hAnsi="Arial" w:cs="Arial"/>
              </w:rPr>
              <w:t>1</w:t>
            </w:r>
            <w:r w:rsidR="00CD731A" w:rsidRPr="00E84C79">
              <w:rPr>
                <w:rFonts w:ascii="Arial" w:hAnsi="Arial" w:cs="Arial"/>
              </w:rPr>
              <w:t>8</w:t>
            </w:r>
            <w:r w:rsidRPr="00E84C79">
              <w:rPr>
                <w:rFonts w:ascii="Arial" w:hAnsi="Arial" w:cs="Arial"/>
              </w:rPr>
              <w:t xml:space="preserve"> (</w:t>
            </w:r>
            <w:r w:rsidR="00E36D65" w:rsidRPr="00E84C79">
              <w:rPr>
                <w:rFonts w:ascii="Arial" w:hAnsi="Arial" w:cs="Arial"/>
              </w:rPr>
              <w:t>82%)</w:t>
            </w:r>
          </w:p>
        </w:tc>
        <w:tc>
          <w:tcPr>
            <w:tcW w:w="2810" w:type="dxa"/>
          </w:tcPr>
          <w:p w14:paraId="153E0DB1" w14:textId="20E49A40" w:rsidR="00EB1FAA" w:rsidRPr="00E84C79" w:rsidRDefault="005D7323" w:rsidP="00C26246">
            <w:pPr>
              <w:rPr>
                <w:rFonts w:ascii="Arial" w:hAnsi="Arial" w:cs="Arial"/>
              </w:rPr>
            </w:pPr>
            <w:r w:rsidRPr="00E84C79">
              <w:rPr>
                <w:rFonts w:ascii="Arial" w:hAnsi="Arial" w:cs="Arial"/>
              </w:rPr>
              <w:t>“</w:t>
            </w:r>
            <w:r w:rsidR="00633DAA" w:rsidRPr="00E84C79">
              <w:rPr>
                <w:rFonts w:ascii="Arial" w:hAnsi="Arial" w:cs="Arial"/>
              </w:rPr>
              <w:t xml:space="preserve">Well, it was slow – you know, getting my memory back. For instance, when I </w:t>
            </w:r>
            <w:r w:rsidR="00FF6304" w:rsidRPr="00E84C79">
              <w:rPr>
                <w:rFonts w:ascii="Arial" w:hAnsi="Arial" w:cs="Arial"/>
              </w:rPr>
              <w:t xml:space="preserve">came out and the home health nurse was teaching me how to, you know, change my dressing, and switch everything out and all that, I had to video-tape it and then have somebody there writing all the instructions down, because I have to – and even now, I have to really concentrate on the steps. And coming out of it, it was very hard for me, it </w:t>
            </w:r>
            <w:r w:rsidR="00FF6304" w:rsidRPr="00E84C79">
              <w:rPr>
                <w:rFonts w:ascii="Arial" w:hAnsi="Arial" w:cs="Arial"/>
              </w:rPr>
              <w:lastRenderedPageBreak/>
              <w:t>was very confusing. Like if you do A, B, C,</w:t>
            </w:r>
            <w:r w:rsidR="00FB60DF" w:rsidRPr="00E84C79">
              <w:rPr>
                <w:rFonts w:ascii="Arial" w:hAnsi="Arial" w:cs="Arial"/>
              </w:rPr>
              <w:t>D</w:t>
            </w:r>
            <w:r w:rsidR="00FF6304" w:rsidRPr="00E84C79">
              <w:rPr>
                <w:rFonts w:ascii="Arial" w:hAnsi="Arial" w:cs="Arial"/>
              </w:rPr>
              <w:t>, to get those in the right order. And as I went back to work, I would describe it as: if I had to do A,B,C,D, I would do A, B, and then wait a little bit, and remember what C and D were.</w:t>
            </w:r>
            <w:r w:rsidR="00872DDC" w:rsidRPr="00E84C79">
              <w:rPr>
                <w:rFonts w:ascii="Arial" w:hAnsi="Arial" w:cs="Arial"/>
              </w:rPr>
              <w:t xml:space="preserve"> So that’s just on my own. So I started to do a lot of memory puzzle games</w:t>
            </w:r>
            <w:r w:rsidR="009F1B83" w:rsidRPr="00E84C79">
              <w:rPr>
                <w:rFonts w:ascii="Arial" w:hAnsi="Arial" w:cs="Arial"/>
              </w:rPr>
              <w:t>, like apps on your phone – you can do that. I did that. You know, not as much now. I still do them, but more like a half an hour each day, to get that memory back. I notice when I was tired, that’s when I just had to go to bed. I couldn’t function. Everything was too confusing and overwhelming.” (</w:t>
            </w:r>
            <w:r w:rsidR="001B457A" w:rsidRPr="00E84C79">
              <w:rPr>
                <w:rFonts w:ascii="Arial" w:hAnsi="Arial" w:cs="Arial"/>
              </w:rPr>
              <w:t>55y.o. white female who survived endocarditis</w:t>
            </w:r>
            <w:r w:rsidR="00FB60DF" w:rsidRPr="00E84C79">
              <w:rPr>
                <w:rFonts w:ascii="Arial" w:hAnsi="Arial" w:cs="Arial"/>
              </w:rPr>
              <w:t>)</w:t>
            </w:r>
          </w:p>
        </w:tc>
        <w:tc>
          <w:tcPr>
            <w:tcW w:w="2065" w:type="dxa"/>
          </w:tcPr>
          <w:p w14:paraId="08A0031D" w14:textId="218DA119" w:rsidR="00EB1FAA" w:rsidRPr="00E84C79" w:rsidRDefault="00895F15" w:rsidP="00ED1549">
            <w:pPr>
              <w:jc w:val="center"/>
              <w:rPr>
                <w:rFonts w:ascii="Arial" w:hAnsi="Arial" w:cs="Arial"/>
              </w:rPr>
            </w:pPr>
            <w:r w:rsidRPr="00E84C79">
              <w:rPr>
                <w:rFonts w:ascii="Arial" w:hAnsi="Arial" w:cs="Arial"/>
              </w:rPr>
              <w:lastRenderedPageBreak/>
              <w:t>16 (</w:t>
            </w:r>
            <w:r w:rsidR="004A0D6A" w:rsidRPr="00E84C79">
              <w:rPr>
                <w:rFonts w:ascii="Arial" w:hAnsi="Arial" w:cs="Arial"/>
              </w:rPr>
              <w:t>53%)</w:t>
            </w:r>
          </w:p>
        </w:tc>
        <w:tc>
          <w:tcPr>
            <w:tcW w:w="2827" w:type="dxa"/>
          </w:tcPr>
          <w:p w14:paraId="7DA431C5" w14:textId="39A2B39E" w:rsidR="00EB1FAA" w:rsidRPr="00E84C79" w:rsidRDefault="00D13CBD" w:rsidP="00C26246">
            <w:pPr>
              <w:rPr>
                <w:rFonts w:ascii="Arial" w:hAnsi="Arial" w:cs="Arial"/>
              </w:rPr>
            </w:pPr>
            <w:r w:rsidRPr="00E84C79">
              <w:rPr>
                <w:rFonts w:ascii="Arial" w:hAnsi="Arial" w:cs="Arial"/>
              </w:rPr>
              <w:t>“</w:t>
            </w:r>
            <w:r w:rsidR="00A525F2" w:rsidRPr="00E84C79">
              <w:rPr>
                <w:rFonts w:ascii="Arial" w:hAnsi="Arial" w:cs="Arial"/>
              </w:rPr>
              <w:t>I mean…not just physical and functional deficits, but cognitive, too…the rates of delirium and physical disability after an ICU stay in my patient panel is super super high</w:t>
            </w:r>
            <w:r w:rsidR="00EF24E6" w:rsidRPr="00E84C79">
              <w:rPr>
                <w:rFonts w:ascii="Arial" w:hAnsi="Arial" w:cs="Arial"/>
              </w:rPr>
              <w:t>, and…that requires a ton of custodial care, and oftentimes medical care, which is why most of them end up in an institution, at least initially.</w:t>
            </w:r>
            <w:r w:rsidR="00B07887" w:rsidRPr="00E84C79">
              <w:rPr>
                <w:rFonts w:ascii="Arial" w:hAnsi="Arial" w:cs="Arial"/>
              </w:rPr>
              <w:t xml:space="preserve"> So trying to set up those rehabilitative services, speech pathology services to help with cognition and </w:t>
            </w:r>
            <w:r w:rsidR="00B07887" w:rsidRPr="00E84C79">
              <w:rPr>
                <w:rFonts w:ascii="Arial" w:hAnsi="Arial" w:cs="Arial"/>
              </w:rPr>
              <w:lastRenderedPageBreak/>
              <w:t>swallowing, that’s a big thing that comes up.”</w:t>
            </w:r>
            <w:r w:rsidR="002B165B" w:rsidRPr="00E84C79">
              <w:rPr>
                <w:rFonts w:ascii="Arial" w:hAnsi="Arial" w:cs="Arial"/>
              </w:rPr>
              <w:t xml:space="preserve"> (</w:t>
            </w:r>
            <w:r w:rsidR="00EF1CE0" w:rsidRPr="00E84C79">
              <w:rPr>
                <w:rFonts w:ascii="Arial" w:hAnsi="Arial" w:cs="Arial"/>
              </w:rPr>
              <w:t>50y.o. white male primary care physician</w:t>
            </w:r>
            <w:r w:rsidR="002B165B" w:rsidRPr="00E84C79">
              <w:rPr>
                <w:rFonts w:ascii="Arial" w:hAnsi="Arial" w:cs="Arial"/>
              </w:rPr>
              <w:t>)</w:t>
            </w:r>
          </w:p>
        </w:tc>
      </w:tr>
      <w:tr w:rsidR="001E7D89" w:rsidRPr="00E84C79" w14:paraId="2770199C" w14:textId="77777777" w:rsidTr="00A11116">
        <w:tc>
          <w:tcPr>
            <w:tcW w:w="3709" w:type="dxa"/>
          </w:tcPr>
          <w:p w14:paraId="595CBE6B" w14:textId="77777777" w:rsidR="00CD6318" w:rsidRPr="00E84C79" w:rsidRDefault="00895F15" w:rsidP="00895F15">
            <w:pPr>
              <w:numPr>
                <w:ilvl w:val="0"/>
                <w:numId w:val="9"/>
              </w:numPr>
              <w:rPr>
                <w:rFonts w:ascii="Arial" w:hAnsi="Arial" w:cs="Arial"/>
              </w:rPr>
            </w:pPr>
            <w:r w:rsidRPr="00E84C79">
              <w:rPr>
                <w:rFonts w:ascii="Arial" w:hAnsi="Arial" w:cs="Arial"/>
              </w:rPr>
              <w:lastRenderedPageBreak/>
              <w:t>S</w:t>
            </w:r>
            <w:r w:rsidR="00CD6318" w:rsidRPr="00E84C79">
              <w:rPr>
                <w:rFonts w:ascii="Arial" w:hAnsi="Arial" w:cs="Arial"/>
              </w:rPr>
              <w:t>afety</w:t>
            </w:r>
          </w:p>
          <w:p w14:paraId="036255E9" w14:textId="77777777" w:rsidR="00EB1FAA" w:rsidRPr="00E84C79" w:rsidRDefault="00EB1FAA" w:rsidP="00CF1D79">
            <w:pPr>
              <w:rPr>
                <w:rFonts w:ascii="Arial" w:hAnsi="Arial" w:cs="Arial"/>
                <w:b/>
                <w:bCs/>
              </w:rPr>
            </w:pPr>
          </w:p>
        </w:tc>
        <w:tc>
          <w:tcPr>
            <w:tcW w:w="1539" w:type="dxa"/>
          </w:tcPr>
          <w:p w14:paraId="6E86747A" w14:textId="70C1BD54" w:rsidR="00EB1FAA" w:rsidRPr="00E84C79" w:rsidRDefault="00895F15" w:rsidP="00480AEB">
            <w:pPr>
              <w:jc w:val="center"/>
              <w:rPr>
                <w:rFonts w:ascii="Arial" w:hAnsi="Arial" w:cs="Arial"/>
              </w:rPr>
            </w:pPr>
            <w:r w:rsidRPr="00E84C79">
              <w:rPr>
                <w:rFonts w:ascii="Arial" w:hAnsi="Arial" w:cs="Arial"/>
              </w:rPr>
              <w:t>10 (</w:t>
            </w:r>
            <w:r w:rsidR="00E36D65" w:rsidRPr="00E84C79">
              <w:rPr>
                <w:rFonts w:ascii="Arial" w:hAnsi="Arial" w:cs="Arial"/>
              </w:rPr>
              <w:t>45%)</w:t>
            </w:r>
          </w:p>
        </w:tc>
        <w:tc>
          <w:tcPr>
            <w:tcW w:w="2810" w:type="dxa"/>
          </w:tcPr>
          <w:p w14:paraId="372F6C4C" w14:textId="23597E23" w:rsidR="00EB1FAA" w:rsidRPr="00E84C79" w:rsidRDefault="00DC5953" w:rsidP="00C26246">
            <w:pPr>
              <w:rPr>
                <w:rFonts w:ascii="Arial" w:hAnsi="Arial" w:cs="Arial"/>
              </w:rPr>
            </w:pPr>
            <w:r w:rsidRPr="00E84C79">
              <w:rPr>
                <w:rFonts w:ascii="Arial" w:hAnsi="Arial" w:cs="Arial"/>
              </w:rPr>
              <w:t xml:space="preserve">“We </w:t>
            </w:r>
            <w:r w:rsidR="00D4198E" w:rsidRPr="00E84C79">
              <w:rPr>
                <w:rFonts w:ascii="Arial" w:hAnsi="Arial" w:cs="Arial"/>
              </w:rPr>
              <w:t xml:space="preserve">were taking her potty chair…because I don’t want her up walking at night when she can’t see. And like the tub chair…you know, where a lot of families would have to wait a year from the insurance to cover that, </w:t>
            </w:r>
            <w:r w:rsidR="00D4198E" w:rsidRPr="00E84C79">
              <w:rPr>
                <w:rFonts w:ascii="Arial" w:hAnsi="Arial" w:cs="Arial"/>
              </w:rPr>
              <w:lastRenderedPageBreak/>
              <w:t xml:space="preserve">we went and bought another one so we didn’t have to </w:t>
            </w:r>
            <w:r w:rsidR="00C105E9" w:rsidRPr="00E84C79">
              <w:rPr>
                <w:rFonts w:ascii="Arial" w:hAnsi="Arial" w:cs="Arial"/>
              </w:rPr>
              <w:t>haul</w:t>
            </w:r>
            <w:r w:rsidR="004F415C" w:rsidRPr="00E84C79">
              <w:rPr>
                <w:rFonts w:ascii="Arial" w:hAnsi="Arial" w:cs="Arial"/>
              </w:rPr>
              <w:t xml:space="preserve"> it </w:t>
            </w:r>
            <w:r w:rsidR="00253AA4" w:rsidRPr="00E84C79">
              <w:rPr>
                <w:rFonts w:ascii="Arial" w:hAnsi="Arial" w:cs="Arial"/>
              </w:rPr>
              <w:t>[around]…not everybody has that luxury.” (</w:t>
            </w:r>
            <w:r w:rsidR="00A40E1A" w:rsidRPr="00E84C79">
              <w:rPr>
                <w:rFonts w:ascii="Arial" w:hAnsi="Arial" w:cs="Arial"/>
              </w:rPr>
              <w:t>53y.o. white female family caregiver, child of an ICU survivor</w:t>
            </w:r>
            <w:r w:rsidR="00AC4EC1" w:rsidRPr="00E84C79">
              <w:rPr>
                <w:rFonts w:ascii="Arial" w:hAnsi="Arial" w:cs="Arial"/>
              </w:rPr>
              <w:t>)</w:t>
            </w:r>
          </w:p>
        </w:tc>
        <w:tc>
          <w:tcPr>
            <w:tcW w:w="2065" w:type="dxa"/>
          </w:tcPr>
          <w:p w14:paraId="315A82BE" w14:textId="745B4556" w:rsidR="00EB1FAA" w:rsidRPr="00E84C79" w:rsidRDefault="00895F15" w:rsidP="00ED1549">
            <w:pPr>
              <w:jc w:val="center"/>
              <w:rPr>
                <w:rFonts w:ascii="Arial" w:hAnsi="Arial" w:cs="Arial"/>
              </w:rPr>
            </w:pPr>
            <w:r w:rsidRPr="00E84C79">
              <w:rPr>
                <w:rFonts w:ascii="Arial" w:hAnsi="Arial" w:cs="Arial"/>
              </w:rPr>
              <w:lastRenderedPageBreak/>
              <w:t>17 (</w:t>
            </w:r>
            <w:r w:rsidR="004A0D6A" w:rsidRPr="00E84C79">
              <w:rPr>
                <w:rFonts w:ascii="Arial" w:hAnsi="Arial" w:cs="Arial"/>
              </w:rPr>
              <w:t>57%)</w:t>
            </w:r>
          </w:p>
        </w:tc>
        <w:tc>
          <w:tcPr>
            <w:tcW w:w="2827" w:type="dxa"/>
          </w:tcPr>
          <w:p w14:paraId="78567269" w14:textId="165295A4" w:rsidR="00EB1FAA" w:rsidRPr="00E84C79" w:rsidRDefault="00F84A19" w:rsidP="00C26246">
            <w:pPr>
              <w:rPr>
                <w:rFonts w:ascii="Arial" w:hAnsi="Arial" w:cs="Arial"/>
              </w:rPr>
            </w:pPr>
            <w:r w:rsidRPr="00E84C79">
              <w:rPr>
                <w:rFonts w:ascii="Arial" w:hAnsi="Arial" w:cs="Arial"/>
              </w:rPr>
              <w:t>“</w:t>
            </w:r>
            <w:r w:rsidR="00466CA8" w:rsidRPr="00E84C79">
              <w:rPr>
                <w:rFonts w:ascii="Arial" w:hAnsi="Arial" w:cs="Arial"/>
              </w:rPr>
              <w:t xml:space="preserve">And kind of home modification of safety modification we can think of. ‘OK, maybe – I don’t think they’re safe on steps. We might need to think about somebody having a ramp – come in to install a ramp here to </w:t>
            </w:r>
            <w:r w:rsidR="00466CA8" w:rsidRPr="00E84C79">
              <w:rPr>
                <w:rFonts w:ascii="Arial" w:hAnsi="Arial" w:cs="Arial"/>
              </w:rPr>
              <w:lastRenderedPageBreak/>
              <w:t>get into the home, instead of the steps, because that’ll lower their risk for falls.</w:t>
            </w:r>
            <w:r w:rsidR="00A2400B" w:rsidRPr="00E84C79">
              <w:rPr>
                <w:rFonts w:ascii="Arial" w:hAnsi="Arial" w:cs="Arial"/>
              </w:rPr>
              <w:t>’” (</w:t>
            </w:r>
            <w:r w:rsidR="00744365" w:rsidRPr="00E84C79">
              <w:rPr>
                <w:rFonts w:ascii="Arial" w:hAnsi="Arial" w:cs="Arial"/>
              </w:rPr>
              <w:t>45y.o. white male physical therapist</w:t>
            </w:r>
            <w:r w:rsidR="00A2400B" w:rsidRPr="00E84C79">
              <w:rPr>
                <w:rFonts w:ascii="Arial" w:hAnsi="Arial" w:cs="Arial"/>
              </w:rPr>
              <w:t>)</w:t>
            </w:r>
          </w:p>
        </w:tc>
      </w:tr>
      <w:tr w:rsidR="003D04DA" w:rsidRPr="00E84C79" w14:paraId="3F22CBCD" w14:textId="77777777" w:rsidTr="00A11116">
        <w:tc>
          <w:tcPr>
            <w:tcW w:w="3709" w:type="dxa"/>
            <w:shd w:val="clear" w:color="auto" w:fill="D9D9D9" w:themeFill="background1" w:themeFillShade="D9"/>
          </w:tcPr>
          <w:p w14:paraId="7333F0D0" w14:textId="77777777" w:rsidR="00CF1D79" w:rsidRPr="00E84C79" w:rsidRDefault="00CF1D79" w:rsidP="00CF1D79">
            <w:pPr>
              <w:rPr>
                <w:rFonts w:ascii="Arial" w:hAnsi="Arial" w:cs="Arial"/>
                <w:b/>
                <w:bCs/>
              </w:rPr>
            </w:pPr>
            <w:r w:rsidRPr="00E84C79">
              <w:rPr>
                <w:rFonts w:ascii="Arial" w:hAnsi="Arial" w:cs="Arial"/>
                <w:b/>
                <w:bCs/>
              </w:rPr>
              <w:lastRenderedPageBreak/>
              <w:t>Environment</w:t>
            </w:r>
          </w:p>
          <w:p w14:paraId="31D299F0" w14:textId="77777777" w:rsidR="00CD6318" w:rsidRPr="00E84C79" w:rsidRDefault="00CD6318" w:rsidP="00537623">
            <w:pPr>
              <w:numPr>
                <w:ilvl w:val="0"/>
                <w:numId w:val="9"/>
              </w:numPr>
              <w:rPr>
                <w:rFonts w:ascii="Arial" w:hAnsi="Arial" w:cs="Arial"/>
              </w:rPr>
            </w:pPr>
            <w:r w:rsidRPr="00E84C79">
              <w:rPr>
                <w:rFonts w:ascii="Arial" w:hAnsi="Arial" w:cs="Arial"/>
              </w:rPr>
              <w:t>In-home support</w:t>
            </w:r>
          </w:p>
          <w:p w14:paraId="1CBA7D73" w14:textId="77777777" w:rsidR="00396E2A" w:rsidRPr="00E84C79" w:rsidRDefault="00396E2A" w:rsidP="00C26246">
            <w:pPr>
              <w:rPr>
                <w:rFonts w:ascii="Arial" w:hAnsi="Arial" w:cs="Arial"/>
              </w:rPr>
            </w:pPr>
          </w:p>
        </w:tc>
        <w:tc>
          <w:tcPr>
            <w:tcW w:w="1539" w:type="dxa"/>
            <w:shd w:val="clear" w:color="auto" w:fill="D9D9D9" w:themeFill="background1" w:themeFillShade="D9"/>
          </w:tcPr>
          <w:p w14:paraId="5121224F" w14:textId="77777777" w:rsidR="00396E2A" w:rsidRPr="00E84C79" w:rsidRDefault="00396E2A" w:rsidP="00480AEB">
            <w:pPr>
              <w:jc w:val="center"/>
              <w:rPr>
                <w:rFonts w:ascii="Arial" w:hAnsi="Arial" w:cs="Arial"/>
              </w:rPr>
            </w:pPr>
          </w:p>
          <w:p w14:paraId="396B563B" w14:textId="7314783F" w:rsidR="00853C5A" w:rsidRPr="00E84C79" w:rsidRDefault="00853C5A" w:rsidP="00480AEB">
            <w:pPr>
              <w:jc w:val="center"/>
              <w:rPr>
                <w:rFonts w:ascii="Arial" w:hAnsi="Arial" w:cs="Arial"/>
              </w:rPr>
            </w:pPr>
            <w:r w:rsidRPr="00E84C79">
              <w:rPr>
                <w:rFonts w:ascii="Arial" w:hAnsi="Arial" w:cs="Arial"/>
              </w:rPr>
              <w:t>12 (</w:t>
            </w:r>
            <w:r w:rsidR="00E36D65" w:rsidRPr="00E84C79">
              <w:rPr>
                <w:rFonts w:ascii="Arial" w:hAnsi="Arial" w:cs="Arial"/>
              </w:rPr>
              <w:t>55%)</w:t>
            </w:r>
          </w:p>
        </w:tc>
        <w:tc>
          <w:tcPr>
            <w:tcW w:w="2810" w:type="dxa"/>
            <w:shd w:val="clear" w:color="auto" w:fill="D9D9D9" w:themeFill="background1" w:themeFillShade="D9"/>
          </w:tcPr>
          <w:p w14:paraId="03D1B5A2" w14:textId="77777777" w:rsidR="00396E2A" w:rsidRPr="00E84C79" w:rsidRDefault="00396E2A" w:rsidP="00C26246">
            <w:pPr>
              <w:rPr>
                <w:rFonts w:ascii="Arial" w:hAnsi="Arial" w:cs="Arial"/>
              </w:rPr>
            </w:pPr>
          </w:p>
          <w:p w14:paraId="65D7EAC6" w14:textId="38CCBB4C" w:rsidR="001E0C45" w:rsidRPr="00E84C79" w:rsidRDefault="00BB7C30" w:rsidP="00C26246">
            <w:pPr>
              <w:rPr>
                <w:rFonts w:ascii="Arial" w:hAnsi="Arial" w:cs="Arial"/>
              </w:rPr>
            </w:pPr>
            <w:r w:rsidRPr="00E84C79">
              <w:rPr>
                <w:rFonts w:ascii="Arial" w:hAnsi="Arial" w:cs="Arial"/>
              </w:rPr>
              <w:t xml:space="preserve">“So services-wise, I would have really appreciated to have more in-home care for her. From like a nurse, or, you know, someone could just do more physical therapy in-home for her…We had to go to a location, and of couse with me working, it was hard, but I was able to flex that for a period of time. But I think she could have benefitted from more in-home, like, life skills </w:t>
            </w:r>
            <w:r w:rsidR="001E7D89" w:rsidRPr="00E84C79">
              <w:rPr>
                <w:rFonts w:ascii="Arial" w:hAnsi="Arial" w:cs="Arial"/>
              </w:rPr>
              <w:t xml:space="preserve"> in the house for a more extended period of time. I think that would have totally made a huge difference…</w:t>
            </w:r>
            <w:r w:rsidR="00B73AD8" w:rsidRPr="00E84C79">
              <w:rPr>
                <w:rFonts w:ascii="Arial" w:hAnsi="Arial" w:cs="Arial"/>
              </w:rPr>
              <w:t>If I can go back in time, I would have found a way to be more demanding with that. ‘C</w:t>
            </w:r>
            <w:r w:rsidR="001E7D89" w:rsidRPr="00E84C79">
              <w:rPr>
                <w:rFonts w:ascii="Arial" w:hAnsi="Arial" w:cs="Arial"/>
              </w:rPr>
              <w:t>ause I think that’s definitely where she lacked.</w:t>
            </w:r>
            <w:r w:rsidR="00B73AD8" w:rsidRPr="00E84C79">
              <w:rPr>
                <w:rFonts w:ascii="Arial" w:hAnsi="Arial" w:cs="Arial"/>
              </w:rPr>
              <w:t>” (</w:t>
            </w:r>
            <w:r w:rsidR="007A4784" w:rsidRPr="00E84C79">
              <w:rPr>
                <w:rFonts w:ascii="Arial" w:hAnsi="Arial" w:cs="Arial"/>
              </w:rPr>
              <w:t xml:space="preserve">35y.o. black </w:t>
            </w:r>
            <w:r w:rsidR="007A4784" w:rsidRPr="00E84C79">
              <w:rPr>
                <w:rFonts w:ascii="Arial" w:hAnsi="Arial" w:cs="Arial"/>
              </w:rPr>
              <w:lastRenderedPageBreak/>
              <w:t>female family caregiver, child of an ICU survivor</w:t>
            </w:r>
            <w:r w:rsidR="00B73AD8" w:rsidRPr="00E84C79">
              <w:rPr>
                <w:rFonts w:ascii="Arial" w:hAnsi="Arial" w:cs="Arial"/>
              </w:rPr>
              <w:t>)</w:t>
            </w:r>
          </w:p>
        </w:tc>
        <w:tc>
          <w:tcPr>
            <w:tcW w:w="2065" w:type="dxa"/>
            <w:shd w:val="clear" w:color="auto" w:fill="D9D9D9" w:themeFill="background1" w:themeFillShade="D9"/>
          </w:tcPr>
          <w:p w14:paraId="744D198D" w14:textId="77777777" w:rsidR="00396E2A" w:rsidRPr="00E84C79" w:rsidRDefault="00396E2A" w:rsidP="00ED1549">
            <w:pPr>
              <w:jc w:val="center"/>
              <w:rPr>
                <w:rFonts w:ascii="Arial" w:hAnsi="Arial" w:cs="Arial"/>
              </w:rPr>
            </w:pPr>
          </w:p>
          <w:p w14:paraId="2756A9DD" w14:textId="66590F10" w:rsidR="002A430D" w:rsidRPr="00E84C79" w:rsidRDefault="002A430D" w:rsidP="00ED1549">
            <w:pPr>
              <w:jc w:val="center"/>
              <w:rPr>
                <w:rFonts w:ascii="Arial" w:hAnsi="Arial" w:cs="Arial"/>
              </w:rPr>
            </w:pPr>
            <w:r w:rsidRPr="00E84C79">
              <w:rPr>
                <w:rFonts w:ascii="Arial" w:hAnsi="Arial" w:cs="Arial"/>
              </w:rPr>
              <w:t>19 (</w:t>
            </w:r>
            <w:r w:rsidR="004A0D6A" w:rsidRPr="00E84C79">
              <w:rPr>
                <w:rFonts w:ascii="Arial" w:hAnsi="Arial" w:cs="Arial"/>
              </w:rPr>
              <w:t>63%)</w:t>
            </w:r>
          </w:p>
        </w:tc>
        <w:tc>
          <w:tcPr>
            <w:tcW w:w="2827" w:type="dxa"/>
            <w:shd w:val="clear" w:color="auto" w:fill="D9D9D9" w:themeFill="background1" w:themeFillShade="D9"/>
          </w:tcPr>
          <w:p w14:paraId="7D822D8C" w14:textId="77777777" w:rsidR="00396E2A" w:rsidRPr="00E84C79" w:rsidRDefault="00396E2A" w:rsidP="00C26246">
            <w:pPr>
              <w:rPr>
                <w:rFonts w:ascii="Arial" w:hAnsi="Arial" w:cs="Arial"/>
              </w:rPr>
            </w:pPr>
          </w:p>
          <w:p w14:paraId="42BF4765" w14:textId="369E41C9" w:rsidR="00E00FC8" w:rsidRPr="00E84C79" w:rsidRDefault="00E00FC8" w:rsidP="00C26246">
            <w:pPr>
              <w:rPr>
                <w:rFonts w:ascii="Arial" w:hAnsi="Arial" w:cs="Arial"/>
              </w:rPr>
            </w:pPr>
            <w:r w:rsidRPr="00E84C79">
              <w:rPr>
                <w:rFonts w:ascii="Arial" w:hAnsi="Arial" w:cs="Arial"/>
              </w:rPr>
              <w:t>“</w:t>
            </w:r>
            <w:r w:rsidR="003659F1" w:rsidRPr="00E84C79">
              <w:rPr>
                <w:rFonts w:ascii="Arial" w:hAnsi="Arial" w:cs="Arial"/>
              </w:rPr>
              <w:t xml:space="preserve">Like we </w:t>
            </w:r>
            <w:r w:rsidR="00FD366F" w:rsidRPr="00E84C79">
              <w:rPr>
                <w:rFonts w:ascii="Arial" w:hAnsi="Arial" w:cs="Arial"/>
              </w:rPr>
              <w:t>t</w:t>
            </w:r>
            <w:r w:rsidR="003659F1" w:rsidRPr="00E84C79">
              <w:rPr>
                <w:rFonts w:ascii="Arial" w:hAnsi="Arial" w:cs="Arial"/>
              </w:rPr>
              <w:t>alked about, not just asking the patient these questions, ‘How do you get your meals? Who prepares your meals? Can you ambulate the steps</w:t>
            </w:r>
            <w:r w:rsidR="004B320F" w:rsidRPr="00E84C79">
              <w:rPr>
                <w:rFonts w:ascii="Arial" w:hAnsi="Arial" w:cs="Arial"/>
              </w:rPr>
              <w:t>?’</w:t>
            </w:r>
            <w:r w:rsidR="003659F1" w:rsidRPr="00E84C79">
              <w:rPr>
                <w:rFonts w:ascii="Arial" w:hAnsi="Arial" w:cs="Arial"/>
              </w:rPr>
              <w:t xml:space="preserve"> You know…those questions have to be asked to the family, like, ‘Do you work full</w:t>
            </w:r>
            <w:r w:rsidR="006A6CE9" w:rsidRPr="00E84C79">
              <w:rPr>
                <w:rFonts w:ascii="Arial" w:hAnsi="Arial" w:cs="Arial"/>
              </w:rPr>
              <w:t>-</w:t>
            </w:r>
            <w:r w:rsidR="003659F1" w:rsidRPr="00E84C79">
              <w:rPr>
                <w:rFonts w:ascii="Arial" w:hAnsi="Arial" w:cs="Arial"/>
              </w:rPr>
              <w:t xml:space="preserve">time?’ ‘Cause it can be like, ‘Oh, yeah, my daughter’ll help me do this, that the other,’ but they </w:t>
            </w:r>
            <w:r w:rsidR="00DF7802" w:rsidRPr="00E84C79">
              <w:rPr>
                <w:rFonts w:ascii="Arial" w:hAnsi="Arial" w:cs="Arial"/>
              </w:rPr>
              <w:t>work full time and have children. So that needs to be looked at, too.” (</w:t>
            </w:r>
            <w:r w:rsidR="00D6245F" w:rsidRPr="00E84C79">
              <w:rPr>
                <w:rFonts w:ascii="Arial" w:hAnsi="Arial" w:cs="Arial"/>
              </w:rPr>
              <w:t xml:space="preserve">34 y.o. white female </w:t>
            </w:r>
            <w:r w:rsidR="003C0071" w:rsidRPr="00E84C79">
              <w:rPr>
                <w:rFonts w:ascii="Arial" w:hAnsi="Arial" w:cs="Arial"/>
              </w:rPr>
              <w:t>home health social worker</w:t>
            </w:r>
            <w:r w:rsidR="00DF7802" w:rsidRPr="00E84C79">
              <w:rPr>
                <w:rFonts w:ascii="Arial" w:hAnsi="Arial" w:cs="Arial"/>
              </w:rPr>
              <w:t>)</w:t>
            </w:r>
          </w:p>
        </w:tc>
      </w:tr>
    </w:tbl>
    <w:p w14:paraId="6CC91946" w14:textId="4EA9BE83" w:rsidR="00A876C3" w:rsidRPr="00E84C79" w:rsidRDefault="00A876C3" w:rsidP="00FB2CFC">
      <w:pPr>
        <w:pStyle w:val="Heading2"/>
        <w:rPr>
          <w:rFonts w:ascii="Arial" w:hAnsi="Arial" w:cs="Arial"/>
          <w:sz w:val="22"/>
          <w:szCs w:val="22"/>
        </w:rPr>
      </w:pPr>
    </w:p>
    <w:p w14:paraId="20E95B37" w14:textId="77777777" w:rsidR="00FB2CFC" w:rsidRPr="00E84C79" w:rsidRDefault="00FB2CFC" w:rsidP="00FB2CFC">
      <w:pPr>
        <w:rPr>
          <w:rFonts w:ascii="Arial" w:hAnsi="Arial" w:cs="Arial"/>
        </w:rPr>
      </w:pPr>
    </w:p>
    <w:p w14:paraId="6A8CD77A" w14:textId="77777777" w:rsidR="00B469FE" w:rsidRPr="00E84C79" w:rsidRDefault="00B469FE">
      <w:pPr>
        <w:rPr>
          <w:rFonts w:ascii="Arial" w:eastAsiaTheme="majorEastAsia" w:hAnsi="Arial" w:cs="Arial"/>
          <w:color w:val="2F5496" w:themeColor="accent1" w:themeShade="BF"/>
        </w:rPr>
      </w:pPr>
      <w:r w:rsidRPr="00E84C79">
        <w:rPr>
          <w:rFonts w:ascii="Arial" w:hAnsi="Arial" w:cs="Arial"/>
        </w:rPr>
        <w:br w:type="page"/>
      </w:r>
    </w:p>
    <w:p w14:paraId="79DB916E" w14:textId="5E5DF17A" w:rsidR="00A876C3" w:rsidRPr="00E84C79" w:rsidRDefault="00A876C3" w:rsidP="00FB2CFC">
      <w:pPr>
        <w:pStyle w:val="Heading2"/>
        <w:rPr>
          <w:rFonts w:ascii="Arial" w:hAnsi="Arial" w:cs="Arial"/>
          <w:color w:val="auto"/>
          <w:sz w:val="22"/>
          <w:szCs w:val="22"/>
        </w:rPr>
      </w:pPr>
      <w:bookmarkStart w:id="10" w:name="_Toc116936630"/>
      <w:r w:rsidRPr="00E84C79">
        <w:rPr>
          <w:rFonts w:ascii="Arial" w:hAnsi="Arial" w:cs="Arial"/>
          <w:color w:val="auto"/>
          <w:sz w:val="22"/>
          <w:szCs w:val="22"/>
        </w:rPr>
        <w:lastRenderedPageBreak/>
        <w:t>e-</w:t>
      </w:r>
      <w:r w:rsidR="007C4C4C" w:rsidRPr="00E84C79">
        <w:rPr>
          <w:rFonts w:ascii="Arial" w:hAnsi="Arial" w:cs="Arial"/>
          <w:color w:val="auto"/>
          <w:sz w:val="22"/>
          <w:szCs w:val="22"/>
        </w:rPr>
        <w:t>Table 2</w:t>
      </w:r>
      <w:r w:rsidRPr="00E84C79">
        <w:rPr>
          <w:rFonts w:ascii="Arial" w:hAnsi="Arial" w:cs="Arial"/>
          <w:color w:val="auto"/>
          <w:sz w:val="22"/>
          <w:szCs w:val="22"/>
        </w:rPr>
        <w:t>. Exemplars of Survivor Needs: Codes Related to the Domain for Contextual Elements Impacting Change in the Conceptual Model of Transitions</w:t>
      </w:r>
      <w:bookmarkEnd w:id="10"/>
    </w:p>
    <w:tbl>
      <w:tblPr>
        <w:tblStyle w:val="TableGrid"/>
        <w:tblW w:w="0" w:type="auto"/>
        <w:tblLook w:val="04A0" w:firstRow="1" w:lastRow="0" w:firstColumn="1" w:lastColumn="0" w:noHBand="0" w:noVBand="1"/>
      </w:tblPr>
      <w:tblGrid>
        <w:gridCol w:w="3113"/>
        <w:gridCol w:w="1366"/>
        <w:gridCol w:w="3524"/>
        <w:gridCol w:w="1745"/>
        <w:gridCol w:w="3202"/>
      </w:tblGrid>
      <w:tr w:rsidR="00DF7802" w:rsidRPr="00E84C79" w14:paraId="67853AB4" w14:textId="77777777" w:rsidTr="00333694">
        <w:tc>
          <w:tcPr>
            <w:tcW w:w="3113" w:type="dxa"/>
            <w:shd w:val="clear" w:color="auto" w:fill="000000" w:themeFill="text1"/>
          </w:tcPr>
          <w:p w14:paraId="2AF25E06" w14:textId="77777777" w:rsidR="00CF1D79" w:rsidRPr="00E84C79" w:rsidRDefault="00CF1D79" w:rsidP="00AA760B">
            <w:pPr>
              <w:rPr>
                <w:rFonts w:ascii="Arial" w:hAnsi="Arial" w:cs="Arial"/>
                <w:b/>
                <w:bCs/>
                <w:color w:val="FFFFFF" w:themeColor="background1"/>
              </w:rPr>
            </w:pPr>
            <w:r w:rsidRPr="00E84C79">
              <w:rPr>
                <w:rFonts w:ascii="Arial" w:hAnsi="Arial" w:cs="Arial"/>
                <w:b/>
                <w:bCs/>
                <w:color w:val="FFFFFF" w:themeColor="background1"/>
              </w:rPr>
              <w:t>Themes and associated codes</w:t>
            </w:r>
          </w:p>
        </w:tc>
        <w:tc>
          <w:tcPr>
            <w:tcW w:w="1366" w:type="dxa"/>
            <w:shd w:val="clear" w:color="auto" w:fill="000000" w:themeFill="text1"/>
          </w:tcPr>
          <w:p w14:paraId="2F0DC7C0" w14:textId="77777777" w:rsidR="00CF1D79" w:rsidRPr="00E84C79" w:rsidRDefault="00CF1D79" w:rsidP="00AA760B">
            <w:pPr>
              <w:jc w:val="center"/>
              <w:rPr>
                <w:rFonts w:ascii="Arial" w:hAnsi="Arial" w:cs="Arial"/>
                <w:b/>
                <w:bCs/>
                <w:color w:val="FFFFFF" w:themeColor="background1"/>
              </w:rPr>
            </w:pPr>
            <w:r w:rsidRPr="00E84C79">
              <w:rPr>
                <w:rFonts w:ascii="Arial" w:hAnsi="Arial" w:cs="Arial"/>
                <w:b/>
                <w:bCs/>
                <w:color w:val="FFFFFF" w:themeColor="background1"/>
              </w:rPr>
              <w:t>N (%) discussion in 22 interviews with survivors &amp; family caregivers</w:t>
            </w:r>
          </w:p>
        </w:tc>
        <w:tc>
          <w:tcPr>
            <w:tcW w:w="3524" w:type="dxa"/>
            <w:shd w:val="clear" w:color="auto" w:fill="000000" w:themeFill="text1"/>
          </w:tcPr>
          <w:p w14:paraId="3EB4D3BC" w14:textId="6689D5D9" w:rsidR="00CF1D79" w:rsidRPr="00E84C79" w:rsidRDefault="00CF1D79" w:rsidP="00AA760B">
            <w:pPr>
              <w:rPr>
                <w:rFonts w:ascii="Arial" w:hAnsi="Arial" w:cs="Arial"/>
                <w:b/>
                <w:bCs/>
                <w:color w:val="FFFFFF" w:themeColor="background1"/>
              </w:rPr>
            </w:pPr>
            <w:r w:rsidRPr="00E84C79">
              <w:rPr>
                <w:rFonts w:ascii="Arial" w:hAnsi="Arial" w:cs="Arial"/>
                <w:b/>
                <w:bCs/>
                <w:color w:val="FFFFFF" w:themeColor="background1"/>
              </w:rPr>
              <w:t>Exemplar</w:t>
            </w:r>
            <w:r w:rsidR="004A70E6" w:rsidRPr="00E84C79">
              <w:rPr>
                <w:rFonts w:ascii="Arial" w:hAnsi="Arial" w:cs="Arial"/>
                <w:b/>
                <w:bCs/>
                <w:color w:val="FFFFFF" w:themeColor="background1"/>
              </w:rPr>
              <w:t>s</w:t>
            </w:r>
            <w:r w:rsidRPr="00E84C79">
              <w:rPr>
                <w:rFonts w:ascii="Arial" w:hAnsi="Arial" w:cs="Arial"/>
                <w:b/>
                <w:bCs/>
                <w:color w:val="FFFFFF" w:themeColor="background1"/>
              </w:rPr>
              <w:t xml:space="preserve"> from survivors &amp; family caregivers</w:t>
            </w:r>
          </w:p>
        </w:tc>
        <w:tc>
          <w:tcPr>
            <w:tcW w:w="1745" w:type="dxa"/>
            <w:shd w:val="clear" w:color="auto" w:fill="000000" w:themeFill="text1"/>
          </w:tcPr>
          <w:p w14:paraId="3A2BBBF9" w14:textId="77777777" w:rsidR="00CF1D79" w:rsidRPr="00E84C79" w:rsidRDefault="00CF1D79" w:rsidP="00AA760B">
            <w:pPr>
              <w:jc w:val="center"/>
              <w:rPr>
                <w:rFonts w:ascii="Arial" w:hAnsi="Arial" w:cs="Arial"/>
                <w:b/>
                <w:bCs/>
                <w:color w:val="FFFFFF" w:themeColor="background1"/>
              </w:rPr>
            </w:pPr>
            <w:r w:rsidRPr="00E84C79">
              <w:rPr>
                <w:rFonts w:ascii="Arial" w:hAnsi="Arial" w:cs="Arial"/>
                <w:b/>
                <w:bCs/>
                <w:color w:val="FFFFFF" w:themeColor="background1"/>
              </w:rPr>
              <w:t>N (%) discussion in 30 interviews &amp; focus groups with clinicians and administrators</w:t>
            </w:r>
          </w:p>
        </w:tc>
        <w:tc>
          <w:tcPr>
            <w:tcW w:w="3202" w:type="dxa"/>
            <w:shd w:val="clear" w:color="auto" w:fill="000000" w:themeFill="text1"/>
          </w:tcPr>
          <w:p w14:paraId="3AD70FC8" w14:textId="17F67F99" w:rsidR="00CF1D79" w:rsidRPr="00E84C79" w:rsidRDefault="00CF1D79" w:rsidP="00AA760B">
            <w:pPr>
              <w:rPr>
                <w:rFonts w:ascii="Arial" w:hAnsi="Arial" w:cs="Arial"/>
                <w:b/>
                <w:bCs/>
                <w:color w:val="FFFFFF" w:themeColor="background1"/>
              </w:rPr>
            </w:pPr>
            <w:r w:rsidRPr="00E84C79">
              <w:rPr>
                <w:rFonts w:ascii="Arial" w:hAnsi="Arial" w:cs="Arial"/>
                <w:b/>
                <w:bCs/>
                <w:color w:val="FFFFFF" w:themeColor="background1"/>
              </w:rPr>
              <w:t>Exempla</w:t>
            </w:r>
            <w:r w:rsidR="004A70E6" w:rsidRPr="00E84C79">
              <w:rPr>
                <w:rFonts w:ascii="Arial" w:hAnsi="Arial" w:cs="Arial"/>
                <w:b/>
                <w:bCs/>
                <w:color w:val="FFFFFF" w:themeColor="background1"/>
              </w:rPr>
              <w:t xml:space="preserve">rs </w:t>
            </w:r>
            <w:r w:rsidRPr="00E84C79">
              <w:rPr>
                <w:rFonts w:ascii="Arial" w:hAnsi="Arial" w:cs="Arial"/>
                <w:b/>
                <w:bCs/>
                <w:color w:val="FFFFFF" w:themeColor="background1"/>
              </w:rPr>
              <w:t xml:space="preserve">from clinicians and </w:t>
            </w:r>
            <w:r w:rsidR="004A70E6" w:rsidRPr="00E84C79">
              <w:rPr>
                <w:rFonts w:ascii="Arial" w:hAnsi="Arial" w:cs="Arial"/>
                <w:b/>
                <w:bCs/>
                <w:color w:val="FFFFFF" w:themeColor="background1"/>
              </w:rPr>
              <w:t>administrators</w:t>
            </w:r>
          </w:p>
        </w:tc>
      </w:tr>
      <w:tr w:rsidR="00DF7802" w:rsidRPr="00E84C79" w14:paraId="5CA0A444" w14:textId="77777777" w:rsidTr="00333694">
        <w:tc>
          <w:tcPr>
            <w:tcW w:w="3113" w:type="dxa"/>
            <w:shd w:val="clear" w:color="auto" w:fill="D9D9D9" w:themeFill="background1" w:themeFillShade="D9"/>
          </w:tcPr>
          <w:p w14:paraId="48B68181" w14:textId="77777777" w:rsidR="0011772F" w:rsidRPr="00E84C79" w:rsidRDefault="0011772F" w:rsidP="0011772F">
            <w:pPr>
              <w:rPr>
                <w:rFonts w:ascii="Arial" w:hAnsi="Arial" w:cs="Arial"/>
                <w:b/>
                <w:bCs/>
              </w:rPr>
            </w:pPr>
            <w:r w:rsidRPr="00E84C79">
              <w:rPr>
                <w:rFonts w:ascii="Arial" w:hAnsi="Arial" w:cs="Arial"/>
                <w:b/>
                <w:bCs/>
              </w:rPr>
              <w:t>Meaning</w:t>
            </w:r>
          </w:p>
          <w:p w14:paraId="5E1A1221" w14:textId="77777777" w:rsidR="004470E7" w:rsidRPr="00E84C79" w:rsidRDefault="004470E7" w:rsidP="004470E7">
            <w:pPr>
              <w:numPr>
                <w:ilvl w:val="0"/>
                <w:numId w:val="10"/>
              </w:numPr>
              <w:rPr>
                <w:rFonts w:ascii="Arial" w:hAnsi="Arial" w:cs="Arial"/>
              </w:rPr>
            </w:pPr>
            <w:r w:rsidRPr="00E84C79">
              <w:rPr>
                <w:rFonts w:ascii="Arial" w:hAnsi="Arial" w:cs="Arial"/>
              </w:rPr>
              <w:t>Meaning making</w:t>
            </w:r>
          </w:p>
          <w:p w14:paraId="4EEC5055" w14:textId="77777777" w:rsidR="00CF1D79" w:rsidRPr="00E84C79" w:rsidRDefault="00CF1D79" w:rsidP="006C10DF">
            <w:pPr>
              <w:ind w:left="720"/>
              <w:rPr>
                <w:rFonts w:ascii="Arial" w:hAnsi="Arial" w:cs="Arial"/>
              </w:rPr>
            </w:pPr>
          </w:p>
        </w:tc>
        <w:tc>
          <w:tcPr>
            <w:tcW w:w="1366" w:type="dxa"/>
            <w:shd w:val="clear" w:color="auto" w:fill="D9D9D9" w:themeFill="background1" w:themeFillShade="D9"/>
          </w:tcPr>
          <w:p w14:paraId="0C01EFC6" w14:textId="77777777" w:rsidR="00CF1D79" w:rsidRPr="00E84C79" w:rsidRDefault="00CF1D79" w:rsidP="006C10DF">
            <w:pPr>
              <w:jc w:val="center"/>
              <w:rPr>
                <w:rFonts w:ascii="Arial" w:hAnsi="Arial" w:cs="Arial"/>
              </w:rPr>
            </w:pPr>
          </w:p>
          <w:p w14:paraId="5AD2B1F5" w14:textId="2565B743" w:rsidR="006C10DF" w:rsidRPr="00E84C79" w:rsidRDefault="007B37E6" w:rsidP="006C10DF">
            <w:pPr>
              <w:jc w:val="center"/>
              <w:rPr>
                <w:rFonts w:ascii="Arial" w:hAnsi="Arial" w:cs="Arial"/>
              </w:rPr>
            </w:pPr>
            <w:r w:rsidRPr="00E84C79">
              <w:rPr>
                <w:rFonts w:ascii="Arial" w:hAnsi="Arial" w:cs="Arial"/>
              </w:rPr>
              <w:t>9</w:t>
            </w:r>
            <w:r w:rsidR="008460FF" w:rsidRPr="00E84C79">
              <w:rPr>
                <w:rFonts w:ascii="Arial" w:hAnsi="Arial" w:cs="Arial"/>
              </w:rPr>
              <w:t xml:space="preserve"> (41%)</w:t>
            </w:r>
          </w:p>
        </w:tc>
        <w:tc>
          <w:tcPr>
            <w:tcW w:w="3524" w:type="dxa"/>
            <w:shd w:val="clear" w:color="auto" w:fill="D9D9D9" w:themeFill="background1" w:themeFillShade="D9"/>
          </w:tcPr>
          <w:p w14:paraId="3213D7CD" w14:textId="77777777" w:rsidR="00E2432B" w:rsidRPr="00E84C79" w:rsidRDefault="00E2432B" w:rsidP="00AA760B">
            <w:pPr>
              <w:rPr>
                <w:rFonts w:ascii="Arial" w:hAnsi="Arial" w:cs="Arial"/>
              </w:rPr>
            </w:pPr>
          </w:p>
          <w:p w14:paraId="6A5D3D9D" w14:textId="5F06C1CA" w:rsidR="00CF1D79" w:rsidRPr="00E84C79" w:rsidRDefault="000248CE" w:rsidP="00AA760B">
            <w:pPr>
              <w:rPr>
                <w:rFonts w:ascii="Arial" w:hAnsi="Arial" w:cs="Arial"/>
              </w:rPr>
            </w:pPr>
            <w:r w:rsidRPr="00E84C79">
              <w:rPr>
                <w:rFonts w:ascii="Arial" w:hAnsi="Arial" w:cs="Arial"/>
              </w:rPr>
              <w:t xml:space="preserve">“I appreciate the whole thing turned out, and I just enjoy my life. I’m retired already, and my goal is writing my story….I </w:t>
            </w:r>
            <w:r w:rsidR="001F7DFF" w:rsidRPr="00E84C79">
              <w:rPr>
                <w:rFonts w:ascii="Arial" w:hAnsi="Arial" w:cs="Arial"/>
              </w:rPr>
              <w:t>came to stay in 19XX for graduate study, and after that, I stay and find work and work, and now I retire</w:t>
            </w:r>
            <w:r w:rsidR="00E036D5" w:rsidRPr="00E84C79">
              <w:rPr>
                <w:rFonts w:ascii="Arial" w:hAnsi="Arial" w:cs="Arial"/>
              </w:rPr>
              <w:t>…And I want to write this experience in some kind of story – that’s what I’m doing right now…Yes, and to allow me to continue to write, I need to have a good health.” (</w:t>
            </w:r>
            <w:r w:rsidR="00447F58" w:rsidRPr="00E84C79">
              <w:rPr>
                <w:rFonts w:ascii="Arial" w:hAnsi="Arial" w:cs="Arial"/>
              </w:rPr>
              <w:t>78y.o. Asian man who survived hypoxemic respiratory failure and septic shock</w:t>
            </w:r>
            <w:r w:rsidR="00E036D5" w:rsidRPr="00E84C79">
              <w:rPr>
                <w:rFonts w:ascii="Arial" w:hAnsi="Arial" w:cs="Arial"/>
              </w:rPr>
              <w:t>)</w:t>
            </w:r>
          </w:p>
          <w:p w14:paraId="3E8372C4" w14:textId="77777777" w:rsidR="00E036D5" w:rsidRPr="00E84C79" w:rsidRDefault="00E036D5" w:rsidP="00AA760B">
            <w:pPr>
              <w:rPr>
                <w:rFonts w:ascii="Arial" w:hAnsi="Arial" w:cs="Arial"/>
              </w:rPr>
            </w:pPr>
          </w:p>
          <w:p w14:paraId="6A773238" w14:textId="0174E30B" w:rsidR="008349FC" w:rsidRPr="00E84C79" w:rsidRDefault="002C238C" w:rsidP="00AA760B">
            <w:pPr>
              <w:rPr>
                <w:rFonts w:ascii="Arial" w:hAnsi="Arial" w:cs="Arial"/>
              </w:rPr>
            </w:pPr>
            <w:r w:rsidRPr="00E84C79">
              <w:rPr>
                <w:rFonts w:ascii="Arial" w:hAnsi="Arial" w:cs="Arial"/>
              </w:rPr>
              <w:t>“</w:t>
            </w:r>
            <w:r w:rsidR="006C4996" w:rsidRPr="00E84C79">
              <w:rPr>
                <w:rFonts w:ascii="Arial" w:hAnsi="Arial" w:cs="Arial"/>
              </w:rPr>
              <w:t xml:space="preserve">I think I wanted to prove to myself as well as my grandchildren – be that example, that you </w:t>
            </w:r>
            <w:r w:rsidR="00DB4BCD" w:rsidRPr="00E84C79">
              <w:rPr>
                <w:rFonts w:ascii="Arial" w:hAnsi="Arial" w:cs="Arial"/>
              </w:rPr>
              <w:t>might</w:t>
            </w:r>
            <w:r w:rsidR="006C4996" w:rsidRPr="00E84C79">
              <w:rPr>
                <w:rFonts w:ascii="Arial" w:hAnsi="Arial" w:cs="Arial"/>
              </w:rPr>
              <w:t xml:space="preserve"> be – get down for a minute, but you can prevail, that you can get up and…and be that person. Maybe not all the way you were, but you can be – have </w:t>
            </w:r>
            <w:r w:rsidR="006C4996" w:rsidRPr="00E84C79">
              <w:rPr>
                <w:rFonts w:ascii="Arial" w:hAnsi="Arial" w:cs="Arial"/>
              </w:rPr>
              <w:lastRenderedPageBreak/>
              <w:t xml:space="preserve">that strength. That strength is within you. </w:t>
            </w:r>
            <w:r w:rsidR="00B8122A" w:rsidRPr="00E84C79">
              <w:rPr>
                <w:rFonts w:ascii="Arial" w:hAnsi="Arial" w:cs="Arial"/>
              </w:rPr>
              <w:t>So I really wanted to show them, being that he’ll be 21 next week, and she’s 18, I wanted to show them that an illness is something that OK, you can fight and get better. So I wanted to show them that OK, like, Grandma might be down, but she’s not out.” (</w:t>
            </w:r>
            <w:r w:rsidR="00526764" w:rsidRPr="00E84C79">
              <w:rPr>
                <w:rFonts w:ascii="Arial" w:hAnsi="Arial" w:cs="Arial"/>
              </w:rPr>
              <w:t>61y.o. black female survivor of COVID-19 respiratory failure</w:t>
            </w:r>
            <w:r w:rsidR="00B8122A" w:rsidRPr="00E84C79">
              <w:rPr>
                <w:rFonts w:ascii="Arial" w:hAnsi="Arial" w:cs="Arial"/>
              </w:rPr>
              <w:t>)</w:t>
            </w:r>
          </w:p>
          <w:p w14:paraId="02BB53FF" w14:textId="77777777" w:rsidR="002D1707" w:rsidRPr="00E84C79" w:rsidRDefault="002D1707" w:rsidP="00AA760B">
            <w:pPr>
              <w:rPr>
                <w:rFonts w:ascii="Arial" w:hAnsi="Arial" w:cs="Arial"/>
              </w:rPr>
            </w:pPr>
          </w:p>
          <w:p w14:paraId="6001DF1D" w14:textId="5EBBFBF6" w:rsidR="002D1707" w:rsidRPr="00E84C79" w:rsidRDefault="00F5173A" w:rsidP="00AA760B">
            <w:pPr>
              <w:rPr>
                <w:rFonts w:ascii="Arial" w:hAnsi="Arial" w:cs="Arial"/>
              </w:rPr>
            </w:pPr>
            <w:r w:rsidRPr="00E84C79">
              <w:rPr>
                <w:rFonts w:ascii="Arial" w:hAnsi="Arial" w:cs="Arial"/>
              </w:rPr>
              <w:t xml:space="preserve">“People go, ‘You’re the strongest person I know.’ Like, </w:t>
            </w:r>
            <w:r w:rsidR="00FD4FF3" w:rsidRPr="00E84C79">
              <w:rPr>
                <w:rFonts w:ascii="Arial" w:hAnsi="Arial" w:cs="Arial"/>
              </w:rPr>
              <w:t xml:space="preserve">people in the medical community that have watched me. ‘You’re so strong. You’re-“ like, and I have to say, ‘It’s not me. It’s – it’s God.’ And what I know, and what I believe about who I am, and – you know, it’s my faith…You know, like, I can get depressed, and I can have suicidal thoughts. Alright? But I being them to light because when you bring something to light, it doesn’t have power anymore. </w:t>
            </w:r>
            <w:r w:rsidR="00030929" w:rsidRPr="00E84C79">
              <w:rPr>
                <w:rFonts w:ascii="Arial" w:hAnsi="Arial" w:cs="Arial"/>
              </w:rPr>
              <w:t xml:space="preserve">And also, I believe that when I gave my life to Christ, my life was no longer mine. You know, He created me with a purpose. And that purpose was not to commit suicide. So that’s – that’s not an option.” </w:t>
            </w:r>
            <w:r w:rsidR="005A4239" w:rsidRPr="00E84C79">
              <w:rPr>
                <w:rFonts w:ascii="Arial" w:hAnsi="Arial" w:cs="Arial"/>
              </w:rPr>
              <w:t xml:space="preserve">(60y.o. </w:t>
            </w:r>
            <w:r w:rsidR="006C32A4" w:rsidRPr="00E84C79">
              <w:rPr>
                <w:rFonts w:ascii="Arial" w:hAnsi="Arial" w:cs="Arial"/>
              </w:rPr>
              <w:t xml:space="preserve">white, </w:t>
            </w:r>
            <w:r w:rsidR="005A4239" w:rsidRPr="00E84C79">
              <w:rPr>
                <w:rFonts w:ascii="Arial" w:hAnsi="Arial" w:cs="Arial"/>
              </w:rPr>
              <w:t>female survivor of ARDS and septic shock)</w:t>
            </w:r>
          </w:p>
        </w:tc>
        <w:tc>
          <w:tcPr>
            <w:tcW w:w="1745" w:type="dxa"/>
            <w:shd w:val="clear" w:color="auto" w:fill="D9D9D9" w:themeFill="background1" w:themeFillShade="D9"/>
          </w:tcPr>
          <w:p w14:paraId="5330588E" w14:textId="77777777" w:rsidR="00CF1D79" w:rsidRPr="00E84C79" w:rsidRDefault="00CF1D79" w:rsidP="006C10DF">
            <w:pPr>
              <w:jc w:val="center"/>
              <w:rPr>
                <w:rFonts w:ascii="Arial" w:hAnsi="Arial" w:cs="Arial"/>
              </w:rPr>
            </w:pPr>
          </w:p>
          <w:p w14:paraId="42D956F1" w14:textId="76CF8EBD" w:rsidR="005456B1" w:rsidRPr="00E84C79" w:rsidRDefault="007A4D26" w:rsidP="006C10DF">
            <w:pPr>
              <w:jc w:val="center"/>
              <w:rPr>
                <w:rFonts w:ascii="Arial" w:hAnsi="Arial" w:cs="Arial"/>
              </w:rPr>
            </w:pPr>
            <w:r w:rsidRPr="00E84C79">
              <w:rPr>
                <w:rFonts w:ascii="Arial" w:hAnsi="Arial" w:cs="Arial"/>
              </w:rPr>
              <w:t>-</w:t>
            </w:r>
          </w:p>
        </w:tc>
        <w:tc>
          <w:tcPr>
            <w:tcW w:w="3202" w:type="dxa"/>
            <w:shd w:val="clear" w:color="auto" w:fill="D9D9D9" w:themeFill="background1" w:themeFillShade="D9"/>
          </w:tcPr>
          <w:p w14:paraId="0E40B520" w14:textId="77777777" w:rsidR="009D12ED" w:rsidRPr="00E84C79" w:rsidRDefault="009D12ED" w:rsidP="00AA760B">
            <w:pPr>
              <w:rPr>
                <w:rFonts w:ascii="Arial" w:hAnsi="Arial" w:cs="Arial"/>
              </w:rPr>
            </w:pPr>
          </w:p>
          <w:p w14:paraId="26E93B9C" w14:textId="2D5AC4E8" w:rsidR="00CF1D79" w:rsidRPr="00E84C79" w:rsidRDefault="007A4D26" w:rsidP="00AA760B">
            <w:pPr>
              <w:rPr>
                <w:rFonts w:ascii="Arial" w:hAnsi="Arial" w:cs="Arial"/>
              </w:rPr>
            </w:pPr>
            <w:r w:rsidRPr="00E84C79">
              <w:rPr>
                <w:rFonts w:ascii="Arial" w:hAnsi="Arial" w:cs="Arial"/>
              </w:rPr>
              <w:t>N/A</w:t>
            </w:r>
          </w:p>
        </w:tc>
      </w:tr>
      <w:tr w:rsidR="00333694" w:rsidRPr="00E84C79" w14:paraId="3DA43989" w14:textId="77777777" w:rsidTr="00333694">
        <w:tc>
          <w:tcPr>
            <w:tcW w:w="3113" w:type="dxa"/>
          </w:tcPr>
          <w:p w14:paraId="6B7B7B07" w14:textId="77777777" w:rsidR="0011772F" w:rsidRPr="00E84C79" w:rsidRDefault="0011772F" w:rsidP="0011772F">
            <w:pPr>
              <w:rPr>
                <w:rFonts w:ascii="Arial" w:hAnsi="Arial" w:cs="Arial"/>
                <w:b/>
                <w:bCs/>
              </w:rPr>
            </w:pPr>
            <w:r w:rsidRPr="00E84C79">
              <w:rPr>
                <w:rFonts w:ascii="Arial" w:hAnsi="Arial" w:cs="Arial"/>
                <w:b/>
                <w:bCs/>
              </w:rPr>
              <w:lastRenderedPageBreak/>
              <w:t>Expectations</w:t>
            </w:r>
          </w:p>
          <w:p w14:paraId="41C3F138" w14:textId="77777777" w:rsidR="004470E7" w:rsidRPr="00E84C79" w:rsidRDefault="004470E7" w:rsidP="008C16E2">
            <w:pPr>
              <w:numPr>
                <w:ilvl w:val="0"/>
                <w:numId w:val="10"/>
              </w:numPr>
              <w:rPr>
                <w:rFonts w:ascii="Arial" w:hAnsi="Arial" w:cs="Arial"/>
              </w:rPr>
            </w:pPr>
            <w:r w:rsidRPr="00E84C79">
              <w:rPr>
                <w:rFonts w:ascii="Arial" w:hAnsi="Arial" w:cs="Arial"/>
              </w:rPr>
              <w:t>Focus on goals</w:t>
            </w:r>
          </w:p>
          <w:p w14:paraId="0D9B6763" w14:textId="77777777" w:rsidR="00CF1D79" w:rsidRPr="00E84C79" w:rsidRDefault="00CF1D79" w:rsidP="00AA760B">
            <w:pPr>
              <w:rPr>
                <w:rFonts w:ascii="Arial" w:hAnsi="Arial" w:cs="Arial"/>
              </w:rPr>
            </w:pPr>
          </w:p>
        </w:tc>
        <w:tc>
          <w:tcPr>
            <w:tcW w:w="1366" w:type="dxa"/>
          </w:tcPr>
          <w:p w14:paraId="4CAC055F" w14:textId="77777777" w:rsidR="00CF1D79" w:rsidRPr="00E84C79" w:rsidRDefault="00CF1D79" w:rsidP="006C10DF">
            <w:pPr>
              <w:jc w:val="center"/>
              <w:rPr>
                <w:rFonts w:ascii="Arial" w:hAnsi="Arial" w:cs="Arial"/>
              </w:rPr>
            </w:pPr>
          </w:p>
          <w:p w14:paraId="1DD9F4F8" w14:textId="436000CF" w:rsidR="00AF1C6E" w:rsidRPr="00E84C79" w:rsidRDefault="00AF1C6E" w:rsidP="006C10DF">
            <w:pPr>
              <w:jc w:val="center"/>
              <w:rPr>
                <w:rFonts w:ascii="Arial" w:hAnsi="Arial" w:cs="Arial"/>
              </w:rPr>
            </w:pPr>
            <w:r w:rsidRPr="00E84C79">
              <w:rPr>
                <w:rFonts w:ascii="Arial" w:hAnsi="Arial" w:cs="Arial"/>
              </w:rPr>
              <w:t>1</w:t>
            </w:r>
            <w:r w:rsidR="00D5451C" w:rsidRPr="00E84C79">
              <w:rPr>
                <w:rFonts w:ascii="Arial" w:hAnsi="Arial" w:cs="Arial"/>
              </w:rPr>
              <w:t>6</w:t>
            </w:r>
            <w:r w:rsidR="008460FF" w:rsidRPr="00E84C79">
              <w:rPr>
                <w:rFonts w:ascii="Arial" w:hAnsi="Arial" w:cs="Arial"/>
              </w:rPr>
              <w:t xml:space="preserve"> (</w:t>
            </w:r>
            <w:r w:rsidR="00EC4484" w:rsidRPr="00E84C79">
              <w:rPr>
                <w:rFonts w:ascii="Arial" w:hAnsi="Arial" w:cs="Arial"/>
              </w:rPr>
              <w:t>73%)</w:t>
            </w:r>
          </w:p>
        </w:tc>
        <w:tc>
          <w:tcPr>
            <w:tcW w:w="3524" w:type="dxa"/>
          </w:tcPr>
          <w:p w14:paraId="06A033B5" w14:textId="77777777" w:rsidR="00CF1D79" w:rsidRPr="00E84C79" w:rsidRDefault="00CF1D79" w:rsidP="00AA760B">
            <w:pPr>
              <w:rPr>
                <w:rFonts w:ascii="Arial" w:hAnsi="Arial" w:cs="Arial"/>
              </w:rPr>
            </w:pPr>
          </w:p>
          <w:p w14:paraId="40E037A1" w14:textId="6FE1B0A1" w:rsidR="00030929" w:rsidRPr="00E84C79" w:rsidRDefault="00B46C20" w:rsidP="00AA760B">
            <w:pPr>
              <w:rPr>
                <w:rFonts w:ascii="Arial" w:hAnsi="Arial" w:cs="Arial"/>
              </w:rPr>
            </w:pPr>
            <w:r w:rsidRPr="00E84C79">
              <w:rPr>
                <w:rFonts w:ascii="Arial" w:hAnsi="Arial" w:cs="Arial"/>
              </w:rPr>
              <w:t xml:space="preserve">“Especially the PT and OT – they’d set goals. Like, OK, the OT would come, ‘we are going to have you make something for yourself today,’ and they would make a dish, and they’d say, ‘OK, by the next time I come back, you need to have done this, this many time.’ And then knowing that she had to be accountable when they came back, even if she didn’t feel like it, she’d force herself to do it, because she knew she was </w:t>
            </w:r>
            <w:r w:rsidR="006E387E" w:rsidRPr="00E84C79">
              <w:rPr>
                <w:rFonts w:ascii="Arial" w:hAnsi="Arial" w:cs="Arial"/>
              </w:rPr>
              <w:t>g</w:t>
            </w:r>
            <w:r w:rsidRPr="00E84C79">
              <w:rPr>
                <w:rFonts w:ascii="Arial" w:hAnsi="Arial" w:cs="Arial"/>
              </w:rPr>
              <w:t>onna be held accountable for that.</w:t>
            </w:r>
            <w:r w:rsidR="006E387E" w:rsidRPr="00E84C79">
              <w:rPr>
                <w:rFonts w:ascii="Arial" w:hAnsi="Arial" w:cs="Arial"/>
              </w:rPr>
              <w:t>” (</w:t>
            </w:r>
            <w:r w:rsidR="00A40E1A" w:rsidRPr="00E84C79">
              <w:rPr>
                <w:rFonts w:ascii="Arial" w:hAnsi="Arial" w:cs="Arial"/>
              </w:rPr>
              <w:t>53y.o. white female family caregiver, child of an ICU survivor</w:t>
            </w:r>
            <w:r w:rsidR="006E387E" w:rsidRPr="00E84C79">
              <w:rPr>
                <w:rFonts w:ascii="Arial" w:hAnsi="Arial" w:cs="Arial"/>
              </w:rPr>
              <w:t>)</w:t>
            </w:r>
          </w:p>
          <w:p w14:paraId="755BD3EB" w14:textId="77777777" w:rsidR="00BB1487" w:rsidRPr="00E84C79" w:rsidRDefault="00BB1487" w:rsidP="00AA760B">
            <w:pPr>
              <w:rPr>
                <w:rFonts w:ascii="Arial" w:hAnsi="Arial" w:cs="Arial"/>
              </w:rPr>
            </w:pPr>
          </w:p>
          <w:p w14:paraId="4D9783D1" w14:textId="010B50FA" w:rsidR="00BB1487" w:rsidRPr="00E84C79" w:rsidRDefault="00BB1487" w:rsidP="00AA760B">
            <w:pPr>
              <w:rPr>
                <w:rFonts w:ascii="Arial" w:hAnsi="Arial" w:cs="Arial"/>
              </w:rPr>
            </w:pPr>
            <w:r w:rsidRPr="00E84C79">
              <w:rPr>
                <w:rFonts w:ascii="Arial" w:hAnsi="Arial" w:cs="Arial"/>
              </w:rPr>
              <w:t xml:space="preserve">“My goal again as I keep saying is to be able to get going, drive, </w:t>
            </w:r>
            <w:r w:rsidR="00E35BD0" w:rsidRPr="00E84C79">
              <w:rPr>
                <w:rFonts w:ascii="Arial" w:hAnsi="Arial" w:cs="Arial"/>
              </w:rPr>
              <w:t>be by myself. And I am a school bus driver. ..And I’m…talk to them and I’m just going to be a monitor – I don’t want to kill any of the little kids….I want to get back to doing that, I really like it. And gives me a reason to get up in the morning. I get up at 5:30, I’m back home at 8 to take the kids to school. And then go back in the afternoon. And I’m back home at 3 again.”</w:t>
            </w:r>
            <w:r w:rsidR="00AA0DAB" w:rsidRPr="00E84C79">
              <w:rPr>
                <w:rFonts w:ascii="Arial" w:hAnsi="Arial" w:cs="Arial"/>
              </w:rPr>
              <w:t xml:space="preserve"> (</w:t>
            </w:r>
            <w:r w:rsidR="0077678E" w:rsidRPr="00E84C79">
              <w:rPr>
                <w:rFonts w:ascii="Arial" w:hAnsi="Arial" w:cs="Arial"/>
              </w:rPr>
              <w:t>81y.o. white male survivor of intracranial hemorrhage</w:t>
            </w:r>
            <w:r w:rsidR="00AA0DAB" w:rsidRPr="00E84C79">
              <w:rPr>
                <w:rFonts w:ascii="Arial" w:hAnsi="Arial" w:cs="Arial"/>
              </w:rPr>
              <w:t>)</w:t>
            </w:r>
          </w:p>
        </w:tc>
        <w:tc>
          <w:tcPr>
            <w:tcW w:w="1745" w:type="dxa"/>
          </w:tcPr>
          <w:p w14:paraId="036DBB47" w14:textId="77777777" w:rsidR="00CF1D79" w:rsidRPr="00E84C79" w:rsidRDefault="00CF1D79" w:rsidP="006C10DF">
            <w:pPr>
              <w:jc w:val="center"/>
              <w:rPr>
                <w:rFonts w:ascii="Arial" w:hAnsi="Arial" w:cs="Arial"/>
              </w:rPr>
            </w:pPr>
          </w:p>
          <w:p w14:paraId="48A8CBD5" w14:textId="5EF67C16" w:rsidR="005456B1" w:rsidRPr="00E84C79" w:rsidRDefault="009E139B" w:rsidP="009E139B">
            <w:pPr>
              <w:jc w:val="center"/>
              <w:rPr>
                <w:rFonts w:ascii="Arial" w:hAnsi="Arial" w:cs="Arial"/>
              </w:rPr>
            </w:pPr>
            <w:r w:rsidRPr="00E84C79">
              <w:rPr>
                <w:rFonts w:ascii="Arial" w:hAnsi="Arial" w:cs="Arial"/>
              </w:rPr>
              <w:t>11</w:t>
            </w:r>
            <w:r w:rsidR="00972B9B" w:rsidRPr="00E84C79">
              <w:rPr>
                <w:rFonts w:ascii="Arial" w:hAnsi="Arial" w:cs="Arial"/>
              </w:rPr>
              <w:t xml:space="preserve"> (37%)</w:t>
            </w:r>
          </w:p>
        </w:tc>
        <w:tc>
          <w:tcPr>
            <w:tcW w:w="3202" w:type="dxa"/>
          </w:tcPr>
          <w:p w14:paraId="23E0A432" w14:textId="77777777" w:rsidR="00CF1D79" w:rsidRPr="00E84C79" w:rsidRDefault="00CF1D79" w:rsidP="00AA760B">
            <w:pPr>
              <w:rPr>
                <w:rFonts w:ascii="Arial" w:hAnsi="Arial" w:cs="Arial"/>
              </w:rPr>
            </w:pPr>
          </w:p>
          <w:p w14:paraId="489F690B" w14:textId="4C9E7AF6" w:rsidR="0036046F" w:rsidRPr="00E84C79" w:rsidRDefault="00A06726" w:rsidP="00AA760B">
            <w:pPr>
              <w:rPr>
                <w:rFonts w:ascii="Arial" w:hAnsi="Arial" w:cs="Arial"/>
              </w:rPr>
            </w:pPr>
            <w:r w:rsidRPr="00E84C79">
              <w:rPr>
                <w:rFonts w:ascii="Arial" w:hAnsi="Arial" w:cs="Arial"/>
              </w:rPr>
              <w:t>“So when they come in for a care plan, it’s my job to say – you know, go over it with them, ‘what do you expect?’ And if they come in and they’re on oxygen, you know, can’t breathe</w:t>
            </w:r>
            <w:r w:rsidR="00851256" w:rsidRPr="00E84C79">
              <w:rPr>
                <w:rFonts w:ascii="Arial" w:hAnsi="Arial" w:cs="Arial"/>
              </w:rPr>
              <w:t>…you know, everything, they’re really crippled and hardly can move, I have to educate them that ‘realistically, keeping you alive isn’t what it’s all about – it’s more we try to keep you as functional as you can, but you understand: you’re probably going to decline.’” (</w:t>
            </w:r>
            <w:r w:rsidR="00346A43" w:rsidRPr="00E84C79">
              <w:rPr>
                <w:rFonts w:ascii="Arial" w:hAnsi="Arial" w:cs="Arial"/>
              </w:rPr>
              <w:t>62y.o. white, female primary care physician</w:t>
            </w:r>
            <w:r w:rsidR="00851256" w:rsidRPr="00E84C79">
              <w:rPr>
                <w:rFonts w:ascii="Arial" w:hAnsi="Arial" w:cs="Arial"/>
              </w:rPr>
              <w:t>)</w:t>
            </w:r>
          </w:p>
          <w:p w14:paraId="210DED88" w14:textId="77777777" w:rsidR="00B907FE" w:rsidRPr="00E84C79" w:rsidRDefault="00B907FE" w:rsidP="00AA760B">
            <w:pPr>
              <w:rPr>
                <w:rFonts w:ascii="Arial" w:hAnsi="Arial" w:cs="Arial"/>
              </w:rPr>
            </w:pPr>
          </w:p>
          <w:p w14:paraId="0EA07B3B" w14:textId="5DE1C3B4" w:rsidR="00B907FE" w:rsidRPr="00E84C79" w:rsidRDefault="006B0369" w:rsidP="00AA760B">
            <w:pPr>
              <w:rPr>
                <w:rFonts w:ascii="Arial" w:hAnsi="Arial" w:cs="Arial"/>
              </w:rPr>
            </w:pPr>
            <w:r w:rsidRPr="00E84C79">
              <w:rPr>
                <w:rFonts w:ascii="Arial" w:hAnsi="Arial" w:cs="Arial"/>
              </w:rPr>
              <w:t>“When we do our..goal setting and write our orders and things ike that, we are them….I ask like two to three specific goals that they want to accomplish, and this might be…range anywhere from ‘I want to be able to get back to getting a shower</w:t>
            </w:r>
            <w:r w:rsidR="00211466" w:rsidRPr="00E84C79">
              <w:rPr>
                <w:rFonts w:ascii="Arial" w:hAnsi="Arial" w:cs="Arial"/>
              </w:rPr>
              <w:t xml:space="preserve">…by myself.’ Or ‘Iwant to be able to walk out to my mailbox with my walker to get my mail.’ We try to be as aspecific as possible. Some of ‘em are like, ‘Well, I want to get back to riving, and going around town by myself,’ </w:t>
            </w:r>
            <w:r w:rsidR="00211466" w:rsidRPr="00E84C79">
              <w:rPr>
                <w:rFonts w:ascii="Arial" w:hAnsi="Arial" w:cs="Arial"/>
              </w:rPr>
              <w:lastRenderedPageBreak/>
              <w:t>and some are reasonable.” (</w:t>
            </w:r>
            <w:r w:rsidR="00744365" w:rsidRPr="00E84C79">
              <w:rPr>
                <w:rFonts w:ascii="Arial" w:hAnsi="Arial" w:cs="Arial"/>
              </w:rPr>
              <w:t>45y.o. white male physical therapist</w:t>
            </w:r>
            <w:r w:rsidR="0098628C" w:rsidRPr="00E84C79">
              <w:rPr>
                <w:rFonts w:ascii="Arial" w:hAnsi="Arial" w:cs="Arial"/>
              </w:rPr>
              <w:t>)</w:t>
            </w:r>
          </w:p>
        </w:tc>
      </w:tr>
      <w:tr w:rsidR="00DF7802" w:rsidRPr="00E84C79" w14:paraId="4109278E" w14:textId="77777777" w:rsidTr="0065359D">
        <w:tc>
          <w:tcPr>
            <w:tcW w:w="3113" w:type="dxa"/>
            <w:tcBorders>
              <w:bottom w:val="single" w:sz="4" w:space="0" w:color="auto"/>
            </w:tcBorders>
            <w:shd w:val="clear" w:color="auto" w:fill="D9D9D9" w:themeFill="background1" w:themeFillShade="D9"/>
          </w:tcPr>
          <w:p w14:paraId="3ED82073" w14:textId="77777777" w:rsidR="0011772F" w:rsidRPr="00E84C79" w:rsidRDefault="0011772F" w:rsidP="0011772F">
            <w:pPr>
              <w:rPr>
                <w:rFonts w:ascii="Arial" w:hAnsi="Arial" w:cs="Arial"/>
                <w:b/>
                <w:bCs/>
              </w:rPr>
            </w:pPr>
            <w:r w:rsidRPr="00E84C79">
              <w:rPr>
                <w:rFonts w:ascii="Arial" w:hAnsi="Arial" w:cs="Arial"/>
                <w:b/>
                <w:bCs/>
              </w:rPr>
              <w:lastRenderedPageBreak/>
              <w:t>Knowledge &amp; skills</w:t>
            </w:r>
          </w:p>
          <w:p w14:paraId="145DDD44" w14:textId="77777777" w:rsidR="004470E7" w:rsidRPr="00E84C79" w:rsidRDefault="004470E7" w:rsidP="008C16E2">
            <w:pPr>
              <w:numPr>
                <w:ilvl w:val="0"/>
                <w:numId w:val="10"/>
              </w:numPr>
              <w:rPr>
                <w:rFonts w:ascii="Arial" w:hAnsi="Arial" w:cs="Arial"/>
              </w:rPr>
            </w:pPr>
            <w:r w:rsidRPr="00E84C79">
              <w:rPr>
                <w:rFonts w:ascii="Arial" w:hAnsi="Arial" w:cs="Arial"/>
              </w:rPr>
              <w:t>Education &amp; training</w:t>
            </w:r>
          </w:p>
          <w:p w14:paraId="14FDF85D" w14:textId="77777777" w:rsidR="00CF1D79" w:rsidRPr="00E84C79" w:rsidRDefault="00CF1D79" w:rsidP="00AA760B">
            <w:pPr>
              <w:rPr>
                <w:rFonts w:ascii="Arial" w:hAnsi="Arial" w:cs="Arial"/>
              </w:rPr>
            </w:pPr>
          </w:p>
        </w:tc>
        <w:tc>
          <w:tcPr>
            <w:tcW w:w="1366" w:type="dxa"/>
            <w:shd w:val="clear" w:color="auto" w:fill="D9D9D9" w:themeFill="background1" w:themeFillShade="D9"/>
          </w:tcPr>
          <w:p w14:paraId="4D2B2ADD" w14:textId="77777777" w:rsidR="00CF1D79" w:rsidRPr="00E84C79" w:rsidRDefault="00CF1D79" w:rsidP="006C10DF">
            <w:pPr>
              <w:jc w:val="center"/>
              <w:rPr>
                <w:rFonts w:ascii="Arial" w:hAnsi="Arial" w:cs="Arial"/>
              </w:rPr>
            </w:pPr>
          </w:p>
          <w:p w14:paraId="6E2DD422" w14:textId="21B7E0C6" w:rsidR="00AF1C6E" w:rsidRPr="00E84C79" w:rsidRDefault="00AF1C6E" w:rsidP="006C10DF">
            <w:pPr>
              <w:jc w:val="center"/>
              <w:rPr>
                <w:rFonts w:ascii="Arial" w:hAnsi="Arial" w:cs="Arial"/>
              </w:rPr>
            </w:pPr>
            <w:r w:rsidRPr="00E84C79">
              <w:rPr>
                <w:rFonts w:ascii="Arial" w:hAnsi="Arial" w:cs="Arial"/>
              </w:rPr>
              <w:t>14</w:t>
            </w:r>
            <w:r w:rsidR="00EC4484" w:rsidRPr="00E84C79">
              <w:rPr>
                <w:rFonts w:ascii="Arial" w:hAnsi="Arial" w:cs="Arial"/>
              </w:rPr>
              <w:t xml:space="preserve"> (</w:t>
            </w:r>
            <w:r w:rsidR="00E84424" w:rsidRPr="00E84C79">
              <w:rPr>
                <w:rFonts w:ascii="Arial" w:hAnsi="Arial" w:cs="Arial"/>
              </w:rPr>
              <w:t>64%)</w:t>
            </w:r>
          </w:p>
        </w:tc>
        <w:tc>
          <w:tcPr>
            <w:tcW w:w="3524" w:type="dxa"/>
            <w:shd w:val="clear" w:color="auto" w:fill="D9D9D9" w:themeFill="background1" w:themeFillShade="D9"/>
          </w:tcPr>
          <w:p w14:paraId="6911DFE6" w14:textId="77777777" w:rsidR="00CF1D79" w:rsidRPr="00E84C79" w:rsidRDefault="00CF1D79" w:rsidP="00AA760B">
            <w:pPr>
              <w:rPr>
                <w:rFonts w:ascii="Arial" w:hAnsi="Arial" w:cs="Arial"/>
              </w:rPr>
            </w:pPr>
          </w:p>
          <w:p w14:paraId="6F302013" w14:textId="7D5A77FE" w:rsidR="00B25A3C" w:rsidRPr="00E84C79" w:rsidRDefault="008A5BFF" w:rsidP="00AA760B">
            <w:pPr>
              <w:rPr>
                <w:rFonts w:ascii="Arial" w:hAnsi="Arial" w:cs="Arial"/>
              </w:rPr>
            </w:pPr>
            <w:r w:rsidRPr="00E84C79">
              <w:rPr>
                <w:rFonts w:ascii="Arial" w:hAnsi="Arial" w:cs="Arial"/>
              </w:rPr>
              <w:t>“Physical therapy and occupational ther</w:t>
            </w:r>
            <w:r w:rsidR="00FB3D28" w:rsidRPr="00E84C79">
              <w:rPr>
                <w:rFonts w:ascii="Arial" w:hAnsi="Arial" w:cs="Arial"/>
              </w:rPr>
              <w:t xml:space="preserve">apy – the education there to teach her, you know…exercises and, like, ‘Here’s the right way and the wrong way to go up and down stairs.’ Or ‘When you’re using a knife, here’s the right way and the wrong way to do that.’ Um, the other thing I’d say, too, is – that I </w:t>
            </w:r>
            <w:r w:rsidR="00DE30C6" w:rsidRPr="00E84C79">
              <w:rPr>
                <w:rFonts w:ascii="Arial" w:hAnsi="Arial" w:cs="Arial"/>
              </w:rPr>
              <w:t>appreciated</w:t>
            </w:r>
            <w:r w:rsidR="00FB3D28" w:rsidRPr="00E84C79">
              <w:rPr>
                <w:rFonts w:ascii="Arial" w:hAnsi="Arial" w:cs="Arial"/>
              </w:rPr>
              <w:t xml:space="preserve">, is they brough me in for a day with her physical and occupational therapy. Which I thought was very good. I certainly felt a lot more comfortable after they did that. Like, she’s going up and down stairs. Here’s where you stand, and here’s where you put your hands to support her is she’s </w:t>
            </w:r>
            <w:r w:rsidR="001208A5" w:rsidRPr="00E84C79">
              <w:rPr>
                <w:rFonts w:ascii="Arial" w:hAnsi="Arial" w:cs="Arial"/>
              </w:rPr>
              <w:t>unsteady</w:t>
            </w:r>
            <w:r w:rsidR="00FB3D28" w:rsidRPr="00E84C79">
              <w:rPr>
                <w:rFonts w:ascii="Arial" w:hAnsi="Arial" w:cs="Arial"/>
              </w:rPr>
              <w:t>. And here’s the things that you need to help her with in the shower, and here’s how we keep the water from spilling out. Just like those things that you wouldn’t think of, that they helped me with.” (</w:t>
            </w:r>
            <w:r w:rsidR="00F44720" w:rsidRPr="00E84C79">
              <w:rPr>
                <w:rFonts w:ascii="Arial" w:hAnsi="Arial" w:cs="Arial"/>
              </w:rPr>
              <w:t>Family caregiver</w:t>
            </w:r>
            <w:r w:rsidR="00DE30C6" w:rsidRPr="00E84C79">
              <w:rPr>
                <w:rFonts w:ascii="Arial" w:hAnsi="Arial" w:cs="Arial"/>
              </w:rPr>
              <w:t xml:space="preserve"> in interview with </w:t>
            </w:r>
            <w:r w:rsidR="002E7480" w:rsidRPr="00E84C79">
              <w:rPr>
                <w:rFonts w:ascii="Arial" w:hAnsi="Arial" w:cs="Arial"/>
              </w:rPr>
              <w:t xml:space="preserve">77y.o. </w:t>
            </w:r>
            <w:r w:rsidR="00587000" w:rsidRPr="00E84C79">
              <w:rPr>
                <w:rFonts w:ascii="Arial" w:hAnsi="Arial" w:cs="Arial"/>
              </w:rPr>
              <w:t>white female survivor of acute respiratory failure and septic shock</w:t>
            </w:r>
            <w:r w:rsidR="00DE30C6" w:rsidRPr="00E84C79">
              <w:rPr>
                <w:rFonts w:ascii="Arial" w:hAnsi="Arial" w:cs="Arial"/>
              </w:rPr>
              <w:t>)</w:t>
            </w:r>
          </w:p>
        </w:tc>
        <w:tc>
          <w:tcPr>
            <w:tcW w:w="1745" w:type="dxa"/>
            <w:shd w:val="clear" w:color="auto" w:fill="D9D9D9" w:themeFill="background1" w:themeFillShade="D9"/>
          </w:tcPr>
          <w:p w14:paraId="12F914A5" w14:textId="77777777" w:rsidR="00CF1D79" w:rsidRPr="00E84C79" w:rsidRDefault="00CF1D79" w:rsidP="006C10DF">
            <w:pPr>
              <w:jc w:val="center"/>
              <w:rPr>
                <w:rFonts w:ascii="Arial" w:hAnsi="Arial" w:cs="Arial"/>
              </w:rPr>
            </w:pPr>
          </w:p>
          <w:p w14:paraId="244B5F55" w14:textId="16069FD0" w:rsidR="009E139B" w:rsidRPr="00E84C79" w:rsidRDefault="00866EEC" w:rsidP="006C10DF">
            <w:pPr>
              <w:jc w:val="center"/>
              <w:rPr>
                <w:rFonts w:ascii="Arial" w:hAnsi="Arial" w:cs="Arial"/>
              </w:rPr>
            </w:pPr>
            <w:r w:rsidRPr="00E84C79">
              <w:rPr>
                <w:rFonts w:ascii="Arial" w:hAnsi="Arial" w:cs="Arial"/>
              </w:rPr>
              <w:t>20</w:t>
            </w:r>
            <w:r w:rsidR="00972B9B" w:rsidRPr="00E84C79">
              <w:rPr>
                <w:rFonts w:ascii="Arial" w:hAnsi="Arial" w:cs="Arial"/>
              </w:rPr>
              <w:t xml:space="preserve"> (67%)</w:t>
            </w:r>
          </w:p>
        </w:tc>
        <w:tc>
          <w:tcPr>
            <w:tcW w:w="3202" w:type="dxa"/>
            <w:shd w:val="clear" w:color="auto" w:fill="D9D9D9" w:themeFill="background1" w:themeFillShade="D9"/>
          </w:tcPr>
          <w:p w14:paraId="50B52350" w14:textId="77777777" w:rsidR="00CF1D79" w:rsidRPr="00E84C79" w:rsidRDefault="00CF1D79" w:rsidP="00AA760B">
            <w:pPr>
              <w:rPr>
                <w:rFonts w:ascii="Arial" w:hAnsi="Arial" w:cs="Arial"/>
              </w:rPr>
            </w:pPr>
          </w:p>
          <w:p w14:paraId="7A94FF0A" w14:textId="29305F4D" w:rsidR="0098628C" w:rsidRPr="00E84C79" w:rsidRDefault="00533E8F" w:rsidP="00AA760B">
            <w:pPr>
              <w:rPr>
                <w:rFonts w:ascii="Arial" w:hAnsi="Arial" w:cs="Arial"/>
              </w:rPr>
            </w:pPr>
            <w:r w:rsidRPr="00E84C79">
              <w:rPr>
                <w:rFonts w:ascii="Arial" w:hAnsi="Arial" w:cs="Arial"/>
              </w:rPr>
              <w:t>“I think just education on, ‘This is why your family member is in here. This is what you need to look for next time. This is what you need to do to prevent things from happening again.’ Like, focus on ‘you need to do follow-up visits.’ ‘Cause we have a lot of patietns that are like, you know, ‘I’m not going to that guy – I only saw him once. I’ll go to my family doctor. ‘Cause I’ve seen my family doctor for 50 years now.’ So, I mean, here, like, people aren’t really going gung-ho about going to see a specialist, or going to see their family doctor and four other specialists.” (HH</w:t>
            </w:r>
            <w:r w:rsidR="00991513" w:rsidRPr="00E84C79">
              <w:rPr>
                <w:rFonts w:ascii="Arial" w:hAnsi="Arial" w:cs="Arial"/>
              </w:rPr>
              <w:t>007)</w:t>
            </w:r>
          </w:p>
        </w:tc>
      </w:tr>
      <w:tr w:rsidR="00333694" w:rsidRPr="00E84C79" w14:paraId="24C171A1" w14:textId="77777777" w:rsidTr="0065359D">
        <w:tc>
          <w:tcPr>
            <w:tcW w:w="3113" w:type="dxa"/>
            <w:tcBorders>
              <w:bottom w:val="nil"/>
            </w:tcBorders>
          </w:tcPr>
          <w:p w14:paraId="1463FE2A" w14:textId="77777777" w:rsidR="0011772F" w:rsidRPr="00E84C79" w:rsidRDefault="0011772F" w:rsidP="0011772F">
            <w:pPr>
              <w:rPr>
                <w:rFonts w:ascii="Arial" w:hAnsi="Arial" w:cs="Arial"/>
                <w:b/>
                <w:bCs/>
              </w:rPr>
            </w:pPr>
            <w:r w:rsidRPr="00E84C79">
              <w:rPr>
                <w:rFonts w:ascii="Arial" w:hAnsi="Arial" w:cs="Arial"/>
                <w:b/>
                <w:bCs/>
              </w:rPr>
              <w:t>Environment</w:t>
            </w:r>
          </w:p>
          <w:p w14:paraId="5035671C" w14:textId="77777777" w:rsidR="004470E7" w:rsidRPr="00E84C79" w:rsidRDefault="004470E7" w:rsidP="008C16E2">
            <w:pPr>
              <w:numPr>
                <w:ilvl w:val="0"/>
                <w:numId w:val="10"/>
              </w:numPr>
              <w:rPr>
                <w:rFonts w:ascii="Arial" w:hAnsi="Arial" w:cs="Arial"/>
              </w:rPr>
            </w:pPr>
            <w:r w:rsidRPr="00E84C79">
              <w:rPr>
                <w:rFonts w:ascii="Arial" w:hAnsi="Arial" w:cs="Arial"/>
              </w:rPr>
              <w:t xml:space="preserve">Recreation/stimulation </w:t>
            </w:r>
          </w:p>
          <w:p w14:paraId="73BCB3BF" w14:textId="77777777" w:rsidR="00CF1D79" w:rsidRPr="00E84C79" w:rsidRDefault="00CF1D79" w:rsidP="00AA760B">
            <w:pPr>
              <w:rPr>
                <w:rFonts w:ascii="Arial" w:hAnsi="Arial" w:cs="Arial"/>
              </w:rPr>
            </w:pPr>
          </w:p>
        </w:tc>
        <w:tc>
          <w:tcPr>
            <w:tcW w:w="1366" w:type="dxa"/>
          </w:tcPr>
          <w:p w14:paraId="6AF03DDB" w14:textId="77777777" w:rsidR="00CF1D79" w:rsidRPr="00E84C79" w:rsidRDefault="00CF1D79" w:rsidP="006C10DF">
            <w:pPr>
              <w:jc w:val="center"/>
              <w:rPr>
                <w:rFonts w:ascii="Arial" w:hAnsi="Arial" w:cs="Arial"/>
              </w:rPr>
            </w:pPr>
          </w:p>
          <w:p w14:paraId="2948AA56" w14:textId="4E6A3670" w:rsidR="00AF1C6E" w:rsidRPr="00E84C79" w:rsidRDefault="003A0B47" w:rsidP="006C10DF">
            <w:pPr>
              <w:jc w:val="center"/>
              <w:rPr>
                <w:rFonts w:ascii="Arial" w:hAnsi="Arial" w:cs="Arial"/>
              </w:rPr>
            </w:pPr>
            <w:r w:rsidRPr="00E84C79">
              <w:rPr>
                <w:rFonts w:ascii="Arial" w:hAnsi="Arial" w:cs="Arial"/>
              </w:rPr>
              <w:t>10</w:t>
            </w:r>
            <w:r w:rsidR="00E84424" w:rsidRPr="00E84C79">
              <w:rPr>
                <w:rFonts w:ascii="Arial" w:hAnsi="Arial" w:cs="Arial"/>
              </w:rPr>
              <w:t xml:space="preserve"> (45%)</w:t>
            </w:r>
          </w:p>
        </w:tc>
        <w:tc>
          <w:tcPr>
            <w:tcW w:w="3524" w:type="dxa"/>
          </w:tcPr>
          <w:p w14:paraId="635F00EC" w14:textId="77777777" w:rsidR="00CF1D79" w:rsidRPr="00E84C79" w:rsidRDefault="00CF1D79" w:rsidP="00AA760B">
            <w:pPr>
              <w:rPr>
                <w:rFonts w:ascii="Arial" w:hAnsi="Arial" w:cs="Arial"/>
              </w:rPr>
            </w:pPr>
          </w:p>
          <w:p w14:paraId="63BB7A22" w14:textId="0CEBFBBB" w:rsidR="001208A5" w:rsidRPr="00E84C79" w:rsidRDefault="00740AB8" w:rsidP="00AA760B">
            <w:pPr>
              <w:rPr>
                <w:rFonts w:ascii="Arial" w:hAnsi="Arial" w:cs="Arial"/>
              </w:rPr>
            </w:pPr>
            <w:r w:rsidRPr="00E84C79">
              <w:rPr>
                <w:rFonts w:ascii="Arial" w:hAnsi="Arial" w:cs="Arial"/>
              </w:rPr>
              <w:lastRenderedPageBreak/>
              <w:t>“</w:t>
            </w:r>
            <w:r w:rsidR="005C3E1E" w:rsidRPr="00E84C79">
              <w:rPr>
                <w:rFonts w:ascii="Arial" w:hAnsi="Arial" w:cs="Arial"/>
              </w:rPr>
              <w:t>I would like her to find a hobby that she can do and enjoy other than sitting in front of the TV….</w:t>
            </w:r>
            <w:r w:rsidR="001D5ED1" w:rsidRPr="00E84C79">
              <w:rPr>
                <w:rFonts w:ascii="Arial" w:hAnsi="Arial" w:cs="Arial"/>
              </w:rPr>
              <w:t>we need to find something that works for her…We’re looking right now. I know at Michael’s, they have a gooseneck, like, magnifying glass – it’s big, it’s like the size of a dinner plate, that you can loop around your neck and hold like over a hoop so it enlarges everything</w:t>
            </w:r>
            <w:r w:rsidR="0008388D" w:rsidRPr="00E84C79">
              <w:rPr>
                <w:rFonts w:ascii="Arial" w:hAnsi="Arial" w:cs="Arial"/>
              </w:rPr>
              <w:t>…</w:t>
            </w:r>
            <w:r w:rsidR="001D5ED1" w:rsidRPr="00E84C79">
              <w:rPr>
                <w:rFonts w:ascii="Arial" w:hAnsi="Arial" w:cs="Arial"/>
              </w:rPr>
              <w:t xml:space="preserve">So to find the adaptive things that </w:t>
            </w:r>
            <w:r w:rsidR="0008388D" w:rsidRPr="00E84C79">
              <w:rPr>
                <w:rFonts w:ascii="Arial" w:hAnsi="Arial" w:cs="Arial"/>
              </w:rPr>
              <w:t>would allow her to do…some of those knitting and things like that? OK.” (</w:t>
            </w:r>
            <w:r w:rsidR="00F44720" w:rsidRPr="00E84C79">
              <w:rPr>
                <w:rFonts w:ascii="Arial" w:hAnsi="Arial" w:cs="Arial"/>
              </w:rPr>
              <w:t>53y.o. white female family caregiver, child of an ICU survivor</w:t>
            </w:r>
            <w:r w:rsidR="004E613F" w:rsidRPr="00E84C79">
              <w:rPr>
                <w:rFonts w:ascii="Arial" w:hAnsi="Arial" w:cs="Arial"/>
              </w:rPr>
              <w:t>)</w:t>
            </w:r>
          </w:p>
        </w:tc>
        <w:tc>
          <w:tcPr>
            <w:tcW w:w="1745" w:type="dxa"/>
          </w:tcPr>
          <w:p w14:paraId="2FA5B35F" w14:textId="77777777" w:rsidR="00CF1D79" w:rsidRPr="00E84C79" w:rsidRDefault="00CF1D79" w:rsidP="006C10DF">
            <w:pPr>
              <w:jc w:val="center"/>
              <w:rPr>
                <w:rFonts w:ascii="Arial" w:hAnsi="Arial" w:cs="Arial"/>
              </w:rPr>
            </w:pPr>
          </w:p>
          <w:p w14:paraId="2A4962D7" w14:textId="783F72A9" w:rsidR="00C57868" w:rsidRPr="00E84C79" w:rsidRDefault="007A4D26" w:rsidP="006C10DF">
            <w:pPr>
              <w:jc w:val="center"/>
              <w:rPr>
                <w:rFonts w:ascii="Arial" w:hAnsi="Arial" w:cs="Arial"/>
              </w:rPr>
            </w:pPr>
            <w:r w:rsidRPr="00E84C79">
              <w:rPr>
                <w:rFonts w:ascii="Arial" w:hAnsi="Arial" w:cs="Arial"/>
              </w:rPr>
              <w:t>-</w:t>
            </w:r>
          </w:p>
        </w:tc>
        <w:tc>
          <w:tcPr>
            <w:tcW w:w="3202" w:type="dxa"/>
          </w:tcPr>
          <w:p w14:paraId="1B8E9BBC" w14:textId="77777777" w:rsidR="00CF1D79" w:rsidRPr="00E84C79" w:rsidRDefault="00CF1D79" w:rsidP="00AA760B">
            <w:pPr>
              <w:rPr>
                <w:rFonts w:ascii="Arial" w:hAnsi="Arial" w:cs="Arial"/>
              </w:rPr>
            </w:pPr>
          </w:p>
          <w:p w14:paraId="5C618894" w14:textId="59EC76DA" w:rsidR="00695A93" w:rsidRPr="00E84C79" w:rsidRDefault="00695A93" w:rsidP="00AA760B">
            <w:pPr>
              <w:rPr>
                <w:rFonts w:ascii="Arial" w:hAnsi="Arial" w:cs="Arial"/>
              </w:rPr>
            </w:pPr>
            <w:r w:rsidRPr="00E84C79">
              <w:rPr>
                <w:rFonts w:ascii="Arial" w:hAnsi="Arial" w:cs="Arial"/>
              </w:rPr>
              <w:t>N/A</w:t>
            </w:r>
          </w:p>
        </w:tc>
      </w:tr>
      <w:tr w:rsidR="0065359D" w:rsidRPr="00E84C79" w14:paraId="2D090E98" w14:textId="77777777" w:rsidTr="0065359D">
        <w:tc>
          <w:tcPr>
            <w:tcW w:w="3113" w:type="dxa"/>
            <w:tcBorders>
              <w:top w:val="nil"/>
            </w:tcBorders>
          </w:tcPr>
          <w:p w14:paraId="11135892" w14:textId="26406D5F" w:rsidR="0065359D" w:rsidRPr="00E84C79" w:rsidRDefault="0065359D" w:rsidP="00A834D1">
            <w:pPr>
              <w:pStyle w:val="ListParagraph"/>
              <w:numPr>
                <w:ilvl w:val="0"/>
                <w:numId w:val="12"/>
              </w:numPr>
              <w:spacing w:after="0" w:line="240" w:lineRule="auto"/>
              <w:ind w:left="720"/>
              <w:rPr>
                <w:rFonts w:ascii="Arial" w:hAnsi="Arial" w:cs="Arial"/>
              </w:rPr>
            </w:pPr>
            <w:r w:rsidRPr="00E84C79">
              <w:rPr>
                <w:rFonts w:ascii="Arial" w:hAnsi="Arial" w:cs="Arial"/>
              </w:rPr>
              <w:t>Accessibility</w:t>
            </w:r>
          </w:p>
        </w:tc>
        <w:tc>
          <w:tcPr>
            <w:tcW w:w="1366" w:type="dxa"/>
          </w:tcPr>
          <w:p w14:paraId="2E3993A2" w14:textId="7B74D0FE" w:rsidR="0065359D" w:rsidRPr="00E84C79" w:rsidRDefault="00D26AFC" w:rsidP="006C10DF">
            <w:pPr>
              <w:jc w:val="center"/>
              <w:rPr>
                <w:rFonts w:ascii="Arial" w:hAnsi="Arial" w:cs="Arial"/>
              </w:rPr>
            </w:pPr>
            <w:r w:rsidRPr="00E84C79">
              <w:rPr>
                <w:rFonts w:ascii="Arial" w:hAnsi="Arial" w:cs="Arial"/>
              </w:rPr>
              <w:t>18 (</w:t>
            </w:r>
            <w:r w:rsidR="00B77A94" w:rsidRPr="00E84C79">
              <w:rPr>
                <w:rFonts w:ascii="Arial" w:hAnsi="Arial" w:cs="Arial"/>
              </w:rPr>
              <w:t>82%)</w:t>
            </w:r>
          </w:p>
        </w:tc>
        <w:tc>
          <w:tcPr>
            <w:tcW w:w="3524" w:type="dxa"/>
          </w:tcPr>
          <w:p w14:paraId="71E18956" w14:textId="7FABD246" w:rsidR="0065359D" w:rsidRPr="00E84C79" w:rsidRDefault="00C97904" w:rsidP="00AA760B">
            <w:pPr>
              <w:rPr>
                <w:rFonts w:ascii="Arial" w:hAnsi="Arial" w:cs="Arial"/>
              </w:rPr>
            </w:pPr>
            <w:r w:rsidRPr="00E84C79">
              <w:rPr>
                <w:rFonts w:ascii="Arial" w:hAnsi="Arial" w:cs="Arial"/>
              </w:rPr>
              <w:t>“</w:t>
            </w:r>
            <w:r w:rsidR="001043B6" w:rsidRPr="00E84C79">
              <w:rPr>
                <w:rFonts w:ascii="Arial" w:hAnsi="Arial" w:cs="Arial"/>
              </w:rPr>
              <w:t xml:space="preserve">I think accessibility: could she do her own laundry? Yes, she could. But it’s not accessible to her where it’s </w:t>
            </w:r>
            <w:r w:rsidR="008A5D0C" w:rsidRPr="00E84C79">
              <w:rPr>
                <w:rFonts w:ascii="Arial" w:hAnsi="Arial" w:cs="Arial"/>
              </w:rPr>
              <w:t>located</w:t>
            </w:r>
            <w:r w:rsidR="001043B6" w:rsidRPr="00E84C79">
              <w:rPr>
                <w:rFonts w:ascii="Arial" w:hAnsi="Arial" w:cs="Arial"/>
              </w:rPr>
              <w:t>. So you know, I think my husband is gonna try and move that up in the garage, and insulate appropriately so that she would have access to those item</w:t>
            </w:r>
            <w:r w:rsidR="00F812DD" w:rsidRPr="00E84C79">
              <w:rPr>
                <w:rFonts w:ascii="Arial" w:hAnsi="Arial" w:cs="Arial"/>
              </w:rPr>
              <w:t xml:space="preserve">s…[A]nother thing that might have been nice – I mean, we were prepared because we had that education, but just in terms of maybe having somebody who is a physical therapist – before somebody comes home can maybe meet their caregiver at the home, and go through and say, </w:t>
            </w:r>
            <w:r w:rsidR="00066D29" w:rsidRPr="00E84C79">
              <w:rPr>
                <w:rFonts w:ascii="Arial" w:hAnsi="Arial" w:cs="Arial"/>
              </w:rPr>
              <w:t>’</w:t>
            </w:r>
            <w:r w:rsidR="00133546" w:rsidRPr="00E84C79">
              <w:rPr>
                <w:rFonts w:ascii="Arial" w:hAnsi="Arial" w:cs="Arial"/>
              </w:rPr>
              <w:t>L</w:t>
            </w:r>
            <w:r w:rsidR="00F812DD" w:rsidRPr="00E84C79">
              <w:rPr>
                <w:rFonts w:ascii="Arial" w:hAnsi="Arial" w:cs="Arial"/>
              </w:rPr>
              <w:t xml:space="preserve">isten, you’re gonna want to take </w:t>
            </w:r>
            <w:r w:rsidR="00F812DD" w:rsidRPr="00E84C79">
              <w:rPr>
                <w:rFonts w:ascii="Arial" w:hAnsi="Arial" w:cs="Arial"/>
              </w:rPr>
              <w:lastRenderedPageBreak/>
              <w:t>that rug out…</w:t>
            </w:r>
            <w:r w:rsidR="00066D29" w:rsidRPr="00E84C79">
              <w:rPr>
                <w:rFonts w:ascii="Arial" w:hAnsi="Arial" w:cs="Arial"/>
              </w:rPr>
              <w:t>These bathroom rugs can’t be here – you have to get this kind that have the rubber on the bottom. You’re gonna want to put something down in that tub to make sure they don’t slip. OK, this shower nozzle isn’t going to work – you’re going to have to change that out.’</w:t>
            </w:r>
            <w:r w:rsidR="00133546" w:rsidRPr="00E84C79">
              <w:rPr>
                <w:rFonts w:ascii="Arial" w:hAnsi="Arial" w:cs="Arial"/>
              </w:rPr>
              <w:t xml:space="preserve"> Do you see what I mean?” (</w:t>
            </w:r>
            <w:r w:rsidR="00F44720" w:rsidRPr="00E84C79">
              <w:rPr>
                <w:rFonts w:ascii="Arial" w:hAnsi="Arial" w:cs="Arial"/>
              </w:rPr>
              <w:t>53y.o. white female family caregiver, child of an ICU survivor</w:t>
            </w:r>
            <w:r w:rsidR="00133546" w:rsidRPr="00E84C79">
              <w:rPr>
                <w:rFonts w:ascii="Arial" w:hAnsi="Arial" w:cs="Arial"/>
              </w:rPr>
              <w:t>)</w:t>
            </w:r>
          </w:p>
        </w:tc>
        <w:tc>
          <w:tcPr>
            <w:tcW w:w="1745" w:type="dxa"/>
          </w:tcPr>
          <w:p w14:paraId="745EA020" w14:textId="1F430570" w:rsidR="0065359D" w:rsidRPr="00E84C79" w:rsidRDefault="00DA15D9" w:rsidP="006C10DF">
            <w:pPr>
              <w:jc w:val="center"/>
              <w:rPr>
                <w:rFonts w:ascii="Arial" w:hAnsi="Arial" w:cs="Arial"/>
              </w:rPr>
            </w:pPr>
            <w:r w:rsidRPr="00E84C79">
              <w:rPr>
                <w:rFonts w:ascii="Arial" w:hAnsi="Arial" w:cs="Arial"/>
              </w:rPr>
              <w:lastRenderedPageBreak/>
              <w:t>18</w:t>
            </w:r>
            <w:r w:rsidR="00695A93" w:rsidRPr="00E84C79">
              <w:rPr>
                <w:rFonts w:ascii="Arial" w:hAnsi="Arial" w:cs="Arial"/>
              </w:rPr>
              <w:t xml:space="preserve"> (60%)</w:t>
            </w:r>
          </w:p>
        </w:tc>
        <w:tc>
          <w:tcPr>
            <w:tcW w:w="3202" w:type="dxa"/>
          </w:tcPr>
          <w:p w14:paraId="6D31DD70" w14:textId="454868F6" w:rsidR="0065359D" w:rsidRPr="00E84C79" w:rsidRDefault="00221523" w:rsidP="00AA760B">
            <w:pPr>
              <w:rPr>
                <w:rFonts w:ascii="Arial" w:hAnsi="Arial" w:cs="Arial"/>
              </w:rPr>
            </w:pPr>
            <w:r w:rsidRPr="00E84C79">
              <w:rPr>
                <w:rFonts w:ascii="Arial" w:hAnsi="Arial" w:cs="Arial"/>
              </w:rPr>
              <w:t xml:space="preserve">“There is a waiver for home modifications. I will sometimes try and look into, in their area, if there’s anything – any resources to help them with those kind of home modifications, and resources for those things are fairly limited, at least in my experience. I know sometimes, like, I can reach out to churches, or if there’s a church community, they can help like, build a ramp on someon’e  home or something like that, but that’s pretty difficult to get it started, I think, from an inpatient setting. But </w:t>
            </w:r>
            <w:r w:rsidRPr="00E84C79">
              <w:rPr>
                <w:rFonts w:ascii="Arial" w:hAnsi="Arial" w:cs="Arial"/>
              </w:rPr>
              <w:lastRenderedPageBreak/>
              <w:t>it’s definitely</w:t>
            </w:r>
            <w:r w:rsidR="00F00BD3" w:rsidRPr="00E84C79">
              <w:rPr>
                <w:rFonts w:ascii="Arial" w:hAnsi="Arial" w:cs="Arial"/>
              </w:rPr>
              <w:t xml:space="preserve"> </w:t>
            </w:r>
            <w:r w:rsidRPr="00E84C79">
              <w:rPr>
                <w:rFonts w:ascii="Arial" w:hAnsi="Arial" w:cs="Arial"/>
              </w:rPr>
              <w:t>something people need help with. And there’s just not a ton of resources that I’ve run into.” (</w:t>
            </w:r>
            <w:r w:rsidR="0049578B" w:rsidRPr="00E84C79">
              <w:rPr>
                <w:rFonts w:ascii="Arial" w:hAnsi="Arial" w:cs="Arial"/>
              </w:rPr>
              <w:t>33y.o. white female clinical social worker</w:t>
            </w:r>
            <w:r w:rsidR="00A32CA7" w:rsidRPr="00E84C79">
              <w:rPr>
                <w:rFonts w:ascii="Arial" w:hAnsi="Arial" w:cs="Arial"/>
              </w:rPr>
              <w:t>)</w:t>
            </w:r>
          </w:p>
        </w:tc>
      </w:tr>
      <w:tr w:rsidR="00DF7802" w:rsidRPr="00E84C79" w14:paraId="1DB876FE" w14:textId="77777777" w:rsidTr="00333694">
        <w:tc>
          <w:tcPr>
            <w:tcW w:w="3113" w:type="dxa"/>
            <w:tcBorders>
              <w:bottom w:val="single" w:sz="4" w:space="0" w:color="auto"/>
            </w:tcBorders>
            <w:shd w:val="clear" w:color="auto" w:fill="D9D9D9" w:themeFill="background1" w:themeFillShade="D9"/>
          </w:tcPr>
          <w:p w14:paraId="2A44E8AC" w14:textId="77777777" w:rsidR="0011772F" w:rsidRPr="00E84C79" w:rsidRDefault="0011772F" w:rsidP="0011772F">
            <w:pPr>
              <w:rPr>
                <w:rFonts w:ascii="Arial" w:hAnsi="Arial" w:cs="Arial"/>
                <w:b/>
                <w:bCs/>
              </w:rPr>
            </w:pPr>
            <w:r w:rsidRPr="00E84C79">
              <w:rPr>
                <w:rFonts w:ascii="Arial" w:hAnsi="Arial" w:cs="Arial"/>
                <w:b/>
                <w:bCs/>
              </w:rPr>
              <w:lastRenderedPageBreak/>
              <w:t>Level of planning</w:t>
            </w:r>
          </w:p>
          <w:p w14:paraId="4F4D84BD" w14:textId="77777777" w:rsidR="004470E7" w:rsidRPr="00E84C79" w:rsidRDefault="004470E7" w:rsidP="008C16E2">
            <w:pPr>
              <w:numPr>
                <w:ilvl w:val="0"/>
                <w:numId w:val="10"/>
              </w:numPr>
              <w:rPr>
                <w:rFonts w:ascii="Arial" w:hAnsi="Arial" w:cs="Arial"/>
              </w:rPr>
            </w:pPr>
            <w:r w:rsidRPr="00E84C79">
              <w:rPr>
                <w:rFonts w:ascii="Arial" w:hAnsi="Arial" w:cs="Arial"/>
              </w:rPr>
              <w:t>Anticipating needs</w:t>
            </w:r>
          </w:p>
          <w:p w14:paraId="6E2CC79E" w14:textId="77777777" w:rsidR="00CF1D79" w:rsidRPr="00E84C79" w:rsidRDefault="00CF1D79" w:rsidP="00AA760B">
            <w:pPr>
              <w:rPr>
                <w:rFonts w:ascii="Arial" w:hAnsi="Arial" w:cs="Arial"/>
              </w:rPr>
            </w:pPr>
          </w:p>
        </w:tc>
        <w:tc>
          <w:tcPr>
            <w:tcW w:w="1366" w:type="dxa"/>
            <w:shd w:val="clear" w:color="auto" w:fill="D9D9D9" w:themeFill="background1" w:themeFillShade="D9"/>
          </w:tcPr>
          <w:p w14:paraId="3CB2AD56" w14:textId="77777777" w:rsidR="00CF1D79" w:rsidRPr="00E84C79" w:rsidRDefault="00CF1D79" w:rsidP="006C10DF">
            <w:pPr>
              <w:jc w:val="center"/>
              <w:rPr>
                <w:rFonts w:ascii="Arial" w:hAnsi="Arial" w:cs="Arial"/>
              </w:rPr>
            </w:pPr>
          </w:p>
          <w:p w14:paraId="46F2F71A" w14:textId="600AB857" w:rsidR="00AF1C6E" w:rsidRPr="00E84C79" w:rsidRDefault="00BB2BAA" w:rsidP="006C10DF">
            <w:pPr>
              <w:jc w:val="center"/>
              <w:rPr>
                <w:rFonts w:ascii="Arial" w:hAnsi="Arial" w:cs="Arial"/>
              </w:rPr>
            </w:pPr>
            <w:r w:rsidRPr="00E84C79">
              <w:rPr>
                <w:rFonts w:ascii="Arial" w:hAnsi="Arial" w:cs="Arial"/>
              </w:rPr>
              <w:t>14</w:t>
            </w:r>
            <w:r w:rsidR="00E84424" w:rsidRPr="00E84C79">
              <w:rPr>
                <w:rFonts w:ascii="Arial" w:hAnsi="Arial" w:cs="Arial"/>
              </w:rPr>
              <w:t xml:space="preserve"> (64%)</w:t>
            </w:r>
          </w:p>
        </w:tc>
        <w:tc>
          <w:tcPr>
            <w:tcW w:w="3524" w:type="dxa"/>
            <w:shd w:val="clear" w:color="auto" w:fill="D9D9D9" w:themeFill="background1" w:themeFillShade="D9"/>
          </w:tcPr>
          <w:p w14:paraId="1F11502F" w14:textId="77777777" w:rsidR="00CF1D79" w:rsidRPr="00E84C79" w:rsidRDefault="00CF1D79" w:rsidP="00AA760B">
            <w:pPr>
              <w:rPr>
                <w:rFonts w:ascii="Arial" w:hAnsi="Arial" w:cs="Arial"/>
              </w:rPr>
            </w:pPr>
          </w:p>
          <w:p w14:paraId="47409C8D" w14:textId="35A48080" w:rsidR="00D523BC" w:rsidRPr="00E84C79" w:rsidRDefault="00D523BC" w:rsidP="00AA760B">
            <w:pPr>
              <w:rPr>
                <w:rFonts w:ascii="Arial" w:hAnsi="Arial" w:cs="Arial"/>
              </w:rPr>
            </w:pPr>
            <w:r w:rsidRPr="00E84C79">
              <w:rPr>
                <w:rFonts w:ascii="Arial" w:hAnsi="Arial" w:cs="Arial"/>
              </w:rPr>
              <w:t>“</w:t>
            </w:r>
            <w:r w:rsidR="0056332C" w:rsidRPr="00E84C79">
              <w:rPr>
                <w:rFonts w:ascii="Arial" w:hAnsi="Arial" w:cs="Arial"/>
              </w:rPr>
              <w:t>I felt they attempted and did a good job of prepping us for him going directly home. But as I mentioned yesterday, I wish that they would have prepped us sooner, so we could have had things ordered and in place when he arrived, versus having to battle with that a little bit. Or – and then finding out that things didn’t fit, so then we had to make modifications even after that.” (</w:t>
            </w:r>
            <w:r w:rsidR="003A4705" w:rsidRPr="00E84C79">
              <w:rPr>
                <w:rFonts w:ascii="Arial" w:hAnsi="Arial" w:cs="Arial"/>
              </w:rPr>
              <w:t>53y.o. white female family caregiver, child of an ICU survivor</w:t>
            </w:r>
            <w:r w:rsidR="0056332C" w:rsidRPr="00E84C79">
              <w:rPr>
                <w:rFonts w:ascii="Arial" w:hAnsi="Arial" w:cs="Arial"/>
              </w:rPr>
              <w:t>)</w:t>
            </w:r>
          </w:p>
          <w:p w14:paraId="0BC094C8" w14:textId="77777777" w:rsidR="005B2A97" w:rsidRPr="00E84C79" w:rsidRDefault="005B2A97" w:rsidP="00AA760B">
            <w:pPr>
              <w:rPr>
                <w:rFonts w:ascii="Arial" w:hAnsi="Arial" w:cs="Arial"/>
              </w:rPr>
            </w:pPr>
          </w:p>
          <w:p w14:paraId="7F1817EC" w14:textId="60D9C805" w:rsidR="005B2A97" w:rsidRPr="00E84C79" w:rsidRDefault="005B2A97" w:rsidP="00AA760B">
            <w:pPr>
              <w:rPr>
                <w:rFonts w:ascii="Arial" w:hAnsi="Arial" w:cs="Arial"/>
              </w:rPr>
            </w:pPr>
            <w:r w:rsidRPr="00E84C79">
              <w:rPr>
                <w:rFonts w:ascii="Arial" w:hAnsi="Arial" w:cs="Arial"/>
              </w:rPr>
              <w:t xml:space="preserve">“Stuff happens that you don’t expect. I mean, there’s days when all of a sudden, I’m waking up at midnight, and I’m up half the night. And then that’s lasting for like a week…and then I’m sleeping normal. You know? Like </w:t>
            </w:r>
            <w:r w:rsidRPr="00E84C79">
              <w:rPr>
                <w:rFonts w:ascii="Arial" w:hAnsi="Arial" w:cs="Arial"/>
              </w:rPr>
              <w:lastRenderedPageBreak/>
              <w:t>what’s – what is up with that? And just all kinds of crazy stuff happens to you. And to interact with family, and they’re…</w:t>
            </w:r>
            <w:r w:rsidR="0071466E" w:rsidRPr="00E84C79">
              <w:rPr>
                <w:rFonts w:ascii="Arial" w:hAnsi="Arial" w:cs="Arial"/>
              </w:rPr>
              <w:t>’</w:t>
            </w:r>
            <w:r w:rsidRPr="00E84C79">
              <w:rPr>
                <w:rFonts w:ascii="Arial" w:hAnsi="Arial" w:cs="Arial"/>
              </w:rPr>
              <w:t xml:space="preserve">Why is this </w:t>
            </w:r>
            <w:r w:rsidR="00BC4935" w:rsidRPr="00E84C79">
              <w:rPr>
                <w:rFonts w:ascii="Arial" w:hAnsi="Arial" w:cs="Arial"/>
              </w:rPr>
              <w:t>crazy thing happening to them?’ You know? ‘Why can’t they do this? Why…’</w:t>
            </w:r>
            <w:r w:rsidR="0071466E" w:rsidRPr="00E84C79">
              <w:rPr>
                <w:rFonts w:ascii="Arial" w:hAnsi="Arial" w:cs="Arial"/>
              </w:rPr>
              <w:t xml:space="preserve"> And then, to boot, some days you can do it, you know? It’s just – they could think that you’re really nuts, you know?</w:t>
            </w:r>
            <w:r w:rsidR="00292F31" w:rsidRPr="00E84C79">
              <w:rPr>
                <w:rFonts w:ascii="Arial" w:hAnsi="Arial" w:cs="Arial"/>
              </w:rPr>
              <w:t xml:space="preserve">” </w:t>
            </w:r>
            <w:r w:rsidR="005A4239" w:rsidRPr="00E84C79">
              <w:rPr>
                <w:rFonts w:ascii="Arial" w:hAnsi="Arial" w:cs="Arial"/>
              </w:rPr>
              <w:t>(60y.o. female survivor of ARDS and septic shock)</w:t>
            </w:r>
          </w:p>
          <w:p w14:paraId="658F7FB2" w14:textId="77777777" w:rsidR="00131F35" w:rsidRPr="00E84C79" w:rsidRDefault="00131F35" w:rsidP="00AA760B">
            <w:pPr>
              <w:rPr>
                <w:rFonts w:ascii="Arial" w:hAnsi="Arial" w:cs="Arial"/>
              </w:rPr>
            </w:pPr>
          </w:p>
          <w:p w14:paraId="71FE8047" w14:textId="1EB7A22D" w:rsidR="00131F35" w:rsidRPr="00E84C79" w:rsidRDefault="00131F35" w:rsidP="00AA760B">
            <w:pPr>
              <w:rPr>
                <w:rFonts w:ascii="Arial" w:hAnsi="Arial" w:cs="Arial"/>
              </w:rPr>
            </w:pPr>
            <w:r w:rsidRPr="00E84C79">
              <w:rPr>
                <w:rFonts w:ascii="Arial" w:hAnsi="Arial" w:cs="Arial"/>
              </w:rPr>
              <w:t xml:space="preserve">“There’s a </w:t>
            </w:r>
            <w:r w:rsidR="00EF7059" w:rsidRPr="00E84C79">
              <w:rPr>
                <w:rFonts w:ascii="Arial" w:hAnsi="Arial" w:cs="Arial"/>
              </w:rPr>
              <w:t>big…maybe lack of awareness of what’s covered and what’ not, and what you need to do to continue coverage, and all that stuff. It just was like one surprise after another, and I had no idea they were all interrelated.</w:t>
            </w:r>
            <w:r w:rsidR="003A6013" w:rsidRPr="00E84C79">
              <w:rPr>
                <w:rFonts w:ascii="Arial" w:hAnsi="Arial" w:cs="Arial"/>
              </w:rPr>
              <w:t xml:space="preserve"> So, I mean, if the hospital could provide some kind of patient services department that I can call and say, ‘Hey, I’m supposed to schedule an appointment with a pulmonologist, a radiologist, a cardiologist, and a neurologist. Can you set that up for me?’</w:t>
            </w:r>
            <w:r w:rsidR="00752FD2" w:rsidRPr="00E84C79">
              <w:rPr>
                <w:rFonts w:ascii="Arial" w:hAnsi="Arial" w:cs="Arial"/>
              </w:rPr>
              <w:t xml:space="preserve">…Or if they would just say, ‘OK, now, who’s your insurance company? We’re donna work directly with them. We’re gonna make sure that you’re covered until your doctors write you the release to return to work.’ And then, you know, they can handle all the </w:t>
            </w:r>
            <w:r w:rsidR="00752FD2" w:rsidRPr="00E84C79">
              <w:rPr>
                <w:rFonts w:ascii="Arial" w:hAnsi="Arial" w:cs="Arial"/>
              </w:rPr>
              <w:lastRenderedPageBreak/>
              <w:t>stuff…that happens between the two. You know, the insurance company and the doctors. But I had no idea what I was in for, you know?” (</w:t>
            </w:r>
            <w:r w:rsidR="00602EEB" w:rsidRPr="00E84C79">
              <w:rPr>
                <w:rFonts w:ascii="Arial" w:hAnsi="Arial" w:cs="Arial"/>
              </w:rPr>
              <w:t>65y.o. white</w:t>
            </w:r>
            <w:r w:rsidR="00154668" w:rsidRPr="00E84C79">
              <w:rPr>
                <w:rFonts w:ascii="Arial" w:hAnsi="Arial" w:cs="Arial"/>
              </w:rPr>
              <w:t xml:space="preserve"> male survivor of acute respiratory failure and septic shock</w:t>
            </w:r>
            <w:r w:rsidR="00752FD2" w:rsidRPr="00E84C79">
              <w:rPr>
                <w:rFonts w:ascii="Arial" w:hAnsi="Arial" w:cs="Arial"/>
              </w:rPr>
              <w:t>)</w:t>
            </w:r>
          </w:p>
        </w:tc>
        <w:tc>
          <w:tcPr>
            <w:tcW w:w="1745" w:type="dxa"/>
            <w:shd w:val="clear" w:color="auto" w:fill="D9D9D9" w:themeFill="background1" w:themeFillShade="D9"/>
          </w:tcPr>
          <w:p w14:paraId="450AA0B4" w14:textId="77777777" w:rsidR="00CF1D79" w:rsidRPr="00E84C79" w:rsidRDefault="00CF1D79" w:rsidP="006C10DF">
            <w:pPr>
              <w:jc w:val="center"/>
              <w:rPr>
                <w:rFonts w:ascii="Arial" w:hAnsi="Arial" w:cs="Arial"/>
              </w:rPr>
            </w:pPr>
          </w:p>
          <w:p w14:paraId="4B8C09D8" w14:textId="7FA61F33" w:rsidR="00C57868" w:rsidRPr="00E84C79" w:rsidRDefault="00C57868" w:rsidP="006C10DF">
            <w:pPr>
              <w:jc w:val="center"/>
              <w:rPr>
                <w:rFonts w:ascii="Arial" w:hAnsi="Arial" w:cs="Arial"/>
              </w:rPr>
            </w:pPr>
            <w:r w:rsidRPr="00E84C79">
              <w:rPr>
                <w:rFonts w:ascii="Arial" w:hAnsi="Arial" w:cs="Arial"/>
              </w:rPr>
              <w:t>17</w:t>
            </w:r>
            <w:r w:rsidR="00972B9B" w:rsidRPr="00E84C79">
              <w:rPr>
                <w:rFonts w:ascii="Arial" w:hAnsi="Arial" w:cs="Arial"/>
              </w:rPr>
              <w:t xml:space="preserve"> (57%)</w:t>
            </w:r>
          </w:p>
        </w:tc>
        <w:tc>
          <w:tcPr>
            <w:tcW w:w="3202" w:type="dxa"/>
            <w:shd w:val="clear" w:color="auto" w:fill="D9D9D9" w:themeFill="background1" w:themeFillShade="D9"/>
          </w:tcPr>
          <w:p w14:paraId="2C71F755" w14:textId="77777777" w:rsidR="00CF1D79" w:rsidRPr="00E84C79" w:rsidRDefault="00CF1D79" w:rsidP="00AA760B">
            <w:pPr>
              <w:rPr>
                <w:rFonts w:ascii="Arial" w:hAnsi="Arial" w:cs="Arial"/>
              </w:rPr>
            </w:pPr>
          </w:p>
          <w:p w14:paraId="71328772" w14:textId="6BCE2526" w:rsidR="00A32CA7" w:rsidRPr="00E84C79" w:rsidRDefault="0071323D" w:rsidP="00AA760B">
            <w:pPr>
              <w:rPr>
                <w:rFonts w:ascii="Arial" w:hAnsi="Arial" w:cs="Arial"/>
              </w:rPr>
            </w:pPr>
            <w:r w:rsidRPr="00E84C79">
              <w:rPr>
                <w:rFonts w:ascii="Arial" w:hAnsi="Arial" w:cs="Arial"/>
              </w:rPr>
              <w:t xml:space="preserve">“They need a lot of anticipatory guidance. So like, ‘what should I be expecting next? What are some things that I should see in my recovery? What’s gonna tell me that my recovery’s going well? What should I be looking out for – </w:t>
            </w:r>
            <w:r w:rsidR="00F00BD3" w:rsidRPr="00E84C79">
              <w:rPr>
                <w:rFonts w:ascii="Arial" w:hAnsi="Arial" w:cs="Arial"/>
              </w:rPr>
              <w:t>l</w:t>
            </w:r>
            <w:r w:rsidRPr="00E84C79">
              <w:rPr>
                <w:rFonts w:ascii="Arial" w:hAnsi="Arial" w:cs="Arial"/>
              </w:rPr>
              <w:t>ike, what stuff means I need to come back to the hospital</w:t>
            </w:r>
            <w:r w:rsidR="0002784E" w:rsidRPr="00E84C79">
              <w:rPr>
                <w:rFonts w:ascii="Arial" w:hAnsi="Arial" w:cs="Arial"/>
              </w:rPr>
              <w:t>.” (</w:t>
            </w:r>
            <w:r w:rsidR="001D3BD7" w:rsidRPr="00E84C79">
              <w:rPr>
                <w:rFonts w:ascii="Arial" w:hAnsi="Arial" w:cs="Arial"/>
              </w:rPr>
              <w:t>33y.o. white female inpatient and outpatient social worker</w:t>
            </w:r>
            <w:r w:rsidR="0002784E" w:rsidRPr="00E84C79">
              <w:rPr>
                <w:rFonts w:ascii="Arial" w:hAnsi="Arial" w:cs="Arial"/>
              </w:rPr>
              <w:t>)</w:t>
            </w:r>
          </w:p>
          <w:p w14:paraId="519B952F" w14:textId="77777777" w:rsidR="0002784E" w:rsidRPr="00E84C79" w:rsidRDefault="0002784E" w:rsidP="00AA760B">
            <w:pPr>
              <w:rPr>
                <w:rFonts w:ascii="Arial" w:hAnsi="Arial" w:cs="Arial"/>
              </w:rPr>
            </w:pPr>
          </w:p>
          <w:p w14:paraId="4585942B" w14:textId="47FB4DA1" w:rsidR="0002784E" w:rsidRPr="00E84C79" w:rsidRDefault="00387832" w:rsidP="00AA760B">
            <w:pPr>
              <w:rPr>
                <w:rFonts w:ascii="Arial" w:hAnsi="Arial" w:cs="Arial"/>
              </w:rPr>
            </w:pPr>
            <w:r w:rsidRPr="00E84C79">
              <w:rPr>
                <w:rFonts w:ascii="Arial" w:hAnsi="Arial" w:cs="Arial"/>
              </w:rPr>
              <w:t xml:space="preserve">“I </w:t>
            </w:r>
            <w:r w:rsidR="00B80F89" w:rsidRPr="00E84C79">
              <w:rPr>
                <w:rFonts w:ascii="Arial" w:hAnsi="Arial" w:cs="Arial"/>
              </w:rPr>
              <w:t xml:space="preserve">go into [the EMR] and fix [medications] that were incorrect so that when my patient’s readmitted – because there’s a good chance they will be – it’s not the same mistake, at least. New errors and mistakes </w:t>
            </w:r>
            <w:r w:rsidR="002244EE" w:rsidRPr="00E84C79">
              <w:rPr>
                <w:rFonts w:ascii="Arial" w:hAnsi="Arial" w:cs="Arial"/>
              </w:rPr>
              <w:t xml:space="preserve">happen, but at least it won’t be </w:t>
            </w:r>
            <w:r w:rsidR="002244EE" w:rsidRPr="00E84C79">
              <w:rPr>
                <w:rFonts w:ascii="Arial" w:hAnsi="Arial" w:cs="Arial"/>
              </w:rPr>
              <w:lastRenderedPageBreak/>
              <w:t>the same one.” (</w:t>
            </w:r>
            <w:r w:rsidR="004A1598" w:rsidRPr="00E84C79">
              <w:rPr>
                <w:rFonts w:ascii="Arial" w:hAnsi="Arial" w:cs="Arial"/>
              </w:rPr>
              <w:t xml:space="preserve">38y.o. white female </w:t>
            </w:r>
            <w:r w:rsidR="00936686" w:rsidRPr="00E84C79">
              <w:rPr>
                <w:rFonts w:ascii="Arial" w:hAnsi="Arial" w:cs="Arial"/>
              </w:rPr>
              <w:t>outpatient clinical pharmacist</w:t>
            </w:r>
            <w:r w:rsidR="002244EE" w:rsidRPr="00E84C79">
              <w:rPr>
                <w:rFonts w:ascii="Arial" w:hAnsi="Arial" w:cs="Arial"/>
              </w:rPr>
              <w:t>)</w:t>
            </w:r>
          </w:p>
          <w:p w14:paraId="6DF218D7" w14:textId="77777777" w:rsidR="002244EE" w:rsidRPr="00E84C79" w:rsidRDefault="002244EE" w:rsidP="00AA760B">
            <w:pPr>
              <w:rPr>
                <w:rFonts w:ascii="Arial" w:hAnsi="Arial" w:cs="Arial"/>
              </w:rPr>
            </w:pPr>
          </w:p>
          <w:p w14:paraId="56628C98" w14:textId="7534A4DB" w:rsidR="002244EE" w:rsidRPr="00E84C79" w:rsidRDefault="00CD78A1" w:rsidP="00AA760B">
            <w:pPr>
              <w:rPr>
                <w:rFonts w:ascii="Arial" w:hAnsi="Arial" w:cs="Arial"/>
              </w:rPr>
            </w:pPr>
            <w:r w:rsidRPr="00E84C79">
              <w:rPr>
                <w:rFonts w:ascii="Arial" w:hAnsi="Arial" w:cs="Arial"/>
              </w:rPr>
              <w:t xml:space="preserve">“You’re talking about a quarterback or of course the case manager is </w:t>
            </w:r>
            <w:r w:rsidR="003A4389" w:rsidRPr="00E84C79">
              <w:rPr>
                <w:rFonts w:ascii="Arial" w:hAnsi="Arial" w:cs="Arial"/>
              </w:rPr>
              <w:t>quite an incredible resource to have on a lot of different places, and I’m a little bit biased, ‘cause I’m a nurse, but they teach us in school that discharge starts on admission. So the nurses are always-always-always looking at barriers and different things, and the socioeconomic status of the patient, and what they’re doing at home, and different things like that.” (</w:t>
            </w:r>
            <w:r w:rsidR="006E07DB" w:rsidRPr="00E84C79">
              <w:rPr>
                <w:rFonts w:ascii="Arial" w:hAnsi="Arial" w:cs="Arial"/>
              </w:rPr>
              <w:t>32y.o. white female inpatient nurse</w:t>
            </w:r>
            <w:r w:rsidR="003A4389" w:rsidRPr="00E84C79">
              <w:rPr>
                <w:rFonts w:ascii="Arial" w:hAnsi="Arial" w:cs="Arial"/>
              </w:rPr>
              <w:t>)</w:t>
            </w:r>
          </w:p>
        </w:tc>
      </w:tr>
      <w:tr w:rsidR="00333694" w:rsidRPr="00E84C79" w14:paraId="593CDBB6" w14:textId="77777777" w:rsidTr="00333694">
        <w:tc>
          <w:tcPr>
            <w:tcW w:w="3113" w:type="dxa"/>
            <w:tcBorders>
              <w:bottom w:val="nil"/>
            </w:tcBorders>
          </w:tcPr>
          <w:p w14:paraId="4C6DA6B8" w14:textId="77777777" w:rsidR="0011772F" w:rsidRPr="00E84C79" w:rsidRDefault="0011772F" w:rsidP="0011772F">
            <w:pPr>
              <w:rPr>
                <w:rFonts w:ascii="Arial" w:hAnsi="Arial" w:cs="Arial"/>
                <w:b/>
                <w:bCs/>
              </w:rPr>
            </w:pPr>
            <w:r w:rsidRPr="00E84C79">
              <w:rPr>
                <w:rFonts w:ascii="Arial" w:hAnsi="Arial" w:cs="Arial"/>
                <w:b/>
                <w:bCs/>
              </w:rPr>
              <w:lastRenderedPageBreak/>
              <w:t>Physical &amp; emotional wellbeing</w:t>
            </w:r>
          </w:p>
          <w:p w14:paraId="6D2A3D83" w14:textId="77777777" w:rsidR="00BB2BAA" w:rsidRPr="00E84C79" w:rsidRDefault="004470E7" w:rsidP="00B83E2B">
            <w:pPr>
              <w:numPr>
                <w:ilvl w:val="0"/>
                <w:numId w:val="10"/>
              </w:numPr>
              <w:rPr>
                <w:rFonts w:ascii="Arial" w:hAnsi="Arial" w:cs="Arial"/>
              </w:rPr>
            </w:pPr>
            <w:r w:rsidRPr="00E84C79">
              <w:rPr>
                <w:rFonts w:ascii="Arial" w:hAnsi="Arial" w:cs="Arial"/>
              </w:rPr>
              <w:t>Medical/nursing</w:t>
            </w:r>
          </w:p>
          <w:p w14:paraId="2CDAFDB9" w14:textId="77777777" w:rsidR="0011772F" w:rsidRPr="00E84C79" w:rsidRDefault="0011772F" w:rsidP="00895F15">
            <w:pPr>
              <w:ind w:left="720"/>
              <w:rPr>
                <w:rFonts w:ascii="Arial" w:hAnsi="Arial" w:cs="Arial"/>
              </w:rPr>
            </w:pPr>
          </w:p>
        </w:tc>
        <w:tc>
          <w:tcPr>
            <w:tcW w:w="1366" w:type="dxa"/>
          </w:tcPr>
          <w:p w14:paraId="19573192" w14:textId="77777777" w:rsidR="0011772F" w:rsidRPr="00E84C79" w:rsidRDefault="0011772F" w:rsidP="006C10DF">
            <w:pPr>
              <w:jc w:val="center"/>
              <w:rPr>
                <w:rFonts w:ascii="Arial" w:hAnsi="Arial" w:cs="Arial"/>
              </w:rPr>
            </w:pPr>
          </w:p>
          <w:p w14:paraId="675E9413" w14:textId="77777777" w:rsidR="004A70E6" w:rsidRPr="00E84C79" w:rsidRDefault="004A70E6" w:rsidP="006C10DF">
            <w:pPr>
              <w:jc w:val="center"/>
              <w:rPr>
                <w:rFonts w:ascii="Arial" w:hAnsi="Arial" w:cs="Arial"/>
              </w:rPr>
            </w:pPr>
          </w:p>
          <w:p w14:paraId="2FA3881B" w14:textId="77777777" w:rsidR="004A70E6" w:rsidRPr="00E84C79" w:rsidRDefault="004A70E6" w:rsidP="006C10DF">
            <w:pPr>
              <w:jc w:val="center"/>
              <w:rPr>
                <w:rFonts w:ascii="Arial" w:hAnsi="Arial" w:cs="Arial"/>
              </w:rPr>
            </w:pPr>
          </w:p>
          <w:p w14:paraId="4AFDF18A" w14:textId="4218D7B4" w:rsidR="00BB2BAA" w:rsidRPr="00E84C79" w:rsidRDefault="00BB2BAA" w:rsidP="006C10DF">
            <w:pPr>
              <w:jc w:val="center"/>
              <w:rPr>
                <w:rFonts w:ascii="Arial" w:hAnsi="Arial" w:cs="Arial"/>
              </w:rPr>
            </w:pPr>
            <w:r w:rsidRPr="00E84C79">
              <w:rPr>
                <w:rFonts w:ascii="Arial" w:hAnsi="Arial" w:cs="Arial"/>
              </w:rPr>
              <w:t>1</w:t>
            </w:r>
            <w:r w:rsidR="00104283" w:rsidRPr="00E84C79">
              <w:rPr>
                <w:rFonts w:ascii="Arial" w:hAnsi="Arial" w:cs="Arial"/>
              </w:rPr>
              <w:t>5</w:t>
            </w:r>
            <w:r w:rsidR="00D561B9" w:rsidRPr="00E84C79">
              <w:rPr>
                <w:rFonts w:ascii="Arial" w:hAnsi="Arial" w:cs="Arial"/>
              </w:rPr>
              <w:t xml:space="preserve"> (68%)</w:t>
            </w:r>
          </w:p>
          <w:p w14:paraId="68446A70" w14:textId="3D143339" w:rsidR="00BB2BAA" w:rsidRPr="00E84C79" w:rsidRDefault="00BB2BAA" w:rsidP="00895F15">
            <w:pPr>
              <w:jc w:val="center"/>
              <w:rPr>
                <w:rFonts w:ascii="Arial" w:hAnsi="Arial" w:cs="Arial"/>
              </w:rPr>
            </w:pPr>
          </w:p>
        </w:tc>
        <w:tc>
          <w:tcPr>
            <w:tcW w:w="3524" w:type="dxa"/>
          </w:tcPr>
          <w:p w14:paraId="2698DC8B" w14:textId="77777777" w:rsidR="0011772F" w:rsidRPr="00E84C79" w:rsidRDefault="0011772F" w:rsidP="00AA760B">
            <w:pPr>
              <w:rPr>
                <w:rFonts w:ascii="Arial" w:hAnsi="Arial" w:cs="Arial"/>
              </w:rPr>
            </w:pPr>
          </w:p>
          <w:p w14:paraId="3F05B02B" w14:textId="77777777" w:rsidR="00752FD2" w:rsidRPr="00E84C79" w:rsidRDefault="00752FD2" w:rsidP="00AA760B">
            <w:pPr>
              <w:rPr>
                <w:rFonts w:ascii="Arial" w:hAnsi="Arial" w:cs="Arial"/>
              </w:rPr>
            </w:pPr>
          </w:p>
          <w:p w14:paraId="4E227E99" w14:textId="77777777" w:rsidR="00752FD2" w:rsidRPr="00E84C79" w:rsidRDefault="00752FD2" w:rsidP="00AA760B">
            <w:pPr>
              <w:rPr>
                <w:rFonts w:ascii="Arial" w:hAnsi="Arial" w:cs="Arial"/>
              </w:rPr>
            </w:pPr>
          </w:p>
          <w:p w14:paraId="23B436D0" w14:textId="703635C0" w:rsidR="00752FD2" w:rsidRPr="00E84C79" w:rsidRDefault="00321499" w:rsidP="00AA760B">
            <w:pPr>
              <w:rPr>
                <w:rFonts w:ascii="Arial" w:hAnsi="Arial" w:cs="Arial"/>
              </w:rPr>
            </w:pPr>
            <w:r w:rsidRPr="00E84C79">
              <w:rPr>
                <w:rFonts w:ascii="Arial" w:hAnsi="Arial" w:cs="Arial"/>
              </w:rPr>
              <w:t>“The IV have to take I think 14 days</w:t>
            </w:r>
            <w:r w:rsidR="00275C91" w:rsidRPr="00E84C79">
              <w:rPr>
                <w:rFonts w:ascii="Arial" w:hAnsi="Arial" w:cs="Arial"/>
              </w:rPr>
              <w:t>…</w:t>
            </w:r>
            <w:r w:rsidR="00DE587C" w:rsidRPr="00E84C79">
              <w:rPr>
                <w:rStyle w:val="normaltextrun"/>
                <w:rFonts w:ascii="Arial" w:hAnsi="Arial" w:cs="Arial"/>
                <w:color w:val="000000"/>
                <w:shd w:val="clear" w:color="auto" w:fill="FFFFFF"/>
              </w:rPr>
              <w:t xml:space="preserve"> and still have 7 days</w:t>
            </w:r>
            <w:r w:rsidR="00CB43A5" w:rsidRPr="00E84C79">
              <w:rPr>
                <w:rStyle w:val="normaltextrun"/>
                <w:rFonts w:ascii="Arial" w:hAnsi="Arial" w:cs="Arial"/>
                <w:color w:val="000000"/>
                <w:shd w:val="clear" w:color="auto" w:fill="FFFFFF"/>
              </w:rPr>
              <w:t>…</w:t>
            </w:r>
            <w:r w:rsidR="00DE587C" w:rsidRPr="00E84C79">
              <w:rPr>
                <w:rStyle w:val="normaltextrun"/>
                <w:rFonts w:ascii="Arial" w:hAnsi="Arial" w:cs="Arial"/>
                <w:color w:val="000000"/>
                <w:shd w:val="clear" w:color="auto" w:fill="FFFFFF"/>
              </w:rPr>
              <w:t xml:space="preserve">she talk to me and say, </w:t>
            </w:r>
            <w:r w:rsidR="00CB43A5" w:rsidRPr="00E84C79">
              <w:rPr>
                <w:rStyle w:val="normaltextrun"/>
                <w:rFonts w:ascii="Arial" w:hAnsi="Arial" w:cs="Arial"/>
                <w:color w:val="000000"/>
                <w:shd w:val="clear" w:color="auto" w:fill="FFFFFF"/>
              </w:rPr>
              <w:t>‘</w:t>
            </w:r>
            <w:r w:rsidR="00DE587C" w:rsidRPr="00E84C79">
              <w:rPr>
                <w:rStyle w:val="normaltextrun"/>
                <w:rFonts w:ascii="Arial" w:hAnsi="Arial" w:cs="Arial"/>
                <w:color w:val="000000"/>
                <w:shd w:val="clear" w:color="auto" w:fill="FFFFFF"/>
              </w:rPr>
              <w:t>we can send him home, and then put tha</w:t>
            </w:r>
            <w:r w:rsidR="00391B6F" w:rsidRPr="00E84C79">
              <w:rPr>
                <w:rStyle w:val="normaltextrun"/>
                <w:rFonts w:ascii="Arial" w:hAnsi="Arial" w:cs="Arial"/>
                <w:color w:val="000000"/>
                <w:shd w:val="clear" w:color="auto" w:fill="FFFFFF"/>
              </w:rPr>
              <w:t>t in there’…and</w:t>
            </w:r>
            <w:r w:rsidR="00DE587C" w:rsidRPr="00E84C79">
              <w:rPr>
                <w:rStyle w:val="normaltextrun"/>
                <w:rFonts w:ascii="Arial" w:hAnsi="Arial" w:cs="Arial"/>
                <w:color w:val="000000"/>
                <w:shd w:val="clear" w:color="auto" w:fill="FFFFFF"/>
              </w:rPr>
              <w:t xml:space="preserve"> I say I couldn’t do that, I couldn’t touch that.  They say, </w:t>
            </w:r>
            <w:r w:rsidR="00391B6F" w:rsidRPr="00E84C79">
              <w:rPr>
                <w:rStyle w:val="normaltextrun"/>
                <w:rFonts w:ascii="Arial" w:hAnsi="Arial" w:cs="Arial"/>
                <w:color w:val="000000"/>
                <w:shd w:val="clear" w:color="auto" w:fill="FFFFFF"/>
              </w:rPr>
              <w:t>‘</w:t>
            </w:r>
            <w:r w:rsidR="00DE587C" w:rsidRPr="00E84C79">
              <w:rPr>
                <w:rStyle w:val="normaltextrun"/>
                <w:rFonts w:ascii="Arial" w:hAnsi="Arial" w:cs="Arial"/>
                <w:color w:val="000000"/>
                <w:shd w:val="clear" w:color="auto" w:fill="FFFFFF"/>
              </w:rPr>
              <w:t>we can send a machine and let the nurse come here to do it.</w:t>
            </w:r>
            <w:r w:rsidR="00391B6F" w:rsidRPr="00E84C79">
              <w:rPr>
                <w:rStyle w:val="normaltextrun"/>
                <w:rFonts w:ascii="Arial" w:hAnsi="Arial" w:cs="Arial"/>
                <w:color w:val="000000"/>
                <w:shd w:val="clear" w:color="auto" w:fill="FFFFFF"/>
              </w:rPr>
              <w:t>’</w:t>
            </w:r>
            <w:r w:rsidR="00DE587C" w:rsidRPr="00E84C79">
              <w:rPr>
                <w:rStyle w:val="normaltextrun"/>
                <w:rFonts w:ascii="Arial" w:hAnsi="Arial" w:cs="Arial"/>
                <w:color w:val="000000"/>
                <w:shd w:val="clear" w:color="auto" w:fill="FFFFFF"/>
              </w:rPr>
              <w:t xml:space="preserve"> I don’t have a choice.  So I just silence. OK?</w:t>
            </w:r>
            <w:r w:rsidR="00D0343A" w:rsidRPr="00E84C79">
              <w:rPr>
                <w:rStyle w:val="normaltextrun"/>
                <w:rFonts w:ascii="Arial" w:hAnsi="Arial" w:cs="Arial"/>
                <w:color w:val="000000"/>
                <w:shd w:val="clear" w:color="auto" w:fill="FFFFFF"/>
              </w:rPr>
              <w:t>” (</w:t>
            </w:r>
            <w:r w:rsidR="00761CD9" w:rsidRPr="00E84C79">
              <w:rPr>
                <w:rStyle w:val="normaltextrun"/>
                <w:rFonts w:ascii="Arial" w:hAnsi="Arial" w:cs="Arial"/>
                <w:color w:val="000000"/>
                <w:shd w:val="clear" w:color="auto" w:fill="FFFFFF"/>
              </w:rPr>
              <w:t xml:space="preserve">70y.o. </w:t>
            </w:r>
            <w:r w:rsidR="00D7601A" w:rsidRPr="00E84C79">
              <w:rPr>
                <w:rStyle w:val="normaltextrun"/>
                <w:rFonts w:ascii="Arial" w:hAnsi="Arial" w:cs="Arial"/>
                <w:color w:val="000000"/>
                <w:shd w:val="clear" w:color="auto" w:fill="FFFFFF"/>
              </w:rPr>
              <w:t>Asian female family caregiver, partner of an ICU survivor</w:t>
            </w:r>
            <w:r w:rsidR="00D0343A" w:rsidRPr="00E84C79">
              <w:rPr>
                <w:rStyle w:val="normaltextrun"/>
                <w:rFonts w:ascii="Arial" w:hAnsi="Arial" w:cs="Arial"/>
                <w:color w:val="000000"/>
                <w:shd w:val="clear" w:color="auto" w:fill="FFFFFF"/>
              </w:rPr>
              <w:t>)</w:t>
            </w:r>
          </w:p>
        </w:tc>
        <w:tc>
          <w:tcPr>
            <w:tcW w:w="1745" w:type="dxa"/>
          </w:tcPr>
          <w:p w14:paraId="66D25226" w14:textId="77777777" w:rsidR="0011772F" w:rsidRPr="00E84C79" w:rsidRDefault="0011772F" w:rsidP="006C10DF">
            <w:pPr>
              <w:jc w:val="center"/>
              <w:rPr>
                <w:rFonts w:ascii="Arial" w:hAnsi="Arial" w:cs="Arial"/>
              </w:rPr>
            </w:pPr>
          </w:p>
          <w:p w14:paraId="61DCE4DA" w14:textId="77777777" w:rsidR="00C57868" w:rsidRPr="00E84C79" w:rsidRDefault="00C57868" w:rsidP="006C10DF">
            <w:pPr>
              <w:jc w:val="center"/>
              <w:rPr>
                <w:rFonts w:ascii="Arial" w:hAnsi="Arial" w:cs="Arial"/>
              </w:rPr>
            </w:pPr>
          </w:p>
          <w:p w14:paraId="46379BFD" w14:textId="77777777" w:rsidR="00C57868" w:rsidRPr="00E84C79" w:rsidRDefault="00C57868" w:rsidP="006C10DF">
            <w:pPr>
              <w:jc w:val="center"/>
              <w:rPr>
                <w:rFonts w:ascii="Arial" w:hAnsi="Arial" w:cs="Arial"/>
              </w:rPr>
            </w:pPr>
          </w:p>
          <w:p w14:paraId="53A78129" w14:textId="7B96D169" w:rsidR="00C57868" w:rsidRPr="00E84C79" w:rsidRDefault="00C57868" w:rsidP="006C10DF">
            <w:pPr>
              <w:jc w:val="center"/>
              <w:rPr>
                <w:rFonts w:ascii="Arial" w:hAnsi="Arial" w:cs="Arial"/>
              </w:rPr>
            </w:pPr>
            <w:r w:rsidRPr="00E84C79">
              <w:rPr>
                <w:rFonts w:ascii="Arial" w:hAnsi="Arial" w:cs="Arial"/>
              </w:rPr>
              <w:t>24</w:t>
            </w:r>
            <w:r w:rsidR="003C1566" w:rsidRPr="00E84C79">
              <w:rPr>
                <w:rFonts w:ascii="Arial" w:hAnsi="Arial" w:cs="Arial"/>
              </w:rPr>
              <w:t xml:space="preserve"> (80%)</w:t>
            </w:r>
          </w:p>
        </w:tc>
        <w:tc>
          <w:tcPr>
            <w:tcW w:w="3202" w:type="dxa"/>
          </w:tcPr>
          <w:p w14:paraId="5BAFDCB8" w14:textId="77777777" w:rsidR="0011772F" w:rsidRPr="00E84C79" w:rsidRDefault="0011772F" w:rsidP="00AA760B">
            <w:pPr>
              <w:rPr>
                <w:rFonts w:ascii="Arial" w:hAnsi="Arial" w:cs="Arial"/>
              </w:rPr>
            </w:pPr>
          </w:p>
          <w:p w14:paraId="707D7650" w14:textId="77777777" w:rsidR="0078415D" w:rsidRPr="00E84C79" w:rsidRDefault="0078415D" w:rsidP="00AA760B">
            <w:pPr>
              <w:rPr>
                <w:rFonts w:ascii="Arial" w:hAnsi="Arial" w:cs="Arial"/>
              </w:rPr>
            </w:pPr>
          </w:p>
          <w:p w14:paraId="2103035F" w14:textId="77777777" w:rsidR="0078415D" w:rsidRPr="00E84C79" w:rsidRDefault="0078415D" w:rsidP="00AA760B">
            <w:pPr>
              <w:rPr>
                <w:rFonts w:ascii="Arial" w:hAnsi="Arial" w:cs="Arial"/>
              </w:rPr>
            </w:pPr>
          </w:p>
          <w:p w14:paraId="5C12D331" w14:textId="584BF18B" w:rsidR="0078415D" w:rsidRPr="00E84C79" w:rsidRDefault="005F285D" w:rsidP="00AA760B">
            <w:pPr>
              <w:rPr>
                <w:rFonts w:ascii="Arial" w:hAnsi="Arial" w:cs="Arial"/>
              </w:rPr>
            </w:pPr>
            <w:r w:rsidRPr="00E84C79">
              <w:rPr>
                <w:rFonts w:ascii="Arial" w:hAnsi="Arial" w:cs="Arial"/>
              </w:rPr>
              <w:t>“So we order per-patient and it takes a couple days for those to be delivered. And like now, the wather, that can delay it. And they need to be sent home at least, I feel, with a 3-4 day supply of wound care from the hospital. Because I know they can charge for those item, and legitimately, you know, document. And then it’s not a concern for the patient or their families to try and run out and buy something that’s really not what we can use, but that’s what ends up happening.” (</w:t>
            </w:r>
            <w:r w:rsidR="00545524" w:rsidRPr="00E84C79">
              <w:rPr>
                <w:rFonts w:ascii="Arial" w:hAnsi="Arial" w:cs="Arial"/>
              </w:rPr>
              <w:t>54y.o. white female home health RN case manager</w:t>
            </w:r>
            <w:r w:rsidRPr="00E84C79">
              <w:rPr>
                <w:rFonts w:ascii="Arial" w:hAnsi="Arial" w:cs="Arial"/>
              </w:rPr>
              <w:t>)</w:t>
            </w:r>
          </w:p>
        </w:tc>
      </w:tr>
      <w:tr w:rsidR="00895F15" w:rsidRPr="00E84C79" w14:paraId="0C59AEBB" w14:textId="77777777" w:rsidTr="00333694">
        <w:tc>
          <w:tcPr>
            <w:tcW w:w="3113" w:type="dxa"/>
            <w:tcBorders>
              <w:top w:val="nil"/>
              <w:bottom w:val="nil"/>
            </w:tcBorders>
          </w:tcPr>
          <w:p w14:paraId="3C643B94" w14:textId="77777777" w:rsidR="00895F15" w:rsidRPr="00E84C79" w:rsidRDefault="00895F15" w:rsidP="00895F15">
            <w:pPr>
              <w:numPr>
                <w:ilvl w:val="0"/>
                <w:numId w:val="10"/>
              </w:numPr>
              <w:rPr>
                <w:rFonts w:ascii="Arial" w:hAnsi="Arial" w:cs="Arial"/>
              </w:rPr>
            </w:pPr>
            <w:r w:rsidRPr="00E84C79">
              <w:rPr>
                <w:rFonts w:ascii="Arial" w:hAnsi="Arial" w:cs="Arial"/>
              </w:rPr>
              <w:t>N</w:t>
            </w:r>
            <w:r w:rsidR="004470E7" w:rsidRPr="00E84C79">
              <w:rPr>
                <w:rFonts w:ascii="Arial" w:hAnsi="Arial" w:cs="Arial"/>
              </w:rPr>
              <w:t>utrition</w:t>
            </w:r>
          </w:p>
          <w:p w14:paraId="26538EFD" w14:textId="77777777" w:rsidR="00895F15" w:rsidRPr="00E84C79" w:rsidRDefault="00895F15" w:rsidP="0011772F">
            <w:pPr>
              <w:rPr>
                <w:rFonts w:ascii="Arial" w:hAnsi="Arial" w:cs="Arial"/>
              </w:rPr>
            </w:pPr>
          </w:p>
        </w:tc>
        <w:tc>
          <w:tcPr>
            <w:tcW w:w="1366" w:type="dxa"/>
          </w:tcPr>
          <w:p w14:paraId="6EA13A94" w14:textId="5A425231" w:rsidR="00895F15" w:rsidRPr="00E84C79" w:rsidRDefault="00895F15" w:rsidP="006C10DF">
            <w:pPr>
              <w:jc w:val="center"/>
              <w:rPr>
                <w:rFonts w:ascii="Arial" w:hAnsi="Arial" w:cs="Arial"/>
              </w:rPr>
            </w:pPr>
            <w:r w:rsidRPr="00E84C79">
              <w:rPr>
                <w:rFonts w:ascii="Arial" w:hAnsi="Arial" w:cs="Arial"/>
              </w:rPr>
              <w:t>8</w:t>
            </w:r>
            <w:r w:rsidR="00D561B9" w:rsidRPr="00E84C79">
              <w:rPr>
                <w:rFonts w:ascii="Arial" w:hAnsi="Arial" w:cs="Arial"/>
              </w:rPr>
              <w:t xml:space="preserve"> (36%)</w:t>
            </w:r>
          </w:p>
        </w:tc>
        <w:tc>
          <w:tcPr>
            <w:tcW w:w="3524" w:type="dxa"/>
          </w:tcPr>
          <w:p w14:paraId="3A512239" w14:textId="7A8B0A16" w:rsidR="00895F15" w:rsidRPr="00E84C79" w:rsidRDefault="00AD36BE" w:rsidP="00AA760B">
            <w:pPr>
              <w:rPr>
                <w:rFonts w:ascii="Arial" w:hAnsi="Arial" w:cs="Arial"/>
              </w:rPr>
            </w:pPr>
            <w:r w:rsidRPr="00E84C79">
              <w:rPr>
                <w:rFonts w:ascii="Arial" w:hAnsi="Arial" w:cs="Arial"/>
              </w:rPr>
              <w:t>“We got some meals…Our church supplied us with meals for a while until I said, you know, ‘we’re OK. There are people</w:t>
            </w:r>
            <w:r w:rsidR="009A5C01" w:rsidRPr="00E84C79">
              <w:rPr>
                <w:rFonts w:ascii="Arial" w:hAnsi="Arial" w:cs="Arial"/>
              </w:rPr>
              <w:t xml:space="preserve"> that really need this, and we’re OK with meals.’ One of my daughter-in-law’s, and actually </w:t>
            </w:r>
            <w:r w:rsidR="00C9681F" w:rsidRPr="00E84C79">
              <w:rPr>
                <w:rFonts w:ascii="Arial" w:hAnsi="Arial" w:cs="Arial"/>
              </w:rPr>
              <w:t xml:space="preserve">my </w:t>
            </w:r>
            <w:r w:rsidR="00C9681F" w:rsidRPr="00E84C79">
              <w:rPr>
                <w:rFonts w:ascii="Arial" w:hAnsi="Arial" w:cs="Arial"/>
              </w:rPr>
              <w:lastRenderedPageBreak/>
              <w:t xml:space="preserve">daughter </w:t>
            </w:r>
            <w:r w:rsidR="009A5C01" w:rsidRPr="00E84C79">
              <w:rPr>
                <w:rFonts w:ascii="Arial" w:hAnsi="Arial" w:cs="Arial"/>
              </w:rPr>
              <w:t>as well, working in food preparation for [place], so they often had leftovers that became a meal for us. And they would bring us surprises all the time.</w:t>
            </w:r>
            <w:r w:rsidR="000044AF" w:rsidRPr="00E84C79">
              <w:rPr>
                <w:rFonts w:ascii="Arial" w:hAnsi="Arial" w:cs="Arial"/>
              </w:rPr>
              <w:t>” (</w:t>
            </w:r>
            <w:r w:rsidR="00FE0802" w:rsidRPr="00E84C79">
              <w:rPr>
                <w:rFonts w:ascii="Arial" w:hAnsi="Arial" w:cs="Arial"/>
              </w:rPr>
              <w:t xml:space="preserve">83y.o. white female </w:t>
            </w:r>
            <w:r w:rsidR="00024BAC" w:rsidRPr="00E84C79">
              <w:rPr>
                <w:rFonts w:ascii="Arial" w:hAnsi="Arial" w:cs="Arial"/>
              </w:rPr>
              <w:t>family caregiver, spouse of an ICU survivor</w:t>
            </w:r>
            <w:r w:rsidR="000044AF" w:rsidRPr="00E84C79">
              <w:rPr>
                <w:rFonts w:ascii="Arial" w:hAnsi="Arial" w:cs="Arial"/>
              </w:rPr>
              <w:t>)</w:t>
            </w:r>
          </w:p>
        </w:tc>
        <w:tc>
          <w:tcPr>
            <w:tcW w:w="1745" w:type="dxa"/>
          </w:tcPr>
          <w:p w14:paraId="559AB242" w14:textId="4619676F" w:rsidR="00895F15" w:rsidRPr="00E84C79" w:rsidRDefault="007A4D26" w:rsidP="006C10DF">
            <w:pPr>
              <w:jc w:val="center"/>
              <w:rPr>
                <w:rFonts w:ascii="Arial" w:hAnsi="Arial" w:cs="Arial"/>
              </w:rPr>
            </w:pPr>
            <w:r w:rsidRPr="00E84C79">
              <w:rPr>
                <w:rFonts w:ascii="Arial" w:hAnsi="Arial" w:cs="Arial"/>
              </w:rPr>
              <w:lastRenderedPageBreak/>
              <w:t>-</w:t>
            </w:r>
          </w:p>
        </w:tc>
        <w:tc>
          <w:tcPr>
            <w:tcW w:w="3202" w:type="dxa"/>
          </w:tcPr>
          <w:p w14:paraId="2AB567BE" w14:textId="01D00CDE" w:rsidR="00895F15" w:rsidRPr="00E84C79" w:rsidRDefault="00313DDD" w:rsidP="00AA760B">
            <w:pPr>
              <w:rPr>
                <w:rFonts w:ascii="Arial" w:hAnsi="Arial" w:cs="Arial"/>
              </w:rPr>
            </w:pPr>
            <w:r w:rsidRPr="00E84C79">
              <w:rPr>
                <w:rFonts w:ascii="Arial" w:hAnsi="Arial" w:cs="Arial"/>
              </w:rPr>
              <w:t>N/A</w:t>
            </w:r>
          </w:p>
        </w:tc>
      </w:tr>
      <w:tr w:rsidR="00895F15" w:rsidRPr="00E84C79" w14:paraId="501655C7" w14:textId="77777777" w:rsidTr="00333694">
        <w:tc>
          <w:tcPr>
            <w:tcW w:w="3113" w:type="dxa"/>
            <w:tcBorders>
              <w:top w:val="nil"/>
            </w:tcBorders>
          </w:tcPr>
          <w:p w14:paraId="3365D084" w14:textId="77777777" w:rsidR="004470E7" w:rsidRPr="00E84C79" w:rsidRDefault="00895F15" w:rsidP="00895F15">
            <w:pPr>
              <w:numPr>
                <w:ilvl w:val="0"/>
                <w:numId w:val="10"/>
              </w:numPr>
              <w:rPr>
                <w:rFonts w:ascii="Arial" w:hAnsi="Arial" w:cs="Arial"/>
              </w:rPr>
            </w:pPr>
            <w:r w:rsidRPr="00E84C79">
              <w:rPr>
                <w:rFonts w:ascii="Arial" w:hAnsi="Arial" w:cs="Arial"/>
              </w:rPr>
              <w:t>S</w:t>
            </w:r>
            <w:r w:rsidR="004470E7" w:rsidRPr="00E84C79">
              <w:rPr>
                <w:rFonts w:ascii="Arial" w:hAnsi="Arial" w:cs="Arial"/>
              </w:rPr>
              <w:t>ymptoms</w:t>
            </w:r>
          </w:p>
          <w:p w14:paraId="0F7353D1" w14:textId="77777777" w:rsidR="00895F15" w:rsidRPr="00E84C79" w:rsidRDefault="00895F15" w:rsidP="0011772F">
            <w:pPr>
              <w:rPr>
                <w:rFonts w:ascii="Arial" w:hAnsi="Arial" w:cs="Arial"/>
              </w:rPr>
            </w:pPr>
          </w:p>
        </w:tc>
        <w:tc>
          <w:tcPr>
            <w:tcW w:w="1366" w:type="dxa"/>
          </w:tcPr>
          <w:p w14:paraId="566338FD" w14:textId="66218052" w:rsidR="00895F15" w:rsidRPr="00E84C79" w:rsidRDefault="00895F15" w:rsidP="006C10DF">
            <w:pPr>
              <w:jc w:val="center"/>
              <w:rPr>
                <w:rFonts w:ascii="Arial" w:hAnsi="Arial" w:cs="Arial"/>
              </w:rPr>
            </w:pPr>
            <w:r w:rsidRPr="00E84C79">
              <w:rPr>
                <w:rFonts w:ascii="Arial" w:hAnsi="Arial" w:cs="Arial"/>
              </w:rPr>
              <w:t>2</w:t>
            </w:r>
            <w:r w:rsidR="00D561B9" w:rsidRPr="00E84C79">
              <w:rPr>
                <w:rFonts w:ascii="Arial" w:hAnsi="Arial" w:cs="Arial"/>
              </w:rPr>
              <w:t xml:space="preserve"> (9%)</w:t>
            </w:r>
          </w:p>
        </w:tc>
        <w:tc>
          <w:tcPr>
            <w:tcW w:w="3524" w:type="dxa"/>
          </w:tcPr>
          <w:p w14:paraId="378E275D" w14:textId="4094C95C" w:rsidR="00895F15" w:rsidRPr="00E84C79" w:rsidRDefault="007A12E7" w:rsidP="00AA760B">
            <w:pPr>
              <w:rPr>
                <w:rFonts w:ascii="Arial" w:hAnsi="Arial" w:cs="Arial"/>
              </w:rPr>
            </w:pPr>
            <w:r w:rsidRPr="00E84C79">
              <w:rPr>
                <w:rFonts w:ascii="Arial" w:hAnsi="Arial" w:cs="Arial"/>
              </w:rPr>
              <w:t>“But my whole big procedure, I didn’t really have any pain…but when I cam</w:t>
            </w:r>
            <w:r w:rsidR="00C946D2" w:rsidRPr="00E84C79">
              <w:rPr>
                <w:rFonts w:ascii="Arial" w:hAnsi="Arial" w:cs="Arial"/>
              </w:rPr>
              <w:t>e home…the coughing and my chest – oh, that was a hurt. That hurt it. That really hurt it</w:t>
            </w:r>
            <w:r w:rsidR="00252669" w:rsidRPr="00E84C79">
              <w:rPr>
                <w:rFonts w:ascii="Arial" w:hAnsi="Arial" w:cs="Arial"/>
              </w:rPr>
              <w:t>.” (</w:t>
            </w:r>
            <w:r w:rsidR="002365CB" w:rsidRPr="00E84C79">
              <w:rPr>
                <w:rFonts w:ascii="Arial" w:hAnsi="Arial" w:cs="Arial"/>
              </w:rPr>
              <w:t>55y.o. black female who survived intracranial hemorrhage</w:t>
            </w:r>
            <w:r w:rsidR="00252669" w:rsidRPr="00E84C79">
              <w:rPr>
                <w:rFonts w:ascii="Arial" w:hAnsi="Arial" w:cs="Arial"/>
              </w:rPr>
              <w:t>)</w:t>
            </w:r>
          </w:p>
        </w:tc>
        <w:tc>
          <w:tcPr>
            <w:tcW w:w="1745" w:type="dxa"/>
          </w:tcPr>
          <w:p w14:paraId="6388F260" w14:textId="5664595C" w:rsidR="00895F15" w:rsidRPr="00E84C79" w:rsidRDefault="002028DC" w:rsidP="006C10DF">
            <w:pPr>
              <w:jc w:val="center"/>
              <w:rPr>
                <w:rFonts w:ascii="Arial" w:hAnsi="Arial" w:cs="Arial"/>
              </w:rPr>
            </w:pPr>
            <w:r w:rsidRPr="00E84C79">
              <w:rPr>
                <w:rFonts w:ascii="Arial" w:hAnsi="Arial" w:cs="Arial"/>
              </w:rPr>
              <w:t>7</w:t>
            </w:r>
            <w:r w:rsidR="007A4D26" w:rsidRPr="00E84C79">
              <w:rPr>
                <w:rFonts w:ascii="Arial" w:hAnsi="Arial" w:cs="Arial"/>
              </w:rPr>
              <w:t xml:space="preserve"> (23%)</w:t>
            </w:r>
          </w:p>
        </w:tc>
        <w:tc>
          <w:tcPr>
            <w:tcW w:w="3202" w:type="dxa"/>
          </w:tcPr>
          <w:p w14:paraId="17C733AE" w14:textId="72AC8CA4" w:rsidR="00895F15" w:rsidRPr="00E84C79" w:rsidRDefault="00E47893" w:rsidP="00AA760B">
            <w:pPr>
              <w:rPr>
                <w:rFonts w:ascii="Arial" w:hAnsi="Arial" w:cs="Arial"/>
              </w:rPr>
            </w:pPr>
            <w:r w:rsidRPr="00E84C79">
              <w:rPr>
                <w:rFonts w:ascii="Arial" w:hAnsi="Arial" w:cs="Arial"/>
              </w:rPr>
              <w:t>“Energy. Appetite. Uh, just endurance. Uh…</w:t>
            </w:r>
            <w:r w:rsidR="00936DA4" w:rsidRPr="00E84C79">
              <w:rPr>
                <w:rFonts w:ascii="Arial" w:hAnsi="Arial" w:cs="Arial"/>
              </w:rPr>
              <w:t>People just don’t feel good.” (</w:t>
            </w:r>
            <w:r w:rsidR="00037C4C" w:rsidRPr="00E84C79">
              <w:rPr>
                <w:rFonts w:ascii="Arial" w:hAnsi="Arial" w:cs="Arial"/>
              </w:rPr>
              <w:t>44y.o. white female primary care physician</w:t>
            </w:r>
            <w:r w:rsidR="00936DA4" w:rsidRPr="00E84C79">
              <w:rPr>
                <w:rFonts w:ascii="Arial" w:hAnsi="Arial" w:cs="Arial"/>
              </w:rPr>
              <w:t>)</w:t>
            </w:r>
          </w:p>
        </w:tc>
      </w:tr>
    </w:tbl>
    <w:p w14:paraId="0E9D2FE9" w14:textId="77777777" w:rsidR="00FB2CFC" w:rsidRPr="00E84C79" w:rsidRDefault="00FB2CFC" w:rsidP="00FB2CFC">
      <w:pPr>
        <w:rPr>
          <w:rFonts w:ascii="Arial" w:hAnsi="Arial" w:cs="Arial"/>
        </w:rPr>
      </w:pPr>
    </w:p>
    <w:p w14:paraId="58B01F8D" w14:textId="77777777" w:rsidR="0078415D" w:rsidRPr="00E84C79" w:rsidRDefault="0078415D">
      <w:pPr>
        <w:rPr>
          <w:rStyle w:val="Heading2Char"/>
          <w:rFonts w:ascii="Arial" w:hAnsi="Arial" w:cs="Arial"/>
          <w:sz w:val="22"/>
          <w:szCs w:val="22"/>
        </w:rPr>
      </w:pPr>
      <w:r w:rsidRPr="00E84C79">
        <w:rPr>
          <w:rStyle w:val="Heading2Char"/>
          <w:rFonts w:ascii="Arial" w:hAnsi="Arial" w:cs="Arial"/>
          <w:sz w:val="22"/>
          <w:szCs w:val="22"/>
        </w:rPr>
        <w:br w:type="page"/>
      </w:r>
    </w:p>
    <w:p w14:paraId="776724AA" w14:textId="584DB62D" w:rsidR="00A876C3" w:rsidRPr="00E84C79" w:rsidRDefault="00A876C3" w:rsidP="00F5547D">
      <w:pPr>
        <w:widowControl w:val="0"/>
        <w:autoSpaceDE w:val="0"/>
        <w:autoSpaceDN w:val="0"/>
        <w:adjustRightInd w:val="0"/>
        <w:spacing w:line="240" w:lineRule="auto"/>
        <w:rPr>
          <w:rFonts w:ascii="Arial" w:hAnsi="Arial" w:cs="Arial"/>
          <w:bCs/>
        </w:rPr>
      </w:pPr>
      <w:bookmarkStart w:id="11" w:name="_Toc116936631"/>
      <w:r w:rsidRPr="00E84C79">
        <w:rPr>
          <w:rStyle w:val="Heading2Char"/>
          <w:rFonts w:ascii="Arial" w:hAnsi="Arial" w:cs="Arial"/>
          <w:b/>
          <w:bCs/>
          <w:color w:val="auto"/>
          <w:sz w:val="22"/>
          <w:szCs w:val="22"/>
        </w:rPr>
        <w:lastRenderedPageBreak/>
        <w:t>e-</w:t>
      </w:r>
      <w:r w:rsidR="007C4C4C" w:rsidRPr="00E84C79">
        <w:rPr>
          <w:rStyle w:val="Heading2Char"/>
          <w:rFonts w:ascii="Arial" w:hAnsi="Arial" w:cs="Arial"/>
          <w:b/>
          <w:bCs/>
          <w:color w:val="auto"/>
          <w:sz w:val="22"/>
          <w:szCs w:val="22"/>
        </w:rPr>
        <w:t>Table 3</w:t>
      </w:r>
      <w:r w:rsidRPr="00E84C79">
        <w:rPr>
          <w:rStyle w:val="Heading2Char"/>
          <w:rFonts w:ascii="Arial" w:hAnsi="Arial" w:cs="Arial"/>
          <w:b/>
          <w:bCs/>
          <w:color w:val="auto"/>
          <w:sz w:val="22"/>
          <w:szCs w:val="22"/>
        </w:rPr>
        <w:t>. Exemplars of Survivor Goals (Not Quite Indicators of Healthy Transitions):</w:t>
      </w:r>
      <w:r w:rsidR="00572546" w:rsidRPr="00E84C79">
        <w:rPr>
          <w:rStyle w:val="Heading2Char"/>
          <w:rFonts w:ascii="Arial" w:hAnsi="Arial" w:cs="Arial"/>
          <w:b/>
          <w:bCs/>
          <w:color w:val="auto"/>
          <w:sz w:val="22"/>
          <w:szCs w:val="22"/>
        </w:rPr>
        <w:t xml:space="preserve"> </w:t>
      </w:r>
      <w:r w:rsidR="00572546" w:rsidRPr="00E84C79">
        <w:rPr>
          <w:rStyle w:val="Heading2Char"/>
          <w:rFonts w:ascii="Arial" w:hAnsi="Arial" w:cs="Arial"/>
          <w:color w:val="auto"/>
          <w:sz w:val="22"/>
          <w:szCs w:val="22"/>
        </w:rPr>
        <w:t xml:space="preserve">Compares and constrasts </w:t>
      </w:r>
      <w:bookmarkEnd w:id="11"/>
      <w:r w:rsidR="00F5547D" w:rsidRPr="00E84C79">
        <w:rPr>
          <w:rStyle w:val="Heading2Char"/>
          <w:rFonts w:ascii="Arial" w:hAnsi="Arial" w:cs="Arial"/>
          <w:color w:val="auto"/>
          <w:sz w:val="22"/>
          <w:szCs w:val="22"/>
        </w:rPr>
        <w:t>p</w:t>
      </w:r>
      <w:r w:rsidRPr="00E84C79">
        <w:rPr>
          <w:rFonts w:ascii="Arial" w:hAnsi="Arial" w:cs="Arial"/>
        </w:rPr>
        <w:t xml:space="preserve">erspectives of </w:t>
      </w:r>
      <w:r w:rsidR="00F5547D" w:rsidRPr="00E84C79">
        <w:rPr>
          <w:rFonts w:ascii="Arial" w:hAnsi="Arial" w:cs="Arial"/>
        </w:rPr>
        <w:t>s</w:t>
      </w:r>
      <w:r w:rsidRPr="00E84C79">
        <w:rPr>
          <w:rFonts w:ascii="Arial" w:hAnsi="Arial" w:cs="Arial"/>
        </w:rPr>
        <w:t xml:space="preserve">urvivors </w:t>
      </w:r>
      <w:r w:rsidR="00F5547D" w:rsidRPr="00E84C79">
        <w:rPr>
          <w:rFonts w:ascii="Arial" w:hAnsi="Arial" w:cs="Arial"/>
        </w:rPr>
        <w:t>and f</w:t>
      </w:r>
      <w:r w:rsidRPr="00E84C79">
        <w:rPr>
          <w:rFonts w:ascii="Arial" w:hAnsi="Arial" w:cs="Arial"/>
        </w:rPr>
        <w:t xml:space="preserve">amilies with </w:t>
      </w:r>
      <w:r w:rsidR="00F5547D" w:rsidRPr="00E84C79">
        <w:rPr>
          <w:rFonts w:ascii="Arial" w:hAnsi="Arial" w:cs="Arial"/>
        </w:rPr>
        <w:t>those of clinicians</w:t>
      </w:r>
      <w:r w:rsidRPr="00E84C79">
        <w:rPr>
          <w:rFonts w:ascii="Arial" w:hAnsi="Arial" w:cs="Arial"/>
        </w:rPr>
        <w:t>.</w:t>
      </w:r>
      <w:r w:rsidRPr="00E84C79">
        <w:rPr>
          <w:rFonts w:ascii="Arial" w:hAnsi="Arial" w:cs="Arial"/>
          <w:b/>
        </w:rPr>
        <w:t xml:space="preserve"> </w:t>
      </w:r>
      <w:r w:rsidRPr="00E84C79">
        <w:rPr>
          <w:rFonts w:ascii="Arial" w:hAnsi="Arial" w:cs="Arial"/>
          <w:bCs/>
        </w:rPr>
        <w:t xml:space="preserve">While these data do not align neatly with </w:t>
      </w:r>
      <w:r w:rsidR="00D81737" w:rsidRPr="00E84C79">
        <w:rPr>
          <w:rFonts w:ascii="Arial" w:hAnsi="Arial" w:cs="Arial"/>
          <w:bCs/>
        </w:rPr>
        <w:t>indicators</w:t>
      </w:r>
      <w:r w:rsidRPr="00E84C79">
        <w:rPr>
          <w:rFonts w:ascii="Arial" w:hAnsi="Arial" w:cs="Arial"/>
          <w:bCs/>
        </w:rPr>
        <w:t xml:space="preserve"> of </w:t>
      </w:r>
      <w:r w:rsidR="00DD7772" w:rsidRPr="00E84C79">
        <w:rPr>
          <w:rFonts w:ascii="Arial" w:hAnsi="Arial" w:cs="Arial"/>
          <w:bCs/>
        </w:rPr>
        <w:t xml:space="preserve">healthy </w:t>
      </w:r>
      <w:r w:rsidRPr="00E84C79">
        <w:rPr>
          <w:rFonts w:ascii="Arial" w:hAnsi="Arial" w:cs="Arial"/>
          <w:bCs/>
        </w:rPr>
        <w:t>transitions, this series of exemplars providers a gist of the contrast described in the manuscript.</w:t>
      </w:r>
    </w:p>
    <w:tbl>
      <w:tblPr>
        <w:tblStyle w:val="TableGrid"/>
        <w:tblW w:w="12955" w:type="dxa"/>
        <w:tblLook w:val="04A0" w:firstRow="1" w:lastRow="0" w:firstColumn="1" w:lastColumn="0" w:noHBand="0" w:noVBand="1"/>
      </w:tblPr>
      <w:tblGrid>
        <w:gridCol w:w="2245"/>
        <w:gridCol w:w="10710"/>
      </w:tblGrid>
      <w:tr w:rsidR="00A876C3" w:rsidRPr="00E84C79" w14:paraId="0EA865EC" w14:textId="77777777" w:rsidTr="00AA760B">
        <w:tc>
          <w:tcPr>
            <w:tcW w:w="2245" w:type="dxa"/>
          </w:tcPr>
          <w:p w14:paraId="0B999F34" w14:textId="77777777" w:rsidR="00A876C3" w:rsidRPr="00E84C79" w:rsidRDefault="00A876C3" w:rsidP="00F5547D">
            <w:pPr>
              <w:widowControl w:val="0"/>
              <w:autoSpaceDE w:val="0"/>
              <w:autoSpaceDN w:val="0"/>
              <w:adjustRightInd w:val="0"/>
              <w:rPr>
                <w:rFonts w:ascii="Arial" w:hAnsi="Arial" w:cs="Arial"/>
                <w:b/>
              </w:rPr>
            </w:pPr>
            <w:r w:rsidRPr="00E84C79">
              <w:rPr>
                <w:rFonts w:ascii="Arial" w:hAnsi="Arial" w:cs="Arial"/>
                <w:b/>
              </w:rPr>
              <w:t>Adapting roles/identity and routines</w:t>
            </w:r>
          </w:p>
          <w:p w14:paraId="18969AEB" w14:textId="77777777" w:rsidR="00D87BD1" w:rsidRPr="00E84C79" w:rsidRDefault="00D87BD1" w:rsidP="00F5547D">
            <w:pPr>
              <w:widowControl w:val="0"/>
              <w:autoSpaceDE w:val="0"/>
              <w:autoSpaceDN w:val="0"/>
              <w:adjustRightInd w:val="0"/>
              <w:rPr>
                <w:rFonts w:ascii="Arial" w:hAnsi="Arial" w:cs="Arial"/>
                <w:b/>
              </w:rPr>
            </w:pPr>
            <w:r w:rsidRPr="00E84C79">
              <w:rPr>
                <w:rFonts w:ascii="Arial" w:hAnsi="Arial" w:cs="Arial"/>
                <w:b/>
              </w:rPr>
              <w:t xml:space="preserve">&amp; </w:t>
            </w:r>
          </w:p>
          <w:p w14:paraId="4AF689C4" w14:textId="1F017BBA" w:rsidR="00D87BD1" w:rsidRPr="00E84C79" w:rsidRDefault="00D87BD1" w:rsidP="00F5547D">
            <w:pPr>
              <w:widowControl w:val="0"/>
              <w:autoSpaceDE w:val="0"/>
              <w:autoSpaceDN w:val="0"/>
              <w:adjustRightInd w:val="0"/>
              <w:rPr>
                <w:rFonts w:ascii="Arial" w:hAnsi="Arial" w:cs="Arial"/>
                <w:bCs/>
              </w:rPr>
            </w:pPr>
            <w:r w:rsidRPr="00E84C79">
              <w:rPr>
                <w:rFonts w:ascii="Arial" w:hAnsi="Arial" w:cs="Arial"/>
                <w:b/>
              </w:rPr>
              <w:t>Participating in meaningful activities</w:t>
            </w:r>
          </w:p>
        </w:tc>
        <w:tc>
          <w:tcPr>
            <w:tcW w:w="10710" w:type="dxa"/>
          </w:tcPr>
          <w:p w14:paraId="5EB24BF9"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bdr w:val="none" w:sz="0" w:space="0" w:color="auto" w:frame="1"/>
              </w:rPr>
              <w:t>“My parents have a long driveway that’s pretty flat, so every day, she would get out and at least try to walk the driveway, once in the morning and once in the evening. I think it’s like an eighth of a mile if you go up and back, so. Um, that – you know, little goals we started out with, and then as she got better, she was walking it more, so. Seemed like within the month, she was walking at least three, up and back, in the morning, and three in the evening."</w:t>
            </w:r>
            <w:r w:rsidRPr="00E84C79">
              <w:rPr>
                <w:rFonts w:ascii="Arial" w:eastAsia="Times New Roman" w:hAnsi="Arial" w:cs="Arial"/>
                <w:color w:val="000000"/>
                <w:bdr w:val="none" w:sz="0" w:space="0" w:color="auto" w:frame="1"/>
              </w:rPr>
              <w:t> </w:t>
            </w:r>
          </w:p>
          <w:p w14:paraId="515E5704" w14:textId="2151EB08" w:rsidR="00A876C3" w:rsidRPr="00E84C79" w:rsidRDefault="00CE1C88"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color w:val="000000"/>
                <w:bdr w:val="none" w:sz="0" w:space="0" w:color="auto" w:frame="1"/>
              </w:rPr>
              <w:t>–</w:t>
            </w:r>
            <w:r w:rsidR="00A876C3" w:rsidRPr="00E84C79">
              <w:rPr>
                <w:rFonts w:ascii="Arial" w:eastAsia="Times New Roman" w:hAnsi="Arial" w:cs="Arial"/>
                <w:color w:val="000000"/>
                <w:bdr w:val="none" w:sz="0" w:space="0" w:color="auto" w:frame="1"/>
              </w:rPr>
              <w:t xml:space="preserve"> </w:t>
            </w:r>
            <w:r w:rsidRPr="00E84C79">
              <w:rPr>
                <w:rFonts w:ascii="Arial" w:eastAsia="Times New Roman" w:hAnsi="Arial" w:cs="Arial"/>
                <w:color w:val="000000"/>
                <w:bdr w:val="none" w:sz="0" w:space="0" w:color="auto" w:frame="1"/>
              </w:rPr>
              <w:t xml:space="preserve">31y.o. white female </w:t>
            </w:r>
            <w:r w:rsidR="007B176D" w:rsidRPr="00E84C79">
              <w:rPr>
                <w:rFonts w:ascii="Arial" w:eastAsia="Times New Roman" w:hAnsi="Arial" w:cs="Arial"/>
                <w:color w:val="000000"/>
                <w:bdr w:val="none" w:sz="0" w:space="0" w:color="auto" w:frame="1"/>
              </w:rPr>
              <w:t>family caregiver</w:t>
            </w:r>
            <w:r w:rsidR="00B70B47" w:rsidRPr="00E84C79">
              <w:rPr>
                <w:rFonts w:ascii="Arial" w:eastAsia="Times New Roman" w:hAnsi="Arial" w:cs="Arial"/>
                <w:color w:val="000000"/>
                <w:bdr w:val="none" w:sz="0" w:space="0" w:color="auto" w:frame="1"/>
              </w:rPr>
              <w:t>, child of an ICU survivor</w:t>
            </w:r>
          </w:p>
          <w:p w14:paraId="3D6A3916" w14:textId="77777777" w:rsidR="007B176D" w:rsidRPr="00E84C79" w:rsidRDefault="007B176D" w:rsidP="00F5547D">
            <w:pPr>
              <w:shd w:val="clear" w:color="auto" w:fill="FFFFFF"/>
              <w:textAlignment w:val="baseline"/>
              <w:rPr>
                <w:rFonts w:ascii="Arial" w:eastAsia="Times New Roman" w:hAnsi="Arial" w:cs="Arial"/>
                <w:color w:val="000000"/>
              </w:rPr>
            </w:pPr>
          </w:p>
          <w:p w14:paraId="6358C732" w14:textId="77777777" w:rsidR="00825A65" w:rsidRPr="00E84C79" w:rsidRDefault="00A876C3" w:rsidP="00F5547D">
            <w:pPr>
              <w:shd w:val="clear" w:color="auto" w:fill="FFFFFF"/>
              <w:textAlignment w:val="baseline"/>
              <w:rPr>
                <w:rFonts w:ascii="Arial" w:eastAsia="Times New Roman" w:hAnsi="Arial" w:cs="Arial"/>
                <w:i/>
                <w:iCs/>
                <w:color w:val="000000"/>
                <w:bdr w:val="none" w:sz="0" w:space="0" w:color="auto" w:frame="1"/>
              </w:rPr>
            </w:pPr>
            <w:r w:rsidRPr="00E84C79">
              <w:rPr>
                <w:rFonts w:ascii="Arial" w:eastAsia="Times New Roman" w:hAnsi="Arial" w:cs="Arial"/>
                <w:i/>
                <w:iCs/>
                <w:color w:val="000000"/>
                <w:bdr w:val="none" w:sz="0" w:space="0" w:color="auto" w:frame="1"/>
              </w:rPr>
              <w:t>"At first, you don’t know what the possibilities are. But then as we saw him doing so well and progressing, we just… well, let’s see if we can get a little farther."</w:t>
            </w:r>
          </w:p>
          <w:p w14:paraId="2B3D1018" w14:textId="791986E4"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eastAsia="Times New Roman" w:hAnsi="Arial" w:cs="Arial"/>
                <w:i/>
                <w:iCs/>
                <w:color w:val="000000"/>
                <w:bdr w:val="none" w:sz="0" w:space="0" w:color="auto" w:frame="1"/>
              </w:rPr>
              <w:t> </w:t>
            </w:r>
            <w:r w:rsidR="00A70304" w:rsidRPr="00E84C79">
              <w:rPr>
                <w:rFonts w:ascii="Arial" w:eastAsia="Times New Roman" w:hAnsi="Arial" w:cs="Arial"/>
                <w:color w:val="000000"/>
                <w:bdr w:val="none" w:sz="0" w:space="0" w:color="auto" w:frame="1"/>
              </w:rPr>
              <w:t>–</w:t>
            </w:r>
            <w:r w:rsidRPr="00E84C79">
              <w:rPr>
                <w:rFonts w:ascii="Arial" w:eastAsia="Times New Roman" w:hAnsi="Arial" w:cs="Arial"/>
                <w:color w:val="000000"/>
                <w:bdr w:val="none" w:sz="0" w:space="0" w:color="auto" w:frame="1"/>
              </w:rPr>
              <w:t xml:space="preserve"> </w:t>
            </w:r>
            <w:r w:rsidR="00A70304" w:rsidRPr="00E84C79">
              <w:rPr>
                <w:rFonts w:ascii="Arial" w:eastAsia="Times New Roman" w:hAnsi="Arial" w:cs="Arial"/>
                <w:color w:val="000000"/>
                <w:bdr w:val="none" w:sz="0" w:space="0" w:color="auto" w:frame="1"/>
              </w:rPr>
              <w:t xml:space="preserve">83y.o. white female </w:t>
            </w:r>
            <w:r w:rsidR="00DD2027" w:rsidRPr="00E84C79">
              <w:rPr>
                <w:rFonts w:ascii="Arial" w:eastAsia="Times New Roman" w:hAnsi="Arial" w:cs="Arial"/>
                <w:color w:val="000000"/>
                <w:bdr w:val="none" w:sz="0" w:space="0" w:color="auto" w:frame="1"/>
              </w:rPr>
              <w:t xml:space="preserve">family caregiver, </w:t>
            </w:r>
            <w:r w:rsidR="00A70304" w:rsidRPr="00E84C79">
              <w:rPr>
                <w:rFonts w:ascii="Arial" w:eastAsia="Times New Roman" w:hAnsi="Arial" w:cs="Arial"/>
                <w:color w:val="000000"/>
                <w:bdr w:val="none" w:sz="0" w:space="0" w:color="auto" w:frame="1"/>
              </w:rPr>
              <w:t>spouse of a</w:t>
            </w:r>
            <w:r w:rsidR="00DD2027" w:rsidRPr="00E84C79">
              <w:rPr>
                <w:rFonts w:ascii="Arial" w:eastAsia="Times New Roman" w:hAnsi="Arial" w:cs="Arial"/>
                <w:color w:val="000000"/>
                <w:bdr w:val="none" w:sz="0" w:space="0" w:color="auto" w:frame="1"/>
              </w:rPr>
              <w:t>n ICU survivor</w:t>
            </w:r>
          </w:p>
          <w:p w14:paraId="609F21D0" w14:textId="121C4844" w:rsidR="00A876C3" w:rsidRPr="00E84C79" w:rsidRDefault="00A876C3" w:rsidP="00F5547D">
            <w:pPr>
              <w:shd w:val="clear" w:color="auto" w:fill="FFFFFF"/>
              <w:textAlignment w:val="baseline"/>
              <w:rPr>
                <w:rFonts w:ascii="Arial" w:eastAsia="Times New Roman" w:hAnsi="Arial" w:cs="Arial"/>
                <w:color w:val="000000"/>
              </w:rPr>
            </w:pPr>
          </w:p>
          <w:p w14:paraId="7E564A0B"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bdr w:val="none" w:sz="0" w:space="0" w:color="auto" w:frame="1"/>
              </w:rPr>
              <w:t>"I wanted to get up, and I would say, “OK, from my room to the nurse’s station, I’ll do that three times a day,” you know. And it really was after breakfast, after lunch, and after dinner. And then I set another goal once I could reach that three times a day – a longer goal. And then they told me that once around the whole floor was, you know, some point-whatever – a quarter of a mile. I would make sure I did that four times, and then I’d keep pushing myself."</w:t>
            </w:r>
            <w:r w:rsidRPr="00E84C79">
              <w:rPr>
                <w:rFonts w:ascii="Arial" w:eastAsia="Times New Roman" w:hAnsi="Arial" w:cs="Arial"/>
                <w:color w:val="000000"/>
                <w:bdr w:val="none" w:sz="0" w:space="0" w:color="auto" w:frame="1"/>
              </w:rPr>
              <w:t> </w:t>
            </w:r>
          </w:p>
          <w:p w14:paraId="53E11223" w14:textId="5FDEB86E" w:rsidR="00A876C3" w:rsidRPr="00E84C79" w:rsidRDefault="00D23592"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w:t>
            </w:r>
            <w:r w:rsidR="00A876C3" w:rsidRPr="00E84C79">
              <w:rPr>
                <w:rFonts w:ascii="Arial" w:eastAsia="Times New Roman" w:hAnsi="Arial" w:cs="Arial"/>
                <w:color w:val="000000"/>
                <w:bdr w:val="none" w:sz="0" w:space="0" w:color="auto" w:frame="1"/>
              </w:rPr>
              <w:t xml:space="preserve"> </w:t>
            </w:r>
            <w:r w:rsidR="00C23908" w:rsidRPr="00E84C79">
              <w:rPr>
                <w:rFonts w:ascii="Arial" w:eastAsia="Times New Roman" w:hAnsi="Arial" w:cs="Arial"/>
                <w:color w:val="000000"/>
                <w:bdr w:val="none" w:sz="0" w:space="0" w:color="auto" w:frame="1"/>
              </w:rPr>
              <w:t>55y.o. white female survivor of endocarditis</w:t>
            </w:r>
          </w:p>
          <w:p w14:paraId="7C819FEE" w14:textId="77777777" w:rsidR="00A876C3" w:rsidRPr="00E84C79" w:rsidRDefault="00A876C3" w:rsidP="00F5547D">
            <w:pPr>
              <w:shd w:val="clear" w:color="auto" w:fill="FFFFFF"/>
              <w:textAlignment w:val="baseline"/>
              <w:rPr>
                <w:rFonts w:ascii="Arial" w:eastAsia="Times New Roman" w:hAnsi="Arial" w:cs="Arial"/>
                <w:color w:val="000000"/>
              </w:rPr>
            </w:pPr>
          </w:p>
          <w:p w14:paraId="39F3CCB0"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bdr w:val="none" w:sz="0" w:space="0" w:color="auto" w:frame="1"/>
              </w:rPr>
              <w:t>"I think just the fact that I wanted to get home made me do the things I needed to do. You just want to get out of the hospital when you’re in there. You don’t want to be sitting around all day doing nothing, you know? So pretty much as soon as I was aware of my surroundings and knew where I was, I worked towards getting home. My goal was to get strong enough to get home."</w:t>
            </w:r>
            <w:r w:rsidRPr="00E84C79">
              <w:rPr>
                <w:rFonts w:ascii="Arial" w:eastAsia="Times New Roman" w:hAnsi="Arial" w:cs="Arial"/>
                <w:color w:val="000000"/>
                <w:bdr w:val="none" w:sz="0" w:space="0" w:color="auto" w:frame="1"/>
              </w:rPr>
              <w:t> </w:t>
            </w:r>
          </w:p>
          <w:p w14:paraId="13E157CA" w14:textId="4F639263" w:rsidR="00A876C3" w:rsidRPr="00E84C79" w:rsidRDefault="00EE401A"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w:t>
            </w:r>
            <w:r w:rsidR="00A876C3" w:rsidRPr="00E84C79">
              <w:rPr>
                <w:rFonts w:ascii="Arial" w:eastAsia="Times New Roman" w:hAnsi="Arial" w:cs="Arial"/>
                <w:color w:val="000000"/>
                <w:bdr w:val="none" w:sz="0" w:space="0" w:color="auto" w:frame="1"/>
              </w:rPr>
              <w:t xml:space="preserve"> </w:t>
            </w:r>
            <w:r w:rsidR="00156882" w:rsidRPr="00E84C79">
              <w:rPr>
                <w:rFonts w:ascii="Arial" w:eastAsia="Times New Roman" w:hAnsi="Arial" w:cs="Arial"/>
                <w:color w:val="000000"/>
                <w:bdr w:val="none" w:sz="0" w:space="0" w:color="auto" w:frame="1"/>
              </w:rPr>
              <w:t>52y.o. white female survivor of hypoxemic respiratory failure</w:t>
            </w:r>
          </w:p>
          <w:p w14:paraId="46F18A45" w14:textId="77777777" w:rsidR="00A876C3" w:rsidRPr="00E84C79" w:rsidRDefault="00A876C3" w:rsidP="00F5547D">
            <w:pPr>
              <w:shd w:val="clear" w:color="auto" w:fill="FFFFFF"/>
              <w:textAlignment w:val="baseline"/>
              <w:rPr>
                <w:rFonts w:ascii="Arial" w:eastAsia="Times New Roman" w:hAnsi="Arial" w:cs="Arial"/>
                <w:color w:val="000000"/>
              </w:rPr>
            </w:pPr>
          </w:p>
          <w:p w14:paraId="7A60C20F" w14:textId="77777777" w:rsidR="00825A65" w:rsidRPr="00E84C79" w:rsidRDefault="00A876C3" w:rsidP="00F5547D">
            <w:pPr>
              <w:shd w:val="clear" w:color="auto" w:fill="FFFFFF"/>
              <w:textAlignment w:val="baseline"/>
              <w:rPr>
                <w:rFonts w:ascii="Arial" w:eastAsia="Times New Roman" w:hAnsi="Arial" w:cs="Arial"/>
                <w:i/>
                <w:iCs/>
                <w:color w:val="000000"/>
                <w:bdr w:val="none" w:sz="0" w:space="0" w:color="auto" w:frame="1"/>
              </w:rPr>
            </w:pPr>
            <w:r w:rsidRPr="00E84C79">
              <w:rPr>
                <w:rFonts w:ascii="Arial" w:eastAsia="Times New Roman" w:hAnsi="Arial" w:cs="Arial"/>
                <w:i/>
                <w:iCs/>
                <w:color w:val="000000"/>
                <w:bdr w:val="none" w:sz="0" w:space="0" w:color="auto" w:frame="1"/>
              </w:rPr>
              <w:t>"We knew right away in ICU, by how he was attempting to communicate, what he was able to do – we were all very optimistic that he would maintain his personality. He would still be the same person. Somehow that wasn’t impaired in any way. So that was a big deal."</w:t>
            </w:r>
          </w:p>
          <w:p w14:paraId="3B524126" w14:textId="590044EB"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 </w:t>
            </w:r>
            <w:r w:rsidR="008E3A80" w:rsidRPr="00E84C79">
              <w:rPr>
                <w:rFonts w:ascii="Arial" w:eastAsia="Times New Roman" w:hAnsi="Arial" w:cs="Arial"/>
                <w:color w:val="000000"/>
                <w:bdr w:val="none" w:sz="0" w:space="0" w:color="auto" w:frame="1"/>
              </w:rPr>
              <w:t>–</w:t>
            </w:r>
            <w:r w:rsidRPr="00E84C79">
              <w:rPr>
                <w:rFonts w:ascii="Arial" w:eastAsia="Times New Roman" w:hAnsi="Arial" w:cs="Arial"/>
                <w:color w:val="000000"/>
                <w:bdr w:val="none" w:sz="0" w:space="0" w:color="auto" w:frame="1"/>
              </w:rPr>
              <w:t xml:space="preserve"> </w:t>
            </w:r>
            <w:r w:rsidR="008E3A80" w:rsidRPr="00E84C79">
              <w:rPr>
                <w:rFonts w:ascii="Arial" w:eastAsia="Times New Roman" w:hAnsi="Arial" w:cs="Arial"/>
                <w:color w:val="000000"/>
                <w:bdr w:val="none" w:sz="0" w:space="0" w:color="auto" w:frame="1"/>
              </w:rPr>
              <w:t>53y.o. white female family caregiver, child of an ICU survivor</w:t>
            </w:r>
          </w:p>
          <w:p w14:paraId="5D9A1E9A" w14:textId="70D0AB26" w:rsidR="00A876C3" w:rsidRPr="00E84C79" w:rsidRDefault="00A876C3" w:rsidP="00F5547D">
            <w:pPr>
              <w:shd w:val="clear" w:color="auto" w:fill="FFFFFF"/>
              <w:textAlignment w:val="baseline"/>
              <w:rPr>
                <w:rFonts w:ascii="Arial" w:eastAsia="Times New Roman" w:hAnsi="Arial" w:cs="Arial"/>
                <w:color w:val="000000"/>
              </w:rPr>
            </w:pPr>
          </w:p>
          <w:p w14:paraId="7724E2DD" w14:textId="77777777" w:rsidR="00825A65" w:rsidRPr="00E84C79" w:rsidRDefault="00A876C3" w:rsidP="00F5547D">
            <w:pPr>
              <w:shd w:val="clear" w:color="auto" w:fill="FFFFFF"/>
              <w:textAlignment w:val="baseline"/>
              <w:rPr>
                <w:rFonts w:ascii="Arial" w:eastAsia="Times New Roman" w:hAnsi="Arial" w:cs="Arial"/>
                <w:i/>
                <w:iCs/>
                <w:color w:val="000000"/>
                <w:bdr w:val="none" w:sz="0" w:space="0" w:color="auto" w:frame="1"/>
              </w:rPr>
            </w:pPr>
            <w:r w:rsidRPr="00E84C79">
              <w:rPr>
                <w:rFonts w:ascii="Arial" w:eastAsia="Times New Roman" w:hAnsi="Arial" w:cs="Arial"/>
                <w:i/>
                <w:iCs/>
                <w:color w:val="000000"/>
                <w:bdr w:val="none" w:sz="0" w:space="0" w:color="auto" w:frame="1"/>
              </w:rPr>
              <w:t>"I think that her positive attitude and her desire to get back – at least as close to back to where she was as possible has really impacted her recovery in a positive way." </w:t>
            </w:r>
          </w:p>
          <w:p w14:paraId="7C94E4F1" w14:textId="6D01BFB8"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 xml:space="preserve">- </w:t>
            </w:r>
            <w:r w:rsidR="002A5352" w:rsidRPr="00E84C79">
              <w:rPr>
                <w:rFonts w:ascii="Arial" w:eastAsia="Times New Roman" w:hAnsi="Arial" w:cs="Arial"/>
                <w:color w:val="000000"/>
                <w:bdr w:val="none" w:sz="0" w:space="0" w:color="auto" w:frame="1"/>
              </w:rPr>
              <w:t>53y.o. white female family caregiver, child of an ICU survivor</w:t>
            </w:r>
          </w:p>
          <w:p w14:paraId="771FDA13" w14:textId="1042C4CC" w:rsidR="00A876C3" w:rsidRPr="00E84C79" w:rsidRDefault="00A876C3" w:rsidP="00F5547D">
            <w:pPr>
              <w:shd w:val="clear" w:color="auto" w:fill="FFFFFF"/>
              <w:textAlignment w:val="baseline"/>
              <w:rPr>
                <w:rFonts w:ascii="Arial" w:eastAsia="Times New Roman" w:hAnsi="Arial" w:cs="Arial"/>
                <w:color w:val="000000"/>
              </w:rPr>
            </w:pPr>
          </w:p>
          <w:p w14:paraId="340D943C"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bdr w:val="none" w:sz="0" w:space="0" w:color="auto" w:frame="1"/>
              </w:rPr>
              <w:lastRenderedPageBreak/>
              <w:t>"When you realize that your normal is gonna be different, you set a goal to be your best normal."</w:t>
            </w:r>
            <w:r w:rsidRPr="00E84C79">
              <w:rPr>
                <w:rFonts w:ascii="Arial" w:eastAsia="Times New Roman" w:hAnsi="Arial" w:cs="Arial"/>
                <w:color w:val="000000"/>
                <w:bdr w:val="none" w:sz="0" w:space="0" w:color="auto" w:frame="1"/>
              </w:rPr>
              <w:t> </w:t>
            </w:r>
          </w:p>
          <w:p w14:paraId="1BFDF3BB" w14:textId="5D201D36" w:rsidR="00A876C3" w:rsidRPr="00E84C79" w:rsidRDefault="00BB323A"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w:t>
            </w:r>
            <w:r w:rsidR="00A876C3" w:rsidRPr="00E84C79">
              <w:rPr>
                <w:rFonts w:ascii="Arial" w:eastAsia="Times New Roman" w:hAnsi="Arial" w:cs="Arial"/>
                <w:color w:val="000000"/>
                <w:bdr w:val="none" w:sz="0" w:space="0" w:color="auto" w:frame="1"/>
              </w:rPr>
              <w:t xml:space="preserve"> </w:t>
            </w:r>
            <w:r w:rsidR="00A0788A" w:rsidRPr="00E84C79">
              <w:rPr>
                <w:rFonts w:ascii="Arial" w:eastAsia="Times New Roman" w:hAnsi="Arial" w:cs="Arial"/>
                <w:color w:val="000000"/>
                <w:bdr w:val="none" w:sz="0" w:space="0" w:color="auto" w:frame="1"/>
              </w:rPr>
              <w:t>60y.o. white female survivor of ARDS and septic shock</w:t>
            </w:r>
          </w:p>
          <w:p w14:paraId="787C04E7" w14:textId="6C84807A" w:rsidR="00A876C3" w:rsidRPr="00E84C79" w:rsidRDefault="00A876C3" w:rsidP="00F5547D">
            <w:pPr>
              <w:shd w:val="clear" w:color="auto" w:fill="FFFFFF"/>
              <w:textAlignment w:val="baseline"/>
              <w:rPr>
                <w:rFonts w:ascii="Arial" w:eastAsia="Times New Roman" w:hAnsi="Arial" w:cs="Arial"/>
                <w:color w:val="000000"/>
              </w:rPr>
            </w:pPr>
          </w:p>
          <w:p w14:paraId="7CBB5E1F" w14:textId="77777777" w:rsidR="00825A65" w:rsidRPr="00E84C79" w:rsidRDefault="00A876C3" w:rsidP="00F5547D">
            <w:pPr>
              <w:shd w:val="clear" w:color="auto" w:fill="FFFFFF"/>
              <w:textAlignment w:val="baseline"/>
              <w:rPr>
                <w:rFonts w:ascii="Arial" w:eastAsia="Times New Roman" w:hAnsi="Arial" w:cs="Arial"/>
                <w:i/>
                <w:iCs/>
                <w:color w:val="000000"/>
                <w:bdr w:val="none" w:sz="0" w:space="0" w:color="auto" w:frame="1"/>
              </w:rPr>
            </w:pPr>
            <w:r w:rsidRPr="00E84C79">
              <w:rPr>
                <w:rFonts w:ascii="Arial" w:eastAsia="Times New Roman" w:hAnsi="Arial" w:cs="Arial"/>
                <w:i/>
                <w:iCs/>
                <w:color w:val="000000"/>
                <w:bdr w:val="none" w:sz="0" w:space="0" w:color="auto" w:frame="1"/>
              </w:rPr>
              <w:t>"I realized that I was grieving the loss of my past life [...] And I said, "Let yourself grieve that. Let yourself go through that. Let yourself say goodbye.” Like, even in grief, you have to accept. That's part of the process. And even in the grieving, you have to have hope."</w:t>
            </w:r>
          </w:p>
          <w:p w14:paraId="48D5060E" w14:textId="07FC7FB1"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eastAsia="Times New Roman" w:hAnsi="Arial" w:cs="Arial"/>
                <w:i/>
                <w:iCs/>
                <w:color w:val="000000"/>
                <w:bdr w:val="none" w:sz="0" w:space="0" w:color="auto" w:frame="1"/>
              </w:rPr>
              <w:t> </w:t>
            </w:r>
            <w:r w:rsidR="00E75F76" w:rsidRPr="00E84C79">
              <w:rPr>
                <w:rFonts w:ascii="Arial" w:eastAsia="Times New Roman" w:hAnsi="Arial" w:cs="Arial"/>
                <w:color w:val="000000"/>
                <w:bdr w:val="none" w:sz="0" w:space="0" w:color="auto" w:frame="1"/>
              </w:rPr>
              <w:t>–</w:t>
            </w:r>
            <w:r w:rsidRPr="00E84C79">
              <w:rPr>
                <w:rFonts w:ascii="Arial" w:eastAsia="Times New Roman" w:hAnsi="Arial" w:cs="Arial"/>
                <w:color w:val="000000"/>
                <w:bdr w:val="none" w:sz="0" w:space="0" w:color="auto" w:frame="1"/>
              </w:rPr>
              <w:t xml:space="preserve"> </w:t>
            </w:r>
            <w:r w:rsidR="00A0788A" w:rsidRPr="00E84C79">
              <w:rPr>
                <w:rFonts w:ascii="Arial" w:eastAsia="Times New Roman" w:hAnsi="Arial" w:cs="Arial"/>
                <w:color w:val="000000"/>
                <w:bdr w:val="none" w:sz="0" w:space="0" w:color="auto" w:frame="1"/>
              </w:rPr>
              <w:t>60y.o. white female survivor of ARDS and septic shock</w:t>
            </w:r>
          </w:p>
          <w:p w14:paraId="2F5635E8" w14:textId="3241B544" w:rsidR="00A876C3" w:rsidRPr="00E84C79" w:rsidRDefault="00A876C3" w:rsidP="00F5547D">
            <w:pPr>
              <w:shd w:val="clear" w:color="auto" w:fill="FFFFFF"/>
              <w:textAlignment w:val="baseline"/>
              <w:rPr>
                <w:rFonts w:ascii="Arial" w:eastAsia="Times New Roman" w:hAnsi="Arial" w:cs="Arial"/>
                <w:color w:val="000000"/>
              </w:rPr>
            </w:pPr>
          </w:p>
          <w:p w14:paraId="74DBC226" w14:textId="77777777" w:rsidR="00825A65" w:rsidRPr="00E84C79" w:rsidRDefault="00A876C3" w:rsidP="00F5547D">
            <w:pPr>
              <w:shd w:val="clear" w:color="auto" w:fill="FFFFFF"/>
              <w:textAlignment w:val="baseline"/>
              <w:rPr>
                <w:rFonts w:ascii="Arial" w:eastAsia="Times New Roman" w:hAnsi="Arial" w:cs="Arial"/>
                <w:i/>
                <w:iCs/>
                <w:color w:val="000000"/>
                <w:bdr w:val="none" w:sz="0" w:space="0" w:color="auto" w:frame="1"/>
              </w:rPr>
            </w:pPr>
            <w:r w:rsidRPr="00E84C79">
              <w:rPr>
                <w:rFonts w:ascii="Arial" w:eastAsia="Times New Roman" w:hAnsi="Arial" w:cs="Arial"/>
                <w:i/>
                <w:iCs/>
                <w:color w:val="000000"/>
                <w:bdr w:val="none" w:sz="0" w:space="0" w:color="auto" w:frame="1"/>
              </w:rPr>
              <w:t>"I think whenever she understands things and she gets excited about it, or whenever she is able to like, do little things that she was able to do before, she’s excited about, and it’s a big win for her."</w:t>
            </w:r>
          </w:p>
          <w:p w14:paraId="195ED190" w14:textId="3B16CDA3"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 </w:t>
            </w:r>
            <w:r w:rsidR="001569B1" w:rsidRPr="00E84C79">
              <w:rPr>
                <w:rFonts w:ascii="Arial" w:eastAsia="Times New Roman" w:hAnsi="Arial" w:cs="Arial"/>
                <w:color w:val="000000"/>
                <w:bdr w:val="none" w:sz="0" w:space="0" w:color="auto" w:frame="1"/>
              </w:rPr>
              <w:t>–</w:t>
            </w:r>
            <w:r w:rsidRPr="00E84C79">
              <w:rPr>
                <w:rFonts w:ascii="Arial" w:eastAsia="Times New Roman" w:hAnsi="Arial" w:cs="Arial"/>
                <w:color w:val="000000"/>
                <w:bdr w:val="none" w:sz="0" w:space="0" w:color="auto" w:frame="1"/>
              </w:rPr>
              <w:t xml:space="preserve"> </w:t>
            </w:r>
            <w:r w:rsidR="001569B1" w:rsidRPr="00E84C79">
              <w:rPr>
                <w:rFonts w:ascii="Arial" w:eastAsia="Times New Roman" w:hAnsi="Arial" w:cs="Arial"/>
                <w:color w:val="000000"/>
                <w:bdr w:val="none" w:sz="0" w:space="0" w:color="auto" w:frame="1"/>
              </w:rPr>
              <w:t>30y.o. white female family caregiver, child of an ICU survivor</w:t>
            </w:r>
          </w:p>
          <w:p w14:paraId="659A3157" w14:textId="1DD3CFBE" w:rsidR="00A876C3" w:rsidRPr="00E84C79" w:rsidRDefault="00A876C3" w:rsidP="00F5547D">
            <w:pPr>
              <w:shd w:val="clear" w:color="auto" w:fill="FFFFFF"/>
              <w:textAlignment w:val="baseline"/>
              <w:rPr>
                <w:rFonts w:ascii="Arial" w:eastAsia="Times New Roman" w:hAnsi="Arial" w:cs="Arial"/>
                <w:color w:val="000000"/>
              </w:rPr>
            </w:pPr>
          </w:p>
          <w:p w14:paraId="734E42F4" w14:textId="77777777" w:rsidR="00825A65" w:rsidRPr="00E84C79" w:rsidRDefault="00A876C3" w:rsidP="00F5547D">
            <w:pPr>
              <w:shd w:val="clear" w:color="auto" w:fill="FFFFFF"/>
              <w:textAlignment w:val="baseline"/>
              <w:rPr>
                <w:rFonts w:ascii="Arial" w:eastAsia="Times New Roman" w:hAnsi="Arial" w:cs="Arial"/>
                <w:i/>
                <w:iCs/>
                <w:color w:val="000000"/>
                <w:bdr w:val="none" w:sz="0" w:space="0" w:color="auto" w:frame="1"/>
              </w:rPr>
            </w:pPr>
            <w:r w:rsidRPr="00E84C79">
              <w:rPr>
                <w:rFonts w:ascii="Arial" w:eastAsia="Times New Roman" w:hAnsi="Arial" w:cs="Arial"/>
                <w:i/>
                <w:iCs/>
                <w:color w:val="000000"/>
                <w:bdr w:val="none" w:sz="0" w:space="0" w:color="auto" w:frame="1"/>
              </w:rPr>
              <w:t>"In the beginning, when we were in the ICU, even though he doesn’t remember, we still kinda communicated with him, like, “Is this really what you want to do?” Like, “It’s gonna be a long road and you’re gonna fight,” and he mouthed to us, “Fight,” and that’s what we’ve did ever since. So just that – that strong mentality of “I’m going to do this."</w:t>
            </w:r>
          </w:p>
          <w:p w14:paraId="78F01A80" w14:textId="2DB42723"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eastAsia="Times New Roman" w:hAnsi="Arial" w:cs="Arial"/>
                <w:i/>
                <w:iCs/>
                <w:color w:val="000000"/>
                <w:bdr w:val="none" w:sz="0" w:space="0" w:color="auto" w:frame="1"/>
              </w:rPr>
              <w:t> </w:t>
            </w:r>
            <w:r w:rsidRPr="00E84C79">
              <w:rPr>
                <w:rFonts w:ascii="Arial" w:eastAsia="Times New Roman" w:hAnsi="Arial" w:cs="Arial"/>
                <w:color w:val="000000"/>
                <w:bdr w:val="none" w:sz="0" w:space="0" w:color="auto" w:frame="1"/>
              </w:rPr>
              <w:t xml:space="preserve">- </w:t>
            </w:r>
            <w:r w:rsidR="00566FF7" w:rsidRPr="00E84C79">
              <w:rPr>
                <w:rFonts w:ascii="Arial" w:eastAsia="Times New Roman" w:hAnsi="Arial" w:cs="Arial"/>
                <w:color w:val="000000"/>
                <w:bdr w:val="none" w:sz="0" w:space="0" w:color="auto" w:frame="1"/>
              </w:rPr>
              <w:t>35y.o. white female family caregiver, child of an ICU survivor</w:t>
            </w:r>
            <w:r w:rsidRPr="00E84C79">
              <w:rPr>
                <w:rFonts w:ascii="Arial" w:eastAsia="Times New Roman" w:hAnsi="Arial" w:cs="Arial"/>
                <w:color w:val="000000"/>
                <w:bdr w:val="none" w:sz="0" w:space="0" w:color="auto" w:frame="1"/>
              </w:rPr>
              <w:br/>
            </w:r>
          </w:p>
          <w:p w14:paraId="60E61E64"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bdr w:val="none" w:sz="0" w:space="0" w:color="auto" w:frame="1"/>
              </w:rPr>
              <w:t>"He’s very motivated, and I think it – even the frustration, it still motivates him, to keep pushing forward."</w:t>
            </w:r>
            <w:r w:rsidRPr="00E84C79">
              <w:rPr>
                <w:rFonts w:ascii="Arial" w:eastAsia="Times New Roman" w:hAnsi="Arial" w:cs="Arial"/>
                <w:color w:val="000000"/>
                <w:bdr w:val="none" w:sz="0" w:space="0" w:color="auto" w:frame="1"/>
              </w:rPr>
              <w:t> </w:t>
            </w:r>
          </w:p>
          <w:p w14:paraId="2E35AA38" w14:textId="1C6B714B"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 xml:space="preserve">- </w:t>
            </w:r>
            <w:r w:rsidR="00E71BED" w:rsidRPr="00E84C79">
              <w:rPr>
                <w:rFonts w:ascii="Arial" w:eastAsia="Times New Roman" w:hAnsi="Arial" w:cs="Arial"/>
                <w:color w:val="000000"/>
                <w:bdr w:val="none" w:sz="0" w:space="0" w:color="auto" w:frame="1"/>
              </w:rPr>
              <w:t>53y.o. white female family caregiver, child of an ICU survivor</w:t>
            </w:r>
          </w:p>
          <w:p w14:paraId="5BCFFAC9" w14:textId="02D8F47E" w:rsidR="00A876C3" w:rsidRPr="00E84C79" w:rsidRDefault="00A876C3" w:rsidP="00F5547D">
            <w:pPr>
              <w:shd w:val="clear" w:color="auto" w:fill="FFFFFF"/>
              <w:textAlignment w:val="baseline"/>
              <w:rPr>
                <w:rFonts w:ascii="Arial" w:eastAsia="Times New Roman" w:hAnsi="Arial" w:cs="Arial"/>
                <w:color w:val="000000"/>
              </w:rPr>
            </w:pPr>
          </w:p>
          <w:p w14:paraId="70ADB074" w14:textId="77777777" w:rsidR="00825A65" w:rsidRPr="00E84C79" w:rsidRDefault="00A876C3" w:rsidP="00F5547D">
            <w:pPr>
              <w:shd w:val="clear" w:color="auto" w:fill="FFFFFF"/>
              <w:textAlignment w:val="baseline"/>
              <w:rPr>
                <w:rFonts w:ascii="Arial" w:eastAsia="Times New Roman" w:hAnsi="Arial" w:cs="Arial"/>
                <w:i/>
                <w:iCs/>
                <w:color w:val="000000"/>
                <w:bdr w:val="none" w:sz="0" w:space="0" w:color="auto" w:frame="1"/>
              </w:rPr>
            </w:pPr>
            <w:r w:rsidRPr="00E84C79">
              <w:rPr>
                <w:rFonts w:ascii="Arial" w:eastAsia="Times New Roman" w:hAnsi="Arial" w:cs="Arial"/>
                <w:i/>
                <w:iCs/>
                <w:color w:val="000000"/>
                <w:bdr w:val="none" w:sz="0" w:space="0" w:color="auto" w:frame="1"/>
              </w:rPr>
              <w:t>"I think I wanted to prove to myself as well as my grandchildren – be that example, that you might get down for a minute, but you can prevail, that you can get up and be that person. Maybe not all the way you were, but you can have that strength. That strength is within you. [...] I wanted to show them that an illness is something that you can fight and get better. So I wanted to show them that OK, look, Grandma might be down, but she’s not out."</w:t>
            </w:r>
          </w:p>
          <w:p w14:paraId="068A9CA7" w14:textId="7728BB7D"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 </w:t>
            </w:r>
            <w:r w:rsidR="00AC5FC4" w:rsidRPr="00E84C79">
              <w:rPr>
                <w:rFonts w:ascii="Arial" w:eastAsia="Times New Roman" w:hAnsi="Arial" w:cs="Arial"/>
                <w:color w:val="000000"/>
                <w:bdr w:val="none" w:sz="0" w:space="0" w:color="auto" w:frame="1"/>
              </w:rPr>
              <w:t>–</w:t>
            </w:r>
            <w:r w:rsidRPr="00E84C79">
              <w:rPr>
                <w:rFonts w:ascii="Arial" w:eastAsia="Times New Roman" w:hAnsi="Arial" w:cs="Arial"/>
                <w:color w:val="000000"/>
                <w:bdr w:val="none" w:sz="0" w:space="0" w:color="auto" w:frame="1"/>
              </w:rPr>
              <w:t xml:space="preserve"> </w:t>
            </w:r>
            <w:r w:rsidR="009444A5" w:rsidRPr="00E84C79">
              <w:rPr>
                <w:rFonts w:ascii="Arial" w:eastAsia="Times New Roman" w:hAnsi="Arial" w:cs="Arial"/>
                <w:color w:val="000000"/>
                <w:bdr w:val="none" w:sz="0" w:space="0" w:color="auto" w:frame="1"/>
              </w:rPr>
              <w:t>61y.o. black female survivor of COVID-19 respiratory failure</w:t>
            </w:r>
          </w:p>
        </w:tc>
      </w:tr>
      <w:tr w:rsidR="00A876C3" w:rsidRPr="00E84C79" w14:paraId="597C69EC" w14:textId="77777777" w:rsidTr="00AA760B">
        <w:tc>
          <w:tcPr>
            <w:tcW w:w="2245" w:type="dxa"/>
          </w:tcPr>
          <w:p w14:paraId="142BCF8B" w14:textId="77777777" w:rsidR="00A876C3" w:rsidRPr="00E84C79" w:rsidRDefault="00A876C3" w:rsidP="00F5547D">
            <w:pPr>
              <w:widowControl w:val="0"/>
              <w:autoSpaceDE w:val="0"/>
              <w:autoSpaceDN w:val="0"/>
              <w:adjustRightInd w:val="0"/>
              <w:rPr>
                <w:rFonts w:ascii="Arial" w:hAnsi="Arial" w:cs="Arial"/>
                <w:b/>
              </w:rPr>
            </w:pPr>
            <w:r w:rsidRPr="00E84C79">
              <w:rPr>
                <w:rFonts w:ascii="Arial" w:hAnsi="Arial" w:cs="Arial"/>
                <w:b/>
              </w:rPr>
              <w:lastRenderedPageBreak/>
              <w:t>Clinical function</w:t>
            </w:r>
          </w:p>
        </w:tc>
        <w:tc>
          <w:tcPr>
            <w:tcW w:w="10710" w:type="dxa"/>
          </w:tcPr>
          <w:p w14:paraId="7ABF8E8F"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bdr w:val="none" w:sz="0" w:space="0" w:color="auto" w:frame="1"/>
              </w:rPr>
              <w:t>"I ask like two to three specific goals that they went to accomplish, and this might range anywhere from “I want to be able to get back to getting a shower – getting in the shower by myself.” Or “I want to be able to walk out to my mailbox with my walker to get my mail.” We try to be as specific as possible. Some of ‘em are like, “Well, I want to get back to driving, and going around town by myself,” and some are reasonable."</w:t>
            </w:r>
            <w:r w:rsidRPr="00E84C79">
              <w:rPr>
                <w:rFonts w:ascii="Arial" w:eastAsia="Times New Roman" w:hAnsi="Arial" w:cs="Arial"/>
                <w:color w:val="000000"/>
                <w:bdr w:val="none" w:sz="0" w:space="0" w:color="auto" w:frame="1"/>
              </w:rPr>
              <w:t> </w:t>
            </w:r>
          </w:p>
          <w:p w14:paraId="6FC5BC51" w14:textId="525750B2" w:rsidR="00A876C3" w:rsidRPr="00E84C79" w:rsidRDefault="00DA55C9"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w:t>
            </w:r>
            <w:r w:rsidR="00A876C3" w:rsidRPr="00E84C79">
              <w:rPr>
                <w:rFonts w:ascii="Arial" w:eastAsia="Times New Roman" w:hAnsi="Arial" w:cs="Arial"/>
                <w:color w:val="000000"/>
                <w:bdr w:val="none" w:sz="0" w:space="0" w:color="auto" w:frame="1"/>
              </w:rPr>
              <w:t xml:space="preserve"> </w:t>
            </w:r>
            <w:r w:rsidRPr="00E84C79">
              <w:rPr>
                <w:rFonts w:ascii="Arial" w:eastAsia="Times New Roman" w:hAnsi="Arial" w:cs="Arial"/>
                <w:color w:val="000000"/>
                <w:bdr w:val="none" w:sz="0" w:space="0" w:color="auto" w:frame="1"/>
              </w:rPr>
              <w:t>45y.o. white male home health physical therapist</w:t>
            </w:r>
          </w:p>
          <w:p w14:paraId="0FD671CE" w14:textId="30323031" w:rsidR="00A876C3" w:rsidRPr="00E84C79" w:rsidRDefault="00A876C3" w:rsidP="00F5547D">
            <w:pPr>
              <w:shd w:val="clear" w:color="auto" w:fill="FFFFFF"/>
              <w:textAlignment w:val="baseline"/>
              <w:rPr>
                <w:rFonts w:ascii="Arial" w:eastAsia="Times New Roman" w:hAnsi="Arial" w:cs="Arial"/>
                <w:color w:val="000000"/>
              </w:rPr>
            </w:pPr>
          </w:p>
          <w:p w14:paraId="4E761CC0"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bdr w:val="none" w:sz="0" w:space="0" w:color="auto" w:frame="1"/>
              </w:rPr>
              <w:t>"A lot of times, the hardest is just the loss of their independence, and to try to get it back and to keep them motivated, that they’re going to get better."</w:t>
            </w:r>
            <w:r w:rsidRPr="00E84C79">
              <w:rPr>
                <w:rFonts w:ascii="Arial" w:eastAsia="Times New Roman" w:hAnsi="Arial" w:cs="Arial"/>
                <w:color w:val="000000"/>
                <w:bdr w:val="none" w:sz="0" w:space="0" w:color="auto" w:frame="1"/>
              </w:rPr>
              <w:t> </w:t>
            </w:r>
          </w:p>
          <w:p w14:paraId="30D8A169" w14:textId="21CCF23F" w:rsidR="00A876C3" w:rsidRPr="00E84C79" w:rsidRDefault="00591187"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w:t>
            </w:r>
            <w:r w:rsidR="00A876C3" w:rsidRPr="00E84C79">
              <w:rPr>
                <w:rFonts w:ascii="Arial" w:eastAsia="Times New Roman" w:hAnsi="Arial" w:cs="Arial"/>
                <w:color w:val="000000"/>
                <w:bdr w:val="none" w:sz="0" w:space="0" w:color="auto" w:frame="1"/>
              </w:rPr>
              <w:t xml:space="preserve"> </w:t>
            </w:r>
            <w:r w:rsidRPr="00E84C79">
              <w:rPr>
                <w:rFonts w:ascii="Arial" w:eastAsia="Times New Roman" w:hAnsi="Arial" w:cs="Arial"/>
                <w:color w:val="000000"/>
                <w:bdr w:val="none" w:sz="0" w:space="0" w:color="auto" w:frame="1"/>
              </w:rPr>
              <w:t>40y.o. white female home health occupational therapist</w:t>
            </w:r>
          </w:p>
          <w:p w14:paraId="01B50E1E" w14:textId="106F9E59" w:rsidR="00A876C3" w:rsidRPr="00E84C79" w:rsidRDefault="00A876C3" w:rsidP="00F5547D">
            <w:pPr>
              <w:shd w:val="clear" w:color="auto" w:fill="FFFFFF"/>
              <w:textAlignment w:val="baseline"/>
              <w:rPr>
                <w:rFonts w:ascii="Arial" w:eastAsia="Times New Roman" w:hAnsi="Arial" w:cs="Arial"/>
                <w:color w:val="000000"/>
              </w:rPr>
            </w:pPr>
          </w:p>
          <w:p w14:paraId="5652E7E6"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bdr w:val="none" w:sz="0" w:space="0" w:color="auto" w:frame="1"/>
              </w:rPr>
              <w:t>"Their goals are basically to return to their prior level of function and feeling."</w:t>
            </w:r>
            <w:r w:rsidRPr="00E84C79">
              <w:rPr>
                <w:rFonts w:ascii="Arial" w:eastAsia="Times New Roman" w:hAnsi="Arial" w:cs="Arial"/>
                <w:color w:val="000000"/>
                <w:bdr w:val="none" w:sz="0" w:space="0" w:color="auto" w:frame="1"/>
              </w:rPr>
              <w:t> </w:t>
            </w:r>
          </w:p>
          <w:p w14:paraId="19EB47A1" w14:textId="2439BEA1" w:rsidR="00A876C3" w:rsidRPr="00E84C79" w:rsidRDefault="00C73ABB"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w:t>
            </w:r>
            <w:r w:rsidR="00A876C3" w:rsidRPr="00E84C79">
              <w:rPr>
                <w:rFonts w:ascii="Arial" w:eastAsia="Times New Roman" w:hAnsi="Arial" w:cs="Arial"/>
                <w:color w:val="000000"/>
                <w:bdr w:val="none" w:sz="0" w:space="0" w:color="auto" w:frame="1"/>
              </w:rPr>
              <w:t xml:space="preserve"> </w:t>
            </w:r>
            <w:r w:rsidRPr="00E84C79">
              <w:rPr>
                <w:rFonts w:ascii="Arial" w:eastAsia="Times New Roman" w:hAnsi="Arial" w:cs="Arial"/>
                <w:color w:val="000000"/>
                <w:bdr w:val="none" w:sz="0" w:space="0" w:color="auto" w:frame="1"/>
              </w:rPr>
              <w:t>44y.o. white female primary care physician</w:t>
            </w:r>
          </w:p>
          <w:p w14:paraId="72279DD7" w14:textId="77777777" w:rsidR="00A876C3" w:rsidRPr="00E84C79" w:rsidRDefault="00A876C3" w:rsidP="00F5547D">
            <w:pPr>
              <w:shd w:val="clear" w:color="auto" w:fill="FFFFFF"/>
              <w:textAlignment w:val="baseline"/>
              <w:rPr>
                <w:rFonts w:ascii="Arial" w:eastAsia="Times New Roman" w:hAnsi="Arial" w:cs="Arial"/>
                <w:color w:val="000000"/>
              </w:rPr>
            </w:pPr>
          </w:p>
          <w:p w14:paraId="593EFA78"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rPr>
              <w:t>"</w:t>
            </w:r>
            <w:r w:rsidRPr="00E84C79">
              <w:rPr>
                <w:rFonts w:ascii="Arial" w:eastAsia="Times New Roman" w:hAnsi="Arial" w:cs="Arial"/>
                <w:i/>
                <w:iCs/>
                <w:color w:val="000000"/>
                <w:bdr w:val="none" w:sz="0" w:space="0" w:color="auto" w:frame="1"/>
              </w:rPr>
              <w:t>They will talk about how far they’re able to walk, they’ll talk about if they’re improving their ADL status, if they’re improving stuff like that. And those are kind of what is focused on."</w:t>
            </w:r>
            <w:r w:rsidRPr="00E84C79">
              <w:rPr>
                <w:rFonts w:ascii="Arial" w:eastAsia="Times New Roman" w:hAnsi="Arial" w:cs="Arial"/>
                <w:color w:val="000000"/>
                <w:bdr w:val="none" w:sz="0" w:space="0" w:color="auto" w:frame="1"/>
              </w:rPr>
              <w:t> </w:t>
            </w:r>
          </w:p>
          <w:p w14:paraId="74DF3458" w14:textId="45975259" w:rsidR="00A876C3" w:rsidRPr="00E84C79" w:rsidRDefault="00602BDC"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w:t>
            </w:r>
            <w:r w:rsidR="00A876C3" w:rsidRPr="00E84C79">
              <w:rPr>
                <w:rFonts w:ascii="Arial" w:eastAsia="Times New Roman" w:hAnsi="Arial" w:cs="Arial"/>
                <w:color w:val="000000"/>
                <w:bdr w:val="none" w:sz="0" w:space="0" w:color="auto" w:frame="1"/>
              </w:rPr>
              <w:t xml:space="preserve"> </w:t>
            </w:r>
            <w:r w:rsidRPr="00E84C79">
              <w:rPr>
                <w:rFonts w:ascii="Arial" w:eastAsia="Times New Roman" w:hAnsi="Arial" w:cs="Arial"/>
                <w:color w:val="000000"/>
                <w:bdr w:val="none" w:sz="0" w:space="0" w:color="auto" w:frame="1"/>
              </w:rPr>
              <w:t>68</w:t>
            </w:r>
            <w:r w:rsidR="00297640" w:rsidRPr="00E84C79">
              <w:rPr>
                <w:rFonts w:ascii="Arial" w:eastAsia="Times New Roman" w:hAnsi="Arial" w:cs="Arial"/>
                <w:color w:val="000000"/>
                <w:bdr w:val="none" w:sz="0" w:space="0" w:color="auto" w:frame="1"/>
              </w:rPr>
              <w:t>y</w:t>
            </w:r>
            <w:r w:rsidRPr="00E84C79">
              <w:rPr>
                <w:rFonts w:ascii="Arial" w:eastAsia="Times New Roman" w:hAnsi="Arial" w:cs="Arial"/>
                <w:color w:val="000000"/>
                <w:bdr w:val="none" w:sz="0" w:space="0" w:color="auto" w:frame="1"/>
              </w:rPr>
              <w:t>.o. white male primary care physician</w:t>
            </w:r>
          </w:p>
          <w:p w14:paraId="31E7FBE5" w14:textId="251A67F1" w:rsidR="00A876C3" w:rsidRPr="00E84C79" w:rsidRDefault="00A876C3" w:rsidP="00F5547D">
            <w:pPr>
              <w:shd w:val="clear" w:color="auto" w:fill="FFFFFF"/>
              <w:textAlignment w:val="baseline"/>
              <w:rPr>
                <w:rFonts w:ascii="Arial" w:eastAsia="Times New Roman" w:hAnsi="Arial" w:cs="Arial"/>
                <w:color w:val="000000"/>
              </w:rPr>
            </w:pPr>
          </w:p>
          <w:p w14:paraId="22E71CFC"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bdr w:val="none" w:sz="0" w:space="0" w:color="auto" w:frame="1"/>
              </w:rPr>
              <w:t>"He was able to answer his telephone after being in an ICU for 13 days. He was able walk in here – he wasn’t in a wheelchair. I mean, I view that as an amazing success story."</w:t>
            </w:r>
            <w:r w:rsidRPr="00E84C79">
              <w:rPr>
                <w:rFonts w:ascii="Arial" w:eastAsia="Times New Roman" w:hAnsi="Arial" w:cs="Arial"/>
                <w:color w:val="000000"/>
                <w:bdr w:val="none" w:sz="0" w:space="0" w:color="auto" w:frame="1"/>
              </w:rPr>
              <w:t> </w:t>
            </w:r>
          </w:p>
          <w:p w14:paraId="2BB757A2" w14:textId="601BBB23"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 xml:space="preserve">- </w:t>
            </w:r>
            <w:r w:rsidR="00273F0D" w:rsidRPr="00E84C79">
              <w:rPr>
                <w:rFonts w:ascii="Arial" w:eastAsia="Times New Roman" w:hAnsi="Arial" w:cs="Arial"/>
                <w:color w:val="000000"/>
                <w:bdr w:val="none" w:sz="0" w:space="0" w:color="auto" w:frame="1"/>
              </w:rPr>
              <w:t>68y.o. white male primary care physician</w:t>
            </w:r>
          </w:p>
          <w:p w14:paraId="33A9BAB8" w14:textId="77777777" w:rsidR="00A876C3" w:rsidRPr="00E84C79" w:rsidRDefault="00A876C3" w:rsidP="00F5547D">
            <w:pPr>
              <w:shd w:val="clear" w:color="auto" w:fill="FFFFFF"/>
              <w:textAlignment w:val="baseline"/>
              <w:rPr>
                <w:rFonts w:ascii="Arial" w:eastAsia="Times New Roman" w:hAnsi="Arial" w:cs="Arial"/>
                <w:color w:val="000000"/>
              </w:rPr>
            </w:pPr>
          </w:p>
          <w:p w14:paraId="69699E18" w14:textId="77777777" w:rsidR="00825A65" w:rsidRPr="00E84C79" w:rsidRDefault="00A876C3" w:rsidP="00F5547D">
            <w:pPr>
              <w:shd w:val="clear" w:color="auto" w:fill="FFFFFF"/>
              <w:textAlignment w:val="baseline"/>
              <w:rPr>
                <w:rFonts w:ascii="Arial" w:eastAsia="Times New Roman" w:hAnsi="Arial" w:cs="Arial"/>
                <w:i/>
                <w:iCs/>
                <w:color w:val="000000"/>
                <w:bdr w:val="none" w:sz="0" w:space="0" w:color="auto" w:frame="1"/>
              </w:rPr>
            </w:pPr>
            <w:r w:rsidRPr="00E84C79">
              <w:rPr>
                <w:rFonts w:ascii="Arial" w:eastAsia="Times New Roman" w:hAnsi="Arial" w:cs="Arial"/>
                <w:i/>
                <w:iCs/>
                <w:color w:val="000000"/>
              </w:rPr>
              <w:t>"</w:t>
            </w:r>
            <w:r w:rsidRPr="00E84C79">
              <w:rPr>
                <w:rFonts w:ascii="Arial" w:eastAsia="Times New Roman" w:hAnsi="Arial" w:cs="Arial"/>
                <w:i/>
                <w:iCs/>
                <w:color w:val="000000"/>
                <w:bdr w:val="none" w:sz="0" w:space="0" w:color="auto" w:frame="1"/>
              </w:rPr>
              <w:t>I’ve been in the big city hospitals, and I know that sometimes that is overwhelming, the volume of people that come in, and it’s helpful to know what their outpatient baseline is, to try to get them back to that level."</w:t>
            </w:r>
          </w:p>
          <w:p w14:paraId="1A263745" w14:textId="174FBF46"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eastAsia="Times New Roman" w:hAnsi="Arial" w:cs="Arial"/>
                <w:color w:val="000000"/>
                <w:bdr w:val="none" w:sz="0" w:space="0" w:color="auto" w:frame="1"/>
              </w:rPr>
              <w:t> </w:t>
            </w:r>
            <w:r w:rsidR="004C2018" w:rsidRPr="00E84C79">
              <w:rPr>
                <w:rFonts w:ascii="Arial" w:eastAsia="Times New Roman" w:hAnsi="Arial" w:cs="Arial"/>
                <w:color w:val="000000"/>
                <w:bdr w:val="none" w:sz="0" w:space="0" w:color="auto" w:frame="1"/>
              </w:rPr>
              <w:t>–</w:t>
            </w:r>
            <w:r w:rsidRPr="00E84C79">
              <w:rPr>
                <w:rFonts w:ascii="Arial" w:eastAsia="Times New Roman" w:hAnsi="Arial" w:cs="Arial"/>
                <w:color w:val="000000"/>
                <w:bdr w:val="none" w:sz="0" w:space="0" w:color="auto" w:frame="1"/>
              </w:rPr>
              <w:t xml:space="preserve"> </w:t>
            </w:r>
            <w:r w:rsidR="004C2018" w:rsidRPr="00E84C79">
              <w:rPr>
                <w:rFonts w:ascii="Arial" w:eastAsia="Times New Roman" w:hAnsi="Arial" w:cs="Arial"/>
                <w:color w:val="000000"/>
                <w:bdr w:val="none" w:sz="0" w:space="0" w:color="auto" w:frame="1"/>
              </w:rPr>
              <w:t>47y.o. white female primary care physician</w:t>
            </w:r>
            <w:r w:rsidRPr="00E84C79">
              <w:rPr>
                <w:rFonts w:ascii="Arial" w:eastAsia="Times New Roman" w:hAnsi="Arial" w:cs="Arial"/>
                <w:color w:val="000000"/>
                <w:bdr w:val="none" w:sz="0" w:space="0" w:color="auto" w:frame="1"/>
              </w:rPr>
              <w:br/>
            </w:r>
          </w:p>
          <w:p w14:paraId="036C372A" w14:textId="77777777" w:rsidR="00825A65"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i/>
                <w:iCs/>
                <w:color w:val="000000"/>
                <w:bdr w:val="none" w:sz="0" w:space="0" w:color="auto" w:frame="1"/>
              </w:rPr>
              <w:t>"We saved their life, but we didn’t look at whether or not they’re back to their baseline in quality that they had before. Because we’re not looking at that overall picture. So I think if we also think about all patients needing physical therapy, whether it be in the transitional care or home physical therapy assessment, for somebody to just come in and say, 'Are you back to your baseline?'"</w:t>
            </w:r>
            <w:r w:rsidRPr="00E84C79">
              <w:rPr>
                <w:rFonts w:ascii="Arial" w:eastAsia="Times New Roman" w:hAnsi="Arial" w:cs="Arial"/>
                <w:color w:val="000000"/>
                <w:bdr w:val="none" w:sz="0" w:space="0" w:color="auto" w:frame="1"/>
              </w:rPr>
              <w:t> </w:t>
            </w:r>
          </w:p>
          <w:p w14:paraId="47231B6C" w14:textId="13E2EB5E" w:rsidR="00A876C3" w:rsidRPr="00E84C79" w:rsidRDefault="00A876C3" w:rsidP="00F5547D">
            <w:pPr>
              <w:shd w:val="clear" w:color="auto" w:fill="FFFFFF"/>
              <w:textAlignment w:val="baseline"/>
              <w:rPr>
                <w:rFonts w:ascii="Arial" w:eastAsia="Times New Roman" w:hAnsi="Arial" w:cs="Arial"/>
                <w:color w:val="000000"/>
                <w:bdr w:val="none" w:sz="0" w:space="0" w:color="auto" w:frame="1"/>
              </w:rPr>
            </w:pPr>
            <w:r w:rsidRPr="00E84C79">
              <w:rPr>
                <w:rFonts w:ascii="Arial" w:eastAsia="Times New Roman" w:hAnsi="Arial" w:cs="Arial"/>
                <w:color w:val="000000"/>
                <w:bdr w:val="none" w:sz="0" w:space="0" w:color="auto" w:frame="1"/>
              </w:rPr>
              <w:t xml:space="preserve">- </w:t>
            </w:r>
            <w:r w:rsidR="00D051CB" w:rsidRPr="00E84C79">
              <w:rPr>
                <w:rFonts w:ascii="Arial" w:eastAsia="Times New Roman" w:hAnsi="Arial" w:cs="Arial"/>
                <w:color w:val="000000"/>
                <w:bdr w:val="none" w:sz="0" w:space="0" w:color="auto" w:frame="1"/>
              </w:rPr>
              <w:t>47y.o. white female primary care physician</w:t>
            </w:r>
          </w:p>
          <w:p w14:paraId="28DFD168" w14:textId="77777777" w:rsidR="00A876C3" w:rsidRPr="00E84C79" w:rsidRDefault="00A876C3" w:rsidP="00F5547D">
            <w:pPr>
              <w:shd w:val="clear" w:color="auto" w:fill="FFFFFF"/>
              <w:textAlignment w:val="baseline"/>
              <w:rPr>
                <w:rFonts w:ascii="Arial" w:eastAsia="Times New Roman" w:hAnsi="Arial" w:cs="Arial"/>
                <w:color w:val="000000"/>
                <w:bdr w:val="none" w:sz="0" w:space="0" w:color="auto" w:frame="1"/>
              </w:rPr>
            </w:pPr>
          </w:p>
          <w:p w14:paraId="607AD149" w14:textId="77777777" w:rsidR="00825A65" w:rsidRPr="00E84C79" w:rsidRDefault="00A876C3" w:rsidP="00F5547D">
            <w:pPr>
              <w:shd w:val="clear" w:color="auto" w:fill="FFFFFF"/>
              <w:textAlignment w:val="baseline"/>
              <w:rPr>
                <w:rFonts w:ascii="Arial" w:hAnsi="Arial" w:cs="Arial"/>
                <w:color w:val="000000"/>
                <w:bdr w:val="none" w:sz="0" w:space="0" w:color="auto" w:frame="1"/>
                <w:shd w:val="clear" w:color="auto" w:fill="FFFFFF"/>
              </w:rPr>
            </w:pPr>
            <w:r w:rsidRPr="00E84C79">
              <w:rPr>
                <w:rFonts w:ascii="Arial" w:hAnsi="Arial" w:cs="Arial"/>
                <w:i/>
                <w:iCs/>
                <w:color w:val="000000"/>
                <w:shd w:val="clear" w:color="auto" w:fill="FFFFFF"/>
              </w:rPr>
              <w:t>"S</w:t>
            </w:r>
            <w:r w:rsidRPr="00E84C79">
              <w:rPr>
                <w:rFonts w:ascii="Arial" w:hAnsi="Arial" w:cs="Arial"/>
                <w:i/>
                <w:iCs/>
                <w:color w:val="000000"/>
                <w:bdr w:val="none" w:sz="0" w:space="0" w:color="auto" w:frame="1"/>
                <w:shd w:val="clear" w:color="auto" w:fill="FFFFFF"/>
              </w:rPr>
              <w:t>ometimes they’ll come out and they think their goal and their capabilities are to get back to their prior level of function. Sometimes they may come out, and depending on the disease process, it might not be quite to where they were, but our main goal is obviously to make them safe in the home, and make sure they avoid re-hospitalization as best we can."</w:t>
            </w:r>
            <w:r w:rsidRPr="00E84C79">
              <w:rPr>
                <w:rFonts w:ascii="Arial" w:hAnsi="Arial" w:cs="Arial"/>
                <w:color w:val="000000"/>
                <w:bdr w:val="none" w:sz="0" w:space="0" w:color="auto" w:frame="1"/>
                <w:shd w:val="clear" w:color="auto" w:fill="FFFFFF"/>
              </w:rPr>
              <w:t> </w:t>
            </w:r>
          </w:p>
          <w:p w14:paraId="6ECD6A85" w14:textId="698CFAB5" w:rsidR="00A876C3" w:rsidRPr="00E84C79" w:rsidRDefault="00A876C3" w:rsidP="00F5547D">
            <w:pPr>
              <w:shd w:val="clear" w:color="auto" w:fill="FFFFFF"/>
              <w:textAlignment w:val="baseline"/>
              <w:rPr>
                <w:rFonts w:ascii="Arial" w:eastAsia="Times New Roman" w:hAnsi="Arial" w:cs="Arial"/>
                <w:color w:val="000000"/>
              </w:rPr>
            </w:pPr>
            <w:r w:rsidRPr="00E84C79">
              <w:rPr>
                <w:rFonts w:ascii="Arial" w:hAnsi="Arial" w:cs="Arial"/>
                <w:color w:val="000000"/>
                <w:bdr w:val="none" w:sz="0" w:space="0" w:color="auto" w:frame="1"/>
                <w:shd w:val="clear" w:color="auto" w:fill="FFFFFF"/>
              </w:rPr>
              <w:t xml:space="preserve">- </w:t>
            </w:r>
            <w:r w:rsidR="00385BEE" w:rsidRPr="00E84C79">
              <w:rPr>
                <w:rFonts w:ascii="Arial" w:eastAsia="Times New Roman" w:hAnsi="Arial" w:cs="Arial"/>
                <w:color w:val="000000"/>
                <w:bdr w:val="none" w:sz="0" w:space="0" w:color="auto" w:frame="1"/>
              </w:rPr>
              <w:t>45y.o. white male home health physical therapist</w:t>
            </w:r>
          </w:p>
        </w:tc>
      </w:tr>
    </w:tbl>
    <w:p w14:paraId="14F87B72" w14:textId="77777777" w:rsidR="00A876C3" w:rsidRPr="00E84C79" w:rsidRDefault="00A876C3" w:rsidP="00A876C3">
      <w:pPr>
        <w:widowControl w:val="0"/>
        <w:autoSpaceDE w:val="0"/>
        <w:autoSpaceDN w:val="0"/>
        <w:adjustRightInd w:val="0"/>
        <w:spacing w:line="480" w:lineRule="auto"/>
        <w:rPr>
          <w:rFonts w:ascii="Arial" w:hAnsi="Arial" w:cs="Arial"/>
          <w:bCs/>
        </w:rPr>
      </w:pPr>
    </w:p>
    <w:p w14:paraId="1BA48FCB" w14:textId="77777777" w:rsidR="00A876C3" w:rsidRPr="00E84C79" w:rsidRDefault="00A876C3" w:rsidP="00A876C3">
      <w:pPr>
        <w:widowControl w:val="0"/>
        <w:autoSpaceDE w:val="0"/>
        <w:autoSpaceDN w:val="0"/>
        <w:adjustRightInd w:val="0"/>
        <w:spacing w:line="480" w:lineRule="auto"/>
        <w:rPr>
          <w:rFonts w:ascii="Arial" w:hAnsi="Arial" w:cs="Arial"/>
          <w:bCs/>
        </w:rPr>
      </w:pPr>
    </w:p>
    <w:p w14:paraId="132D2E40" w14:textId="77777777" w:rsidR="00A876C3" w:rsidRPr="00E84C79" w:rsidRDefault="00A876C3" w:rsidP="00A876C3">
      <w:pPr>
        <w:widowControl w:val="0"/>
        <w:autoSpaceDE w:val="0"/>
        <w:autoSpaceDN w:val="0"/>
        <w:adjustRightInd w:val="0"/>
        <w:spacing w:line="480" w:lineRule="auto"/>
        <w:ind w:left="640" w:hanging="640"/>
        <w:rPr>
          <w:rFonts w:ascii="Arial" w:hAnsi="Arial" w:cs="Arial"/>
          <w:b/>
        </w:rPr>
      </w:pPr>
    </w:p>
    <w:p w14:paraId="4753F603" w14:textId="77777777" w:rsidR="00A876C3" w:rsidRPr="00E84C79" w:rsidRDefault="00A876C3" w:rsidP="00A876C3">
      <w:pPr>
        <w:spacing w:line="480" w:lineRule="auto"/>
        <w:rPr>
          <w:rFonts w:ascii="Arial" w:hAnsi="Arial" w:cs="Arial"/>
          <w:b/>
        </w:rPr>
      </w:pPr>
    </w:p>
    <w:p w14:paraId="10FC0A95" w14:textId="25C297E8" w:rsidR="003C1566" w:rsidRPr="00E84C79" w:rsidRDefault="003C1566" w:rsidP="003C1566">
      <w:pPr>
        <w:pStyle w:val="Heading2"/>
        <w:rPr>
          <w:rFonts w:ascii="Arial" w:hAnsi="Arial" w:cs="Arial"/>
          <w:color w:val="auto"/>
          <w:sz w:val="22"/>
          <w:szCs w:val="22"/>
        </w:rPr>
      </w:pPr>
      <w:bookmarkStart w:id="12" w:name="_Toc116936632"/>
      <w:r w:rsidRPr="00E84C79">
        <w:rPr>
          <w:rFonts w:ascii="Arial" w:hAnsi="Arial" w:cs="Arial"/>
          <w:b/>
          <w:bCs/>
          <w:color w:val="auto"/>
          <w:sz w:val="22"/>
          <w:szCs w:val="22"/>
        </w:rPr>
        <w:lastRenderedPageBreak/>
        <w:t>e-</w:t>
      </w:r>
      <w:r w:rsidR="007C4C4C" w:rsidRPr="00E84C79">
        <w:rPr>
          <w:rFonts w:ascii="Arial" w:hAnsi="Arial" w:cs="Arial"/>
          <w:b/>
          <w:bCs/>
          <w:color w:val="auto"/>
          <w:sz w:val="22"/>
          <w:szCs w:val="22"/>
        </w:rPr>
        <w:t>table 4</w:t>
      </w:r>
      <w:r w:rsidRPr="00E84C79">
        <w:rPr>
          <w:rFonts w:ascii="Arial" w:hAnsi="Arial" w:cs="Arial"/>
          <w:b/>
          <w:bCs/>
          <w:color w:val="auto"/>
          <w:sz w:val="22"/>
          <w:szCs w:val="22"/>
        </w:rPr>
        <w:t xml:space="preserve">. Exemplars of </w:t>
      </w:r>
      <w:r w:rsidR="002979A3" w:rsidRPr="00E84C79">
        <w:rPr>
          <w:rFonts w:ascii="Arial" w:hAnsi="Arial" w:cs="Arial"/>
          <w:b/>
          <w:bCs/>
          <w:color w:val="auto"/>
          <w:sz w:val="22"/>
          <w:szCs w:val="22"/>
        </w:rPr>
        <w:t xml:space="preserve">Barriers </w:t>
      </w:r>
      <w:r w:rsidR="00D954CE" w:rsidRPr="00E84C79">
        <w:rPr>
          <w:rFonts w:ascii="Arial" w:hAnsi="Arial" w:cs="Arial"/>
          <w:b/>
          <w:bCs/>
          <w:color w:val="auto"/>
          <w:sz w:val="22"/>
          <w:szCs w:val="22"/>
        </w:rPr>
        <w:t xml:space="preserve">and Facilitators </w:t>
      </w:r>
      <w:r w:rsidR="002979A3" w:rsidRPr="00E84C79">
        <w:rPr>
          <w:rFonts w:ascii="Arial" w:hAnsi="Arial" w:cs="Arial"/>
          <w:b/>
          <w:bCs/>
          <w:color w:val="auto"/>
          <w:sz w:val="22"/>
          <w:szCs w:val="22"/>
        </w:rPr>
        <w:t>to Meeting Survivors’ Needs</w:t>
      </w:r>
      <w:r w:rsidR="00825A65" w:rsidRPr="00E84C79">
        <w:rPr>
          <w:rFonts w:ascii="Arial" w:hAnsi="Arial" w:cs="Arial"/>
          <w:color w:val="auto"/>
          <w:sz w:val="22"/>
          <w:szCs w:val="22"/>
        </w:rPr>
        <w:t>. Organized using the</w:t>
      </w:r>
      <w:r w:rsidR="001C1E09" w:rsidRPr="00E84C79">
        <w:rPr>
          <w:rFonts w:ascii="Arial" w:hAnsi="Arial" w:cs="Arial"/>
          <w:color w:val="auto"/>
          <w:sz w:val="22"/>
          <w:szCs w:val="22"/>
        </w:rPr>
        <w:t xml:space="preserve"> Socioecological Model</w:t>
      </w:r>
      <w:bookmarkEnd w:id="12"/>
    </w:p>
    <w:tbl>
      <w:tblPr>
        <w:tblStyle w:val="TableGrid"/>
        <w:tblW w:w="0" w:type="auto"/>
        <w:tblLook w:val="04A0" w:firstRow="1" w:lastRow="0" w:firstColumn="1" w:lastColumn="0" w:noHBand="0" w:noVBand="1"/>
      </w:tblPr>
      <w:tblGrid>
        <w:gridCol w:w="3973"/>
        <w:gridCol w:w="1537"/>
        <w:gridCol w:w="2778"/>
        <w:gridCol w:w="2065"/>
        <w:gridCol w:w="2597"/>
      </w:tblGrid>
      <w:tr w:rsidR="003C1566" w:rsidRPr="00E84C79" w14:paraId="7BAF4F87" w14:textId="77777777" w:rsidTr="00EE0C9A">
        <w:tc>
          <w:tcPr>
            <w:tcW w:w="3973" w:type="dxa"/>
            <w:shd w:val="clear" w:color="auto" w:fill="000000" w:themeFill="text1"/>
          </w:tcPr>
          <w:p w14:paraId="302EC268" w14:textId="77777777" w:rsidR="003C1566" w:rsidRPr="00E84C79" w:rsidRDefault="003C1566" w:rsidP="00AA760B">
            <w:pPr>
              <w:rPr>
                <w:rFonts w:ascii="Arial" w:hAnsi="Arial" w:cs="Arial"/>
                <w:b/>
                <w:bCs/>
                <w:color w:val="FFFFFF" w:themeColor="background1"/>
              </w:rPr>
            </w:pPr>
            <w:r w:rsidRPr="00E84C79">
              <w:rPr>
                <w:rFonts w:ascii="Arial" w:hAnsi="Arial" w:cs="Arial"/>
                <w:b/>
                <w:bCs/>
                <w:color w:val="FFFFFF" w:themeColor="background1"/>
              </w:rPr>
              <w:t>Themes and associated codes</w:t>
            </w:r>
          </w:p>
        </w:tc>
        <w:tc>
          <w:tcPr>
            <w:tcW w:w="1537" w:type="dxa"/>
            <w:shd w:val="clear" w:color="auto" w:fill="000000" w:themeFill="text1"/>
          </w:tcPr>
          <w:p w14:paraId="0CE4E62D" w14:textId="77777777" w:rsidR="003C1566" w:rsidRPr="00E84C79" w:rsidRDefault="003C1566" w:rsidP="00AA760B">
            <w:pPr>
              <w:jc w:val="center"/>
              <w:rPr>
                <w:rFonts w:ascii="Arial" w:hAnsi="Arial" w:cs="Arial"/>
                <w:b/>
                <w:bCs/>
                <w:color w:val="FFFFFF" w:themeColor="background1"/>
              </w:rPr>
            </w:pPr>
            <w:r w:rsidRPr="00E84C79">
              <w:rPr>
                <w:rFonts w:ascii="Arial" w:hAnsi="Arial" w:cs="Arial"/>
                <w:b/>
                <w:bCs/>
                <w:color w:val="FFFFFF" w:themeColor="background1"/>
              </w:rPr>
              <w:t>N (%) discussion in 22 interviews with survivors &amp; family caregivers</w:t>
            </w:r>
          </w:p>
        </w:tc>
        <w:tc>
          <w:tcPr>
            <w:tcW w:w="2778" w:type="dxa"/>
            <w:shd w:val="clear" w:color="auto" w:fill="000000" w:themeFill="text1"/>
          </w:tcPr>
          <w:p w14:paraId="445F1062" w14:textId="77777777" w:rsidR="003C1566" w:rsidRPr="00E84C79" w:rsidRDefault="003C1566" w:rsidP="00AA760B">
            <w:pPr>
              <w:rPr>
                <w:rFonts w:ascii="Arial" w:hAnsi="Arial" w:cs="Arial"/>
                <w:b/>
                <w:bCs/>
                <w:color w:val="FFFFFF" w:themeColor="background1"/>
              </w:rPr>
            </w:pPr>
            <w:r w:rsidRPr="00E84C79">
              <w:rPr>
                <w:rFonts w:ascii="Arial" w:hAnsi="Arial" w:cs="Arial"/>
                <w:b/>
                <w:bCs/>
                <w:color w:val="FFFFFF" w:themeColor="background1"/>
              </w:rPr>
              <w:t>Exemplars from survivors &amp; family caregivers</w:t>
            </w:r>
          </w:p>
        </w:tc>
        <w:tc>
          <w:tcPr>
            <w:tcW w:w="2065" w:type="dxa"/>
            <w:shd w:val="clear" w:color="auto" w:fill="000000" w:themeFill="text1"/>
          </w:tcPr>
          <w:p w14:paraId="0E0456BF" w14:textId="3E70C23C" w:rsidR="003C1566" w:rsidRPr="00E84C79" w:rsidRDefault="003C1566" w:rsidP="00AA760B">
            <w:pPr>
              <w:jc w:val="center"/>
              <w:rPr>
                <w:rFonts w:ascii="Arial" w:hAnsi="Arial" w:cs="Arial"/>
                <w:b/>
                <w:bCs/>
                <w:color w:val="FFFFFF" w:themeColor="background1"/>
              </w:rPr>
            </w:pPr>
            <w:r w:rsidRPr="00E84C79">
              <w:rPr>
                <w:rFonts w:ascii="Arial" w:hAnsi="Arial" w:cs="Arial"/>
                <w:b/>
                <w:bCs/>
                <w:color w:val="FFFFFF" w:themeColor="background1"/>
              </w:rPr>
              <w:t xml:space="preserve">N (%) discussion in 30 interviews &amp; focus groups with clinicians </w:t>
            </w:r>
            <w:r w:rsidR="00D954CE" w:rsidRPr="00E84C79">
              <w:rPr>
                <w:rFonts w:ascii="Arial" w:hAnsi="Arial" w:cs="Arial"/>
                <w:b/>
                <w:bCs/>
                <w:color w:val="FFFFFF" w:themeColor="background1"/>
              </w:rPr>
              <w:t>&amp;</w:t>
            </w:r>
            <w:r w:rsidRPr="00E84C79">
              <w:rPr>
                <w:rFonts w:ascii="Arial" w:hAnsi="Arial" w:cs="Arial"/>
                <w:b/>
                <w:bCs/>
                <w:color w:val="FFFFFF" w:themeColor="background1"/>
              </w:rPr>
              <w:t xml:space="preserve"> administrators</w:t>
            </w:r>
          </w:p>
        </w:tc>
        <w:tc>
          <w:tcPr>
            <w:tcW w:w="2597" w:type="dxa"/>
            <w:shd w:val="clear" w:color="auto" w:fill="000000" w:themeFill="text1"/>
          </w:tcPr>
          <w:p w14:paraId="57809A61" w14:textId="77777777" w:rsidR="003C1566" w:rsidRPr="00E84C79" w:rsidRDefault="003C1566" w:rsidP="00AA760B">
            <w:pPr>
              <w:rPr>
                <w:rFonts w:ascii="Arial" w:hAnsi="Arial" w:cs="Arial"/>
                <w:b/>
                <w:bCs/>
                <w:color w:val="FFFFFF" w:themeColor="background1"/>
              </w:rPr>
            </w:pPr>
            <w:r w:rsidRPr="00E84C79">
              <w:rPr>
                <w:rFonts w:ascii="Arial" w:hAnsi="Arial" w:cs="Arial"/>
                <w:b/>
                <w:bCs/>
                <w:color w:val="FFFFFF" w:themeColor="background1"/>
              </w:rPr>
              <w:t>Exemplars from clinicians and administrators</w:t>
            </w:r>
          </w:p>
        </w:tc>
      </w:tr>
      <w:tr w:rsidR="003C1566" w:rsidRPr="00E84C79" w14:paraId="19846AD5" w14:textId="77777777" w:rsidTr="00EE0C9A">
        <w:trPr>
          <w:trHeight w:val="224"/>
        </w:trPr>
        <w:tc>
          <w:tcPr>
            <w:tcW w:w="3973" w:type="dxa"/>
            <w:tcBorders>
              <w:bottom w:val="single" w:sz="4" w:space="0" w:color="auto"/>
            </w:tcBorders>
            <w:shd w:val="clear" w:color="auto" w:fill="D9D9D9" w:themeFill="background1" w:themeFillShade="D9"/>
          </w:tcPr>
          <w:p w14:paraId="567E55FC" w14:textId="5D89B8F2" w:rsidR="003C1566" w:rsidRPr="00E84C79" w:rsidRDefault="001C1E09" w:rsidP="001C1E09">
            <w:pPr>
              <w:rPr>
                <w:rFonts w:ascii="Arial" w:hAnsi="Arial" w:cs="Arial"/>
                <w:b/>
                <w:bCs/>
              </w:rPr>
            </w:pPr>
            <w:r w:rsidRPr="00E84C79">
              <w:rPr>
                <w:rFonts w:ascii="Arial" w:hAnsi="Arial" w:cs="Arial"/>
                <w:b/>
                <w:bCs/>
              </w:rPr>
              <w:t>Survivor Level</w:t>
            </w:r>
          </w:p>
        </w:tc>
        <w:tc>
          <w:tcPr>
            <w:tcW w:w="1537" w:type="dxa"/>
            <w:tcBorders>
              <w:bottom w:val="single" w:sz="4" w:space="0" w:color="auto"/>
            </w:tcBorders>
            <w:shd w:val="clear" w:color="auto" w:fill="D9D9D9" w:themeFill="background1" w:themeFillShade="D9"/>
          </w:tcPr>
          <w:p w14:paraId="1B311172" w14:textId="68AD8BD6" w:rsidR="003C1566" w:rsidRPr="00E84C79" w:rsidRDefault="003C1566" w:rsidP="00AA760B">
            <w:pPr>
              <w:jc w:val="center"/>
              <w:rPr>
                <w:rFonts w:ascii="Arial" w:hAnsi="Arial" w:cs="Arial"/>
              </w:rPr>
            </w:pPr>
          </w:p>
        </w:tc>
        <w:tc>
          <w:tcPr>
            <w:tcW w:w="2778" w:type="dxa"/>
            <w:tcBorders>
              <w:bottom w:val="single" w:sz="4" w:space="0" w:color="auto"/>
            </w:tcBorders>
            <w:shd w:val="clear" w:color="auto" w:fill="D9D9D9" w:themeFill="background1" w:themeFillShade="D9"/>
          </w:tcPr>
          <w:p w14:paraId="35AD59C4" w14:textId="2D8C9515" w:rsidR="003C1566" w:rsidRPr="00E84C79" w:rsidRDefault="003C1566" w:rsidP="00AA760B">
            <w:pPr>
              <w:rPr>
                <w:rFonts w:ascii="Arial" w:hAnsi="Arial" w:cs="Arial"/>
              </w:rPr>
            </w:pPr>
          </w:p>
        </w:tc>
        <w:tc>
          <w:tcPr>
            <w:tcW w:w="2065" w:type="dxa"/>
            <w:tcBorders>
              <w:bottom w:val="single" w:sz="4" w:space="0" w:color="auto"/>
            </w:tcBorders>
            <w:shd w:val="clear" w:color="auto" w:fill="D9D9D9" w:themeFill="background1" w:themeFillShade="D9"/>
          </w:tcPr>
          <w:p w14:paraId="5659789D" w14:textId="77777777" w:rsidR="003C1566" w:rsidRPr="00E84C79" w:rsidRDefault="003C1566" w:rsidP="00AA760B">
            <w:pPr>
              <w:jc w:val="center"/>
              <w:rPr>
                <w:rFonts w:ascii="Arial" w:hAnsi="Arial" w:cs="Arial"/>
              </w:rPr>
            </w:pPr>
          </w:p>
          <w:p w14:paraId="4175010B" w14:textId="7E07A878" w:rsidR="003C1566" w:rsidRPr="00E84C79" w:rsidRDefault="003C1566" w:rsidP="00AA760B">
            <w:pPr>
              <w:jc w:val="center"/>
              <w:rPr>
                <w:rFonts w:ascii="Arial" w:hAnsi="Arial" w:cs="Arial"/>
              </w:rPr>
            </w:pPr>
          </w:p>
        </w:tc>
        <w:tc>
          <w:tcPr>
            <w:tcW w:w="2597" w:type="dxa"/>
            <w:tcBorders>
              <w:bottom w:val="single" w:sz="4" w:space="0" w:color="auto"/>
            </w:tcBorders>
            <w:shd w:val="clear" w:color="auto" w:fill="D9D9D9" w:themeFill="background1" w:themeFillShade="D9"/>
          </w:tcPr>
          <w:p w14:paraId="40B5CCF3" w14:textId="1151D568" w:rsidR="003C1566" w:rsidRPr="00E84C79" w:rsidRDefault="003C1566" w:rsidP="00AA760B">
            <w:pPr>
              <w:rPr>
                <w:rFonts w:ascii="Arial" w:hAnsi="Arial" w:cs="Arial"/>
              </w:rPr>
            </w:pPr>
          </w:p>
        </w:tc>
      </w:tr>
      <w:tr w:rsidR="00775638" w:rsidRPr="00E84C79" w14:paraId="70A70072" w14:textId="77777777" w:rsidTr="00EE0C9A">
        <w:trPr>
          <w:trHeight w:val="224"/>
        </w:trPr>
        <w:tc>
          <w:tcPr>
            <w:tcW w:w="3973" w:type="dxa"/>
            <w:tcBorders>
              <w:bottom w:val="nil"/>
            </w:tcBorders>
            <w:shd w:val="clear" w:color="auto" w:fill="F7CAAC" w:themeFill="accent2" w:themeFillTint="66"/>
          </w:tcPr>
          <w:p w14:paraId="5969B2AE" w14:textId="75D89F7B" w:rsidR="00775638" w:rsidRPr="00E84C79" w:rsidRDefault="00775638" w:rsidP="00775638">
            <w:pPr>
              <w:pStyle w:val="ListParagraph"/>
              <w:numPr>
                <w:ilvl w:val="0"/>
                <w:numId w:val="12"/>
              </w:numPr>
              <w:spacing w:after="0" w:line="240" w:lineRule="auto"/>
              <w:rPr>
                <w:rFonts w:ascii="Arial" w:hAnsi="Arial" w:cs="Arial"/>
              </w:rPr>
            </w:pPr>
            <w:r w:rsidRPr="00E84C79">
              <w:rPr>
                <w:rFonts w:ascii="Arial" w:hAnsi="Arial" w:cs="Arial"/>
              </w:rPr>
              <w:t>Barriers</w:t>
            </w:r>
          </w:p>
        </w:tc>
        <w:tc>
          <w:tcPr>
            <w:tcW w:w="1537" w:type="dxa"/>
            <w:tcBorders>
              <w:bottom w:val="nil"/>
            </w:tcBorders>
            <w:shd w:val="clear" w:color="auto" w:fill="F7CAAC" w:themeFill="accent2" w:themeFillTint="66"/>
          </w:tcPr>
          <w:p w14:paraId="46F8A1D7" w14:textId="77777777" w:rsidR="00775638" w:rsidRPr="00E84C79" w:rsidRDefault="00775638" w:rsidP="00AA760B">
            <w:pPr>
              <w:jc w:val="center"/>
              <w:rPr>
                <w:rFonts w:ascii="Arial" w:hAnsi="Arial" w:cs="Arial"/>
              </w:rPr>
            </w:pPr>
          </w:p>
        </w:tc>
        <w:tc>
          <w:tcPr>
            <w:tcW w:w="2778" w:type="dxa"/>
            <w:tcBorders>
              <w:bottom w:val="nil"/>
            </w:tcBorders>
            <w:shd w:val="clear" w:color="auto" w:fill="F7CAAC" w:themeFill="accent2" w:themeFillTint="66"/>
          </w:tcPr>
          <w:p w14:paraId="4B658CC5" w14:textId="77777777" w:rsidR="00775638" w:rsidRPr="00E84C79" w:rsidRDefault="00775638" w:rsidP="00AA760B">
            <w:pPr>
              <w:rPr>
                <w:rFonts w:ascii="Arial" w:hAnsi="Arial" w:cs="Arial"/>
              </w:rPr>
            </w:pPr>
          </w:p>
        </w:tc>
        <w:tc>
          <w:tcPr>
            <w:tcW w:w="2065" w:type="dxa"/>
            <w:tcBorders>
              <w:bottom w:val="nil"/>
            </w:tcBorders>
            <w:shd w:val="clear" w:color="auto" w:fill="F7CAAC" w:themeFill="accent2" w:themeFillTint="66"/>
          </w:tcPr>
          <w:p w14:paraId="11D64F57" w14:textId="77777777" w:rsidR="00775638" w:rsidRPr="00E84C79" w:rsidRDefault="00775638" w:rsidP="00AA760B">
            <w:pPr>
              <w:jc w:val="center"/>
              <w:rPr>
                <w:rFonts w:ascii="Arial" w:hAnsi="Arial" w:cs="Arial"/>
              </w:rPr>
            </w:pPr>
          </w:p>
        </w:tc>
        <w:tc>
          <w:tcPr>
            <w:tcW w:w="2597" w:type="dxa"/>
            <w:tcBorders>
              <w:bottom w:val="nil"/>
            </w:tcBorders>
            <w:shd w:val="clear" w:color="auto" w:fill="F7CAAC" w:themeFill="accent2" w:themeFillTint="66"/>
          </w:tcPr>
          <w:p w14:paraId="65AE740D" w14:textId="77777777" w:rsidR="00775638" w:rsidRPr="00E84C79" w:rsidRDefault="00775638" w:rsidP="00AA760B">
            <w:pPr>
              <w:rPr>
                <w:rFonts w:ascii="Arial" w:hAnsi="Arial" w:cs="Arial"/>
              </w:rPr>
            </w:pPr>
          </w:p>
        </w:tc>
      </w:tr>
      <w:tr w:rsidR="00775638" w:rsidRPr="00E84C79" w14:paraId="495B7BFA" w14:textId="77777777" w:rsidTr="00EE0C9A">
        <w:trPr>
          <w:trHeight w:val="224"/>
        </w:trPr>
        <w:tc>
          <w:tcPr>
            <w:tcW w:w="3973" w:type="dxa"/>
            <w:tcBorders>
              <w:top w:val="nil"/>
              <w:bottom w:val="nil"/>
            </w:tcBorders>
            <w:shd w:val="clear" w:color="auto" w:fill="F7CAAC" w:themeFill="accent2" w:themeFillTint="66"/>
          </w:tcPr>
          <w:p w14:paraId="2A8FDFFB" w14:textId="4CBD2ED3" w:rsidR="00BB6480" w:rsidRPr="00E84C79" w:rsidRDefault="007B75E4" w:rsidP="00C7117E">
            <w:pPr>
              <w:pStyle w:val="ListParagraph"/>
              <w:numPr>
                <w:ilvl w:val="1"/>
                <w:numId w:val="12"/>
              </w:numPr>
              <w:spacing w:after="0" w:line="240" w:lineRule="auto"/>
              <w:rPr>
                <w:rFonts w:ascii="Arial" w:hAnsi="Arial" w:cs="Arial"/>
              </w:rPr>
            </w:pPr>
            <w:r w:rsidRPr="00E84C79">
              <w:rPr>
                <w:rFonts w:ascii="Arial" w:hAnsi="Arial" w:cs="Arial"/>
              </w:rPr>
              <w:t>Comorbidities</w:t>
            </w:r>
          </w:p>
        </w:tc>
        <w:tc>
          <w:tcPr>
            <w:tcW w:w="1537" w:type="dxa"/>
            <w:tcBorders>
              <w:top w:val="nil"/>
              <w:bottom w:val="single" w:sz="4" w:space="0" w:color="auto"/>
            </w:tcBorders>
            <w:shd w:val="clear" w:color="auto" w:fill="F7CAAC" w:themeFill="accent2" w:themeFillTint="66"/>
          </w:tcPr>
          <w:p w14:paraId="6C906A83" w14:textId="0669EC2F" w:rsidR="00775638" w:rsidRPr="00E84C79" w:rsidRDefault="00332164" w:rsidP="00AA760B">
            <w:pPr>
              <w:jc w:val="center"/>
              <w:rPr>
                <w:rFonts w:ascii="Arial" w:hAnsi="Arial" w:cs="Arial"/>
              </w:rPr>
            </w:pPr>
            <w:r w:rsidRPr="00E84C79">
              <w:rPr>
                <w:rFonts w:ascii="Arial" w:hAnsi="Arial" w:cs="Arial"/>
              </w:rPr>
              <w:t>13 (</w:t>
            </w:r>
            <w:r w:rsidR="00455FEF" w:rsidRPr="00E84C79">
              <w:rPr>
                <w:rFonts w:ascii="Arial" w:hAnsi="Arial" w:cs="Arial"/>
              </w:rPr>
              <w:t>59.1)</w:t>
            </w:r>
          </w:p>
        </w:tc>
        <w:tc>
          <w:tcPr>
            <w:tcW w:w="2778" w:type="dxa"/>
            <w:tcBorders>
              <w:top w:val="nil"/>
              <w:bottom w:val="single" w:sz="4" w:space="0" w:color="auto"/>
            </w:tcBorders>
            <w:shd w:val="clear" w:color="auto" w:fill="F7CAAC" w:themeFill="accent2" w:themeFillTint="66"/>
          </w:tcPr>
          <w:p w14:paraId="7B53049E" w14:textId="6EF3E3A8" w:rsidR="00775638" w:rsidRPr="00E84C79" w:rsidRDefault="00CA15C9" w:rsidP="00AA760B">
            <w:pPr>
              <w:rPr>
                <w:rFonts w:ascii="Arial" w:hAnsi="Arial" w:cs="Arial"/>
              </w:rPr>
            </w:pPr>
            <w:r w:rsidRPr="00E84C79">
              <w:rPr>
                <w:rFonts w:ascii="Arial" w:hAnsi="Arial" w:cs="Arial"/>
              </w:rPr>
              <w:t>“Because of the COPD, it’s hard for her to breathe, it’s hard for her to walk. So that’s kind conflicting with her reaching that goal of being mobile as she was before.” (</w:t>
            </w:r>
            <w:r w:rsidR="007A4784" w:rsidRPr="00E84C79">
              <w:rPr>
                <w:rFonts w:ascii="Arial" w:hAnsi="Arial" w:cs="Arial"/>
              </w:rPr>
              <w:t>35y.o. black female family caregiver, child of an ICU survivor</w:t>
            </w:r>
            <w:r w:rsidRPr="00E84C79">
              <w:rPr>
                <w:rFonts w:ascii="Arial" w:hAnsi="Arial" w:cs="Arial"/>
              </w:rPr>
              <w:t>)</w:t>
            </w:r>
          </w:p>
        </w:tc>
        <w:tc>
          <w:tcPr>
            <w:tcW w:w="2065" w:type="dxa"/>
            <w:tcBorders>
              <w:top w:val="nil"/>
              <w:bottom w:val="single" w:sz="4" w:space="0" w:color="auto"/>
            </w:tcBorders>
            <w:shd w:val="clear" w:color="auto" w:fill="F7CAAC" w:themeFill="accent2" w:themeFillTint="66"/>
          </w:tcPr>
          <w:p w14:paraId="3AE52A4B" w14:textId="59C5DC0D" w:rsidR="00775638" w:rsidRPr="00E84C79" w:rsidRDefault="00BE73AB" w:rsidP="00AA760B">
            <w:pPr>
              <w:jc w:val="center"/>
              <w:rPr>
                <w:rFonts w:ascii="Arial" w:hAnsi="Arial" w:cs="Arial"/>
              </w:rPr>
            </w:pPr>
            <w:r w:rsidRPr="00E84C79">
              <w:rPr>
                <w:rFonts w:ascii="Arial" w:hAnsi="Arial" w:cs="Arial"/>
              </w:rPr>
              <w:t>4</w:t>
            </w:r>
            <w:r w:rsidR="00126CD2" w:rsidRPr="00E84C79">
              <w:rPr>
                <w:rFonts w:ascii="Arial" w:hAnsi="Arial" w:cs="Arial"/>
              </w:rPr>
              <w:t xml:space="preserve"> (13.3)</w:t>
            </w:r>
          </w:p>
        </w:tc>
        <w:tc>
          <w:tcPr>
            <w:tcW w:w="2597" w:type="dxa"/>
            <w:tcBorders>
              <w:top w:val="nil"/>
              <w:bottom w:val="single" w:sz="4" w:space="0" w:color="auto"/>
            </w:tcBorders>
            <w:shd w:val="clear" w:color="auto" w:fill="F7CAAC" w:themeFill="accent2" w:themeFillTint="66"/>
          </w:tcPr>
          <w:p w14:paraId="049453B2" w14:textId="7B57E398" w:rsidR="00775638" w:rsidRPr="00E84C79" w:rsidRDefault="002657EF" w:rsidP="00AA760B">
            <w:pPr>
              <w:rPr>
                <w:rFonts w:ascii="Arial" w:hAnsi="Arial" w:cs="Arial"/>
              </w:rPr>
            </w:pPr>
            <w:r w:rsidRPr="00E84C79">
              <w:rPr>
                <w:rFonts w:ascii="Arial" w:hAnsi="Arial" w:cs="Arial"/>
              </w:rPr>
              <w:t>“Especially in a post-sepsis world, but really post-any kind of severe illness, a lot of patients leave with new chronic medical problems that they didn’t have previously. So maybe before they had a PCP, if anything, and now maybe they’re leaving with new chronic kidney disease, and new chronic hypoxemic respiratory failure.” (</w:t>
            </w:r>
            <w:r w:rsidR="008D575C" w:rsidRPr="00E84C79">
              <w:rPr>
                <w:rFonts w:ascii="Arial" w:hAnsi="Arial" w:cs="Arial"/>
              </w:rPr>
              <w:t>40y.o. white female intensivist</w:t>
            </w:r>
            <w:r w:rsidRPr="00E84C79">
              <w:rPr>
                <w:rFonts w:ascii="Arial" w:hAnsi="Arial" w:cs="Arial"/>
              </w:rPr>
              <w:t>)</w:t>
            </w:r>
          </w:p>
        </w:tc>
      </w:tr>
      <w:tr w:rsidR="00C7117E" w:rsidRPr="00E84C79" w14:paraId="3AAB0414" w14:textId="77777777" w:rsidTr="00EE0C9A">
        <w:trPr>
          <w:trHeight w:val="224"/>
        </w:trPr>
        <w:tc>
          <w:tcPr>
            <w:tcW w:w="3973" w:type="dxa"/>
            <w:tcBorders>
              <w:top w:val="nil"/>
              <w:bottom w:val="nil"/>
            </w:tcBorders>
            <w:shd w:val="clear" w:color="auto" w:fill="F7CAAC" w:themeFill="accent2" w:themeFillTint="66"/>
          </w:tcPr>
          <w:p w14:paraId="6C5B338F" w14:textId="3E1419EC" w:rsidR="00C7117E" w:rsidRPr="00E84C79" w:rsidRDefault="00C7117E" w:rsidP="006E381D">
            <w:pPr>
              <w:pStyle w:val="ListParagraph"/>
              <w:numPr>
                <w:ilvl w:val="1"/>
                <w:numId w:val="12"/>
              </w:numPr>
              <w:spacing w:after="0" w:line="240" w:lineRule="auto"/>
              <w:rPr>
                <w:rFonts w:ascii="Arial" w:hAnsi="Arial" w:cs="Arial"/>
              </w:rPr>
            </w:pPr>
            <w:r w:rsidRPr="00E84C79">
              <w:rPr>
                <w:rFonts w:ascii="Arial" w:hAnsi="Arial" w:cs="Arial"/>
              </w:rPr>
              <w:t>Medication issues</w:t>
            </w:r>
          </w:p>
        </w:tc>
        <w:tc>
          <w:tcPr>
            <w:tcW w:w="1537" w:type="dxa"/>
            <w:tcBorders>
              <w:bottom w:val="single" w:sz="4" w:space="0" w:color="auto"/>
            </w:tcBorders>
            <w:shd w:val="clear" w:color="auto" w:fill="F7CAAC" w:themeFill="accent2" w:themeFillTint="66"/>
          </w:tcPr>
          <w:p w14:paraId="01D5EFD7" w14:textId="529B7BB4" w:rsidR="00C7117E" w:rsidRPr="00E84C79" w:rsidRDefault="00455FEF" w:rsidP="00AA760B">
            <w:pPr>
              <w:jc w:val="center"/>
              <w:rPr>
                <w:rFonts w:ascii="Arial" w:hAnsi="Arial" w:cs="Arial"/>
              </w:rPr>
            </w:pPr>
            <w:r w:rsidRPr="00E84C79">
              <w:rPr>
                <w:rFonts w:ascii="Arial" w:hAnsi="Arial" w:cs="Arial"/>
              </w:rPr>
              <w:t>-</w:t>
            </w:r>
          </w:p>
        </w:tc>
        <w:tc>
          <w:tcPr>
            <w:tcW w:w="2778" w:type="dxa"/>
            <w:tcBorders>
              <w:bottom w:val="single" w:sz="4" w:space="0" w:color="auto"/>
            </w:tcBorders>
            <w:shd w:val="clear" w:color="auto" w:fill="F7CAAC" w:themeFill="accent2" w:themeFillTint="66"/>
          </w:tcPr>
          <w:p w14:paraId="075EAB1B" w14:textId="11700982" w:rsidR="00C7117E" w:rsidRPr="00E84C79" w:rsidRDefault="00455FEF" w:rsidP="00AA760B">
            <w:pPr>
              <w:rPr>
                <w:rFonts w:ascii="Arial" w:hAnsi="Arial" w:cs="Arial"/>
              </w:rPr>
            </w:pPr>
            <w:r w:rsidRPr="00E84C79">
              <w:rPr>
                <w:rFonts w:ascii="Arial" w:hAnsi="Arial" w:cs="Arial"/>
              </w:rPr>
              <w:t>N/A</w:t>
            </w:r>
          </w:p>
        </w:tc>
        <w:tc>
          <w:tcPr>
            <w:tcW w:w="2065" w:type="dxa"/>
            <w:tcBorders>
              <w:bottom w:val="single" w:sz="4" w:space="0" w:color="auto"/>
            </w:tcBorders>
            <w:shd w:val="clear" w:color="auto" w:fill="F7CAAC" w:themeFill="accent2" w:themeFillTint="66"/>
          </w:tcPr>
          <w:p w14:paraId="55D6CD6D" w14:textId="7DE757EE" w:rsidR="00C7117E" w:rsidRPr="00E84C79" w:rsidRDefault="00C7117E" w:rsidP="00AA760B">
            <w:pPr>
              <w:jc w:val="center"/>
              <w:rPr>
                <w:rFonts w:ascii="Arial" w:hAnsi="Arial" w:cs="Arial"/>
              </w:rPr>
            </w:pPr>
            <w:r w:rsidRPr="00E84C79">
              <w:rPr>
                <w:rFonts w:ascii="Arial" w:hAnsi="Arial" w:cs="Arial"/>
              </w:rPr>
              <w:t>1</w:t>
            </w:r>
            <w:r w:rsidR="00187DF3" w:rsidRPr="00E84C79">
              <w:rPr>
                <w:rFonts w:ascii="Arial" w:hAnsi="Arial" w:cs="Arial"/>
              </w:rPr>
              <w:t>4</w:t>
            </w:r>
            <w:r w:rsidR="000F52CA" w:rsidRPr="00E84C79">
              <w:rPr>
                <w:rFonts w:ascii="Arial" w:hAnsi="Arial" w:cs="Arial"/>
              </w:rPr>
              <w:t xml:space="preserve"> (</w:t>
            </w:r>
            <w:r w:rsidR="00A469AF" w:rsidRPr="00E84C79">
              <w:rPr>
                <w:rFonts w:ascii="Arial" w:hAnsi="Arial" w:cs="Arial"/>
              </w:rPr>
              <w:t>4</w:t>
            </w:r>
            <w:r w:rsidR="005B5160" w:rsidRPr="00E84C79">
              <w:rPr>
                <w:rFonts w:ascii="Arial" w:hAnsi="Arial" w:cs="Arial"/>
              </w:rPr>
              <w:t>6.7</w:t>
            </w:r>
            <w:r w:rsidR="00A469AF" w:rsidRPr="00E84C79">
              <w:rPr>
                <w:rFonts w:ascii="Arial" w:hAnsi="Arial" w:cs="Arial"/>
              </w:rPr>
              <w:t>)</w:t>
            </w:r>
          </w:p>
        </w:tc>
        <w:tc>
          <w:tcPr>
            <w:tcW w:w="2597" w:type="dxa"/>
            <w:tcBorders>
              <w:bottom w:val="single" w:sz="4" w:space="0" w:color="auto"/>
            </w:tcBorders>
            <w:shd w:val="clear" w:color="auto" w:fill="F7CAAC" w:themeFill="accent2" w:themeFillTint="66"/>
          </w:tcPr>
          <w:p w14:paraId="2C93BC49" w14:textId="78FA3713" w:rsidR="00C7117E" w:rsidRPr="00E84C79" w:rsidRDefault="00317BC6" w:rsidP="00AA760B">
            <w:pPr>
              <w:rPr>
                <w:rFonts w:ascii="Arial" w:hAnsi="Arial" w:cs="Arial"/>
              </w:rPr>
            </w:pPr>
            <w:r w:rsidRPr="00E84C79">
              <w:rPr>
                <w:rFonts w:ascii="Arial" w:hAnsi="Arial" w:cs="Arial"/>
              </w:rPr>
              <w:t>“</w:t>
            </w:r>
            <w:r w:rsidR="0080369A" w:rsidRPr="00E84C79">
              <w:rPr>
                <w:rFonts w:ascii="Arial" w:hAnsi="Arial" w:cs="Arial"/>
              </w:rPr>
              <w:t xml:space="preserve">We still see some therapies that were very clearly started in the ICU, and they’ve never been taken away. You know, I’m thinking of their PPI’s and </w:t>
            </w:r>
            <w:r w:rsidR="0080369A" w:rsidRPr="00E84C79">
              <w:rPr>
                <w:rFonts w:ascii="Arial" w:hAnsi="Arial" w:cs="Arial"/>
              </w:rPr>
              <w:lastRenderedPageBreak/>
              <w:t xml:space="preserve">antipsychotics, and you know, I’ve even found many patients on seizure prophylaxis three months after their ICU stay, then they clearly no longer needed it. And </w:t>
            </w:r>
            <w:r w:rsidR="000A0E96" w:rsidRPr="00E84C79">
              <w:rPr>
                <w:rFonts w:ascii="Arial" w:hAnsi="Arial" w:cs="Arial"/>
              </w:rPr>
              <w:t>yet those core, central therapist that they were taking, it’s a lot of detective work to try to figure out, ‘well, did they stop this on purpose? Or wass it because other things happened during their time?’ So yeah, the frustration is real.” (</w:t>
            </w:r>
            <w:r w:rsidR="00B25731" w:rsidRPr="00E84C79">
              <w:rPr>
                <w:rFonts w:ascii="Arial" w:hAnsi="Arial" w:cs="Arial"/>
              </w:rPr>
              <w:t>34y.o. white male inpatient and outpatient clinical pharmacist</w:t>
            </w:r>
            <w:r w:rsidR="000A0E96" w:rsidRPr="00E84C79">
              <w:rPr>
                <w:rFonts w:ascii="Arial" w:hAnsi="Arial" w:cs="Arial"/>
              </w:rPr>
              <w:t>)</w:t>
            </w:r>
          </w:p>
        </w:tc>
      </w:tr>
      <w:tr w:rsidR="00572E9A" w:rsidRPr="00E84C79" w14:paraId="70647D08" w14:textId="77777777" w:rsidTr="00EE0C9A">
        <w:trPr>
          <w:trHeight w:val="224"/>
        </w:trPr>
        <w:tc>
          <w:tcPr>
            <w:tcW w:w="3973" w:type="dxa"/>
            <w:tcBorders>
              <w:top w:val="nil"/>
              <w:bottom w:val="nil"/>
            </w:tcBorders>
            <w:shd w:val="clear" w:color="auto" w:fill="F7CAAC" w:themeFill="accent2" w:themeFillTint="66"/>
          </w:tcPr>
          <w:p w14:paraId="2F55829F" w14:textId="1690502E" w:rsidR="00572E9A" w:rsidRPr="00E84C79" w:rsidRDefault="00572E9A" w:rsidP="006E381D">
            <w:pPr>
              <w:pStyle w:val="ListParagraph"/>
              <w:numPr>
                <w:ilvl w:val="1"/>
                <w:numId w:val="12"/>
              </w:numPr>
              <w:spacing w:after="0" w:line="240" w:lineRule="auto"/>
              <w:rPr>
                <w:rFonts w:ascii="Arial" w:hAnsi="Arial" w:cs="Arial"/>
              </w:rPr>
            </w:pPr>
            <w:r w:rsidRPr="00E84C79">
              <w:rPr>
                <w:rFonts w:ascii="Arial" w:hAnsi="Arial" w:cs="Arial"/>
              </w:rPr>
              <w:lastRenderedPageBreak/>
              <w:t>Knowledge gaps</w:t>
            </w:r>
            <w:r w:rsidR="006B3158" w:rsidRPr="00E84C79">
              <w:rPr>
                <w:rFonts w:ascii="Arial" w:hAnsi="Arial" w:cs="Arial"/>
              </w:rPr>
              <w:t xml:space="preserve"> – also extends to providers not knowing </w:t>
            </w:r>
            <w:r w:rsidR="00E95331" w:rsidRPr="00E84C79">
              <w:rPr>
                <w:rFonts w:ascii="Arial" w:hAnsi="Arial" w:cs="Arial"/>
              </w:rPr>
              <w:t>how the system works</w:t>
            </w:r>
          </w:p>
        </w:tc>
        <w:tc>
          <w:tcPr>
            <w:tcW w:w="1537" w:type="dxa"/>
            <w:tcBorders>
              <w:bottom w:val="single" w:sz="4" w:space="0" w:color="auto"/>
            </w:tcBorders>
            <w:shd w:val="clear" w:color="auto" w:fill="F7CAAC" w:themeFill="accent2" w:themeFillTint="66"/>
          </w:tcPr>
          <w:p w14:paraId="7E80D098" w14:textId="304EAA90" w:rsidR="00572E9A" w:rsidRPr="00E84C79" w:rsidRDefault="001768EC" w:rsidP="00AA760B">
            <w:pPr>
              <w:jc w:val="center"/>
              <w:rPr>
                <w:rFonts w:ascii="Arial" w:hAnsi="Arial" w:cs="Arial"/>
              </w:rPr>
            </w:pPr>
            <w:r w:rsidRPr="00E84C79">
              <w:rPr>
                <w:rFonts w:ascii="Arial" w:hAnsi="Arial" w:cs="Arial"/>
              </w:rPr>
              <w:t>8 (36.4)</w:t>
            </w:r>
          </w:p>
        </w:tc>
        <w:tc>
          <w:tcPr>
            <w:tcW w:w="2778" w:type="dxa"/>
            <w:tcBorders>
              <w:bottom w:val="single" w:sz="4" w:space="0" w:color="auto"/>
            </w:tcBorders>
            <w:shd w:val="clear" w:color="auto" w:fill="F7CAAC" w:themeFill="accent2" w:themeFillTint="66"/>
          </w:tcPr>
          <w:p w14:paraId="2ECF5852" w14:textId="33148F04" w:rsidR="00572E9A" w:rsidRPr="00E84C79" w:rsidRDefault="00F621B5" w:rsidP="00AA760B">
            <w:pPr>
              <w:rPr>
                <w:rFonts w:ascii="Arial" w:hAnsi="Arial" w:cs="Arial"/>
              </w:rPr>
            </w:pPr>
            <w:r w:rsidRPr="00E84C79">
              <w:rPr>
                <w:rFonts w:ascii="Arial" w:hAnsi="Arial" w:cs="Arial"/>
              </w:rPr>
              <w:t>“</w:t>
            </w:r>
            <w:r w:rsidR="002B6053" w:rsidRPr="00E84C79">
              <w:rPr>
                <w:rFonts w:ascii="Arial" w:hAnsi="Arial" w:cs="Arial"/>
              </w:rPr>
              <w:t xml:space="preserve">I know one time, the oxygen – I couldn’t…they had to explain it to [name], because they delivered the oxygen to my house. And I was still in the hospital. So they had show him how to work it. Well, eh couldn’t remember, because like I said, he had COVID, also. So when he left…the guy left and I came home, and he brought me home, and he was like trying to </w:t>
            </w:r>
            <w:r w:rsidR="002B6053" w:rsidRPr="00E84C79">
              <w:rPr>
                <w:rFonts w:ascii="Arial" w:hAnsi="Arial" w:cs="Arial"/>
              </w:rPr>
              <w:lastRenderedPageBreak/>
              <w:t>explain it, then he forgot. So I had issues with I couldn’t get it going, and so for one</w:t>
            </w:r>
            <w:r w:rsidR="00961450" w:rsidRPr="00E84C79">
              <w:rPr>
                <w:rFonts w:ascii="Arial" w:hAnsi="Arial" w:cs="Arial"/>
              </w:rPr>
              <w:t xml:space="preserve"> – at one point, the next day, [name] goes to work…My daughter and my niece and my granddaughter were here to help me out, keep me company while he was at work. And we couldn’t get the oxygen working. And I…I needed it.” (</w:t>
            </w:r>
            <w:r w:rsidR="009008FF" w:rsidRPr="00E84C79">
              <w:rPr>
                <w:rFonts w:ascii="Arial" w:hAnsi="Arial" w:cs="Arial"/>
              </w:rPr>
              <w:t>61y.o. black female survivor of COVID-19 respiratory failure</w:t>
            </w:r>
            <w:r w:rsidR="00961450" w:rsidRPr="00E84C79">
              <w:rPr>
                <w:rFonts w:ascii="Arial" w:hAnsi="Arial" w:cs="Arial"/>
              </w:rPr>
              <w:t>)</w:t>
            </w:r>
          </w:p>
        </w:tc>
        <w:tc>
          <w:tcPr>
            <w:tcW w:w="2065" w:type="dxa"/>
            <w:tcBorders>
              <w:bottom w:val="single" w:sz="4" w:space="0" w:color="auto"/>
            </w:tcBorders>
            <w:shd w:val="clear" w:color="auto" w:fill="F7CAAC" w:themeFill="accent2" w:themeFillTint="66"/>
          </w:tcPr>
          <w:p w14:paraId="637C1A6D" w14:textId="23424C9A" w:rsidR="00572E9A" w:rsidRPr="00E84C79" w:rsidRDefault="008A1D99" w:rsidP="00AA760B">
            <w:pPr>
              <w:jc w:val="center"/>
              <w:rPr>
                <w:rFonts w:ascii="Arial" w:hAnsi="Arial" w:cs="Arial"/>
              </w:rPr>
            </w:pPr>
            <w:r w:rsidRPr="00E84C79">
              <w:rPr>
                <w:rFonts w:ascii="Arial" w:hAnsi="Arial" w:cs="Arial"/>
              </w:rPr>
              <w:lastRenderedPageBreak/>
              <w:t>17</w:t>
            </w:r>
            <w:r w:rsidR="00A469AF" w:rsidRPr="00E84C79">
              <w:rPr>
                <w:rFonts w:ascii="Arial" w:hAnsi="Arial" w:cs="Arial"/>
              </w:rPr>
              <w:t xml:space="preserve"> (56.7)</w:t>
            </w:r>
          </w:p>
        </w:tc>
        <w:tc>
          <w:tcPr>
            <w:tcW w:w="2597" w:type="dxa"/>
            <w:tcBorders>
              <w:bottom w:val="single" w:sz="4" w:space="0" w:color="auto"/>
            </w:tcBorders>
            <w:shd w:val="clear" w:color="auto" w:fill="F7CAAC" w:themeFill="accent2" w:themeFillTint="66"/>
          </w:tcPr>
          <w:p w14:paraId="6D2A1B4B" w14:textId="684733B1" w:rsidR="00572E9A" w:rsidRPr="00E84C79" w:rsidRDefault="00750C09" w:rsidP="00AA760B">
            <w:pPr>
              <w:rPr>
                <w:rFonts w:ascii="Arial" w:hAnsi="Arial" w:cs="Arial"/>
              </w:rPr>
            </w:pPr>
            <w:r w:rsidRPr="00E84C79">
              <w:rPr>
                <w:rFonts w:ascii="Arial" w:hAnsi="Arial" w:cs="Arial"/>
              </w:rPr>
              <w:t>“And then the idea of, ‘Oh, the home nurse is gonna come in. They’ll come in every day and see you’ – that’s not realistic. Sometimes we do, but it’s not realistic that we don’t, ‘cause</w:t>
            </w:r>
            <w:r w:rsidR="009E29A0" w:rsidRPr="00E84C79">
              <w:rPr>
                <w:rFonts w:ascii="Arial" w:hAnsi="Arial" w:cs="Arial"/>
              </w:rPr>
              <w:t xml:space="preserve"> insurances don’t pay for it. And it’s not necessarily a skill that we can go in and every day do. Like our goal is to teach someone or teach them how to do it, </w:t>
            </w:r>
            <w:r w:rsidR="009E29A0" w:rsidRPr="00E84C79">
              <w:rPr>
                <w:rFonts w:ascii="Arial" w:hAnsi="Arial" w:cs="Arial"/>
              </w:rPr>
              <w:lastRenderedPageBreak/>
              <w:t>because we can’t be in there every day. And they’re not getting the information from anybody in the hospital.” (</w:t>
            </w:r>
            <w:r w:rsidR="003801FD" w:rsidRPr="00E84C79">
              <w:rPr>
                <w:rFonts w:ascii="Arial" w:hAnsi="Arial" w:cs="Arial"/>
              </w:rPr>
              <w:t>29y.o. white female home health RN case manager</w:t>
            </w:r>
            <w:r w:rsidR="009E29A0" w:rsidRPr="00E84C79">
              <w:rPr>
                <w:rFonts w:ascii="Arial" w:hAnsi="Arial" w:cs="Arial"/>
              </w:rPr>
              <w:t>)</w:t>
            </w:r>
          </w:p>
          <w:p w14:paraId="7D1DC7C4" w14:textId="77777777" w:rsidR="009E29A0" w:rsidRPr="00E84C79" w:rsidRDefault="009E29A0" w:rsidP="00AA760B">
            <w:pPr>
              <w:rPr>
                <w:rFonts w:ascii="Arial" w:hAnsi="Arial" w:cs="Arial"/>
              </w:rPr>
            </w:pPr>
          </w:p>
          <w:p w14:paraId="2B0EC33B" w14:textId="1C0E579E" w:rsidR="009E29A0" w:rsidRPr="00E84C79" w:rsidRDefault="00683E43" w:rsidP="00AA760B">
            <w:pPr>
              <w:rPr>
                <w:rFonts w:ascii="Arial" w:hAnsi="Arial" w:cs="Arial"/>
              </w:rPr>
            </w:pPr>
            <w:r w:rsidRPr="00E84C79">
              <w:rPr>
                <w:rFonts w:ascii="Arial" w:hAnsi="Arial" w:cs="Arial"/>
              </w:rPr>
              <w:t>“</w:t>
            </w:r>
            <w:r w:rsidR="007C5AA8" w:rsidRPr="00E84C79">
              <w:rPr>
                <w:rFonts w:ascii="Arial" w:hAnsi="Arial" w:cs="Arial"/>
              </w:rPr>
              <w:t xml:space="preserve">I feel like probably just a lot of the, like, changes and med changes…and follow-ups with other </w:t>
            </w:r>
            <w:r w:rsidR="00AA4660" w:rsidRPr="00E84C79">
              <w:rPr>
                <w:rFonts w:ascii="Arial" w:hAnsi="Arial" w:cs="Arial"/>
              </w:rPr>
              <w:t>specialists would be difficult. One, because a lot of our patients, they might not know or understand the medications they were on in the first place, and now some things were discontinued, some things were added. So that could be difficult. And then, you know, well, now it's one more medication, or, um, they don’t want to take it, or whatever – they don’t understand why they need to take it. So that could be difficult. But then also the follow-up with the sp</w:t>
            </w:r>
            <w:r w:rsidR="00D75C93" w:rsidRPr="00E84C79">
              <w:rPr>
                <w:rFonts w:ascii="Arial" w:hAnsi="Arial" w:cs="Arial"/>
              </w:rPr>
              <w:t xml:space="preserve">ecialist, because at least with </w:t>
            </w:r>
            <w:r w:rsidR="00D75C93" w:rsidRPr="00E84C79">
              <w:rPr>
                <w:rFonts w:ascii="Arial" w:hAnsi="Arial" w:cs="Arial"/>
              </w:rPr>
              <w:lastRenderedPageBreak/>
              <w:t>our hospital system would say, ‘needs to see GI in two weeks,’ or “</w:t>
            </w:r>
            <w:r w:rsidR="00363288" w:rsidRPr="00E84C79">
              <w:rPr>
                <w:rFonts w:ascii="Arial" w:hAnsi="Arial" w:cs="Arial"/>
              </w:rPr>
              <w:t xml:space="preserve">see pulmonary in a month,’ or whatever, and they wouldn’t have these appointments scheduled. So a lot of times, I was…like, during a visit, going out, calling that office, making sure that we </w:t>
            </w:r>
            <w:r w:rsidR="00923233" w:rsidRPr="00E84C79">
              <w:rPr>
                <w:rFonts w:ascii="Arial" w:hAnsi="Arial" w:cs="Arial"/>
              </w:rPr>
              <w:t>got them scheduled….explain to the patient why they needed to go there.” (</w:t>
            </w:r>
            <w:r w:rsidR="00A36B7C" w:rsidRPr="00E84C79">
              <w:rPr>
                <w:rFonts w:ascii="Arial" w:hAnsi="Arial" w:cs="Arial"/>
              </w:rPr>
              <w:t>28y.o. white female primary care nurse practitioner</w:t>
            </w:r>
            <w:r w:rsidR="00923233" w:rsidRPr="00E84C79">
              <w:rPr>
                <w:rFonts w:ascii="Arial" w:hAnsi="Arial" w:cs="Arial"/>
              </w:rPr>
              <w:t>)</w:t>
            </w:r>
          </w:p>
        </w:tc>
      </w:tr>
      <w:tr w:rsidR="00656E76" w:rsidRPr="00E84C79" w14:paraId="204023E1" w14:textId="77777777" w:rsidTr="00EE0C9A">
        <w:trPr>
          <w:trHeight w:val="224"/>
        </w:trPr>
        <w:tc>
          <w:tcPr>
            <w:tcW w:w="3973" w:type="dxa"/>
            <w:tcBorders>
              <w:top w:val="nil"/>
              <w:bottom w:val="single" w:sz="4" w:space="0" w:color="auto"/>
            </w:tcBorders>
            <w:shd w:val="clear" w:color="auto" w:fill="F7CAAC" w:themeFill="accent2" w:themeFillTint="66"/>
          </w:tcPr>
          <w:p w14:paraId="68E573DD" w14:textId="5E6853CD" w:rsidR="00656E76" w:rsidRPr="00E84C79" w:rsidRDefault="00656E76" w:rsidP="006E381D">
            <w:pPr>
              <w:pStyle w:val="ListParagraph"/>
              <w:numPr>
                <w:ilvl w:val="1"/>
                <w:numId w:val="12"/>
              </w:numPr>
              <w:spacing w:after="0" w:line="240" w:lineRule="auto"/>
              <w:rPr>
                <w:rFonts w:ascii="Arial" w:hAnsi="Arial" w:cs="Arial"/>
              </w:rPr>
            </w:pPr>
            <w:r w:rsidRPr="00E84C79">
              <w:rPr>
                <w:rFonts w:ascii="Arial" w:hAnsi="Arial" w:cs="Arial"/>
              </w:rPr>
              <w:lastRenderedPageBreak/>
              <w:t>Disengagement</w:t>
            </w:r>
            <w:r w:rsidR="00897380" w:rsidRPr="00E84C79">
              <w:rPr>
                <w:rFonts w:ascii="Arial" w:hAnsi="Arial" w:cs="Arial"/>
              </w:rPr>
              <w:t xml:space="preserve">, low </w:t>
            </w:r>
            <w:r w:rsidR="00852E1F" w:rsidRPr="00E84C79">
              <w:rPr>
                <w:rFonts w:ascii="Arial" w:hAnsi="Arial" w:cs="Arial"/>
              </w:rPr>
              <w:t>motivation, or low stamina</w:t>
            </w:r>
          </w:p>
        </w:tc>
        <w:tc>
          <w:tcPr>
            <w:tcW w:w="1537" w:type="dxa"/>
            <w:tcBorders>
              <w:bottom w:val="single" w:sz="4" w:space="0" w:color="auto"/>
            </w:tcBorders>
            <w:shd w:val="clear" w:color="auto" w:fill="F7CAAC" w:themeFill="accent2" w:themeFillTint="66"/>
          </w:tcPr>
          <w:p w14:paraId="459AC63E" w14:textId="6124D2D2" w:rsidR="00656E76" w:rsidRPr="00E84C79" w:rsidRDefault="00852E1F" w:rsidP="00AA760B">
            <w:pPr>
              <w:jc w:val="center"/>
              <w:rPr>
                <w:rFonts w:ascii="Arial" w:hAnsi="Arial" w:cs="Arial"/>
              </w:rPr>
            </w:pPr>
            <w:r w:rsidRPr="00E84C79">
              <w:rPr>
                <w:rFonts w:ascii="Arial" w:hAnsi="Arial" w:cs="Arial"/>
              </w:rPr>
              <w:t>19</w:t>
            </w:r>
            <w:r w:rsidR="005B6D8E" w:rsidRPr="00E84C79">
              <w:rPr>
                <w:rFonts w:ascii="Arial" w:hAnsi="Arial" w:cs="Arial"/>
              </w:rPr>
              <w:t xml:space="preserve"> (</w:t>
            </w:r>
            <w:r w:rsidRPr="00E84C79">
              <w:rPr>
                <w:rFonts w:ascii="Arial" w:hAnsi="Arial" w:cs="Arial"/>
              </w:rPr>
              <w:t>86.4</w:t>
            </w:r>
            <w:r w:rsidR="005B6D8E" w:rsidRPr="00E84C79">
              <w:rPr>
                <w:rFonts w:ascii="Arial" w:hAnsi="Arial" w:cs="Arial"/>
              </w:rPr>
              <w:t>)</w:t>
            </w:r>
          </w:p>
        </w:tc>
        <w:tc>
          <w:tcPr>
            <w:tcW w:w="2778" w:type="dxa"/>
            <w:tcBorders>
              <w:bottom w:val="single" w:sz="4" w:space="0" w:color="auto"/>
            </w:tcBorders>
            <w:shd w:val="clear" w:color="auto" w:fill="F7CAAC" w:themeFill="accent2" w:themeFillTint="66"/>
          </w:tcPr>
          <w:p w14:paraId="5DB41402" w14:textId="63F4AF72" w:rsidR="00656E76" w:rsidRPr="00E84C79" w:rsidRDefault="00820947" w:rsidP="00AA760B">
            <w:pPr>
              <w:rPr>
                <w:rFonts w:ascii="Arial" w:hAnsi="Arial" w:cs="Arial"/>
              </w:rPr>
            </w:pPr>
            <w:r w:rsidRPr="00E84C79">
              <w:rPr>
                <w:rFonts w:ascii="Arial" w:hAnsi="Arial" w:cs="Arial"/>
              </w:rPr>
              <w:t>“</w:t>
            </w:r>
            <w:r w:rsidR="007C47DD" w:rsidRPr="00E84C79">
              <w:rPr>
                <w:rFonts w:ascii="Arial" w:hAnsi="Arial" w:cs="Arial"/>
              </w:rPr>
              <w:t xml:space="preserve">I mean, because of the stroke. So his memory’s a little bit, you know, off. His, like, cognitive to, like, think, or, you know, say times is a lot different. And he’s not – like not himself. You know. And then I think the depression part of it, too. Like, “well, I can’t do this and I can’t do that, so why do anything?” </w:t>
            </w:r>
            <w:r w:rsidR="00C014B5" w:rsidRPr="00E84C79">
              <w:rPr>
                <w:rFonts w:ascii="Arial" w:hAnsi="Arial" w:cs="Arial"/>
              </w:rPr>
              <w:t>(</w:t>
            </w:r>
            <w:r w:rsidR="00B366B0" w:rsidRPr="00E84C79">
              <w:rPr>
                <w:rFonts w:ascii="Arial" w:hAnsi="Arial" w:cs="Arial"/>
              </w:rPr>
              <w:t xml:space="preserve">35y.o. white female child of a survivor of </w:t>
            </w:r>
            <w:r w:rsidR="008142FA" w:rsidRPr="00E84C79">
              <w:rPr>
                <w:rFonts w:ascii="Arial" w:hAnsi="Arial" w:cs="Arial"/>
              </w:rPr>
              <w:t>acute respiratory failure and septic shock)</w:t>
            </w:r>
          </w:p>
        </w:tc>
        <w:tc>
          <w:tcPr>
            <w:tcW w:w="2065" w:type="dxa"/>
            <w:tcBorders>
              <w:bottom w:val="single" w:sz="4" w:space="0" w:color="auto"/>
            </w:tcBorders>
            <w:shd w:val="clear" w:color="auto" w:fill="F7CAAC" w:themeFill="accent2" w:themeFillTint="66"/>
          </w:tcPr>
          <w:p w14:paraId="6070889C" w14:textId="56D85D94" w:rsidR="00656E76" w:rsidRPr="00E84C79" w:rsidRDefault="001C4EF0" w:rsidP="00AA760B">
            <w:pPr>
              <w:jc w:val="center"/>
              <w:rPr>
                <w:rFonts w:ascii="Arial" w:hAnsi="Arial" w:cs="Arial"/>
              </w:rPr>
            </w:pPr>
            <w:r w:rsidRPr="00E84C79">
              <w:rPr>
                <w:rFonts w:ascii="Arial" w:hAnsi="Arial" w:cs="Arial"/>
              </w:rPr>
              <w:t>7</w:t>
            </w:r>
            <w:r w:rsidR="00F94996" w:rsidRPr="00E84C79">
              <w:rPr>
                <w:rFonts w:ascii="Arial" w:hAnsi="Arial" w:cs="Arial"/>
              </w:rPr>
              <w:t xml:space="preserve"> (23.3)</w:t>
            </w:r>
          </w:p>
        </w:tc>
        <w:tc>
          <w:tcPr>
            <w:tcW w:w="2597" w:type="dxa"/>
            <w:tcBorders>
              <w:bottom w:val="single" w:sz="4" w:space="0" w:color="auto"/>
            </w:tcBorders>
            <w:shd w:val="clear" w:color="auto" w:fill="F7CAAC" w:themeFill="accent2" w:themeFillTint="66"/>
          </w:tcPr>
          <w:p w14:paraId="5835BA7D" w14:textId="026D1F25" w:rsidR="00656E76" w:rsidRPr="00E84C79" w:rsidRDefault="00A204FC" w:rsidP="00AA760B">
            <w:pPr>
              <w:rPr>
                <w:rFonts w:ascii="Arial" w:hAnsi="Arial" w:cs="Arial"/>
              </w:rPr>
            </w:pPr>
            <w:r w:rsidRPr="00E84C79">
              <w:rPr>
                <w:rFonts w:ascii="Arial" w:hAnsi="Arial" w:cs="Arial"/>
              </w:rPr>
              <w:t xml:space="preserve">“[P]retty much every patient…that’s not something that I find that’s a formal way to identify that, but yes, it’s pretty quickly, you can get a feeling of – as to level of motivation. Yeah, it really – it basically determines the kind whole plan of care. If you know someone is unmotivated from the beginning, it's much more difficult to get them to adhere to your…safety </w:t>
            </w:r>
            <w:r w:rsidRPr="00E84C79">
              <w:rPr>
                <w:rFonts w:ascii="Arial" w:hAnsi="Arial" w:cs="Arial"/>
              </w:rPr>
              <w:lastRenderedPageBreak/>
              <w:t>instructions and home exercise program</w:t>
            </w:r>
            <w:r w:rsidR="00FA1D5C" w:rsidRPr="00E84C79">
              <w:rPr>
                <w:rFonts w:ascii="Arial" w:hAnsi="Arial" w:cs="Arial"/>
              </w:rPr>
              <w:t>…There’s plenty of times that I come in the home and I’ll give them a home exercise program – as I’m walking out, the son or daughter will be like, ‘yeah, there’s no way they’re gonna do that.’” (</w:t>
            </w:r>
            <w:r w:rsidR="00B464E6" w:rsidRPr="00E84C79">
              <w:rPr>
                <w:rFonts w:ascii="Arial" w:hAnsi="Arial" w:cs="Arial"/>
              </w:rPr>
              <w:t>28y.o. white female home health speech language pathologist</w:t>
            </w:r>
            <w:r w:rsidR="00FA1D5C" w:rsidRPr="00E84C79">
              <w:rPr>
                <w:rFonts w:ascii="Arial" w:hAnsi="Arial" w:cs="Arial"/>
              </w:rPr>
              <w:t>)</w:t>
            </w:r>
          </w:p>
        </w:tc>
      </w:tr>
      <w:tr w:rsidR="00775638" w:rsidRPr="00E84C79" w14:paraId="0FC13861" w14:textId="77777777" w:rsidTr="00EE0C9A">
        <w:trPr>
          <w:trHeight w:val="224"/>
        </w:trPr>
        <w:tc>
          <w:tcPr>
            <w:tcW w:w="3973" w:type="dxa"/>
            <w:tcBorders>
              <w:bottom w:val="nil"/>
            </w:tcBorders>
            <w:shd w:val="clear" w:color="auto" w:fill="C5E0B3" w:themeFill="accent6" w:themeFillTint="66"/>
          </w:tcPr>
          <w:p w14:paraId="04D655CB" w14:textId="032830F8" w:rsidR="00775638" w:rsidRPr="00E84C79" w:rsidRDefault="00775638" w:rsidP="00775638">
            <w:pPr>
              <w:pStyle w:val="ListParagraph"/>
              <w:numPr>
                <w:ilvl w:val="0"/>
                <w:numId w:val="12"/>
              </w:numPr>
              <w:spacing w:after="0" w:line="240" w:lineRule="auto"/>
              <w:rPr>
                <w:rFonts w:ascii="Arial" w:hAnsi="Arial" w:cs="Arial"/>
              </w:rPr>
            </w:pPr>
            <w:r w:rsidRPr="00E84C79">
              <w:rPr>
                <w:rFonts w:ascii="Arial" w:hAnsi="Arial" w:cs="Arial"/>
              </w:rPr>
              <w:lastRenderedPageBreak/>
              <w:t>Facilitators</w:t>
            </w:r>
          </w:p>
        </w:tc>
        <w:tc>
          <w:tcPr>
            <w:tcW w:w="1537" w:type="dxa"/>
            <w:tcBorders>
              <w:bottom w:val="nil"/>
            </w:tcBorders>
            <w:shd w:val="clear" w:color="auto" w:fill="C5E0B3" w:themeFill="accent6" w:themeFillTint="66"/>
          </w:tcPr>
          <w:p w14:paraId="2DA612BB" w14:textId="77777777" w:rsidR="00775638" w:rsidRPr="00E84C79" w:rsidRDefault="00775638" w:rsidP="00AA760B">
            <w:pPr>
              <w:jc w:val="center"/>
              <w:rPr>
                <w:rFonts w:ascii="Arial" w:hAnsi="Arial" w:cs="Arial"/>
              </w:rPr>
            </w:pPr>
          </w:p>
        </w:tc>
        <w:tc>
          <w:tcPr>
            <w:tcW w:w="2778" w:type="dxa"/>
            <w:tcBorders>
              <w:bottom w:val="nil"/>
            </w:tcBorders>
            <w:shd w:val="clear" w:color="auto" w:fill="C5E0B3" w:themeFill="accent6" w:themeFillTint="66"/>
          </w:tcPr>
          <w:p w14:paraId="57295C6F" w14:textId="77777777" w:rsidR="00775638" w:rsidRPr="00E84C79" w:rsidRDefault="00775638" w:rsidP="00AA760B">
            <w:pPr>
              <w:rPr>
                <w:rFonts w:ascii="Arial" w:hAnsi="Arial" w:cs="Arial"/>
              </w:rPr>
            </w:pPr>
          </w:p>
        </w:tc>
        <w:tc>
          <w:tcPr>
            <w:tcW w:w="2065" w:type="dxa"/>
            <w:tcBorders>
              <w:bottom w:val="nil"/>
            </w:tcBorders>
            <w:shd w:val="clear" w:color="auto" w:fill="C5E0B3" w:themeFill="accent6" w:themeFillTint="66"/>
          </w:tcPr>
          <w:p w14:paraId="68CBF99F" w14:textId="77777777" w:rsidR="00775638" w:rsidRPr="00E84C79" w:rsidRDefault="00775638" w:rsidP="00AA760B">
            <w:pPr>
              <w:jc w:val="center"/>
              <w:rPr>
                <w:rFonts w:ascii="Arial" w:hAnsi="Arial" w:cs="Arial"/>
              </w:rPr>
            </w:pPr>
          </w:p>
        </w:tc>
        <w:tc>
          <w:tcPr>
            <w:tcW w:w="2597" w:type="dxa"/>
            <w:tcBorders>
              <w:bottom w:val="nil"/>
            </w:tcBorders>
            <w:shd w:val="clear" w:color="auto" w:fill="C5E0B3" w:themeFill="accent6" w:themeFillTint="66"/>
          </w:tcPr>
          <w:p w14:paraId="743426CB" w14:textId="77777777" w:rsidR="00775638" w:rsidRPr="00E84C79" w:rsidRDefault="00775638" w:rsidP="00AA760B">
            <w:pPr>
              <w:rPr>
                <w:rFonts w:ascii="Arial" w:hAnsi="Arial" w:cs="Arial"/>
              </w:rPr>
            </w:pPr>
          </w:p>
        </w:tc>
      </w:tr>
      <w:tr w:rsidR="00CD04D1" w:rsidRPr="00E84C79" w14:paraId="3894A91F" w14:textId="77777777" w:rsidTr="00EE0C9A">
        <w:trPr>
          <w:trHeight w:val="224"/>
        </w:trPr>
        <w:tc>
          <w:tcPr>
            <w:tcW w:w="3973" w:type="dxa"/>
            <w:tcBorders>
              <w:top w:val="nil"/>
            </w:tcBorders>
            <w:shd w:val="clear" w:color="auto" w:fill="C5E0B3" w:themeFill="accent6" w:themeFillTint="66"/>
          </w:tcPr>
          <w:p w14:paraId="46300D12" w14:textId="52EEB626" w:rsidR="00CD04D1" w:rsidRPr="00E84C79" w:rsidRDefault="00CD04D1" w:rsidP="00CD04D1">
            <w:pPr>
              <w:pStyle w:val="ListParagraph"/>
              <w:numPr>
                <w:ilvl w:val="1"/>
                <w:numId w:val="12"/>
              </w:numPr>
              <w:spacing w:after="0" w:line="240" w:lineRule="auto"/>
              <w:rPr>
                <w:rFonts w:ascii="Arial" w:hAnsi="Arial" w:cs="Arial"/>
              </w:rPr>
            </w:pPr>
            <w:r w:rsidRPr="00E84C79">
              <w:rPr>
                <w:rFonts w:ascii="Arial" w:hAnsi="Arial" w:cs="Arial"/>
              </w:rPr>
              <w:t>Medications</w:t>
            </w:r>
          </w:p>
        </w:tc>
        <w:tc>
          <w:tcPr>
            <w:tcW w:w="1537" w:type="dxa"/>
            <w:tcBorders>
              <w:top w:val="nil"/>
            </w:tcBorders>
            <w:shd w:val="clear" w:color="auto" w:fill="C5E0B3" w:themeFill="accent6" w:themeFillTint="66"/>
          </w:tcPr>
          <w:p w14:paraId="3C724EF8" w14:textId="0C531243" w:rsidR="00CD04D1" w:rsidRPr="00E84C79" w:rsidRDefault="001768EC" w:rsidP="00AA760B">
            <w:pPr>
              <w:jc w:val="center"/>
              <w:rPr>
                <w:rFonts w:ascii="Arial" w:hAnsi="Arial" w:cs="Arial"/>
              </w:rPr>
            </w:pPr>
            <w:r w:rsidRPr="00E84C79">
              <w:rPr>
                <w:rFonts w:ascii="Arial" w:hAnsi="Arial" w:cs="Arial"/>
              </w:rPr>
              <w:t>-</w:t>
            </w:r>
          </w:p>
        </w:tc>
        <w:tc>
          <w:tcPr>
            <w:tcW w:w="2778" w:type="dxa"/>
            <w:tcBorders>
              <w:top w:val="nil"/>
            </w:tcBorders>
            <w:shd w:val="clear" w:color="auto" w:fill="C5E0B3" w:themeFill="accent6" w:themeFillTint="66"/>
          </w:tcPr>
          <w:p w14:paraId="084C5B5C" w14:textId="6E819C53" w:rsidR="00CD04D1" w:rsidRPr="00E84C79" w:rsidRDefault="001768EC" w:rsidP="00AA760B">
            <w:pPr>
              <w:rPr>
                <w:rFonts w:ascii="Arial" w:hAnsi="Arial" w:cs="Arial"/>
              </w:rPr>
            </w:pPr>
            <w:r w:rsidRPr="00E84C79">
              <w:rPr>
                <w:rFonts w:ascii="Arial" w:hAnsi="Arial" w:cs="Arial"/>
              </w:rPr>
              <w:t>N/A</w:t>
            </w:r>
          </w:p>
        </w:tc>
        <w:tc>
          <w:tcPr>
            <w:tcW w:w="2065" w:type="dxa"/>
            <w:tcBorders>
              <w:top w:val="nil"/>
            </w:tcBorders>
            <w:shd w:val="clear" w:color="auto" w:fill="C5E0B3" w:themeFill="accent6" w:themeFillTint="66"/>
          </w:tcPr>
          <w:p w14:paraId="74599509" w14:textId="3D6824A3" w:rsidR="00CD04D1" w:rsidRPr="00E84C79" w:rsidRDefault="004C6AEA" w:rsidP="00AA760B">
            <w:pPr>
              <w:jc w:val="center"/>
              <w:rPr>
                <w:rFonts w:ascii="Arial" w:hAnsi="Arial" w:cs="Arial"/>
              </w:rPr>
            </w:pPr>
            <w:r w:rsidRPr="00E84C79">
              <w:rPr>
                <w:rFonts w:ascii="Arial" w:hAnsi="Arial" w:cs="Arial"/>
              </w:rPr>
              <w:t>13</w:t>
            </w:r>
            <w:r w:rsidR="00B61192" w:rsidRPr="00E84C79">
              <w:rPr>
                <w:rFonts w:ascii="Arial" w:hAnsi="Arial" w:cs="Arial"/>
              </w:rPr>
              <w:t xml:space="preserve"> (43.3)</w:t>
            </w:r>
          </w:p>
        </w:tc>
        <w:tc>
          <w:tcPr>
            <w:tcW w:w="2597" w:type="dxa"/>
            <w:tcBorders>
              <w:top w:val="nil"/>
            </w:tcBorders>
            <w:shd w:val="clear" w:color="auto" w:fill="C5E0B3" w:themeFill="accent6" w:themeFillTint="66"/>
          </w:tcPr>
          <w:p w14:paraId="4FCB4F45" w14:textId="36EF7338" w:rsidR="00CD04D1" w:rsidRPr="00E84C79" w:rsidRDefault="003E43C3" w:rsidP="00AA760B">
            <w:pPr>
              <w:rPr>
                <w:rFonts w:ascii="Arial" w:hAnsi="Arial" w:cs="Arial"/>
              </w:rPr>
            </w:pPr>
            <w:r w:rsidRPr="00E84C79">
              <w:rPr>
                <w:rFonts w:ascii="Arial" w:hAnsi="Arial" w:cs="Arial"/>
              </w:rPr>
              <w:t>“For patient</w:t>
            </w:r>
            <w:r w:rsidR="00A675E9" w:rsidRPr="00E84C79">
              <w:rPr>
                <w:rFonts w:ascii="Arial" w:hAnsi="Arial" w:cs="Arial"/>
              </w:rPr>
              <w:t xml:space="preserve">s </w:t>
            </w:r>
            <w:r w:rsidRPr="00E84C79">
              <w:rPr>
                <w:rFonts w:ascii="Arial" w:hAnsi="Arial" w:cs="Arial"/>
              </w:rPr>
              <w:t>that are going into the community, our inpatient pharmacy team actually will contact our office, an</w:t>
            </w:r>
            <w:r w:rsidR="00A675E9" w:rsidRPr="00E84C79">
              <w:rPr>
                <w:rFonts w:ascii="Arial" w:hAnsi="Arial" w:cs="Arial"/>
              </w:rPr>
              <w:t xml:space="preserve">d…make arrangements for a follow-up transitional care visit within typically…our priority is within 7 days if possible, but if not 7 days, at least within 14 days of discharge, to have them in the office for follow-up. We also go a formal TCM call before that visit, to go over the discharge instructions again, make sure that </w:t>
            </w:r>
            <w:r w:rsidR="00A675E9" w:rsidRPr="00E84C79">
              <w:rPr>
                <w:rFonts w:ascii="Arial" w:hAnsi="Arial" w:cs="Arial"/>
              </w:rPr>
              <w:lastRenderedPageBreak/>
              <w:t>the services that they needed were set up properly. They typically do a med reconciliation over the phone as part of that call. And then they forward that to the primary care provider that would be seeing them for their follow-up visit in the office.” (</w:t>
            </w:r>
            <w:r w:rsidR="00DF0F12" w:rsidRPr="00E84C79">
              <w:rPr>
                <w:rFonts w:ascii="Arial" w:hAnsi="Arial" w:cs="Arial"/>
              </w:rPr>
              <w:t>50y.o. white male primary care physician</w:t>
            </w:r>
            <w:r w:rsidR="00A675E9" w:rsidRPr="00E84C79">
              <w:rPr>
                <w:rFonts w:ascii="Arial" w:hAnsi="Arial" w:cs="Arial"/>
              </w:rPr>
              <w:t>)</w:t>
            </w:r>
          </w:p>
          <w:p w14:paraId="17173148" w14:textId="77777777" w:rsidR="00D40997" w:rsidRPr="00E84C79" w:rsidRDefault="00D40997" w:rsidP="00AA760B">
            <w:pPr>
              <w:rPr>
                <w:rFonts w:ascii="Arial" w:hAnsi="Arial" w:cs="Arial"/>
              </w:rPr>
            </w:pPr>
          </w:p>
          <w:p w14:paraId="2BB77873" w14:textId="4F5B5DDB" w:rsidR="00D40997" w:rsidRPr="00E84C79" w:rsidRDefault="00D40997" w:rsidP="00AA760B">
            <w:pPr>
              <w:rPr>
                <w:rFonts w:ascii="Arial" w:hAnsi="Arial" w:cs="Arial"/>
              </w:rPr>
            </w:pPr>
            <w:r w:rsidRPr="00E84C79">
              <w:rPr>
                <w:rFonts w:ascii="Arial" w:hAnsi="Arial" w:cs="Arial"/>
              </w:rPr>
              <w:t>“[W]e actually incorporate pharmacy students into our workflow, and they actually do med recs with the patients. They particularly go to patients who have a higher readmission risk, and go over their medications with them.” (</w:t>
            </w:r>
            <w:r w:rsidR="007C5F2E" w:rsidRPr="00E84C79">
              <w:rPr>
                <w:rFonts w:ascii="Arial" w:hAnsi="Arial" w:cs="Arial"/>
              </w:rPr>
              <w:t>29y.o. white female inpatient pharmacist</w:t>
            </w:r>
            <w:r w:rsidRPr="00E84C79">
              <w:rPr>
                <w:rFonts w:ascii="Arial" w:hAnsi="Arial" w:cs="Arial"/>
              </w:rPr>
              <w:t>)</w:t>
            </w:r>
          </w:p>
        </w:tc>
      </w:tr>
      <w:tr w:rsidR="00775638" w:rsidRPr="00E84C79" w14:paraId="2E1F0F77" w14:textId="77777777" w:rsidTr="00EE0C9A">
        <w:trPr>
          <w:trHeight w:val="224"/>
        </w:trPr>
        <w:tc>
          <w:tcPr>
            <w:tcW w:w="3973" w:type="dxa"/>
            <w:shd w:val="clear" w:color="auto" w:fill="C5E0B3" w:themeFill="accent6" w:themeFillTint="66"/>
          </w:tcPr>
          <w:p w14:paraId="32F89AC8" w14:textId="3848BE45" w:rsidR="00684B68" w:rsidRPr="00E84C79" w:rsidRDefault="00481D9F" w:rsidP="00684B68">
            <w:pPr>
              <w:pStyle w:val="ListParagraph"/>
              <w:numPr>
                <w:ilvl w:val="1"/>
                <w:numId w:val="12"/>
              </w:numPr>
              <w:spacing w:after="0" w:line="240" w:lineRule="auto"/>
              <w:rPr>
                <w:rFonts w:ascii="Arial" w:hAnsi="Arial" w:cs="Arial"/>
              </w:rPr>
            </w:pPr>
            <w:r w:rsidRPr="00E84C79">
              <w:rPr>
                <w:rFonts w:ascii="Arial" w:hAnsi="Arial" w:cs="Arial"/>
              </w:rPr>
              <w:lastRenderedPageBreak/>
              <w:t xml:space="preserve">Good </w:t>
            </w:r>
            <w:r w:rsidR="00CD04D1" w:rsidRPr="00E84C79">
              <w:rPr>
                <w:rFonts w:ascii="Arial" w:hAnsi="Arial" w:cs="Arial"/>
              </w:rPr>
              <w:t>mental health &amp; motivation</w:t>
            </w:r>
          </w:p>
        </w:tc>
        <w:tc>
          <w:tcPr>
            <w:tcW w:w="1537" w:type="dxa"/>
            <w:shd w:val="clear" w:color="auto" w:fill="C5E0B3" w:themeFill="accent6" w:themeFillTint="66"/>
          </w:tcPr>
          <w:p w14:paraId="0656B3DD" w14:textId="450462A3" w:rsidR="00775638" w:rsidRPr="00E84C79" w:rsidRDefault="000E4067" w:rsidP="00AA760B">
            <w:pPr>
              <w:jc w:val="center"/>
              <w:rPr>
                <w:rFonts w:ascii="Arial" w:hAnsi="Arial" w:cs="Arial"/>
              </w:rPr>
            </w:pPr>
            <w:r w:rsidRPr="00E84C79">
              <w:rPr>
                <w:rFonts w:ascii="Arial" w:hAnsi="Arial" w:cs="Arial"/>
              </w:rPr>
              <w:t>20</w:t>
            </w:r>
            <w:r w:rsidR="00B40CD0" w:rsidRPr="00E84C79">
              <w:rPr>
                <w:rFonts w:ascii="Arial" w:hAnsi="Arial" w:cs="Arial"/>
              </w:rPr>
              <w:t xml:space="preserve"> (90.9)</w:t>
            </w:r>
          </w:p>
        </w:tc>
        <w:tc>
          <w:tcPr>
            <w:tcW w:w="2778" w:type="dxa"/>
            <w:shd w:val="clear" w:color="auto" w:fill="C5E0B3" w:themeFill="accent6" w:themeFillTint="66"/>
          </w:tcPr>
          <w:p w14:paraId="3363F77A" w14:textId="77777777" w:rsidR="00775638" w:rsidRPr="00E84C79" w:rsidRDefault="00355B1B" w:rsidP="00AA760B">
            <w:pPr>
              <w:rPr>
                <w:rFonts w:ascii="Arial" w:hAnsi="Arial" w:cs="Arial"/>
              </w:rPr>
            </w:pPr>
            <w:r w:rsidRPr="00E84C79">
              <w:rPr>
                <w:rFonts w:ascii="Arial" w:hAnsi="Arial" w:cs="Arial"/>
              </w:rPr>
              <w:t>“</w:t>
            </w:r>
            <w:r w:rsidR="00685053" w:rsidRPr="00E84C79">
              <w:rPr>
                <w:rFonts w:ascii="Arial" w:hAnsi="Arial" w:cs="Arial"/>
              </w:rPr>
              <w:t xml:space="preserve">My husband sent a picture, you know, ‘Mom hit a milestone!’ You know, we kinda celebrated, and – you know, so having family around, and – I have three grandchildren, so wanting to be with them, </w:t>
            </w:r>
            <w:r w:rsidR="00685053" w:rsidRPr="00E84C79">
              <w:rPr>
                <w:rFonts w:ascii="Arial" w:hAnsi="Arial" w:cs="Arial"/>
              </w:rPr>
              <w:lastRenderedPageBreak/>
              <w:t>also</w:t>
            </w:r>
            <w:r w:rsidR="002876A0" w:rsidRPr="00E84C79">
              <w:rPr>
                <w:rFonts w:ascii="Arial" w:hAnsi="Arial" w:cs="Arial"/>
              </w:rPr>
              <w:t>. And knowing that, you know, I want to grow old with them, so I’m gonna do what needs to get done.” (</w:t>
            </w:r>
            <w:r w:rsidR="001B457A" w:rsidRPr="00E84C79">
              <w:rPr>
                <w:rFonts w:ascii="Arial" w:hAnsi="Arial" w:cs="Arial"/>
              </w:rPr>
              <w:t>55y.o. white female who survived endocarditis</w:t>
            </w:r>
            <w:r w:rsidR="002876A0" w:rsidRPr="00E84C79">
              <w:rPr>
                <w:rFonts w:ascii="Arial" w:hAnsi="Arial" w:cs="Arial"/>
              </w:rPr>
              <w:t>)</w:t>
            </w:r>
          </w:p>
          <w:p w14:paraId="03B3A62A" w14:textId="77777777" w:rsidR="00852E1F" w:rsidRPr="00E84C79" w:rsidRDefault="00852E1F" w:rsidP="00AA760B">
            <w:pPr>
              <w:rPr>
                <w:rFonts w:ascii="Arial" w:hAnsi="Arial" w:cs="Arial"/>
              </w:rPr>
            </w:pPr>
          </w:p>
          <w:p w14:paraId="473EEA85" w14:textId="531D77A1" w:rsidR="00852E1F" w:rsidRPr="00E84C79" w:rsidRDefault="00852E1F" w:rsidP="00AA760B">
            <w:pPr>
              <w:rPr>
                <w:rFonts w:ascii="Arial" w:hAnsi="Arial" w:cs="Arial"/>
              </w:rPr>
            </w:pPr>
            <w:r w:rsidRPr="00E84C79">
              <w:rPr>
                <w:rFonts w:ascii="Arial" w:hAnsi="Arial" w:cs="Arial"/>
              </w:rPr>
              <w:t>“My mood is…I’m happy, I feel a lot better, and I can move around</w:t>
            </w:r>
            <w:r w:rsidR="00B554F2" w:rsidRPr="00E84C79">
              <w:rPr>
                <w:rFonts w:ascii="Arial" w:hAnsi="Arial" w:cs="Arial"/>
              </w:rPr>
              <w:t>…And I get calls from my friends – they call and ch</w:t>
            </w:r>
            <w:r w:rsidR="002D7DC3" w:rsidRPr="00E84C79">
              <w:rPr>
                <w:rFonts w:ascii="Arial" w:hAnsi="Arial" w:cs="Arial"/>
              </w:rPr>
              <w:t>eck up on me, and see how I’m doing. My sister call, my daughter, my son, and my granddaughters – they all call and make sure I’m alright. I talk to them for a while, about an hour. And they bring a little more chill to my life.” (</w:t>
            </w:r>
            <w:r w:rsidR="00213D64" w:rsidRPr="00E84C79">
              <w:rPr>
                <w:rFonts w:ascii="Arial" w:hAnsi="Arial" w:cs="Arial"/>
              </w:rPr>
              <w:t>67y.o. black male who survived respiratory failure due to COVID-19</w:t>
            </w:r>
            <w:r w:rsidR="002D7DC3" w:rsidRPr="00E84C79">
              <w:rPr>
                <w:rFonts w:ascii="Arial" w:hAnsi="Arial" w:cs="Arial"/>
              </w:rPr>
              <w:t>)</w:t>
            </w:r>
          </w:p>
        </w:tc>
        <w:tc>
          <w:tcPr>
            <w:tcW w:w="2065" w:type="dxa"/>
            <w:shd w:val="clear" w:color="auto" w:fill="C5E0B3" w:themeFill="accent6" w:themeFillTint="66"/>
          </w:tcPr>
          <w:p w14:paraId="53B7C3DC" w14:textId="10121E7C" w:rsidR="00775638" w:rsidRPr="00E84C79" w:rsidRDefault="00B21792" w:rsidP="00AA760B">
            <w:pPr>
              <w:jc w:val="center"/>
              <w:rPr>
                <w:rFonts w:ascii="Arial" w:hAnsi="Arial" w:cs="Arial"/>
              </w:rPr>
            </w:pPr>
            <w:r w:rsidRPr="00E84C79">
              <w:rPr>
                <w:rFonts w:ascii="Arial" w:hAnsi="Arial" w:cs="Arial"/>
              </w:rPr>
              <w:lastRenderedPageBreak/>
              <w:t>5</w:t>
            </w:r>
            <w:r w:rsidR="00B61192" w:rsidRPr="00E84C79">
              <w:rPr>
                <w:rFonts w:ascii="Arial" w:hAnsi="Arial" w:cs="Arial"/>
              </w:rPr>
              <w:t xml:space="preserve"> (16.7)</w:t>
            </w:r>
          </w:p>
        </w:tc>
        <w:tc>
          <w:tcPr>
            <w:tcW w:w="2597" w:type="dxa"/>
            <w:shd w:val="clear" w:color="auto" w:fill="C5E0B3" w:themeFill="accent6" w:themeFillTint="66"/>
          </w:tcPr>
          <w:p w14:paraId="498BBB9B" w14:textId="2F91634E" w:rsidR="00775638" w:rsidRPr="00E84C79" w:rsidRDefault="005F73DB" w:rsidP="00AA760B">
            <w:pPr>
              <w:rPr>
                <w:rFonts w:ascii="Arial" w:hAnsi="Arial" w:cs="Arial"/>
              </w:rPr>
            </w:pPr>
            <w:r w:rsidRPr="00E84C79">
              <w:rPr>
                <w:rFonts w:ascii="Arial" w:hAnsi="Arial" w:cs="Arial"/>
              </w:rPr>
              <w:t xml:space="preserve">“[A] lot of that begins with the patient motivation, the patient determination, too. She’s one that you really love to work with because she – you knew she wanted to get better, and she pushed </w:t>
            </w:r>
            <w:r w:rsidRPr="00E84C79">
              <w:rPr>
                <w:rFonts w:ascii="Arial" w:hAnsi="Arial" w:cs="Arial"/>
              </w:rPr>
              <w:lastRenderedPageBreak/>
              <w:t>herself.” (</w:t>
            </w:r>
            <w:r w:rsidR="00AA6614" w:rsidRPr="00E84C79">
              <w:rPr>
                <w:rFonts w:ascii="Arial" w:hAnsi="Arial" w:cs="Arial"/>
              </w:rPr>
              <w:t>45y.o. white male home health physical therapist</w:t>
            </w:r>
            <w:r w:rsidRPr="00E84C79">
              <w:rPr>
                <w:rFonts w:ascii="Arial" w:hAnsi="Arial" w:cs="Arial"/>
              </w:rPr>
              <w:t>)</w:t>
            </w:r>
          </w:p>
          <w:p w14:paraId="41B09A89" w14:textId="77777777" w:rsidR="008F78FA" w:rsidRPr="00E84C79" w:rsidRDefault="008F78FA" w:rsidP="00AA760B">
            <w:pPr>
              <w:rPr>
                <w:rFonts w:ascii="Arial" w:hAnsi="Arial" w:cs="Arial"/>
              </w:rPr>
            </w:pPr>
          </w:p>
          <w:p w14:paraId="4BE1BD11" w14:textId="41B68E28" w:rsidR="008F78FA" w:rsidRPr="00E84C79" w:rsidRDefault="008F78FA" w:rsidP="00AA760B">
            <w:pPr>
              <w:rPr>
                <w:rFonts w:ascii="Arial" w:hAnsi="Arial" w:cs="Arial"/>
              </w:rPr>
            </w:pPr>
            <w:r w:rsidRPr="00E84C79">
              <w:rPr>
                <w:rFonts w:ascii="Arial" w:hAnsi="Arial" w:cs="Arial"/>
              </w:rPr>
              <w:t>“[M</w:t>
            </w:r>
            <w:r w:rsidR="00272B17" w:rsidRPr="00E84C79">
              <w:rPr>
                <w:rFonts w:ascii="Arial" w:hAnsi="Arial" w:cs="Arial"/>
              </w:rPr>
              <w:t>]ost of the time, once they’ve been in [critically ill], and they kind of realize, ‘alright, something needs to change,’ They’re more willing to come in. Like I said, a lot of these people hav been non-compliant, so they might miss al of their follow-ups, but they might come in to this hospital follow-up. And, I mean, sometimes that’s just a success, that they’re actually coming to their appointment, and caring enough to discuss what’s going on. And then with this close follow-ups, yeah, I did have quite a few people that I could kinda follow and make sure these things were going through…that they were improving, that they felt that they were doing better.” (</w:t>
            </w:r>
            <w:r w:rsidR="00DF0F12" w:rsidRPr="00E84C79">
              <w:rPr>
                <w:rFonts w:ascii="Arial" w:hAnsi="Arial" w:cs="Arial"/>
              </w:rPr>
              <w:t>28y.o. white female primary care nurse practitioner</w:t>
            </w:r>
            <w:r w:rsidR="00272B17" w:rsidRPr="00E84C79">
              <w:rPr>
                <w:rFonts w:ascii="Arial" w:hAnsi="Arial" w:cs="Arial"/>
              </w:rPr>
              <w:t>)</w:t>
            </w:r>
          </w:p>
        </w:tc>
      </w:tr>
      <w:tr w:rsidR="001C1E09" w:rsidRPr="00E84C79" w14:paraId="04283ECB" w14:textId="77777777" w:rsidTr="00637426">
        <w:tc>
          <w:tcPr>
            <w:tcW w:w="3973" w:type="dxa"/>
            <w:tcBorders>
              <w:bottom w:val="single" w:sz="4" w:space="0" w:color="auto"/>
            </w:tcBorders>
            <w:shd w:val="clear" w:color="auto" w:fill="C5E0B3" w:themeFill="accent6" w:themeFillTint="66"/>
          </w:tcPr>
          <w:p w14:paraId="4FF0D64C" w14:textId="4BA4E820" w:rsidR="001C1E09" w:rsidRPr="00E84C79" w:rsidRDefault="00FD6161" w:rsidP="00FD6161">
            <w:pPr>
              <w:pStyle w:val="ListParagraph"/>
              <w:numPr>
                <w:ilvl w:val="1"/>
                <w:numId w:val="12"/>
              </w:numPr>
              <w:spacing w:after="0" w:line="240" w:lineRule="auto"/>
              <w:rPr>
                <w:rFonts w:ascii="Arial" w:hAnsi="Arial" w:cs="Arial"/>
              </w:rPr>
            </w:pPr>
            <w:r w:rsidRPr="00E84C79">
              <w:rPr>
                <w:rFonts w:ascii="Arial" w:hAnsi="Arial" w:cs="Arial"/>
              </w:rPr>
              <w:lastRenderedPageBreak/>
              <w:t>Memory aids</w:t>
            </w:r>
          </w:p>
        </w:tc>
        <w:tc>
          <w:tcPr>
            <w:tcW w:w="1537" w:type="dxa"/>
            <w:tcBorders>
              <w:bottom w:val="single" w:sz="4" w:space="0" w:color="auto"/>
            </w:tcBorders>
            <w:shd w:val="clear" w:color="auto" w:fill="C5E0B3" w:themeFill="accent6" w:themeFillTint="66"/>
          </w:tcPr>
          <w:p w14:paraId="655A087C" w14:textId="0B2F62E7" w:rsidR="001C1E09" w:rsidRPr="00E84C79" w:rsidRDefault="00637426" w:rsidP="00AA760B">
            <w:pPr>
              <w:jc w:val="center"/>
              <w:rPr>
                <w:rFonts w:ascii="Arial" w:hAnsi="Arial" w:cs="Arial"/>
              </w:rPr>
            </w:pPr>
            <w:r w:rsidRPr="00E84C79">
              <w:rPr>
                <w:rFonts w:ascii="Arial" w:hAnsi="Arial" w:cs="Arial"/>
              </w:rPr>
              <w:t>6 (</w:t>
            </w:r>
            <w:r w:rsidR="001C5686" w:rsidRPr="00E84C79">
              <w:rPr>
                <w:rFonts w:ascii="Arial" w:hAnsi="Arial" w:cs="Arial"/>
              </w:rPr>
              <w:t>27.3)</w:t>
            </w:r>
          </w:p>
        </w:tc>
        <w:tc>
          <w:tcPr>
            <w:tcW w:w="2778" w:type="dxa"/>
            <w:tcBorders>
              <w:bottom w:val="single" w:sz="4" w:space="0" w:color="auto"/>
            </w:tcBorders>
            <w:shd w:val="clear" w:color="auto" w:fill="C5E0B3" w:themeFill="accent6" w:themeFillTint="66"/>
          </w:tcPr>
          <w:p w14:paraId="4A0465F2" w14:textId="30728EFF" w:rsidR="001C1E09" w:rsidRPr="00E84C79" w:rsidRDefault="00D510A5" w:rsidP="00AA760B">
            <w:pPr>
              <w:rPr>
                <w:rFonts w:ascii="Arial" w:hAnsi="Arial" w:cs="Arial"/>
              </w:rPr>
            </w:pPr>
            <w:r w:rsidRPr="00E84C79">
              <w:rPr>
                <w:rFonts w:ascii="Arial" w:hAnsi="Arial" w:cs="Arial"/>
              </w:rPr>
              <w:t>“Well, it was slow – you know, getting my memory back. For instance, when I came out and the home health nurse was teaching me how to, you know, change my dressing, and switch everything out and all that, I had to video-tape it and then have somebody there writing all the instrructions down, because I have to…really concentrate on the steps</w:t>
            </w:r>
            <w:r w:rsidR="00231A68" w:rsidRPr="00E84C79">
              <w:rPr>
                <w:rFonts w:ascii="Arial" w:hAnsi="Arial" w:cs="Arial"/>
              </w:rPr>
              <w:t>…And as I went back to work, I would describe it as, if I had to do A, B, C, D, I would do A, B, and then await a little bit, and remember what C and D were.</w:t>
            </w:r>
            <w:r w:rsidR="00047D2E" w:rsidRPr="00E84C79">
              <w:rPr>
                <w:rFonts w:ascii="Arial" w:hAnsi="Arial" w:cs="Arial"/>
              </w:rPr>
              <w:t xml:space="preserve"> So that’s just on my own. So I started to do a lot of memory puzzle games, like apps on your phone – you can do that. I did that. You know, not as much now. I still do them, but more like a half an hour each day, to get than memory back. I notice when I was tired, that’s when I just had to go to bed. I couldn’t function. Everything was too confusing and </w:t>
            </w:r>
            <w:r w:rsidR="00047D2E" w:rsidRPr="00E84C79">
              <w:rPr>
                <w:rFonts w:ascii="Arial" w:hAnsi="Arial" w:cs="Arial"/>
              </w:rPr>
              <w:lastRenderedPageBreak/>
              <w:t>overwhelming.</w:t>
            </w:r>
            <w:r w:rsidR="0064781C" w:rsidRPr="00E84C79">
              <w:rPr>
                <w:rFonts w:ascii="Arial" w:hAnsi="Arial" w:cs="Arial"/>
              </w:rPr>
              <w:t xml:space="preserve">” </w:t>
            </w:r>
            <w:r w:rsidR="005D03FC" w:rsidRPr="00E84C79">
              <w:rPr>
                <w:rFonts w:ascii="Arial" w:hAnsi="Arial" w:cs="Arial"/>
              </w:rPr>
              <w:t>(55y.o. white female who survived endocarditis)</w:t>
            </w:r>
          </w:p>
        </w:tc>
        <w:tc>
          <w:tcPr>
            <w:tcW w:w="2065" w:type="dxa"/>
            <w:tcBorders>
              <w:bottom w:val="single" w:sz="4" w:space="0" w:color="auto"/>
            </w:tcBorders>
            <w:shd w:val="clear" w:color="auto" w:fill="C5E0B3" w:themeFill="accent6" w:themeFillTint="66"/>
          </w:tcPr>
          <w:p w14:paraId="25C7DA25" w14:textId="0C8C1EC7" w:rsidR="001C1E09" w:rsidRPr="00E84C79" w:rsidRDefault="00E62C7A" w:rsidP="00AA760B">
            <w:pPr>
              <w:jc w:val="center"/>
              <w:rPr>
                <w:rFonts w:ascii="Arial" w:hAnsi="Arial" w:cs="Arial"/>
              </w:rPr>
            </w:pPr>
            <w:r w:rsidRPr="00E84C79">
              <w:rPr>
                <w:rFonts w:ascii="Arial" w:hAnsi="Arial" w:cs="Arial"/>
              </w:rPr>
              <w:lastRenderedPageBreak/>
              <w:t>-</w:t>
            </w:r>
          </w:p>
        </w:tc>
        <w:tc>
          <w:tcPr>
            <w:tcW w:w="2597" w:type="dxa"/>
            <w:tcBorders>
              <w:bottom w:val="single" w:sz="4" w:space="0" w:color="auto"/>
            </w:tcBorders>
            <w:shd w:val="clear" w:color="auto" w:fill="C5E0B3" w:themeFill="accent6" w:themeFillTint="66"/>
          </w:tcPr>
          <w:p w14:paraId="7F088020" w14:textId="61606163" w:rsidR="001C1E09" w:rsidRPr="00E84C79" w:rsidRDefault="00E62C7A" w:rsidP="00AA760B">
            <w:pPr>
              <w:rPr>
                <w:rFonts w:ascii="Arial" w:hAnsi="Arial" w:cs="Arial"/>
              </w:rPr>
            </w:pPr>
            <w:r w:rsidRPr="00E84C79">
              <w:rPr>
                <w:rFonts w:ascii="Arial" w:hAnsi="Arial" w:cs="Arial"/>
              </w:rPr>
              <w:t>N/A</w:t>
            </w:r>
          </w:p>
        </w:tc>
      </w:tr>
      <w:tr w:rsidR="00FD6161" w:rsidRPr="00E84C79" w14:paraId="08EBBA36" w14:textId="77777777" w:rsidTr="00EE0C9A">
        <w:tc>
          <w:tcPr>
            <w:tcW w:w="3973" w:type="dxa"/>
            <w:tcBorders>
              <w:bottom w:val="single" w:sz="4" w:space="0" w:color="auto"/>
            </w:tcBorders>
            <w:shd w:val="clear" w:color="auto" w:fill="D9D9D9" w:themeFill="background1" w:themeFillShade="D9"/>
          </w:tcPr>
          <w:p w14:paraId="079C698C" w14:textId="3674F973" w:rsidR="00FD6161" w:rsidRPr="00E84C79" w:rsidRDefault="00FD6161" w:rsidP="00FD6161">
            <w:pPr>
              <w:rPr>
                <w:rFonts w:ascii="Arial" w:hAnsi="Arial" w:cs="Arial"/>
                <w:b/>
                <w:bCs/>
              </w:rPr>
            </w:pPr>
            <w:r w:rsidRPr="00E84C79">
              <w:rPr>
                <w:rFonts w:ascii="Arial" w:hAnsi="Arial" w:cs="Arial"/>
                <w:b/>
                <w:bCs/>
              </w:rPr>
              <w:t>Family caregiver Level</w:t>
            </w:r>
          </w:p>
        </w:tc>
        <w:tc>
          <w:tcPr>
            <w:tcW w:w="1537" w:type="dxa"/>
            <w:tcBorders>
              <w:bottom w:val="single" w:sz="4" w:space="0" w:color="auto"/>
            </w:tcBorders>
            <w:shd w:val="clear" w:color="auto" w:fill="D9D9D9" w:themeFill="background1" w:themeFillShade="D9"/>
          </w:tcPr>
          <w:p w14:paraId="1689C327" w14:textId="77777777" w:rsidR="00FD6161" w:rsidRPr="00E84C79" w:rsidRDefault="00FD6161" w:rsidP="00FD6161">
            <w:pPr>
              <w:jc w:val="center"/>
              <w:rPr>
                <w:rFonts w:ascii="Arial" w:hAnsi="Arial" w:cs="Arial"/>
              </w:rPr>
            </w:pPr>
          </w:p>
        </w:tc>
        <w:tc>
          <w:tcPr>
            <w:tcW w:w="2778" w:type="dxa"/>
            <w:tcBorders>
              <w:bottom w:val="single" w:sz="4" w:space="0" w:color="auto"/>
            </w:tcBorders>
            <w:shd w:val="clear" w:color="auto" w:fill="D9D9D9" w:themeFill="background1" w:themeFillShade="D9"/>
          </w:tcPr>
          <w:p w14:paraId="3E1077D9" w14:textId="77777777" w:rsidR="00FD6161" w:rsidRPr="00E84C79" w:rsidRDefault="00FD6161" w:rsidP="00FD6161">
            <w:pPr>
              <w:rPr>
                <w:rFonts w:ascii="Arial" w:hAnsi="Arial" w:cs="Arial"/>
              </w:rPr>
            </w:pPr>
          </w:p>
        </w:tc>
        <w:tc>
          <w:tcPr>
            <w:tcW w:w="2065" w:type="dxa"/>
            <w:tcBorders>
              <w:bottom w:val="single" w:sz="4" w:space="0" w:color="auto"/>
            </w:tcBorders>
            <w:shd w:val="clear" w:color="auto" w:fill="D9D9D9" w:themeFill="background1" w:themeFillShade="D9"/>
          </w:tcPr>
          <w:p w14:paraId="18D2A104" w14:textId="77777777" w:rsidR="00FD6161" w:rsidRPr="00E84C79" w:rsidRDefault="00FD6161" w:rsidP="00FD6161">
            <w:pPr>
              <w:jc w:val="center"/>
              <w:rPr>
                <w:rFonts w:ascii="Arial" w:hAnsi="Arial" w:cs="Arial"/>
              </w:rPr>
            </w:pPr>
          </w:p>
        </w:tc>
        <w:tc>
          <w:tcPr>
            <w:tcW w:w="2597" w:type="dxa"/>
            <w:tcBorders>
              <w:bottom w:val="single" w:sz="4" w:space="0" w:color="auto"/>
            </w:tcBorders>
            <w:shd w:val="clear" w:color="auto" w:fill="D9D9D9" w:themeFill="background1" w:themeFillShade="D9"/>
          </w:tcPr>
          <w:p w14:paraId="6377E07B" w14:textId="77777777" w:rsidR="00FD6161" w:rsidRPr="00E84C79" w:rsidRDefault="00FD6161" w:rsidP="00FD6161">
            <w:pPr>
              <w:rPr>
                <w:rFonts w:ascii="Arial" w:hAnsi="Arial" w:cs="Arial"/>
              </w:rPr>
            </w:pPr>
          </w:p>
        </w:tc>
      </w:tr>
      <w:tr w:rsidR="00FD6161" w:rsidRPr="00E84C79" w14:paraId="7903DCC5" w14:textId="77777777" w:rsidTr="00EE0C9A">
        <w:tc>
          <w:tcPr>
            <w:tcW w:w="3973" w:type="dxa"/>
            <w:tcBorders>
              <w:bottom w:val="nil"/>
            </w:tcBorders>
            <w:shd w:val="clear" w:color="auto" w:fill="F7CAAC" w:themeFill="accent2" w:themeFillTint="66"/>
          </w:tcPr>
          <w:p w14:paraId="03CC1048" w14:textId="245914A0" w:rsidR="00FD6161" w:rsidRPr="00E84C79" w:rsidRDefault="00FD6161" w:rsidP="00FD6161">
            <w:pPr>
              <w:pStyle w:val="ListParagraph"/>
              <w:numPr>
                <w:ilvl w:val="0"/>
                <w:numId w:val="13"/>
              </w:numPr>
              <w:spacing w:after="0" w:line="240" w:lineRule="auto"/>
              <w:rPr>
                <w:rFonts w:ascii="Arial" w:hAnsi="Arial" w:cs="Arial"/>
              </w:rPr>
            </w:pPr>
            <w:r w:rsidRPr="00E84C79">
              <w:rPr>
                <w:rFonts w:ascii="Arial" w:hAnsi="Arial" w:cs="Arial"/>
              </w:rPr>
              <w:t>Barriers</w:t>
            </w:r>
          </w:p>
        </w:tc>
        <w:tc>
          <w:tcPr>
            <w:tcW w:w="1537" w:type="dxa"/>
            <w:tcBorders>
              <w:bottom w:val="nil"/>
            </w:tcBorders>
            <w:shd w:val="clear" w:color="auto" w:fill="F7CAAC" w:themeFill="accent2" w:themeFillTint="66"/>
          </w:tcPr>
          <w:p w14:paraId="46995174" w14:textId="77777777" w:rsidR="00FD6161" w:rsidRPr="00E84C79" w:rsidRDefault="00FD6161" w:rsidP="00FD6161">
            <w:pPr>
              <w:jc w:val="center"/>
              <w:rPr>
                <w:rFonts w:ascii="Arial" w:hAnsi="Arial" w:cs="Arial"/>
              </w:rPr>
            </w:pPr>
          </w:p>
        </w:tc>
        <w:tc>
          <w:tcPr>
            <w:tcW w:w="2778" w:type="dxa"/>
            <w:tcBorders>
              <w:bottom w:val="nil"/>
            </w:tcBorders>
            <w:shd w:val="clear" w:color="auto" w:fill="F7CAAC" w:themeFill="accent2" w:themeFillTint="66"/>
          </w:tcPr>
          <w:p w14:paraId="02D6AAEF" w14:textId="77777777" w:rsidR="00FD6161" w:rsidRPr="00E84C79" w:rsidRDefault="00FD6161" w:rsidP="00FD6161">
            <w:pPr>
              <w:rPr>
                <w:rFonts w:ascii="Arial" w:hAnsi="Arial" w:cs="Arial"/>
              </w:rPr>
            </w:pPr>
          </w:p>
        </w:tc>
        <w:tc>
          <w:tcPr>
            <w:tcW w:w="2065" w:type="dxa"/>
            <w:tcBorders>
              <w:bottom w:val="nil"/>
            </w:tcBorders>
            <w:shd w:val="clear" w:color="auto" w:fill="F7CAAC" w:themeFill="accent2" w:themeFillTint="66"/>
          </w:tcPr>
          <w:p w14:paraId="0068337F" w14:textId="77777777" w:rsidR="00FD6161" w:rsidRPr="00E84C79" w:rsidRDefault="00FD6161" w:rsidP="00FD6161">
            <w:pPr>
              <w:jc w:val="center"/>
              <w:rPr>
                <w:rFonts w:ascii="Arial" w:hAnsi="Arial" w:cs="Arial"/>
              </w:rPr>
            </w:pPr>
          </w:p>
        </w:tc>
        <w:tc>
          <w:tcPr>
            <w:tcW w:w="2597" w:type="dxa"/>
            <w:tcBorders>
              <w:bottom w:val="nil"/>
            </w:tcBorders>
            <w:shd w:val="clear" w:color="auto" w:fill="F7CAAC" w:themeFill="accent2" w:themeFillTint="66"/>
          </w:tcPr>
          <w:p w14:paraId="388C4A1C" w14:textId="77777777" w:rsidR="00FD6161" w:rsidRPr="00E84C79" w:rsidRDefault="00FD6161" w:rsidP="00FD6161">
            <w:pPr>
              <w:rPr>
                <w:rFonts w:ascii="Arial" w:hAnsi="Arial" w:cs="Arial"/>
              </w:rPr>
            </w:pPr>
          </w:p>
        </w:tc>
      </w:tr>
      <w:tr w:rsidR="00FD6161" w:rsidRPr="00E84C79" w14:paraId="187F9B2E" w14:textId="77777777" w:rsidTr="00EE0C9A">
        <w:tc>
          <w:tcPr>
            <w:tcW w:w="3973" w:type="dxa"/>
            <w:tcBorders>
              <w:top w:val="nil"/>
              <w:bottom w:val="nil"/>
            </w:tcBorders>
            <w:shd w:val="clear" w:color="auto" w:fill="F7CAAC" w:themeFill="accent2" w:themeFillTint="66"/>
          </w:tcPr>
          <w:p w14:paraId="2DD41E94" w14:textId="44868F5D" w:rsidR="00FD6161" w:rsidRPr="00E84C79" w:rsidRDefault="00FD6161" w:rsidP="00FD6161">
            <w:pPr>
              <w:pStyle w:val="ListParagraph"/>
              <w:numPr>
                <w:ilvl w:val="0"/>
                <w:numId w:val="15"/>
              </w:numPr>
              <w:spacing w:after="0" w:line="240" w:lineRule="auto"/>
              <w:rPr>
                <w:rFonts w:ascii="Arial" w:hAnsi="Arial" w:cs="Arial"/>
              </w:rPr>
            </w:pPr>
            <w:r w:rsidRPr="00E84C79">
              <w:rPr>
                <w:rFonts w:ascii="Arial" w:hAnsi="Arial" w:cs="Arial"/>
              </w:rPr>
              <w:t>No/unavailable caregiver/disengagement</w:t>
            </w:r>
          </w:p>
        </w:tc>
        <w:tc>
          <w:tcPr>
            <w:tcW w:w="1537" w:type="dxa"/>
            <w:tcBorders>
              <w:top w:val="nil"/>
            </w:tcBorders>
            <w:shd w:val="clear" w:color="auto" w:fill="F7CAAC" w:themeFill="accent2" w:themeFillTint="66"/>
          </w:tcPr>
          <w:p w14:paraId="3DA5ED28" w14:textId="75C67C72" w:rsidR="00FD6161" w:rsidRPr="00E84C79" w:rsidRDefault="00FD6161" w:rsidP="00FD6161">
            <w:pPr>
              <w:jc w:val="center"/>
              <w:rPr>
                <w:rFonts w:ascii="Arial" w:hAnsi="Arial" w:cs="Arial"/>
              </w:rPr>
            </w:pPr>
            <w:r w:rsidRPr="00E84C79">
              <w:rPr>
                <w:rFonts w:ascii="Arial" w:hAnsi="Arial" w:cs="Arial"/>
              </w:rPr>
              <w:t>1 (4.5)</w:t>
            </w:r>
          </w:p>
        </w:tc>
        <w:tc>
          <w:tcPr>
            <w:tcW w:w="2778" w:type="dxa"/>
            <w:tcBorders>
              <w:top w:val="nil"/>
            </w:tcBorders>
            <w:shd w:val="clear" w:color="auto" w:fill="F7CAAC" w:themeFill="accent2" w:themeFillTint="66"/>
          </w:tcPr>
          <w:p w14:paraId="2187E5C2" w14:textId="1298C6EF" w:rsidR="00FD6161" w:rsidRPr="00E84C79" w:rsidRDefault="00FD6161" w:rsidP="00FD6161">
            <w:pPr>
              <w:rPr>
                <w:rFonts w:ascii="Arial" w:hAnsi="Arial" w:cs="Arial"/>
              </w:rPr>
            </w:pPr>
            <w:r w:rsidRPr="00E84C79">
              <w:rPr>
                <w:rFonts w:ascii="Arial" w:hAnsi="Arial" w:cs="Arial"/>
              </w:rPr>
              <w:t xml:space="preserve">“I mean, to have other people there to help, to have other, you know, family members to switch on and off with. Or to accept the help. But then, I say accept the help from the – you know, I fthey would have an aide come in, but I did in-home care myself. They’re not there long…You know, there’s there to, “OK, you’re gonna get bath today. Alright, let’s get a bath!”….Which, I mean, that can be a help, but OK, that’s one hour out of the day. Well, what about, you know, the rest of the day? There’s times I go down, I’m there for sometimes almost five hours…It’s hard when it’s all on one person.” (35y.o. white female child of a </w:t>
            </w:r>
            <w:r w:rsidR="008E4B3B" w:rsidRPr="00E84C79">
              <w:rPr>
                <w:rFonts w:ascii="Arial" w:hAnsi="Arial" w:cs="Arial"/>
              </w:rPr>
              <w:t xml:space="preserve">critical illness </w:t>
            </w:r>
            <w:r w:rsidRPr="00E84C79">
              <w:rPr>
                <w:rFonts w:ascii="Arial" w:hAnsi="Arial" w:cs="Arial"/>
              </w:rPr>
              <w:t>survivor)</w:t>
            </w:r>
          </w:p>
        </w:tc>
        <w:tc>
          <w:tcPr>
            <w:tcW w:w="2065" w:type="dxa"/>
            <w:tcBorders>
              <w:top w:val="nil"/>
            </w:tcBorders>
            <w:shd w:val="clear" w:color="auto" w:fill="F7CAAC" w:themeFill="accent2" w:themeFillTint="66"/>
          </w:tcPr>
          <w:p w14:paraId="75860F3A" w14:textId="49053151" w:rsidR="00FD6161" w:rsidRPr="00E84C79" w:rsidRDefault="00FD6161" w:rsidP="00FD6161">
            <w:pPr>
              <w:jc w:val="center"/>
              <w:rPr>
                <w:rFonts w:ascii="Arial" w:hAnsi="Arial" w:cs="Arial"/>
              </w:rPr>
            </w:pPr>
            <w:r w:rsidRPr="00E84C79">
              <w:rPr>
                <w:rFonts w:ascii="Arial" w:hAnsi="Arial" w:cs="Arial"/>
              </w:rPr>
              <w:t>16 (53.3)</w:t>
            </w:r>
          </w:p>
        </w:tc>
        <w:tc>
          <w:tcPr>
            <w:tcW w:w="2597" w:type="dxa"/>
            <w:tcBorders>
              <w:top w:val="nil"/>
            </w:tcBorders>
            <w:shd w:val="clear" w:color="auto" w:fill="F7CAAC" w:themeFill="accent2" w:themeFillTint="66"/>
          </w:tcPr>
          <w:p w14:paraId="299F1A5E" w14:textId="24DEE88B" w:rsidR="00FD6161" w:rsidRPr="00E84C79" w:rsidRDefault="00FD6161" w:rsidP="00FD6161">
            <w:pPr>
              <w:rPr>
                <w:rFonts w:ascii="Arial" w:hAnsi="Arial" w:cs="Arial"/>
              </w:rPr>
            </w:pPr>
            <w:r w:rsidRPr="00E84C79">
              <w:rPr>
                <w:rFonts w:ascii="Arial" w:hAnsi="Arial" w:cs="Arial"/>
              </w:rPr>
              <w:t>“Just addressing the fact that there’s no actual caregiver support for this patient, and if we’re already identifying in the hospital that she’s a poor historian, the what’s her home setup to go back to? Who’s her emergency contact and person that’s able to assist in care for her needs? And even if she lists a sister as an emergency contact, what physical assistance is that caregiver able to provide?” (</w:t>
            </w:r>
            <w:r w:rsidR="008D17DD" w:rsidRPr="00E84C79">
              <w:rPr>
                <w:rFonts w:ascii="Arial" w:hAnsi="Arial" w:cs="Arial"/>
              </w:rPr>
              <w:t>40y.o. white female home health clinical therapy supervisor</w:t>
            </w:r>
            <w:r w:rsidRPr="00E84C79">
              <w:rPr>
                <w:rFonts w:ascii="Arial" w:hAnsi="Arial" w:cs="Arial"/>
              </w:rPr>
              <w:t>)</w:t>
            </w:r>
          </w:p>
          <w:p w14:paraId="7D7BF99D" w14:textId="77777777" w:rsidR="00FD6161" w:rsidRPr="00E84C79" w:rsidRDefault="00FD6161" w:rsidP="00FD6161">
            <w:pPr>
              <w:rPr>
                <w:rFonts w:ascii="Arial" w:hAnsi="Arial" w:cs="Arial"/>
              </w:rPr>
            </w:pPr>
          </w:p>
          <w:p w14:paraId="33031669" w14:textId="74CA292A" w:rsidR="00FD6161" w:rsidRPr="00E84C79" w:rsidRDefault="00FD6161" w:rsidP="00FD6161">
            <w:pPr>
              <w:rPr>
                <w:rFonts w:ascii="Arial" w:hAnsi="Arial" w:cs="Arial"/>
              </w:rPr>
            </w:pPr>
            <w:r w:rsidRPr="00E84C79">
              <w:rPr>
                <w:rFonts w:ascii="Arial" w:hAnsi="Arial" w:cs="Arial"/>
              </w:rPr>
              <w:t xml:space="preserve">“In our community, families aren’t as helpful as you would expect them to be. A lot of them will say, ‘well, I have to work – I can’t help – I can’t take off work, I can’t help Mom </w:t>
            </w:r>
            <w:r w:rsidRPr="00E84C79">
              <w:rPr>
                <w:rFonts w:ascii="Arial" w:hAnsi="Arial" w:cs="Arial"/>
              </w:rPr>
              <w:lastRenderedPageBreak/>
              <w:t>or Dad do this or that. I work 9 to 5, or 8 to 4, or whatever, and I have a family, like I have to go take care of them,’ so it’s mainly a lot of family and job responsibilities that doesn’t allow them to help the way that they can.” (</w:t>
            </w:r>
            <w:r w:rsidR="00A000E7" w:rsidRPr="00E84C79">
              <w:rPr>
                <w:rFonts w:ascii="Arial" w:hAnsi="Arial" w:cs="Arial"/>
              </w:rPr>
              <w:t>31y.o. white female home health social worker</w:t>
            </w:r>
            <w:r w:rsidRPr="00E84C79">
              <w:rPr>
                <w:rFonts w:ascii="Arial" w:hAnsi="Arial" w:cs="Arial"/>
              </w:rPr>
              <w:t xml:space="preserve">) </w:t>
            </w:r>
          </w:p>
        </w:tc>
      </w:tr>
      <w:tr w:rsidR="00FD6161" w:rsidRPr="00E84C79" w14:paraId="552E06E4" w14:textId="77777777" w:rsidTr="00EE0C9A">
        <w:tc>
          <w:tcPr>
            <w:tcW w:w="3973" w:type="dxa"/>
            <w:tcBorders>
              <w:top w:val="nil"/>
              <w:bottom w:val="nil"/>
            </w:tcBorders>
            <w:shd w:val="clear" w:color="auto" w:fill="F7CAAC" w:themeFill="accent2" w:themeFillTint="66"/>
          </w:tcPr>
          <w:p w14:paraId="5625DF67" w14:textId="66099106" w:rsidR="00FD6161" w:rsidRPr="00E84C79" w:rsidRDefault="00FD6161" w:rsidP="00FD6161">
            <w:pPr>
              <w:pStyle w:val="ListParagraph"/>
              <w:numPr>
                <w:ilvl w:val="0"/>
                <w:numId w:val="15"/>
              </w:numPr>
              <w:spacing w:after="0" w:line="240" w:lineRule="auto"/>
              <w:rPr>
                <w:rFonts w:ascii="Arial" w:hAnsi="Arial" w:cs="Arial"/>
              </w:rPr>
            </w:pPr>
            <w:r w:rsidRPr="00E84C79">
              <w:rPr>
                <w:rFonts w:ascii="Arial" w:hAnsi="Arial" w:cs="Arial"/>
              </w:rPr>
              <w:lastRenderedPageBreak/>
              <w:t>Misaligned or competing priorities (also applies at the patient level)</w:t>
            </w:r>
          </w:p>
        </w:tc>
        <w:tc>
          <w:tcPr>
            <w:tcW w:w="1537" w:type="dxa"/>
            <w:shd w:val="clear" w:color="auto" w:fill="F7CAAC" w:themeFill="accent2" w:themeFillTint="66"/>
          </w:tcPr>
          <w:p w14:paraId="05F85986" w14:textId="090E3266" w:rsidR="00FD6161" w:rsidRPr="00E84C79" w:rsidRDefault="00FD6161" w:rsidP="00FD6161">
            <w:pPr>
              <w:jc w:val="center"/>
              <w:rPr>
                <w:rFonts w:ascii="Arial" w:hAnsi="Arial" w:cs="Arial"/>
              </w:rPr>
            </w:pPr>
            <w:r w:rsidRPr="00E84C79">
              <w:rPr>
                <w:rFonts w:ascii="Arial" w:hAnsi="Arial" w:cs="Arial"/>
              </w:rPr>
              <w:t>10 (45.5)</w:t>
            </w:r>
          </w:p>
        </w:tc>
        <w:tc>
          <w:tcPr>
            <w:tcW w:w="2778" w:type="dxa"/>
            <w:shd w:val="clear" w:color="auto" w:fill="F7CAAC" w:themeFill="accent2" w:themeFillTint="66"/>
          </w:tcPr>
          <w:p w14:paraId="238F1AC3" w14:textId="31582F5B" w:rsidR="00FD6161" w:rsidRPr="00E84C79" w:rsidRDefault="00FD6161" w:rsidP="00FD6161">
            <w:pPr>
              <w:rPr>
                <w:rFonts w:ascii="Arial" w:hAnsi="Arial" w:cs="Arial"/>
              </w:rPr>
            </w:pPr>
            <w:r w:rsidRPr="00E84C79">
              <w:rPr>
                <w:rFonts w:ascii="Arial" w:hAnsi="Arial" w:cs="Arial"/>
              </w:rPr>
              <w:t>“[T]his is the truth: I’ve been locked down, my kids don’t want me to go anywhere. I’m just now, this last two months, been able to do things, like go food shopping and go a little git of places. But I guess with the COVID and my kids and my doctor – I really wasn’t allowed out, like I would…I live in the projects, I live up [location], and I can go out my front door and sit on my steps, and not for too long, because my kids would be on me.” (55y.o. black female who survived intracranial hemorrhage)</w:t>
            </w:r>
          </w:p>
        </w:tc>
        <w:tc>
          <w:tcPr>
            <w:tcW w:w="2065" w:type="dxa"/>
            <w:shd w:val="clear" w:color="auto" w:fill="F7CAAC" w:themeFill="accent2" w:themeFillTint="66"/>
          </w:tcPr>
          <w:p w14:paraId="44025D57" w14:textId="0AA46C92" w:rsidR="00FD6161" w:rsidRPr="00E84C79" w:rsidRDefault="00FD6161" w:rsidP="00FD6161">
            <w:pPr>
              <w:jc w:val="center"/>
              <w:rPr>
                <w:rFonts w:ascii="Arial" w:hAnsi="Arial" w:cs="Arial"/>
              </w:rPr>
            </w:pPr>
            <w:r w:rsidRPr="00E84C79">
              <w:rPr>
                <w:rFonts w:ascii="Arial" w:hAnsi="Arial" w:cs="Arial"/>
              </w:rPr>
              <w:t>14 (46.7)</w:t>
            </w:r>
          </w:p>
        </w:tc>
        <w:tc>
          <w:tcPr>
            <w:tcW w:w="2597" w:type="dxa"/>
            <w:shd w:val="clear" w:color="auto" w:fill="F7CAAC" w:themeFill="accent2" w:themeFillTint="66"/>
          </w:tcPr>
          <w:p w14:paraId="29C3BCC8" w14:textId="3C7FDDBA" w:rsidR="00FD6161" w:rsidRPr="00E84C79" w:rsidRDefault="00FD6161" w:rsidP="00FD6161">
            <w:pPr>
              <w:rPr>
                <w:rFonts w:ascii="Arial" w:hAnsi="Arial" w:cs="Arial"/>
              </w:rPr>
            </w:pPr>
            <w:r w:rsidRPr="00E84C79">
              <w:rPr>
                <w:rFonts w:ascii="Arial" w:hAnsi="Arial" w:cs="Arial"/>
              </w:rPr>
              <w:t>“If we [nurses] know that maybe a family is insistent on taking a patient home, versus taking those recommendations that this patient needs to go to a rehab or to a skilled – you know, we do have families that are very persistent about that. We ask them to come in a be present…with physical therapy, so they can visually see that. Because as we tell everybody that when you’re in the hospital, you have all these other people doing things for you. When you get home, it’s just you – you and the patient.” (</w:t>
            </w:r>
            <w:r w:rsidR="007658D5" w:rsidRPr="00E84C79">
              <w:rPr>
                <w:rFonts w:ascii="Arial" w:hAnsi="Arial" w:cs="Arial"/>
              </w:rPr>
              <w:t xml:space="preserve">55y.o. </w:t>
            </w:r>
            <w:r w:rsidR="007658D5" w:rsidRPr="00E84C79">
              <w:rPr>
                <w:rFonts w:ascii="Arial" w:hAnsi="Arial" w:cs="Arial"/>
              </w:rPr>
              <w:lastRenderedPageBreak/>
              <w:t xml:space="preserve">white female </w:t>
            </w:r>
            <w:r w:rsidR="001A14BC" w:rsidRPr="00E84C79">
              <w:rPr>
                <w:rFonts w:ascii="Arial" w:hAnsi="Arial" w:cs="Arial"/>
              </w:rPr>
              <w:t>inpatient nurse manager</w:t>
            </w:r>
            <w:r w:rsidRPr="00E84C79">
              <w:rPr>
                <w:rFonts w:ascii="Arial" w:hAnsi="Arial" w:cs="Arial"/>
              </w:rPr>
              <w:t>)</w:t>
            </w:r>
          </w:p>
        </w:tc>
      </w:tr>
      <w:tr w:rsidR="00FD6161" w:rsidRPr="00E84C79" w14:paraId="0FF4C40F" w14:textId="77777777" w:rsidTr="00E53FCE">
        <w:tc>
          <w:tcPr>
            <w:tcW w:w="3973" w:type="dxa"/>
            <w:tcBorders>
              <w:bottom w:val="single" w:sz="4" w:space="0" w:color="auto"/>
            </w:tcBorders>
            <w:shd w:val="clear" w:color="auto" w:fill="C5E0B3" w:themeFill="accent6" w:themeFillTint="66"/>
          </w:tcPr>
          <w:p w14:paraId="4A72A202" w14:textId="77777777" w:rsidR="00FD6161" w:rsidRPr="00E84C79" w:rsidRDefault="00FD6161" w:rsidP="00FD6161">
            <w:pPr>
              <w:pStyle w:val="ListParagraph"/>
              <w:numPr>
                <w:ilvl w:val="0"/>
                <w:numId w:val="20"/>
              </w:numPr>
              <w:spacing w:after="0" w:line="240" w:lineRule="auto"/>
              <w:rPr>
                <w:rFonts w:ascii="Arial" w:hAnsi="Arial" w:cs="Arial"/>
              </w:rPr>
            </w:pPr>
            <w:r w:rsidRPr="00E84C79">
              <w:rPr>
                <w:rFonts w:ascii="Arial" w:hAnsi="Arial" w:cs="Arial"/>
              </w:rPr>
              <w:lastRenderedPageBreak/>
              <w:t>Facilitators</w:t>
            </w:r>
          </w:p>
          <w:p w14:paraId="64D56419" w14:textId="261A140C" w:rsidR="00FD6161" w:rsidRPr="00E84C79" w:rsidRDefault="00FD6161" w:rsidP="00FD6161">
            <w:pPr>
              <w:pStyle w:val="ListParagraph"/>
              <w:numPr>
                <w:ilvl w:val="1"/>
                <w:numId w:val="20"/>
              </w:numPr>
              <w:spacing w:after="0" w:line="240" w:lineRule="auto"/>
              <w:rPr>
                <w:rFonts w:ascii="Arial" w:hAnsi="Arial" w:cs="Arial"/>
              </w:rPr>
            </w:pPr>
            <w:r w:rsidRPr="00E84C79">
              <w:rPr>
                <w:rFonts w:ascii="Arial" w:hAnsi="Arial" w:cs="Arial"/>
              </w:rPr>
              <w:t>Presence/engagement</w:t>
            </w:r>
          </w:p>
        </w:tc>
        <w:tc>
          <w:tcPr>
            <w:tcW w:w="1537" w:type="dxa"/>
            <w:tcBorders>
              <w:bottom w:val="single" w:sz="4" w:space="0" w:color="auto"/>
            </w:tcBorders>
            <w:shd w:val="clear" w:color="auto" w:fill="C5E0B3" w:themeFill="accent6" w:themeFillTint="66"/>
          </w:tcPr>
          <w:p w14:paraId="1034B632" w14:textId="77777777" w:rsidR="00E62C7A" w:rsidRPr="00E84C79" w:rsidRDefault="00E62C7A" w:rsidP="00FD6161">
            <w:pPr>
              <w:jc w:val="center"/>
              <w:rPr>
                <w:rFonts w:ascii="Arial" w:hAnsi="Arial" w:cs="Arial"/>
              </w:rPr>
            </w:pPr>
          </w:p>
          <w:p w14:paraId="696DF3F6" w14:textId="49850C46" w:rsidR="00FD6161" w:rsidRPr="00E84C79" w:rsidRDefault="00FD6161" w:rsidP="00FD6161">
            <w:pPr>
              <w:jc w:val="center"/>
              <w:rPr>
                <w:rFonts w:ascii="Arial" w:hAnsi="Arial" w:cs="Arial"/>
              </w:rPr>
            </w:pPr>
            <w:r w:rsidRPr="00E84C79">
              <w:rPr>
                <w:rFonts w:ascii="Arial" w:hAnsi="Arial" w:cs="Arial"/>
              </w:rPr>
              <w:t>15 (68.2)</w:t>
            </w:r>
          </w:p>
        </w:tc>
        <w:tc>
          <w:tcPr>
            <w:tcW w:w="2778" w:type="dxa"/>
            <w:tcBorders>
              <w:bottom w:val="single" w:sz="4" w:space="0" w:color="auto"/>
            </w:tcBorders>
            <w:shd w:val="clear" w:color="auto" w:fill="C5E0B3" w:themeFill="accent6" w:themeFillTint="66"/>
          </w:tcPr>
          <w:p w14:paraId="5DC460C9" w14:textId="77777777" w:rsidR="00E62C7A" w:rsidRPr="00E84C79" w:rsidRDefault="00E62C7A" w:rsidP="00FD6161">
            <w:pPr>
              <w:rPr>
                <w:rFonts w:ascii="Arial" w:hAnsi="Arial" w:cs="Arial"/>
              </w:rPr>
            </w:pPr>
          </w:p>
          <w:p w14:paraId="6346D3B3" w14:textId="7E18B2A7" w:rsidR="00FD6161" w:rsidRPr="00E84C79" w:rsidRDefault="00FD6161" w:rsidP="00FD6161">
            <w:pPr>
              <w:rPr>
                <w:rFonts w:ascii="Arial" w:hAnsi="Arial" w:cs="Arial"/>
              </w:rPr>
            </w:pPr>
            <w:r w:rsidRPr="00E84C79">
              <w:rPr>
                <w:rFonts w:ascii="Arial" w:hAnsi="Arial" w:cs="Arial"/>
              </w:rPr>
              <w:t>“I mean he was wonderful – he bathed me, washed my hair. He made my food – which I couldn’t eat anyway, but he made food for me, drinks.” (</w:t>
            </w:r>
            <w:r w:rsidR="00874F49" w:rsidRPr="00E84C79">
              <w:rPr>
                <w:rFonts w:ascii="Arial" w:hAnsi="Arial" w:cs="Arial"/>
              </w:rPr>
              <w:t>61y.o. black female who survived respiratory failure due to COVID-19)</w:t>
            </w:r>
          </w:p>
          <w:p w14:paraId="087EDAEC" w14:textId="77777777" w:rsidR="00FD6161" w:rsidRPr="00E84C79" w:rsidRDefault="00FD6161" w:rsidP="00FD6161">
            <w:pPr>
              <w:rPr>
                <w:rFonts w:ascii="Arial" w:hAnsi="Arial" w:cs="Arial"/>
              </w:rPr>
            </w:pPr>
          </w:p>
          <w:p w14:paraId="3A351F40" w14:textId="48975DC9" w:rsidR="00FD6161" w:rsidRPr="00E84C79" w:rsidRDefault="00FD6161" w:rsidP="00FD6161">
            <w:pPr>
              <w:rPr>
                <w:rFonts w:ascii="Arial" w:hAnsi="Arial" w:cs="Arial"/>
              </w:rPr>
            </w:pPr>
            <w:r w:rsidRPr="00E84C79">
              <w:rPr>
                <w:rFonts w:ascii="Arial" w:hAnsi="Arial" w:cs="Arial"/>
              </w:rPr>
              <w:t>“I was there to…try to help coordinate her doctors’ appointments, and then, you know, what’t eh next step – do we go to PCP? Do we go to cardiology?...And then I also – I have a lot of friends and family who are doctors, so I was contacting them, trying to relay the information on what they thought was going on, and what she needed to do, back to my mom. Um, and I was there, also – making food for her, helping her out at home, cleaning and things.” (</w:t>
            </w:r>
            <w:r w:rsidR="0019168E" w:rsidRPr="00E84C79">
              <w:rPr>
                <w:rFonts w:ascii="Arial" w:hAnsi="Arial" w:cs="Arial"/>
              </w:rPr>
              <w:t>31y.o. white female child of a critical illness survivor</w:t>
            </w:r>
            <w:r w:rsidRPr="00E84C79">
              <w:rPr>
                <w:rFonts w:ascii="Arial" w:hAnsi="Arial" w:cs="Arial"/>
              </w:rPr>
              <w:t>)</w:t>
            </w:r>
          </w:p>
        </w:tc>
        <w:tc>
          <w:tcPr>
            <w:tcW w:w="2065" w:type="dxa"/>
            <w:tcBorders>
              <w:bottom w:val="single" w:sz="4" w:space="0" w:color="auto"/>
            </w:tcBorders>
            <w:shd w:val="clear" w:color="auto" w:fill="C5E0B3" w:themeFill="accent6" w:themeFillTint="66"/>
          </w:tcPr>
          <w:p w14:paraId="4BEDE080" w14:textId="77777777" w:rsidR="00FD6161" w:rsidRPr="00E84C79" w:rsidRDefault="00FD6161" w:rsidP="00FD6161">
            <w:pPr>
              <w:jc w:val="center"/>
              <w:rPr>
                <w:rFonts w:ascii="Arial" w:hAnsi="Arial" w:cs="Arial"/>
              </w:rPr>
            </w:pPr>
          </w:p>
          <w:p w14:paraId="22FCAFE5" w14:textId="5789002E" w:rsidR="008C3CEA" w:rsidRPr="00E84C79" w:rsidRDefault="008C3CEA" w:rsidP="00FD6161">
            <w:pPr>
              <w:jc w:val="center"/>
              <w:rPr>
                <w:rFonts w:ascii="Arial" w:hAnsi="Arial" w:cs="Arial"/>
              </w:rPr>
            </w:pPr>
            <w:r w:rsidRPr="00E84C79">
              <w:rPr>
                <w:rFonts w:ascii="Arial" w:hAnsi="Arial" w:cs="Arial"/>
              </w:rPr>
              <w:t>18 (</w:t>
            </w:r>
            <w:r w:rsidR="002B189F" w:rsidRPr="00E84C79">
              <w:rPr>
                <w:rFonts w:ascii="Arial" w:hAnsi="Arial" w:cs="Arial"/>
              </w:rPr>
              <w:t>60%)</w:t>
            </w:r>
          </w:p>
        </w:tc>
        <w:tc>
          <w:tcPr>
            <w:tcW w:w="2597" w:type="dxa"/>
            <w:tcBorders>
              <w:bottom w:val="single" w:sz="4" w:space="0" w:color="auto"/>
            </w:tcBorders>
            <w:shd w:val="clear" w:color="auto" w:fill="C5E0B3" w:themeFill="accent6" w:themeFillTint="66"/>
          </w:tcPr>
          <w:p w14:paraId="0B673954" w14:textId="77777777" w:rsidR="00FD6161" w:rsidRPr="00E84C79" w:rsidRDefault="00FD6161" w:rsidP="00FD6161">
            <w:pPr>
              <w:rPr>
                <w:rFonts w:ascii="Arial" w:hAnsi="Arial" w:cs="Arial"/>
              </w:rPr>
            </w:pPr>
          </w:p>
          <w:p w14:paraId="52F4AF45" w14:textId="7B1594F7" w:rsidR="002B189F" w:rsidRPr="00E84C79" w:rsidRDefault="0063219C" w:rsidP="00FD6161">
            <w:pPr>
              <w:rPr>
                <w:rFonts w:ascii="Arial" w:hAnsi="Arial" w:cs="Arial"/>
              </w:rPr>
            </w:pPr>
            <w:r w:rsidRPr="00E84C79">
              <w:rPr>
                <w:rFonts w:ascii="Arial" w:hAnsi="Arial" w:cs="Arial"/>
              </w:rPr>
              <w:t>“I would say more often than not, the family usually brings it up on admission or within the first week, saying, you know, “I’ve noticed this change.” I mean, they see…</w:t>
            </w:r>
            <w:r w:rsidR="00530CDB" w:rsidRPr="00E84C79">
              <w:rPr>
                <w:rFonts w:ascii="Arial" w:hAnsi="Arial" w:cs="Arial"/>
              </w:rPr>
              <w:t>some patients are really good at hiding their deficits. Especially if, uh, they’re – they’ve had a pretty good IQ, they can kinda work around what they’re doing. So more often than not, the family members are the ones that say, ‘hey, I’m noticing he’s forgetting things,’ or ‘he doesn’t do things the way he used to.’”</w:t>
            </w:r>
            <w:r w:rsidR="00846A33" w:rsidRPr="00E84C79">
              <w:rPr>
                <w:rFonts w:ascii="Arial" w:hAnsi="Arial" w:cs="Arial"/>
              </w:rPr>
              <w:t xml:space="preserve"> (</w:t>
            </w:r>
            <w:r w:rsidR="002A497F" w:rsidRPr="00E84C79">
              <w:rPr>
                <w:rFonts w:ascii="Arial" w:hAnsi="Arial" w:cs="Arial"/>
              </w:rPr>
              <w:t>28y.o. white female home health speech language pathologist</w:t>
            </w:r>
            <w:r w:rsidR="00846A33" w:rsidRPr="00E84C79">
              <w:rPr>
                <w:rFonts w:ascii="Arial" w:hAnsi="Arial" w:cs="Arial"/>
              </w:rPr>
              <w:t>)</w:t>
            </w:r>
          </w:p>
        </w:tc>
      </w:tr>
      <w:tr w:rsidR="00FD6161" w:rsidRPr="00E84C79" w14:paraId="236E377E" w14:textId="77777777" w:rsidTr="00EE0C9A">
        <w:tc>
          <w:tcPr>
            <w:tcW w:w="3973" w:type="dxa"/>
            <w:tcBorders>
              <w:bottom w:val="single" w:sz="4" w:space="0" w:color="auto"/>
            </w:tcBorders>
            <w:shd w:val="clear" w:color="auto" w:fill="D9D9D9" w:themeFill="background1" w:themeFillShade="D9"/>
          </w:tcPr>
          <w:p w14:paraId="1E5D3686" w14:textId="1B444209" w:rsidR="00FD6161" w:rsidRPr="00E84C79" w:rsidRDefault="00FD6161" w:rsidP="00FD6161">
            <w:pPr>
              <w:rPr>
                <w:rFonts w:ascii="Arial" w:hAnsi="Arial" w:cs="Arial"/>
                <w:b/>
                <w:bCs/>
              </w:rPr>
            </w:pPr>
            <w:r w:rsidRPr="00E84C79">
              <w:rPr>
                <w:rFonts w:ascii="Arial" w:hAnsi="Arial" w:cs="Arial"/>
                <w:b/>
                <w:bCs/>
              </w:rPr>
              <w:lastRenderedPageBreak/>
              <w:t>Healthcare Organization and System Level</w:t>
            </w:r>
          </w:p>
        </w:tc>
        <w:tc>
          <w:tcPr>
            <w:tcW w:w="1537" w:type="dxa"/>
            <w:tcBorders>
              <w:bottom w:val="single" w:sz="4" w:space="0" w:color="auto"/>
            </w:tcBorders>
            <w:shd w:val="clear" w:color="auto" w:fill="D9D9D9" w:themeFill="background1" w:themeFillShade="D9"/>
          </w:tcPr>
          <w:p w14:paraId="79016ADF" w14:textId="77777777" w:rsidR="00FD6161" w:rsidRPr="00E84C79" w:rsidRDefault="00FD6161" w:rsidP="00FD6161">
            <w:pPr>
              <w:jc w:val="center"/>
              <w:rPr>
                <w:rFonts w:ascii="Arial" w:hAnsi="Arial" w:cs="Arial"/>
              </w:rPr>
            </w:pPr>
          </w:p>
        </w:tc>
        <w:tc>
          <w:tcPr>
            <w:tcW w:w="2778" w:type="dxa"/>
            <w:tcBorders>
              <w:bottom w:val="single" w:sz="4" w:space="0" w:color="auto"/>
            </w:tcBorders>
            <w:shd w:val="clear" w:color="auto" w:fill="D9D9D9" w:themeFill="background1" w:themeFillShade="D9"/>
          </w:tcPr>
          <w:p w14:paraId="466DF60E" w14:textId="77777777" w:rsidR="00FD6161" w:rsidRPr="00E84C79" w:rsidRDefault="00FD6161" w:rsidP="00FD6161">
            <w:pPr>
              <w:rPr>
                <w:rFonts w:ascii="Arial" w:hAnsi="Arial" w:cs="Arial"/>
              </w:rPr>
            </w:pPr>
          </w:p>
        </w:tc>
        <w:tc>
          <w:tcPr>
            <w:tcW w:w="2065" w:type="dxa"/>
            <w:tcBorders>
              <w:bottom w:val="single" w:sz="4" w:space="0" w:color="auto"/>
            </w:tcBorders>
            <w:shd w:val="clear" w:color="auto" w:fill="D9D9D9" w:themeFill="background1" w:themeFillShade="D9"/>
          </w:tcPr>
          <w:p w14:paraId="03855979" w14:textId="77777777" w:rsidR="00FD6161" w:rsidRPr="00E84C79" w:rsidRDefault="00FD6161" w:rsidP="00FD6161">
            <w:pPr>
              <w:jc w:val="center"/>
              <w:rPr>
                <w:rFonts w:ascii="Arial" w:hAnsi="Arial" w:cs="Arial"/>
              </w:rPr>
            </w:pPr>
          </w:p>
        </w:tc>
        <w:tc>
          <w:tcPr>
            <w:tcW w:w="2597" w:type="dxa"/>
            <w:tcBorders>
              <w:bottom w:val="single" w:sz="4" w:space="0" w:color="auto"/>
            </w:tcBorders>
            <w:shd w:val="clear" w:color="auto" w:fill="D9D9D9" w:themeFill="background1" w:themeFillShade="D9"/>
          </w:tcPr>
          <w:p w14:paraId="2DC61707" w14:textId="77777777" w:rsidR="00FD6161" w:rsidRPr="00E84C79" w:rsidRDefault="00FD6161" w:rsidP="00FD6161">
            <w:pPr>
              <w:rPr>
                <w:rFonts w:ascii="Arial" w:hAnsi="Arial" w:cs="Arial"/>
              </w:rPr>
            </w:pPr>
          </w:p>
        </w:tc>
      </w:tr>
      <w:tr w:rsidR="00FD6161" w:rsidRPr="00E84C79" w14:paraId="2FEC08AE" w14:textId="77777777" w:rsidTr="00EE0C9A">
        <w:tc>
          <w:tcPr>
            <w:tcW w:w="3973" w:type="dxa"/>
            <w:tcBorders>
              <w:bottom w:val="nil"/>
            </w:tcBorders>
            <w:shd w:val="clear" w:color="auto" w:fill="F7CAAC" w:themeFill="accent2" w:themeFillTint="66"/>
          </w:tcPr>
          <w:p w14:paraId="7D4256AE" w14:textId="3954990C" w:rsidR="00FD6161" w:rsidRPr="00E84C79" w:rsidRDefault="00FD6161" w:rsidP="00FD6161">
            <w:pPr>
              <w:pStyle w:val="ListParagraph"/>
              <w:numPr>
                <w:ilvl w:val="0"/>
                <w:numId w:val="14"/>
              </w:numPr>
              <w:spacing w:after="0" w:line="240" w:lineRule="auto"/>
              <w:rPr>
                <w:rFonts w:ascii="Arial" w:hAnsi="Arial" w:cs="Arial"/>
              </w:rPr>
            </w:pPr>
            <w:r w:rsidRPr="00E84C79">
              <w:rPr>
                <w:rFonts w:ascii="Arial" w:hAnsi="Arial" w:cs="Arial"/>
              </w:rPr>
              <w:t>Barriers</w:t>
            </w:r>
          </w:p>
        </w:tc>
        <w:tc>
          <w:tcPr>
            <w:tcW w:w="1537" w:type="dxa"/>
            <w:tcBorders>
              <w:bottom w:val="nil"/>
            </w:tcBorders>
            <w:shd w:val="clear" w:color="auto" w:fill="F7CAAC" w:themeFill="accent2" w:themeFillTint="66"/>
          </w:tcPr>
          <w:p w14:paraId="75043A55" w14:textId="4FD7D214" w:rsidR="00972CE3" w:rsidRPr="00E84C79" w:rsidRDefault="00972CE3" w:rsidP="00972CE3">
            <w:pPr>
              <w:rPr>
                <w:rFonts w:ascii="Arial" w:hAnsi="Arial" w:cs="Arial"/>
              </w:rPr>
            </w:pPr>
          </w:p>
        </w:tc>
        <w:tc>
          <w:tcPr>
            <w:tcW w:w="2778" w:type="dxa"/>
            <w:tcBorders>
              <w:bottom w:val="nil"/>
            </w:tcBorders>
            <w:shd w:val="clear" w:color="auto" w:fill="F7CAAC" w:themeFill="accent2" w:themeFillTint="66"/>
          </w:tcPr>
          <w:p w14:paraId="3E3EC916" w14:textId="77777777" w:rsidR="00FD6161" w:rsidRPr="00E84C79" w:rsidRDefault="00FD6161" w:rsidP="00FD6161">
            <w:pPr>
              <w:rPr>
                <w:rFonts w:ascii="Arial" w:hAnsi="Arial" w:cs="Arial"/>
              </w:rPr>
            </w:pPr>
          </w:p>
        </w:tc>
        <w:tc>
          <w:tcPr>
            <w:tcW w:w="2065" w:type="dxa"/>
            <w:tcBorders>
              <w:bottom w:val="nil"/>
            </w:tcBorders>
            <w:shd w:val="clear" w:color="auto" w:fill="F7CAAC" w:themeFill="accent2" w:themeFillTint="66"/>
          </w:tcPr>
          <w:p w14:paraId="09B534BA" w14:textId="77777777" w:rsidR="00FD6161" w:rsidRPr="00E84C79" w:rsidRDefault="00FD6161" w:rsidP="00FD6161">
            <w:pPr>
              <w:jc w:val="center"/>
              <w:rPr>
                <w:rFonts w:ascii="Arial" w:hAnsi="Arial" w:cs="Arial"/>
              </w:rPr>
            </w:pPr>
          </w:p>
        </w:tc>
        <w:tc>
          <w:tcPr>
            <w:tcW w:w="2597" w:type="dxa"/>
            <w:tcBorders>
              <w:bottom w:val="nil"/>
            </w:tcBorders>
            <w:shd w:val="clear" w:color="auto" w:fill="F7CAAC" w:themeFill="accent2" w:themeFillTint="66"/>
          </w:tcPr>
          <w:p w14:paraId="07B46DFC" w14:textId="77777777" w:rsidR="00FD6161" w:rsidRPr="00E84C79" w:rsidRDefault="00FD6161" w:rsidP="00FD6161">
            <w:pPr>
              <w:rPr>
                <w:rFonts w:ascii="Arial" w:hAnsi="Arial" w:cs="Arial"/>
              </w:rPr>
            </w:pPr>
          </w:p>
        </w:tc>
      </w:tr>
      <w:tr w:rsidR="00FD6161" w:rsidRPr="00E84C79" w14:paraId="6C6A5201" w14:textId="77777777" w:rsidTr="00EE0C9A">
        <w:tc>
          <w:tcPr>
            <w:tcW w:w="3973" w:type="dxa"/>
            <w:tcBorders>
              <w:top w:val="nil"/>
            </w:tcBorders>
            <w:shd w:val="clear" w:color="auto" w:fill="F7CAAC" w:themeFill="accent2" w:themeFillTint="66"/>
          </w:tcPr>
          <w:p w14:paraId="176096DF" w14:textId="4EA5AD69" w:rsidR="00FD6161" w:rsidRPr="00E84C79" w:rsidRDefault="00FD6161" w:rsidP="00FD6161">
            <w:pPr>
              <w:pStyle w:val="ListParagraph"/>
              <w:numPr>
                <w:ilvl w:val="1"/>
                <w:numId w:val="14"/>
              </w:numPr>
              <w:rPr>
                <w:rFonts w:ascii="Arial" w:hAnsi="Arial" w:cs="Arial"/>
              </w:rPr>
            </w:pPr>
            <w:r w:rsidRPr="00E84C79">
              <w:rPr>
                <w:rFonts w:ascii="Arial" w:hAnsi="Arial" w:cs="Arial"/>
              </w:rPr>
              <w:t>Inability to anticipate needs</w:t>
            </w:r>
          </w:p>
        </w:tc>
        <w:tc>
          <w:tcPr>
            <w:tcW w:w="1537" w:type="dxa"/>
            <w:tcBorders>
              <w:top w:val="nil"/>
            </w:tcBorders>
            <w:shd w:val="clear" w:color="auto" w:fill="F7CAAC" w:themeFill="accent2" w:themeFillTint="66"/>
          </w:tcPr>
          <w:p w14:paraId="6F88A63A" w14:textId="58EFEA85" w:rsidR="00FD6161" w:rsidRPr="00E84C79" w:rsidRDefault="00874E42" w:rsidP="00FD6161">
            <w:pPr>
              <w:jc w:val="center"/>
              <w:rPr>
                <w:rFonts w:ascii="Arial" w:hAnsi="Arial" w:cs="Arial"/>
              </w:rPr>
            </w:pPr>
            <w:r w:rsidRPr="00E84C79">
              <w:rPr>
                <w:rFonts w:ascii="Arial" w:hAnsi="Arial" w:cs="Arial"/>
              </w:rPr>
              <w:t>17 (77.3)</w:t>
            </w:r>
          </w:p>
        </w:tc>
        <w:tc>
          <w:tcPr>
            <w:tcW w:w="2778" w:type="dxa"/>
            <w:tcBorders>
              <w:top w:val="nil"/>
            </w:tcBorders>
            <w:shd w:val="clear" w:color="auto" w:fill="F7CAAC" w:themeFill="accent2" w:themeFillTint="66"/>
          </w:tcPr>
          <w:p w14:paraId="44010630" w14:textId="53CFD597" w:rsidR="00FD6161" w:rsidRPr="00E84C79" w:rsidRDefault="00FD6161" w:rsidP="00FD6161">
            <w:pPr>
              <w:rPr>
                <w:rFonts w:ascii="Arial" w:hAnsi="Arial" w:cs="Arial"/>
              </w:rPr>
            </w:pPr>
            <w:r w:rsidRPr="00E84C79">
              <w:rPr>
                <w:rFonts w:ascii="Arial" w:hAnsi="Arial" w:cs="Arial"/>
              </w:rPr>
              <w:t>“I felt that they attempted and did a good job of prepping us for him going directly home. But…I wish that they would have prepped us sooner, so we could have had things ordered and in place when he arrived, versus having to battle with that a little bit. Or – and then finding out that things didn’t fit, so then we had to make modifications even after that.” (</w:t>
            </w:r>
            <w:r w:rsidR="00987572" w:rsidRPr="00E84C79">
              <w:rPr>
                <w:rFonts w:ascii="Arial" w:hAnsi="Arial" w:cs="Arial"/>
              </w:rPr>
              <w:t>53y.o. white female child of a critical illness survivor</w:t>
            </w:r>
            <w:r w:rsidRPr="00E84C79">
              <w:rPr>
                <w:rFonts w:ascii="Arial" w:hAnsi="Arial" w:cs="Arial"/>
              </w:rPr>
              <w:t>)</w:t>
            </w:r>
          </w:p>
          <w:p w14:paraId="08F88498" w14:textId="77777777" w:rsidR="00FD6161" w:rsidRPr="00E84C79" w:rsidRDefault="00FD6161" w:rsidP="00FD6161">
            <w:pPr>
              <w:rPr>
                <w:rFonts w:ascii="Arial" w:hAnsi="Arial" w:cs="Arial"/>
              </w:rPr>
            </w:pPr>
          </w:p>
          <w:p w14:paraId="685DFF45" w14:textId="614E72EB" w:rsidR="00FD6161" w:rsidRPr="00E84C79" w:rsidRDefault="00FD6161" w:rsidP="00FD6161">
            <w:pPr>
              <w:rPr>
                <w:rFonts w:ascii="Arial" w:hAnsi="Arial" w:cs="Arial"/>
              </w:rPr>
            </w:pPr>
            <w:r w:rsidRPr="00E84C79">
              <w:rPr>
                <w:rFonts w:ascii="Arial" w:hAnsi="Arial" w:cs="Arial"/>
              </w:rPr>
              <w:t xml:space="preserve">“I started losing my hair right around Thanksgiving, and nobody warned me about that….Like clumps were coming out in my hand. And again, like, in the midst of this depression of no money, no health insurance, and now I’m losing my hair and I have a scar on my face, like, it was a lot. So me as a person, it would’ve been really nice to know, ‘Hey,’ </w:t>
            </w:r>
            <w:r w:rsidRPr="00E84C79">
              <w:rPr>
                <w:rFonts w:ascii="Arial" w:hAnsi="Arial" w:cs="Arial"/>
              </w:rPr>
              <w:lastRenderedPageBreak/>
              <w:t>you know, ‘You were in the ICU a pretty long time. Just a warning, some of these things may happen: you may have neuropathy, you may [have scars], you may have hair falling out because, you know, your body was in survival mode.’ Nobody kinda wans you of those things.” (</w:t>
            </w:r>
            <w:r w:rsidR="00EF32A5" w:rsidRPr="00E84C79">
              <w:rPr>
                <w:rFonts w:ascii="Arial" w:hAnsi="Arial" w:cs="Arial"/>
              </w:rPr>
              <w:t>58y.o. white female who survived hypoxemic respiratory failure</w:t>
            </w:r>
            <w:r w:rsidRPr="00E84C79">
              <w:rPr>
                <w:rFonts w:ascii="Arial" w:hAnsi="Arial" w:cs="Arial"/>
              </w:rPr>
              <w:t>)</w:t>
            </w:r>
          </w:p>
        </w:tc>
        <w:tc>
          <w:tcPr>
            <w:tcW w:w="2065" w:type="dxa"/>
            <w:tcBorders>
              <w:top w:val="nil"/>
            </w:tcBorders>
            <w:shd w:val="clear" w:color="auto" w:fill="F7CAAC" w:themeFill="accent2" w:themeFillTint="66"/>
          </w:tcPr>
          <w:p w14:paraId="7916F22C" w14:textId="70E6E9BE" w:rsidR="00FD6161" w:rsidRPr="00E84C79" w:rsidRDefault="00FD6161" w:rsidP="00FD6161">
            <w:pPr>
              <w:jc w:val="center"/>
              <w:rPr>
                <w:rFonts w:ascii="Arial" w:hAnsi="Arial" w:cs="Arial"/>
              </w:rPr>
            </w:pPr>
            <w:r w:rsidRPr="00E84C79">
              <w:rPr>
                <w:rFonts w:ascii="Arial" w:hAnsi="Arial" w:cs="Arial"/>
              </w:rPr>
              <w:lastRenderedPageBreak/>
              <w:t>25 (83.3)</w:t>
            </w:r>
          </w:p>
        </w:tc>
        <w:tc>
          <w:tcPr>
            <w:tcW w:w="2597" w:type="dxa"/>
            <w:tcBorders>
              <w:top w:val="nil"/>
            </w:tcBorders>
            <w:shd w:val="clear" w:color="auto" w:fill="F7CAAC" w:themeFill="accent2" w:themeFillTint="66"/>
          </w:tcPr>
          <w:p w14:paraId="42514D55" w14:textId="6ABAAF14" w:rsidR="00FD6161" w:rsidRPr="00E84C79" w:rsidRDefault="00FD6161" w:rsidP="00FD6161">
            <w:pPr>
              <w:rPr>
                <w:rFonts w:ascii="Arial" w:hAnsi="Arial" w:cs="Arial"/>
              </w:rPr>
            </w:pPr>
            <w:r w:rsidRPr="00E84C79">
              <w:rPr>
                <w:rFonts w:ascii="Arial" w:hAnsi="Arial" w:cs="Arial"/>
              </w:rPr>
              <w:t xml:space="preserve">“We sometimes run into physicians that basically give the family the impression that we’re home health, and we can help indefinitely. And that is not the case at all.” (52y.o. white female </w:t>
            </w:r>
            <w:r w:rsidR="002A497F" w:rsidRPr="00E84C79">
              <w:rPr>
                <w:rFonts w:ascii="Arial" w:hAnsi="Arial" w:cs="Arial"/>
              </w:rPr>
              <w:t xml:space="preserve">home health </w:t>
            </w:r>
            <w:r w:rsidRPr="00E84C79">
              <w:rPr>
                <w:rFonts w:ascii="Arial" w:hAnsi="Arial" w:cs="Arial"/>
              </w:rPr>
              <w:t>occupational therapist)</w:t>
            </w:r>
          </w:p>
          <w:p w14:paraId="49CDFE5F" w14:textId="77777777" w:rsidR="00FD6161" w:rsidRPr="00E84C79" w:rsidRDefault="00FD6161" w:rsidP="00FD6161">
            <w:pPr>
              <w:rPr>
                <w:rFonts w:ascii="Arial" w:hAnsi="Arial" w:cs="Arial"/>
              </w:rPr>
            </w:pPr>
          </w:p>
          <w:p w14:paraId="005588B6" w14:textId="44108BBF" w:rsidR="00FD6161" w:rsidRPr="00E84C79" w:rsidRDefault="00FD6161" w:rsidP="00FD6161">
            <w:pPr>
              <w:rPr>
                <w:rFonts w:ascii="Arial" w:hAnsi="Arial" w:cs="Arial"/>
              </w:rPr>
            </w:pPr>
          </w:p>
        </w:tc>
      </w:tr>
      <w:tr w:rsidR="00FD6161" w:rsidRPr="00E84C79" w14:paraId="7EDA65F7" w14:textId="77777777" w:rsidTr="00EE0C9A">
        <w:tc>
          <w:tcPr>
            <w:tcW w:w="3973" w:type="dxa"/>
            <w:tcBorders>
              <w:top w:val="nil"/>
            </w:tcBorders>
            <w:shd w:val="clear" w:color="auto" w:fill="F7CAAC" w:themeFill="accent2" w:themeFillTint="66"/>
          </w:tcPr>
          <w:p w14:paraId="23B526A1" w14:textId="2A3D4F82" w:rsidR="00FD6161" w:rsidRPr="00E84C79" w:rsidRDefault="00FD6161" w:rsidP="00FD6161">
            <w:pPr>
              <w:pStyle w:val="ListParagraph"/>
              <w:numPr>
                <w:ilvl w:val="1"/>
                <w:numId w:val="14"/>
              </w:numPr>
              <w:rPr>
                <w:rFonts w:ascii="Arial" w:hAnsi="Arial" w:cs="Arial"/>
              </w:rPr>
            </w:pPr>
            <w:r w:rsidRPr="00E84C79">
              <w:rPr>
                <w:rFonts w:ascii="Arial" w:hAnsi="Arial" w:cs="Arial"/>
              </w:rPr>
              <w:t>Negative provider attitudes, beliefs &amp; behaviors</w:t>
            </w:r>
          </w:p>
        </w:tc>
        <w:tc>
          <w:tcPr>
            <w:tcW w:w="1537" w:type="dxa"/>
            <w:tcBorders>
              <w:top w:val="nil"/>
            </w:tcBorders>
            <w:shd w:val="clear" w:color="auto" w:fill="F7CAAC" w:themeFill="accent2" w:themeFillTint="66"/>
          </w:tcPr>
          <w:p w14:paraId="7797C2C8" w14:textId="458107CB" w:rsidR="00FD6161" w:rsidRPr="00E84C79" w:rsidRDefault="00FD6161" w:rsidP="00FD6161">
            <w:pPr>
              <w:jc w:val="center"/>
              <w:rPr>
                <w:rFonts w:ascii="Arial" w:hAnsi="Arial" w:cs="Arial"/>
              </w:rPr>
            </w:pPr>
            <w:r w:rsidRPr="00E84C79">
              <w:rPr>
                <w:rFonts w:ascii="Arial" w:hAnsi="Arial" w:cs="Arial"/>
              </w:rPr>
              <w:t xml:space="preserve">- </w:t>
            </w:r>
          </w:p>
        </w:tc>
        <w:tc>
          <w:tcPr>
            <w:tcW w:w="2778" w:type="dxa"/>
            <w:tcBorders>
              <w:top w:val="nil"/>
            </w:tcBorders>
            <w:shd w:val="clear" w:color="auto" w:fill="F7CAAC" w:themeFill="accent2" w:themeFillTint="66"/>
          </w:tcPr>
          <w:p w14:paraId="141859C3" w14:textId="5A29E02B" w:rsidR="00FD6161" w:rsidRPr="00E84C79" w:rsidRDefault="00FD6161" w:rsidP="00FD6161">
            <w:pPr>
              <w:rPr>
                <w:rFonts w:ascii="Arial" w:hAnsi="Arial" w:cs="Arial"/>
              </w:rPr>
            </w:pPr>
            <w:r w:rsidRPr="00E84C79">
              <w:rPr>
                <w:rFonts w:ascii="Arial" w:hAnsi="Arial" w:cs="Arial"/>
              </w:rPr>
              <w:t>N/A</w:t>
            </w:r>
          </w:p>
        </w:tc>
        <w:tc>
          <w:tcPr>
            <w:tcW w:w="2065" w:type="dxa"/>
            <w:tcBorders>
              <w:top w:val="nil"/>
            </w:tcBorders>
            <w:shd w:val="clear" w:color="auto" w:fill="F7CAAC" w:themeFill="accent2" w:themeFillTint="66"/>
          </w:tcPr>
          <w:p w14:paraId="05383EEC" w14:textId="543C5450" w:rsidR="00FD6161" w:rsidRPr="00E84C79" w:rsidRDefault="00FD6161" w:rsidP="00FD6161">
            <w:pPr>
              <w:jc w:val="center"/>
              <w:rPr>
                <w:rFonts w:ascii="Arial" w:hAnsi="Arial" w:cs="Arial"/>
              </w:rPr>
            </w:pPr>
            <w:r w:rsidRPr="00E84C79">
              <w:rPr>
                <w:rFonts w:ascii="Arial" w:hAnsi="Arial" w:cs="Arial"/>
              </w:rPr>
              <w:t>17 (56.7)</w:t>
            </w:r>
          </w:p>
        </w:tc>
        <w:tc>
          <w:tcPr>
            <w:tcW w:w="2597" w:type="dxa"/>
            <w:tcBorders>
              <w:top w:val="nil"/>
            </w:tcBorders>
            <w:shd w:val="clear" w:color="auto" w:fill="F7CAAC" w:themeFill="accent2" w:themeFillTint="66"/>
          </w:tcPr>
          <w:p w14:paraId="59D2963C" w14:textId="3F88AEA3" w:rsidR="00FD6161" w:rsidRPr="00E84C79" w:rsidRDefault="00FD6161" w:rsidP="00FD6161">
            <w:pPr>
              <w:rPr>
                <w:rFonts w:ascii="Arial" w:hAnsi="Arial" w:cs="Arial"/>
              </w:rPr>
            </w:pPr>
            <w:r w:rsidRPr="00E84C79">
              <w:rPr>
                <w:rFonts w:ascii="Arial" w:hAnsi="Arial" w:cs="Arial"/>
              </w:rPr>
              <w:t>“That’s how I feel: they don’t care that they just threw this person out, and they don’t care…And then the doctor will say on the phone, ‘Well, eh didn’t make an appointment, so I’m not gonna order [that].’ And I’m like, ‘Well, who is? Who’s gonna order it?” But I get frustrated over that type of deal, where nobody, you know, sees to care about these people.” (</w:t>
            </w:r>
            <w:r w:rsidR="00BC1CBB" w:rsidRPr="00E84C79">
              <w:rPr>
                <w:rFonts w:ascii="Arial" w:hAnsi="Arial" w:cs="Arial"/>
              </w:rPr>
              <w:t>60y.o. white female home health nurse</w:t>
            </w:r>
            <w:r w:rsidRPr="00E84C79">
              <w:rPr>
                <w:rFonts w:ascii="Arial" w:hAnsi="Arial" w:cs="Arial"/>
              </w:rPr>
              <w:t>)</w:t>
            </w:r>
          </w:p>
        </w:tc>
      </w:tr>
      <w:tr w:rsidR="00FD6161" w:rsidRPr="00E84C79" w14:paraId="338E7074" w14:textId="77777777" w:rsidTr="00EE0C9A">
        <w:tc>
          <w:tcPr>
            <w:tcW w:w="3973" w:type="dxa"/>
            <w:shd w:val="clear" w:color="auto" w:fill="F7CAAC" w:themeFill="accent2" w:themeFillTint="66"/>
          </w:tcPr>
          <w:p w14:paraId="4B52CFBD" w14:textId="65551960" w:rsidR="00FD6161" w:rsidRPr="00E84C79" w:rsidRDefault="00FD6161" w:rsidP="00FD6161">
            <w:pPr>
              <w:pStyle w:val="ListParagraph"/>
              <w:numPr>
                <w:ilvl w:val="1"/>
                <w:numId w:val="14"/>
              </w:numPr>
              <w:rPr>
                <w:rFonts w:ascii="Arial" w:hAnsi="Arial" w:cs="Arial"/>
              </w:rPr>
            </w:pPr>
            <w:r w:rsidRPr="00E84C79">
              <w:rPr>
                <w:rFonts w:ascii="Arial" w:hAnsi="Arial" w:cs="Arial"/>
              </w:rPr>
              <w:t>Lack of continuity</w:t>
            </w:r>
          </w:p>
        </w:tc>
        <w:tc>
          <w:tcPr>
            <w:tcW w:w="1537" w:type="dxa"/>
            <w:shd w:val="clear" w:color="auto" w:fill="F7CAAC" w:themeFill="accent2" w:themeFillTint="66"/>
          </w:tcPr>
          <w:p w14:paraId="42F857A2" w14:textId="0F5D96D2" w:rsidR="00FD6161" w:rsidRPr="00E84C79" w:rsidRDefault="00FD6161" w:rsidP="00FD6161">
            <w:pPr>
              <w:jc w:val="center"/>
              <w:rPr>
                <w:rFonts w:ascii="Arial" w:hAnsi="Arial" w:cs="Arial"/>
              </w:rPr>
            </w:pPr>
            <w:r w:rsidRPr="00E84C79">
              <w:rPr>
                <w:rFonts w:ascii="Arial" w:hAnsi="Arial" w:cs="Arial"/>
              </w:rPr>
              <w:t>8 (36.4)</w:t>
            </w:r>
          </w:p>
        </w:tc>
        <w:tc>
          <w:tcPr>
            <w:tcW w:w="2778" w:type="dxa"/>
            <w:shd w:val="clear" w:color="auto" w:fill="F7CAAC" w:themeFill="accent2" w:themeFillTint="66"/>
          </w:tcPr>
          <w:p w14:paraId="4C46B0C0" w14:textId="4886B86A" w:rsidR="00FD6161" w:rsidRPr="00E84C79" w:rsidRDefault="00FD6161" w:rsidP="00FD6161">
            <w:pPr>
              <w:rPr>
                <w:rFonts w:ascii="Arial" w:hAnsi="Arial" w:cs="Arial"/>
              </w:rPr>
            </w:pPr>
            <w:r w:rsidRPr="00E84C79">
              <w:rPr>
                <w:rFonts w:ascii="Arial" w:hAnsi="Arial" w:cs="Arial"/>
              </w:rPr>
              <w:t xml:space="preserve">“So, you know, there’s that dynamic, because </w:t>
            </w:r>
            <w:r w:rsidRPr="00E84C79">
              <w:rPr>
                <w:rFonts w:ascii="Arial" w:hAnsi="Arial" w:cs="Arial"/>
              </w:rPr>
              <w:lastRenderedPageBreak/>
              <w:t>between seeing the PCP, seeing the neurosurgeon, seeing the neurologist, seeing the rehab doctor who was primarily in charge for him – incorporating all of that, then, you know, he was willing to also do that post-care…so we have those appointments. And then his therapy…And…like even right now, there is an appointment on the books for my dad in July, with someone who – like, it’s part of the neurology department, but I don’t know why that appointment’s there…So that kind of stuff can be a little challenging to negotiate, as you’re going along…it’s almost overkill.” (53y.o. white female family caregiver, child of an ICU survivor)</w:t>
            </w:r>
          </w:p>
        </w:tc>
        <w:tc>
          <w:tcPr>
            <w:tcW w:w="2065" w:type="dxa"/>
            <w:shd w:val="clear" w:color="auto" w:fill="F7CAAC" w:themeFill="accent2" w:themeFillTint="66"/>
          </w:tcPr>
          <w:p w14:paraId="4EF799DB" w14:textId="13107296" w:rsidR="00FD6161" w:rsidRPr="00E84C79" w:rsidRDefault="00FD6161" w:rsidP="00FD6161">
            <w:pPr>
              <w:jc w:val="center"/>
              <w:rPr>
                <w:rFonts w:ascii="Arial" w:hAnsi="Arial" w:cs="Arial"/>
              </w:rPr>
            </w:pPr>
            <w:r w:rsidRPr="00E84C79">
              <w:rPr>
                <w:rFonts w:ascii="Arial" w:hAnsi="Arial" w:cs="Arial"/>
              </w:rPr>
              <w:lastRenderedPageBreak/>
              <w:t>13 (43.3)</w:t>
            </w:r>
          </w:p>
        </w:tc>
        <w:tc>
          <w:tcPr>
            <w:tcW w:w="2597" w:type="dxa"/>
            <w:shd w:val="clear" w:color="auto" w:fill="F7CAAC" w:themeFill="accent2" w:themeFillTint="66"/>
          </w:tcPr>
          <w:p w14:paraId="0BD633D0" w14:textId="32C27D78" w:rsidR="00FD6161" w:rsidRPr="00E84C79" w:rsidRDefault="00FD6161" w:rsidP="00FD6161">
            <w:pPr>
              <w:rPr>
                <w:rFonts w:ascii="Arial" w:hAnsi="Arial" w:cs="Arial"/>
              </w:rPr>
            </w:pPr>
            <w:r w:rsidRPr="00E84C79">
              <w:rPr>
                <w:rFonts w:ascii="Arial" w:hAnsi="Arial" w:cs="Arial"/>
              </w:rPr>
              <w:t xml:space="preserve">“A gentleman who has…he’s 88 years old, </w:t>
            </w:r>
            <w:r w:rsidRPr="00E84C79">
              <w:rPr>
                <w:rFonts w:ascii="Arial" w:hAnsi="Arial" w:cs="Arial"/>
              </w:rPr>
              <w:lastRenderedPageBreak/>
              <w:t xml:space="preserve">I’ve taken care of him for probably 20…20, 25 years, and his wife…They live alone, and he’s been in the ICU probably about two or three times over the last six months. And every time they – he’s in the hospital, the wife refuses any care. You know, they can’t – she can’t take care of him at home, but they don’t want to place him any place. And without any consultation with me, they send him home to ‘follow up with your PCP.’ There’s no way possible that can happen. And he keeps coming back to the hospital…And I’ve yet to be contacted by anybody from the hospital about discharge planning…The homecare company that they recently got involved offered ‘em hospice care but – because they could put more services in the house, but frankly, they </w:t>
            </w:r>
            <w:r w:rsidRPr="00E84C79">
              <w:rPr>
                <w:rFonts w:ascii="Arial" w:hAnsi="Arial" w:cs="Arial"/>
              </w:rPr>
              <w:lastRenderedPageBreak/>
              <w:t>don’t want hospice care…Well, last time he came out of the hospital, I said, ‘alright, we will try hospice care.’ That didn’t work, ‘cause as soon as he got sick, they wanted everything done…same homecare company was consulted, and they don’t want any part of this gentleman because frankly, they know that he requires a whole lot more care than they can possibly deliver. So that’s a perfect example: no coordination.” (66y.o. white male primary care physician)</w:t>
            </w:r>
          </w:p>
        </w:tc>
      </w:tr>
      <w:tr w:rsidR="00FD6161" w:rsidRPr="00E84C79" w14:paraId="41EEC38A" w14:textId="77777777" w:rsidTr="00EE0C9A">
        <w:tc>
          <w:tcPr>
            <w:tcW w:w="3973" w:type="dxa"/>
            <w:shd w:val="clear" w:color="auto" w:fill="F7CAAC" w:themeFill="accent2" w:themeFillTint="66"/>
          </w:tcPr>
          <w:p w14:paraId="42B69F83" w14:textId="77777777" w:rsidR="00FD6161" w:rsidRPr="00E84C79" w:rsidRDefault="00FD6161" w:rsidP="00FD6161">
            <w:pPr>
              <w:pStyle w:val="ListParagraph"/>
              <w:numPr>
                <w:ilvl w:val="1"/>
                <w:numId w:val="14"/>
              </w:numPr>
              <w:rPr>
                <w:rFonts w:ascii="Arial" w:hAnsi="Arial" w:cs="Arial"/>
              </w:rPr>
            </w:pPr>
            <w:r w:rsidRPr="00E84C79">
              <w:rPr>
                <w:rFonts w:ascii="Arial" w:hAnsi="Arial" w:cs="Arial"/>
              </w:rPr>
              <w:lastRenderedPageBreak/>
              <w:t>Communication challenges</w:t>
            </w:r>
          </w:p>
          <w:p w14:paraId="53DA63AD" w14:textId="77777777" w:rsidR="00FD6161" w:rsidRPr="00E84C79" w:rsidRDefault="00FD6161" w:rsidP="00FD6161">
            <w:pPr>
              <w:rPr>
                <w:rFonts w:ascii="Arial" w:hAnsi="Arial" w:cs="Arial"/>
              </w:rPr>
            </w:pPr>
          </w:p>
        </w:tc>
        <w:tc>
          <w:tcPr>
            <w:tcW w:w="1537" w:type="dxa"/>
            <w:shd w:val="clear" w:color="auto" w:fill="F7CAAC" w:themeFill="accent2" w:themeFillTint="66"/>
          </w:tcPr>
          <w:p w14:paraId="7C2ED19D" w14:textId="6D8EA0D2" w:rsidR="00FD6161" w:rsidRPr="00E84C79" w:rsidRDefault="00FD6161" w:rsidP="00FD6161">
            <w:pPr>
              <w:jc w:val="center"/>
              <w:rPr>
                <w:rFonts w:ascii="Arial" w:hAnsi="Arial" w:cs="Arial"/>
              </w:rPr>
            </w:pPr>
            <w:r w:rsidRPr="00E84C79">
              <w:rPr>
                <w:rFonts w:ascii="Arial" w:hAnsi="Arial" w:cs="Arial"/>
              </w:rPr>
              <w:t>13 (59.1)</w:t>
            </w:r>
          </w:p>
        </w:tc>
        <w:tc>
          <w:tcPr>
            <w:tcW w:w="2778" w:type="dxa"/>
            <w:shd w:val="clear" w:color="auto" w:fill="F7CAAC" w:themeFill="accent2" w:themeFillTint="66"/>
          </w:tcPr>
          <w:p w14:paraId="21050C61" w14:textId="55255883" w:rsidR="00FD6161" w:rsidRPr="00E84C79" w:rsidRDefault="00FD6161" w:rsidP="00FD6161">
            <w:pPr>
              <w:rPr>
                <w:rFonts w:ascii="Arial" w:hAnsi="Arial" w:cs="Arial"/>
              </w:rPr>
            </w:pPr>
            <w:r w:rsidRPr="00E84C79">
              <w:rPr>
                <w:rFonts w:ascii="Arial" w:hAnsi="Arial" w:cs="Arial"/>
              </w:rPr>
              <w:t>“But the visiting nurse, occupational therapy, especially the visiting nurse – I saw that not even have a knowledge. Everything happen, they cannot contact the doctor – got response sometime right away, sometime later. “ (70y.o. Asian female family caregiver, partner of an ICU survivor)</w:t>
            </w:r>
          </w:p>
          <w:p w14:paraId="1C065C4A" w14:textId="77777777" w:rsidR="00FD6161" w:rsidRPr="00E84C79" w:rsidRDefault="00FD6161" w:rsidP="00FD6161">
            <w:pPr>
              <w:rPr>
                <w:rFonts w:ascii="Arial" w:hAnsi="Arial" w:cs="Arial"/>
              </w:rPr>
            </w:pPr>
          </w:p>
          <w:p w14:paraId="2B2C7836" w14:textId="05C03966" w:rsidR="00FD6161" w:rsidRPr="00E84C79" w:rsidRDefault="00FD6161" w:rsidP="00FD6161">
            <w:pPr>
              <w:rPr>
                <w:rFonts w:ascii="Arial" w:hAnsi="Arial" w:cs="Arial"/>
              </w:rPr>
            </w:pPr>
            <w:r w:rsidRPr="00E84C79">
              <w:rPr>
                <w:rFonts w:ascii="Arial" w:hAnsi="Arial" w:cs="Arial"/>
              </w:rPr>
              <w:lastRenderedPageBreak/>
              <w:t>“I guess I felt like if I would have been able to sit down with her…or him, and have a face to face meeting prior to her coming home, I might’ve felt a little bit better about that….So, and you know, at that time, I maybe could have articulated my worried. I think in terms of the visiting nurses and the aftercare, there were promises made ‘oh yeah, we’re gonna put you in touch with these services,’ and they just never came to fruition.” (53y.o. white female family caregiver, child of an ICU survivor)</w:t>
            </w:r>
          </w:p>
        </w:tc>
        <w:tc>
          <w:tcPr>
            <w:tcW w:w="2065" w:type="dxa"/>
            <w:shd w:val="clear" w:color="auto" w:fill="F7CAAC" w:themeFill="accent2" w:themeFillTint="66"/>
          </w:tcPr>
          <w:p w14:paraId="640C72FA" w14:textId="0D331CC3" w:rsidR="00FD6161" w:rsidRPr="00E84C79" w:rsidRDefault="00FD6161" w:rsidP="00FD6161">
            <w:pPr>
              <w:jc w:val="center"/>
              <w:rPr>
                <w:rFonts w:ascii="Arial" w:hAnsi="Arial" w:cs="Arial"/>
              </w:rPr>
            </w:pPr>
            <w:r w:rsidRPr="00E84C79">
              <w:rPr>
                <w:rFonts w:ascii="Arial" w:hAnsi="Arial" w:cs="Arial"/>
              </w:rPr>
              <w:lastRenderedPageBreak/>
              <w:t>27 (90.0)</w:t>
            </w:r>
          </w:p>
        </w:tc>
        <w:tc>
          <w:tcPr>
            <w:tcW w:w="2597" w:type="dxa"/>
            <w:shd w:val="clear" w:color="auto" w:fill="F7CAAC" w:themeFill="accent2" w:themeFillTint="66"/>
          </w:tcPr>
          <w:p w14:paraId="2C86DCFA" w14:textId="37D13448" w:rsidR="00FD6161" w:rsidRPr="00E84C79" w:rsidRDefault="00FD6161" w:rsidP="00FD6161">
            <w:pPr>
              <w:rPr>
                <w:rFonts w:ascii="Arial" w:hAnsi="Arial" w:cs="Arial"/>
              </w:rPr>
            </w:pPr>
            <w:r w:rsidRPr="00E84C79">
              <w:rPr>
                <w:rFonts w:ascii="Arial" w:hAnsi="Arial" w:cs="Arial"/>
              </w:rPr>
              <w:t xml:space="preserve">“And then direct communication: Is there direct communication to the provider? So does someone call me when they send me someone who’s been in the hospital for a year and a half? And o they don’t, nobody ever does. I think one time in my 20 years has someone called me about a critically ill patient, or a </w:t>
            </w:r>
            <w:r w:rsidRPr="00E84C79">
              <w:rPr>
                <w:rFonts w:ascii="Arial" w:hAnsi="Arial" w:cs="Arial"/>
              </w:rPr>
              <w:lastRenderedPageBreak/>
              <w:t>prolonged illness patient. And it’s been the….one or two times it’s happened – it’s been one of the medical residents from a facility that’s done an excellent job with it.” (</w:t>
            </w:r>
            <w:r w:rsidR="00AC47EC" w:rsidRPr="00E84C79">
              <w:rPr>
                <w:rFonts w:ascii="Arial" w:hAnsi="Arial" w:cs="Arial"/>
              </w:rPr>
              <w:t>50y.o. white male primary care physician</w:t>
            </w:r>
            <w:r w:rsidRPr="00E84C79">
              <w:rPr>
                <w:rFonts w:ascii="Arial" w:hAnsi="Arial" w:cs="Arial"/>
              </w:rPr>
              <w:t>)</w:t>
            </w:r>
          </w:p>
          <w:p w14:paraId="1D5CDF6D" w14:textId="77777777" w:rsidR="00FD6161" w:rsidRPr="00E84C79" w:rsidRDefault="00FD6161" w:rsidP="00FD6161">
            <w:pPr>
              <w:rPr>
                <w:rFonts w:ascii="Arial" w:hAnsi="Arial" w:cs="Arial"/>
              </w:rPr>
            </w:pPr>
          </w:p>
          <w:p w14:paraId="4CA3C5F9" w14:textId="27CE06DD" w:rsidR="00FD6161" w:rsidRPr="00E84C79" w:rsidRDefault="00FD6161" w:rsidP="00FD6161">
            <w:pPr>
              <w:rPr>
                <w:rFonts w:ascii="Arial" w:hAnsi="Arial" w:cs="Arial"/>
              </w:rPr>
            </w:pPr>
            <w:r w:rsidRPr="00E84C79">
              <w:rPr>
                <w:rFonts w:ascii="Arial" w:hAnsi="Arial" w:cs="Arial"/>
              </w:rPr>
              <w:t>“Especially on the weekend. The weekend is worse. Because – there’s no orders. There’s orders that come through the computer, but there’s not on the discharge papers. So then you…conflicting answer, because they’re telling you one thing, the computer’s telling you one thing, and then the discharge papers are telling you one thing.” (</w:t>
            </w:r>
            <w:r w:rsidR="001156EF" w:rsidRPr="00E84C79">
              <w:rPr>
                <w:rFonts w:ascii="Arial" w:hAnsi="Arial" w:cs="Arial"/>
              </w:rPr>
              <w:t>29y.o. white female home health RN case manager</w:t>
            </w:r>
            <w:r w:rsidRPr="00E84C79">
              <w:rPr>
                <w:rFonts w:ascii="Arial" w:hAnsi="Arial" w:cs="Arial"/>
              </w:rPr>
              <w:t>)</w:t>
            </w:r>
          </w:p>
        </w:tc>
      </w:tr>
      <w:tr w:rsidR="00FD6161" w:rsidRPr="00E84C79" w14:paraId="14AF7AE0" w14:textId="77777777" w:rsidTr="00EE0C9A">
        <w:tc>
          <w:tcPr>
            <w:tcW w:w="3973" w:type="dxa"/>
            <w:shd w:val="clear" w:color="auto" w:fill="F7CAAC" w:themeFill="accent2" w:themeFillTint="66"/>
          </w:tcPr>
          <w:p w14:paraId="2715E238" w14:textId="25575DAE" w:rsidR="00FD6161" w:rsidRPr="00E84C79" w:rsidRDefault="00FD6161" w:rsidP="00FD6161">
            <w:pPr>
              <w:pStyle w:val="ListParagraph"/>
              <w:numPr>
                <w:ilvl w:val="1"/>
                <w:numId w:val="14"/>
              </w:numPr>
              <w:rPr>
                <w:rFonts w:ascii="Arial" w:hAnsi="Arial" w:cs="Arial"/>
              </w:rPr>
            </w:pPr>
            <w:r w:rsidRPr="00E84C79">
              <w:rPr>
                <w:rFonts w:ascii="Arial" w:hAnsi="Arial" w:cs="Arial"/>
              </w:rPr>
              <w:lastRenderedPageBreak/>
              <w:t>Care coordination challenges</w:t>
            </w:r>
          </w:p>
        </w:tc>
        <w:tc>
          <w:tcPr>
            <w:tcW w:w="1537" w:type="dxa"/>
            <w:shd w:val="clear" w:color="auto" w:fill="F7CAAC" w:themeFill="accent2" w:themeFillTint="66"/>
          </w:tcPr>
          <w:p w14:paraId="0D9452DE" w14:textId="3FFB35A4" w:rsidR="00FD6161" w:rsidRPr="00E84C79" w:rsidRDefault="00FD6161" w:rsidP="00FD6161">
            <w:pPr>
              <w:jc w:val="center"/>
              <w:rPr>
                <w:rFonts w:ascii="Arial" w:hAnsi="Arial" w:cs="Arial"/>
              </w:rPr>
            </w:pPr>
            <w:r w:rsidRPr="00E84C79">
              <w:rPr>
                <w:rFonts w:ascii="Arial" w:hAnsi="Arial" w:cs="Arial"/>
              </w:rPr>
              <w:t>7 (31.8)</w:t>
            </w:r>
          </w:p>
        </w:tc>
        <w:tc>
          <w:tcPr>
            <w:tcW w:w="2778" w:type="dxa"/>
            <w:shd w:val="clear" w:color="auto" w:fill="F7CAAC" w:themeFill="accent2" w:themeFillTint="66"/>
          </w:tcPr>
          <w:p w14:paraId="0E3BBDEE" w14:textId="7ED19CD4" w:rsidR="00FD6161" w:rsidRPr="00E84C79" w:rsidRDefault="00FD6161" w:rsidP="00FD6161">
            <w:pPr>
              <w:rPr>
                <w:rFonts w:ascii="Arial" w:hAnsi="Arial" w:cs="Arial"/>
              </w:rPr>
            </w:pPr>
            <w:r w:rsidRPr="00E84C79">
              <w:rPr>
                <w:rFonts w:ascii="Arial" w:hAnsi="Arial" w:cs="Arial"/>
              </w:rPr>
              <w:t xml:space="preserve">“You just kinda get the calendar…I put those appointments on my phone, wrote everything down, had a notebook…I think I filled an entire – an </w:t>
            </w:r>
            <w:r w:rsidRPr="00E84C79">
              <w:rPr>
                <w:rFonts w:ascii="Arial" w:hAnsi="Arial" w:cs="Arial"/>
              </w:rPr>
              <w:lastRenderedPageBreak/>
              <w:t>entire spiral notebook. Started with the date and started making calls, and, you know, notes on all the conversations….Like I really thought that I would speny my time building my strength, and I only built my strength with the therapist was here for one hour, six time – six sessions. And other than that, I was trying to take care of the problems, you know…So year, it was a lot. It was like a full-time job. That’s what – my husband would come home and say, like, ‘Well, what’d you do today?’ And I’d be like, ‘I’ve been over here on the computer and the phone all day.’ It felt like I was at work.” (58y.o. white, female survivor of hypoxemic respiratory failure)</w:t>
            </w:r>
          </w:p>
        </w:tc>
        <w:tc>
          <w:tcPr>
            <w:tcW w:w="2065" w:type="dxa"/>
            <w:shd w:val="clear" w:color="auto" w:fill="F7CAAC" w:themeFill="accent2" w:themeFillTint="66"/>
          </w:tcPr>
          <w:p w14:paraId="24F21E8B" w14:textId="7EFA0C01" w:rsidR="00FD6161" w:rsidRPr="00E84C79" w:rsidRDefault="00FD6161" w:rsidP="00FD6161">
            <w:pPr>
              <w:jc w:val="center"/>
              <w:rPr>
                <w:rFonts w:ascii="Arial" w:hAnsi="Arial" w:cs="Arial"/>
              </w:rPr>
            </w:pPr>
            <w:r w:rsidRPr="00E84C79">
              <w:rPr>
                <w:rFonts w:ascii="Arial" w:hAnsi="Arial" w:cs="Arial"/>
              </w:rPr>
              <w:lastRenderedPageBreak/>
              <w:t>20 (66.7)</w:t>
            </w:r>
          </w:p>
        </w:tc>
        <w:tc>
          <w:tcPr>
            <w:tcW w:w="2597" w:type="dxa"/>
            <w:shd w:val="clear" w:color="auto" w:fill="F7CAAC" w:themeFill="accent2" w:themeFillTint="66"/>
          </w:tcPr>
          <w:p w14:paraId="778A6E1E" w14:textId="10A37EEF" w:rsidR="00FD6161" w:rsidRPr="00E84C79" w:rsidRDefault="00FD6161" w:rsidP="00FD6161">
            <w:pPr>
              <w:rPr>
                <w:rFonts w:ascii="Arial" w:hAnsi="Arial" w:cs="Arial"/>
              </w:rPr>
            </w:pPr>
            <w:r w:rsidRPr="00E84C79">
              <w:rPr>
                <w:rFonts w:ascii="Arial" w:hAnsi="Arial" w:cs="Arial"/>
              </w:rPr>
              <w:t xml:space="preserve">“There’s a huge barrier of coordination of care between all facilities…It’s not just this hospital, this nursing home, this </w:t>
            </w:r>
            <w:r w:rsidRPr="00E84C79">
              <w:rPr>
                <w:rFonts w:ascii="Arial" w:hAnsi="Arial" w:cs="Arial"/>
              </w:rPr>
              <w:lastRenderedPageBreak/>
              <w:t>skilled nursing facility – it’s a huge barrier. We don’t know how to tackle it, because it's so huge. But the lack of coordination of care…is very detrimental to patients. Like, I see it every day, and it is so hard for us to try to coordinate everybody’s care between their doctor, their family, the hospital, us, and we feel like we’re just trying to manage everything for them.” (</w:t>
            </w:r>
            <w:r w:rsidR="00E156CF" w:rsidRPr="00E84C79">
              <w:rPr>
                <w:rFonts w:ascii="Arial" w:hAnsi="Arial" w:cs="Arial"/>
              </w:rPr>
              <w:t>46y.o. white female home health RN supervisor</w:t>
            </w:r>
            <w:r w:rsidRPr="00E84C79">
              <w:rPr>
                <w:rFonts w:ascii="Arial" w:hAnsi="Arial" w:cs="Arial"/>
              </w:rPr>
              <w:t>)</w:t>
            </w:r>
          </w:p>
        </w:tc>
      </w:tr>
      <w:tr w:rsidR="00FD6161" w:rsidRPr="00E84C79" w14:paraId="7C8784A9" w14:textId="77777777" w:rsidTr="00EE0C9A">
        <w:tc>
          <w:tcPr>
            <w:tcW w:w="3973" w:type="dxa"/>
            <w:tcBorders>
              <w:bottom w:val="single" w:sz="4" w:space="0" w:color="auto"/>
            </w:tcBorders>
            <w:shd w:val="clear" w:color="auto" w:fill="F7CAAC" w:themeFill="accent2" w:themeFillTint="66"/>
          </w:tcPr>
          <w:p w14:paraId="43C756AF" w14:textId="5EDF3444" w:rsidR="00FD6161" w:rsidRPr="00E84C79" w:rsidRDefault="00FD6161" w:rsidP="00FD6161">
            <w:pPr>
              <w:pStyle w:val="ListParagraph"/>
              <w:numPr>
                <w:ilvl w:val="1"/>
                <w:numId w:val="14"/>
              </w:numPr>
              <w:rPr>
                <w:rFonts w:ascii="Arial" w:hAnsi="Arial" w:cs="Arial"/>
              </w:rPr>
            </w:pPr>
            <w:r w:rsidRPr="00E84C79">
              <w:rPr>
                <w:rFonts w:ascii="Arial" w:hAnsi="Arial" w:cs="Arial"/>
              </w:rPr>
              <w:lastRenderedPageBreak/>
              <w:t>Administrative challenges</w:t>
            </w:r>
          </w:p>
        </w:tc>
        <w:tc>
          <w:tcPr>
            <w:tcW w:w="1537" w:type="dxa"/>
            <w:tcBorders>
              <w:bottom w:val="single" w:sz="4" w:space="0" w:color="auto"/>
            </w:tcBorders>
            <w:shd w:val="clear" w:color="auto" w:fill="F7CAAC" w:themeFill="accent2" w:themeFillTint="66"/>
          </w:tcPr>
          <w:p w14:paraId="51555250" w14:textId="78DE2C14" w:rsidR="00FD6161" w:rsidRPr="00E84C79" w:rsidRDefault="00FD6161" w:rsidP="00FD6161">
            <w:pPr>
              <w:jc w:val="center"/>
              <w:rPr>
                <w:rFonts w:ascii="Arial" w:hAnsi="Arial" w:cs="Arial"/>
              </w:rPr>
            </w:pPr>
            <w:r w:rsidRPr="00E84C79">
              <w:rPr>
                <w:rFonts w:ascii="Arial" w:hAnsi="Arial" w:cs="Arial"/>
              </w:rPr>
              <w:t>1</w:t>
            </w:r>
            <w:r w:rsidR="00B93A32" w:rsidRPr="00E84C79">
              <w:rPr>
                <w:rFonts w:ascii="Arial" w:hAnsi="Arial" w:cs="Arial"/>
              </w:rPr>
              <w:t>6</w:t>
            </w:r>
            <w:r w:rsidRPr="00E84C79">
              <w:rPr>
                <w:rFonts w:ascii="Arial" w:hAnsi="Arial" w:cs="Arial"/>
              </w:rPr>
              <w:t xml:space="preserve"> (</w:t>
            </w:r>
            <w:r w:rsidR="00E5781A" w:rsidRPr="00E84C79">
              <w:rPr>
                <w:rFonts w:ascii="Arial" w:hAnsi="Arial" w:cs="Arial"/>
              </w:rPr>
              <w:t>72.7</w:t>
            </w:r>
            <w:r w:rsidRPr="00E84C79">
              <w:rPr>
                <w:rFonts w:ascii="Arial" w:hAnsi="Arial" w:cs="Arial"/>
              </w:rPr>
              <w:t>)</w:t>
            </w:r>
          </w:p>
        </w:tc>
        <w:tc>
          <w:tcPr>
            <w:tcW w:w="2778" w:type="dxa"/>
            <w:tcBorders>
              <w:bottom w:val="single" w:sz="4" w:space="0" w:color="auto"/>
            </w:tcBorders>
            <w:shd w:val="clear" w:color="auto" w:fill="F7CAAC" w:themeFill="accent2" w:themeFillTint="66"/>
          </w:tcPr>
          <w:p w14:paraId="51439FA1" w14:textId="28041D7A" w:rsidR="00FD6161" w:rsidRPr="00E84C79" w:rsidRDefault="00FD6161" w:rsidP="00FD6161">
            <w:pPr>
              <w:rPr>
                <w:rFonts w:ascii="Arial" w:hAnsi="Arial" w:cs="Arial"/>
              </w:rPr>
            </w:pPr>
            <w:r w:rsidRPr="00E84C79">
              <w:rPr>
                <w:rFonts w:ascii="Arial" w:hAnsi="Arial" w:cs="Arial"/>
              </w:rPr>
              <w:t xml:space="preserve">“[My employers] were just so not willing to listen to my doctor, which to me is crazy, because they never saw me. And I asked them, I begged them, I’m like, ‘Well, tell me what doctor you guys </w:t>
            </w:r>
            <w:r w:rsidRPr="00E84C79">
              <w:rPr>
                <w:rFonts w:ascii="Arial" w:hAnsi="Arial" w:cs="Arial"/>
              </w:rPr>
              <w:lastRenderedPageBreak/>
              <w:t>what me to see. I will gladly go in, you know, an dsee then,’ but they’re like, ‘No, we don’t do that.’ But so, I mean…I definitely think that there needs to be some kind of education between the doctors that are writing the reports to – so that they really – you know, I have like five doctors…every sinple one of them agrees that I wasn’t ready to return to work, but they weren’t able to, apparently, write the reports specifically to say why to convince these doctors in Connecticut for [the big insurance company.]” (58y.o. white, female survivor of hypoxemic respiratory failure)</w:t>
            </w:r>
          </w:p>
        </w:tc>
        <w:tc>
          <w:tcPr>
            <w:tcW w:w="2065" w:type="dxa"/>
            <w:tcBorders>
              <w:bottom w:val="single" w:sz="4" w:space="0" w:color="auto"/>
            </w:tcBorders>
            <w:shd w:val="clear" w:color="auto" w:fill="F7CAAC" w:themeFill="accent2" w:themeFillTint="66"/>
          </w:tcPr>
          <w:p w14:paraId="2A4FB1CA" w14:textId="418BADB6" w:rsidR="00FD6161" w:rsidRPr="00E84C79" w:rsidRDefault="00FD6161" w:rsidP="00FD6161">
            <w:pPr>
              <w:jc w:val="center"/>
              <w:rPr>
                <w:rFonts w:ascii="Arial" w:hAnsi="Arial" w:cs="Arial"/>
              </w:rPr>
            </w:pPr>
            <w:r w:rsidRPr="00E84C79">
              <w:rPr>
                <w:rFonts w:ascii="Arial" w:hAnsi="Arial" w:cs="Arial"/>
              </w:rPr>
              <w:lastRenderedPageBreak/>
              <w:t>2</w:t>
            </w:r>
            <w:r w:rsidR="00923128" w:rsidRPr="00E84C79">
              <w:rPr>
                <w:rFonts w:ascii="Arial" w:hAnsi="Arial" w:cs="Arial"/>
              </w:rPr>
              <w:t>6</w:t>
            </w:r>
            <w:r w:rsidRPr="00E84C79">
              <w:rPr>
                <w:rFonts w:ascii="Arial" w:hAnsi="Arial" w:cs="Arial"/>
              </w:rPr>
              <w:t xml:space="preserve"> (8</w:t>
            </w:r>
            <w:r w:rsidR="00923128" w:rsidRPr="00E84C79">
              <w:rPr>
                <w:rFonts w:ascii="Arial" w:hAnsi="Arial" w:cs="Arial"/>
              </w:rPr>
              <w:t>6.7</w:t>
            </w:r>
            <w:r w:rsidRPr="00E84C79">
              <w:rPr>
                <w:rFonts w:ascii="Arial" w:hAnsi="Arial" w:cs="Arial"/>
              </w:rPr>
              <w:t>)</w:t>
            </w:r>
          </w:p>
        </w:tc>
        <w:tc>
          <w:tcPr>
            <w:tcW w:w="2597" w:type="dxa"/>
            <w:tcBorders>
              <w:bottom w:val="single" w:sz="4" w:space="0" w:color="auto"/>
            </w:tcBorders>
            <w:shd w:val="clear" w:color="auto" w:fill="F7CAAC" w:themeFill="accent2" w:themeFillTint="66"/>
          </w:tcPr>
          <w:p w14:paraId="384868E8" w14:textId="6D0B3C64" w:rsidR="00FD6161" w:rsidRPr="00E84C79" w:rsidRDefault="00FD6161" w:rsidP="00FD6161">
            <w:pPr>
              <w:rPr>
                <w:rFonts w:ascii="Arial" w:hAnsi="Arial" w:cs="Arial"/>
              </w:rPr>
            </w:pPr>
            <w:r w:rsidRPr="00E84C79">
              <w:rPr>
                <w:rFonts w:ascii="Arial" w:hAnsi="Arial" w:cs="Arial"/>
              </w:rPr>
              <w:t>“Like, we have patients that I know would benefit from more hours and assistance, and they get maybe 1 or 2 hours a week.” (</w:t>
            </w:r>
            <w:r w:rsidR="00AC47EC" w:rsidRPr="00E84C79">
              <w:rPr>
                <w:rFonts w:ascii="Arial" w:hAnsi="Arial" w:cs="Arial"/>
              </w:rPr>
              <w:t xml:space="preserve">40y.o. white female home </w:t>
            </w:r>
            <w:r w:rsidR="00AC47EC" w:rsidRPr="00E84C79">
              <w:rPr>
                <w:rFonts w:ascii="Arial" w:hAnsi="Arial" w:cs="Arial"/>
              </w:rPr>
              <w:lastRenderedPageBreak/>
              <w:t>health occupational therapist</w:t>
            </w:r>
            <w:r w:rsidRPr="00E84C79">
              <w:rPr>
                <w:rFonts w:ascii="Arial" w:hAnsi="Arial" w:cs="Arial"/>
              </w:rPr>
              <w:t>)</w:t>
            </w:r>
          </w:p>
          <w:p w14:paraId="4909553A" w14:textId="77777777" w:rsidR="00FD6161" w:rsidRPr="00E84C79" w:rsidRDefault="00FD6161" w:rsidP="00FD6161">
            <w:pPr>
              <w:rPr>
                <w:rFonts w:ascii="Arial" w:hAnsi="Arial" w:cs="Arial"/>
              </w:rPr>
            </w:pPr>
          </w:p>
          <w:p w14:paraId="4E64651A" w14:textId="4CED5CAE" w:rsidR="00FD6161" w:rsidRPr="00E84C79" w:rsidRDefault="00FD6161" w:rsidP="00FD6161">
            <w:pPr>
              <w:rPr>
                <w:rFonts w:ascii="Arial" w:hAnsi="Arial" w:cs="Arial"/>
              </w:rPr>
            </w:pPr>
          </w:p>
        </w:tc>
      </w:tr>
      <w:tr w:rsidR="00FD6161" w:rsidRPr="00E84C79" w14:paraId="2AE4AFC9" w14:textId="77777777" w:rsidTr="00EE0C9A">
        <w:tc>
          <w:tcPr>
            <w:tcW w:w="3973" w:type="dxa"/>
            <w:tcBorders>
              <w:bottom w:val="single" w:sz="4" w:space="0" w:color="auto"/>
            </w:tcBorders>
            <w:shd w:val="clear" w:color="auto" w:fill="F7CAAC" w:themeFill="accent2" w:themeFillTint="66"/>
          </w:tcPr>
          <w:p w14:paraId="13FDCBD4" w14:textId="77D12523" w:rsidR="00FD6161" w:rsidRPr="00E84C79" w:rsidRDefault="00FD6161" w:rsidP="00FD6161">
            <w:pPr>
              <w:pStyle w:val="ListParagraph"/>
              <w:numPr>
                <w:ilvl w:val="1"/>
                <w:numId w:val="14"/>
              </w:numPr>
              <w:rPr>
                <w:rFonts w:ascii="Arial" w:hAnsi="Arial" w:cs="Arial"/>
              </w:rPr>
            </w:pPr>
            <w:r w:rsidRPr="00E84C79">
              <w:rPr>
                <w:rFonts w:ascii="Arial" w:hAnsi="Arial" w:cs="Arial"/>
              </w:rPr>
              <w:lastRenderedPageBreak/>
              <w:t>Uncomfortable recovery environment</w:t>
            </w:r>
          </w:p>
        </w:tc>
        <w:tc>
          <w:tcPr>
            <w:tcW w:w="1537" w:type="dxa"/>
            <w:tcBorders>
              <w:bottom w:val="single" w:sz="4" w:space="0" w:color="auto"/>
            </w:tcBorders>
            <w:shd w:val="clear" w:color="auto" w:fill="F7CAAC" w:themeFill="accent2" w:themeFillTint="66"/>
          </w:tcPr>
          <w:p w14:paraId="0A8131A7" w14:textId="00FE0076" w:rsidR="00FD6161" w:rsidRPr="00E84C79" w:rsidRDefault="00FD6161" w:rsidP="00FD6161">
            <w:pPr>
              <w:jc w:val="center"/>
              <w:rPr>
                <w:rFonts w:ascii="Arial" w:hAnsi="Arial" w:cs="Arial"/>
              </w:rPr>
            </w:pPr>
            <w:r w:rsidRPr="00E84C79">
              <w:rPr>
                <w:rFonts w:ascii="Arial" w:hAnsi="Arial" w:cs="Arial"/>
              </w:rPr>
              <w:t>13 (59.1)</w:t>
            </w:r>
          </w:p>
        </w:tc>
        <w:tc>
          <w:tcPr>
            <w:tcW w:w="2778" w:type="dxa"/>
            <w:tcBorders>
              <w:bottom w:val="single" w:sz="4" w:space="0" w:color="auto"/>
            </w:tcBorders>
            <w:shd w:val="clear" w:color="auto" w:fill="F7CAAC" w:themeFill="accent2" w:themeFillTint="66"/>
          </w:tcPr>
          <w:p w14:paraId="195A7889" w14:textId="73E35A49" w:rsidR="00FD6161" w:rsidRPr="00E84C79" w:rsidRDefault="00FD6161" w:rsidP="00FD6161">
            <w:pPr>
              <w:rPr>
                <w:rFonts w:ascii="Arial" w:hAnsi="Arial" w:cs="Arial"/>
              </w:rPr>
            </w:pPr>
            <w:r w:rsidRPr="00E84C79">
              <w:rPr>
                <w:rFonts w:ascii="Arial" w:hAnsi="Arial" w:cs="Arial"/>
              </w:rPr>
              <w:t xml:space="preserve">“I was totally humiliated by the male nurse. I mean, it was – it was horrible. And they put these huge gloves on. I kept on trying to tell ‘em, ‘I’m not pulling at the tube in my nose. I’m just itching it,’ but they insisted on putting these…restraining </w:t>
            </w:r>
            <w:r w:rsidRPr="00E84C79">
              <w:rPr>
                <w:rFonts w:ascii="Arial" w:hAnsi="Arial" w:cs="Arial"/>
              </w:rPr>
              <w:lastRenderedPageBreak/>
              <w:t>gloves…so I couldn’t pull at anything, but they were so thick and my hands were sweating…I fought back because I managed with my teeth to get them un-velcroed and I took ‘em off.” (77y.o. white female survivor of acute respiratory failure and septic shock)</w:t>
            </w:r>
          </w:p>
        </w:tc>
        <w:tc>
          <w:tcPr>
            <w:tcW w:w="2065" w:type="dxa"/>
            <w:tcBorders>
              <w:bottom w:val="single" w:sz="4" w:space="0" w:color="auto"/>
            </w:tcBorders>
            <w:shd w:val="clear" w:color="auto" w:fill="F7CAAC" w:themeFill="accent2" w:themeFillTint="66"/>
          </w:tcPr>
          <w:p w14:paraId="3ECEE155" w14:textId="5A705A22" w:rsidR="00FD6161" w:rsidRPr="00E84C79" w:rsidRDefault="00FD6161" w:rsidP="00FD6161">
            <w:pPr>
              <w:jc w:val="center"/>
              <w:rPr>
                <w:rFonts w:ascii="Arial" w:hAnsi="Arial" w:cs="Arial"/>
              </w:rPr>
            </w:pPr>
            <w:r w:rsidRPr="00E84C79">
              <w:rPr>
                <w:rFonts w:ascii="Arial" w:hAnsi="Arial" w:cs="Arial"/>
              </w:rPr>
              <w:lastRenderedPageBreak/>
              <w:t>-</w:t>
            </w:r>
          </w:p>
        </w:tc>
        <w:tc>
          <w:tcPr>
            <w:tcW w:w="2597" w:type="dxa"/>
            <w:tcBorders>
              <w:bottom w:val="single" w:sz="4" w:space="0" w:color="auto"/>
            </w:tcBorders>
            <w:shd w:val="clear" w:color="auto" w:fill="F7CAAC" w:themeFill="accent2" w:themeFillTint="66"/>
          </w:tcPr>
          <w:p w14:paraId="21A7513F" w14:textId="523B9FB7" w:rsidR="00FD6161" w:rsidRPr="00E84C79" w:rsidRDefault="00FD6161" w:rsidP="00FD6161">
            <w:pPr>
              <w:rPr>
                <w:rFonts w:ascii="Arial" w:hAnsi="Arial" w:cs="Arial"/>
              </w:rPr>
            </w:pPr>
            <w:r w:rsidRPr="00E84C79">
              <w:rPr>
                <w:rFonts w:ascii="Arial" w:hAnsi="Arial" w:cs="Arial"/>
              </w:rPr>
              <w:t>N/A</w:t>
            </w:r>
          </w:p>
        </w:tc>
      </w:tr>
      <w:tr w:rsidR="00FD6161" w:rsidRPr="00E84C79" w14:paraId="54C40705" w14:textId="77777777" w:rsidTr="00EE0C9A">
        <w:trPr>
          <w:trHeight w:val="58"/>
        </w:trPr>
        <w:tc>
          <w:tcPr>
            <w:tcW w:w="3973" w:type="dxa"/>
            <w:tcBorders>
              <w:bottom w:val="nil"/>
            </w:tcBorders>
            <w:shd w:val="clear" w:color="auto" w:fill="C5E0B3" w:themeFill="accent6" w:themeFillTint="66"/>
          </w:tcPr>
          <w:p w14:paraId="52918A48" w14:textId="7D802F0E" w:rsidR="00FD6161" w:rsidRPr="00E84C79" w:rsidRDefault="00FD6161" w:rsidP="00FD6161">
            <w:pPr>
              <w:pStyle w:val="ListParagraph"/>
              <w:numPr>
                <w:ilvl w:val="0"/>
                <w:numId w:val="14"/>
              </w:numPr>
              <w:spacing w:after="0" w:line="240" w:lineRule="auto"/>
              <w:rPr>
                <w:rFonts w:ascii="Arial" w:hAnsi="Arial" w:cs="Arial"/>
              </w:rPr>
            </w:pPr>
            <w:r w:rsidRPr="00E84C79">
              <w:rPr>
                <w:rFonts w:ascii="Arial" w:hAnsi="Arial" w:cs="Arial"/>
              </w:rPr>
              <w:t>Facilitators</w:t>
            </w:r>
          </w:p>
        </w:tc>
        <w:tc>
          <w:tcPr>
            <w:tcW w:w="1537" w:type="dxa"/>
            <w:tcBorders>
              <w:bottom w:val="nil"/>
            </w:tcBorders>
            <w:shd w:val="clear" w:color="auto" w:fill="C5E0B3" w:themeFill="accent6" w:themeFillTint="66"/>
          </w:tcPr>
          <w:p w14:paraId="3472CA7E" w14:textId="77777777" w:rsidR="00FD6161" w:rsidRPr="00E84C79" w:rsidRDefault="00FD6161" w:rsidP="00FD6161">
            <w:pPr>
              <w:jc w:val="center"/>
              <w:rPr>
                <w:rFonts w:ascii="Arial" w:hAnsi="Arial" w:cs="Arial"/>
              </w:rPr>
            </w:pPr>
          </w:p>
        </w:tc>
        <w:tc>
          <w:tcPr>
            <w:tcW w:w="2778" w:type="dxa"/>
            <w:tcBorders>
              <w:bottom w:val="nil"/>
            </w:tcBorders>
            <w:shd w:val="clear" w:color="auto" w:fill="C5E0B3" w:themeFill="accent6" w:themeFillTint="66"/>
          </w:tcPr>
          <w:p w14:paraId="32CF118D" w14:textId="77777777" w:rsidR="00FD6161" w:rsidRPr="00E84C79" w:rsidRDefault="00FD6161" w:rsidP="00FD6161">
            <w:pPr>
              <w:rPr>
                <w:rFonts w:ascii="Arial" w:hAnsi="Arial" w:cs="Arial"/>
              </w:rPr>
            </w:pPr>
          </w:p>
        </w:tc>
        <w:tc>
          <w:tcPr>
            <w:tcW w:w="2065" w:type="dxa"/>
            <w:tcBorders>
              <w:bottom w:val="nil"/>
            </w:tcBorders>
            <w:shd w:val="clear" w:color="auto" w:fill="C5E0B3" w:themeFill="accent6" w:themeFillTint="66"/>
          </w:tcPr>
          <w:p w14:paraId="4CE11687" w14:textId="77777777" w:rsidR="00FD6161" w:rsidRPr="00E84C79" w:rsidRDefault="00FD6161" w:rsidP="00FD6161">
            <w:pPr>
              <w:jc w:val="center"/>
              <w:rPr>
                <w:rFonts w:ascii="Arial" w:hAnsi="Arial" w:cs="Arial"/>
              </w:rPr>
            </w:pPr>
          </w:p>
        </w:tc>
        <w:tc>
          <w:tcPr>
            <w:tcW w:w="2597" w:type="dxa"/>
            <w:tcBorders>
              <w:bottom w:val="nil"/>
            </w:tcBorders>
            <w:shd w:val="clear" w:color="auto" w:fill="C5E0B3" w:themeFill="accent6" w:themeFillTint="66"/>
          </w:tcPr>
          <w:p w14:paraId="722A1DBE" w14:textId="77777777" w:rsidR="00FD6161" w:rsidRPr="00E84C79" w:rsidRDefault="00FD6161" w:rsidP="00FD6161">
            <w:pPr>
              <w:rPr>
                <w:rFonts w:ascii="Arial" w:hAnsi="Arial" w:cs="Arial"/>
              </w:rPr>
            </w:pPr>
          </w:p>
        </w:tc>
      </w:tr>
      <w:tr w:rsidR="00FD6161" w:rsidRPr="00E84C79" w14:paraId="76661D12" w14:textId="77777777" w:rsidTr="00EE0C9A">
        <w:tc>
          <w:tcPr>
            <w:tcW w:w="3973" w:type="dxa"/>
            <w:tcBorders>
              <w:top w:val="nil"/>
            </w:tcBorders>
            <w:shd w:val="clear" w:color="auto" w:fill="C5E0B3" w:themeFill="accent6" w:themeFillTint="66"/>
          </w:tcPr>
          <w:p w14:paraId="3362D210" w14:textId="08C34F00" w:rsidR="00FD6161" w:rsidRPr="00E84C79" w:rsidRDefault="00FD6161" w:rsidP="00FD6161">
            <w:pPr>
              <w:pStyle w:val="ListParagraph"/>
              <w:numPr>
                <w:ilvl w:val="1"/>
                <w:numId w:val="14"/>
              </w:numPr>
              <w:spacing w:after="0" w:line="240" w:lineRule="auto"/>
              <w:rPr>
                <w:rFonts w:ascii="Arial" w:hAnsi="Arial" w:cs="Arial"/>
              </w:rPr>
            </w:pPr>
            <w:r w:rsidRPr="00E84C79">
              <w:rPr>
                <w:rFonts w:ascii="Arial" w:hAnsi="Arial" w:cs="Arial"/>
              </w:rPr>
              <w:t>Anticipating needs</w:t>
            </w:r>
          </w:p>
        </w:tc>
        <w:tc>
          <w:tcPr>
            <w:tcW w:w="1537" w:type="dxa"/>
            <w:tcBorders>
              <w:top w:val="nil"/>
            </w:tcBorders>
            <w:shd w:val="clear" w:color="auto" w:fill="C5E0B3" w:themeFill="accent6" w:themeFillTint="66"/>
          </w:tcPr>
          <w:p w14:paraId="7121738C" w14:textId="1CE1F9AC" w:rsidR="00FD6161" w:rsidRPr="00E84C79" w:rsidRDefault="00E253A3" w:rsidP="00FD6161">
            <w:pPr>
              <w:jc w:val="center"/>
              <w:rPr>
                <w:rFonts w:ascii="Arial" w:hAnsi="Arial" w:cs="Arial"/>
              </w:rPr>
            </w:pPr>
            <w:r w:rsidRPr="00E84C79">
              <w:rPr>
                <w:rFonts w:ascii="Arial" w:hAnsi="Arial" w:cs="Arial"/>
              </w:rPr>
              <w:t>1</w:t>
            </w:r>
            <w:r w:rsidR="00FA5BDA" w:rsidRPr="00E84C79">
              <w:rPr>
                <w:rFonts w:ascii="Arial" w:hAnsi="Arial" w:cs="Arial"/>
              </w:rPr>
              <w:t>6</w:t>
            </w:r>
            <w:r w:rsidRPr="00E84C79">
              <w:rPr>
                <w:rFonts w:ascii="Arial" w:hAnsi="Arial" w:cs="Arial"/>
              </w:rPr>
              <w:t xml:space="preserve"> (</w:t>
            </w:r>
            <w:r w:rsidR="002222CA" w:rsidRPr="00E84C79">
              <w:rPr>
                <w:rFonts w:ascii="Arial" w:hAnsi="Arial" w:cs="Arial"/>
              </w:rPr>
              <w:t>72.7</w:t>
            </w:r>
            <w:r w:rsidR="00F016AC" w:rsidRPr="00E84C79">
              <w:rPr>
                <w:rFonts w:ascii="Arial" w:hAnsi="Arial" w:cs="Arial"/>
              </w:rPr>
              <w:t>)</w:t>
            </w:r>
          </w:p>
        </w:tc>
        <w:tc>
          <w:tcPr>
            <w:tcW w:w="2778" w:type="dxa"/>
            <w:tcBorders>
              <w:top w:val="nil"/>
            </w:tcBorders>
            <w:shd w:val="clear" w:color="auto" w:fill="C5E0B3" w:themeFill="accent6" w:themeFillTint="66"/>
          </w:tcPr>
          <w:p w14:paraId="4AE5DE90" w14:textId="4D995DF7" w:rsidR="00FD6161" w:rsidRPr="00E84C79" w:rsidRDefault="00FD6161" w:rsidP="00FD6161">
            <w:pPr>
              <w:rPr>
                <w:rFonts w:ascii="Arial" w:hAnsi="Arial" w:cs="Arial"/>
              </w:rPr>
            </w:pPr>
            <w:r w:rsidRPr="00E84C79">
              <w:rPr>
                <w:rFonts w:ascii="Arial" w:hAnsi="Arial" w:cs="Arial"/>
              </w:rPr>
              <w:t xml:space="preserve">“I think it’s the only hospital in the area that has the post-intensive care [clinic]…she was one of the first patients to staryt going there – it was a brand new thing. That was a difference maker, I think….It’s…I believe it’s really focused on recovery, and recovering from things that come from being in the ICU. Uh, like PICS.” </w:t>
            </w:r>
            <w:r w:rsidR="00CF5D97" w:rsidRPr="00E84C79">
              <w:rPr>
                <w:rFonts w:ascii="Arial" w:hAnsi="Arial" w:cs="Arial"/>
              </w:rPr>
              <w:t>(36y.o. white male child of a critical illness survivor)</w:t>
            </w:r>
          </w:p>
          <w:p w14:paraId="393B62FA" w14:textId="77777777" w:rsidR="00FD6161" w:rsidRPr="00E84C79" w:rsidRDefault="00FD6161" w:rsidP="00FD6161">
            <w:pPr>
              <w:rPr>
                <w:rFonts w:ascii="Arial" w:hAnsi="Arial" w:cs="Arial"/>
              </w:rPr>
            </w:pPr>
          </w:p>
          <w:p w14:paraId="2B5AA37E" w14:textId="19F128D0" w:rsidR="00FD6161" w:rsidRPr="00E84C79" w:rsidRDefault="00FD6161" w:rsidP="00FD6161">
            <w:pPr>
              <w:rPr>
                <w:rFonts w:ascii="Arial" w:hAnsi="Arial" w:cs="Arial"/>
              </w:rPr>
            </w:pPr>
            <w:r w:rsidRPr="00E84C79">
              <w:rPr>
                <w:rFonts w:ascii="Arial" w:hAnsi="Arial" w:cs="Arial"/>
              </w:rPr>
              <w:t xml:space="preserve">“Uh, at that time, my goal is…coming home. Then I have a nurse come </w:t>
            </w:r>
            <w:r w:rsidR="00653E82" w:rsidRPr="00E84C79">
              <w:rPr>
                <w:rFonts w:ascii="Arial" w:hAnsi="Arial" w:cs="Arial"/>
              </w:rPr>
              <w:t>to</w:t>
            </w:r>
            <w:r w:rsidRPr="00E84C79">
              <w:rPr>
                <w:rFonts w:ascii="Arial" w:hAnsi="Arial" w:cs="Arial"/>
              </w:rPr>
              <w:t xml:space="preserve"> the home, and may sure you know, the transition is smooth, no other issue. So physical therapist </w:t>
            </w:r>
            <w:r w:rsidRPr="00E84C79">
              <w:rPr>
                <w:rFonts w:ascii="Arial" w:hAnsi="Arial" w:cs="Arial"/>
              </w:rPr>
              <w:lastRenderedPageBreak/>
              <w:t>came, and nurse came. And so that was about…if I remember right, about one month, I believe.” (</w:t>
            </w:r>
            <w:r w:rsidR="00B211BC" w:rsidRPr="00E84C79">
              <w:rPr>
                <w:rFonts w:ascii="Arial" w:hAnsi="Arial" w:cs="Arial"/>
              </w:rPr>
              <w:t>70y.o. Asian female partner of a critical illness survivor</w:t>
            </w:r>
            <w:r w:rsidRPr="00E84C79">
              <w:rPr>
                <w:rFonts w:ascii="Arial" w:hAnsi="Arial" w:cs="Arial"/>
              </w:rPr>
              <w:t>)</w:t>
            </w:r>
          </w:p>
        </w:tc>
        <w:tc>
          <w:tcPr>
            <w:tcW w:w="2065" w:type="dxa"/>
            <w:tcBorders>
              <w:top w:val="nil"/>
            </w:tcBorders>
            <w:shd w:val="clear" w:color="auto" w:fill="C5E0B3" w:themeFill="accent6" w:themeFillTint="66"/>
          </w:tcPr>
          <w:p w14:paraId="4F3EE653" w14:textId="78618EB6" w:rsidR="00FD6161" w:rsidRPr="00E84C79" w:rsidRDefault="00FD6161" w:rsidP="00FD6161">
            <w:pPr>
              <w:jc w:val="center"/>
              <w:rPr>
                <w:rFonts w:ascii="Arial" w:hAnsi="Arial" w:cs="Arial"/>
              </w:rPr>
            </w:pPr>
            <w:r w:rsidRPr="00E84C79">
              <w:rPr>
                <w:rFonts w:ascii="Arial" w:hAnsi="Arial" w:cs="Arial"/>
              </w:rPr>
              <w:lastRenderedPageBreak/>
              <w:t>2</w:t>
            </w:r>
            <w:r w:rsidR="00A56E2C" w:rsidRPr="00E84C79">
              <w:rPr>
                <w:rFonts w:ascii="Arial" w:hAnsi="Arial" w:cs="Arial"/>
              </w:rPr>
              <w:t>6</w:t>
            </w:r>
            <w:r w:rsidRPr="00E84C79">
              <w:rPr>
                <w:rFonts w:ascii="Arial" w:hAnsi="Arial" w:cs="Arial"/>
              </w:rPr>
              <w:t xml:space="preserve"> (</w:t>
            </w:r>
            <w:r w:rsidR="003C1814" w:rsidRPr="00E84C79">
              <w:rPr>
                <w:rFonts w:ascii="Arial" w:hAnsi="Arial" w:cs="Arial"/>
              </w:rPr>
              <w:t>86.7</w:t>
            </w:r>
            <w:r w:rsidRPr="00E84C79">
              <w:rPr>
                <w:rFonts w:ascii="Arial" w:hAnsi="Arial" w:cs="Arial"/>
              </w:rPr>
              <w:t>)</w:t>
            </w:r>
          </w:p>
        </w:tc>
        <w:tc>
          <w:tcPr>
            <w:tcW w:w="2597" w:type="dxa"/>
            <w:tcBorders>
              <w:top w:val="nil"/>
            </w:tcBorders>
            <w:shd w:val="clear" w:color="auto" w:fill="C5E0B3" w:themeFill="accent6" w:themeFillTint="66"/>
          </w:tcPr>
          <w:p w14:paraId="5464890B" w14:textId="431E8D09" w:rsidR="00FD6161" w:rsidRPr="00E84C79" w:rsidRDefault="00FD6161" w:rsidP="00FD6161">
            <w:pPr>
              <w:rPr>
                <w:rFonts w:ascii="Arial" w:hAnsi="Arial" w:cs="Arial"/>
              </w:rPr>
            </w:pPr>
            <w:r w:rsidRPr="00E84C79">
              <w:rPr>
                <w:rFonts w:ascii="Arial" w:hAnsi="Arial" w:cs="Arial"/>
              </w:rPr>
              <w:t xml:space="preserve">“And so I think having an open and realistic conversation with patients or families about the seriousness of the illness, the odds not just of survival but of long-term disability – we know that the data shows that obviously people don’t only care about whether or not they live or die, they care about what their life is gonna look life after, and there’s a lot more research coming in the recent years that looks not just at survivor – whether or not you survive, but how severe your disability, will be, physically and potentially cognitively. </w:t>
            </w:r>
            <w:r w:rsidRPr="00E84C79">
              <w:rPr>
                <w:rFonts w:ascii="Arial" w:hAnsi="Arial" w:cs="Arial"/>
              </w:rPr>
              <w:lastRenderedPageBreak/>
              <w:t>So we try to have open conversation about those expected outcomes so that people can prepare emotionally, but also can make plans for the future, and identify what their priorities are, you know, if it be recovery and rehabilitation, if it be trying to return home, if it be trying to avoid unnecessary suffering – that obviously has pretty major ramifications for the treatment plan moving forward, and the kinds of things that might or might not make sense.” (</w:t>
            </w:r>
            <w:r w:rsidR="00AC47EC" w:rsidRPr="00E84C79">
              <w:rPr>
                <w:rFonts w:ascii="Arial" w:hAnsi="Arial" w:cs="Arial"/>
              </w:rPr>
              <w:t>50y.o. white male primary care physician</w:t>
            </w:r>
            <w:r w:rsidRPr="00E84C79">
              <w:rPr>
                <w:rFonts w:ascii="Arial" w:hAnsi="Arial" w:cs="Arial"/>
              </w:rPr>
              <w:t>)</w:t>
            </w:r>
          </w:p>
          <w:p w14:paraId="4CD20FB6" w14:textId="77777777" w:rsidR="00FD6161" w:rsidRPr="00E84C79" w:rsidRDefault="00FD6161" w:rsidP="00FD6161">
            <w:pPr>
              <w:rPr>
                <w:rFonts w:ascii="Arial" w:hAnsi="Arial" w:cs="Arial"/>
              </w:rPr>
            </w:pPr>
          </w:p>
          <w:p w14:paraId="3B16D7EB" w14:textId="5405C00B" w:rsidR="00FD6161" w:rsidRPr="00E84C79" w:rsidRDefault="00FD6161" w:rsidP="00FD6161">
            <w:pPr>
              <w:rPr>
                <w:rFonts w:ascii="Arial" w:hAnsi="Arial" w:cs="Arial"/>
              </w:rPr>
            </w:pPr>
            <w:r w:rsidRPr="00E84C79">
              <w:rPr>
                <w:rFonts w:ascii="Arial" w:hAnsi="Arial" w:cs="Arial"/>
              </w:rPr>
              <w:t xml:space="preserve">“I have a perfect thing that…I think we’re gonna try to work on, is a discharge checklist, that, um, at least it could be universal. Even if we could just get it implemented in [our system]…all of the have this checklist…I don’t know what all the bullet </w:t>
            </w:r>
            <w:r w:rsidRPr="00E84C79">
              <w:rPr>
                <w:rFonts w:ascii="Arial" w:hAnsi="Arial" w:cs="Arial"/>
              </w:rPr>
              <w:lastRenderedPageBreak/>
              <w:t>points would say, but wound care, colostomy supplies, outpatient therapy, face-to-face appointments…like what would all be on this, but, also, just making sure that, um, accountability, that it's filled out….But it’s a great idea. I think it would be good, that then it’s passed on to us, and it’s faxed – you know, sent over with the referral, ‘This is what we’ve done. This is your contact person if you have questions.’ That would be so helpful. I love having phone numbers.” (</w:t>
            </w:r>
            <w:r w:rsidR="00B70252" w:rsidRPr="00E84C79">
              <w:rPr>
                <w:rFonts w:ascii="Arial" w:hAnsi="Arial" w:cs="Arial"/>
              </w:rPr>
              <w:t>46y.o. white female home health RN case manager</w:t>
            </w:r>
            <w:r w:rsidRPr="00E84C79">
              <w:rPr>
                <w:rFonts w:ascii="Arial" w:hAnsi="Arial" w:cs="Arial"/>
              </w:rPr>
              <w:t>)</w:t>
            </w:r>
          </w:p>
        </w:tc>
      </w:tr>
      <w:tr w:rsidR="00FD6161" w:rsidRPr="00E84C79" w14:paraId="33CBF94E" w14:textId="77777777" w:rsidTr="00EE0C9A">
        <w:tc>
          <w:tcPr>
            <w:tcW w:w="3973" w:type="dxa"/>
            <w:shd w:val="clear" w:color="auto" w:fill="C5E0B3" w:themeFill="accent6" w:themeFillTint="66"/>
          </w:tcPr>
          <w:p w14:paraId="4957D011" w14:textId="724EA304" w:rsidR="00FD6161" w:rsidRPr="00E84C79" w:rsidRDefault="00FD6161" w:rsidP="00FD6161">
            <w:pPr>
              <w:pStyle w:val="ListParagraph"/>
              <w:numPr>
                <w:ilvl w:val="1"/>
                <w:numId w:val="14"/>
              </w:numPr>
              <w:spacing w:after="0" w:line="240" w:lineRule="auto"/>
              <w:rPr>
                <w:rFonts w:ascii="Arial" w:hAnsi="Arial" w:cs="Arial"/>
              </w:rPr>
            </w:pPr>
            <w:r w:rsidRPr="00E84C79">
              <w:rPr>
                <w:rFonts w:ascii="Arial" w:hAnsi="Arial" w:cs="Arial"/>
              </w:rPr>
              <w:lastRenderedPageBreak/>
              <w:t>Adaptive teamwork</w:t>
            </w:r>
          </w:p>
        </w:tc>
        <w:tc>
          <w:tcPr>
            <w:tcW w:w="1537" w:type="dxa"/>
            <w:shd w:val="clear" w:color="auto" w:fill="C5E0B3" w:themeFill="accent6" w:themeFillTint="66"/>
          </w:tcPr>
          <w:p w14:paraId="48D5FFD5" w14:textId="1F6B8403" w:rsidR="00FD6161" w:rsidRPr="00E84C79" w:rsidRDefault="002222CA" w:rsidP="00FD6161">
            <w:pPr>
              <w:jc w:val="center"/>
              <w:rPr>
                <w:rFonts w:ascii="Arial" w:hAnsi="Arial" w:cs="Arial"/>
              </w:rPr>
            </w:pPr>
            <w:r w:rsidRPr="00E84C79">
              <w:rPr>
                <w:rFonts w:ascii="Arial" w:hAnsi="Arial" w:cs="Arial"/>
              </w:rPr>
              <w:t>12 (54.5)</w:t>
            </w:r>
          </w:p>
        </w:tc>
        <w:tc>
          <w:tcPr>
            <w:tcW w:w="2778" w:type="dxa"/>
            <w:shd w:val="clear" w:color="auto" w:fill="C5E0B3" w:themeFill="accent6" w:themeFillTint="66"/>
          </w:tcPr>
          <w:p w14:paraId="54C4582F" w14:textId="410B3875" w:rsidR="00FD6161" w:rsidRPr="00E84C79" w:rsidRDefault="00FD6161" w:rsidP="00FD6161">
            <w:pPr>
              <w:rPr>
                <w:rFonts w:ascii="Arial" w:hAnsi="Arial" w:cs="Arial"/>
              </w:rPr>
            </w:pPr>
            <w:r w:rsidRPr="00E84C79">
              <w:rPr>
                <w:rFonts w:ascii="Arial" w:hAnsi="Arial" w:cs="Arial"/>
              </w:rPr>
              <w:t xml:space="preserve">“We had at-home care, and…not round the clock. I mean, we had home health care in and out, and we had [physical, speech, and occupational] therapy…so, you know, he got good care, as far as those area – he was covered. And everyone worked very well with him. So we felt like we got </w:t>
            </w:r>
            <w:r w:rsidRPr="00E84C79">
              <w:rPr>
                <w:rFonts w:ascii="Arial" w:hAnsi="Arial" w:cs="Arial"/>
              </w:rPr>
              <w:lastRenderedPageBreak/>
              <w:t>excellent care.” (</w:t>
            </w:r>
            <w:r w:rsidR="002C0994" w:rsidRPr="00E84C79">
              <w:rPr>
                <w:rFonts w:ascii="Arial" w:hAnsi="Arial" w:cs="Arial"/>
              </w:rPr>
              <w:t xml:space="preserve">83y.o. white female </w:t>
            </w:r>
            <w:r w:rsidR="00E20288" w:rsidRPr="00E84C79">
              <w:rPr>
                <w:rFonts w:ascii="Arial" w:hAnsi="Arial" w:cs="Arial"/>
              </w:rPr>
              <w:t xml:space="preserve">caregiver, </w:t>
            </w:r>
            <w:r w:rsidR="002C0994" w:rsidRPr="00E84C79">
              <w:rPr>
                <w:rFonts w:ascii="Arial" w:hAnsi="Arial" w:cs="Arial"/>
              </w:rPr>
              <w:t>spouse of a critical illness survivor</w:t>
            </w:r>
            <w:r w:rsidRPr="00E84C79">
              <w:rPr>
                <w:rFonts w:ascii="Arial" w:hAnsi="Arial" w:cs="Arial"/>
              </w:rPr>
              <w:t>)</w:t>
            </w:r>
          </w:p>
        </w:tc>
        <w:tc>
          <w:tcPr>
            <w:tcW w:w="2065" w:type="dxa"/>
            <w:shd w:val="clear" w:color="auto" w:fill="C5E0B3" w:themeFill="accent6" w:themeFillTint="66"/>
          </w:tcPr>
          <w:p w14:paraId="0B77D9B2" w14:textId="5F8CACA0" w:rsidR="00FD6161" w:rsidRPr="00E84C79" w:rsidRDefault="00FD6161" w:rsidP="00FD6161">
            <w:pPr>
              <w:jc w:val="center"/>
              <w:rPr>
                <w:rFonts w:ascii="Arial" w:hAnsi="Arial" w:cs="Arial"/>
              </w:rPr>
            </w:pPr>
            <w:r w:rsidRPr="00E84C79">
              <w:rPr>
                <w:rFonts w:ascii="Arial" w:hAnsi="Arial" w:cs="Arial"/>
              </w:rPr>
              <w:lastRenderedPageBreak/>
              <w:t>2</w:t>
            </w:r>
            <w:r w:rsidR="00E4653A" w:rsidRPr="00E84C79">
              <w:rPr>
                <w:rFonts w:ascii="Arial" w:hAnsi="Arial" w:cs="Arial"/>
              </w:rPr>
              <w:t>7</w:t>
            </w:r>
            <w:r w:rsidRPr="00E84C79">
              <w:rPr>
                <w:rFonts w:ascii="Arial" w:hAnsi="Arial" w:cs="Arial"/>
              </w:rPr>
              <w:t xml:space="preserve"> (</w:t>
            </w:r>
            <w:r w:rsidR="00E4653A" w:rsidRPr="00E84C79">
              <w:rPr>
                <w:rFonts w:ascii="Arial" w:hAnsi="Arial" w:cs="Arial"/>
              </w:rPr>
              <w:t>90.0</w:t>
            </w:r>
            <w:r w:rsidRPr="00E84C79">
              <w:rPr>
                <w:rFonts w:ascii="Arial" w:hAnsi="Arial" w:cs="Arial"/>
              </w:rPr>
              <w:t>)</w:t>
            </w:r>
          </w:p>
        </w:tc>
        <w:tc>
          <w:tcPr>
            <w:tcW w:w="2597" w:type="dxa"/>
            <w:shd w:val="clear" w:color="auto" w:fill="C5E0B3" w:themeFill="accent6" w:themeFillTint="66"/>
          </w:tcPr>
          <w:p w14:paraId="0FE7343E" w14:textId="286AFBEE" w:rsidR="00FD6161" w:rsidRPr="00E84C79" w:rsidRDefault="00FD6161" w:rsidP="00FD6161">
            <w:pPr>
              <w:rPr>
                <w:rFonts w:ascii="Arial" w:hAnsi="Arial" w:cs="Arial"/>
              </w:rPr>
            </w:pPr>
            <w:r w:rsidRPr="00E84C79">
              <w:rPr>
                <w:rFonts w:ascii="Arial" w:hAnsi="Arial" w:cs="Arial"/>
              </w:rPr>
              <w:t xml:space="preserve">“I think care navigation is a big thing. So when the person comes out of the unit, lands on the floor on my service…I take care of the patient, but it's a lot of taking care of the family. I am the floor doctor, and now we’re thinking about you actually leaving the hospital, </w:t>
            </w:r>
            <w:r w:rsidRPr="00E84C79">
              <w:rPr>
                <w:rFonts w:ascii="Arial" w:hAnsi="Arial" w:cs="Arial"/>
              </w:rPr>
              <w:lastRenderedPageBreak/>
              <w:t>when two weeks ago, you may have been about to die, and that’s…an entire different type of first visit than when somebody’s admitted to the hospital. So care navigating for the family, and maybe if I can’t answer their question, they have a lot of needs in terms of care management or social work, of liaisons from Select or wherever somebody might land after their time with me.” (</w:t>
            </w:r>
            <w:r w:rsidR="0058312C" w:rsidRPr="00E84C79">
              <w:rPr>
                <w:rFonts w:ascii="Arial" w:hAnsi="Arial" w:cs="Arial"/>
              </w:rPr>
              <w:t>34y.o. white male hospitalist</w:t>
            </w:r>
            <w:r w:rsidRPr="00E84C79">
              <w:rPr>
                <w:rFonts w:ascii="Arial" w:hAnsi="Arial" w:cs="Arial"/>
              </w:rPr>
              <w:t>)</w:t>
            </w:r>
          </w:p>
        </w:tc>
      </w:tr>
      <w:tr w:rsidR="00FD6161" w:rsidRPr="00E84C79" w14:paraId="08328BDD" w14:textId="77777777" w:rsidTr="00EE0C9A">
        <w:tc>
          <w:tcPr>
            <w:tcW w:w="3973" w:type="dxa"/>
            <w:shd w:val="clear" w:color="auto" w:fill="C5E0B3" w:themeFill="accent6" w:themeFillTint="66"/>
          </w:tcPr>
          <w:p w14:paraId="15034AEA" w14:textId="44BF70F3" w:rsidR="00FD6161" w:rsidRPr="00E84C79" w:rsidRDefault="00FD6161" w:rsidP="00FD6161">
            <w:pPr>
              <w:pStyle w:val="ListParagraph"/>
              <w:numPr>
                <w:ilvl w:val="1"/>
                <w:numId w:val="14"/>
              </w:numPr>
              <w:spacing w:after="0" w:line="240" w:lineRule="auto"/>
              <w:rPr>
                <w:rFonts w:ascii="Arial" w:hAnsi="Arial" w:cs="Arial"/>
              </w:rPr>
            </w:pPr>
            <w:r w:rsidRPr="00E84C79">
              <w:rPr>
                <w:rFonts w:ascii="Arial" w:hAnsi="Arial" w:cs="Arial"/>
              </w:rPr>
              <w:lastRenderedPageBreak/>
              <w:t>Strong relationships &amp; care continuity</w:t>
            </w:r>
          </w:p>
        </w:tc>
        <w:tc>
          <w:tcPr>
            <w:tcW w:w="1537" w:type="dxa"/>
            <w:shd w:val="clear" w:color="auto" w:fill="C5E0B3" w:themeFill="accent6" w:themeFillTint="66"/>
          </w:tcPr>
          <w:p w14:paraId="3A5DAA88" w14:textId="5E1A32EF" w:rsidR="00FD6161" w:rsidRPr="00E84C79" w:rsidRDefault="004B230F" w:rsidP="00FD6161">
            <w:pPr>
              <w:jc w:val="center"/>
              <w:rPr>
                <w:rFonts w:ascii="Arial" w:hAnsi="Arial" w:cs="Arial"/>
              </w:rPr>
            </w:pPr>
            <w:r w:rsidRPr="00E84C79">
              <w:rPr>
                <w:rFonts w:ascii="Arial" w:hAnsi="Arial" w:cs="Arial"/>
              </w:rPr>
              <w:t>14 (63.6)</w:t>
            </w:r>
          </w:p>
        </w:tc>
        <w:tc>
          <w:tcPr>
            <w:tcW w:w="2778" w:type="dxa"/>
            <w:shd w:val="clear" w:color="auto" w:fill="C5E0B3" w:themeFill="accent6" w:themeFillTint="66"/>
          </w:tcPr>
          <w:p w14:paraId="3663EDBC" w14:textId="1882E6E4" w:rsidR="00FD6161" w:rsidRPr="00E84C79" w:rsidRDefault="00FD6161" w:rsidP="00FD6161">
            <w:pPr>
              <w:rPr>
                <w:rFonts w:ascii="Arial" w:hAnsi="Arial" w:cs="Arial"/>
              </w:rPr>
            </w:pPr>
            <w:r w:rsidRPr="00E84C79">
              <w:rPr>
                <w:rFonts w:ascii="Arial" w:hAnsi="Arial" w:cs="Arial"/>
              </w:rPr>
              <w:t>“The visiting nurse was wonderful. I wasn’t there every time she was there, but I was there a lot, and every question my mom had, she either had an answer, or she would ask someone who knew – you know, she had the resources to figure out the answer. So she was wonderful.” (</w:t>
            </w:r>
            <w:r w:rsidR="0024569B" w:rsidRPr="00E84C79">
              <w:rPr>
                <w:rFonts w:ascii="Arial" w:hAnsi="Arial" w:cs="Arial"/>
              </w:rPr>
              <w:t xml:space="preserve">31y.o. white female </w:t>
            </w:r>
            <w:r w:rsidR="00E20288" w:rsidRPr="00E84C79">
              <w:rPr>
                <w:rFonts w:ascii="Arial" w:hAnsi="Arial" w:cs="Arial"/>
              </w:rPr>
              <w:t xml:space="preserve">caregiver, </w:t>
            </w:r>
            <w:r w:rsidR="0024569B" w:rsidRPr="00E84C79">
              <w:rPr>
                <w:rFonts w:ascii="Arial" w:hAnsi="Arial" w:cs="Arial"/>
              </w:rPr>
              <w:t>child of a critical illness survivor</w:t>
            </w:r>
            <w:r w:rsidRPr="00E84C79">
              <w:rPr>
                <w:rFonts w:ascii="Arial" w:hAnsi="Arial" w:cs="Arial"/>
              </w:rPr>
              <w:t>)</w:t>
            </w:r>
          </w:p>
        </w:tc>
        <w:tc>
          <w:tcPr>
            <w:tcW w:w="2065" w:type="dxa"/>
            <w:shd w:val="clear" w:color="auto" w:fill="C5E0B3" w:themeFill="accent6" w:themeFillTint="66"/>
          </w:tcPr>
          <w:p w14:paraId="32A42655" w14:textId="2AEB85CB" w:rsidR="00FD6161" w:rsidRPr="00E84C79" w:rsidRDefault="00FD6161" w:rsidP="00FD6161">
            <w:pPr>
              <w:jc w:val="center"/>
              <w:rPr>
                <w:rFonts w:ascii="Arial" w:hAnsi="Arial" w:cs="Arial"/>
              </w:rPr>
            </w:pPr>
            <w:r w:rsidRPr="00E84C79">
              <w:rPr>
                <w:rFonts w:ascii="Arial" w:hAnsi="Arial" w:cs="Arial"/>
              </w:rPr>
              <w:t>14 (46.7)</w:t>
            </w:r>
          </w:p>
        </w:tc>
        <w:tc>
          <w:tcPr>
            <w:tcW w:w="2597" w:type="dxa"/>
            <w:shd w:val="clear" w:color="auto" w:fill="C5E0B3" w:themeFill="accent6" w:themeFillTint="66"/>
          </w:tcPr>
          <w:p w14:paraId="4BCF5E5F" w14:textId="090500E3" w:rsidR="00FD6161" w:rsidRPr="00E84C79" w:rsidRDefault="00FD6161" w:rsidP="00FD6161">
            <w:pPr>
              <w:rPr>
                <w:rFonts w:ascii="Arial" w:hAnsi="Arial" w:cs="Arial"/>
              </w:rPr>
            </w:pPr>
            <w:r w:rsidRPr="00E84C79">
              <w:rPr>
                <w:rFonts w:ascii="Arial" w:hAnsi="Arial" w:cs="Arial"/>
              </w:rPr>
              <w:t>“With each client, you have to develop a rapport with them. The more that they can connect with you, the more that they are going to follow your instructions and your recommendations.” (</w:t>
            </w:r>
            <w:r w:rsidR="00163472" w:rsidRPr="00E84C79">
              <w:rPr>
                <w:rFonts w:ascii="Arial" w:hAnsi="Arial" w:cs="Arial"/>
              </w:rPr>
              <w:t>44y.o. white female home health physical therapist</w:t>
            </w:r>
            <w:r w:rsidRPr="00E84C79">
              <w:rPr>
                <w:rFonts w:ascii="Arial" w:hAnsi="Arial" w:cs="Arial"/>
              </w:rPr>
              <w:t>)</w:t>
            </w:r>
          </w:p>
          <w:p w14:paraId="37E24C16" w14:textId="77777777" w:rsidR="00FD6161" w:rsidRPr="00E84C79" w:rsidRDefault="00FD6161" w:rsidP="00FD6161">
            <w:pPr>
              <w:rPr>
                <w:rFonts w:ascii="Arial" w:hAnsi="Arial" w:cs="Arial"/>
              </w:rPr>
            </w:pPr>
          </w:p>
          <w:p w14:paraId="5E5F46F8" w14:textId="292F49CB" w:rsidR="00FD6161" w:rsidRPr="00E84C79" w:rsidRDefault="00FD6161" w:rsidP="00FD6161">
            <w:pPr>
              <w:rPr>
                <w:rFonts w:ascii="Arial" w:hAnsi="Arial" w:cs="Arial"/>
              </w:rPr>
            </w:pPr>
            <w:r w:rsidRPr="00E84C79">
              <w:rPr>
                <w:rFonts w:ascii="Arial" w:hAnsi="Arial" w:cs="Arial"/>
              </w:rPr>
              <w:t xml:space="preserve">“But it also empowers me to be able to say, ‘no, that’s their baseline,’ because </w:t>
            </w:r>
            <w:r w:rsidRPr="00E84C79">
              <w:rPr>
                <w:rFonts w:ascii="Arial" w:hAnsi="Arial" w:cs="Arial"/>
              </w:rPr>
              <w:lastRenderedPageBreak/>
              <w:t>when I look at therapy notes, and I send them to my therapist, and then we talk about them – I see each one and we have a meeting – and even though they’re in the hospital, we bring up the people every morning who are in the hospital – any updates, and so we can tell…if we hear that this one lady who has to have one of those boards to get out of bed and into a chair, that’s not new – that’s the way she always has to get out, and that’s her baseline. And so we’re able to dialogue that that’s not a new thing for her.” (</w:t>
            </w:r>
            <w:r w:rsidR="00E42C46" w:rsidRPr="00E84C79">
              <w:rPr>
                <w:rFonts w:ascii="Arial" w:hAnsi="Arial" w:cs="Arial"/>
              </w:rPr>
              <w:t>62y.o. white female primary care physician</w:t>
            </w:r>
            <w:r w:rsidRPr="00E84C79">
              <w:rPr>
                <w:rFonts w:ascii="Arial" w:hAnsi="Arial" w:cs="Arial"/>
              </w:rPr>
              <w:t>)</w:t>
            </w:r>
          </w:p>
        </w:tc>
      </w:tr>
      <w:tr w:rsidR="00FD6161" w:rsidRPr="00E84C79" w14:paraId="68D8662C" w14:textId="77777777" w:rsidTr="00EE0C9A">
        <w:tc>
          <w:tcPr>
            <w:tcW w:w="3973" w:type="dxa"/>
            <w:shd w:val="clear" w:color="auto" w:fill="C5E0B3" w:themeFill="accent6" w:themeFillTint="66"/>
          </w:tcPr>
          <w:p w14:paraId="004CDB98" w14:textId="4E73882A" w:rsidR="00FD6161" w:rsidRPr="00E84C79" w:rsidRDefault="00FD6161" w:rsidP="00FD6161">
            <w:pPr>
              <w:pStyle w:val="ListParagraph"/>
              <w:numPr>
                <w:ilvl w:val="1"/>
                <w:numId w:val="14"/>
              </w:numPr>
              <w:spacing w:after="0" w:line="240" w:lineRule="auto"/>
              <w:rPr>
                <w:rFonts w:ascii="Arial" w:hAnsi="Arial" w:cs="Arial"/>
              </w:rPr>
            </w:pPr>
            <w:r w:rsidRPr="00E84C79">
              <w:rPr>
                <w:rFonts w:ascii="Arial" w:hAnsi="Arial" w:cs="Arial"/>
              </w:rPr>
              <w:lastRenderedPageBreak/>
              <w:t>Accountability (also applies at the survivor level)</w:t>
            </w:r>
          </w:p>
        </w:tc>
        <w:tc>
          <w:tcPr>
            <w:tcW w:w="1537" w:type="dxa"/>
            <w:shd w:val="clear" w:color="auto" w:fill="C5E0B3" w:themeFill="accent6" w:themeFillTint="66"/>
          </w:tcPr>
          <w:p w14:paraId="1F91019B" w14:textId="34F75CEC" w:rsidR="00FD6161" w:rsidRPr="00E84C79" w:rsidRDefault="00FD6161" w:rsidP="00FD6161">
            <w:pPr>
              <w:jc w:val="center"/>
              <w:rPr>
                <w:rFonts w:ascii="Arial" w:hAnsi="Arial" w:cs="Arial"/>
              </w:rPr>
            </w:pPr>
            <w:r w:rsidRPr="00E84C79">
              <w:rPr>
                <w:rFonts w:ascii="Arial" w:hAnsi="Arial" w:cs="Arial"/>
              </w:rPr>
              <w:t>8 (36.4)</w:t>
            </w:r>
          </w:p>
        </w:tc>
        <w:tc>
          <w:tcPr>
            <w:tcW w:w="2778" w:type="dxa"/>
            <w:shd w:val="clear" w:color="auto" w:fill="C5E0B3" w:themeFill="accent6" w:themeFillTint="66"/>
          </w:tcPr>
          <w:p w14:paraId="72F22996" w14:textId="78EA6D30" w:rsidR="00FD6161" w:rsidRPr="00E84C79" w:rsidRDefault="00FD6161" w:rsidP="00FD6161">
            <w:pPr>
              <w:rPr>
                <w:rFonts w:ascii="Arial" w:hAnsi="Arial" w:cs="Arial"/>
              </w:rPr>
            </w:pPr>
            <w:r w:rsidRPr="00E84C79">
              <w:rPr>
                <w:rFonts w:ascii="Arial" w:hAnsi="Arial" w:cs="Arial"/>
              </w:rPr>
              <w:t xml:space="preserve">“Now the problem is getting him to keep doing it. You know, like if I’m not there, I’m like, ‘Dad, did you write your name today?’ ‘Oh no, I forgot.’ ‘What?’ Like, ‘No you didn’t. You just didn’t do it.’ So that’s the thing….when he’s by himself, getting him to do </w:t>
            </w:r>
            <w:r w:rsidRPr="00E84C79">
              <w:rPr>
                <w:rFonts w:ascii="Arial" w:hAnsi="Arial" w:cs="Arial"/>
              </w:rPr>
              <w:lastRenderedPageBreak/>
              <w:t>– you know, ‘Did you use your rubber bands for exercising today?’ (35y.o. white female child of a survivor of acute respiratory failure and septic shock)</w:t>
            </w:r>
          </w:p>
          <w:p w14:paraId="591E11F7" w14:textId="77777777" w:rsidR="00FD6161" w:rsidRPr="00E84C79" w:rsidRDefault="00FD6161" w:rsidP="00FD6161">
            <w:pPr>
              <w:rPr>
                <w:rFonts w:ascii="Arial" w:hAnsi="Arial" w:cs="Arial"/>
              </w:rPr>
            </w:pPr>
          </w:p>
          <w:p w14:paraId="18F7514F" w14:textId="58B6D2FD" w:rsidR="00FD6161" w:rsidRPr="00E84C79" w:rsidRDefault="00FD6161" w:rsidP="00FD6161">
            <w:pPr>
              <w:rPr>
                <w:rFonts w:ascii="Arial" w:hAnsi="Arial" w:cs="Arial"/>
              </w:rPr>
            </w:pPr>
            <w:r w:rsidRPr="00E84C79">
              <w:rPr>
                <w:rFonts w:ascii="Arial" w:hAnsi="Arial" w:cs="Arial"/>
              </w:rPr>
              <w:t>“It’s still…harder to keep doing things. And overall, you know…What thing has made it easier [to reach my goals]? My daughter.” (65y.o. white male survivor of acute respiratory failure and septic shock)</w:t>
            </w:r>
          </w:p>
        </w:tc>
        <w:tc>
          <w:tcPr>
            <w:tcW w:w="2065" w:type="dxa"/>
            <w:shd w:val="clear" w:color="auto" w:fill="C5E0B3" w:themeFill="accent6" w:themeFillTint="66"/>
          </w:tcPr>
          <w:p w14:paraId="62F6F5D3" w14:textId="0E561A5A" w:rsidR="00FD6161" w:rsidRPr="00E84C79" w:rsidRDefault="00FD6161" w:rsidP="00FD6161">
            <w:pPr>
              <w:jc w:val="center"/>
              <w:rPr>
                <w:rFonts w:ascii="Arial" w:hAnsi="Arial" w:cs="Arial"/>
              </w:rPr>
            </w:pPr>
            <w:r w:rsidRPr="00E84C79">
              <w:rPr>
                <w:rFonts w:ascii="Arial" w:hAnsi="Arial" w:cs="Arial"/>
              </w:rPr>
              <w:lastRenderedPageBreak/>
              <w:t>-</w:t>
            </w:r>
          </w:p>
        </w:tc>
        <w:tc>
          <w:tcPr>
            <w:tcW w:w="2597" w:type="dxa"/>
            <w:shd w:val="clear" w:color="auto" w:fill="C5E0B3" w:themeFill="accent6" w:themeFillTint="66"/>
          </w:tcPr>
          <w:p w14:paraId="37418D59" w14:textId="15C3D26C" w:rsidR="00FD6161" w:rsidRPr="00E84C79" w:rsidRDefault="00FD6161" w:rsidP="00FD6161">
            <w:pPr>
              <w:rPr>
                <w:rFonts w:ascii="Arial" w:hAnsi="Arial" w:cs="Arial"/>
              </w:rPr>
            </w:pPr>
            <w:r w:rsidRPr="00E84C79">
              <w:rPr>
                <w:rFonts w:ascii="Arial" w:hAnsi="Arial" w:cs="Arial"/>
              </w:rPr>
              <w:t>N/A</w:t>
            </w:r>
          </w:p>
        </w:tc>
      </w:tr>
      <w:tr w:rsidR="00FD6161" w:rsidRPr="00E84C79" w14:paraId="6A5C512C" w14:textId="77777777" w:rsidTr="00EE0C9A">
        <w:tc>
          <w:tcPr>
            <w:tcW w:w="3973" w:type="dxa"/>
            <w:shd w:val="clear" w:color="auto" w:fill="C5E0B3" w:themeFill="accent6" w:themeFillTint="66"/>
          </w:tcPr>
          <w:p w14:paraId="42C6BA9B" w14:textId="1B183F58" w:rsidR="00FD6161" w:rsidRPr="00E84C79" w:rsidRDefault="00FD6161" w:rsidP="00FD6161">
            <w:pPr>
              <w:pStyle w:val="ListParagraph"/>
              <w:numPr>
                <w:ilvl w:val="1"/>
                <w:numId w:val="14"/>
              </w:numPr>
              <w:spacing w:after="0" w:line="240" w:lineRule="auto"/>
              <w:rPr>
                <w:rFonts w:ascii="Arial" w:hAnsi="Arial" w:cs="Arial"/>
              </w:rPr>
            </w:pPr>
            <w:r w:rsidRPr="00E84C79">
              <w:rPr>
                <w:rFonts w:ascii="Arial" w:hAnsi="Arial" w:cs="Arial"/>
              </w:rPr>
              <w:t>Advocacy (also applies at the survivor level)</w:t>
            </w:r>
          </w:p>
        </w:tc>
        <w:tc>
          <w:tcPr>
            <w:tcW w:w="1537" w:type="dxa"/>
            <w:shd w:val="clear" w:color="auto" w:fill="C5E0B3" w:themeFill="accent6" w:themeFillTint="66"/>
          </w:tcPr>
          <w:p w14:paraId="5CF19596" w14:textId="689A9BC1" w:rsidR="00FD6161" w:rsidRPr="00E84C79" w:rsidRDefault="00FD6161" w:rsidP="00FD6161">
            <w:pPr>
              <w:jc w:val="center"/>
              <w:rPr>
                <w:rFonts w:ascii="Arial" w:hAnsi="Arial" w:cs="Arial"/>
              </w:rPr>
            </w:pPr>
            <w:r w:rsidRPr="00E84C79">
              <w:rPr>
                <w:rFonts w:ascii="Arial" w:hAnsi="Arial" w:cs="Arial"/>
              </w:rPr>
              <w:t>4 (18.2)</w:t>
            </w:r>
          </w:p>
        </w:tc>
        <w:tc>
          <w:tcPr>
            <w:tcW w:w="2778" w:type="dxa"/>
            <w:shd w:val="clear" w:color="auto" w:fill="C5E0B3" w:themeFill="accent6" w:themeFillTint="66"/>
          </w:tcPr>
          <w:p w14:paraId="3B048E0F" w14:textId="3A86F97F" w:rsidR="00FD6161" w:rsidRPr="00E84C79" w:rsidRDefault="00FD6161" w:rsidP="00FD6161">
            <w:pPr>
              <w:rPr>
                <w:rFonts w:ascii="Arial" w:hAnsi="Arial" w:cs="Arial"/>
              </w:rPr>
            </w:pPr>
            <w:r w:rsidRPr="00E84C79">
              <w:rPr>
                <w:rFonts w:ascii="Arial" w:hAnsi="Arial" w:cs="Arial"/>
              </w:rPr>
              <w:t xml:space="preserve">“Like, you know – no one eels – including my mother, that she necessarily will catch everything that’s going on or being said…You know, so having a support person who hears everything – because my dad’s hearing sometimes isn’t the best. You know, so there’s that dynamic. And then making sure that, you know, that you catch everything, and that you’re responding to questions in a throughout way, it requires…it does require a support person </w:t>
            </w:r>
            <w:r w:rsidRPr="00E84C79">
              <w:rPr>
                <w:rFonts w:ascii="Arial" w:hAnsi="Arial" w:cs="Arial"/>
              </w:rPr>
              <w:lastRenderedPageBreak/>
              <w:t>who is knowledgeable about what is going one.” (</w:t>
            </w:r>
            <w:r w:rsidR="00E20288" w:rsidRPr="00E84C79">
              <w:rPr>
                <w:rFonts w:ascii="Arial" w:hAnsi="Arial" w:cs="Arial"/>
              </w:rPr>
              <w:t>53y.o. white female caregiver, child of a critical illness survivor</w:t>
            </w:r>
            <w:r w:rsidRPr="00E84C79">
              <w:rPr>
                <w:rFonts w:ascii="Arial" w:hAnsi="Arial" w:cs="Arial"/>
              </w:rPr>
              <w:t>)</w:t>
            </w:r>
          </w:p>
        </w:tc>
        <w:tc>
          <w:tcPr>
            <w:tcW w:w="2065" w:type="dxa"/>
            <w:shd w:val="clear" w:color="auto" w:fill="C5E0B3" w:themeFill="accent6" w:themeFillTint="66"/>
          </w:tcPr>
          <w:p w14:paraId="38CAA4E0" w14:textId="183D9D01" w:rsidR="00FD6161" w:rsidRPr="00E84C79" w:rsidRDefault="00FD6161" w:rsidP="00FD6161">
            <w:pPr>
              <w:jc w:val="center"/>
              <w:rPr>
                <w:rFonts w:ascii="Arial" w:hAnsi="Arial" w:cs="Arial"/>
              </w:rPr>
            </w:pPr>
            <w:r w:rsidRPr="00E84C79">
              <w:rPr>
                <w:rFonts w:ascii="Arial" w:hAnsi="Arial" w:cs="Arial"/>
              </w:rPr>
              <w:lastRenderedPageBreak/>
              <w:t>-</w:t>
            </w:r>
          </w:p>
        </w:tc>
        <w:tc>
          <w:tcPr>
            <w:tcW w:w="2597" w:type="dxa"/>
            <w:shd w:val="clear" w:color="auto" w:fill="C5E0B3" w:themeFill="accent6" w:themeFillTint="66"/>
          </w:tcPr>
          <w:p w14:paraId="5123ED88" w14:textId="00AA920F" w:rsidR="00FD6161" w:rsidRPr="00E84C79" w:rsidRDefault="00FD6161" w:rsidP="00FD6161">
            <w:pPr>
              <w:rPr>
                <w:rFonts w:ascii="Arial" w:hAnsi="Arial" w:cs="Arial"/>
              </w:rPr>
            </w:pPr>
            <w:r w:rsidRPr="00E84C79">
              <w:rPr>
                <w:rFonts w:ascii="Arial" w:hAnsi="Arial" w:cs="Arial"/>
              </w:rPr>
              <w:t>N/A</w:t>
            </w:r>
          </w:p>
        </w:tc>
      </w:tr>
      <w:tr w:rsidR="00C43F2B" w:rsidRPr="00E84C79" w14:paraId="64DDC18E" w14:textId="77777777" w:rsidTr="00C43F2B">
        <w:tc>
          <w:tcPr>
            <w:tcW w:w="3973" w:type="dxa"/>
            <w:tcBorders>
              <w:bottom w:val="single" w:sz="4" w:space="0" w:color="auto"/>
            </w:tcBorders>
            <w:shd w:val="clear" w:color="auto" w:fill="C5E0B3" w:themeFill="accent6" w:themeFillTint="66"/>
          </w:tcPr>
          <w:p w14:paraId="6A6858FA" w14:textId="1DFA1308" w:rsidR="00C43F2B" w:rsidRPr="00E84C79" w:rsidRDefault="00C43F2B" w:rsidP="00C43F2B">
            <w:pPr>
              <w:pStyle w:val="ListParagraph"/>
              <w:numPr>
                <w:ilvl w:val="1"/>
                <w:numId w:val="14"/>
              </w:numPr>
              <w:spacing w:after="0" w:line="240" w:lineRule="auto"/>
              <w:rPr>
                <w:rFonts w:ascii="Arial" w:hAnsi="Arial" w:cs="Arial"/>
              </w:rPr>
            </w:pPr>
            <w:r w:rsidRPr="00E84C79">
              <w:rPr>
                <w:rFonts w:ascii="Arial" w:hAnsi="Arial" w:cs="Arial"/>
              </w:rPr>
              <w:t>Good communication</w:t>
            </w:r>
          </w:p>
        </w:tc>
        <w:tc>
          <w:tcPr>
            <w:tcW w:w="1537" w:type="dxa"/>
            <w:tcBorders>
              <w:bottom w:val="single" w:sz="4" w:space="0" w:color="auto"/>
            </w:tcBorders>
            <w:shd w:val="clear" w:color="auto" w:fill="C5E0B3" w:themeFill="accent6" w:themeFillTint="66"/>
          </w:tcPr>
          <w:p w14:paraId="402A6309" w14:textId="1F3B0B41" w:rsidR="00C43F2B" w:rsidRPr="00E84C79" w:rsidRDefault="00C43F2B" w:rsidP="00FD6161">
            <w:pPr>
              <w:jc w:val="center"/>
              <w:rPr>
                <w:rFonts w:ascii="Arial" w:hAnsi="Arial" w:cs="Arial"/>
              </w:rPr>
            </w:pPr>
            <w:r w:rsidRPr="00E84C79">
              <w:rPr>
                <w:rFonts w:ascii="Arial" w:hAnsi="Arial" w:cs="Arial"/>
              </w:rPr>
              <w:t>8</w:t>
            </w:r>
            <w:r w:rsidR="00B8783C" w:rsidRPr="00E84C79">
              <w:rPr>
                <w:rFonts w:ascii="Arial" w:hAnsi="Arial" w:cs="Arial"/>
              </w:rPr>
              <w:t xml:space="preserve"> </w:t>
            </w:r>
            <w:r w:rsidRPr="00E84C79">
              <w:rPr>
                <w:rFonts w:ascii="Arial" w:hAnsi="Arial" w:cs="Arial"/>
              </w:rPr>
              <w:t>(</w:t>
            </w:r>
            <w:r w:rsidR="00B972D3" w:rsidRPr="00E84C79">
              <w:rPr>
                <w:rFonts w:ascii="Arial" w:hAnsi="Arial" w:cs="Arial"/>
              </w:rPr>
              <w:t>36</w:t>
            </w:r>
            <w:r w:rsidR="00F3074C" w:rsidRPr="00E84C79">
              <w:rPr>
                <w:rFonts w:ascii="Arial" w:hAnsi="Arial" w:cs="Arial"/>
              </w:rPr>
              <w:t>·</w:t>
            </w:r>
            <w:r w:rsidR="00B972D3" w:rsidRPr="00E84C79">
              <w:rPr>
                <w:rFonts w:ascii="Arial" w:hAnsi="Arial" w:cs="Arial"/>
              </w:rPr>
              <w:t>4)</w:t>
            </w:r>
          </w:p>
        </w:tc>
        <w:tc>
          <w:tcPr>
            <w:tcW w:w="2778" w:type="dxa"/>
            <w:tcBorders>
              <w:bottom w:val="single" w:sz="4" w:space="0" w:color="auto"/>
            </w:tcBorders>
            <w:shd w:val="clear" w:color="auto" w:fill="C5E0B3" w:themeFill="accent6" w:themeFillTint="66"/>
          </w:tcPr>
          <w:p w14:paraId="35261F8B" w14:textId="7A34B826" w:rsidR="00C43F2B" w:rsidRPr="00E84C79" w:rsidRDefault="000A643D" w:rsidP="00FD6161">
            <w:pPr>
              <w:rPr>
                <w:rFonts w:ascii="Arial" w:hAnsi="Arial" w:cs="Arial"/>
              </w:rPr>
            </w:pPr>
            <w:r w:rsidRPr="00E84C79">
              <w:rPr>
                <w:rFonts w:ascii="Arial" w:hAnsi="Arial" w:cs="Arial"/>
              </w:rPr>
              <w:t>“</w:t>
            </w:r>
            <w:r w:rsidR="00124151" w:rsidRPr="00E84C79">
              <w:rPr>
                <w:rFonts w:ascii="Arial" w:hAnsi="Arial" w:cs="Arial"/>
              </w:rPr>
              <w:t>[T]hey called me and they checking up on me. ‘Oh, do you need anything else? Do you need alcohol wipes? Do you need…’ whatever. ‘And your delivery’s gonna be coming tomorrow. Will you be home</w:t>
            </w:r>
            <w:r w:rsidR="001A621F" w:rsidRPr="00E84C79">
              <w:rPr>
                <w:rFonts w:ascii="Arial" w:hAnsi="Arial" w:cs="Arial"/>
              </w:rPr>
              <w:t>?’ And I’m like, ‘Oh yeah, I’ home every day. I’m not going anywhere.’ So, you know, that was going, knowing that I had the supplies I needed when I needed them.” (</w:t>
            </w:r>
            <w:r w:rsidR="00105A1F" w:rsidRPr="00E84C79">
              <w:rPr>
                <w:rFonts w:ascii="Arial" w:hAnsi="Arial" w:cs="Arial"/>
              </w:rPr>
              <w:t>55y.o. white female survivor of endocarditis</w:t>
            </w:r>
            <w:r w:rsidR="00F74AB2" w:rsidRPr="00E84C79">
              <w:rPr>
                <w:rFonts w:ascii="Arial" w:hAnsi="Arial" w:cs="Arial"/>
              </w:rPr>
              <w:t>)</w:t>
            </w:r>
          </w:p>
        </w:tc>
        <w:tc>
          <w:tcPr>
            <w:tcW w:w="2065" w:type="dxa"/>
            <w:tcBorders>
              <w:bottom w:val="single" w:sz="4" w:space="0" w:color="auto"/>
            </w:tcBorders>
            <w:shd w:val="clear" w:color="auto" w:fill="C5E0B3" w:themeFill="accent6" w:themeFillTint="66"/>
          </w:tcPr>
          <w:p w14:paraId="1294F815" w14:textId="1CCAA23D" w:rsidR="00C43F2B" w:rsidRPr="00E84C79" w:rsidRDefault="00E4653A" w:rsidP="00FD6161">
            <w:pPr>
              <w:jc w:val="center"/>
              <w:rPr>
                <w:rFonts w:ascii="Arial" w:hAnsi="Arial" w:cs="Arial"/>
              </w:rPr>
            </w:pPr>
            <w:r w:rsidRPr="00E84C79">
              <w:rPr>
                <w:rFonts w:ascii="Arial" w:hAnsi="Arial" w:cs="Arial"/>
              </w:rPr>
              <w:t>23 (76</w:t>
            </w:r>
            <w:r w:rsidR="00F3074C" w:rsidRPr="00E84C79">
              <w:rPr>
                <w:rFonts w:ascii="Arial" w:hAnsi="Arial" w:cs="Arial"/>
              </w:rPr>
              <w:t>·</w:t>
            </w:r>
            <w:r w:rsidRPr="00E84C79">
              <w:rPr>
                <w:rFonts w:ascii="Arial" w:hAnsi="Arial" w:cs="Arial"/>
              </w:rPr>
              <w:t>7)</w:t>
            </w:r>
          </w:p>
        </w:tc>
        <w:tc>
          <w:tcPr>
            <w:tcW w:w="2597" w:type="dxa"/>
            <w:tcBorders>
              <w:bottom w:val="single" w:sz="4" w:space="0" w:color="auto"/>
            </w:tcBorders>
            <w:shd w:val="clear" w:color="auto" w:fill="C5E0B3" w:themeFill="accent6" w:themeFillTint="66"/>
          </w:tcPr>
          <w:p w14:paraId="0FCA9301" w14:textId="2403F08E" w:rsidR="00C43F2B" w:rsidRPr="00E84C79" w:rsidRDefault="00027E1D" w:rsidP="00FD6161">
            <w:pPr>
              <w:rPr>
                <w:rFonts w:ascii="Arial" w:hAnsi="Arial" w:cs="Arial"/>
              </w:rPr>
            </w:pPr>
            <w:r w:rsidRPr="00E84C79">
              <w:rPr>
                <w:rFonts w:ascii="Arial" w:hAnsi="Arial" w:cs="Arial"/>
              </w:rPr>
              <w:t xml:space="preserve">“I think it just comes with a lot of communication to the staff, especially the nurse that – or PCT’s that have them that day. If you know a patient that’s frequently refusing [therapy], I might think, ‘OK, can we time our session around </w:t>
            </w:r>
            <w:r w:rsidR="000B5E27" w:rsidRPr="00E84C79">
              <w:rPr>
                <w:rFonts w:ascii="Arial" w:hAnsi="Arial" w:cs="Arial"/>
              </w:rPr>
              <w:t>mealtimes? Is there a better time of day for the patien</w:t>
            </w:r>
            <w:r w:rsidR="00840DE2" w:rsidRPr="00E84C79">
              <w:rPr>
                <w:rFonts w:ascii="Arial" w:hAnsi="Arial" w:cs="Arial"/>
              </w:rPr>
              <w:t>t</w:t>
            </w:r>
            <w:r w:rsidR="000B5E27" w:rsidRPr="00E84C79">
              <w:rPr>
                <w:rFonts w:ascii="Arial" w:hAnsi="Arial" w:cs="Arial"/>
              </w:rPr>
              <w:t xml:space="preserve"> that’s success for them?’ And even stopping by the patient’s room, letting them know, ‘hey, at some point today, this is my goal for you.’ You know, sometimes if you come in guns a’blazing, with all the helpers that you need, they’re not ready and if feels overwhelming and stressful, ‘cause nothing’s in their control – I think that’s a big part of like, give them as much control as </w:t>
            </w:r>
            <w:r w:rsidR="000B5E27" w:rsidRPr="00E84C79">
              <w:rPr>
                <w:rFonts w:ascii="Arial" w:hAnsi="Arial" w:cs="Arial"/>
              </w:rPr>
              <w:lastRenderedPageBreak/>
              <w:t>possible during their stay</w:t>
            </w:r>
            <w:r w:rsidR="006C7928" w:rsidRPr="00E84C79">
              <w:rPr>
                <w:rFonts w:ascii="Arial" w:hAnsi="Arial" w:cs="Arial"/>
              </w:rPr>
              <w:t>.” (</w:t>
            </w:r>
            <w:r w:rsidR="00065BC6" w:rsidRPr="00E84C79">
              <w:rPr>
                <w:rFonts w:ascii="Arial" w:hAnsi="Arial" w:cs="Arial"/>
              </w:rPr>
              <w:t>34y.o. white female inpatient physical therapist</w:t>
            </w:r>
            <w:r w:rsidR="00840DE2" w:rsidRPr="00E84C79">
              <w:rPr>
                <w:rFonts w:ascii="Arial" w:hAnsi="Arial" w:cs="Arial"/>
              </w:rPr>
              <w:t>)</w:t>
            </w:r>
          </w:p>
          <w:p w14:paraId="790F84DC" w14:textId="77777777" w:rsidR="0007153B" w:rsidRPr="00E84C79" w:rsidRDefault="0007153B" w:rsidP="00FD6161">
            <w:pPr>
              <w:rPr>
                <w:rFonts w:ascii="Arial" w:hAnsi="Arial" w:cs="Arial"/>
              </w:rPr>
            </w:pPr>
          </w:p>
          <w:p w14:paraId="77FDF646" w14:textId="4633CBAD" w:rsidR="0007153B" w:rsidRPr="00E84C79" w:rsidRDefault="008A64D9" w:rsidP="00FD6161">
            <w:pPr>
              <w:rPr>
                <w:rFonts w:ascii="Arial" w:hAnsi="Arial" w:cs="Arial"/>
              </w:rPr>
            </w:pPr>
            <w:r w:rsidRPr="00E84C79">
              <w:rPr>
                <w:rFonts w:ascii="Arial" w:hAnsi="Arial" w:cs="Arial"/>
              </w:rPr>
              <w:t>“</w:t>
            </w:r>
            <w:r w:rsidR="001D7C9F" w:rsidRPr="00E84C79">
              <w:rPr>
                <w:rFonts w:ascii="Arial" w:hAnsi="Arial" w:cs="Arial"/>
              </w:rPr>
              <w:t>A universal med list. You know, something that, you know, was carried over between…you know, certainly within our system, from the inpatient to the outpatient side, so that if you updated a med list in the outpatient world, it would be visible on their inpatient H&amp;P, and would pull that in accurately. I think that would be a great starting point. And then kind of that would feed back in the other direction: if you change their inpatient list on discharge, it’s automatically, you know, populates in Epic.” (</w:t>
            </w:r>
            <w:r w:rsidR="002E7DAA" w:rsidRPr="00E84C79">
              <w:rPr>
                <w:rFonts w:ascii="Arial" w:hAnsi="Arial" w:cs="Arial"/>
              </w:rPr>
              <w:t>34y.o. white male inpatient and outpatient clinical pharmacist</w:t>
            </w:r>
            <w:r w:rsidR="00A12B0F" w:rsidRPr="00E84C79">
              <w:rPr>
                <w:rFonts w:ascii="Arial" w:hAnsi="Arial" w:cs="Arial"/>
              </w:rPr>
              <w:t>)</w:t>
            </w:r>
          </w:p>
        </w:tc>
      </w:tr>
      <w:tr w:rsidR="00FD6161" w:rsidRPr="00E84C79" w14:paraId="5A3F01E4" w14:textId="77777777" w:rsidTr="00EE0C9A">
        <w:tc>
          <w:tcPr>
            <w:tcW w:w="3973" w:type="dxa"/>
            <w:tcBorders>
              <w:bottom w:val="single" w:sz="4" w:space="0" w:color="auto"/>
            </w:tcBorders>
            <w:shd w:val="clear" w:color="auto" w:fill="D9D9D9" w:themeFill="background1" w:themeFillShade="D9"/>
          </w:tcPr>
          <w:p w14:paraId="1EC3EADC" w14:textId="7B867B30" w:rsidR="00FD6161" w:rsidRPr="00E84C79" w:rsidRDefault="00FD6161" w:rsidP="00FD6161">
            <w:pPr>
              <w:rPr>
                <w:rFonts w:ascii="Arial" w:hAnsi="Arial" w:cs="Arial"/>
                <w:b/>
                <w:bCs/>
              </w:rPr>
            </w:pPr>
            <w:r w:rsidRPr="00E84C79">
              <w:rPr>
                <w:rFonts w:ascii="Arial" w:hAnsi="Arial" w:cs="Arial"/>
                <w:b/>
                <w:bCs/>
              </w:rPr>
              <w:lastRenderedPageBreak/>
              <w:t>Societal Level</w:t>
            </w:r>
          </w:p>
        </w:tc>
        <w:tc>
          <w:tcPr>
            <w:tcW w:w="1537" w:type="dxa"/>
            <w:tcBorders>
              <w:bottom w:val="single" w:sz="4" w:space="0" w:color="auto"/>
            </w:tcBorders>
            <w:shd w:val="clear" w:color="auto" w:fill="D9D9D9" w:themeFill="background1" w:themeFillShade="D9"/>
          </w:tcPr>
          <w:p w14:paraId="5D15B7BC" w14:textId="77777777" w:rsidR="00FD6161" w:rsidRPr="00E84C79" w:rsidRDefault="00FD6161" w:rsidP="00FD6161">
            <w:pPr>
              <w:jc w:val="center"/>
              <w:rPr>
                <w:rFonts w:ascii="Arial" w:hAnsi="Arial" w:cs="Arial"/>
              </w:rPr>
            </w:pPr>
          </w:p>
        </w:tc>
        <w:tc>
          <w:tcPr>
            <w:tcW w:w="2778" w:type="dxa"/>
            <w:tcBorders>
              <w:bottom w:val="single" w:sz="4" w:space="0" w:color="auto"/>
            </w:tcBorders>
            <w:shd w:val="clear" w:color="auto" w:fill="D9D9D9" w:themeFill="background1" w:themeFillShade="D9"/>
          </w:tcPr>
          <w:p w14:paraId="2536A1E2" w14:textId="77777777" w:rsidR="00FD6161" w:rsidRPr="00E84C79" w:rsidRDefault="00FD6161" w:rsidP="00FD6161">
            <w:pPr>
              <w:rPr>
                <w:rFonts w:ascii="Arial" w:hAnsi="Arial" w:cs="Arial"/>
              </w:rPr>
            </w:pPr>
          </w:p>
        </w:tc>
        <w:tc>
          <w:tcPr>
            <w:tcW w:w="2065" w:type="dxa"/>
            <w:tcBorders>
              <w:bottom w:val="single" w:sz="4" w:space="0" w:color="auto"/>
            </w:tcBorders>
            <w:shd w:val="clear" w:color="auto" w:fill="D9D9D9" w:themeFill="background1" w:themeFillShade="D9"/>
          </w:tcPr>
          <w:p w14:paraId="3BED14DF" w14:textId="77777777" w:rsidR="00FD6161" w:rsidRPr="00E84C79" w:rsidRDefault="00FD6161" w:rsidP="00FD6161">
            <w:pPr>
              <w:jc w:val="center"/>
              <w:rPr>
                <w:rFonts w:ascii="Arial" w:hAnsi="Arial" w:cs="Arial"/>
              </w:rPr>
            </w:pPr>
          </w:p>
        </w:tc>
        <w:tc>
          <w:tcPr>
            <w:tcW w:w="2597" w:type="dxa"/>
            <w:tcBorders>
              <w:bottom w:val="single" w:sz="4" w:space="0" w:color="auto"/>
            </w:tcBorders>
            <w:shd w:val="clear" w:color="auto" w:fill="D9D9D9" w:themeFill="background1" w:themeFillShade="D9"/>
          </w:tcPr>
          <w:p w14:paraId="11468A94" w14:textId="77777777" w:rsidR="00FD6161" w:rsidRPr="00E84C79" w:rsidRDefault="00FD6161" w:rsidP="00FD6161">
            <w:pPr>
              <w:rPr>
                <w:rFonts w:ascii="Arial" w:hAnsi="Arial" w:cs="Arial"/>
              </w:rPr>
            </w:pPr>
          </w:p>
        </w:tc>
      </w:tr>
      <w:tr w:rsidR="00FD6161" w:rsidRPr="00E84C79" w14:paraId="5A67C1D1" w14:textId="77777777" w:rsidTr="00EE0C9A">
        <w:tc>
          <w:tcPr>
            <w:tcW w:w="3973" w:type="dxa"/>
            <w:tcBorders>
              <w:bottom w:val="nil"/>
            </w:tcBorders>
            <w:shd w:val="clear" w:color="auto" w:fill="D9E2F3" w:themeFill="accent1" w:themeFillTint="33"/>
          </w:tcPr>
          <w:p w14:paraId="129DC074" w14:textId="42FAC2CA" w:rsidR="00FD6161" w:rsidRPr="00E84C79" w:rsidRDefault="00FD6161" w:rsidP="00FD6161">
            <w:pPr>
              <w:pStyle w:val="ListParagraph"/>
              <w:numPr>
                <w:ilvl w:val="0"/>
                <w:numId w:val="14"/>
              </w:numPr>
              <w:spacing w:after="0" w:line="240" w:lineRule="auto"/>
              <w:rPr>
                <w:rFonts w:ascii="Arial" w:hAnsi="Arial" w:cs="Arial"/>
              </w:rPr>
            </w:pPr>
            <w:r w:rsidRPr="00E84C79">
              <w:rPr>
                <w:rFonts w:ascii="Arial" w:hAnsi="Arial" w:cs="Arial"/>
              </w:rPr>
              <w:t>Barrier/facilitator pairs</w:t>
            </w:r>
            <w:r w:rsidRPr="00E84C79">
              <w:rPr>
                <w:rFonts w:ascii="Arial" w:hAnsi="Arial" w:cs="Arial"/>
                <w:vertAlign w:val="superscript"/>
              </w:rPr>
              <w:t>a</w:t>
            </w:r>
          </w:p>
        </w:tc>
        <w:tc>
          <w:tcPr>
            <w:tcW w:w="1537" w:type="dxa"/>
            <w:tcBorders>
              <w:bottom w:val="nil"/>
            </w:tcBorders>
            <w:shd w:val="clear" w:color="auto" w:fill="D9E2F3" w:themeFill="accent1" w:themeFillTint="33"/>
          </w:tcPr>
          <w:p w14:paraId="48ECECFE" w14:textId="7E213207" w:rsidR="00FD6161" w:rsidRPr="00E84C79" w:rsidRDefault="00FD6161" w:rsidP="009808E5">
            <w:pPr>
              <w:rPr>
                <w:rFonts w:ascii="Arial" w:hAnsi="Arial" w:cs="Arial"/>
              </w:rPr>
            </w:pPr>
          </w:p>
        </w:tc>
        <w:tc>
          <w:tcPr>
            <w:tcW w:w="2778" w:type="dxa"/>
            <w:tcBorders>
              <w:bottom w:val="nil"/>
            </w:tcBorders>
            <w:shd w:val="clear" w:color="auto" w:fill="D9E2F3" w:themeFill="accent1" w:themeFillTint="33"/>
          </w:tcPr>
          <w:p w14:paraId="642F5364" w14:textId="77777777" w:rsidR="00FD6161" w:rsidRPr="00E84C79" w:rsidRDefault="00FD6161" w:rsidP="00FD6161">
            <w:pPr>
              <w:rPr>
                <w:rFonts w:ascii="Arial" w:hAnsi="Arial" w:cs="Arial"/>
              </w:rPr>
            </w:pPr>
          </w:p>
          <w:p w14:paraId="444CB7B8" w14:textId="248D956F" w:rsidR="00FD6161" w:rsidRPr="00E84C79" w:rsidRDefault="00FD6161" w:rsidP="00FD6161">
            <w:pPr>
              <w:rPr>
                <w:rFonts w:ascii="Arial" w:hAnsi="Arial" w:cs="Arial"/>
              </w:rPr>
            </w:pPr>
          </w:p>
        </w:tc>
        <w:tc>
          <w:tcPr>
            <w:tcW w:w="2065" w:type="dxa"/>
            <w:tcBorders>
              <w:bottom w:val="nil"/>
            </w:tcBorders>
            <w:shd w:val="clear" w:color="auto" w:fill="D9E2F3" w:themeFill="accent1" w:themeFillTint="33"/>
          </w:tcPr>
          <w:p w14:paraId="1AEB24B8" w14:textId="77777777" w:rsidR="00FD6161" w:rsidRPr="00E84C79" w:rsidRDefault="00FD6161" w:rsidP="009808E5">
            <w:pPr>
              <w:rPr>
                <w:rFonts w:ascii="Arial" w:hAnsi="Arial" w:cs="Arial"/>
              </w:rPr>
            </w:pPr>
          </w:p>
          <w:p w14:paraId="4E30F9D1" w14:textId="3A3F29CB" w:rsidR="00FD6161" w:rsidRPr="00E84C79" w:rsidRDefault="00FD6161" w:rsidP="00FD6161">
            <w:pPr>
              <w:jc w:val="center"/>
              <w:rPr>
                <w:rFonts w:ascii="Arial" w:hAnsi="Arial" w:cs="Arial"/>
              </w:rPr>
            </w:pPr>
          </w:p>
        </w:tc>
        <w:tc>
          <w:tcPr>
            <w:tcW w:w="2597" w:type="dxa"/>
            <w:tcBorders>
              <w:bottom w:val="nil"/>
            </w:tcBorders>
            <w:shd w:val="clear" w:color="auto" w:fill="D9E2F3" w:themeFill="accent1" w:themeFillTint="33"/>
          </w:tcPr>
          <w:p w14:paraId="47EC96F3" w14:textId="33ADDA3F" w:rsidR="00FD6161" w:rsidRPr="00E84C79" w:rsidRDefault="00FD6161" w:rsidP="00FD6161">
            <w:pPr>
              <w:rPr>
                <w:rFonts w:ascii="Arial" w:hAnsi="Arial" w:cs="Arial"/>
              </w:rPr>
            </w:pPr>
          </w:p>
        </w:tc>
      </w:tr>
      <w:tr w:rsidR="00FD6161" w:rsidRPr="00E84C79" w14:paraId="691FA72C" w14:textId="77777777" w:rsidTr="00EE0C9A">
        <w:tc>
          <w:tcPr>
            <w:tcW w:w="3973" w:type="dxa"/>
            <w:tcBorders>
              <w:top w:val="nil"/>
              <w:bottom w:val="nil"/>
            </w:tcBorders>
            <w:shd w:val="clear" w:color="auto" w:fill="D9E2F3" w:themeFill="accent1" w:themeFillTint="33"/>
          </w:tcPr>
          <w:p w14:paraId="5D5A7435" w14:textId="1401BAA3" w:rsidR="00FD6161" w:rsidRPr="00E84C79" w:rsidRDefault="00FD6161" w:rsidP="00FD6161">
            <w:pPr>
              <w:pStyle w:val="ListParagraph"/>
              <w:numPr>
                <w:ilvl w:val="1"/>
                <w:numId w:val="14"/>
              </w:numPr>
              <w:rPr>
                <w:rFonts w:ascii="Arial" w:hAnsi="Arial" w:cs="Arial"/>
              </w:rPr>
            </w:pPr>
            <w:r w:rsidRPr="00E84C79">
              <w:rPr>
                <w:rFonts w:ascii="Arial" w:hAnsi="Arial" w:cs="Arial"/>
              </w:rPr>
              <w:lastRenderedPageBreak/>
              <w:t>Access</w:t>
            </w:r>
          </w:p>
        </w:tc>
        <w:tc>
          <w:tcPr>
            <w:tcW w:w="1537" w:type="dxa"/>
            <w:tcBorders>
              <w:top w:val="nil"/>
            </w:tcBorders>
            <w:shd w:val="clear" w:color="auto" w:fill="D9E2F3" w:themeFill="accent1" w:themeFillTint="33"/>
          </w:tcPr>
          <w:p w14:paraId="7228ED71" w14:textId="15B0A0C8" w:rsidR="00FD6161" w:rsidRPr="00E84C79" w:rsidRDefault="00FD6161" w:rsidP="00FD6161">
            <w:pPr>
              <w:jc w:val="center"/>
              <w:rPr>
                <w:rFonts w:ascii="Arial" w:hAnsi="Arial" w:cs="Arial"/>
              </w:rPr>
            </w:pPr>
            <w:r w:rsidRPr="00E84C79">
              <w:rPr>
                <w:rFonts w:ascii="Arial" w:hAnsi="Arial" w:cs="Arial"/>
              </w:rPr>
              <w:t>1</w:t>
            </w:r>
            <w:r w:rsidR="00EF1453" w:rsidRPr="00E84C79">
              <w:rPr>
                <w:rFonts w:ascii="Arial" w:hAnsi="Arial" w:cs="Arial"/>
              </w:rPr>
              <w:t>1</w:t>
            </w:r>
            <w:r w:rsidRPr="00E84C79">
              <w:rPr>
                <w:rFonts w:ascii="Arial" w:hAnsi="Arial" w:cs="Arial"/>
              </w:rPr>
              <w:t xml:space="preserve"> (</w:t>
            </w:r>
            <w:r w:rsidR="007077D2" w:rsidRPr="00E84C79">
              <w:rPr>
                <w:rFonts w:ascii="Arial" w:hAnsi="Arial" w:cs="Arial"/>
              </w:rPr>
              <w:t>50</w:t>
            </w:r>
            <w:r w:rsidR="00F3074C" w:rsidRPr="00E84C79">
              <w:rPr>
                <w:rFonts w:ascii="Arial" w:hAnsi="Arial" w:cs="Arial"/>
              </w:rPr>
              <w:t>·</w:t>
            </w:r>
            <w:r w:rsidR="007077D2" w:rsidRPr="00E84C79">
              <w:rPr>
                <w:rFonts w:ascii="Arial" w:hAnsi="Arial" w:cs="Arial"/>
              </w:rPr>
              <w:t>0</w:t>
            </w:r>
            <w:r w:rsidRPr="00E84C79">
              <w:rPr>
                <w:rFonts w:ascii="Arial" w:hAnsi="Arial" w:cs="Arial"/>
              </w:rPr>
              <w:t>)</w:t>
            </w:r>
          </w:p>
        </w:tc>
        <w:tc>
          <w:tcPr>
            <w:tcW w:w="2778" w:type="dxa"/>
            <w:tcBorders>
              <w:top w:val="nil"/>
            </w:tcBorders>
            <w:shd w:val="clear" w:color="auto" w:fill="D9E2F3" w:themeFill="accent1" w:themeFillTint="33"/>
          </w:tcPr>
          <w:p w14:paraId="41868926" w14:textId="0E91554A" w:rsidR="00FD6161" w:rsidRPr="00E84C79" w:rsidRDefault="00FD6161" w:rsidP="00FD6161">
            <w:pPr>
              <w:rPr>
                <w:rFonts w:ascii="Arial" w:hAnsi="Arial" w:cs="Arial"/>
              </w:rPr>
            </w:pPr>
            <w:r w:rsidRPr="00E84C79">
              <w:rPr>
                <w:rFonts w:ascii="Arial" w:hAnsi="Arial" w:cs="Arial"/>
              </w:rPr>
              <w:t>“But I think, you know, that people afraid of different culture people, and also, you know, don’t know hot to communication and stuff…Same thing: people isolate you…Outside friendly, but inside still lonely.” (</w:t>
            </w:r>
            <w:r w:rsidR="008647E5" w:rsidRPr="00E84C79">
              <w:rPr>
                <w:rFonts w:ascii="Arial" w:hAnsi="Arial" w:cs="Arial"/>
              </w:rPr>
              <w:t>36y.o. white male caregiver, child of a critical illness survivor</w:t>
            </w:r>
            <w:r w:rsidRPr="00E84C79">
              <w:rPr>
                <w:rFonts w:ascii="Arial" w:hAnsi="Arial" w:cs="Arial"/>
              </w:rPr>
              <w:t>)</w:t>
            </w:r>
          </w:p>
          <w:p w14:paraId="2EAF3717" w14:textId="77777777" w:rsidR="00FD6161" w:rsidRPr="00E84C79" w:rsidRDefault="00FD6161" w:rsidP="00FD6161">
            <w:pPr>
              <w:rPr>
                <w:rFonts w:ascii="Arial" w:hAnsi="Arial" w:cs="Arial"/>
              </w:rPr>
            </w:pPr>
          </w:p>
          <w:p w14:paraId="52BA62CE" w14:textId="2DB6FA8A" w:rsidR="00FD6161" w:rsidRPr="00E84C79" w:rsidRDefault="00FD6161" w:rsidP="00FD6161">
            <w:pPr>
              <w:rPr>
                <w:rFonts w:ascii="Arial" w:hAnsi="Arial" w:cs="Arial"/>
              </w:rPr>
            </w:pPr>
            <w:r w:rsidRPr="00E84C79">
              <w:rPr>
                <w:rFonts w:ascii="Arial" w:hAnsi="Arial" w:cs="Arial"/>
              </w:rPr>
              <w:t>“With that COVID, I had that, and that really…that really messed me up for a minute. And then, like, now, everybody want to hire peoples now, but the jobs I want, they…they’re too long of a ride. They’re like an hour or two away. So I wanted something closer…close to home. Don’t want a half an hour.” (</w:t>
            </w:r>
            <w:r w:rsidR="008F34FE" w:rsidRPr="00E84C79">
              <w:rPr>
                <w:rFonts w:ascii="Arial" w:hAnsi="Arial" w:cs="Arial"/>
              </w:rPr>
              <w:t>67y.o. black male survivor of respiratory failure due to COVID-19</w:t>
            </w:r>
            <w:r w:rsidRPr="00E84C79">
              <w:rPr>
                <w:rFonts w:ascii="Arial" w:hAnsi="Arial" w:cs="Arial"/>
              </w:rPr>
              <w:t xml:space="preserve">) </w:t>
            </w:r>
          </w:p>
          <w:p w14:paraId="25E6B30E" w14:textId="77777777" w:rsidR="00FD6161" w:rsidRPr="00E84C79" w:rsidRDefault="00FD6161" w:rsidP="00FD6161">
            <w:pPr>
              <w:rPr>
                <w:rFonts w:ascii="Arial" w:hAnsi="Arial" w:cs="Arial"/>
              </w:rPr>
            </w:pPr>
          </w:p>
          <w:p w14:paraId="71F39AC1" w14:textId="52EFCD24" w:rsidR="00FD6161" w:rsidRPr="00E84C79" w:rsidRDefault="00FD6161" w:rsidP="00FD6161">
            <w:pPr>
              <w:rPr>
                <w:rFonts w:ascii="Arial" w:hAnsi="Arial" w:cs="Arial"/>
              </w:rPr>
            </w:pPr>
            <w:r w:rsidRPr="00E84C79">
              <w:rPr>
                <w:rFonts w:ascii="Arial" w:hAnsi="Arial" w:cs="Arial"/>
              </w:rPr>
              <w:t xml:space="preserve">“I was very picky. I wanted her in one of two places, because I knew that they were especially good about dealing with stroke patients…There were any of a number of </w:t>
            </w:r>
            <w:r w:rsidRPr="00E84C79">
              <w:rPr>
                <w:rFonts w:ascii="Arial" w:hAnsi="Arial" w:cs="Arial"/>
              </w:rPr>
              <w:lastRenderedPageBreak/>
              <w:t>places closer to home that I could have gotten her into that would certainly have been more convenient for me, but would not have been as beneficial in terms of the quality of care that she received.” (</w:t>
            </w:r>
            <w:r w:rsidR="00AC2C51" w:rsidRPr="00E84C79">
              <w:rPr>
                <w:rFonts w:ascii="Arial" w:hAnsi="Arial" w:cs="Arial"/>
              </w:rPr>
              <w:t>53y.o. white female caregiver, child of a critical illness survivor</w:t>
            </w:r>
            <w:r w:rsidRPr="00E84C79">
              <w:rPr>
                <w:rFonts w:ascii="Arial" w:hAnsi="Arial" w:cs="Arial"/>
              </w:rPr>
              <w:t>)</w:t>
            </w:r>
          </w:p>
          <w:p w14:paraId="657A8766" w14:textId="77777777" w:rsidR="00FD6161" w:rsidRPr="00E84C79" w:rsidRDefault="00FD6161" w:rsidP="00FD6161">
            <w:pPr>
              <w:rPr>
                <w:rFonts w:ascii="Arial" w:hAnsi="Arial" w:cs="Arial"/>
              </w:rPr>
            </w:pPr>
          </w:p>
          <w:p w14:paraId="272A003D" w14:textId="51E5D72C" w:rsidR="00FD6161" w:rsidRPr="00E84C79" w:rsidRDefault="00FD6161" w:rsidP="00FD6161">
            <w:pPr>
              <w:rPr>
                <w:rFonts w:ascii="Arial" w:hAnsi="Arial" w:cs="Arial"/>
              </w:rPr>
            </w:pPr>
            <w:r w:rsidRPr="00E84C79">
              <w:rPr>
                <w:rFonts w:ascii="Arial" w:hAnsi="Arial" w:cs="Arial"/>
              </w:rPr>
              <w:t>“I mean…in one month, we have 19 doctors’ appointments….There were sometimes I would take him, you know, to his - the family foctor, you know, at 9AM, but then he had an oncology appointment at 1 on the same day….So the further appointments, those were kind a little difficult, too, him being in a care for, you know, a little over an hour.” (</w:t>
            </w:r>
            <w:r w:rsidR="00231FA8" w:rsidRPr="00E84C79">
              <w:rPr>
                <w:rFonts w:ascii="Arial" w:hAnsi="Arial" w:cs="Arial"/>
              </w:rPr>
              <w:t>35y.o. white female caregiver, child of a critical illness survivor</w:t>
            </w:r>
            <w:r w:rsidRPr="00E84C79">
              <w:rPr>
                <w:rFonts w:ascii="Arial" w:hAnsi="Arial" w:cs="Arial"/>
              </w:rPr>
              <w:t>)</w:t>
            </w:r>
          </w:p>
        </w:tc>
        <w:tc>
          <w:tcPr>
            <w:tcW w:w="2065" w:type="dxa"/>
            <w:tcBorders>
              <w:top w:val="nil"/>
            </w:tcBorders>
            <w:shd w:val="clear" w:color="auto" w:fill="D9E2F3" w:themeFill="accent1" w:themeFillTint="33"/>
          </w:tcPr>
          <w:p w14:paraId="1157E520" w14:textId="249A6561" w:rsidR="00FD6161" w:rsidRPr="00E84C79" w:rsidRDefault="00FD6161" w:rsidP="00FD6161">
            <w:pPr>
              <w:jc w:val="center"/>
              <w:rPr>
                <w:rFonts w:ascii="Arial" w:hAnsi="Arial" w:cs="Arial"/>
              </w:rPr>
            </w:pPr>
            <w:r w:rsidRPr="00E84C79">
              <w:rPr>
                <w:rFonts w:ascii="Arial" w:hAnsi="Arial" w:cs="Arial"/>
              </w:rPr>
              <w:lastRenderedPageBreak/>
              <w:t>28 (93</w:t>
            </w:r>
            <w:r w:rsidR="00F3074C" w:rsidRPr="00E84C79">
              <w:rPr>
                <w:rFonts w:ascii="Arial" w:hAnsi="Arial" w:cs="Arial"/>
              </w:rPr>
              <w:t>·</w:t>
            </w:r>
            <w:r w:rsidRPr="00E84C79">
              <w:rPr>
                <w:rFonts w:ascii="Arial" w:hAnsi="Arial" w:cs="Arial"/>
              </w:rPr>
              <w:t>3)</w:t>
            </w:r>
          </w:p>
        </w:tc>
        <w:tc>
          <w:tcPr>
            <w:tcW w:w="2597" w:type="dxa"/>
            <w:tcBorders>
              <w:top w:val="nil"/>
            </w:tcBorders>
            <w:shd w:val="clear" w:color="auto" w:fill="D9E2F3" w:themeFill="accent1" w:themeFillTint="33"/>
          </w:tcPr>
          <w:p w14:paraId="20F9BC27" w14:textId="5FF9B1FF" w:rsidR="00FD6161" w:rsidRPr="00E84C79" w:rsidRDefault="00FD6161" w:rsidP="00FD6161">
            <w:pPr>
              <w:rPr>
                <w:rFonts w:ascii="Arial" w:hAnsi="Arial" w:cs="Arial"/>
              </w:rPr>
            </w:pPr>
            <w:r w:rsidRPr="00E84C79">
              <w:rPr>
                <w:rFonts w:ascii="Arial" w:hAnsi="Arial" w:cs="Arial"/>
              </w:rPr>
              <w:t>“Right now I believe we [the Area Agency on Aging] have about 100 people on a waiting list. And this if for three counties…population is about 115,000 total population with all three counties. And our waiting list is about 100, which doesn’t sound like much, but typically we’ve been …probably taking 10 people off on average every month or two. But our referrals, we generally get 20 to 30 referrals a month….So the waiting list is constantly growing. So the people that…their NAT score below an 80, they’re on a waiting list sometimes for years.” (</w:t>
            </w:r>
            <w:r w:rsidR="000431BE" w:rsidRPr="00E84C79">
              <w:rPr>
                <w:rFonts w:ascii="Arial" w:hAnsi="Arial" w:cs="Arial"/>
              </w:rPr>
              <w:t>39y.o white female care manager, Area Agency on Aging</w:t>
            </w:r>
            <w:r w:rsidRPr="00E84C79">
              <w:rPr>
                <w:rFonts w:ascii="Arial" w:hAnsi="Arial" w:cs="Arial"/>
              </w:rPr>
              <w:t>)</w:t>
            </w:r>
          </w:p>
          <w:p w14:paraId="27B3E3A2" w14:textId="77777777" w:rsidR="00FD6161" w:rsidRPr="00E84C79" w:rsidRDefault="00FD6161" w:rsidP="00FD6161">
            <w:pPr>
              <w:rPr>
                <w:rFonts w:ascii="Arial" w:hAnsi="Arial" w:cs="Arial"/>
              </w:rPr>
            </w:pPr>
          </w:p>
          <w:p w14:paraId="3B3091EC" w14:textId="145E73A1" w:rsidR="00FD6161" w:rsidRPr="00E84C79" w:rsidRDefault="00FD6161" w:rsidP="00FD6161">
            <w:pPr>
              <w:rPr>
                <w:rFonts w:ascii="Arial" w:hAnsi="Arial" w:cs="Arial"/>
              </w:rPr>
            </w:pPr>
            <w:r w:rsidRPr="00E84C79">
              <w:rPr>
                <w:rFonts w:ascii="Arial" w:hAnsi="Arial" w:cs="Arial"/>
              </w:rPr>
              <w:t xml:space="preserve">“[Our county] did have an adult day center. It was not through our AAA, it was through home nursing agency, but because of COVID, they closed that…with no plans to reopen.” </w:t>
            </w:r>
            <w:r w:rsidRPr="00E84C79">
              <w:rPr>
                <w:rFonts w:ascii="Arial" w:hAnsi="Arial" w:cs="Arial"/>
              </w:rPr>
              <w:lastRenderedPageBreak/>
              <w:t>(</w:t>
            </w:r>
            <w:r w:rsidR="00331A0D" w:rsidRPr="00E84C79">
              <w:rPr>
                <w:rFonts w:ascii="Arial" w:hAnsi="Arial" w:cs="Arial"/>
              </w:rPr>
              <w:t>39y.o. white female deputy administrator, Area Agency on Aging</w:t>
            </w:r>
            <w:r w:rsidRPr="00E84C79">
              <w:rPr>
                <w:rFonts w:ascii="Arial" w:hAnsi="Arial" w:cs="Arial"/>
              </w:rPr>
              <w:t>)</w:t>
            </w:r>
          </w:p>
          <w:p w14:paraId="515ADCEE" w14:textId="77777777" w:rsidR="00FD6161" w:rsidRPr="00E84C79" w:rsidRDefault="00FD6161" w:rsidP="00FD6161">
            <w:pPr>
              <w:rPr>
                <w:rFonts w:ascii="Arial" w:hAnsi="Arial" w:cs="Arial"/>
              </w:rPr>
            </w:pPr>
          </w:p>
          <w:p w14:paraId="73FDC29B" w14:textId="59A96B7C" w:rsidR="00FD6161" w:rsidRPr="00E84C79" w:rsidRDefault="00FD6161" w:rsidP="00FD6161">
            <w:pPr>
              <w:rPr>
                <w:rFonts w:ascii="Arial" w:hAnsi="Arial" w:cs="Arial"/>
              </w:rPr>
            </w:pPr>
            <w:r w:rsidRPr="00E84C79">
              <w:rPr>
                <w:rFonts w:ascii="Arial" w:hAnsi="Arial" w:cs="Arial"/>
              </w:rPr>
              <w:t>“So we do have some problems with getting through them by our telehealth needs, yes. So they don’t have iPhones, and they don’t have the things that we do. But we really try to make adjustments. Sometimes their kid will come into the house with his iPhone, and we can do a Google Duo appointment and things like that. But there are definitely problems with telehealth, yeah.” (</w:t>
            </w:r>
            <w:r w:rsidR="00464749" w:rsidRPr="00E84C79">
              <w:rPr>
                <w:rFonts w:ascii="Arial" w:hAnsi="Arial" w:cs="Arial"/>
              </w:rPr>
              <w:t>68y.o. white male primary care physician</w:t>
            </w:r>
            <w:r w:rsidRPr="00E84C79">
              <w:rPr>
                <w:rFonts w:ascii="Arial" w:hAnsi="Arial" w:cs="Arial"/>
              </w:rPr>
              <w:t>)</w:t>
            </w:r>
          </w:p>
        </w:tc>
      </w:tr>
      <w:tr w:rsidR="00FD6161" w:rsidRPr="00E84C79" w14:paraId="125F9F16" w14:textId="77777777" w:rsidTr="00EE0C9A">
        <w:tc>
          <w:tcPr>
            <w:tcW w:w="3973" w:type="dxa"/>
            <w:tcBorders>
              <w:top w:val="nil"/>
              <w:bottom w:val="nil"/>
            </w:tcBorders>
            <w:shd w:val="clear" w:color="auto" w:fill="D9E2F3" w:themeFill="accent1" w:themeFillTint="33"/>
          </w:tcPr>
          <w:p w14:paraId="68719272" w14:textId="027609E7" w:rsidR="00FD6161" w:rsidRPr="00E84C79" w:rsidRDefault="00FD6161" w:rsidP="00FD6161">
            <w:pPr>
              <w:pStyle w:val="ListParagraph"/>
              <w:numPr>
                <w:ilvl w:val="1"/>
                <w:numId w:val="14"/>
              </w:numPr>
              <w:rPr>
                <w:rFonts w:ascii="Arial" w:hAnsi="Arial" w:cs="Arial"/>
              </w:rPr>
            </w:pPr>
            <w:r w:rsidRPr="00E84C79">
              <w:rPr>
                <w:rFonts w:ascii="Arial" w:hAnsi="Arial" w:cs="Arial"/>
              </w:rPr>
              <w:lastRenderedPageBreak/>
              <w:t>Cost</w:t>
            </w:r>
          </w:p>
        </w:tc>
        <w:tc>
          <w:tcPr>
            <w:tcW w:w="1537" w:type="dxa"/>
            <w:shd w:val="clear" w:color="auto" w:fill="D9E2F3" w:themeFill="accent1" w:themeFillTint="33"/>
          </w:tcPr>
          <w:p w14:paraId="680C0444" w14:textId="2B5365E2" w:rsidR="00FD6161" w:rsidRPr="00E84C79" w:rsidRDefault="00FD6161" w:rsidP="00FD6161">
            <w:pPr>
              <w:jc w:val="center"/>
              <w:rPr>
                <w:rFonts w:ascii="Arial" w:hAnsi="Arial" w:cs="Arial"/>
              </w:rPr>
            </w:pPr>
            <w:r w:rsidRPr="00E84C79">
              <w:rPr>
                <w:rFonts w:ascii="Arial" w:hAnsi="Arial" w:cs="Arial"/>
              </w:rPr>
              <w:t>16 (72</w:t>
            </w:r>
            <w:r w:rsidR="00F3074C" w:rsidRPr="00E84C79">
              <w:rPr>
                <w:rFonts w:ascii="Arial" w:hAnsi="Arial" w:cs="Arial"/>
              </w:rPr>
              <w:t>·</w:t>
            </w:r>
            <w:r w:rsidRPr="00E84C79">
              <w:rPr>
                <w:rFonts w:ascii="Arial" w:hAnsi="Arial" w:cs="Arial"/>
              </w:rPr>
              <w:t>7)</w:t>
            </w:r>
          </w:p>
        </w:tc>
        <w:tc>
          <w:tcPr>
            <w:tcW w:w="2778" w:type="dxa"/>
            <w:shd w:val="clear" w:color="auto" w:fill="D9E2F3" w:themeFill="accent1" w:themeFillTint="33"/>
          </w:tcPr>
          <w:p w14:paraId="300C9147" w14:textId="327DCD41" w:rsidR="00FD6161" w:rsidRPr="00E84C79" w:rsidRDefault="00FD6161" w:rsidP="00FD6161">
            <w:pPr>
              <w:rPr>
                <w:rFonts w:ascii="Arial" w:hAnsi="Arial" w:cs="Arial"/>
              </w:rPr>
            </w:pPr>
            <w:r w:rsidRPr="00E84C79">
              <w:rPr>
                <w:rFonts w:ascii="Arial" w:hAnsi="Arial" w:cs="Arial"/>
              </w:rPr>
              <w:t xml:space="preserve">“The oxygen and everything was very affordable. The medication I’m taking is affordable. But the bill from the hospital was </w:t>
            </w:r>
            <w:r w:rsidRPr="00E84C79">
              <w:rPr>
                <w:rFonts w:ascii="Arial" w:hAnsi="Arial" w:cs="Arial"/>
              </w:rPr>
              <w:lastRenderedPageBreak/>
              <w:t>outrageous; I can’t pay it.” (</w:t>
            </w:r>
            <w:r w:rsidR="00231FA8" w:rsidRPr="00E84C79">
              <w:rPr>
                <w:rFonts w:ascii="Arial" w:hAnsi="Arial" w:cs="Arial"/>
              </w:rPr>
              <w:t>35y.o. black female caregiver, child of a critical illness survivor</w:t>
            </w:r>
            <w:r w:rsidRPr="00E84C79">
              <w:rPr>
                <w:rFonts w:ascii="Arial" w:hAnsi="Arial" w:cs="Arial"/>
              </w:rPr>
              <w:t>)</w:t>
            </w:r>
          </w:p>
        </w:tc>
        <w:tc>
          <w:tcPr>
            <w:tcW w:w="2065" w:type="dxa"/>
            <w:shd w:val="clear" w:color="auto" w:fill="D9E2F3" w:themeFill="accent1" w:themeFillTint="33"/>
          </w:tcPr>
          <w:p w14:paraId="6D2E0BD6" w14:textId="5BA693FD" w:rsidR="00FD6161" w:rsidRPr="00E84C79" w:rsidRDefault="00FD6161" w:rsidP="00FD6161">
            <w:pPr>
              <w:jc w:val="center"/>
              <w:rPr>
                <w:rFonts w:ascii="Arial" w:hAnsi="Arial" w:cs="Arial"/>
              </w:rPr>
            </w:pPr>
            <w:r w:rsidRPr="00E84C79">
              <w:rPr>
                <w:rFonts w:ascii="Arial" w:hAnsi="Arial" w:cs="Arial"/>
              </w:rPr>
              <w:lastRenderedPageBreak/>
              <w:t>24 (80</w:t>
            </w:r>
            <w:r w:rsidR="00F3074C" w:rsidRPr="00E84C79">
              <w:rPr>
                <w:rFonts w:ascii="Arial" w:hAnsi="Arial" w:cs="Arial"/>
              </w:rPr>
              <w:t>·</w:t>
            </w:r>
            <w:r w:rsidR="007077D2" w:rsidRPr="00E84C79">
              <w:rPr>
                <w:rFonts w:ascii="Arial" w:hAnsi="Arial" w:cs="Arial"/>
              </w:rPr>
              <w:t>0</w:t>
            </w:r>
            <w:r w:rsidRPr="00E84C79">
              <w:rPr>
                <w:rFonts w:ascii="Arial" w:hAnsi="Arial" w:cs="Arial"/>
              </w:rPr>
              <w:t>)</w:t>
            </w:r>
          </w:p>
        </w:tc>
        <w:tc>
          <w:tcPr>
            <w:tcW w:w="2597" w:type="dxa"/>
            <w:shd w:val="clear" w:color="auto" w:fill="D9E2F3" w:themeFill="accent1" w:themeFillTint="33"/>
          </w:tcPr>
          <w:p w14:paraId="187535E1" w14:textId="1E86A5FA" w:rsidR="00FD6161" w:rsidRPr="00E84C79" w:rsidRDefault="00FD6161" w:rsidP="00FD6161">
            <w:pPr>
              <w:rPr>
                <w:rFonts w:ascii="Arial" w:hAnsi="Arial" w:cs="Arial"/>
              </w:rPr>
            </w:pPr>
            <w:r w:rsidRPr="00E84C79">
              <w:rPr>
                <w:rFonts w:ascii="Arial" w:hAnsi="Arial" w:cs="Arial"/>
              </w:rPr>
              <w:t xml:space="preserve">“And a lot of these patients can’t afford to pay out of pocket. So that sometimes is a limiting factor. I’ll be booted out kinda quick if </w:t>
            </w:r>
            <w:r w:rsidRPr="00E84C79">
              <w:rPr>
                <w:rFonts w:ascii="Arial" w:hAnsi="Arial" w:cs="Arial"/>
              </w:rPr>
              <w:lastRenderedPageBreak/>
              <w:t>they have a co-pay. Especially in this area, most of the people cannot afford that.” (</w:t>
            </w:r>
            <w:r w:rsidR="009D333E" w:rsidRPr="00E84C79">
              <w:rPr>
                <w:rFonts w:ascii="Arial" w:hAnsi="Arial" w:cs="Arial"/>
              </w:rPr>
              <w:t>28y.o. white female home health speech language pathologist</w:t>
            </w:r>
            <w:r w:rsidRPr="00E84C79">
              <w:rPr>
                <w:rFonts w:ascii="Arial" w:hAnsi="Arial" w:cs="Arial"/>
              </w:rPr>
              <w:t>)</w:t>
            </w:r>
          </w:p>
          <w:p w14:paraId="278559F0" w14:textId="77777777" w:rsidR="00FD6161" w:rsidRPr="00E84C79" w:rsidRDefault="00FD6161" w:rsidP="00FD6161">
            <w:pPr>
              <w:rPr>
                <w:rFonts w:ascii="Arial" w:hAnsi="Arial" w:cs="Arial"/>
              </w:rPr>
            </w:pPr>
          </w:p>
          <w:p w14:paraId="1A88EFAE" w14:textId="344C3335" w:rsidR="00FD6161" w:rsidRPr="00E84C79" w:rsidRDefault="00FD6161" w:rsidP="00FD6161">
            <w:pPr>
              <w:rPr>
                <w:rFonts w:ascii="Arial" w:hAnsi="Arial" w:cs="Arial"/>
              </w:rPr>
            </w:pPr>
          </w:p>
        </w:tc>
      </w:tr>
      <w:tr w:rsidR="00FD6161" w:rsidRPr="00E84C79" w14:paraId="47618202" w14:textId="77777777" w:rsidTr="00EE0C9A">
        <w:tc>
          <w:tcPr>
            <w:tcW w:w="3973" w:type="dxa"/>
            <w:tcBorders>
              <w:top w:val="nil"/>
              <w:bottom w:val="nil"/>
            </w:tcBorders>
            <w:shd w:val="clear" w:color="auto" w:fill="D9E2F3" w:themeFill="accent1" w:themeFillTint="33"/>
          </w:tcPr>
          <w:p w14:paraId="7C91160E" w14:textId="16873D2E" w:rsidR="00FD6161" w:rsidRPr="00E84C79" w:rsidRDefault="00FD6161" w:rsidP="00FD6161">
            <w:pPr>
              <w:pStyle w:val="ListParagraph"/>
              <w:numPr>
                <w:ilvl w:val="1"/>
                <w:numId w:val="14"/>
              </w:numPr>
              <w:rPr>
                <w:rFonts w:ascii="Arial" w:hAnsi="Arial" w:cs="Arial"/>
              </w:rPr>
            </w:pPr>
            <w:r w:rsidRPr="00E84C79">
              <w:rPr>
                <w:rFonts w:ascii="Arial" w:hAnsi="Arial" w:cs="Arial"/>
              </w:rPr>
              <w:lastRenderedPageBreak/>
              <w:t>Sociopolitical factors</w:t>
            </w:r>
          </w:p>
        </w:tc>
        <w:tc>
          <w:tcPr>
            <w:tcW w:w="1537" w:type="dxa"/>
            <w:shd w:val="clear" w:color="auto" w:fill="D9E2F3" w:themeFill="accent1" w:themeFillTint="33"/>
          </w:tcPr>
          <w:p w14:paraId="650818A3" w14:textId="49328A69" w:rsidR="00FD6161" w:rsidRPr="00E84C79" w:rsidRDefault="00FD6161" w:rsidP="00FD6161">
            <w:pPr>
              <w:jc w:val="center"/>
              <w:rPr>
                <w:rFonts w:ascii="Arial" w:hAnsi="Arial" w:cs="Arial"/>
              </w:rPr>
            </w:pPr>
            <w:r w:rsidRPr="00E84C79">
              <w:rPr>
                <w:rFonts w:ascii="Arial" w:hAnsi="Arial" w:cs="Arial"/>
              </w:rPr>
              <w:t>18 (81</w:t>
            </w:r>
            <w:r w:rsidR="00F3074C" w:rsidRPr="00E84C79">
              <w:rPr>
                <w:rFonts w:ascii="Arial" w:hAnsi="Arial" w:cs="Arial"/>
              </w:rPr>
              <w:t>·</w:t>
            </w:r>
            <w:r w:rsidRPr="00E84C79">
              <w:rPr>
                <w:rFonts w:ascii="Arial" w:hAnsi="Arial" w:cs="Arial"/>
              </w:rPr>
              <w:t>8)</w:t>
            </w:r>
          </w:p>
        </w:tc>
        <w:tc>
          <w:tcPr>
            <w:tcW w:w="2778" w:type="dxa"/>
            <w:shd w:val="clear" w:color="auto" w:fill="D9E2F3" w:themeFill="accent1" w:themeFillTint="33"/>
          </w:tcPr>
          <w:p w14:paraId="40EA4BD0" w14:textId="1C91DB73" w:rsidR="00FD6161" w:rsidRPr="00E84C79" w:rsidRDefault="00DA594E" w:rsidP="00FD6161">
            <w:pPr>
              <w:rPr>
                <w:rFonts w:ascii="Arial" w:hAnsi="Arial" w:cs="Arial"/>
              </w:rPr>
            </w:pPr>
            <w:r w:rsidRPr="00E84C79">
              <w:rPr>
                <w:rFonts w:ascii="Arial" w:hAnsi="Arial" w:cs="Arial"/>
              </w:rPr>
              <w:t>“I don’t know if it was kind just the end of what insurance would pay for</w:t>
            </w:r>
            <w:r w:rsidR="00BB2F00" w:rsidRPr="00E84C79">
              <w:rPr>
                <w:rFonts w:ascii="Arial" w:hAnsi="Arial" w:cs="Arial"/>
              </w:rPr>
              <w:t>, because it got to a point where it was either come home or go to nursing home.” (</w:t>
            </w:r>
            <w:r w:rsidR="00126F9B" w:rsidRPr="00E84C79">
              <w:rPr>
                <w:rFonts w:ascii="Arial" w:hAnsi="Arial" w:cs="Arial"/>
              </w:rPr>
              <w:t>35y.o. white female caregiver, child of a critical illness survivor</w:t>
            </w:r>
            <w:r w:rsidR="00BB2F00" w:rsidRPr="00E84C79">
              <w:rPr>
                <w:rFonts w:ascii="Arial" w:hAnsi="Arial" w:cs="Arial"/>
              </w:rPr>
              <w:t>)</w:t>
            </w:r>
          </w:p>
          <w:p w14:paraId="66E74F36" w14:textId="77777777" w:rsidR="007E2365" w:rsidRPr="00E84C79" w:rsidRDefault="007E2365" w:rsidP="00FD6161">
            <w:pPr>
              <w:rPr>
                <w:rFonts w:ascii="Arial" w:hAnsi="Arial" w:cs="Arial"/>
              </w:rPr>
            </w:pPr>
          </w:p>
          <w:p w14:paraId="2E4A3268" w14:textId="5A9D67CF" w:rsidR="007E2365" w:rsidRPr="00E84C79" w:rsidRDefault="007E2365" w:rsidP="00FD6161">
            <w:pPr>
              <w:rPr>
                <w:rFonts w:ascii="Arial" w:hAnsi="Arial" w:cs="Arial"/>
              </w:rPr>
            </w:pPr>
            <w:r w:rsidRPr="00E84C79">
              <w:rPr>
                <w:rFonts w:ascii="Arial" w:hAnsi="Arial" w:cs="Arial"/>
              </w:rPr>
              <w:t>“So my uncle really was the reason why we helped het my mom disability. I really wish there would have been some more upfront suggestions for that. And I realize that, you know, you can’t push those kind of things but if it weren’t for my uncle, I wouldn’t even have thought about disability, and it’s like, my mom absolutely needs it.”</w:t>
            </w:r>
            <w:r w:rsidR="00F5735A" w:rsidRPr="00E84C79">
              <w:rPr>
                <w:rFonts w:ascii="Arial" w:hAnsi="Arial" w:cs="Arial"/>
              </w:rPr>
              <w:t xml:space="preserve"> (</w:t>
            </w:r>
            <w:r w:rsidR="00231FA8" w:rsidRPr="00E84C79">
              <w:rPr>
                <w:rFonts w:ascii="Arial" w:hAnsi="Arial" w:cs="Arial"/>
              </w:rPr>
              <w:t>35y.o. black female caregiver, child of a critical illness survivor</w:t>
            </w:r>
            <w:r w:rsidR="00F5735A" w:rsidRPr="00E84C79">
              <w:rPr>
                <w:rFonts w:ascii="Arial" w:hAnsi="Arial" w:cs="Arial"/>
              </w:rPr>
              <w:t>)</w:t>
            </w:r>
          </w:p>
          <w:p w14:paraId="194F43BF" w14:textId="77777777" w:rsidR="00F6344B" w:rsidRPr="00E84C79" w:rsidRDefault="00F6344B" w:rsidP="00FD6161">
            <w:pPr>
              <w:rPr>
                <w:rFonts w:ascii="Arial" w:hAnsi="Arial" w:cs="Arial"/>
              </w:rPr>
            </w:pPr>
          </w:p>
          <w:p w14:paraId="02A6183C" w14:textId="3425E192" w:rsidR="00F6344B" w:rsidRPr="00E84C79" w:rsidRDefault="00F6344B" w:rsidP="00FD6161">
            <w:pPr>
              <w:rPr>
                <w:rFonts w:ascii="Arial" w:hAnsi="Arial" w:cs="Arial"/>
              </w:rPr>
            </w:pPr>
            <w:r w:rsidRPr="00E84C79">
              <w:rPr>
                <w:rFonts w:ascii="Arial" w:hAnsi="Arial" w:cs="Arial"/>
              </w:rPr>
              <w:t>“</w:t>
            </w:r>
            <w:r w:rsidR="00262FB4" w:rsidRPr="00E84C79">
              <w:rPr>
                <w:rFonts w:ascii="Arial" w:hAnsi="Arial" w:cs="Arial"/>
              </w:rPr>
              <w:t xml:space="preserve">My benefits say that I – I have 12- no, 13 weeks of 100% of my pay, and then another 13 weeks of 60% of my pay. So that’s 26 weeks off, that’s 6 months. Well, my doctor suggested that I return to work in March, which would have been almost – right about six </w:t>
            </w:r>
            <w:r w:rsidR="0059079E" w:rsidRPr="00E84C79">
              <w:rPr>
                <w:rFonts w:ascii="Arial" w:hAnsi="Arial" w:cs="Arial"/>
              </w:rPr>
              <w:t>months</w:t>
            </w:r>
            <w:r w:rsidR="00262FB4" w:rsidRPr="00E84C79">
              <w:rPr>
                <w:rFonts w:ascii="Arial" w:hAnsi="Arial" w:cs="Arial"/>
              </w:rPr>
              <w:t xml:space="preserve">, and, you know, I thought I was fine. But the only thing – the catch is you only have 26 weeks if the medical provider </w:t>
            </w:r>
            <w:r w:rsidR="0059079E" w:rsidRPr="00E84C79">
              <w:rPr>
                <w:rFonts w:ascii="Arial" w:hAnsi="Arial" w:cs="Arial"/>
              </w:rPr>
              <w:t>provides</w:t>
            </w:r>
            <w:r w:rsidR="00262FB4" w:rsidRPr="00E84C79">
              <w:rPr>
                <w:rFonts w:ascii="Arial" w:hAnsi="Arial" w:cs="Arial"/>
              </w:rPr>
              <w:t xml:space="preserve"> proof that you are unable to work, which wasn’t happening. Yeah. So. I mean, I thought I had that benefit before, but the benefit is conditional, and I didn’t realize that.” (</w:t>
            </w:r>
            <w:r w:rsidR="000163E5" w:rsidRPr="00E84C79">
              <w:rPr>
                <w:rFonts w:ascii="Arial" w:hAnsi="Arial" w:cs="Arial"/>
              </w:rPr>
              <w:t>58y.o. white female survivor of hypoxemic respiratory failure</w:t>
            </w:r>
            <w:r w:rsidR="0059079E" w:rsidRPr="00E84C79">
              <w:rPr>
                <w:rFonts w:ascii="Arial" w:hAnsi="Arial" w:cs="Arial"/>
              </w:rPr>
              <w:t>)</w:t>
            </w:r>
          </w:p>
        </w:tc>
        <w:tc>
          <w:tcPr>
            <w:tcW w:w="2065" w:type="dxa"/>
            <w:shd w:val="clear" w:color="auto" w:fill="D9E2F3" w:themeFill="accent1" w:themeFillTint="33"/>
          </w:tcPr>
          <w:p w14:paraId="38FC624E" w14:textId="740BF025" w:rsidR="00FD6161" w:rsidRPr="00E84C79" w:rsidRDefault="00FD6161" w:rsidP="00FD6161">
            <w:pPr>
              <w:jc w:val="center"/>
              <w:rPr>
                <w:rFonts w:ascii="Arial" w:hAnsi="Arial" w:cs="Arial"/>
              </w:rPr>
            </w:pPr>
            <w:r w:rsidRPr="00E84C79">
              <w:rPr>
                <w:rFonts w:ascii="Arial" w:hAnsi="Arial" w:cs="Arial"/>
              </w:rPr>
              <w:lastRenderedPageBreak/>
              <w:t>27 (90</w:t>
            </w:r>
            <w:r w:rsidR="00F3074C" w:rsidRPr="00E84C79">
              <w:rPr>
                <w:rFonts w:ascii="Arial" w:hAnsi="Arial" w:cs="Arial"/>
              </w:rPr>
              <w:t>·</w:t>
            </w:r>
            <w:r w:rsidR="007077D2" w:rsidRPr="00E84C79">
              <w:rPr>
                <w:rFonts w:ascii="Arial" w:hAnsi="Arial" w:cs="Arial"/>
              </w:rPr>
              <w:t>0</w:t>
            </w:r>
            <w:r w:rsidRPr="00E84C79">
              <w:rPr>
                <w:rFonts w:ascii="Arial" w:hAnsi="Arial" w:cs="Arial"/>
              </w:rPr>
              <w:t>)</w:t>
            </w:r>
          </w:p>
        </w:tc>
        <w:tc>
          <w:tcPr>
            <w:tcW w:w="2597" w:type="dxa"/>
            <w:shd w:val="clear" w:color="auto" w:fill="D9E2F3" w:themeFill="accent1" w:themeFillTint="33"/>
          </w:tcPr>
          <w:p w14:paraId="41CAB6C0" w14:textId="770C7F78" w:rsidR="00FD6161" w:rsidRPr="00E84C79" w:rsidRDefault="00FD6161" w:rsidP="00FD6161">
            <w:pPr>
              <w:rPr>
                <w:rFonts w:ascii="Arial" w:hAnsi="Arial" w:cs="Arial"/>
              </w:rPr>
            </w:pPr>
            <w:r w:rsidRPr="00E84C79">
              <w:rPr>
                <w:rFonts w:ascii="Arial" w:hAnsi="Arial" w:cs="Arial"/>
              </w:rPr>
              <w:t>“And then building on what people had said previously about psychosocial, I guess would be financial – like, a lot of times, patient and families, I think of them just being like, financially devastated, either from the bills, or from missed work or lost jobs, and so I often feel underequipped to talk them through that process of paperwork, and different types of insurance, and what resources are available in terms of getting their financial legs back under them, and sorting through all that.” (</w:t>
            </w:r>
            <w:r w:rsidR="0058312C" w:rsidRPr="00E84C79">
              <w:rPr>
                <w:rFonts w:ascii="Arial" w:hAnsi="Arial" w:cs="Arial"/>
              </w:rPr>
              <w:t>40y.o. white female intensivist</w:t>
            </w:r>
            <w:r w:rsidRPr="00E84C79">
              <w:rPr>
                <w:rFonts w:ascii="Arial" w:hAnsi="Arial" w:cs="Arial"/>
              </w:rPr>
              <w:t>)</w:t>
            </w:r>
          </w:p>
          <w:p w14:paraId="41437CF3" w14:textId="77777777" w:rsidR="00FD6161" w:rsidRPr="00E84C79" w:rsidRDefault="00FD6161" w:rsidP="00FD6161">
            <w:pPr>
              <w:rPr>
                <w:rFonts w:ascii="Arial" w:hAnsi="Arial" w:cs="Arial"/>
              </w:rPr>
            </w:pPr>
          </w:p>
          <w:p w14:paraId="45542022" w14:textId="006C4209" w:rsidR="00FD6161" w:rsidRPr="00E84C79" w:rsidRDefault="00FD6161" w:rsidP="00FD6161">
            <w:pPr>
              <w:rPr>
                <w:rFonts w:ascii="Arial" w:hAnsi="Arial" w:cs="Arial"/>
              </w:rPr>
            </w:pPr>
            <w:r w:rsidRPr="00E84C79">
              <w:rPr>
                <w:rFonts w:ascii="Arial" w:hAnsi="Arial" w:cs="Arial"/>
              </w:rPr>
              <w:t xml:space="preserve">“Like, there’s people that are over the </w:t>
            </w:r>
            <w:r w:rsidRPr="00E84C79">
              <w:rPr>
                <w:rFonts w:ascii="Arial" w:hAnsi="Arial" w:cs="Arial"/>
              </w:rPr>
              <w:lastRenderedPageBreak/>
              <w:t>financial threshold for state programs, but don’t have the money to be able to get – meet their needs. So that always makes things pretty difficult. And a lot of times, it either comes down to family having to step in if family’s even willing to step in and able. Or a lot of times, they have to end up going to a nursing home, because they just can’t get the care they need at home.” (</w:t>
            </w:r>
            <w:r w:rsidR="00BB4CC3" w:rsidRPr="00E84C79">
              <w:rPr>
                <w:rFonts w:ascii="Arial" w:hAnsi="Arial" w:cs="Arial"/>
              </w:rPr>
              <w:t>31y.o. white female home health social worker</w:t>
            </w:r>
            <w:r w:rsidRPr="00E84C79">
              <w:rPr>
                <w:rFonts w:ascii="Arial" w:hAnsi="Arial" w:cs="Arial"/>
              </w:rPr>
              <w:t>)</w:t>
            </w:r>
          </w:p>
        </w:tc>
      </w:tr>
      <w:tr w:rsidR="00FD6161" w:rsidRPr="00E84C79" w14:paraId="6C044E1B" w14:textId="77777777" w:rsidTr="00EE0C9A">
        <w:tc>
          <w:tcPr>
            <w:tcW w:w="3973" w:type="dxa"/>
            <w:tcBorders>
              <w:top w:val="nil"/>
            </w:tcBorders>
            <w:shd w:val="clear" w:color="auto" w:fill="D9E2F3" w:themeFill="accent1" w:themeFillTint="33"/>
          </w:tcPr>
          <w:p w14:paraId="73A57623" w14:textId="56ABF147" w:rsidR="00FD6161" w:rsidRPr="00E84C79" w:rsidRDefault="00FD6161" w:rsidP="00FD6161">
            <w:pPr>
              <w:pStyle w:val="ListParagraph"/>
              <w:numPr>
                <w:ilvl w:val="1"/>
                <w:numId w:val="14"/>
              </w:numPr>
              <w:rPr>
                <w:rFonts w:ascii="Arial" w:hAnsi="Arial" w:cs="Arial"/>
              </w:rPr>
            </w:pPr>
            <w:r w:rsidRPr="00E84C79">
              <w:rPr>
                <w:rFonts w:ascii="Arial" w:hAnsi="Arial" w:cs="Arial"/>
              </w:rPr>
              <w:lastRenderedPageBreak/>
              <w:t>Environmental factors</w:t>
            </w:r>
          </w:p>
        </w:tc>
        <w:tc>
          <w:tcPr>
            <w:tcW w:w="1537" w:type="dxa"/>
            <w:shd w:val="clear" w:color="auto" w:fill="D9E2F3" w:themeFill="accent1" w:themeFillTint="33"/>
          </w:tcPr>
          <w:p w14:paraId="2DB221DD" w14:textId="27320FD9" w:rsidR="00FD6161" w:rsidRPr="00E84C79" w:rsidRDefault="007077D2" w:rsidP="00FD6161">
            <w:pPr>
              <w:jc w:val="center"/>
              <w:rPr>
                <w:rFonts w:ascii="Arial" w:hAnsi="Arial" w:cs="Arial"/>
              </w:rPr>
            </w:pPr>
            <w:r w:rsidRPr="00E84C79">
              <w:rPr>
                <w:rFonts w:ascii="Arial" w:hAnsi="Arial" w:cs="Arial"/>
              </w:rPr>
              <w:t>12 (</w:t>
            </w:r>
            <w:r w:rsidR="00E27EE4" w:rsidRPr="00E84C79">
              <w:rPr>
                <w:rFonts w:ascii="Arial" w:hAnsi="Arial" w:cs="Arial"/>
              </w:rPr>
              <w:t>54</w:t>
            </w:r>
            <w:r w:rsidR="00F3074C" w:rsidRPr="00E84C79">
              <w:rPr>
                <w:rFonts w:ascii="Arial" w:hAnsi="Arial" w:cs="Arial"/>
              </w:rPr>
              <w:t>·</w:t>
            </w:r>
            <w:r w:rsidR="00E27EE4" w:rsidRPr="00E84C79">
              <w:rPr>
                <w:rFonts w:ascii="Arial" w:hAnsi="Arial" w:cs="Arial"/>
              </w:rPr>
              <w:t>5)</w:t>
            </w:r>
          </w:p>
        </w:tc>
        <w:tc>
          <w:tcPr>
            <w:tcW w:w="2778" w:type="dxa"/>
            <w:shd w:val="clear" w:color="auto" w:fill="D9E2F3" w:themeFill="accent1" w:themeFillTint="33"/>
          </w:tcPr>
          <w:p w14:paraId="2100271D" w14:textId="77777777" w:rsidR="00FD6161" w:rsidRPr="00E84C79" w:rsidRDefault="0079690B" w:rsidP="00FD6161">
            <w:pPr>
              <w:rPr>
                <w:rFonts w:ascii="Arial" w:hAnsi="Arial" w:cs="Arial"/>
              </w:rPr>
            </w:pPr>
            <w:r w:rsidRPr="00E84C79">
              <w:rPr>
                <w:rFonts w:ascii="Arial" w:hAnsi="Arial" w:cs="Arial"/>
              </w:rPr>
              <w:t>“I do the laundry ‘cause I will not allow her down those steps – they’re too steep. And, you know, if she would fall, it would be in a whole ‘nother situation.” (</w:t>
            </w:r>
            <w:r w:rsidR="00F7274E" w:rsidRPr="00E84C79">
              <w:rPr>
                <w:rFonts w:ascii="Arial" w:hAnsi="Arial" w:cs="Arial"/>
              </w:rPr>
              <w:t>53y.o. white female caregiver, child of a critical illness survivor)</w:t>
            </w:r>
          </w:p>
          <w:p w14:paraId="17DED508" w14:textId="77777777" w:rsidR="004C3470" w:rsidRPr="00E84C79" w:rsidRDefault="004C3470" w:rsidP="00FD6161">
            <w:pPr>
              <w:rPr>
                <w:rFonts w:ascii="Arial" w:hAnsi="Arial" w:cs="Arial"/>
              </w:rPr>
            </w:pPr>
          </w:p>
          <w:p w14:paraId="36990B12" w14:textId="77777777" w:rsidR="004C3470" w:rsidRPr="00E84C79" w:rsidRDefault="004C3470" w:rsidP="00FD6161">
            <w:pPr>
              <w:rPr>
                <w:rFonts w:ascii="Arial" w:hAnsi="Arial" w:cs="Arial"/>
              </w:rPr>
            </w:pPr>
            <w:r w:rsidRPr="00E84C79">
              <w:rPr>
                <w:rFonts w:ascii="Arial" w:hAnsi="Arial" w:cs="Arial"/>
              </w:rPr>
              <w:t xml:space="preserve">“I’m just trying to get a parking spot in front of the door when we move out of this other house right behind it. And, uh, where nobody gonna take my parking spot no more.” </w:t>
            </w:r>
            <w:r w:rsidR="002C0229" w:rsidRPr="00E84C79">
              <w:rPr>
                <w:rFonts w:ascii="Arial" w:hAnsi="Arial" w:cs="Arial"/>
              </w:rPr>
              <w:t>(67y.o. black male survivor of respiratory failure due to COVID-19)</w:t>
            </w:r>
          </w:p>
          <w:p w14:paraId="4BE67B89" w14:textId="77777777" w:rsidR="00AB0F74" w:rsidRPr="00E84C79" w:rsidRDefault="00AB0F74" w:rsidP="00FD6161">
            <w:pPr>
              <w:rPr>
                <w:rFonts w:ascii="Arial" w:hAnsi="Arial" w:cs="Arial"/>
              </w:rPr>
            </w:pPr>
          </w:p>
          <w:p w14:paraId="25C9EC96" w14:textId="1DE1C052" w:rsidR="00AB0F74" w:rsidRPr="00E84C79" w:rsidRDefault="00D228BF" w:rsidP="00FD6161">
            <w:pPr>
              <w:rPr>
                <w:rFonts w:ascii="Arial" w:hAnsi="Arial" w:cs="Arial"/>
              </w:rPr>
            </w:pPr>
            <w:r w:rsidRPr="00E84C79">
              <w:rPr>
                <w:rFonts w:ascii="Arial" w:hAnsi="Arial" w:cs="Arial"/>
              </w:rPr>
              <w:t>“</w:t>
            </w:r>
            <w:r w:rsidR="0051190C" w:rsidRPr="00E84C79">
              <w:rPr>
                <w:rFonts w:ascii="Arial" w:hAnsi="Arial" w:cs="Arial"/>
              </w:rPr>
              <w:t>[W]hen they cut back on the oxygen delivery. Like…you can get a thing where you can refill tanks…from your home, OK? But those kinds of tanks only last 45 minutes. Well, you can’t go to Wal</w:t>
            </w:r>
            <w:r w:rsidR="00C336DD" w:rsidRPr="00E84C79">
              <w:rPr>
                <w:rFonts w:ascii="Arial" w:hAnsi="Arial" w:cs="Arial"/>
              </w:rPr>
              <w:t xml:space="preserve">-Mart and back in 45 minutes…And then it takes – it can take like two hours for that to change. OK? To recharge that. So you have two tanks. That gives you…an hour and a half out of the home….And that’s an hour and a half of walking slowly. That’s not exercise. </w:t>
            </w:r>
            <w:r w:rsidR="00FC612E" w:rsidRPr="00E84C79">
              <w:rPr>
                <w:rFonts w:ascii="Arial" w:hAnsi="Arial" w:cs="Arial"/>
              </w:rPr>
              <w:t>That’s exercise that I would – I would only get, like, maybe 40 minutes tops with two tanks.” (</w:t>
            </w:r>
            <w:r w:rsidR="00A70531" w:rsidRPr="00E84C79">
              <w:rPr>
                <w:rFonts w:ascii="Arial" w:hAnsi="Arial" w:cs="Arial"/>
              </w:rPr>
              <w:t xml:space="preserve">60y.o. white </w:t>
            </w:r>
            <w:r w:rsidR="00A70531" w:rsidRPr="00E84C79">
              <w:rPr>
                <w:rFonts w:ascii="Arial" w:hAnsi="Arial" w:cs="Arial"/>
              </w:rPr>
              <w:lastRenderedPageBreak/>
              <w:t>female survivor of ARDS and septic shock)</w:t>
            </w:r>
          </w:p>
        </w:tc>
        <w:tc>
          <w:tcPr>
            <w:tcW w:w="2065" w:type="dxa"/>
            <w:shd w:val="clear" w:color="auto" w:fill="D9E2F3" w:themeFill="accent1" w:themeFillTint="33"/>
          </w:tcPr>
          <w:p w14:paraId="4E85ED0A" w14:textId="2001B7F6" w:rsidR="00FD6161" w:rsidRPr="00E84C79" w:rsidRDefault="00500DB7" w:rsidP="00FD6161">
            <w:pPr>
              <w:jc w:val="center"/>
              <w:rPr>
                <w:rFonts w:ascii="Arial" w:hAnsi="Arial" w:cs="Arial"/>
              </w:rPr>
            </w:pPr>
            <w:r w:rsidRPr="00E84C79">
              <w:rPr>
                <w:rFonts w:ascii="Arial" w:hAnsi="Arial" w:cs="Arial"/>
              </w:rPr>
              <w:lastRenderedPageBreak/>
              <w:t>17 (56</w:t>
            </w:r>
            <w:r w:rsidR="00F3074C" w:rsidRPr="00E84C79">
              <w:rPr>
                <w:rFonts w:ascii="Arial" w:hAnsi="Arial" w:cs="Arial"/>
              </w:rPr>
              <w:t>·</w:t>
            </w:r>
            <w:r w:rsidRPr="00E84C79">
              <w:rPr>
                <w:rFonts w:ascii="Arial" w:hAnsi="Arial" w:cs="Arial"/>
              </w:rPr>
              <w:t>7)</w:t>
            </w:r>
          </w:p>
        </w:tc>
        <w:tc>
          <w:tcPr>
            <w:tcW w:w="2597" w:type="dxa"/>
            <w:shd w:val="clear" w:color="auto" w:fill="D9E2F3" w:themeFill="accent1" w:themeFillTint="33"/>
          </w:tcPr>
          <w:p w14:paraId="68040034" w14:textId="163118A6" w:rsidR="00FD6161" w:rsidRPr="00E84C79" w:rsidRDefault="00FD6161" w:rsidP="00FD6161">
            <w:pPr>
              <w:rPr>
                <w:rFonts w:ascii="Arial" w:hAnsi="Arial" w:cs="Arial"/>
              </w:rPr>
            </w:pPr>
            <w:r w:rsidRPr="00E84C79">
              <w:rPr>
                <w:rFonts w:ascii="Arial" w:hAnsi="Arial" w:cs="Arial"/>
              </w:rPr>
              <w:t xml:space="preserve">“And it says she has one-story apartment with three…steps to enter…but she was – with that portable [oxygen] tank, she was able to get out by herself prior to this hospitalization, and </w:t>
            </w:r>
            <w:r w:rsidRPr="00E84C79">
              <w:rPr>
                <w:rFonts w:ascii="Arial" w:hAnsi="Arial" w:cs="Arial"/>
              </w:rPr>
              <w:lastRenderedPageBreak/>
              <w:t>drove herself short distances. So now we’re not even able to do these steps.”</w:t>
            </w:r>
          </w:p>
          <w:p w14:paraId="32AE2851" w14:textId="77777777" w:rsidR="00FD6161" w:rsidRPr="00E84C79" w:rsidRDefault="00FD6161" w:rsidP="00FD6161">
            <w:pPr>
              <w:rPr>
                <w:rFonts w:ascii="Arial" w:hAnsi="Arial" w:cs="Arial"/>
              </w:rPr>
            </w:pPr>
            <w:r w:rsidRPr="00E84C79">
              <w:rPr>
                <w:rFonts w:ascii="Arial" w:hAnsi="Arial" w:cs="Arial"/>
              </w:rPr>
              <w:t>“No. So that’s not even safe with fire safety, though, too. She can’t get out.”</w:t>
            </w:r>
          </w:p>
          <w:p w14:paraId="66EBBA57" w14:textId="374D216C" w:rsidR="00FD6161" w:rsidRPr="00E84C79" w:rsidRDefault="00FD6161" w:rsidP="00FD6161">
            <w:pPr>
              <w:rPr>
                <w:rFonts w:ascii="Arial" w:hAnsi="Arial" w:cs="Arial"/>
              </w:rPr>
            </w:pPr>
            <w:r w:rsidRPr="00E84C79">
              <w:rPr>
                <w:rFonts w:ascii="Arial" w:hAnsi="Arial" w:cs="Arial"/>
              </w:rPr>
              <w:t>(</w:t>
            </w:r>
            <w:r w:rsidR="00B25F1F" w:rsidRPr="00E84C79">
              <w:rPr>
                <w:rFonts w:ascii="Arial" w:hAnsi="Arial" w:cs="Arial"/>
              </w:rPr>
              <w:t>40y.o. white female home health clinical therapy supervisor</w:t>
            </w:r>
            <w:r w:rsidRPr="00E84C79">
              <w:rPr>
                <w:rFonts w:ascii="Arial" w:hAnsi="Arial" w:cs="Arial"/>
              </w:rPr>
              <w:t>)</w:t>
            </w:r>
          </w:p>
          <w:p w14:paraId="6BA96509" w14:textId="77777777" w:rsidR="00FD6161" w:rsidRPr="00E84C79" w:rsidRDefault="00FD6161" w:rsidP="00FD6161">
            <w:pPr>
              <w:rPr>
                <w:rFonts w:ascii="Arial" w:hAnsi="Arial" w:cs="Arial"/>
              </w:rPr>
            </w:pPr>
          </w:p>
          <w:p w14:paraId="02E37B78" w14:textId="579AF26C" w:rsidR="00FD6161" w:rsidRPr="00E84C79" w:rsidRDefault="00FD6161" w:rsidP="00FD6161">
            <w:pPr>
              <w:rPr>
                <w:rFonts w:ascii="Arial" w:hAnsi="Arial" w:cs="Arial"/>
              </w:rPr>
            </w:pPr>
            <w:r w:rsidRPr="00E84C79">
              <w:rPr>
                <w:rFonts w:ascii="Arial" w:hAnsi="Arial" w:cs="Arial"/>
              </w:rPr>
              <w:t>“I feel like we’ve had reasonable success with our OT colleagues helping us with [home adaptations]. And our nurses have enough experience kinda helping order DME, that they can kind of do the basics. Same thing with our social worker. You know, we’ve been able to install life chairs, we’ve been able to do other kind of adaptive equipment in the house.” (</w:t>
            </w:r>
            <w:r w:rsidR="00C737DA" w:rsidRPr="00E84C79">
              <w:rPr>
                <w:rFonts w:ascii="Arial" w:hAnsi="Arial" w:cs="Arial"/>
              </w:rPr>
              <w:t>50y.o. white male primary care physician</w:t>
            </w:r>
            <w:r w:rsidRPr="00E84C79">
              <w:rPr>
                <w:rFonts w:ascii="Arial" w:hAnsi="Arial" w:cs="Arial"/>
              </w:rPr>
              <w:t>)</w:t>
            </w:r>
          </w:p>
        </w:tc>
      </w:tr>
    </w:tbl>
    <w:p w14:paraId="682FE89F" w14:textId="7BD4DEF8" w:rsidR="00A876C3" w:rsidRPr="00E84C79" w:rsidRDefault="004641E0" w:rsidP="003A40FA">
      <w:pPr>
        <w:rPr>
          <w:rFonts w:ascii="Arial" w:hAnsi="Arial" w:cs="Arial"/>
        </w:rPr>
      </w:pPr>
      <w:r w:rsidRPr="00E84C79">
        <w:rPr>
          <w:rFonts w:ascii="Arial" w:hAnsi="Arial" w:cs="Arial"/>
          <w:vertAlign w:val="superscript"/>
        </w:rPr>
        <w:lastRenderedPageBreak/>
        <w:t>a</w:t>
      </w:r>
      <w:r w:rsidRPr="00E84C79">
        <w:rPr>
          <w:rFonts w:ascii="Arial" w:hAnsi="Arial" w:cs="Arial"/>
        </w:rPr>
        <w:t xml:space="preserve"> </w:t>
      </w:r>
      <w:r w:rsidR="00D555D6" w:rsidRPr="00E84C79">
        <w:rPr>
          <w:rFonts w:ascii="Arial" w:hAnsi="Arial" w:cs="Arial"/>
        </w:rPr>
        <w:t>A</w:t>
      </w:r>
      <w:r w:rsidR="00BA1744" w:rsidRPr="00E84C79">
        <w:rPr>
          <w:rFonts w:ascii="Arial" w:hAnsi="Arial" w:cs="Arial"/>
        </w:rPr>
        <w:t xml:space="preserve">ll </w:t>
      </w:r>
      <w:r w:rsidR="00D555D6" w:rsidRPr="00E84C79">
        <w:rPr>
          <w:rFonts w:ascii="Arial" w:hAnsi="Arial" w:cs="Arial"/>
        </w:rPr>
        <w:t xml:space="preserve">societal level factors </w:t>
      </w:r>
      <w:r w:rsidR="00296D11" w:rsidRPr="00E84C79">
        <w:rPr>
          <w:rFonts w:ascii="Arial" w:hAnsi="Arial" w:cs="Arial"/>
        </w:rPr>
        <w:t xml:space="preserve">came in barrier/facilitator pairs. For example, </w:t>
      </w:r>
      <w:r w:rsidR="002239DA" w:rsidRPr="00E84C79">
        <w:rPr>
          <w:rFonts w:ascii="Arial" w:hAnsi="Arial" w:cs="Arial"/>
        </w:rPr>
        <w:t>accessibility was a facilitator, while inaccessibility was a barrier. Similarly, affordability was a facilitator, but unaffordability was a barrier.</w:t>
      </w:r>
      <w:r w:rsidR="00BA1744" w:rsidRPr="00E84C79">
        <w:rPr>
          <w:rFonts w:ascii="Arial" w:hAnsi="Arial" w:cs="Arial"/>
        </w:rPr>
        <w:t xml:space="preserve"> Most </w:t>
      </w:r>
      <w:r w:rsidR="00BF6425" w:rsidRPr="00E84C79">
        <w:rPr>
          <w:rFonts w:ascii="Arial" w:hAnsi="Arial" w:cs="Arial"/>
        </w:rPr>
        <w:t xml:space="preserve">other </w:t>
      </w:r>
      <w:r w:rsidR="00BA1744" w:rsidRPr="00E84C79">
        <w:rPr>
          <w:rFonts w:ascii="Arial" w:hAnsi="Arial" w:cs="Arial"/>
        </w:rPr>
        <w:t xml:space="preserve">barriers and facilitators </w:t>
      </w:r>
      <w:r w:rsidR="00266759" w:rsidRPr="00E84C79">
        <w:rPr>
          <w:rFonts w:ascii="Arial" w:hAnsi="Arial" w:cs="Arial"/>
        </w:rPr>
        <w:t>were also paired (e.g., inability to anticipate needs, anticipating needs)</w:t>
      </w:r>
      <w:r w:rsidR="00075C31" w:rsidRPr="00E84C79">
        <w:rPr>
          <w:rFonts w:ascii="Arial" w:hAnsi="Arial" w:cs="Arial"/>
        </w:rPr>
        <w:t xml:space="preserve">. However, some were not (e.g., administrative issues was a barrier, but no one </w:t>
      </w:r>
      <w:r w:rsidR="00D555D6" w:rsidRPr="00E84C79">
        <w:rPr>
          <w:rFonts w:ascii="Arial" w:hAnsi="Arial" w:cs="Arial"/>
        </w:rPr>
        <w:t>perceived administrative facilitators)</w:t>
      </w:r>
      <w:r w:rsidR="00CE2D79" w:rsidRPr="00E84C79">
        <w:rPr>
          <w:rFonts w:ascii="Arial" w:hAnsi="Arial" w:cs="Arial"/>
        </w:rPr>
        <w:t>.</w:t>
      </w:r>
    </w:p>
    <w:p w14:paraId="798C56B9" w14:textId="17E7EDBF" w:rsidR="000F1284" w:rsidRPr="00E84C79" w:rsidRDefault="000F1284">
      <w:pPr>
        <w:rPr>
          <w:rFonts w:ascii="Arial" w:hAnsi="Arial" w:cs="Arial"/>
        </w:rPr>
      </w:pPr>
      <w:r w:rsidRPr="00E84C79">
        <w:rPr>
          <w:rFonts w:ascii="Arial" w:hAnsi="Arial" w:cs="Arial"/>
        </w:rPr>
        <w:br w:type="page"/>
      </w:r>
    </w:p>
    <w:p w14:paraId="57BEDCA8" w14:textId="7F09E74F" w:rsidR="0013011C" w:rsidRPr="00E84C79" w:rsidRDefault="000F1284" w:rsidP="0013011C">
      <w:pPr>
        <w:rPr>
          <w:rFonts w:ascii="Arial" w:hAnsi="Arial" w:cs="Arial"/>
          <w:bCs/>
        </w:rPr>
      </w:pPr>
      <w:bookmarkStart w:id="13" w:name="_Toc116936633"/>
      <w:r w:rsidRPr="00E84C79">
        <w:rPr>
          <w:rStyle w:val="Heading2Char"/>
          <w:rFonts w:ascii="Arial" w:hAnsi="Arial" w:cs="Arial"/>
          <w:b/>
          <w:bCs/>
          <w:color w:val="auto"/>
          <w:sz w:val="22"/>
          <w:szCs w:val="22"/>
        </w:rPr>
        <w:lastRenderedPageBreak/>
        <w:t>e-</w:t>
      </w:r>
      <w:r w:rsidR="007C4C4C" w:rsidRPr="00E84C79">
        <w:rPr>
          <w:rStyle w:val="Heading2Char"/>
          <w:rFonts w:ascii="Arial" w:hAnsi="Arial" w:cs="Arial"/>
          <w:b/>
          <w:bCs/>
          <w:color w:val="auto"/>
          <w:sz w:val="22"/>
          <w:szCs w:val="22"/>
        </w:rPr>
        <w:t>Figure 2</w:t>
      </w:r>
      <w:r w:rsidR="0013011C" w:rsidRPr="00E84C79">
        <w:rPr>
          <w:rStyle w:val="Heading2Char"/>
          <w:rFonts w:ascii="Arial" w:hAnsi="Arial" w:cs="Arial"/>
          <w:b/>
          <w:bCs/>
          <w:color w:val="auto"/>
          <w:sz w:val="22"/>
          <w:szCs w:val="22"/>
        </w:rPr>
        <w:t>. Divergence, nuanced differences, and convergence among needs, barriers and facilitators comparing perceptions of survivors &amp; families to providers</w:t>
      </w:r>
      <w:r w:rsidR="0013011C" w:rsidRPr="00E84C79">
        <w:rPr>
          <w:rStyle w:val="Heading2Char"/>
          <w:rFonts w:ascii="Arial" w:hAnsi="Arial" w:cs="Arial"/>
          <w:color w:val="auto"/>
          <w:sz w:val="22"/>
          <w:szCs w:val="22"/>
        </w:rPr>
        <w:t>.</w:t>
      </w:r>
      <w:bookmarkEnd w:id="13"/>
      <w:r w:rsidR="0013011C" w:rsidRPr="00E84C79">
        <w:rPr>
          <w:rFonts w:ascii="Arial" w:hAnsi="Arial" w:cs="Arial"/>
          <w:b/>
        </w:rPr>
        <w:t xml:space="preserve"> </w:t>
      </w:r>
      <w:r w:rsidR="0013011C" w:rsidRPr="00E84C79">
        <w:rPr>
          <w:rFonts w:ascii="Arial" w:hAnsi="Arial" w:cs="Arial"/>
          <w:bCs/>
        </w:rPr>
        <w:t xml:space="preserve">Divergence in red, convergence in green. Overall, there was significant convergence. Divergence occurred around </w:t>
      </w:r>
    </w:p>
    <w:p w14:paraId="50240A8C" w14:textId="77777777" w:rsidR="0013011C" w:rsidRPr="00E84C79" w:rsidRDefault="0013011C" w:rsidP="0013011C">
      <w:pPr>
        <w:rPr>
          <w:rFonts w:ascii="Arial" w:hAnsi="Arial" w:cs="Arial"/>
          <w:bCs/>
        </w:rPr>
        <w:sectPr w:rsidR="0013011C" w:rsidRPr="00E84C79" w:rsidSect="003D0BC0">
          <w:pgSz w:w="15840" w:h="12240" w:orient="landscape"/>
          <w:pgMar w:top="1440" w:right="1440" w:bottom="1440" w:left="1440" w:header="720" w:footer="720" w:gutter="0"/>
          <w:cols w:space="720"/>
          <w:docGrid w:linePitch="360"/>
        </w:sectPr>
      </w:pPr>
      <w:r w:rsidRPr="00E84C79">
        <w:rPr>
          <w:rFonts w:ascii="Arial" w:hAnsi="Arial" w:cs="Arial"/>
          <w:bCs/>
          <w:noProof/>
        </w:rPr>
        <w:drawing>
          <wp:inline distT="0" distB="0" distL="0" distR="0" wp14:anchorId="7AA89669" wp14:editId="309F3208">
            <wp:extent cx="8229600" cy="4721939"/>
            <wp:effectExtent l="0" t="0" r="0" b="2540"/>
            <wp:docPr id="21" name="Picture 21"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timelin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229600" cy="4721939"/>
                    </a:xfrm>
                    <a:prstGeom prst="rect">
                      <a:avLst/>
                    </a:prstGeom>
                    <a:noFill/>
                  </pic:spPr>
                </pic:pic>
              </a:graphicData>
            </a:graphic>
          </wp:inline>
        </w:drawing>
      </w:r>
    </w:p>
    <w:p w14:paraId="379879A6" w14:textId="0A376A8F" w:rsidR="000F1284" w:rsidRPr="00E84C79" w:rsidRDefault="00E75884" w:rsidP="00C21FB6">
      <w:pPr>
        <w:pStyle w:val="Heading1"/>
        <w:rPr>
          <w:rFonts w:ascii="Arial" w:hAnsi="Arial" w:cs="Arial"/>
          <w:color w:val="auto"/>
          <w:sz w:val="22"/>
          <w:szCs w:val="22"/>
        </w:rPr>
      </w:pPr>
      <w:bookmarkStart w:id="14" w:name="_Toc116936634"/>
      <w:r w:rsidRPr="00E84C79">
        <w:rPr>
          <w:rFonts w:ascii="Arial" w:hAnsi="Arial" w:cs="Arial"/>
          <w:color w:val="auto"/>
          <w:sz w:val="22"/>
          <w:szCs w:val="22"/>
        </w:rPr>
        <w:lastRenderedPageBreak/>
        <w:t>REFERENCES</w:t>
      </w:r>
      <w:bookmarkEnd w:id="14"/>
    </w:p>
    <w:sdt>
      <w:sdtPr>
        <w:rPr>
          <w:rFonts w:ascii="Arial" w:hAnsi="Arial" w:cs="Arial"/>
        </w:rPr>
        <w:tag w:val="MENDELEY_BIBLIOGRAPHY"/>
        <w:id w:val="-1382561201"/>
        <w:placeholder>
          <w:docPart w:val="DefaultPlaceholder_-1854013440"/>
        </w:placeholder>
      </w:sdtPr>
      <w:sdtContent>
        <w:p w14:paraId="74246925" w14:textId="77777777" w:rsidR="00CC697A" w:rsidRPr="00E84C79" w:rsidRDefault="00CC697A">
          <w:pPr>
            <w:autoSpaceDE w:val="0"/>
            <w:autoSpaceDN w:val="0"/>
            <w:ind w:hanging="640"/>
            <w:divId w:val="948318100"/>
            <w:rPr>
              <w:rFonts w:ascii="Arial" w:eastAsia="Times New Roman" w:hAnsi="Arial" w:cs="Arial"/>
            </w:rPr>
          </w:pPr>
          <w:r w:rsidRPr="00E84C79">
            <w:rPr>
              <w:rFonts w:ascii="Arial" w:eastAsia="Times New Roman" w:hAnsi="Arial" w:cs="Arial"/>
            </w:rPr>
            <w:t>1.</w:t>
          </w:r>
          <w:r w:rsidRPr="00E84C79">
            <w:rPr>
              <w:rFonts w:ascii="Arial" w:eastAsia="Times New Roman" w:hAnsi="Arial" w:cs="Arial"/>
            </w:rPr>
            <w:tab/>
            <w:t xml:space="preserve">Sandelowski M. On Quantitizing. J Mix Methods Res. 2009;3(3):208–22. </w:t>
          </w:r>
        </w:p>
        <w:p w14:paraId="33E2A0AF" w14:textId="77777777" w:rsidR="00CC697A" w:rsidRPr="00E84C79" w:rsidRDefault="00CC697A">
          <w:pPr>
            <w:autoSpaceDE w:val="0"/>
            <w:autoSpaceDN w:val="0"/>
            <w:ind w:hanging="640"/>
            <w:divId w:val="1761827356"/>
            <w:rPr>
              <w:rFonts w:ascii="Arial" w:eastAsia="Times New Roman" w:hAnsi="Arial" w:cs="Arial"/>
            </w:rPr>
          </w:pPr>
          <w:r w:rsidRPr="00E84C79">
            <w:rPr>
              <w:rFonts w:ascii="Arial" w:eastAsia="Times New Roman" w:hAnsi="Arial" w:cs="Arial"/>
            </w:rPr>
            <w:t>2.</w:t>
          </w:r>
          <w:r w:rsidRPr="00E84C79">
            <w:rPr>
              <w:rFonts w:ascii="Arial" w:eastAsia="Times New Roman" w:hAnsi="Arial" w:cs="Arial"/>
            </w:rPr>
            <w:tab/>
            <w:t xml:space="preserve">O’Brien BC, Harris IB, Beckman TJ, Reed DA, Cook DA. Standards for reporting qualitative research: A synthesis of recommendations. Academic Medicine. 2014;89(9):1245–51. </w:t>
          </w:r>
        </w:p>
        <w:p w14:paraId="0CD416C6" w14:textId="183B3750" w:rsidR="00E75884" w:rsidRPr="00E84C79" w:rsidRDefault="00CC697A" w:rsidP="003A40FA">
          <w:pPr>
            <w:rPr>
              <w:rFonts w:ascii="Arial" w:hAnsi="Arial" w:cs="Arial"/>
            </w:rPr>
          </w:pPr>
          <w:r w:rsidRPr="00E84C79">
            <w:rPr>
              <w:rFonts w:ascii="Arial" w:eastAsia="Times New Roman" w:hAnsi="Arial" w:cs="Arial"/>
            </w:rPr>
            <w:t> </w:t>
          </w:r>
        </w:p>
      </w:sdtContent>
    </w:sdt>
    <w:sectPr w:rsidR="00E75884" w:rsidRPr="00E84C79" w:rsidSect="00472633">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368D0"/>
    <w:multiLevelType w:val="hybridMultilevel"/>
    <w:tmpl w:val="8F0A1BEE"/>
    <w:lvl w:ilvl="0" w:tplc="DD549E58">
      <w:start w:val="1"/>
      <w:numFmt w:val="bullet"/>
      <w:lvlText w:val="•"/>
      <w:lvlJc w:val="left"/>
      <w:pPr>
        <w:tabs>
          <w:tab w:val="num" w:pos="720"/>
        </w:tabs>
        <w:ind w:left="720" w:hanging="360"/>
      </w:pPr>
      <w:rPr>
        <w:rFonts w:ascii="Arial" w:hAnsi="Arial" w:hint="default"/>
      </w:rPr>
    </w:lvl>
    <w:lvl w:ilvl="1" w:tplc="2E62C2A2" w:tentative="1">
      <w:start w:val="1"/>
      <w:numFmt w:val="bullet"/>
      <w:lvlText w:val="•"/>
      <w:lvlJc w:val="left"/>
      <w:pPr>
        <w:tabs>
          <w:tab w:val="num" w:pos="1440"/>
        </w:tabs>
        <w:ind w:left="1440" w:hanging="360"/>
      </w:pPr>
      <w:rPr>
        <w:rFonts w:ascii="Arial" w:hAnsi="Arial" w:hint="default"/>
      </w:rPr>
    </w:lvl>
    <w:lvl w:ilvl="2" w:tplc="486CDB9E" w:tentative="1">
      <w:start w:val="1"/>
      <w:numFmt w:val="bullet"/>
      <w:lvlText w:val="•"/>
      <w:lvlJc w:val="left"/>
      <w:pPr>
        <w:tabs>
          <w:tab w:val="num" w:pos="2160"/>
        </w:tabs>
        <w:ind w:left="2160" w:hanging="360"/>
      </w:pPr>
      <w:rPr>
        <w:rFonts w:ascii="Arial" w:hAnsi="Arial" w:hint="default"/>
      </w:rPr>
    </w:lvl>
    <w:lvl w:ilvl="3" w:tplc="CC7439D2" w:tentative="1">
      <w:start w:val="1"/>
      <w:numFmt w:val="bullet"/>
      <w:lvlText w:val="•"/>
      <w:lvlJc w:val="left"/>
      <w:pPr>
        <w:tabs>
          <w:tab w:val="num" w:pos="2880"/>
        </w:tabs>
        <w:ind w:left="2880" w:hanging="360"/>
      </w:pPr>
      <w:rPr>
        <w:rFonts w:ascii="Arial" w:hAnsi="Arial" w:hint="default"/>
      </w:rPr>
    </w:lvl>
    <w:lvl w:ilvl="4" w:tplc="766CAC2E" w:tentative="1">
      <w:start w:val="1"/>
      <w:numFmt w:val="bullet"/>
      <w:lvlText w:val="•"/>
      <w:lvlJc w:val="left"/>
      <w:pPr>
        <w:tabs>
          <w:tab w:val="num" w:pos="3600"/>
        </w:tabs>
        <w:ind w:left="3600" w:hanging="360"/>
      </w:pPr>
      <w:rPr>
        <w:rFonts w:ascii="Arial" w:hAnsi="Arial" w:hint="default"/>
      </w:rPr>
    </w:lvl>
    <w:lvl w:ilvl="5" w:tplc="11EABFC8" w:tentative="1">
      <w:start w:val="1"/>
      <w:numFmt w:val="bullet"/>
      <w:lvlText w:val="•"/>
      <w:lvlJc w:val="left"/>
      <w:pPr>
        <w:tabs>
          <w:tab w:val="num" w:pos="4320"/>
        </w:tabs>
        <w:ind w:left="4320" w:hanging="360"/>
      </w:pPr>
      <w:rPr>
        <w:rFonts w:ascii="Arial" w:hAnsi="Arial" w:hint="default"/>
      </w:rPr>
    </w:lvl>
    <w:lvl w:ilvl="6" w:tplc="E090A51C" w:tentative="1">
      <w:start w:val="1"/>
      <w:numFmt w:val="bullet"/>
      <w:lvlText w:val="•"/>
      <w:lvlJc w:val="left"/>
      <w:pPr>
        <w:tabs>
          <w:tab w:val="num" w:pos="5040"/>
        </w:tabs>
        <w:ind w:left="5040" w:hanging="360"/>
      </w:pPr>
      <w:rPr>
        <w:rFonts w:ascii="Arial" w:hAnsi="Arial" w:hint="default"/>
      </w:rPr>
    </w:lvl>
    <w:lvl w:ilvl="7" w:tplc="AEA6BA92" w:tentative="1">
      <w:start w:val="1"/>
      <w:numFmt w:val="bullet"/>
      <w:lvlText w:val="•"/>
      <w:lvlJc w:val="left"/>
      <w:pPr>
        <w:tabs>
          <w:tab w:val="num" w:pos="5760"/>
        </w:tabs>
        <w:ind w:left="5760" w:hanging="360"/>
      </w:pPr>
      <w:rPr>
        <w:rFonts w:ascii="Arial" w:hAnsi="Arial" w:hint="default"/>
      </w:rPr>
    </w:lvl>
    <w:lvl w:ilvl="8" w:tplc="18FA885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2A166C8"/>
    <w:multiLevelType w:val="hybridMultilevel"/>
    <w:tmpl w:val="D2FCC760"/>
    <w:lvl w:ilvl="0" w:tplc="FFFFFFFF">
      <w:start w:val="1"/>
      <w:numFmt w:val="decimal"/>
      <w:lvlText w:val="%1)"/>
      <w:lvlJc w:val="left"/>
      <w:pPr>
        <w:ind w:left="360" w:hanging="360"/>
      </w:pPr>
      <w:rPr>
        <w:rFonts w:ascii="Arial" w:hAnsi="Arial" w:cs="Aria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2" w15:restartNumberingAfterBreak="0">
    <w:nsid w:val="14775504"/>
    <w:multiLevelType w:val="hybridMultilevel"/>
    <w:tmpl w:val="E5F2F7A8"/>
    <w:lvl w:ilvl="0" w:tplc="C25850BC">
      <w:start w:val="1"/>
      <w:numFmt w:val="bullet"/>
      <w:lvlText w:val="•"/>
      <w:lvlJc w:val="left"/>
      <w:pPr>
        <w:ind w:left="108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64D486B"/>
    <w:multiLevelType w:val="hybridMultilevel"/>
    <w:tmpl w:val="101456C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1871649C"/>
    <w:multiLevelType w:val="hybridMultilevel"/>
    <w:tmpl w:val="04765E2A"/>
    <w:lvl w:ilvl="0" w:tplc="EF66CB64">
      <w:start w:val="1"/>
      <w:numFmt w:val="bullet"/>
      <w:lvlText w:val="•"/>
      <w:lvlJc w:val="left"/>
      <w:pPr>
        <w:tabs>
          <w:tab w:val="num" w:pos="720"/>
        </w:tabs>
        <w:ind w:left="720" w:hanging="360"/>
      </w:pPr>
      <w:rPr>
        <w:rFonts w:ascii="Arial" w:hAnsi="Arial" w:hint="default"/>
      </w:rPr>
    </w:lvl>
    <w:lvl w:ilvl="1" w:tplc="43B84794" w:tentative="1">
      <w:start w:val="1"/>
      <w:numFmt w:val="bullet"/>
      <w:lvlText w:val="•"/>
      <w:lvlJc w:val="left"/>
      <w:pPr>
        <w:tabs>
          <w:tab w:val="num" w:pos="1440"/>
        </w:tabs>
        <w:ind w:left="1440" w:hanging="360"/>
      </w:pPr>
      <w:rPr>
        <w:rFonts w:ascii="Arial" w:hAnsi="Arial" w:hint="default"/>
      </w:rPr>
    </w:lvl>
    <w:lvl w:ilvl="2" w:tplc="806299DA" w:tentative="1">
      <w:start w:val="1"/>
      <w:numFmt w:val="bullet"/>
      <w:lvlText w:val="•"/>
      <w:lvlJc w:val="left"/>
      <w:pPr>
        <w:tabs>
          <w:tab w:val="num" w:pos="2160"/>
        </w:tabs>
        <w:ind w:left="2160" w:hanging="360"/>
      </w:pPr>
      <w:rPr>
        <w:rFonts w:ascii="Arial" w:hAnsi="Arial" w:hint="default"/>
      </w:rPr>
    </w:lvl>
    <w:lvl w:ilvl="3" w:tplc="E20A5976" w:tentative="1">
      <w:start w:val="1"/>
      <w:numFmt w:val="bullet"/>
      <w:lvlText w:val="•"/>
      <w:lvlJc w:val="left"/>
      <w:pPr>
        <w:tabs>
          <w:tab w:val="num" w:pos="2880"/>
        </w:tabs>
        <w:ind w:left="2880" w:hanging="360"/>
      </w:pPr>
      <w:rPr>
        <w:rFonts w:ascii="Arial" w:hAnsi="Arial" w:hint="default"/>
      </w:rPr>
    </w:lvl>
    <w:lvl w:ilvl="4" w:tplc="8B884320" w:tentative="1">
      <w:start w:val="1"/>
      <w:numFmt w:val="bullet"/>
      <w:lvlText w:val="•"/>
      <w:lvlJc w:val="left"/>
      <w:pPr>
        <w:tabs>
          <w:tab w:val="num" w:pos="3600"/>
        </w:tabs>
        <w:ind w:left="3600" w:hanging="360"/>
      </w:pPr>
      <w:rPr>
        <w:rFonts w:ascii="Arial" w:hAnsi="Arial" w:hint="default"/>
      </w:rPr>
    </w:lvl>
    <w:lvl w:ilvl="5" w:tplc="8FCE6EB2" w:tentative="1">
      <w:start w:val="1"/>
      <w:numFmt w:val="bullet"/>
      <w:lvlText w:val="•"/>
      <w:lvlJc w:val="left"/>
      <w:pPr>
        <w:tabs>
          <w:tab w:val="num" w:pos="4320"/>
        </w:tabs>
        <w:ind w:left="4320" w:hanging="360"/>
      </w:pPr>
      <w:rPr>
        <w:rFonts w:ascii="Arial" w:hAnsi="Arial" w:hint="default"/>
      </w:rPr>
    </w:lvl>
    <w:lvl w:ilvl="6" w:tplc="3B4ACF8C" w:tentative="1">
      <w:start w:val="1"/>
      <w:numFmt w:val="bullet"/>
      <w:lvlText w:val="•"/>
      <w:lvlJc w:val="left"/>
      <w:pPr>
        <w:tabs>
          <w:tab w:val="num" w:pos="5040"/>
        </w:tabs>
        <w:ind w:left="5040" w:hanging="360"/>
      </w:pPr>
      <w:rPr>
        <w:rFonts w:ascii="Arial" w:hAnsi="Arial" w:hint="default"/>
      </w:rPr>
    </w:lvl>
    <w:lvl w:ilvl="7" w:tplc="E236DB34" w:tentative="1">
      <w:start w:val="1"/>
      <w:numFmt w:val="bullet"/>
      <w:lvlText w:val="•"/>
      <w:lvlJc w:val="left"/>
      <w:pPr>
        <w:tabs>
          <w:tab w:val="num" w:pos="5760"/>
        </w:tabs>
        <w:ind w:left="5760" w:hanging="360"/>
      </w:pPr>
      <w:rPr>
        <w:rFonts w:ascii="Arial" w:hAnsi="Arial" w:hint="default"/>
      </w:rPr>
    </w:lvl>
    <w:lvl w:ilvl="8" w:tplc="10EC846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19A4774"/>
    <w:multiLevelType w:val="hybridMultilevel"/>
    <w:tmpl w:val="FB9AD3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DC1665"/>
    <w:multiLevelType w:val="hybridMultilevel"/>
    <w:tmpl w:val="CCF67C58"/>
    <w:lvl w:ilvl="0" w:tplc="C25850B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B8951C4"/>
    <w:multiLevelType w:val="hybridMultilevel"/>
    <w:tmpl w:val="228A61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0D2434"/>
    <w:multiLevelType w:val="hybridMultilevel"/>
    <w:tmpl w:val="101456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3712667C"/>
    <w:multiLevelType w:val="hybridMultilevel"/>
    <w:tmpl w:val="C1AEC4C8"/>
    <w:lvl w:ilvl="0" w:tplc="C25850BC">
      <w:start w:val="1"/>
      <w:numFmt w:val="bullet"/>
      <w:lvlText w:val="•"/>
      <w:lvlJc w:val="left"/>
      <w:pPr>
        <w:ind w:left="360" w:hanging="360"/>
      </w:pPr>
      <w:rPr>
        <w:rFonts w:ascii="Arial" w:hAnsi="Aria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772450A"/>
    <w:multiLevelType w:val="hybridMultilevel"/>
    <w:tmpl w:val="D2FCC760"/>
    <w:lvl w:ilvl="0" w:tplc="603A2222">
      <w:start w:val="1"/>
      <w:numFmt w:val="decimal"/>
      <w:lvlText w:val="%1)"/>
      <w:lvlJc w:val="left"/>
      <w:pPr>
        <w:ind w:left="360" w:hanging="360"/>
      </w:pPr>
      <w:rPr>
        <w:rFonts w:ascii="Arial" w:hAnsi="Arial" w:cs="Aria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418C5D5B"/>
    <w:multiLevelType w:val="hybridMultilevel"/>
    <w:tmpl w:val="101456C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42113A9B"/>
    <w:multiLevelType w:val="hybridMultilevel"/>
    <w:tmpl w:val="19BCA848"/>
    <w:lvl w:ilvl="0" w:tplc="765037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C777FA"/>
    <w:multiLevelType w:val="hybridMultilevel"/>
    <w:tmpl w:val="27FA06B6"/>
    <w:lvl w:ilvl="0" w:tplc="E11436DC">
      <w:start w:val="1"/>
      <w:numFmt w:val="bullet"/>
      <w:lvlText w:val="•"/>
      <w:lvlJc w:val="left"/>
      <w:pPr>
        <w:tabs>
          <w:tab w:val="num" w:pos="720"/>
        </w:tabs>
        <w:ind w:left="720" w:hanging="360"/>
      </w:pPr>
      <w:rPr>
        <w:rFonts w:ascii="Arial" w:hAnsi="Arial" w:hint="default"/>
      </w:rPr>
    </w:lvl>
    <w:lvl w:ilvl="1" w:tplc="DFCE93FE" w:tentative="1">
      <w:start w:val="1"/>
      <w:numFmt w:val="bullet"/>
      <w:lvlText w:val="•"/>
      <w:lvlJc w:val="left"/>
      <w:pPr>
        <w:tabs>
          <w:tab w:val="num" w:pos="1440"/>
        </w:tabs>
        <w:ind w:left="1440" w:hanging="360"/>
      </w:pPr>
      <w:rPr>
        <w:rFonts w:ascii="Arial" w:hAnsi="Arial" w:hint="default"/>
      </w:rPr>
    </w:lvl>
    <w:lvl w:ilvl="2" w:tplc="15189BEE" w:tentative="1">
      <w:start w:val="1"/>
      <w:numFmt w:val="bullet"/>
      <w:lvlText w:val="•"/>
      <w:lvlJc w:val="left"/>
      <w:pPr>
        <w:tabs>
          <w:tab w:val="num" w:pos="2160"/>
        </w:tabs>
        <w:ind w:left="2160" w:hanging="360"/>
      </w:pPr>
      <w:rPr>
        <w:rFonts w:ascii="Arial" w:hAnsi="Arial" w:hint="default"/>
      </w:rPr>
    </w:lvl>
    <w:lvl w:ilvl="3" w:tplc="6D724E16" w:tentative="1">
      <w:start w:val="1"/>
      <w:numFmt w:val="bullet"/>
      <w:lvlText w:val="•"/>
      <w:lvlJc w:val="left"/>
      <w:pPr>
        <w:tabs>
          <w:tab w:val="num" w:pos="2880"/>
        </w:tabs>
        <w:ind w:left="2880" w:hanging="360"/>
      </w:pPr>
      <w:rPr>
        <w:rFonts w:ascii="Arial" w:hAnsi="Arial" w:hint="default"/>
      </w:rPr>
    </w:lvl>
    <w:lvl w:ilvl="4" w:tplc="1B88943C" w:tentative="1">
      <w:start w:val="1"/>
      <w:numFmt w:val="bullet"/>
      <w:lvlText w:val="•"/>
      <w:lvlJc w:val="left"/>
      <w:pPr>
        <w:tabs>
          <w:tab w:val="num" w:pos="3600"/>
        </w:tabs>
        <w:ind w:left="3600" w:hanging="360"/>
      </w:pPr>
      <w:rPr>
        <w:rFonts w:ascii="Arial" w:hAnsi="Arial" w:hint="default"/>
      </w:rPr>
    </w:lvl>
    <w:lvl w:ilvl="5" w:tplc="34B44302" w:tentative="1">
      <w:start w:val="1"/>
      <w:numFmt w:val="bullet"/>
      <w:lvlText w:val="•"/>
      <w:lvlJc w:val="left"/>
      <w:pPr>
        <w:tabs>
          <w:tab w:val="num" w:pos="4320"/>
        </w:tabs>
        <w:ind w:left="4320" w:hanging="360"/>
      </w:pPr>
      <w:rPr>
        <w:rFonts w:ascii="Arial" w:hAnsi="Arial" w:hint="default"/>
      </w:rPr>
    </w:lvl>
    <w:lvl w:ilvl="6" w:tplc="1CC072F2" w:tentative="1">
      <w:start w:val="1"/>
      <w:numFmt w:val="bullet"/>
      <w:lvlText w:val="•"/>
      <w:lvlJc w:val="left"/>
      <w:pPr>
        <w:tabs>
          <w:tab w:val="num" w:pos="5040"/>
        </w:tabs>
        <w:ind w:left="5040" w:hanging="360"/>
      </w:pPr>
      <w:rPr>
        <w:rFonts w:ascii="Arial" w:hAnsi="Arial" w:hint="default"/>
      </w:rPr>
    </w:lvl>
    <w:lvl w:ilvl="7" w:tplc="0E08A754" w:tentative="1">
      <w:start w:val="1"/>
      <w:numFmt w:val="bullet"/>
      <w:lvlText w:val="•"/>
      <w:lvlJc w:val="left"/>
      <w:pPr>
        <w:tabs>
          <w:tab w:val="num" w:pos="5760"/>
        </w:tabs>
        <w:ind w:left="5760" w:hanging="360"/>
      </w:pPr>
      <w:rPr>
        <w:rFonts w:ascii="Arial" w:hAnsi="Arial" w:hint="default"/>
      </w:rPr>
    </w:lvl>
    <w:lvl w:ilvl="8" w:tplc="EEC0BA6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66382E2B"/>
    <w:multiLevelType w:val="hybridMultilevel"/>
    <w:tmpl w:val="07B03E7C"/>
    <w:lvl w:ilvl="0" w:tplc="C25850BC">
      <w:start w:val="1"/>
      <w:numFmt w:val="bullet"/>
      <w:lvlText w:val="•"/>
      <w:lvlJc w:val="left"/>
      <w:pPr>
        <w:ind w:left="360" w:hanging="360"/>
      </w:pPr>
      <w:rPr>
        <w:rFonts w:ascii="Arial" w:hAnsi="Aria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64A470D"/>
    <w:multiLevelType w:val="hybridMultilevel"/>
    <w:tmpl w:val="278C9890"/>
    <w:lvl w:ilvl="0" w:tplc="6764E40C">
      <w:start w:val="1"/>
      <w:numFmt w:val="bullet"/>
      <w:lvlText w:val="•"/>
      <w:lvlJc w:val="left"/>
      <w:pPr>
        <w:tabs>
          <w:tab w:val="num" w:pos="720"/>
        </w:tabs>
        <w:ind w:left="720" w:hanging="360"/>
      </w:pPr>
      <w:rPr>
        <w:rFonts w:ascii="Arial" w:hAnsi="Arial" w:hint="default"/>
      </w:rPr>
    </w:lvl>
    <w:lvl w:ilvl="1" w:tplc="5F607324" w:tentative="1">
      <w:start w:val="1"/>
      <w:numFmt w:val="bullet"/>
      <w:lvlText w:val="•"/>
      <w:lvlJc w:val="left"/>
      <w:pPr>
        <w:tabs>
          <w:tab w:val="num" w:pos="1440"/>
        </w:tabs>
        <w:ind w:left="1440" w:hanging="360"/>
      </w:pPr>
      <w:rPr>
        <w:rFonts w:ascii="Arial" w:hAnsi="Arial" w:hint="default"/>
      </w:rPr>
    </w:lvl>
    <w:lvl w:ilvl="2" w:tplc="8F02CFF0" w:tentative="1">
      <w:start w:val="1"/>
      <w:numFmt w:val="bullet"/>
      <w:lvlText w:val="•"/>
      <w:lvlJc w:val="left"/>
      <w:pPr>
        <w:tabs>
          <w:tab w:val="num" w:pos="2160"/>
        </w:tabs>
        <w:ind w:left="2160" w:hanging="360"/>
      </w:pPr>
      <w:rPr>
        <w:rFonts w:ascii="Arial" w:hAnsi="Arial" w:hint="default"/>
      </w:rPr>
    </w:lvl>
    <w:lvl w:ilvl="3" w:tplc="A9222DC0" w:tentative="1">
      <w:start w:val="1"/>
      <w:numFmt w:val="bullet"/>
      <w:lvlText w:val="•"/>
      <w:lvlJc w:val="left"/>
      <w:pPr>
        <w:tabs>
          <w:tab w:val="num" w:pos="2880"/>
        </w:tabs>
        <w:ind w:left="2880" w:hanging="360"/>
      </w:pPr>
      <w:rPr>
        <w:rFonts w:ascii="Arial" w:hAnsi="Arial" w:hint="default"/>
      </w:rPr>
    </w:lvl>
    <w:lvl w:ilvl="4" w:tplc="7F88013E" w:tentative="1">
      <w:start w:val="1"/>
      <w:numFmt w:val="bullet"/>
      <w:lvlText w:val="•"/>
      <w:lvlJc w:val="left"/>
      <w:pPr>
        <w:tabs>
          <w:tab w:val="num" w:pos="3600"/>
        </w:tabs>
        <w:ind w:left="3600" w:hanging="360"/>
      </w:pPr>
      <w:rPr>
        <w:rFonts w:ascii="Arial" w:hAnsi="Arial" w:hint="default"/>
      </w:rPr>
    </w:lvl>
    <w:lvl w:ilvl="5" w:tplc="069CDA32" w:tentative="1">
      <w:start w:val="1"/>
      <w:numFmt w:val="bullet"/>
      <w:lvlText w:val="•"/>
      <w:lvlJc w:val="left"/>
      <w:pPr>
        <w:tabs>
          <w:tab w:val="num" w:pos="4320"/>
        </w:tabs>
        <w:ind w:left="4320" w:hanging="360"/>
      </w:pPr>
      <w:rPr>
        <w:rFonts w:ascii="Arial" w:hAnsi="Arial" w:hint="default"/>
      </w:rPr>
    </w:lvl>
    <w:lvl w:ilvl="6" w:tplc="2DF4622C" w:tentative="1">
      <w:start w:val="1"/>
      <w:numFmt w:val="bullet"/>
      <w:lvlText w:val="•"/>
      <w:lvlJc w:val="left"/>
      <w:pPr>
        <w:tabs>
          <w:tab w:val="num" w:pos="5040"/>
        </w:tabs>
        <w:ind w:left="5040" w:hanging="360"/>
      </w:pPr>
      <w:rPr>
        <w:rFonts w:ascii="Arial" w:hAnsi="Arial" w:hint="default"/>
      </w:rPr>
    </w:lvl>
    <w:lvl w:ilvl="7" w:tplc="A05A2F8A" w:tentative="1">
      <w:start w:val="1"/>
      <w:numFmt w:val="bullet"/>
      <w:lvlText w:val="•"/>
      <w:lvlJc w:val="left"/>
      <w:pPr>
        <w:tabs>
          <w:tab w:val="num" w:pos="5760"/>
        </w:tabs>
        <w:ind w:left="5760" w:hanging="360"/>
      </w:pPr>
      <w:rPr>
        <w:rFonts w:ascii="Arial" w:hAnsi="Arial" w:hint="default"/>
      </w:rPr>
    </w:lvl>
    <w:lvl w:ilvl="8" w:tplc="2026939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76666DDE"/>
    <w:multiLevelType w:val="hybridMultilevel"/>
    <w:tmpl w:val="BEB0D676"/>
    <w:lvl w:ilvl="0" w:tplc="B546D3E0">
      <w:start w:val="2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F813BDC"/>
    <w:multiLevelType w:val="hybridMultilevel"/>
    <w:tmpl w:val="313C1B0C"/>
    <w:lvl w:ilvl="0" w:tplc="00C8315E">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858229519">
    <w:abstractNumId w:val="12"/>
  </w:num>
  <w:num w:numId="2" w16cid:durableId="190988006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76068416">
    <w:abstractNumId w:val="8"/>
  </w:num>
  <w:num w:numId="4" w16cid:durableId="1825196475">
    <w:abstractNumId w:val="3"/>
  </w:num>
  <w:num w:numId="5" w16cid:durableId="1031611869">
    <w:abstractNumId w:val="11"/>
  </w:num>
  <w:num w:numId="6" w16cid:durableId="7102999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31522799">
    <w:abstractNumId w:val="10"/>
  </w:num>
  <w:num w:numId="8" w16cid:durableId="1455292998">
    <w:abstractNumId w:val="1"/>
  </w:num>
  <w:num w:numId="9" w16cid:durableId="2000227916">
    <w:abstractNumId w:val="4"/>
  </w:num>
  <w:num w:numId="10" w16cid:durableId="612832543">
    <w:abstractNumId w:val="13"/>
  </w:num>
  <w:num w:numId="11" w16cid:durableId="1008098139">
    <w:abstractNumId w:val="17"/>
  </w:num>
  <w:num w:numId="12" w16cid:durableId="251086984">
    <w:abstractNumId w:val="2"/>
  </w:num>
  <w:num w:numId="13" w16cid:durableId="1519661920">
    <w:abstractNumId w:val="6"/>
  </w:num>
  <w:num w:numId="14" w16cid:durableId="1293750147">
    <w:abstractNumId w:val="9"/>
  </w:num>
  <w:num w:numId="15" w16cid:durableId="77871572">
    <w:abstractNumId w:val="7"/>
  </w:num>
  <w:num w:numId="16" w16cid:durableId="1396077709">
    <w:abstractNumId w:val="0"/>
  </w:num>
  <w:num w:numId="17" w16cid:durableId="1493182202">
    <w:abstractNumId w:val="15"/>
  </w:num>
  <w:num w:numId="18" w16cid:durableId="1766419740">
    <w:abstractNumId w:val="5"/>
  </w:num>
  <w:num w:numId="19" w16cid:durableId="1306349481">
    <w:abstractNumId w:val="16"/>
  </w:num>
  <w:num w:numId="20" w16cid:durableId="14375525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C3"/>
    <w:rsid w:val="00001D29"/>
    <w:rsid w:val="000044AF"/>
    <w:rsid w:val="00007958"/>
    <w:rsid w:val="00011D59"/>
    <w:rsid w:val="000163E5"/>
    <w:rsid w:val="00023681"/>
    <w:rsid w:val="000237FA"/>
    <w:rsid w:val="00023805"/>
    <w:rsid w:val="000248CE"/>
    <w:rsid w:val="00024BAC"/>
    <w:rsid w:val="0002784E"/>
    <w:rsid w:val="00027E1D"/>
    <w:rsid w:val="00030929"/>
    <w:rsid w:val="00031644"/>
    <w:rsid w:val="00032AD4"/>
    <w:rsid w:val="00034CF7"/>
    <w:rsid w:val="00035DBB"/>
    <w:rsid w:val="00037C4C"/>
    <w:rsid w:val="000431BE"/>
    <w:rsid w:val="000439AA"/>
    <w:rsid w:val="00045361"/>
    <w:rsid w:val="00047D2E"/>
    <w:rsid w:val="00052FE3"/>
    <w:rsid w:val="000544BB"/>
    <w:rsid w:val="00065BC6"/>
    <w:rsid w:val="00066D29"/>
    <w:rsid w:val="000673D6"/>
    <w:rsid w:val="0007153B"/>
    <w:rsid w:val="00071B68"/>
    <w:rsid w:val="00075C31"/>
    <w:rsid w:val="0007644E"/>
    <w:rsid w:val="0008388D"/>
    <w:rsid w:val="00083FBC"/>
    <w:rsid w:val="0008510A"/>
    <w:rsid w:val="000862CC"/>
    <w:rsid w:val="000867D2"/>
    <w:rsid w:val="00090DB4"/>
    <w:rsid w:val="000A0E96"/>
    <w:rsid w:val="000A643D"/>
    <w:rsid w:val="000B0BDE"/>
    <w:rsid w:val="000B5E27"/>
    <w:rsid w:val="000B7CAC"/>
    <w:rsid w:val="000D6312"/>
    <w:rsid w:val="000E3783"/>
    <w:rsid w:val="000E3D59"/>
    <w:rsid w:val="000E4067"/>
    <w:rsid w:val="000F1284"/>
    <w:rsid w:val="000F26B3"/>
    <w:rsid w:val="000F52CA"/>
    <w:rsid w:val="000F626B"/>
    <w:rsid w:val="001022AA"/>
    <w:rsid w:val="00104283"/>
    <w:rsid w:val="001043B6"/>
    <w:rsid w:val="00105A1F"/>
    <w:rsid w:val="00107C5E"/>
    <w:rsid w:val="001104DA"/>
    <w:rsid w:val="001156EF"/>
    <w:rsid w:val="0011772F"/>
    <w:rsid w:val="001207C6"/>
    <w:rsid w:val="001208A5"/>
    <w:rsid w:val="00124151"/>
    <w:rsid w:val="00126CD2"/>
    <w:rsid w:val="00126F9B"/>
    <w:rsid w:val="0013011C"/>
    <w:rsid w:val="00131F35"/>
    <w:rsid w:val="00133546"/>
    <w:rsid w:val="0013697E"/>
    <w:rsid w:val="00140FC4"/>
    <w:rsid w:val="0014305B"/>
    <w:rsid w:val="00145600"/>
    <w:rsid w:val="00154668"/>
    <w:rsid w:val="00156882"/>
    <w:rsid w:val="001569B1"/>
    <w:rsid w:val="00161D5D"/>
    <w:rsid w:val="00162D4E"/>
    <w:rsid w:val="00163472"/>
    <w:rsid w:val="001768EC"/>
    <w:rsid w:val="00177F91"/>
    <w:rsid w:val="001817BF"/>
    <w:rsid w:val="0018457B"/>
    <w:rsid w:val="001851FB"/>
    <w:rsid w:val="0018765D"/>
    <w:rsid w:val="00187DF3"/>
    <w:rsid w:val="0019168E"/>
    <w:rsid w:val="0019741C"/>
    <w:rsid w:val="001A14BC"/>
    <w:rsid w:val="001A2835"/>
    <w:rsid w:val="001A4F09"/>
    <w:rsid w:val="001A621F"/>
    <w:rsid w:val="001B0B30"/>
    <w:rsid w:val="001B30CE"/>
    <w:rsid w:val="001B457A"/>
    <w:rsid w:val="001B51D6"/>
    <w:rsid w:val="001B77BB"/>
    <w:rsid w:val="001C1E09"/>
    <w:rsid w:val="001C276B"/>
    <w:rsid w:val="001C4EF0"/>
    <w:rsid w:val="001C5686"/>
    <w:rsid w:val="001C5AC3"/>
    <w:rsid w:val="001C5C6D"/>
    <w:rsid w:val="001D3BD7"/>
    <w:rsid w:val="001D5ED1"/>
    <w:rsid w:val="001D6191"/>
    <w:rsid w:val="001D79A7"/>
    <w:rsid w:val="001D7C9F"/>
    <w:rsid w:val="001E0C45"/>
    <w:rsid w:val="001E4794"/>
    <w:rsid w:val="001E6D13"/>
    <w:rsid w:val="001E7D89"/>
    <w:rsid w:val="001F7DFF"/>
    <w:rsid w:val="002028DC"/>
    <w:rsid w:val="00211466"/>
    <w:rsid w:val="00213000"/>
    <w:rsid w:val="00213D64"/>
    <w:rsid w:val="00216392"/>
    <w:rsid w:val="00221523"/>
    <w:rsid w:val="002222CA"/>
    <w:rsid w:val="00222BE7"/>
    <w:rsid w:val="002239DA"/>
    <w:rsid w:val="002244EE"/>
    <w:rsid w:val="00226A5E"/>
    <w:rsid w:val="002275A6"/>
    <w:rsid w:val="002306DB"/>
    <w:rsid w:val="00231A68"/>
    <w:rsid w:val="00231BA5"/>
    <w:rsid w:val="00231FA8"/>
    <w:rsid w:val="00232E71"/>
    <w:rsid w:val="00233E3C"/>
    <w:rsid w:val="002365CB"/>
    <w:rsid w:val="00237D95"/>
    <w:rsid w:val="00237E84"/>
    <w:rsid w:val="00243933"/>
    <w:rsid w:val="00244AD1"/>
    <w:rsid w:val="0024569B"/>
    <w:rsid w:val="00252669"/>
    <w:rsid w:val="002531DA"/>
    <w:rsid w:val="00253AA4"/>
    <w:rsid w:val="002559A6"/>
    <w:rsid w:val="0025707C"/>
    <w:rsid w:val="002616B2"/>
    <w:rsid w:val="00262A5C"/>
    <w:rsid w:val="00262FB4"/>
    <w:rsid w:val="00263960"/>
    <w:rsid w:val="0026461C"/>
    <w:rsid w:val="002657EF"/>
    <w:rsid w:val="00266759"/>
    <w:rsid w:val="00270E27"/>
    <w:rsid w:val="00271F92"/>
    <w:rsid w:val="00272B17"/>
    <w:rsid w:val="0027380F"/>
    <w:rsid w:val="00273F0D"/>
    <w:rsid w:val="00275C91"/>
    <w:rsid w:val="00277862"/>
    <w:rsid w:val="00280BD0"/>
    <w:rsid w:val="002829AB"/>
    <w:rsid w:val="00283F64"/>
    <w:rsid w:val="00286EE2"/>
    <w:rsid w:val="002876A0"/>
    <w:rsid w:val="00291F95"/>
    <w:rsid w:val="00292F31"/>
    <w:rsid w:val="00296D11"/>
    <w:rsid w:val="00297640"/>
    <w:rsid w:val="002979A3"/>
    <w:rsid w:val="002A0C8F"/>
    <w:rsid w:val="002A208D"/>
    <w:rsid w:val="002A430D"/>
    <w:rsid w:val="002A497F"/>
    <w:rsid w:val="002A5352"/>
    <w:rsid w:val="002B165B"/>
    <w:rsid w:val="002B189F"/>
    <w:rsid w:val="002B23F8"/>
    <w:rsid w:val="002B5CE8"/>
    <w:rsid w:val="002B5E4C"/>
    <w:rsid w:val="002B6053"/>
    <w:rsid w:val="002C0229"/>
    <w:rsid w:val="002C0994"/>
    <w:rsid w:val="002C1421"/>
    <w:rsid w:val="002C21D1"/>
    <w:rsid w:val="002C238C"/>
    <w:rsid w:val="002C2C13"/>
    <w:rsid w:val="002C36C6"/>
    <w:rsid w:val="002C6402"/>
    <w:rsid w:val="002C64DF"/>
    <w:rsid w:val="002D0A82"/>
    <w:rsid w:val="002D0D63"/>
    <w:rsid w:val="002D1707"/>
    <w:rsid w:val="002D475E"/>
    <w:rsid w:val="002D560E"/>
    <w:rsid w:val="002D7DC3"/>
    <w:rsid w:val="002E4DA3"/>
    <w:rsid w:val="002E7480"/>
    <w:rsid w:val="002E7DAA"/>
    <w:rsid w:val="002F1911"/>
    <w:rsid w:val="002F493A"/>
    <w:rsid w:val="002F5FAA"/>
    <w:rsid w:val="003017F4"/>
    <w:rsid w:val="00306073"/>
    <w:rsid w:val="00306AD2"/>
    <w:rsid w:val="00313DDD"/>
    <w:rsid w:val="00317BC6"/>
    <w:rsid w:val="00321499"/>
    <w:rsid w:val="00327452"/>
    <w:rsid w:val="00331A0D"/>
    <w:rsid w:val="00332164"/>
    <w:rsid w:val="00333694"/>
    <w:rsid w:val="00346A43"/>
    <w:rsid w:val="00347906"/>
    <w:rsid w:val="00347C60"/>
    <w:rsid w:val="00350BD4"/>
    <w:rsid w:val="00351E85"/>
    <w:rsid w:val="00355B1B"/>
    <w:rsid w:val="0036046F"/>
    <w:rsid w:val="0036117B"/>
    <w:rsid w:val="00363288"/>
    <w:rsid w:val="003659F1"/>
    <w:rsid w:val="00370B83"/>
    <w:rsid w:val="003801FD"/>
    <w:rsid w:val="00382BEB"/>
    <w:rsid w:val="00385BEE"/>
    <w:rsid w:val="0038644B"/>
    <w:rsid w:val="00387832"/>
    <w:rsid w:val="00391B6F"/>
    <w:rsid w:val="00396E2A"/>
    <w:rsid w:val="003A0286"/>
    <w:rsid w:val="003A0B47"/>
    <w:rsid w:val="003A1AB6"/>
    <w:rsid w:val="003A40FA"/>
    <w:rsid w:val="003A4389"/>
    <w:rsid w:val="003A4705"/>
    <w:rsid w:val="003A6013"/>
    <w:rsid w:val="003B1844"/>
    <w:rsid w:val="003B3303"/>
    <w:rsid w:val="003C0071"/>
    <w:rsid w:val="003C1566"/>
    <w:rsid w:val="003C1814"/>
    <w:rsid w:val="003C481B"/>
    <w:rsid w:val="003D04DA"/>
    <w:rsid w:val="003E43C3"/>
    <w:rsid w:val="003E5D03"/>
    <w:rsid w:val="003E5FEF"/>
    <w:rsid w:val="003E745A"/>
    <w:rsid w:val="003F561C"/>
    <w:rsid w:val="003F58B4"/>
    <w:rsid w:val="003F6DA3"/>
    <w:rsid w:val="003F7410"/>
    <w:rsid w:val="00403962"/>
    <w:rsid w:val="00404617"/>
    <w:rsid w:val="00405B5F"/>
    <w:rsid w:val="00411891"/>
    <w:rsid w:val="0041684F"/>
    <w:rsid w:val="00420E39"/>
    <w:rsid w:val="00421E8F"/>
    <w:rsid w:val="00423E62"/>
    <w:rsid w:val="00425C77"/>
    <w:rsid w:val="00430548"/>
    <w:rsid w:val="004306F9"/>
    <w:rsid w:val="00434194"/>
    <w:rsid w:val="00441AFB"/>
    <w:rsid w:val="004470E7"/>
    <w:rsid w:val="00447F58"/>
    <w:rsid w:val="00455077"/>
    <w:rsid w:val="0045518B"/>
    <w:rsid w:val="00455FEF"/>
    <w:rsid w:val="00460E44"/>
    <w:rsid w:val="004639B2"/>
    <w:rsid w:val="004641E0"/>
    <w:rsid w:val="00464749"/>
    <w:rsid w:val="004664DB"/>
    <w:rsid w:val="00466CA8"/>
    <w:rsid w:val="00467E4F"/>
    <w:rsid w:val="00472E8E"/>
    <w:rsid w:val="00480AEB"/>
    <w:rsid w:val="00481D9F"/>
    <w:rsid w:val="0048222D"/>
    <w:rsid w:val="00490DA3"/>
    <w:rsid w:val="00493D0D"/>
    <w:rsid w:val="0049578B"/>
    <w:rsid w:val="004A0D6A"/>
    <w:rsid w:val="004A1598"/>
    <w:rsid w:val="004A70E6"/>
    <w:rsid w:val="004A76B6"/>
    <w:rsid w:val="004B230F"/>
    <w:rsid w:val="004B320F"/>
    <w:rsid w:val="004B5EE9"/>
    <w:rsid w:val="004B6B89"/>
    <w:rsid w:val="004C1768"/>
    <w:rsid w:val="004C2018"/>
    <w:rsid w:val="004C3470"/>
    <w:rsid w:val="004C65A7"/>
    <w:rsid w:val="004C6AEA"/>
    <w:rsid w:val="004D6505"/>
    <w:rsid w:val="004E090E"/>
    <w:rsid w:val="004E1653"/>
    <w:rsid w:val="004E414E"/>
    <w:rsid w:val="004E45FD"/>
    <w:rsid w:val="004E4662"/>
    <w:rsid w:val="004E613F"/>
    <w:rsid w:val="004F0EF3"/>
    <w:rsid w:val="004F415C"/>
    <w:rsid w:val="004F41AC"/>
    <w:rsid w:val="004F5012"/>
    <w:rsid w:val="004F53DC"/>
    <w:rsid w:val="004F6F46"/>
    <w:rsid w:val="00500DB7"/>
    <w:rsid w:val="0050393D"/>
    <w:rsid w:val="00507660"/>
    <w:rsid w:val="0051176C"/>
    <w:rsid w:val="0051190C"/>
    <w:rsid w:val="00517607"/>
    <w:rsid w:val="00523F92"/>
    <w:rsid w:val="00524D2D"/>
    <w:rsid w:val="00526764"/>
    <w:rsid w:val="005274A1"/>
    <w:rsid w:val="00530CDB"/>
    <w:rsid w:val="00532833"/>
    <w:rsid w:val="00532C64"/>
    <w:rsid w:val="00533E8F"/>
    <w:rsid w:val="00537623"/>
    <w:rsid w:val="00545524"/>
    <w:rsid w:val="005456B1"/>
    <w:rsid w:val="00550527"/>
    <w:rsid w:val="00551953"/>
    <w:rsid w:val="0055318F"/>
    <w:rsid w:val="00562757"/>
    <w:rsid w:val="0056332C"/>
    <w:rsid w:val="00565713"/>
    <w:rsid w:val="00566FF7"/>
    <w:rsid w:val="00572546"/>
    <w:rsid w:val="00572E9A"/>
    <w:rsid w:val="00580AA2"/>
    <w:rsid w:val="00582301"/>
    <w:rsid w:val="0058312C"/>
    <w:rsid w:val="005860F0"/>
    <w:rsid w:val="00587000"/>
    <w:rsid w:val="0059079E"/>
    <w:rsid w:val="00591187"/>
    <w:rsid w:val="0059624C"/>
    <w:rsid w:val="005A4239"/>
    <w:rsid w:val="005B0557"/>
    <w:rsid w:val="005B2A97"/>
    <w:rsid w:val="005B5160"/>
    <w:rsid w:val="005B6D8E"/>
    <w:rsid w:val="005C0C3C"/>
    <w:rsid w:val="005C3E1E"/>
    <w:rsid w:val="005D03FC"/>
    <w:rsid w:val="005D6A0E"/>
    <w:rsid w:val="005D7323"/>
    <w:rsid w:val="005E1483"/>
    <w:rsid w:val="005E3574"/>
    <w:rsid w:val="005E68B8"/>
    <w:rsid w:val="005F0F59"/>
    <w:rsid w:val="005F285D"/>
    <w:rsid w:val="005F2FBE"/>
    <w:rsid w:val="005F73DB"/>
    <w:rsid w:val="00602BDC"/>
    <w:rsid w:val="00602EEB"/>
    <w:rsid w:val="00602FC0"/>
    <w:rsid w:val="00604144"/>
    <w:rsid w:val="00605184"/>
    <w:rsid w:val="006114EA"/>
    <w:rsid w:val="00621A64"/>
    <w:rsid w:val="00622D46"/>
    <w:rsid w:val="00626D2B"/>
    <w:rsid w:val="0063219C"/>
    <w:rsid w:val="00633DAA"/>
    <w:rsid w:val="006367DD"/>
    <w:rsid w:val="00637426"/>
    <w:rsid w:val="00645ADE"/>
    <w:rsid w:val="0064685E"/>
    <w:rsid w:val="0064781C"/>
    <w:rsid w:val="0065359D"/>
    <w:rsid w:val="006538BA"/>
    <w:rsid w:val="00653E82"/>
    <w:rsid w:val="00653F37"/>
    <w:rsid w:val="006561C1"/>
    <w:rsid w:val="00656E76"/>
    <w:rsid w:val="00661EDD"/>
    <w:rsid w:val="00664C40"/>
    <w:rsid w:val="00666F47"/>
    <w:rsid w:val="00667222"/>
    <w:rsid w:val="00683E43"/>
    <w:rsid w:val="00684B68"/>
    <w:rsid w:val="00685053"/>
    <w:rsid w:val="00686FFD"/>
    <w:rsid w:val="0068795F"/>
    <w:rsid w:val="00695A93"/>
    <w:rsid w:val="006A2C8C"/>
    <w:rsid w:val="006A424F"/>
    <w:rsid w:val="006A6CE9"/>
    <w:rsid w:val="006B0369"/>
    <w:rsid w:val="006B3158"/>
    <w:rsid w:val="006B60DF"/>
    <w:rsid w:val="006C10DF"/>
    <w:rsid w:val="006C3143"/>
    <w:rsid w:val="006C32A4"/>
    <w:rsid w:val="006C4996"/>
    <w:rsid w:val="006C557A"/>
    <w:rsid w:val="006C7893"/>
    <w:rsid w:val="006C7928"/>
    <w:rsid w:val="006D1521"/>
    <w:rsid w:val="006E07DB"/>
    <w:rsid w:val="006E2731"/>
    <w:rsid w:val="006E381D"/>
    <w:rsid w:val="006E387E"/>
    <w:rsid w:val="006F12C3"/>
    <w:rsid w:val="006F3A63"/>
    <w:rsid w:val="00700C03"/>
    <w:rsid w:val="007077D2"/>
    <w:rsid w:val="0071323D"/>
    <w:rsid w:val="0071466E"/>
    <w:rsid w:val="00717C95"/>
    <w:rsid w:val="007312B2"/>
    <w:rsid w:val="007324DF"/>
    <w:rsid w:val="007348E0"/>
    <w:rsid w:val="00740AB8"/>
    <w:rsid w:val="00744365"/>
    <w:rsid w:val="007459C4"/>
    <w:rsid w:val="00750C09"/>
    <w:rsid w:val="00752D20"/>
    <w:rsid w:val="00752FD2"/>
    <w:rsid w:val="00761C91"/>
    <w:rsid w:val="00761CD9"/>
    <w:rsid w:val="00762099"/>
    <w:rsid w:val="00763009"/>
    <w:rsid w:val="007646EE"/>
    <w:rsid w:val="007658D5"/>
    <w:rsid w:val="00771435"/>
    <w:rsid w:val="00771A89"/>
    <w:rsid w:val="00774E7F"/>
    <w:rsid w:val="00775638"/>
    <w:rsid w:val="0077678E"/>
    <w:rsid w:val="00782318"/>
    <w:rsid w:val="0078415D"/>
    <w:rsid w:val="0079690B"/>
    <w:rsid w:val="007A12E7"/>
    <w:rsid w:val="007A2B0A"/>
    <w:rsid w:val="007A30EE"/>
    <w:rsid w:val="007A4784"/>
    <w:rsid w:val="007A4D26"/>
    <w:rsid w:val="007A64B2"/>
    <w:rsid w:val="007A7905"/>
    <w:rsid w:val="007B176D"/>
    <w:rsid w:val="007B37E6"/>
    <w:rsid w:val="007B3A4D"/>
    <w:rsid w:val="007B75E4"/>
    <w:rsid w:val="007B7B05"/>
    <w:rsid w:val="007C47DD"/>
    <w:rsid w:val="007C4C4C"/>
    <w:rsid w:val="007C5AA8"/>
    <w:rsid w:val="007C5F2E"/>
    <w:rsid w:val="007C5FA9"/>
    <w:rsid w:val="007D1752"/>
    <w:rsid w:val="007D366B"/>
    <w:rsid w:val="007D3A47"/>
    <w:rsid w:val="007D6E50"/>
    <w:rsid w:val="007E2365"/>
    <w:rsid w:val="007E4ABA"/>
    <w:rsid w:val="00801ABE"/>
    <w:rsid w:val="0080369A"/>
    <w:rsid w:val="008044B7"/>
    <w:rsid w:val="008118A5"/>
    <w:rsid w:val="008142FA"/>
    <w:rsid w:val="0081769D"/>
    <w:rsid w:val="00820947"/>
    <w:rsid w:val="00823D02"/>
    <w:rsid w:val="00825A65"/>
    <w:rsid w:val="00826732"/>
    <w:rsid w:val="008317A0"/>
    <w:rsid w:val="008349FC"/>
    <w:rsid w:val="0083641F"/>
    <w:rsid w:val="0083787A"/>
    <w:rsid w:val="00840DE2"/>
    <w:rsid w:val="008460FF"/>
    <w:rsid w:val="00846A33"/>
    <w:rsid w:val="00851256"/>
    <w:rsid w:val="008514CF"/>
    <w:rsid w:val="0085269D"/>
    <w:rsid w:val="00852E1F"/>
    <w:rsid w:val="00853C5A"/>
    <w:rsid w:val="00854416"/>
    <w:rsid w:val="008566D4"/>
    <w:rsid w:val="008616A5"/>
    <w:rsid w:val="008647E5"/>
    <w:rsid w:val="00864CB1"/>
    <w:rsid w:val="00866EEC"/>
    <w:rsid w:val="00872123"/>
    <w:rsid w:val="00872AEE"/>
    <w:rsid w:val="00872DDC"/>
    <w:rsid w:val="00874384"/>
    <w:rsid w:val="00874E42"/>
    <w:rsid w:val="00874F49"/>
    <w:rsid w:val="00886438"/>
    <w:rsid w:val="0088739D"/>
    <w:rsid w:val="0089250D"/>
    <w:rsid w:val="00893AD9"/>
    <w:rsid w:val="00895F15"/>
    <w:rsid w:val="00897380"/>
    <w:rsid w:val="008A1D99"/>
    <w:rsid w:val="008A5BFF"/>
    <w:rsid w:val="008A5D0C"/>
    <w:rsid w:val="008A64D9"/>
    <w:rsid w:val="008B056D"/>
    <w:rsid w:val="008B0A44"/>
    <w:rsid w:val="008B16E0"/>
    <w:rsid w:val="008B6EEC"/>
    <w:rsid w:val="008B7F3F"/>
    <w:rsid w:val="008C16E2"/>
    <w:rsid w:val="008C3CEA"/>
    <w:rsid w:val="008C6AF3"/>
    <w:rsid w:val="008D0EF2"/>
    <w:rsid w:val="008D17DD"/>
    <w:rsid w:val="008D32EB"/>
    <w:rsid w:val="008D575C"/>
    <w:rsid w:val="008D6F61"/>
    <w:rsid w:val="008E3A80"/>
    <w:rsid w:val="008E4B3B"/>
    <w:rsid w:val="008F34FE"/>
    <w:rsid w:val="008F56A9"/>
    <w:rsid w:val="008F78FA"/>
    <w:rsid w:val="009008FF"/>
    <w:rsid w:val="00905341"/>
    <w:rsid w:val="0090610B"/>
    <w:rsid w:val="009103AB"/>
    <w:rsid w:val="00923128"/>
    <w:rsid w:val="00923233"/>
    <w:rsid w:val="00923CDA"/>
    <w:rsid w:val="00926FD1"/>
    <w:rsid w:val="00936686"/>
    <w:rsid w:val="00936DA4"/>
    <w:rsid w:val="00940661"/>
    <w:rsid w:val="009427B0"/>
    <w:rsid w:val="00943E78"/>
    <w:rsid w:val="009444A5"/>
    <w:rsid w:val="00944B3D"/>
    <w:rsid w:val="00946072"/>
    <w:rsid w:val="00950F1E"/>
    <w:rsid w:val="00955391"/>
    <w:rsid w:val="0096023C"/>
    <w:rsid w:val="00961450"/>
    <w:rsid w:val="00961816"/>
    <w:rsid w:val="00961D85"/>
    <w:rsid w:val="00964F37"/>
    <w:rsid w:val="00972552"/>
    <w:rsid w:val="00972A85"/>
    <w:rsid w:val="00972B9B"/>
    <w:rsid w:val="00972CE3"/>
    <w:rsid w:val="009808E5"/>
    <w:rsid w:val="0098628C"/>
    <w:rsid w:val="00987572"/>
    <w:rsid w:val="00990E99"/>
    <w:rsid w:val="00991513"/>
    <w:rsid w:val="00991AB3"/>
    <w:rsid w:val="0099597B"/>
    <w:rsid w:val="00995BD7"/>
    <w:rsid w:val="00997D30"/>
    <w:rsid w:val="009A3EF1"/>
    <w:rsid w:val="009A5C01"/>
    <w:rsid w:val="009B3021"/>
    <w:rsid w:val="009B5145"/>
    <w:rsid w:val="009B6521"/>
    <w:rsid w:val="009B7E11"/>
    <w:rsid w:val="009C0423"/>
    <w:rsid w:val="009C0B4D"/>
    <w:rsid w:val="009C2EE6"/>
    <w:rsid w:val="009C375B"/>
    <w:rsid w:val="009D12ED"/>
    <w:rsid w:val="009D182D"/>
    <w:rsid w:val="009D333E"/>
    <w:rsid w:val="009D6B94"/>
    <w:rsid w:val="009E139B"/>
    <w:rsid w:val="009E1F0F"/>
    <w:rsid w:val="009E29A0"/>
    <w:rsid w:val="009E5C6A"/>
    <w:rsid w:val="009F1B83"/>
    <w:rsid w:val="009F64E8"/>
    <w:rsid w:val="00A000E7"/>
    <w:rsid w:val="00A03647"/>
    <w:rsid w:val="00A05595"/>
    <w:rsid w:val="00A06726"/>
    <w:rsid w:val="00A0788A"/>
    <w:rsid w:val="00A11116"/>
    <w:rsid w:val="00A11923"/>
    <w:rsid w:val="00A12B0F"/>
    <w:rsid w:val="00A156EB"/>
    <w:rsid w:val="00A20272"/>
    <w:rsid w:val="00A204FC"/>
    <w:rsid w:val="00A2400B"/>
    <w:rsid w:val="00A240BA"/>
    <w:rsid w:val="00A267EF"/>
    <w:rsid w:val="00A31C21"/>
    <w:rsid w:val="00A32CA7"/>
    <w:rsid w:val="00A360B3"/>
    <w:rsid w:val="00A3671B"/>
    <w:rsid w:val="00A36B7C"/>
    <w:rsid w:val="00A37812"/>
    <w:rsid w:val="00A378CD"/>
    <w:rsid w:val="00A40E1A"/>
    <w:rsid w:val="00A469AF"/>
    <w:rsid w:val="00A47349"/>
    <w:rsid w:val="00A525F2"/>
    <w:rsid w:val="00A527FB"/>
    <w:rsid w:val="00A54F1A"/>
    <w:rsid w:val="00A56E2C"/>
    <w:rsid w:val="00A611B7"/>
    <w:rsid w:val="00A6648C"/>
    <w:rsid w:val="00A66513"/>
    <w:rsid w:val="00A675E9"/>
    <w:rsid w:val="00A70304"/>
    <w:rsid w:val="00A70531"/>
    <w:rsid w:val="00A7099C"/>
    <w:rsid w:val="00A76226"/>
    <w:rsid w:val="00A76559"/>
    <w:rsid w:val="00A765DF"/>
    <w:rsid w:val="00A80432"/>
    <w:rsid w:val="00A834D1"/>
    <w:rsid w:val="00A876C3"/>
    <w:rsid w:val="00A94BD3"/>
    <w:rsid w:val="00AA0DAB"/>
    <w:rsid w:val="00AA1855"/>
    <w:rsid w:val="00AA4660"/>
    <w:rsid w:val="00AA6614"/>
    <w:rsid w:val="00AA6911"/>
    <w:rsid w:val="00AA6AF2"/>
    <w:rsid w:val="00AA78EA"/>
    <w:rsid w:val="00AB0F74"/>
    <w:rsid w:val="00AB1F53"/>
    <w:rsid w:val="00AC2C51"/>
    <w:rsid w:val="00AC47EC"/>
    <w:rsid w:val="00AC4EC1"/>
    <w:rsid w:val="00AC5FC4"/>
    <w:rsid w:val="00AD36BE"/>
    <w:rsid w:val="00AD4F5C"/>
    <w:rsid w:val="00AE3231"/>
    <w:rsid w:val="00AE5F19"/>
    <w:rsid w:val="00AF1C6E"/>
    <w:rsid w:val="00AF2FC3"/>
    <w:rsid w:val="00AF50F1"/>
    <w:rsid w:val="00AF5C4C"/>
    <w:rsid w:val="00AF6CB8"/>
    <w:rsid w:val="00AF71C1"/>
    <w:rsid w:val="00B0591F"/>
    <w:rsid w:val="00B059F1"/>
    <w:rsid w:val="00B07887"/>
    <w:rsid w:val="00B1073E"/>
    <w:rsid w:val="00B113AA"/>
    <w:rsid w:val="00B152BE"/>
    <w:rsid w:val="00B17BA4"/>
    <w:rsid w:val="00B2036D"/>
    <w:rsid w:val="00B211BC"/>
    <w:rsid w:val="00B21792"/>
    <w:rsid w:val="00B227D0"/>
    <w:rsid w:val="00B24CA5"/>
    <w:rsid w:val="00B25731"/>
    <w:rsid w:val="00B25A3C"/>
    <w:rsid w:val="00B25F1F"/>
    <w:rsid w:val="00B33EB8"/>
    <w:rsid w:val="00B366B0"/>
    <w:rsid w:val="00B36A74"/>
    <w:rsid w:val="00B40CD0"/>
    <w:rsid w:val="00B41F3C"/>
    <w:rsid w:val="00B438CC"/>
    <w:rsid w:val="00B44CBF"/>
    <w:rsid w:val="00B464E6"/>
    <w:rsid w:val="00B469FE"/>
    <w:rsid w:val="00B46C20"/>
    <w:rsid w:val="00B478BA"/>
    <w:rsid w:val="00B53242"/>
    <w:rsid w:val="00B554F2"/>
    <w:rsid w:val="00B55C02"/>
    <w:rsid w:val="00B61192"/>
    <w:rsid w:val="00B62F08"/>
    <w:rsid w:val="00B64F26"/>
    <w:rsid w:val="00B658DA"/>
    <w:rsid w:val="00B70252"/>
    <w:rsid w:val="00B7050C"/>
    <w:rsid w:val="00B70B47"/>
    <w:rsid w:val="00B70C07"/>
    <w:rsid w:val="00B73AD8"/>
    <w:rsid w:val="00B75101"/>
    <w:rsid w:val="00B7635F"/>
    <w:rsid w:val="00B77A94"/>
    <w:rsid w:val="00B80172"/>
    <w:rsid w:val="00B80F89"/>
    <w:rsid w:val="00B8122A"/>
    <w:rsid w:val="00B823C8"/>
    <w:rsid w:val="00B83E2B"/>
    <w:rsid w:val="00B86E0F"/>
    <w:rsid w:val="00B8783C"/>
    <w:rsid w:val="00B907FE"/>
    <w:rsid w:val="00B91106"/>
    <w:rsid w:val="00B93A32"/>
    <w:rsid w:val="00B96578"/>
    <w:rsid w:val="00B972D3"/>
    <w:rsid w:val="00B973A5"/>
    <w:rsid w:val="00BA1744"/>
    <w:rsid w:val="00BA4D75"/>
    <w:rsid w:val="00BA5480"/>
    <w:rsid w:val="00BB0404"/>
    <w:rsid w:val="00BB1487"/>
    <w:rsid w:val="00BB1A91"/>
    <w:rsid w:val="00BB21E6"/>
    <w:rsid w:val="00BB2BAA"/>
    <w:rsid w:val="00BB2F00"/>
    <w:rsid w:val="00BB323A"/>
    <w:rsid w:val="00BB33D8"/>
    <w:rsid w:val="00BB4CC3"/>
    <w:rsid w:val="00BB56BD"/>
    <w:rsid w:val="00BB6480"/>
    <w:rsid w:val="00BB7C30"/>
    <w:rsid w:val="00BC1CBB"/>
    <w:rsid w:val="00BC4935"/>
    <w:rsid w:val="00BC499B"/>
    <w:rsid w:val="00BD0DC5"/>
    <w:rsid w:val="00BD2D24"/>
    <w:rsid w:val="00BD4298"/>
    <w:rsid w:val="00BE42BF"/>
    <w:rsid w:val="00BE73AB"/>
    <w:rsid w:val="00BF45FC"/>
    <w:rsid w:val="00BF5710"/>
    <w:rsid w:val="00BF6425"/>
    <w:rsid w:val="00C014B5"/>
    <w:rsid w:val="00C01872"/>
    <w:rsid w:val="00C04C96"/>
    <w:rsid w:val="00C068D3"/>
    <w:rsid w:val="00C105E9"/>
    <w:rsid w:val="00C202B4"/>
    <w:rsid w:val="00C20FAF"/>
    <w:rsid w:val="00C21FB6"/>
    <w:rsid w:val="00C2381B"/>
    <w:rsid w:val="00C23908"/>
    <w:rsid w:val="00C2472A"/>
    <w:rsid w:val="00C26246"/>
    <w:rsid w:val="00C301E8"/>
    <w:rsid w:val="00C3119A"/>
    <w:rsid w:val="00C336DD"/>
    <w:rsid w:val="00C34913"/>
    <w:rsid w:val="00C361C6"/>
    <w:rsid w:val="00C428CD"/>
    <w:rsid w:val="00C43F2B"/>
    <w:rsid w:val="00C44A58"/>
    <w:rsid w:val="00C46F92"/>
    <w:rsid w:val="00C51D1C"/>
    <w:rsid w:val="00C52BE1"/>
    <w:rsid w:val="00C536A4"/>
    <w:rsid w:val="00C57868"/>
    <w:rsid w:val="00C631C6"/>
    <w:rsid w:val="00C65119"/>
    <w:rsid w:val="00C7117E"/>
    <w:rsid w:val="00C737DA"/>
    <w:rsid w:val="00C73ABB"/>
    <w:rsid w:val="00C900BB"/>
    <w:rsid w:val="00C946D2"/>
    <w:rsid w:val="00C94ECD"/>
    <w:rsid w:val="00C9681F"/>
    <w:rsid w:val="00C97904"/>
    <w:rsid w:val="00CA15C9"/>
    <w:rsid w:val="00CA1718"/>
    <w:rsid w:val="00CA47FD"/>
    <w:rsid w:val="00CB2119"/>
    <w:rsid w:val="00CB43A5"/>
    <w:rsid w:val="00CB6221"/>
    <w:rsid w:val="00CB6B9E"/>
    <w:rsid w:val="00CC0D05"/>
    <w:rsid w:val="00CC4483"/>
    <w:rsid w:val="00CC5EFA"/>
    <w:rsid w:val="00CC697A"/>
    <w:rsid w:val="00CD04D1"/>
    <w:rsid w:val="00CD4EEE"/>
    <w:rsid w:val="00CD6318"/>
    <w:rsid w:val="00CD731A"/>
    <w:rsid w:val="00CD78A1"/>
    <w:rsid w:val="00CE15DA"/>
    <w:rsid w:val="00CE1C88"/>
    <w:rsid w:val="00CE2D79"/>
    <w:rsid w:val="00CF1D79"/>
    <w:rsid w:val="00CF32D7"/>
    <w:rsid w:val="00CF5D97"/>
    <w:rsid w:val="00CF5ED8"/>
    <w:rsid w:val="00D0343A"/>
    <w:rsid w:val="00D04371"/>
    <w:rsid w:val="00D051CB"/>
    <w:rsid w:val="00D11393"/>
    <w:rsid w:val="00D122A1"/>
    <w:rsid w:val="00D13CBD"/>
    <w:rsid w:val="00D1601A"/>
    <w:rsid w:val="00D20ABC"/>
    <w:rsid w:val="00D223D3"/>
    <w:rsid w:val="00D228BF"/>
    <w:rsid w:val="00D232C1"/>
    <w:rsid w:val="00D23592"/>
    <w:rsid w:val="00D26AFC"/>
    <w:rsid w:val="00D37090"/>
    <w:rsid w:val="00D4071E"/>
    <w:rsid w:val="00D40997"/>
    <w:rsid w:val="00D4198E"/>
    <w:rsid w:val="00D510A5"/>
    <w:rsid w:val="00D523BC"/>
    <w:rsid w:val="00D5451C"/>
    <w:rsid w:val="00D555D6"/>
    <w:rsid w:val="00D561B9"/>
    <w:rsid w:val="00D579A1"/>
    <w:rsid w:val="00D60D7D"/>
    <w:rsid w:val="00D6245F"/>
    <w:rsid w:val="00D635ED"/>
    <w:rsid w:val="00D63F0E"/>
    <w:rsid w:val="00D75C93"/>
    <w:rsid w:val="00D7601A"/>
    <w:rsid w:val="00D76850"/>
    <w:rsid w:val="00D81737"/>
    <w:rsid w:val="00D82043"/>
    <w:rsid w:val="00D8727E"/>
    <w:rsid w:val="00D873F6"/>
    <w:rsid w:val="00D875D7"/>
    <w:rsid w:val="00D87BD1"/>
    <w:rsid w:val="00D91E69"/>
    <w:rsid w:val="00D9446A"/>
    <w:rsid w:val="00D94997"/>
    <w:rsid w:val="00D954CE"/>
    <w:rsid w:val="00D95D78"/>
    <w:rsid w:val="00DA064E"/>
    <w:rsid w:val="00DA1356"/>
    <w:rsid w:val="00DA15D9"/>
    <w:rsid w:val="00DA4D83"/>
    <w:rsid w:val="00DA55C9"/>
    <w:rsid w:val="00DA594E"/>
    <w:rsid w:val="00DB4231"/>
    <w:rsid w:val="00DB4BCD"/>
    <w:rsid w:val="00DB5F76"/>
    <w:rsid w:val="00DC5953"/>
    <w:rsid w:val="00DD0E6D"/>
    <w:rsid w:val="00DD2027"/>
    <w:rsid w:val="00DD54CE"/>
    <w:rsid w:val="00DD6849"/>
    <w:rsid w:val="00DD7772"/>
    <w:rsid w:val="00DE30C6"/>
    <w:rsid w:val="00DE4398"/>
    <w:rsid w:val="00DE587C"/>
    <w:rsid w:val="00DF0840"/>
    <w:rsid w:val="00DF0F12"/>
    <w:rsid w:val="00DF5957"/>
    <w:rsid w:val="00DF7802"/>
    <w:rsid w:val="00E00FC8"/>
    <w:rsid w:val="00E0235D"/>
    <w:rsid w:val="00E036D5"/>
    <w:rsid w:val="00E156CF"/>
    <w:rsid w:val="00E20288"/>
    <w:rsid w:val="00E2432B"/>
    <w:rsid w:val="00E253A3"/>
    <w:rsid w:val="00E27EE4"/>
    <w:rsid w:val="00E3242B"/>
    <w:rsid w:val="00E35BD0"/>
    <w:rsid w:val="00E36C51"/>
    <w:rsid w:val="00E36D65"/>
    <w:rsid w:val="00E42C46"/>
    <w:rsid w:val="00E464D1"/>
    <w:rsid w:val="00E4653A"/>
    <w:rsid w:val="00E47806"/>
    <w:rsid w:val="00E47893"/>
    <w:rsid w:val="00E53FCE"/>
    <w:rsid w:val="00E5781A"/>
    <w:rsid w:val="00E6086E"/>
    <w:rsid w:val="00E62C7A"/>
    <w:rsid w:val="00E641A9"/>
    <w:rsid w:val="00E65B27"/>
    <w:rsid w:val="00E70468"/>
    <w:rsid w:val="00E71A24"/>
    <w:rsid w:val="00E71BED"/>
    <w:rsid w:val="00E74855"/>
    <w:rsid w:val="00E75387"/>
    <w:rsid w:val="00E75884"/>
    <w:rsid w:val="00E75F76"/>
    <w:rsid w:val="00E77CBF"/>
    <w:rsid w:val="00E82C3E"/>
    <w:rsid w:val="00E84424"/>
    <w:rsid w:val="00E84C79"/>
    <w:rsid w:val="00E87852"/>
    <w:rsid w:val="00E92671"/>
    <w:rsid w:val="00E95331"/>
    <w:rsid w:val="00E9750E"/>
    <w:rsid w:val="00EA307B"/>
    <w:rsid w:val="00EB0274"/>
    <w:rsid w:val="00EB1022"/>
    <w:rsid w:val="00EB1FAA"/>
    <w:rsid w:val="00EB2B40"/>
    <w:rsid w:val="00EB7B63"/>
    <w:rsid w:val="00EC3BFE"/>
    <w:rsid w:val="00EC4484"/>
    <w:rsid w:val="00ED1549"/>
    <w:rsid w:val="00ED281A"/>
    <w:rsid w:val="00ED2CB3"/>
    <w:rsid w:val="00EE0C9A"/>
    <w:rsid w:val="00EE15F9"/>
    <w:rsid w:val="00EE401A"/>
    <w:rsid w:val="00EF1453"/>
    <w:rsid w:val="00EF1CE0"/>
    <w:rsid w:val="00EF24E6"/>
    <w:rsid w:val="00EF3221"/>
    <w:rsid w:val="00EF32A5"/>
    <w:rsid w:val="00EF4273"/>
    <w:rsid w:val="00EF6F33"/>
    <w:rsid w:val="00EF7059"/>
    <w:rsid w:val="00F00B9E"/>
    <w:rsid w:val="00F00BD3"/>
    <w:rsid w:val="00F016AC"/>
    <w:rsid w:val="00F01F88"/>
    <w:rsid w:val="00F04633"/>
    <w:rsid w:val="00F0477B"/>
    <w:rsid w:val="00F05F63"/>
    <w:rsid w:val="00F0711A"/>
    <w:rsid w:val="00F10475"/>
    <w:rsid w:val="00F137F4"/>
    <w:rsid w:val="00F22AE1"/>
    <w:rsid w:val="00F22E55"/>
    <w:rsid w:val="00F3074C"/>
    <w:rsid w:val="00F31246"/>
    <w:rsid w:val="00F348C4"/>
    <w:rsid w:val="00F37CD8"/>
    <w:rsid w:val="00F4427D"/>
    <w:rsid w:val="00F44720"/>
    <w:rsid w:val="00F44CC6"/>
    <w:rsid w:val="00F5173A"/>
    <w:rsid w:val="00F5547D"/>
    <w:rsid w:val="00F5735A"/>
    <w:rsid w:val="00F60333"/>
    <w:rsid w:val="00F621B5"/>
    <w:rsid w:val="00F6344B"/>
    <w:rsid w:val="00F677F1"/>
    <w:rsid w:val="00F67879"/>
    <w:rsid w:val="00F7274E"/>
    <w:rsid w:val="00F72FCC"/>
    <w:rsid w:val="00F74AB2"/>
    <w:rsid w:val="00F75BB6"/>
    <w:rsid w:val="00F773DB"/>
    <w:rsid w:val="00F77491"/>
    <w:rsid w:val="00F80FF1"/>
    <w:rsid w:val="00F812DD"/>
    <w:rsid w:val="00F84A19"/>
    <w:rsid w:val="00F92C3F"/>
    <w:rsid w:val="00F94996"/>
    <w:rsid w:val="00FA1D5C"/>
    <w:rsid w:val="00FA2544"/>
    <w:rsid w:val="00FA2625"/>
    <w:rsid w:val="00FA5BDA"/>
    <w:rsid w:val="00FA6423"/>
    <w:rsid w:val="00FA6975"/>
    <w:rsid w:val="00FB2CFC"/>
    <w:rsid w:val="00FB3171"/>
    <w:rsid w:val="00FB3D28"/>
    <w:rsid w:val="00FB60DF"/>
    <w:rsid w:val="00FB6715"/>
    <w:rsid w:val="00FC612E"/>
    <w:rsid w:val="00FD2E05"/>
    <w:rsid w:val="00FD366F"/>
    <w:rsid w:val="00FD4FF3"/>
    <w:rsid w:val="00FD56DB"/>
    <w:rsid w:val="00FD6161"/>
    <w:rsid w:val="00FD6703"/>
    <w:rsid w:val="00FE0802"/>
    <w:rsid w:val="00FE252D"/>
    <w:rsid w:val="00FE44A3"/>
    <w:rsid w:val="00FE7982"/>
    <w:rsid w:val="00FF5D53"/>
    <w:rsid w:val="00FF6304"/>
    <w:rsid w:val="00FF677E"/>
    <w:rsid w:val="00FF6D5A"/>
    <w:rsid w:val="00FF7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68ADC"/>
  <w15:chartTrackingRefBased/>
  <w15:docId w15:val="{FD570072-7E4B-4D33-8E50-B183B2D0F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76C3"/>
  </w:style>
  <w:style w:type="paragraph" w:styleId="Heading1">
    <w:name w:val="heading 1"/>
    <w:basedOn w:val="Normal"/>
    <w:next w:val="Normal"/>
    <w:link w:val="Heading1Char"/>
    <w:uiPriority w:val="9"/>
    <w:qFormat/>
    <w:rsid w:val="00FB317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F7A1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76C3"/>
    <w:pPr>
      <w:spacing w:after="200" w:line="276" w:lineRule="auto"/>
      <w:ind w:left="720"/>
      <w:contextualSpacing/>
    </w:pPr>
  </w:style>
  <w:style w:type="table" w:styleId="TableGrid">
    <w:name w:val="Table Grid"/>
    <w:basedOn w:val="TableNormal"/>
    <w:uiPriority w:val="39"/>
    <w:rsid w:val="00A876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B3171"/>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B3171"/>
    <w:pPr>
      <w:outlineLvl w:val="9"/>
    </w:pPr>
  </w:style>
  <w:style w:type="character" w:customStyle="1" w:styleId="Heading2Char">
    <w:name w:val="Heading 2 Char"/>
    <w:basedOn w:val="DefaultParagraphFont"/>
    <w:link w:val="Heading2"/>
    <w:uiPriority w:val="9"/>
    <w:rsid w:val="00FF7A12"/>
    <w:rPr>
      <w:rFonts w:asciiTheme="majorHAnsi" w:eastAsiaTheme="majorEastAsia" w:hAnsiTheme="majorHAnsi" w:cstheme="majorBidi"/>
      <w:color w:val="2F5496" w:themeColor="accent1" w:themeShade="BF"/>
      <w:sz w:val="26"/>
      <w:szCs w:val="26"/>
    </w:rPr>
  </w:style>
  <w:style w:type="paragraph" w:styleId="TOC1">
    <w:name w:val="toc 1"/>
    <w:basedOn w:val="Normal"/>
    <w:next w:val="Normal"/>
    <w:autoRedefine/>
    <w:uiPriority w:val="39"/>
    <w:unhideWhenUsed/>
    <w:rsid w:val="00A66513"/>
    <w:pPr>
      <w:spacing w:after="100"/>
    </w:pPr>
  </w:style>
  <w:style w:type="paragraph" w:styleId="TOC2">
    <w:name w:val="toc 2"/>
    <w:basedOn w:val="Normal"/>
    <w:next w:val="Normal"/>
    <w:autoRedefine/>
    <w:uiPriority w:val="39"/>
    <w:unhideWhenUsed/>
    <w:rsid w:val="00A66513"/>
    <w:pPr>
      <w:spacing w:after="100"/>
      <w:ind w:left="220"/>
    </w:pPr>
  </w:style>
  <w:style w:type="character" w:styleId="Hyperlink">
    <w:name w:val="Hyperlink"/>
    <w:basedOn w:val="DefaultParagraphFont"/>
    <w:uiPriority w:val="99"/>
    <w:unhideWhenUsed/>
    <w:rsid w:val="00A66513"/>
    <w:rPr>
      <w:color w:val="0563C1" w:themeColor="hyperlink"/>
      <w:u w:val="single"/>
    </w:rPr>
  </w:style>
  <w:style w:type="character" w:styleId="CommentReference">
    <w:name w:val="annotation reference"/>
    <w:basedOn w:val="DefaultParagraphFont"/>
    <w:uiPriority w:val="99"/>
    <w:semiHidden/>
    <w:unhideWhenUsed/>
    <w:rsid w:val="001817BF"/>
    <w:rPr>
      <w:sz w:val="16"/>
      <w:szCs w:val="16"/>
    </w:rPr>
  </w:style>
  <w:style w:type="paragraph" w:styleId="CommentText">
    <w:name w:val="annotation text"/>
    <w:basedOn w:val="Normal"/>
    <w:link w:val="CommentTextChar"/>
    <w:uiPriority w:val="99"/>
    <w:unhideWhenUsed/>
    <w:rsid w:val="001817BF"/>
    <w:pPr>
      <w:spacing w:line="240" w:lineRule="auto"/>
    </w:pPr>
    <w:rPr>
      <w:sz w:val="20"/>
      <w:szCs w:val="20"/>
    </w:rPr>
  </w:style>
  <w:style w:type="character" w:customStyle="1" w:styleId="CommentTextChar">
    <w:name w:val="Comment Text Char"/>
    <w:basedOn w:val="DefaultParagraphFont"/>
    <w:link w:val="CommentText"/>
    <w:uiPriority w:val="99"/>
    <w:rsid w:val="001817BF"/>
    <w:rPr>
      <w:sz w:val="20"/>
      <w:szCs w:val="20"/>
    </w:rPr>
  </w:style>
  <w:style w:type="paragraph" w:styleId="CommentSubject">
    <w:name w:val="annotation subject"/>
    <w:basedOn w:val="CommentText"/>
    <w:next w:val="CommentText"/>
    <w:link w:val="CommentSubjectChar"/>
    <w:uiPriority w:val="99"/>
    <w:semiHidden/>
    <w:unhideWhenUsed/>
    <w:rsid w:val="001817BF"/>
    <w:rPr>
      <w:b/>
      <w:bCs/>
    </w:rPr>
  </w:style>
  <w:style w:type="character" w:customStyle="1" w:styleId="CommentSubjectChar">
    <w:name w:val="Comment Subject Char"/>
    <w:basedOn w:val="CommentTextChar"/>
    <w:link w:val="CommentSubject"/>
    <w:uiPriority w:val="99"/>
    <w:semiHidden/>
    <w:rsid w:val="001817BF"/>
    <w:rPr>
      <w:b/>
      <w:bCs/>
      <w:sz w:val="20"/>
      <w:szCs w:val="20"/>
    </w:rPr>
  </w:style>
  <w:style w:type="character" w:customStyle="1" w:styleId="normaltextrun">
    <w:name w:val="normaltextrun"/>
    <w:basedOn w:val="DefaultParagraphFont"/>
    <w:rsid w:val="00DE587C"/>
  </w:style>
  <w:style w:type="character" w:styleId="PlaceholderText">
    <w:name w:val="Placeholder Text"/>
    <w:basedOn w:val="DefaultParagraphFont"/>
    <w:uiPriority w:val="99"/>
    <w:semiHidden/>
    <w:rsid w:val="00C21FB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65416">
      <w:bodyDiv w:val="1"/>
      <w:marLeft w:val="0"/>
      <w:marRight w:val="0"/>
      <w:marTop w:val="0"/>
      <w:marBottom w:val="0"/>
      <w:divBdr>
        <w:top w:val="none" w:sz="0" w:space="0" w:color="auto"/>
        <w:left w:val="none" w:sz="0" w:space="0" w:color="auto"/>
        <w:bottom w:val="none" w:sz="0" w:space="0" w:color="auto"/>
        <w:right w:val="none" w:sz="0" w:space="0" w:color="auto"/>
      </w:divBdr>
      <w:divsChild>
        <w:div w:id="696740003">
          <w:marLeft w:val="144"/>
          <w:marRight w:val="0"/>
          <w:marTop w:val="0"/>
          <w:marBottom w:val="0"/>
          <w:divBdr>
            <w:top w:val="none" w:sz="0" w:space="0" w:color="auto"/>
            <w:left w:val="none" w:sz="0" w:space="0" w:color="auto"/>
            <w:bottom w:val="none" w:sz="0" w:space="0" w:color="auto"/>
            <w:right w:val="none" w:sz="0" w:space="0" w:color="auto"/>
          </w:divBdr>
        </w:div>
        <w:div w:id="990670443">
          <w:marLeft w:val="144"/>
          <w:marRight w:val="0"/>
          <w:marTop w:val="0"/>
          <w:marBottom w:val="0"/>
          <w:divBdr>
            <w:top w:val="none" w:sz="0" w:space="0" w:color="auto"/>
            <w:left w:val="none" w:sz="0" w:space="0" w:color="auto"/>
            <w:bottom w:val="none" w:sz="0" w:space="0" w:color="auto"/>
            <w:right w:val="none" w:sz="0" w:space="0" w:color="auto"/>
          </w:divBdr>
        </w:div>
        <w:div w:id="1108239125">
          <w:marLeft w:val="144"/>
          <w:marRight w:val="0"/>
          <w:marTop w:val="0"/>
          <w:marBottom w:val="0"/>
          <w:divBdr>
            <w:top w:val="none" w:sz="0" w:space="0" w:color="auto"/>
            <w:left w:val="none" w:sz="0" w:space="0" w:color="auto"/>
            <w:bottom w:val="none" w:sz="0" w:space="0" w:color="auto"/>
            <w:right w:val="none" w:sz="0" w:space="0" w:color="auto"/>
          </w:divBdr>
        </w:div>
        <w:div w:id="230311170">
          <w:marLeft w:val="144"/>
          <w:marRight w:val="0"/>
          <w:marTop w:val="0"/>
          <w:marBottom w:val="0"/>
          <w:divBdr>
            <w:top w:val="none" w:sz="0" w:space="0" w:color="auto"/>
            <w:left w:val="none" w:sz="0" w:space="0" w:color="auto"/>
            <w:bottom w:val="none" w:sz="0" w:space="0" w:color="auto"/>
            <w:right w:val="none" w:sz="0" w:space="0" w:color="auto"/>
          </w:divBdr>
        </w:div>
        <w:div w:id="442847473">
          <w:marLeft w:val="144"/>
          <w:marRight w:val="0"/>
          <w:marTop w:val="0"/>
          <w:marBottom w:val="0"/>
          <w:divBdr>
            <w:top w:val="none" w:sz="0" w:space="0" w:color="auto"/>
            <w:left w:val="none" w:sz="0" w:space="0" w:color="auto"/>
            <w:bottom w:val="none" w:sz="0" w:space="0" w:color="auto"/>
            <w:right w:val="none" w:sz="0" w:space="0" w:color="auto"/>
          </w:divBdr>
        </w:div>
        <w:div w:id="1731877314">
          <w:marLeft w:val="144"/>
          <w:marRight w:val="0"/>
          <w:marTop w:val="0"/>
          <w:marBottom w:val="0"/>
          <w:divBdr>
            <w:top w:val="none" w:sz="0" w:space="0" w:color="auto"/>
            <w:left w:val="none" w:sz="0" w:space="0" w:color="auto"/>
            <w:bottom w:val="none" w:sz="0" w:space="0" w:color="auto"/>
            <w:right w:val="none" w:sz="0" w:space="0" w:color="auto"/>
          </w:divBdr>
        </w:div>
      </w:divsChild>
    </w:div>
    <w:div w:id="274874003">
      <w:bodyDiv w:val="1"/>
      <w:marLeft w:val="0"/>
      <w:marRight w:val="0"/>
      <w:marTop w:val="0"/>
      <w:marBottom w:val="0"/>
      <w:divBdr>
        <w:top w:val="none" w:sz="0" w:space="0" w:color="auto"/>
        <w:left w:val="none" w:sz="0" w:space="0" w:color="auto"/>
        <w:bottom w:val="none" w:sz="0" w:space="0" w:color="auto"/>
        <w:right w:val="none" w:sz="0" w:space="0" w:color="auto"/>
      </w:divBdr>
      <w:divsChild>
        <w:div w:id="948318100">
          <w:marLeft w:val="640"/>
          <w:marRight w:val="0"/>
          <w:marTop w:val="0"/>
          <w:marBottom w:val="0"/>
          <w:divBdr>
            <w:top w:val="none" w:sz="0" w:space="0" w:color="auto"/>
            <w:left w:val="none" w:sz="0" w:space="0" w:color="auto"/>
            <w:bottom w:val="none" w:sz="0" w:space="0" w:color="auto"/>
            <w:right w:val="none" w:sz="0" w:space="0" w:color="auto"/>
          </w:divBdr>
        </w:div>
        <w:div w:id="1761827356">
          <w:marLeft w:val="640"/>
          <w:marRight w:val="0"/>
          <w:marTop w:val="0"/>
          <w:marBottom w:val="0"/>
          <w:divBdr>
            <w:top w:val="none" w:sz="0" w:space="0" w:color="auto"/>
            <w:left w:val="none" w:sz="0" w:space="0" w:color="auto"/>
            <w:bottom w:val="none" w:sz="0" w:space="0" w:color="auto"/>
            <w:right w:val="none" w:sz="0" w:space="0" w:color="auto"/>
          </w:divBdr>
        </w:div>
      </w:divsChild>
    </w:div>
    <w:div w:id="557934306">
      <w:bodyDiv w:val="1"/>
      <w:marLeft w:val="0"/>
      <w:marRight w:val="0"/>
      <w:marTop w:val="0"/>
      <w:marBottom w:val="0"/>
      <w:divBdr>
        <w:top w:val="none" w:sz="0" w:space="0" w:color="auto"/>
        <w:left w:val="none" w:sz="0" w:space="0" w:color="auto"/>
        <w:bottom w:val="none" w:sz="0" w:space="0" w:color="auto"/>
        <w:right w:val="none" w:sz="0" w:space="0" w:color="auto"/>
      </w:divBdr>
    </w:div>
    <w:div w:id="778916064">
      <w:bodyDiv w:val="1"/>
      <w:marLeft w:val="0"/>
      <w:marRight w:val="0"/>
      <w:marTop w:val="0"/>
      <w:marBottom w:val="0"/>
      <w:divBdr>
        <w:top w:val="none" w:sz="0" w:space="0" w:color="auto"/>
        <w:left w:val="none" w:sz="0" w:space="0" w:color="auto"/>
        <w:bottom w:val="none" w:sz="0" w:space="0" w:color="auto"/>
        <w:right w:val="none" w:sz="0" w:space="0" w:color="auto"/>
      </w:divBdr>
      <w:divsChild>
        <w:div w:id="348021458">
          <w:marLeft w:val="480"/>
          <w:marRight w:val="0"/>
          <w:marTop w:val="0"/>
          <w:marBottom w:val="0"/>
          <w:divBdr>
            <w:top w:val="none" w:sz="0" w:space="0" w:color="auto"/>
            <w:left w:val="none" w:sz="0" w:space="0" w:color="auto"/>
            <w:bottom w:val="none" w:sz="0" w:space="0" w:color="auto"/>
            <w:right w:val="none" w:sz="0" w:space="0" w:color="auto"/>
          </w:divBdr>
        </w:div>
      </w:divsChild>
    </w:div>
    <w:div w:id="1352293087">
      <w:bodyDiv w:val="1"/>
      <w:marLeft w:val="0"/>
      <w:marRight w:val="0"/>
      <w:marTop w:val="0"/>
      <w:marBottom w:val="0"/>
      <w:divBdr>
        <w:top w:val="none" w:sz="0" w:space="0" w:color="auto"/>
        <w:left w:val="none" w:sz="0" w:space="0" w:color="auto"/>
        <w:bottom w:val="none" w:sz="0" w:space="0" w:color="auto"/>
        <w:right w:val="none" w:sz="0" w:space="0" w:color="auto"/>
      </w:divBdr>
      <w:divsChild>
        <w:div w:id="383799227">
          <w:marLeft w:val="144"/>
          <w:marRight w:val="0"/>
          <w:marTop w:val="0"/>
          <w:marBottom w:val="0"/>
          <w:divBdr>
            <w:top w:val="none" w:sz="0" w:space="0" w:color="auto"/>
            <w:left w:val="none" w:sz="0" w:space="0" w:color="auto"/>
            <w:bottom w:val="none" w:sz="0" w:space="0" w:color="auto"/>
            <w:right w:val="none" w:sz="0" w:space="0" w:color="auto"/>
          </w:divBdr>
        </w:div>
        <w:div w:id="1368066589">
          <w:marLeft w:val="144"/>
          <w:marRight w:val="0"/>
          <w:marTop w:val="0"/>
          <w:marBottom w:val="0"/>
          <w:divBdr>
            <w:top w:val="none" w:sz="0" w:space="0" w:color="auto"/>
            <w:left w:val="none" w:sz="0" w:space="0" w:color="auto"/>
            <w:bottom w:val="none" w:sz="0" w:space="0" w:color="auto"/>
            <w:right w:val="none" w:sz="0" w:space="0" w:color="auto"/>
          </w:divBdr>
        </w:div>
        <w:div w:id="1976787253">
          <w:marLeft w:val="144"/>
          <w:marRight w:val="0"/>
          <w:marTop w:val="0"/>
          <w:marBottom w:val="0"/>
          <w:divBdr>
            <w:top w:val="none" w:sz="0" w:space="0" w:color="auto"/>
            <w:left w:val="none" w:sz="0" w:space="0" w:color="auto"/>
            <w:bottom w:val="none" w:sz="0" w:space="0" w:color="auto"/>
            <w:right w:val="none" w:sz="0" w:space="0" w:color="auto"/>
          </w:divBdr>
        </w:div>
        <w:div w:id="1068573064">
          <w:marLeft w:val="144"/>
          <w:marRight w:val="0"/>
          <w:marTop w:val="0"/>
          <w:marBottom w:val="0"/>
          <w:divBdr>
            <w:top w:val="none" w:sz="0" w:space="0" w:color="auto"/>
            <w:left w:val="none" w:sz="0" w:space="0" w:color="auto"/>
            <w:bottom w:val="none" w:sz="0" w:space="0" w:color="auto"/>
            <w:right w:val="none" w:sz="0" w:space="0" w:color="auto"/>
          </w:divBdr>
        </w:div>
        <w:div w:id="1881360231">
          <w:marLeft w:val="144"/>
          <w:marRight w:val="0"/>
          <w:marTop w:val="0"/>
          <w:marBottom w:val="0"/>
          <w:divBdr>
            <w:top w:val="none" w:sz="0" w:space="0" w:color="auto"/>
            <w:left w:val="none" w:sz="0" w:space="0" w:color="auto"/>
            <w:bottom w:val="none" w:sz="0" w:space="0" w:color="auto"/>
            <w:right w:val="none" w:sz="0" w:space="0" w:color="auto"/>
          </w:divBdr>
        </w:div>
      </w:divsChild>
    </w:div>
    <w:div w:id="1406145349">
      <w:bodyDiv w:val="1"/>
      <w:marLeft w:val="0"/>
      <w:marRight w:val="0"/>
      <w:marTop w:val="0"/>
      <w:marBottom w:val="0"/>
      <w:divBdr>
        <w:top w:val="none" w:sz="0" w:space="0" w:color="auto"/>
        <w:left w:val="none" w:sz="0" w:space="0" w:color="auto"/>
        <w:bottom w:val="none" w:sz="0" w:space="0" w:color="auto"/>
        <w:right w:val="none" w:sz="0" w:space="0" w:color="auto"/>
      </w:divBdr>
    </w:div>
    <w:div w:id="1907257278">
      <w:bodyDiv w:val="1"/>
      <w:marLeft w:val="0"/>
      <w:marRight w:val="0"/>
      <w:marTop w:val="0"/>
      <w:marBottom w:val="0"/>
      <w:divBdr>
        <w:top w:val="none" w:sz="0" w:space="0" w:color="auto"/>
        <w:left w:val="none" w:sz="0" w:space="0" w:color="auto"/>
        <w:bottom w:val="none" w:sz="0" w:space="0" w:color="auto"/>
        <w:right w:val="none" w:sz="0" w:space="0" w:color="auto"/>
      </w:divBdr>
    </w:div>
    <w:div w:id="1958759142">
      <w:bodyDiv w:val="1"/>
      <w:marLeft w:val="0"/>
      <w:marRight w:val="0"/>
      <w:marTop w:val="0"/>
      <w:marBottom w:val="0"/>
      <w:divBdr>
        <w:top w:val="none" w:sz="0" w:space="0" w:color="auto"/>
        <w:left w:val="none" w:sz="0" w:space="0" w:color="auto"/>
        <w:bottom w:val="none" w:sz="0" w:space="0" w:color="auto"/>
        <w:right w:val="none" w:sz="0" w:space="0" w:color="auto"/>
      </w:divBdr>
      <w:divsChild>
        <w:div w:id="47651849">
          <w:marLeft w:val="144"/>
          <w:marRight w:val="0"/>
          <w:marTop w:val="0"/>
          <w:marBottom w:val="0"/>
          <w:divBdr>
            <w:top w:val="none" w:sz="0" w:space="0" w:color="auto"/>
            <w:left w:val="none" w:sz="0" w:space="0" w:color="auto"/>
            <w:bottom w:val="none" w:sz="0" w:space="0" w:color="auto"/>
            <w:right w:val="none" w:sz="0" w:space="0" w:color="auto"/>
          </w:divBdr>
        </w:div>
        <w:div w:id="1743520614">
          <w:marLeft w:val="144"/>
          <w:marRight w:val="0"/>
          <w:marTop w:val="0"/>
          <w:marBottom w:val="0"/>
          <w:divBdr>
            <w:top w:val="none" w:sz="0" w:space="0" w:color="auto"/>
            <w:left w:val="none" w:sz="0" w:space="0" w:color="auto"/>
            <w:bottom w:val="none" w:sz="0" w:space="0" w:color="auto"/>
            <w:right w:val="none" w:sz="0" w:space="0" w:color="auto"/>
          </w:divBdr>
        </w:div>
        <w:div w:id="644706140">
          <w:marLeft w:val="144"/>
          <w:marRight w:val="0"/>
          <w:marTop w:val="0"/>
          <w:marBottom w:val="0"/>
          <w:divBdr>
            <w:top w:val="none" w:sz="0" w:space="0" w:color="auto"/>
            <w:left w:val="none" w:sz="0" w:space="0" w:color="auto"/>
            <w:bottom w:val="none" w:sz="0" w:space="0" w:color="auto"/>
            <w:right w:val="none" w:sz="0" w:space="0" w:color="auto"/>
          </w:divBdr>
        </w:div>
        <w:div w:id="1042052444">
          <w:marLeft w:val="144"/>
          <w:marRight w:val="0"/>
          <w:marTop w:val="0"/>
          <w:marBottom w:val="0"/>
          <w:divBdr>
            <w:top w:val="none" w:sz="0" w:space="0" w:color="auto"/>
            <w:left w:val="none" w:sz="0" w:space="0" w:color="auto"/>
            <w:bottom w:val="none" w:sz="0" w:space="0" w:color="auto"/>
            <w:right w:val="none" w:sz="0" w:space="0" w:color="auto"/>
          </w:divBdr>
        </w:div>
      </w:divsChild>
    </w:div>
    <w:div w:id="1965622869">
      <w:bodyDiv w:val="1"/>
      <w:marLeft w:val="0"/>
      <w:marRight w:val="0"/>
      <w:marTop w:val="0"/>
      <w:marBottom w:val="0"/>
      <w:divBdr>
        <w:top w:val="none" w:sz="0" w:space="0" w:color="auto"/>
        <w:left w:val="none" w:sz="0" w:space="0" w:color="auto"/>
        <w:bottom w:val="none" w:sz="0" w:space="0" w:color="auto"/>
        <w:right w:val="none" w:sz="0" w:space="0" w:color="auto"/>
      </w:divBdr>
    </w:div>
    <w:div w:id="2008629034">
      <w:bodyDiv w:val="1"/>
      <w:marLeft w:val="0"/>
      <w:marRight w:val="0"/>
      <w:marTop w:val="0"/>
      <w:marBottom w:val="0"/>
      <w:divBdr>
        <w:top w:val="none" w:sz="0" w:space="0" w:color="auto"/>
        <w:left w:val="none" w:sz="0" w:space="0" w:color="auto"/>
        <w:bottom w:val="none" w:sz="0" w:space="0" w:color="auto"/>
        <w:right w:val="none" w:sz="0" w:space="0" w:color="auto"/>
      </w:divBdr>
    </w:div>
    <w:div w:id="2099711450">
      <w:bodyDiv w:val="1"/>
      <w:marLeft w:val="0"/>
      <w:marRight w:val="0"/>
      <w:marTop w:val="0"/>
      <w:marBottom w:val="0"/>
      <w:divBdr>
        <w:top w:val="none" w:sz="0" w:space="0" w:color="auto"/>
        <w:left w:val="none" w:sz="0" w:space="0" w:color="auto"/>
        <w:bottom w:val="none" w:sz="0" w:space="0" w:color="auto"/>
        <w:right w:val="none" w:sz="0" w:space="0" w:color="auto"/>
      </w:divBdr>
      <w:divsChild>
        <w:div w:id="2093811589">
          <w:marLeft w:val="144"/>
          <w:marRight w:val="0"/>
          <w:marTop w:val="0"/>
          <w:marBottom w:val="0"/>
          <w:divBdr>
            <w:top w:val="none" w:sz="0" w:space="0" w:color="auto"/>
            <w:left w:val="none" w:sz="0" w:space="0" w:color="auto"/>
            <w:bottom w:val="none" w:sz="0" w:space="0" w:color="auto"/>
            <w:right w:val="none" w:sz="0" w:space="0" w:color="auto"/>
          </w:divBdr>
        </w:div>
        <w:div w:id="1597519314">
          <w:marLeft w:val="144"/>
          <w:marRight w:val="0"/>
          <w:marTop w:val="0"/>
          <w:marBottom w:val="0"/>
          <w:divBdr>
            <w:top w:val="none" w:sz="0" w:space="0" w:color="auto"/>
            <w:left w:val="none" w:sz="0" w:space="0" w:color="auto"/>
            <w:bottom w:val="none" w:sz="0" w:space="0" w:color="auto"/>
            <w:right w:val="none" w:sz="0" w:space="0" w:color="auto"/>
          </w:divBdr>
        </w:div>
        <w:div w:id="1274095253">
          <w:marLeft w:val="144"/>
          <w:marRight w:val="0"/>
          <w:marTop w:val="0"/>
          <w:marBottom w:val="0"/>
          <w:divBdr>
            <w:top w:val="none" w:sz="0" w:space="0" w:color="auto"/>
            <w:left w:val="none" w:sz="0" w:space="0" w:color="auto"/>
            <w:bottom w:val="none" w:sz="0" w:space="0" w:color="auto"/>
            <w:right w:val="none" w:sz="0" w:space="0" w:color="auto"/>
          </w:divBdr>
        </w:div>
        <w:div w:id="556163058">
          <w:marLeft w:val="144"/>
          <w:marRight w:val="0"/>
          <w:marTop w:val="0"/>
          <w:marBottom w:val="0"/>
          <w:divBdr>
            <w:top w:val="none" w:sz="0" w:space="0" w:color="auto"/>
            <w:left w:val="none" w:sz="0" w:space="0" w:color="auto"/>
            <w:bottom w:val="none" w:sz="0" w:space="0" w:color="auto"/>
            <w:right w:val="none" w:sz="0" w:space="0" w:color="auto"/>
          </w:divBdr>
        </w:div>
        <w:div w:id="1191257079">
          <w:marLeft w:val="144"/>
          <w:marRight w:val="0"/>
          <w:marTop w:val="0"/>
          <w:marBottom w:val="0"/>
          <w:divBdr>
            <w:top w:val="none" w:sz="0" w:space="0" w:color="auto"/>
            <w:left w:val="none" w:sz="0" w:space="0" w:color="auto"/>
            <w:bottom w:val="none" w:sz="0" w:space="0" w:color="auto"/>
            <w:right w:val="none" w:sz="0" w:space="0" w:color="auto"/>
          </w:divBdr>
        </w:div>
        <w:div w:id="1623805730">
          <w:marLeft w:val="144"/>
          <w:marRight w:val="0"/>
          <w:marTop w:val="0"/>
          <w:marBottom w:val="0"/>
          <w:divBdr>
            <w:top w:val="none" w:sz="0" w:space="0" w:color="auto"/>
            <w:left w:val="none" w:sz="0" w:space="0" w:color="auto"/>
            <w:bottom w:val="none" w:sz="0" w:space="0" w:color="auto"/>
            <w:right w:val="none" w:sz="0" w:space="0" w:color="auto"/>
          </w:divBdr>
        </w:div>
      </w:divsChild>
    </w:div>
    <w:div w:id="2119594026">
      <w:bodyDiv w:val="1"/>
      <w:marLeft w:val="0"/>
      <w:marRight w:val="0"/>
      <w:marTop w:val="0"/>
      <w:marBottom w:val="0"/>
      <w:divBdr>
        <w:top w:val="none" w:sz="0" w:space="0" w:color="auto"/>
        <w:left w:val="none" w:sz="0" w:space="0" w:color="auto"/>
        <w:bottom w:val="none" w:sz="0" w:space="0" w:color="auto"/>
        <w:right w:val="none" w:sz="0" w:space="0" w:color="auto"/>
      </w:divBdr>
      <w:divsChild>
        <w:div w:id="1606032242">
          <w:marLeft w:val="480"/>
          <w:marRight w:val="0"/>
          <w:marTop w:val="0"/>
          <w:marBottom w:val="0"/>
          <w:divBdr>
            <w:top w:val="none" w:sz="0" w:space="0" w:color="auto"/>
            <w:left w:val="none" w:sz="0" w:space="0" w:color="auto"/>
            <w:bottom w:val="none" w:sz="0" w:space="0" w:color="auto"/>
            <w:right w:val="none" w:sz="0" w:space="0" w:color="auto"/>
          </w:divBdr>
        </w:div>
        <w:div w:id="1788937109">
          <w:marLeft w:val="480"/>
          <w:marRight w:val="0"/>
          <w:marTop w:val="0"/>
          <w:marBottom w:val="0"/>
          <w:divBdr>
            <w:top w:val="none" w:sz="0" w:space="0" w:color="auto"/>
            <w:left w:val="none" w:sz="0" w:space="0" w:color="auto"/>
            <w:bottom w:val="none" w:sz="0" w:space="0" w:color="auto"/>
            <w:right w:val="none" w:sz="0" w:space="0" w:color="auto"/>
          </w:divBdr>
        </w:div>
      </w:divsChild>
    </w:div>
    <w:div w:id="2137989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6429284C50A45E9BB67F029867663E5"/>
        <w:category>
          <w:name w:val="General"/>
          <w:gallery w:val="placeholder"/>
        </w:category>
        <w:types>
          <w:type w:val="bbPlcHdr"/>
        </w:types>
        <w:behaviors>
          <w:behavior w:val="content"/>
        </w:behaviors>
        <w:guid w:val="{0A699553-624A-4A10-8BEA-A5693E67B268}"/>
      </w:docPartPr>
      <w:docPartBody>
        <w:p w:rsidR="00834471" w:rsidRDefault="004C52D6" w:rsidP="004C52D6">
          <w:pPr>
            <w:pStyle w:val="56429284C50A45E9BB67F029867663E5"/>
          </w:pPr>
          <w:r w:rsidRPr="00A66471">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AA7457C1-D396-4A40-8C22-D1E67C71BD9E}"/>
      </w:docPartPr>
      <w:docPartBody>
        <w:p w:rsidR="00834471" w:rsidRDefault="004C52D6">
          <w:r w:rsidRPr="006E19DE">
            <w:rPr>
              <w:rStyle w:val="PlaceholderText"/>
            </w:rPr>
            <w:t>Click or tap here to enter text.</w:t>
          </w:r>
        </w:p>
      </w:docPartBody>
    </w:docPart>
    <w:docPart>
      <w:docPartPr>
        <w:name w:val="E1F50B97659C45DB835E999EEAEAF824"/>
        <w:category>
          <w:name w:val="General"/>
          <w:gallery w:val="placeholder"/>
        </w:category>
        <w:types>
          <w:type w:val="bbPlcHdr"/>
        </w:types>
        <w:behaviors>
          <w:behavior w:val="content"/>
        </w:behaviors>
        <w:guid w:val="{D3F4C53B-6BAB-420A-9118-2D57D2D23F29}"/>
      </w:docPartPr>
      <w:docPartBody>
        <w:p w:rsidR="00834471" w:rsidRDefault="004C52D6" w:rsidP="004C52D6">
          <w:pPr>
            <w:pStyle w:val="E1F50B97659C45DB835E999EEAEAF824"/>
          </w:pPr>
          <w:r w:rsidRPr="00A6647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2D6"/>
    <w:rsid w:val="003656C4"/>
    <w:rsid w:val="004C52D6"/>
    <w:rsid w:val="005A5424"/>
    <w:rsid w:val="00802D6B"/>
    <w:rsid w:val="00834471"/>
    <w:rsid w:val="00A75B2E"/>
    <w:rsid w:val="00DE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C52D6"/>
    <w:rPr>
      <w:color w:val="808080"/>
    </w:rPr>
  </w:style>
  <w:style w:type="paragraph" w:customStyle="1" w:styleId="56429284C50A45E9BB67F029867663E5">
    <w:name w:val="56429284C50A45E9BB67F029867663E5"/>
    <w:rsid w:val="004C52D6"/>
  </w:style>
  <w:style w:type="paragraph" w:customStyle="1" w:styleId="E1F50B97659C45DB835E999EEAEAF824">
    <w:name w:val="E1F50B97659C45DB835E999EEAEAF824"/>
    <w:rsid w:val="004C52D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01EB87C-3B4B-440B-9DB9-2094DD7A83A4}">
  <we:reference id="wa104382081" version="1.46.0.0" store="en-US" storeType="OMEX"/>
  <we:alternateReferences>
    <we:reference id="WA104382081" version="1.46.0.0" store="" storeType="OMEX"/>
  </we:alternateReferences>
  <we:properties>
    <we:property name="MENDELEY_CITATIONS" value="[{&quot;citationID&quot;:&quot;MENDELEY_CITATION_0575be1d-ad11-4983-a68b-b977f0682942&quot;,&quot;properties&quot;:{&quot;noteIndex&quot;:0},&quot;isEdited&quot;:false,&quot;manualOverride&quot;:{&quot;isManuallyOverridden&quot;:false,&quot;citeprocText&quot;:&quot;(1)&quot;,&quot;manualOverrideText&quot;:&quot;&quot;},&quot;citationTag&quot;:&quot;MENDELEY_CITATION_v3_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&quot;,&quot;citationItems&quot;:[{&quot;id&quot;:&quot;63622762-f9e0-3a88-b554-d33d00599ef3&quot;,&quot;itemData&quot;:{&quot;type&quot;:&quot;article-journal&quot;,&quot;id&quot;:&quot;63622762-f9e0-3a88-b554-d33d00599ef3&quot;,&quot;title&quot;:&quot;On Quantitizing&quot;,&quot;author&quot;:[{&quot;family&quot;:&quot;Sandelowski&quot;,&quot;given&quot;:&quot;Margarete&quot;,&quot;parse-names&quot;:false,&quot;dropping-particle&quot;:&quot;&quot;,&quot;non-dropping-particle&quot;:&quot;&quot;}],&quot;container-title&quot;:&quot;Journal of Mixed Methods Research&quot;,&quot;DOI&quot;:&quot;10.1177/1558689809334210&quot;,&quot;ISBN&quot;:&quot;6176321972&quot;,&quot;ISSN&quot;:&quot;15378276&quot;,&quot;PMID&quot;:&quot;1000000221&quot;,&quot;issued&quot;:{&quot;date-parts&quot;:[[2009]]},&quot;page&quot;:&quot;208-222&quot;,&quot;abstract&quot;:&quot;With the effectiveness of therapeutic agents ever decreasing and the increased incidence of multi-drug resistant pathogens, there is a clear need for administration of more potent, potentially more toxic, drugs. Alternatively, biopharmaceuticals may hold potential but require specialised protection from premature in vivo degradation. Thus, a paralleled need for specialised drug delivery systems has arisen. Although cell-mediated drug delivery is not a completely novel concept, the few applications described to date are not yet ready for in vivo application, for various reasons such as drug-induced carrier cell death, limited control over the site and timing of drug release and/or drug degradation by the host immune system. Here, we present our hypothesis for a new drug delivery system, which aims to negate these limitations. We propose transport of nanoparticle-encapsulated drugs inside autologous macrophages polarised to M1 phenotype for high mobility and treated to induce transient phagosome maturation arrest. In addition, we propose a significant shift of existing paradigms in the study of host-microbe interactions, in order to study microbial host immune evasion and dissemination patterns for their therapeutic utilisation in the context of drug delivery. We describe a system in which microbial strategies may be adopted to facilitate absolute control over drug delivery, and without sacrificing the host carrier cells. We provide a comprehensive summary of the lessons we can learn from microbes in the context of drug delivery and discuss their feasibility for in vivo therapeutic application. We then describe our proposed “synthetic microbe drug delivery system” in detail. In our opinion, this multidisciplinary approach may hold the solution to effective, controlled drug delivery.&quot;,&quot;issue&quot;:&quot;3&quot;,&quot;volume&quot;:&quot;3&quot;,&quot;container-title-short&quot;:&quot;J Mix Methods Res&quot;},&quot;isTemporary&quot;:false}]},{&quot;citationID&quot;:&quot;MENDELEY_CITATION_766f3d9d-b928-4728-8dda-cb2896ef61e8&quot;,&quot;properties&quot;:{&quot;noteIndex&quot;:0},&quot;isEdited&quot;:false,&quot;manualOverride&quot;:{&quot;citeprocText&quot;:&quot;(2)&quot;,&quot;isManuallyOverridden&quot;:false,&quot;manualOverrideText&quot;:&quot;&quot;},&quot;citationItems&quot;:[{&quot;id&quot;:&quot;c04ce948-03be-3bd0-8e40-d6a97bc03192&quot;,&quot;itemData&quot;:{&quot;DOI&quot;:&quot;10.1097/ACM.0000000000000388&quot;,&quot;ISBN&quot;:&quot;0000000000000&quot;,&quot;ISSN&quot;:&quot;1938808X&quot;,&quot;PMID&quot;:&quot;24979285&quot;,&quot;abstract&quot;:&quot;PURPOSE: Standards for reporting exist for many types of quantitative research, but currently none exist for the broad spectrum of qualitative research. The purpose of the present study was to formulate and define standards for reporting qualitative research while preserving the requisite flexibility to accommodate various paradigms, approaches, and methods. METHOD: The authors identified guidelines, reporting standards, and critical appraisal criteria for qualitative research by searching PubMed, Web of Science, and Google through July 2013; reviewing the reference lists of retrieved sources; and contacting experts. Specifically, two authors reviewed a sample of sources to generate an initial set of items that were potentially important in reporting qualitative research. Through an iterative process of reviewing sources, modifying the set of items, and coding all sources for items, the authors prepared a near-final list of items and descriptions and sent this list to five external reviewers for feedback. The final items and descriptions included in the reporting standards reflect this feedback. RESULTS: The Standards for Reporting Qualitative Research (SRQR) consists of 21 items. The authors define and explain key elements of each item and provide examples from recently published articles to illustrate ways in which the standards can be met. CONCLUSIONS: The SRQR aims to improve the transparency of all aspects of qualitative research by providing clear standards for reporting qualitative research. These standards will assist authors during manuscript preparation, editors and reviewers in evaluating a manuscript for potential publication, and readers when critically appraising, applying, and synthesizing study findings.&quot;,&quot;author&quot;:[{&quot;dropping-particle&quot;:&quot;&quot;,&quot;family&quot;:&quot;O'Brien&quot;,&quot;given&quot;:&quot;Bridget C.&quot;,&quot;non-dropping-particle&quot;:&quot;&quot;,&quot;parse-names&quot;:false,&quot;suffix&quot;:&quot;&quot;},{&quot;dropping-particle&quot;:&quot;&quot;,&quot;family&quot;:&quot;Harris&quot;,&quot;given&quot;:&quot;Ilene B.&quot;,&quot;non-dropping-particle&quot;:&quot;&quot;,&quot;parse-names&quot;:false,&quot;suffix&quot;:&quot;&quot;},{&quot;dropping-particle&quot;:&quot;&quot;,&quot;family&quot;:&quot;Beckman&quot;,&quot;given&quot;:&quot;Thomas J.&quot;,&quot;non-dropping-particle&quot;:&quot;&quot;,&quot;parse-names&quot;:false,&quot;suffix&quot;:&quot;&quot;},{&quot;dropping-particle&quot;:&quot;&quot;,&quot;family&quot;:&quot;Reed&quot;,&quot;given&quot;:&quot;Darcy A.&quot;,&quot;non-dropping-particle&quot;:&quot;&quot;,&quot;parse-names&quot;:false,&quot;suffix&quot;:&quot;&quot;},{&quot;dropping-particle&quot;:&quot;&quot;,&quot;family&quot;:&quot;Cook&quot;,&quot;given&quot;:&quot;David A.&quot;,&quot;non-dropping-particle&quot;:&quot;&quot;,&quot;parse-names&quot;:false,&quot;suffix&quot;:&quot;&quot;}],&quot;container-title&quot;:&quot;Academic Medicine&quot;,&quot;id&quot;:&quot;c04ce948-03be-3bd0-8e40-d6a97bc03192&quot;,&quot;issue&quot;:&quot;9&quot;,&quot;issued&quot;:{&quot;date-parts&quot;:[[&quot;2014&quot;]]},&quot;page&quot;:&quot;1245-1251&quot;,&quot;title&quot;:&quot;Standards for reporting qualitative research: A synthesis of recommendations&quot;,&quot;type&quot;:&quot;article-journal&quot;,&quot;volume&quot;:&quot;89&quot;,&quot;container-title-short&quot;:&quot;&quot;},&quot;uris&quot;:[&quot;http://www.mendeley.com/documents/?uuid=cf056c9a-be46-45d7-a98b-14abbf44e695&quot;],&quot;isTemporary&quot;:false,&quot;legacyDesktopId&quot;:&quot;cf056c9a-be46-45d7-a98b-14abbf44e695&quot;}],&quot;citationTag&quot;:&quot;MENDELEY_CITATION_v3_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&quot;}]"/>
    <we:property name="MENDELEY_CITATIONS_STYLE" value="{&quot;id&quot;:&quot;https://www.zotero.org/styles/vancouver&quot;,&quot;title&quot;:&quot;Vancouver&quot;,&quot;format&quot;:&quot;numeric&quot;,&quot;defaultLocale&quot;:null}"/>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BE5A9C-211D-4851-AC79-4AB4EE4B3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63</Pages>
  <Words>12751</Words>
  <Characters>72686</Characters>
  <Application>Microsoft Office Word</Application>
  <DocSecurity>0</DocSecurity>
  <Lines>605</Lines>
  <Paragraphs>170</Paragraphs>
  <ScaleCrop>false</ScaleCrop>
  <Company/>
  <LinksUpToDate>false</LinksUpToDate>
  <CharactersWithSpaces>85267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Scheunemann</dc:creator>
  <cp:keywords/>
  <dc:description/>
  <cp:lastModifiedBy>Leslie Scheunemann</cp:lastModifiedBy>
  <cp:revision>3</cp:revision>
  <dcterms:created xsi:type="dcterms:W3CDTF">2023-01-15T17:40:00Z</dcterms:created>
  <dcterms:modified xsi:type="dcterms:W3CDTF">2023-01-15T18:25:00Z</dcterms:modified>
</cp:coreProperties>
</file>