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2E" w:rsidRPr="00B302A2" w:rsidRDefault="00B302A2" w:rsidP="00006724">
      <w:pPr>
        <w:rPr>
          <w:sz w:val="52"/>
          <w:szCs w:val="52"/>
        </w:rPr>
      </w:pPr>
      <w:r w:rsidRPr="00B302A2">
        <w:rPr>
          <w:rFonts w:ascii="Arial" w:hAnsi="Arial" w:cs="Arial"/>
          <w:sz w:val="24"/>
          <w:szCs w:val="24"/>
          <w:shd w:val="clear" w:color="auto" w:fill="FFFFFF"/>
        </w:rPr>
        <w:t>Maram Bani Younes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received 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Ph.D. degree in computer science from the University of Ottawa, Ottawa, ON,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Canada, in 2015. Her 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>master’s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and 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>bachelor’s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studies are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completed 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>at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The University of Jordan. She is currently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an Associate Professo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r with the Department of cybersecurity and information security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, Philadelphia University, Jordan, and a Research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Associate with the School of Information Technology and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Engineering, University of Ottawa. Her research interests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are wireless networks, wir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eless ad hoc and sensor networks,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Green Applications, Security Protocols, vehicular networks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and traffic efficiency for 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 xml:space="preserve">the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vehicular network. She has received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some prestigious research prizes such as 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>the b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est paper award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in </w:t>
      </w:r>
      <w:proofErr w:type="spellStart"/>
      <w:r w:rsidR="00006724">
        <w:rPr>
          <w:rFonts w:ascii="Arial" w:hAnsi="Arial" w:cs="Arial"/>
          <w:sz w:val="24"/>
          <w:szCs w:val="24"/>
          <w:shd w:val="clear" w:color="auto" w:fill="FFFFFF"/>
        </w:rPr>
        <w:t>Globecom</w:t>
      </w:r>
      <w:proofErr w:type="spellEnd"/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2012, 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>the b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est researcher award in Paradise Research Laboratory </w:t>
      </w:r>
      <w:r w:rsidR="00006724" w:rsidRPr="00B302A2">
        <w:rPr>
          <w:rFonts w:ascii="Arial" w:hAnsi="Arial" w:cs="Arial"/>
          <w:sz w:val="24"/>
          <w:szCs w:val="24"/>
          <w:shd w:val="clear" w:color="auto" w:fill="FFFFFF"/>
        </w:rPr>
        <w:t>2015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>, the e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xcellence in scientific research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at Philade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>lphia University 2020, and the r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ising 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>s</w:t>
      </w:r>
      <w:bookmarkStart w:id="0" w:name="_GoBack"/>
      <w:bookmarkEnd w:id="0"/>
      <w:r w:rsidRPr="00B302A2">
        <w:rPr>
          <w:rFonts w:ascii="Arial" w:hAnsi="Arial" w:cs="Arial"/>
          <w:sz w:val="24"/>
          <w:szCs w:val="24"/>
          <w:shd w:val="clear" w:color="auto" w:fill="FFFFFF"/>
        </w:rPr>
        <w:t>tar</w:t>
      </w:r>
      <w:r w:rsidR="00006724">
        <w:rPr>
          <w:rFonts w:ascii="Arial" w:hAnsi="Arial" w:cs="Arial"/>
          <w:sz w:val="24"/>
          <w:szCs w:val="24"/>
          <w:shd w:val="clear" w:color="auto" w:fill="FFFFFF"/>
        </w:rPr>
        <w:t xml:space="preserve"> a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ward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302A2">
        <w:rPr>
          <w:rFonts w:ascii="Arial" w:hAnsi="Arial" w:cs="Arial"/>
          <w:sz w:val="24"/>
          <w:szCs w:val="24"/>
          <w:shd w:val="clear" w:color="auto" w:fill="FFFFFF"/>
        </w:rPr>
        <w:t>from MSWIM 2022.</w:t>
      </w:r>
    </w:p>
    <w:sectPr w:rsidR="004D722E" w:rsidRPr="00B30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A2"/>
    <w:rsid w:val="00006724"/>
    <w:rsid w:val="004D722E"/>
    <w:rsid w:val="00B3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739CA"/>
  <w15:chartTrackingRefBased/>
  <w15:docId w15:val="{329ED54F-A5DF-4195-8E8A-6F3C36D77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782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 Bani Younes</dc:creator>
  <cp:keywords/>
  <dc:description/>
  <cp:lastModifiedBy>Maram Bani Younes</cp:lastModifiedBy>
  <cp:revision>2</cp:revision>
  <dcterms:created xsi:type="dcterms:W3CDTF">2022-12-19T18:26:00Z</dcterms:created>
  <dcterms:modified xsi:type="dcterms:W3CDTF">2022-12-27T18:21:00Z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be3c8197d8da7d8b6d0a1e2eb549e69030b754f1a7c02b211d39578c075b2ccd</vt:lpwstr>
  </property>
</Properties>
</file>