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673B" w:rsidRDefault="009A673B">
      <w:pPr>
        <w:ind w:left="0" w:hanging="2"/>
      </w:pPr>
    </w:p>
    <w:p w:rsidR="0083076E" w:rsidRDefault="0083076E" w:rsidP="007B6A6D">
      <w:pPr>
        <w:keepLines/>
        <w:tabs>
          <w:tab w:val="left" w:pos="851"/>
          <w:tab w:val="left" w:pos="2880"/>
          <w:tab w:val="left" w:pos="4320"/>
          <w:tab w:val="left" w:pos="5760"/>
          <w:tab w:val="left" w:pos="7200"/>
          <w:tab w:val="left" w:pos="8283"/>
        </w:tabs>
        <w:spacing w:before="58" w:line="360" w:lineRule="auto"/>
        <w:ind w:left="0" w:right="-40" w:hanging="2"/>
        <w:jc w:val="both"/>
        <w:rPr>
          <w:rFonts w:ascii="Arial" w:hAnsi="Arial" w:cs="Arial"/>
          <w:b/>
        </w:rPr>
        <w:sectPr w:rsidR="0083076E" w:rsidSect="007B6A6D">
          <w:type w:val="continuous"/>
          <w:pgSz w:w="11907" w:h="16840" w:code="9"/>
          <w:pgMar w:top="1080" w:right="1417" w:bottom="1138" w:left="1701" w:header="274" w:footer="706" w:gutter="0"/>
          <w:cols w:num="3" w:space="27"/>
          <w:docGrid w:linePitch="360"/>
        </w:sectPr>
      </w:pPr>
    </w:p>
    <w:p w:rsidR="007B6A6D" w:rsidRDefault="007B6A6D" w:rsidP="007B6A6D">
      <w:pPr>
        <w:keepLines/>
        <w:tabs>
          <w:tab w:val="left" w:pos="851"/>
          <w:tab w:val="left" w:pos="2880"/>
          <w:tab w:val="left" w:pos="4320"/>
          <w:tab w:val="left" w:pos="5760"/>
          <w:tab w:val="left" w:pos="7200"/>
          <w:tab w:val="left" w:pos="8283"/>
        </w:tabs>
        <w:spacing w:before="58" w:line="360" w:lineRule="auto"/>
        <w:ind w:left="0" w:right="-40" w:hanging="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Virtual abstract</w:t>
      </w:r>
    </w:p>
    <w:p w:rsidR="007B6A6D" w:rsidRPr="006121CB" w:rsidRDefault="007B6A6D" w:rsidP="007B6A6D">
      <w:pPr>
        <w:keepLines/>
        <w:tabs>
          <w:tab w:val="left" w:pos="851"/>
          <w:tab w:val="left" w:pos="2880"/>
          <w:tab w:val="left" w:pos="4320"/>
          <w:tab w:val="left" w:pos="5760"/>
          <w:tab w:val="left" w:pos="7200"/>
          <w:tab w:val="left" w:pos="8283"/>
        </w:tabs>
        <w:spacing w:before="58" w:line="360" w:lineRule="auto"/>
        <w:ind w:left="0" w:right="-40" w:hanging="2"/>
        <w:jc w:val="both"/>
        <w:rPr>
          <w:rFonts w:ascii="Arial" w:hAnsi="Arial" w:cs="Arial"/>
          <w:b/>
        </w:rPr>
      </w:pPr>
    </w:p>
    <w:p w:rsidR="007B6A6D" w:rsidRPr="006121CB" w:rsidRDefault="00020B80" w:rsidP="007B6A6D">
      <w:pPr>
        <w:keepLines/>
        <w:tabs>
          <w:tab w:val="left" w:pos="851"/>
          <w:tab w:val="left" w:pos="2880"/>
          <w:tab w:val="left" w:pos="4320"/>
          <w:tab w:val="left" w:pos="5760"/>
          <w:tab w:val="left" w:pos="7200"/>
          <w:tab w:val="left" w:pos="8283"/>
        </w:tabs>
        <w:spacing w:before="58" w:line="360" w:lineRule="auto"/>
        <w:ind w:left="0" w:right="-40" w:hanging="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-22860</wp:posOffset>
                </wp:positionH>
                <wp:positionV relativeFrom="paragraph">
                  <wp:posOffset>79375</wp:posOffset>
                </wp:positionV>
                <wp:extent cx="5637530" cy="4038600"/>
                <wp:effectExtent l="0" t="0" r="20320" b="19050"/>
                <wp:wrapNone/>
                <wp:docPr id="24" name="Agrupar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37530" cy="4038600"/>
                          <a:chOff x="0" y="0"/>
                          <a:chExt cx="5389880" cy="3638550"/>
                        </a:xfrm>
                      </wpg:grpSpPr>
                      <wps:wsp>
                        <wps:cNvPr id="7" name="Caixa de Texto 7"/>
                        <wps:cNvSpPr txBox="1"/>
                        <wps:spPr>
                          <a:xfrm>
                            <a:off x="2114550" y="476250"/>
                            <a:ext cx="3275330" cy="1453515"/>
                          </a:xfrm>
                          <a:prstGeom prst="rect">
                            <a:avLst/>
                          </a:prstGeom>
                          <a:solidFill>
                            <a:srgbClr val="EBF6F9"/>
                          </a:solidFill>
                          <a:ln w="12700">
                            <a:solidFill>
                              <a:prstClr val="black"/>
                            </a:solidFill>
                            <a:prstDash val="sysDot"/>
                          </a:ln>
                        </wps:spPr>
                        <wps:txbx>
                          <w:txbxContent>
                            <w:p w:rsidR="007B6A6D" w:rsidRPr="00C32F80" w:rsidRDefault="007B6A6D" w:rsidP="007B6A6D">
                              <w:pPr>
                                <w:shd w:val="clear" w:color="auto" w:fill="EBF6F9"/>
                                <w:spacing w:line="240" w:lineRule="auto"/>
                                <w:ind w:left="0" w:hanging="2"/>
                                <w:jc w:val="both"/>
                                <w:rPr>
                                  <w:b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C32F80">
                                <w:rPr>
                                  <w:b/>
                                  <w:sz w:val="18"/>
                                  <w:szCs w:val="18"/>
                                  <w:lang w:val="en-US"/>
                                </w:rPr>
                                <w:t xml:space="preserve">2. </w:t>
                              </w:r>
                              <w:r w:rsidRPr="00020B80">
                                <w:rPr>
                                  <w:b/>
                                  <w:sz w:val="18"/>
                                  <w:szCs w:val="18"/>
                                  <w:u w:val="single"/>
                                  <w:lang w:val="en-US"/>
                                </w:rPr>
                                <w:t>Methods</w:t>
                              </w:r>
                            </w:p>
                            <w:p w:rsidR="007B6A6D" w:rsidRPr="00C32F80" w:rsidRDefault="007B6A6D" w:rsidP="007B6A6D">
                              <w:pPr>
                                <w:shd w:val="clear" w:color="auto" w:fill="EBF6F9"/>
                                <w:spacing w:before="60" w:line="240" w:lineRule="auto"/>
                                <w:ind w:left="128" w:hangingChars="72" w:hanging="130"/>
                                <w:jc w:val="both"/>
                                <w:rPr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C32F80">
                                <w:rPr>
                                  <w:b/>
                                  <w:sz w:val="18"/>
                                  <w:szCs w:val="18"/>
                                  <w:lang w:val="en-US"/>
                                </w:rPr>
                                <w:t>Study type</w:t>
                              </w:r>
                              <w:r w:rsidRPr="00C32F80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: </w:t>
                              </w:r>
                              <w:r w:rsidRPr="00C32F80">
                                <w:rPr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  <w:t>descriptive, comparative, experimental, cross-sectional and paired.</w:t>
                              </w:r>
                            </w:p>
                            <w:p w:rsidR="007B6A6D" w:rsidRPr="00C32F80" w:rsidRDefault="007B6A6D" w:rsidP="007B6A6D">
                              <w:pPr>
                                <w:shd w:val="clear" w:color="auto" w:fill="EBF6F9"/>
                                <w:spacing w:before="60" w:line="240" w:lineRule="auto"/>
                                <w:ind w:left="133" w:hangingChars="72" w:hanging="135"/>
                                <w:jc w:val="both"/>
                                <w:rPr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C32F80">
                                <w:rPr>
                                  <w:b/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  <w:t>Participants</w:t>
                              </w:r>
                              <w:r w:rsidRPr="00C32F80">
                                <w:rPr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  <w:t>: individuals with CKD (n = 25), control group (n = 7).</w:t>
                              </w:r>
                            </w:p>
                            <w:p w:rsidR="007B6A6D" w:rsidRPr="00C32F80" w:rsidRDefault="007B6A6D" w:rsidP="007B6A6D">
                              <w:pPr>
                                <w:shd w:val="clear" w:color="auto" w:fill="EBF6F9"/>
                                <w:spacing w:line="240" w:lineRule="auto"/>
                                <w:ind w:left="133" w:hangingChars="72" w:hanging="135"/>
                                <w:jc w:val="both"/>
                                <w:rPr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C32F80">
                                <w:rPr>
                                  <w:b/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  <w:t>Cells and serum markers</w:t>
                              </w:r>
                              <w:r w:rsidRPr="00C32F80">
                                <w:rPr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  <w:t xml:space="preserve">: </w:t>
                              </w:r>
                              <w:r w:rsidRPr="00C32F80">
                                <w:rPr>
                                  <w:spacing w:val="5"/>
                                  <w:sz w:val="18"/>
                                  <w:szCs w:val="18"/>
                                  <w:lang w:val="en-US"/>
                                </w:rPr>
                                <w:t>fluorescent</w:t>
                              </w:r>
                              <w:r w:rsidRPr="00C32F80">
                                <w:rPr>
                                  <w:spacing w:val="3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 w:rsidRPr="00C32F80">
                                <w:rPr>
                                  <w:spacing w:val="5"/>
                                  <w:sz w:val="18"/>
                                  <w:szCs w:val="18"/>
                                  <w:lang w:val="en-US"/>
                                </w:rPr>
                                <w:t>flow</w:t>
                              </w:r>
                              <w:r w:rsidRPr="00C32F80">
                                <w:rPr>
                                  <w:spacing w:val="3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 w:rsidRPr="00C32F80">
                                <w:rPr>
                                  <w:spacing w:val="5"/>
                                  <w:sz w:val="18"/>
                                  <w:szCs w:val="18"/>
                                  <w:lang w:val="en-US"/>
                                </w:rPr>
                                <w:t>cytometry</w:t>
                              </w:r>
                              <w:r w:rsidRPr="00C32F80">
                                <w:rPr>
                                  <w:spacing w:val="3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 w:rsidRPr="00C32F80">
                                <w:rPr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  <w:t>and</w:t>
                              </w:r>
                              <w:r w:rsidRPr="00C32F80">
                                <w:rPr>
                                  <w:spacing w:val="3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 w:rsidRPr="00C32F80">
                                <w:rPr>
                                  <w:spacing w:val="6"/>
                                  <w:sz w:val="18"/>
                                  <w:szCs w:val="18"/>
                                  <w:lang w:val="en-US"/>
                                </w:rPr>
                                <w:t>impedance</w:t>
                              </w:r>
                            </w:p>
                            <w:p w:rsidR="007B6A6D" w:rsidRPr="00C32F80" w:rsidRDefault="007B6A6D" w:rsidP="007B6A6D">
                              <w:pPr>
                                <w:shd w:val="clear" w:color="auto" w:fill="EBF6F9"/>
                                <w:spacing w:before="60" w:line="240" w:lineRule="auto"/>
                                <w:ind w:left="133" w:hangingChars="72" w:hanging="135"/>
                                <w:jc w:val="both"/>
                                <w:rPr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C32F80">
                                <w:rPr>
                                  <w:b/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  <w:t>Immunological assays</w:t>
                              </w:r>
                              <w:r w:rsidRPr="00C32F80">
                                <w:rPr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  <w:t>: cell function by cytological and cytometric assays.</w:t>
                              </w:r>
                            </w:p>
                            <w:p w:rsidR="007B6A6D" w:rsidRPr="00C32F80" w:rsidRDefault="007B6A6D" w:rsidP="007B6A6D">
                              <w:pPr>
                                <w:shd w:val="clear" w:color="auto" w:fill="EBF6F9"/>
                                <w:ind w:left="0" w:hanging="2"/>
                                <w:jc w:val="both"/>
                                <w:rPr>
                                  <w:color w:val="EBF6F9"/>
                                  <w:sz w:val="18"/>
                                  <w:szCs w:val="18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Caixa de Texto 8"/>
                        <wps:cNvSpPr txBox="1"/>
                        <wps:spPr>
                          <a:xfrm>
                            <a:off x="2114550" y="2028825"/>
                            <a:ext cx="3275330" cy="1596390"/>
                          </a:xfrm>
                          <a:prstGeom prst="rect">
                            <a:avLst/>
                          </a:prstGeom>
                          <a:solidFill>
                            <a:srgbClr val="FFFFCC"/>
                          </a:solidFill>
                          <a:ln w="12700">
                            <a:solidFill>
                              <a:prstClr val="black"/>
                            </a:solidFill>
                            <a:prstDash val="sysDot"/>
                          </a:ln>
                        </wps:spPr>
                        <wps:txbx>
                          <w:txbxContent>
                            <w:p w:rsidR="007B6A6D" w:rsidRPr="00C32F80" w:rsidRDefault="007B6A6D" w:rsidP="007B6A6D">
                              <w:pPr>
                                <w:shd w:val="clear" w:color="auto" w:fill="FFFFCC"/>
                                <w:ind w:left="0" w:hanging="2"/>
                                <w:jc w:val="both"/>
                                <w:rPr>
                                  <w:b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C32F80">
                                <w:rPr>
                                  <w:b/>
                                  <w:sz w:val="18"/>
                                  <w:szCs w:val="18"/>
                                  <w:lang w:val="en-US"/>
                                </w:rPr>
                                <w:t xml:space="preserve">3. </w:t>
                              </w:r>
                              <w:r w:rsidRPr="00020B80">
                                <w:rPr>
                                  <w:b/>
                                  <w:sz w:val="18"/>
                                  <w:szCs w:val="18"/>
                                  <w:u w:val="single"/>
                                  <w:lang w:val="en-US"/>
                                </w:rPr>
                                <w:t>Main results after conversion</w:t>
                              </w:r>
                            </w:p>
                            <w:p w:rsidR="007B6A6D" w:rsidRPr="00C32F80" w:rsidRDefault="007B6A6D" w:rsidP="007B6A6D">
                              <w:pPr>
                                <w:shd w:val="clear" w:color="auto" w:fill="FFFFCC"/>
                                <w:spacing w:before="60" w:after="60" w:line="240" w:lineRule="auto"/>
                                <w:ind w:left="133" w:hangingChars="72" w:hanging="135"/>
                                <w:jc w:val="both"/>
                                <w:rPr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C32F80">
                                <w:rPr>
                                  <w:b/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  <w:t>Cells and serum markers</w:t>
                              </w:r>
                              <w:r w:rsidRPr="00C32F80">
                                <w:rPr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  <w:t xml:space="preserve">: </w:t>
                              </w:r>
                            </w:p>
                            <w:p w:rsidR="007B6A6D" w:rsidRPr="00C32F80" w:rsidRDefault="007B6A6D" w:rsidP="007B6A6D">
                              <w:pPr>
                                <w:pStyle w:val="PargrafodaLista"/>
                                <w:numPr>
                                  <w:ilvl w:val="0"/>
                                  <w:numId w:val="2"/>
                                </w:numPr>
                                <w:shd w:val="clear" w:color="auto" w:fill="FFFFCC"/>
                                <w:tabs>
                                  <w:tab w:val="left" w:pos="142"/>
                                  <w:tab w:val="left" w:pos="284"/>
                                </w:tabs>
                                <w:spacing w:before="60" w:after="60" w:line="240" w:lineRule="auto"/>
                                <w:ind w:leftChars="0" w:left="0" w:firstLineChars="0" w:firstLine="0"/>
                                <w:jc w:val="both"/>
                                <w:rPr>
                                  <w:rFonts w:ascii="Times New Roman" w:hAnsi="Times New Roman"/>
                                  <w:b/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C32F80">
                                <w:rPr>
                                  <w:rFonts w:ascii="Times New Roman" w:hAnsi="Times New Roman"/>
                                  <w:b/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  <w:t>↓</w:t>
                              </w:r>
                              <w:r w:rsidRPr="00C32F80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  <w:lang w:val="en-US"/>
                                </w:rPr>
                                <w:t xml:space="preserve">erythropoietin, glucose, aspartate aminotransferase, </w:t>
                              </w:r>
                              <w:r w:rsidRPr="00C32F80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ꞵ</w:t>
                              </w:r>
                              <w:r w:rsidRPr="00C32F80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  <w:lang w:val="en-US"/>
                                </w:rPr>
                                <w:t>2-Microglobulin,  EPO resistance index</w:t>
                              </w:r>
                            </w:p>
                            <w:p w:rsidR="007B6A6D" w:rsidRPr="00C32F80" w:rsidRDefault="007B6A6D" w:rsidP="007B6A6D">
                              <w:pPr>
                                <w:pStyle w:val="PargrafodaLista"/>
                                <w:numPr>
                                  <w:ilvl w:val="0"/>
                                  <w:numId w:val="2"/>
                                </w:numPr>
                                <w:shd w:val="clear" w:color="auto" w:fill="FFFFCC"/>
                                <w:tabs>
                                  <w:tab w:val="left" w:pos="142"/>
                                </w:tabs>
                                <w:spacing w:before="60" w:after="60" w:line="240" w:lineRule="auto"/>
                                <w:ind w:leftChars="0" w:left="0" w:firstLineChars="0" w:firstLine="0"/>
                                <w:jc w:val="both"/>
                                <w:rPr>
                                  <w:rFonts w:ascii="Times New Roman" w:hAnsi="Times New Roman"/>
                                  <w:b/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C32F80">
                                <w:rPr>
                                  <w:rFonts w:ascii="Times New Roman" w:hAnsi="Times New Roman"/>
                                  <w:b/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  <w:t>↑</w:t>
                              </w:r>
                              <w:r w:rsidRPr="00C32F80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  <w:lang w:val="en-US"/>
                                </w:rPr>
                                <w:t>alkaline phosphatase, C-reactive protein</w:t>
                              </w:r>
                            </w:p>
                            <w:p w:rsidR="007B6A6D" w:rsidRPr="00C32F80" w:rsidRDefault="007B6A6D" w:rsidP="007B6A6D">
                              <w:pPr>
                                <w:shd w:val="clear" w:color="auto" w:fill="FFFFCC"/>
                                <w:spacing w:before="60" w:after="60" w:line="240" w:lineRule="auto"/>
                                <w:ind w:left="133" w:hangingChars="72" w:hanging="135"/>
                                <w:jc w:val="both"/>
                                <w:rPr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C32F80">
                                <w:rPr>
                                  <w:b/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  <w:t>Immunological assays</w:t>
                              </w:r>
                              <w:r w:rsidRPr="00C32F80">
                                <w:rPr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  <w:t xml:space="preserve">: </w:t>
                              </w:r>
                            </w:p>
                            <w:p w:rsidR="007B6A6D" w:rsidRPr="00C32F80" w:rsidRDefault="007B6A6D" w:rsidP="007B6A6D">
                              <w:pPr>
                                <w:pStyle w:val="PargrafodaLista"/>
                                <w:numPr>
                                  <w:ilvl w:val="0"/>
                                  <w:numId w:val="3"/>
                                </w:numPr>
                                <w:shd w:val="clear" w:color="auto" w:fill="FFFFCC"/>
                                <w:tabs>
                                  <w:tab w:val="left" w:pos="142"/>
                                </w:tabs>
                                <w:spacing w:before="60" w:after="60" w:line="240" w:lineRule="auto"/>
                                <w:ind w:leftChars="0" w:left="284" w:firstLineChars="0" w:hanging="284"/>
                                <w:jc w:val="both"/>
                                <w:rPr>
                                  <w:rFonts w:ascii="Times New Roman" w:hAnsi="Times New Roman"/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C32F80">
                                <w:rPr>
                                  <w:rFonts w:ascii="Times New Roman" w:hAnsi="Times New Roman"/>
                                  <w:spacing w:val="5"/>
                                  <w:sz w:val="18"/>
                                  <w:szCs w:val="18"/>
                                  <w:lang w:val="en-US"/>
                                </w:rPr>
                                <w:t xml:space="preserve">normalized the phagocytic and  corpuscular index, </w:t>
                              </w:r>
                            </w:p>
                            <w:p w:rsidR="007B6A6D" w:rsidRPr="00C32F80" w:rsidRDefault="007B6A6D" w:rsidP="007B6A6D">
                              <w:pPr>
                                <w:pStyle w:val="PargrafodaLista"/>
                                <w:numPr>
                                  <w:ilvl w:val="0"/>
                                  <w:numId w:val="3"/>
                                </w:numPr>
                                <w:shd w:val="clear" w:color="auto" w:fill="FFFFCC"/>
                                <w:tabs>
                                  <w:tab w:val="left" w:pos="142"/>
                                </w:tabs>
                                <w:spacing w:before="60" w:after="60" w:line="240" w:lineRule="auto"/>
                                <w:ind w:leftChars="0" w:left="284" w:firstLineChars="0" w:hanging="284"/>
                                <w:jc w:val="both"/>
                                <w:rPr>
                                  <w:rFonts w:ascii="Times New Roman" w:hAnsi="Times New Roman"/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C32F80">
                                <w:rPr>
                                  <w:rFonts w:ascii="Times New Roman" w:hAnsi="Times New Roman"/>
                                  <w:b/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  <w:t>↑</w:t>
                              </w:r>
                              <w:r w:rsidRPr="00C32F80">
                                <w:rPr>
                                  <w:rFonts w:ascii="Times New Roman" w:hAnsi="Times New Roman"/>
                                  <w:spacing w:val="5"/>
                                  <w:sz w:val="18"/>
                                  <w:szCs w:val="18"/>
                                  <w:lang w:val="en-US"/>
                                </w:rPr>
                                <w:t xml:space="preserve"> TNF and IL-4 production</w:t>
                              </w:r>
                            </w:p>
                            <w:p w:rsidR="007B6A6D" w:rsidRPr="00C32F80" w:rsidRDefault="007B6A6D" w:rsidP="007B6A6D">
                              <w:pPr>
                                <w:pStyle w:val="PargrafodaLista"/>
                                <w:numPr>
                                  <w:ilvl w:val="0"/>
                                  <w:numId w:val="3"/>
                                </w:numPr>
                                <w:shd w:val="clear" w:color="auto" w:fill="FFFFCC"/>
                                <w:tabs>
                                  <w:tab w:val="left" w:pos="142"/>
                                </w:tabs>
                                <w:spacing w:before="60" w:after="60" w:line="240" w:lineRule="auto"/>
                                <w:ind w:leftChars="0" w:left="284" w:firstLineChars="0" w:hanging="284"/>
                                <w:jc w:val="both"/>
                                <w:rPr>
                                  <w:rFonts w:ascii="Times New Roman" w:hAnsi="Times New Roman"/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C32F80">
                                <w:rPr>
                                  <w:rFonts w:ascii="Times New Roman" w:hAnsi="Times New Roman"/>
                                  <w:spacing w:val="5"/>
                                  <w:sz w:val="18"/>
                                  <w:szCs w:val="18"/>
                                  <w:lang w:val="en-US"/>
                                </w:rPr>
                                <w:t>normalized basal production of O</w:t>
                              </w:r>
                              <w:r w:rsidRPr="00C32F80">
                                <w:rPr>
                                  <w:rFonts w:ascii="Times New Roman" w:hAnsi="Times New Roman"/>
                                  <w:spacing w:val="5"/>
                                  <w:sz w:val="18"/>
                                  <w:szCs w:val="1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 w:rsidRPr="00C32F80">
                                <w:rPr>
                                  <w:rFonts w:ascii="Times New Roman" w:hAnsi="Times New Roman"/>
                                  <w:spacing w:val="5"/>
                                  <w:sz w:val="18"/>
                                  <w:szCs w:val="18"/>
                                  <w:vertAlign w:val="superscript"/>
                                  <w:lang w:val="en-US"/>
                                </w:rPr>
                                <w:t>●-</w:t>
                              </w:r>
                            </w:p>
                            <w:p w:rsidR="007B6A6D" w:rsidRPr="00C32F80" w:rsidRDefault="007B6A6D" w:rsidP="007B6A6D">
                              <w:pPr>
                                <w:pStyle w:val="PargrafodaLista"/>
                                <w:numPr>
                                  <w:ilvl w:val="0"/>
                                  <w:numId w:val="3"/>
                                </w:numPr>
                                <w:shd w:val="clear" w:color="auto" w:fill="FFFFCC"/>
                                <w:tabs>
                                  <w:tab w:val="left" w:pos="142"/>
                                </w:tabs>
                                <w:spacing w:before="60" w:after="60" w:line="240" w:lineRule="auto"/>
                                <w:ind w:leftChars="0" w:left="0" w:firstLineChars="0" w:hanging="2"/>
                                <w:jc w:val="both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C32F80">
                                <w:rPr>
                                  <w:rFonts w:ascii="Times New Roman" w:hAnsi="Times New Roman"/>
                                  <w:b/>
                                  <w:spacing w:val="8"/>
                                  <w:sz w:val="18"/>
                                  <w:szCs w:val="18"/>
                                  <w:lang w:val="en-US"/>
                                </w:rPr>
                                <w:t>↑</w:t>
                              </w:r>
                              <w:r w:rsidRPr="00C32F80">
                                <w:rPr>
                                  <w:rFonts w:ascii="Times New Roman" w:hAnsi="Times New Roman"/>
                                  <w:spacing w:val="5"/>
                                  <w:sz w:val="18"/>
                                  <w:szCs w:val="18"/>
                                  <w:lang w:val="en-US"/>
                                </w:rPr>
                                <w:t xml:space="preserve"> increased the production of O</w:t>
                              </w:r>
                              <w:r w:rsidRPr="00C32F80">
                                <w:rPr>
                                  <w:rFonts w:ascii="Times New Roman" w:hAnsi="Times New Roman"/>
                                  <w:spacing w:val="5"/>
                                  <w:sz w:val="18"/>
                                  <w:szCs w:val="1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113" name="Agrupar 1113"/>
                        <wpg:cNvGrpSpPr/>
                        <wpg:grpSpPr>
                          <a:xfrm>
                            <a:off x="485775" y="0"/>
                            <a:ext cx="4509138" cy="384175"/>
                            <a:chOff x="57150" y="0"/>
                            <a:chExt cx="4509331" cy="384396"/>
                          </a:xfrm>
                        </wpg:grpSpPr>
                        <wps:wsp>
                          <wps:cNvPr id="1" name="Caixa de Texto 1"/>
                          <wps:cNvSpPr txBox="1"/>
                          <wps:spPr>
                            <a:xfrm>
                              <a:off x="57150" y="0"/>
                              <a:ext cx="1663065" cy="384396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12700">
                              <a:solidFill>
                                <a:prstClr val="black"/>
                              </a:solidFill>
                              <a:prstDash val="sysDot"/>
                            </a:ln>
                          </wps:spPr>
                          <wps:txbx>
                            <w:txbxContent>
                              <w:p w:rsidR="007B6A6D" w:rsidRPr="007B6A6D" w:rsidRDefault="007B6A6D" w:rsidP="007B6A6D">
                                <w:pPr>
                                  <w:ind w:left="0" w:hanging="2"/>
                                  <w:jc w:val="center"/>
                                  <w:rPr>
                                    <w:b/>
                                    <w:sz w:val="20"/>
                                    <w:szCs w:val="20"/>
                                    <w:lang w:val="en-US"/>
                                  </w:rPr>
                                </w:pPr>
                                <w:r w:rsidRPr="007B6A6D">
                                  <w:rPr>
                                    <w:b/>
                                    <w:sz w:val="20"/>
                                    <w:szCs w:val="20"/>
                                    <w:lang w:val="en-US"/>
                                  </w:rPr>
                                  <w:t xml:space="preserve">Hemodialysis (HD) </w:t>
                                </w:r>
                              </w:p>
                              <w:p w:rsidR="007B6A6D" w:rsidRPr="007B6A6D" w:rsidRDefault="007B6A6D" w:rsidP="007B6A6D">
                                <w:pPr>
                                  <w:ind w:left="0" w:hanging="2"/>
                                  <w:jc w:val="center"/>
                                  <w:rPr>
                                    <w:sz w:val="20"/>
                                    <w:szCs w:val="20"/>
                                    <w:lang w:val="en-US"/>
                                  </w:rPr>
                                </w:pPr>
                                <w:r w:rsidRPr="007B6A6D">
                                  <w:rPr>
                                    <w:sz w:val="20"/>
                                    <w:szCs w:val="20"/>
                                    <w:lang w:val="en-US"/>
                                  </w:rPr>
                                  <w:t>(≥ 6 months of treatment)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" name="Caixa de Texto 2"/>
                          <wps:cNvSpPr txBox="1"/>
                          <wps:spPr>
                            <a:xfrm>
                              <a:off x="2911671" y="0"/>
                              <a:ext cx="1654810" cy="384396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12700">
                              <a:solidFill>
                                <a:prstClr val="black"/>
                              </a:solidFill>
                              <a:prstDash val="sysDot"/>
                            </a:ln>
                          </wps:spPr>
                          <wps:txbx>
                            <w:txbxContent>
                              <w:p w:rsidR="007B6A6D" w:rsidRPr="00C32F80" w:rsidRDefault="007B6A6D" w:rsidP="007B6A6D">
                                <w:pPr>
                                  <w:ind w:left="0" w:hanging="2"/>
                                  <w:jc w:val="center"/>
                                  <w:rPr>
                                    <w:b/>
                                    <w:sz w:val="20"/>
                                    <w:szCs w:val="20"/>
                                  </w:rPr>
                                </w:pPr>
                                <w:r w:rsidRPr="00C32F80">
                                  <w:rPr>
                                    <w:b/>
                                    <w:sz w:val="20"/>
                                    <w:szCs w:val="20"/>
                                  </w:rPr>
                                  <w:t xml:space="preserve">Hemodiafiltration (HDF) </w:t>
                                </w:r>
                              </w:p>
                              <w:p w:rsidR="007B6A6D" w:rsidRPr="00C32F80" w:rsidRDefault="007B6A6D" w:rsidP="007B6A6D">
                                <w:pPr>
                                  <w:ind w:left="0" w:hanging="2"/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C32F80">
                                  <w:rPr>
                                    <w:sz w:val="20"/>
                                    <w:szCs w:val="20"/>
                                  </w:rPr>
                                  <w:t xml:space="preserve">(2 months of treatment)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51" name="Agrupar 51"/>
                          <wpg:cNvGrpSpPr/>
                          <wpg:grpSpPr>
                            <a:xfrm>
                              <a:off x="1773063" y="23854"/>
                              <a:ext cx="1064895" cy="224790"/>
                              <a:chOff x="31753" y="-25308"/>
                              <a:chExt cx="1065475" cy="265994"/>
                            </a:xfrm>
                          </wpg:grpSpPr>
                          <wps:wsp>
                            <wps:cNvPr id="4" name="Caixa de Texto 4"/>
                            <wps:cNvSpPr txBox="1"/>
                            <wps:spPr>
                              <a:xfrm>
                                <a:off x="31753" y="-25308"/>
                                <a:ext cx="1065475" cy="26599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7B6A6D" w:rsidRPr="00C32F80" w:rsidRDefault="007B6A6D" w:rsidP="007B6A6D">
                                  <w:pPr>
                                    <w:spacing w:line="276" w:lineRule="auto"/>
                                    <w:ind w:left="0" w:hanging="2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 w:rsidRPr="00C32F80">
                                    <w:rPr>
                                      <w:sz w:val="20"/>
                                    </w:rPr>
                                    <w:t>Conversion to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14" name="Conector de Seta Reta 1114"/>
                            <wps:cNvCnPr/>
                            <wps:spPr>
                              <a:xfrm>
                                <a:off x="128745" y="239993"/>
                                <a:ext cx="914235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6" name="Caixa de Texto 6"/>
                        <wps:cNvSpPr txBox="1"/>
                        <wps:spPr>
                          <a:xfrm>
                            <a:off x="57150" y="476250"/>
                            <a:ext cx="1971042" cy="920115"/>
                          </a:xfrm>
                          <a:prstGeom prst="rect">
                            <a:avLst/>
                          </a:prstGeom>
                          <a:solidFill>
                            <a:srgbClr val="F9ECEB"/>
                          </a:solidFill>
                          <a:ln w="12700">
                            <a:solidFill>
                              <a:prstClr val="black"/>
                            </a:solidFill>
                            <a:prstDash val="sysDot"/>
                          </a:ln>
                        </wps:spPr>
                        <wps:txbx>
                          <w:txbxContent>
                            <w:p w:rsidR="007B6A6D" w:rsidRPr="00020B80" w:rsidRDefault="007B6A6D" w:rsidP="007B6A6D">
                              <w:pPr>
                                <w:pStyle w:val="PargrafodaLista"/>
                                <w:numPr>
                                  <w:ilvl w:val="0"/>
                                  <w:numId w:val="1"/>
                                </w:numPr>
                                <w:shd w:val="clear" w:color="auto" w:fill="F9ECEB"/>
                                <w:spacing w:after="0"/>
                                <w:ind w:leftChars="0" w:firstLineChars="0"/>
                                <w:jc w:val="both"/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  <w:u w:val="single"/>
                                  <w:lang w:val="en-US"/>
                                </w:rPr>
                              </w:pPr>
                              <w:r w:rsidRPr="00020B80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  <w:u w:val="single"/>
                                  <w:lang w:val="en-US"/>
                                </w:rPr>
                                <w:t>Key point</w:t>
                              </w:r>
                            </w:p>
                            <w:p w:rsidR="007B6A6D" w:rsidRPr="00C32F80" w:rsidRDefault="007B6A6D" w:rsidP="007B6A6D">
                              <w:pPr>
                                <w:shd w:val="clear" w:color="auto" w:fill="F9ECEB"/>
                                <w:ind w:leftChars="0" w:left="-2" w:firstLineChars="0" w:firstLine="0"/>
                                <w:jc w:val="both"/>
                                <w:rPr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bCs/>
                                  <w:sz w:val="20"/>
                                  <w:szCs w:val="20"/>
                                  <w:lang w:val="en-US"/>
                                </w:rPr>
                                <w:t>C</w:t>
                              </w:r>
                              <w:r w:rsidRPr="00C32F80">
                                <w:rPr>
                                  <w:bCs/>
                                  <w:sz w:val="20"/>
                                  <w:szCs w:val="20"/>
                                  <w:lang w:val="en-US"/>
                                </w:rPr>
                                <w:t>onversion from HD to HDF benefited individuals with CKD by removing both large and small molecules.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1" name="Agrupar 21"/>
                        <wpg:cNvGrpSpPr/>
                        <wpg:grpSpPr>
                          <a:xfrm>
                            <a:off x="0" y="1457325"/>
                            <a:ext cx="2028190" cy="2181225"/>
                            <a:chOff x="0" y="0"/>
                            <a:chExt cx="1985703" cy="2102921"/>
                          </a:xfrm>
                        </wpg:grpSpPr>
                        <wpg:grpSp>
                          <wpg:cNvPr id="11" name="Agrupar 11"/>
                          <wpg:cNvGrpSpPr/>
                          <wpg:grpSpPr>
                            <a:xfrm>
                              <a:off x="51448" y="0"/>
                              <a:ext cx="1934255" cy="2102921"/>
                              <a:chOff x="-5702" y="0"/>
                              <a:chExt cx="1934255" cy="2102921"/>
                            </a:xfrm>
                          </wpg:grpSpPr>
                          <wpg:grpSp>
                            <wpg:cNvPr id="1088" name="Agrupar 1088"/>
                            <wpg:cNvGrpSpPr/>
                            <wpg:grpSpPr>
                              <a:xfrm>
                                <a:off x="0" y="0"/>
                                <a:ext cx="1928553" cy="948320"/>
                                <a:chOff x="0" y="0"/>
                                <a:chExt cx="1671017" cy="826583"/>
                              </a:xfrm>
                              <a:effectLst/>
                            </wpg:grpSpPr>
                            <wps:wsp>
                              <wps:cNvPr id="9" name="Retângulo 9"/>
                              <wps:cNvSpPr/>
                              <wps:spPr>
                                <a:xfrm>
                                  <a:off x="0" y="16599"/>
                                  <a:ext cx="1671017" cy="80998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9F2EB"/>
                                </a:solidFill>
                                <a:ln w="12700">
                                  <a:solidFill>
                                    <a:schemeClr val="tx1"/>
                                  </a:solidFill>
                                  <a:prstDash val="sysDot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109" name="Agrupar 1109"/>
                              <wpg:cNvGrpSpPr/>
                              <wpg:grpSpPr>
                                <a:xfrm>
                                  <a:off x="315338" y="238539"/>
                                  <a:ext cx="1131505" cy="477235"/>
                                  <a:chOff x="138542" y="21328"/>
                                  <a:chExt cx="1557459" cy="584113"/>
                                </a:xfrm>
                              </wpg:grpSpPr>
                              <wps:wsp>
                                <wps:cNvPr id="31" name="Estrela de 5 Pontas 31"/>
                                <wps:cNvSpPr/>
                                <wps:spPr>
                                  <a:xfrm>
                                    <a:off x="1280154" y="449528"/>
                                    <a:ext cx="198120" cy="154413"/>
                                  </a:xfrm>
                                  <a:prstGeom prst="star5">
                                    <a:avLst/>
                                  </a:prstGeom>
                                  <a:solidFill>
                                    <a:schemeClr val="bg1">
                                      <a:lumMod val="95000"/>
                                    </a:schemeClr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3" name="Nuvem 33"/>
                                <wps:cNvSpPr/>
                                <wps:spPr>
                                  <a:xfrm>
                                    <a:off x="723565" y="228679"/>
                                    <a:ext cx="133474" cy="128124"/>
                                  </a:xfrm>
                                  <a:prstGeom prst="cloud">
                                    <a:avLst/>
                                  </a:prstGeom>
                                  <a:solidFill>
                                    <a:schemeClr val="bg1">
                                      <a:lumMod val="95000"/>
                                      <a:alpha val="0"/>
                                    </a:schemeClr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2" name="Elipse 32"/>
                                <wps:cNvSpPr/>
                                <wps:spPr>
                                  <a:xfrm>
                                    <a:off x="962103" y="507719"/>
                                    <a:ext cx="127519" cy="9772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bg1">
                                      <a:lumMod val="95000"/>
                                      <a:alpha val="0"/>
                                    </a:schemeClr>
                                  </a:solidFill>
                                  <a:ln w="25400">
                                    <a:solidFill>
                                      <a:schemeClr val="bg2">
                                        <a:lumMod val="50000"/>
                                      </a:schemeClr>
                                    </a:solidFill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7" name="Elipse 37"/>
                                <wps:cNvSpPr/>
                                <wps:spPr>
                                  <a:xfrm>
                                    <a:off x="1621666" y="294685"/>
                                    <a:ext cx="74335" cy="11846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bg1">
                                      <a:lumMod val="95000"/>
                                    </a:schemeClr>
                                  </a:solidFill>
                                  <a:ln w="25400">
                                    <a:solidFill>
                                      <a:srgbClr val="C00000"/>
                                    </a:solidFill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8" name="Fluxograma: Classificar 38"/>
                                <wps:cNvSpPr/>
                                <wps:spPr>
                                  <a:xfrm rot="5400000">
                                    <a:off x="1165837" y="131887"/>
                                    <a:ext cx="109488" cy="160353"/>
                                  </a:xfrm>
                                  <a:prstGeom prst="flowChartSort">
                                    <a:avLst/>
                                  </a:prstGeom>
                                  <a:solidFill>
                                    <a:schemeClr val="bg1">
                                      <a:lumMod val="65000"/>
                                    </a:schemeClr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9" name="Elipse 39"/>
                                <wps:cNvSpPr/>
                                <wps:spPr>
                                  <a:xfrm>
                                    <a:off x="389612" y="242569"/>
                                    <a:ext cx="138146" cy="5211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bg1">
                                      <a:lumMod val="95000"/>
                                      <a:alpha val="0"/>
                                    </a:schemeClr>
                                  </a:solidFill>
                                  <a:ln w="25400">
                                    <a:solidFill>
                                      <a:srgbClr val="C00000"/>
                                    </a:solidFill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40" name="Fluxograma: Classificar 40"/>
                                <wps:cNvSpPr/>
                                <wps:spPr>
                                  <a:xfrm rot="5400000">
                                    <a:off x="163975" y="115988"/>
                                    <a:ext cx="109488" cy="160353"/>
                                  </a:xfrm>
                                  <a:prstGeom prst="flowChartSort">
                                    <a:avLst/>
                                  </a:prstGeom>
                                  <a:solidFill>
                                    <a:srgbClr val="00B050">
                                      <a:alpha val="96000"/>
                                    </a:srgbClr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7" name="Fluxograma: Conector 57"/>
                                <wps:cNvSpPr/>
                                <wps:spPr>
                                  <a:xfrm>
                                    <a:off x="588394" y="21328"/>
                                    <a:ext cx="78474" cy="91636"/>
                                  </a:xfrm>
                                  <a:prstGeom prst="flowChartConnector">
                                    <a:avLst/>
                                  </a:prstGeom>
                                  <a:solidFill>
                                    <a:schemeClr val="bg1">
                                      <a:lumMod val="95000"/>
                                      <a:alpha val="0"/>
                                    </a:schemeClr>
                                  </a:solidFill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2" name="Fluxograma: Conector 62"/>
                                <wps:cNvSpPr/>
                                <wps:spPr>
                                  <a:xfrm flipH="1" flipV="1">
                                    <a:off x="1574351" y="528772"/>
                                    <a:ext cx="51007" cy="52117"/>
                                  </a:xfrm>
                                  <a:prstGeom prst="flowChartConnector">
                                    <a:avLst/>
                                  </a:prstGeom>
                                  <a:solidFill>
                                    <a:schemeClr val="tx1">
                                      <a:lumMod val="75000"/>
                                      <a:lumOff val="25000"/>
                                      <a:alpha val="96000"/>
                                    </a:schemeClr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3" name="Fluxograma: Conector 63"/>
                                <wps:cNvSpPr/>
                                <wps:spPr>
                                  <a:xfrm flipH="1" flipV="1">
                                    <a:off x="946201" y="59716"/>
                                    <a:ext cx="51007" cy="52117"/>
                                  </a:xfrm>
                                  <a:prstGeom prst="flowChartConnector">
                                    <a:avLst/>
                                  </a:prstGeom>
                                  <a:solidFill>
                                    <a:schemeClr val="tx1">
                                      <a:lumMod val="75000"/>
                                      <a:lumOff val="25000"/>
                                      <a:alpha val="96000"/>
                                    </a:schemeClr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0" name="Fluxograma: Conector 60"/>
                                <wps:cNvSpPr/>
                                <wps:spPr>
                                  <a:xfrm flipH="1" flipV="1">
                                    <a:off x="1001859" y="298218"/>
                                    <a:ext cx="51007" cy="52117"/>
                                  </a:xfrm>
                                  <a:prstGeom prst="flowChartConnector">
                                    <a:avLst/>
                                  </a:prstGeom>
                                  <a:solidFill>
                                    <a:schemeClr val="tx1">
                                      <a:lumMod val="75000"/>
                                      <a:lumOff val="25000"/>
                                      <a:alpha val="96000"/>
                                    </a:schemeClr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5" name="Estrela de 4 Pontas 35"/>
                                <wps:cNvSpPr/>
                                <wps:spPr>
                                  <a:xfrm>
                                    <a:off x="524783" y="446485"/>
                                    <a:ext cx="198783" cy="141502"/>
                                  </a:xfrm>
                                  <a:prstGeom prst="star4">
                                    <a:avLst/>
                                  </a:prstGeom>
                                  <a:solidFill>
                                    <a:srgbClr val="7030A0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8" name="Fluxograma: Conector 58"/>
                                <wps:cNvSpPr/>
                                <wps:spPr>
                                  <a:xfrm>
                                    <a:off x="310099" y="474484"/>
                                    <a:ext cx="78474" cy="91636"/>
                                  </a:xfrm>
                                  <a:prstGeom prst="flowChartConnector">
                                    <a:avLst/>
                                  </a:prstGeom>
                                  <a:solidFill>
                                    <a:schemeClr val="accent6">
                                      <a:lumMod val="60000"/>
                                      <a:lumOff val="40000"/>
                                    </a:schemeClr>
                                  </a:solidFill>
                                  <a:ln>
                                    <a:solidFill>
                                      <a:srgbClr val="00B0F0"/>
                                    </a:solidFill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4" name="Explosão 1 34"/>
                                <wps:cNvSpPr/>
                                <wps:spPr>
                                  <a:xfrm>
                                    <a:off x="1502402" y="24754"/>
                                    <a:ext cx="175232" cy="139625"/>
                                  </a:xfrm>
                                  <a:prstGeom prst="irregularSeal1">
                                    <a:avLst/>
                                  </a:prstGeom>
                                  <a:solidFill>
                                    <a:srgbClr val="FFFF00">
                                      <a:alpha val="96000"/>
                                    </a:srgbClr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2" name="Caixa de Texto 12"/>
                              <wps:cNvSpPr txBox="1"/>
                              <wps:spPr>
                                <a:xfrm>
                                  <a:off x="349858" y="0"/>
                                  <a:ext cx="969645" cy="2222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>
                                    <a:alpha val="0"/>
                                  </a:schemeClr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7B6A6D" w:rsidRPr="00C32F80" w:rsidRDefault="007B6A6D" w:rsidP="007B6A6D">
                                    <w:pPr>
                                      <w:spacing w:line="276" w:lineRule="auto"/>
                                      <w:ind w:leftChars="-60" w:left="-142" w:right="-129" w:hanging="2"/>
                                      <w:jc w:val="center"/>
                                      <w:rPr>
                                        <w:sz w:val="18"/>
                                      </w:rPr>
                                    </w:pPr>
                                    <w:r>
                                      <w:rPr>
                                        <w:b/>
                                        <w:sz w:val="16"/>
                                        <w:szCs w:val="18"/>
                                      </w:rPr>
                                      <w:t>Blood of individual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1103" name="Agrupar 1103"/>
                            <wpg:cNvGrpSpPr/>
                            <wpg:grpSpPr>
                              <a:xfrm>
                                <a:off x="19050" y="981075"/>
                                <a:ext cx="1908191" cy="246240"/>
                                <a:chOff x="8250" y="20871"/>
                                <a:chExt cx="1653374" cy="214630"/>
                              </a:xfrm>
                            </wpg:grpSpPr>
                            <wps:wsp>
                              <wps:cNvPr id="22" name="Caixa de Texto 22"/>
                              <wps:cNvSpPr txBox="1"/>
                              <wps:spPr>
                                <a:xfrm>
                                  <a:off x="8250" y="47708"/>
                                  <a:ext cx="1653374" cy="127220"/>
                                </a:xfrm>
                                <a:prstGeom prst="rect">
                                  <a:avLst/>
                                </a:prstGeom>
                                <a:pattFill prst="lgCheck">
                                  <a:fgClr>
                                    <a:srgbClr val="FCECEA"/>
                                  </a:fgClr>
                                  <a:bgClr>
                                    <a:schemeClr val="bg1"/>
                                  </a:bgClr>
                                </a:pattFill>
                                <a:ln w="12700">
                                  <a:solidFill>
                                    <a:schemeClr val="tx1"/>
                                  </a:solidFill>
                                  <a:prstDash val="sysDot"/>
                                </a:ln>
                              </wps:spPr>
                              <wps:txbx>
                                <w:txbxContent>
                                  <w:p w:rsidR="007B6A6D" w:rsidRPr="00C32F80" w:rsidRDefault="007B6A6D" w:rsidP="007B6A6D">
                                    <w:pPr>
                                      <w:spacing w:line="240" w:lineRule="auto"/>
                                      <w:ind w:leftChars="-119" w:left="-284" w:right="-218" w:hanging="2"/>
                                      <w:jc w:val="center"/>
                                      <w:rPr>
                                        <w:b/>
                                        <w:sz w:val="16"/>
                                        <w:szCs w:val="18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9" name="Caixa de Texto 59"/>
                              <wps:cNvSpPr txBox="1"/>
                              <wps:spPr>
                                <a:xfrm>
                                  <a:off x="294198" y="20871"/>
                                  <a:ext cx="1064895" cy="21463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>
                                    <a:alpha val="0"/>
                                  </a:schemeClr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7B6A6D" w:rsidRPr="00C32F80" w:rsidRDefault="007B6A6D" w:rsidP="007B6A6D">
                                    <w:pPr>
                                      <w:spacing w:line="276" w:lineRule="auto"/>
                                      <w:ind w:left="0" w:hanging="2"/>
                                      <w:jc w:val="center"/>
                                      <w:rPr>
                                        <w:b/>
                                        <w:sz w:val="16"/>
                                      </w:rPr>
                                    </w:pPr>
                                    <w:r w:rsidRPr="00C32F80">
                                      <w:rPr>
                                        <w:b/>
                                        <w:sz w:val="16"/>
                                      </w:rPr>
                                      <w:t>HDF membrane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1097" name="Agrupar 1097"/>
                            <wpg:cNvGrpSpPr/>
                            <wpg:grpSpPr>
                              <a:xfrm>
                                <a:off x="9525" y="1219200"/>
                                <a:ext cx="1907650" cy="883721"/>
                                <a:chOff x="9862" y="-6953"/>
                                <a:chExt cx="1652905" cy="770277"/>
                              </a:xfrm>
                            </wpg:grpSpPr>
                            <wps:wsp>
                              <wps:cNvPr id="3" name="Retângulo 3"/>
                              <wps:cNvSpPr/>
                              <wps:spPr>
                                <a:xfrm>
                                  <a:off x="9862" y="-6953"/>
                                  <a:ext cx="1652905" cy="7633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DF6F5"/>
                                </a:solidFill>
                                <a:ln w="12700">
                                  <a:solidFill>
                                    <a:schemeClr val="tx1"/>
                                  </a:solidFill>
                                  <a:prstDash val="sysDot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5" name="Agrupar 5"/>
                              <wpg:cNvGrpSpPr/>
                              <wpg:grpSpPr>
                                <a:xfrm>
                                  <a:off x="302235" y="151074"/>
                                  <a:ext cx="1057170" cy="354628"/>
                                  <a:chOff x="-54501" y="0"/>
                                  <a:chExt cx="1209873" cy="440283"/>
                                </a:xfrm>
                              </wpg:grpSpPr>
                              <wps:wsp>
                                <wps:cNvPr id="1090" name="Fluxograma: Classificar 1090"/>
                                <wps:cNvSpPr/>
                                <wps:spPr>
                                  <a:xfrm rot="5400000">
                                    <a:off x="-47225" y="314861"/>
                                    <a:ext cx="118082" cy="132633"/>
                                  </a:xfrm>
                                  <a:prstGeom prst="flowChartSort">
                                    <a:avLst/>
                                  </a:prstGeom>
                                  <a:solidFill>
                                    <a:srgbClr val="00B050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89" name="Elipse 1089"/>
                                <wps:cNvSpPr/>
                                <wps:spPr>
                                  <a:xfrm>
                                    <a:off x="498378" y="145945"/>
                                    <a:ext cx="90411" cy="5488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DE7EB">
                                      <a:alpha val="40000"/>
                                    </a:srgbClr>
                                  </a:solidFill>
                                  <a:ln w="25400">
                                    <a:solidFill>
                                      <a:srgbClr val="FF0000"/>
                                    </a:solidFill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93" name="Fluxograma: Conector 1093"/>
                                <wps:cNvSpPr/>
                                <wps:spPr>
                                  <a:xfrm flipH="1" flipV="1">
                                    <a:off x="0" y="39756"/>
                                    <a:ext cx="42189" cy="56214"/>
                                  </a:xfrm>
                                  <a:prstGeom prst="flowChartConnector">
                                    <a:avLst/>
                                  </a:prstGeom>
                                  <a:solidFill>
                                    <a:schemeClr val="tx1">
                                      <a:lumMod val="75000"/>
                                      <a:lumOff val="25000"/>
                                    </a:schemeClr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91" name="Fluxograma: Conector 1091"/>
                                <wps:cNvSpPr/>
                                <wps:spPr>
                                  <a:xfrm>
                                    <a:off x="620202" y="341906"/>
                                    <a:ext cx="64457" cy="98377"/>
                                  </a:xfrm>
                                  <a:prstGeom prst="flowChartConnector">
                                    <a:avLst/>
                                  </a:prstGeom>
                                  <a:solidFill>
                                    <a:schemeClr val="accent6">
                                      <a:lumMod val="60000"/>
                                      <a:lumOff val="40000"/>
                                    </a:schemeClr>
                                  </a:solidFill>
                                  <a:ln>
                                    <a:solidFill>
                                      <a:srgbClr val="00B0F0"/>
                                    </a:solidFill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92" name="Fluxograma: Conector 1092"/>
                                <wps:cNvSpPr/>
                                <wps:spPr>
                                  <a:xfrm flipH="1" flipV="1">
                                    <a:off x="922352" y="365760"/>
                                    <a:ext cx="42189" cy="56214"/>
                                  </a:xfrm>
                                  <a:prstGeom prst="flowChartConnector">
                                    <a:avLst/>
                                  </a:prstGeom>
                                  <a:solidFill>
                                    <a:schemeClr val="tx1">
                                      <a:lumMod val="75000"/>
                                      <a:lumOff val="25000"/>
                                    </a:schemeClr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95" name="Fluxograma: Conector 1095"/>
                                <wps:cNvSpPr/>
                                <wps:spPr>
                                  <a:xfrm flipH="1" flipV="1">
                                    <a:off x="1113183" y="286247"/>
                                    <a:ext cx="42189" cy="56214"/>
                                  </a:xfrm>
                                  <a:prstGeom prst="flowChartConnector">
                                    <a:avLst/>
                                  </a:prstGeom>
                                  <a:solidFill>
                                    <a:schemeClr val="tx1">
                                      <a:lumMod val="75000"/>
                                      <a:lumOff val="25000"/>
                                    </a:schemeClr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94" name="Fluxograma: Conector 1094"/>
                                <wps:cNvSpPr/>
                                <wps:spPr>
                                  <a:xfrm flipH="1" flipV="1">
                                    <a:off x="166978" y="182880"/>
                                    <a:ext cx="42189" cy="56214"/>
                                  </a:xfrm>
                                  <a:prstGeom prst="flowChartConnector">
                                    <a:avLst/>
                                  </a:prstGeom>
                                  <a:solidFill>
                                    <a:schemeClr val="tx1">
                                      <a:lumMod val="75000"/>
                                      <a:lumOff val="25000"/>
                                    </a:schemeClr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107" name="Explosão 1 1107"/>
                                <wps:cNvSpPr/>
                                <wps:spPr>
                                  <a:xfrm>
                                    <a:off x="1009816" y="0"/>
                                    <a:ext cx="144445" cy="150193"/>
                                  </a:xfrm>
                                  <a:prstGeom prst="irregularSeal1">
                                    <a:avLst/>
                                  </a:prstGeom>
                                  <a:solidFill>
                                    <a:srgbClr val="FFFF00">
                                      <a:alpha val="96000"/>
                                    </a:srgbClr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1" name="Fluxograma: Conector 61"/>
                                <wps:cNvSpPr/>
                                <wps:spPr>
                                  <a:xfrm flipH="1" flipV="1">
                                    <a:off x="834887" y="39756"/>
                                    <a:ext cx="90726" cy="45716"/>
                                  </a:xfrm>
                                  <a:prstGeom prst="flowChartConnector">
                                    <a:avLst/>
                                  </a:prstGeom>
                                  <a:solidFill>
                                    <a:schemeClr val="tx1">
                                      <a:lumMod val="75000"/>
                                      <a:lumOff val="25000"/>
                                      <a:alpha val="96000"/>
                                    </a:schemeClr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  <a:effectLst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7" name="Caixa de Texto 17"/>
                              <wps:cNvSpPr txBox="1"/>
                              <wps:spPr>
                                <a:xfrm>
                                  <a:off x="326003" y="540688"/>
                                  <a:ext cx="970059" cy="22263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>
                                    <a:alpha val="0"/>
                                  </a:schemeClr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7B6A6D" w:rsidRPr="00C32F80" w:rsidRDefault="007B6A6D" w:rsidP="007B6A6D">
                                    <w:pPr>
                                      <w:spacing w:line="276" w:lineRule="auto"/>
                                      <w:ind w:leftChars="-60" w:left="-142" w:right="-129" w:hanging="2"/>
                                      <w:jc w:val="center"/>
                                      <w:rPr>
                                        <w:sz w:val="18"/>
                                      </w:rPr>
                                    </w:pPr>
                                    <w:r>
                                      <w:rPr>
                                        <w:b/>
                                        <w:sz w:val="16"/>
                                        <w:szCs w:val="18"/>
                                      </w:rPr>
                                      <w:t>Dialysis fluid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10" name="Retângulo 10"/>
                            <wps:cNvSpPr/>
                            <wps:spPr>
                              <a:xfrm>
                                <a:off x="-5702" y="399914"/>
                                <a:ext cx="247766" cy="132862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0" name="Agrupar 20"/>
                          <wpg:cNvGrpSpPr/>
                          <wpg:grpSpPr>
                            <a:xfrm>
                              <a:off x="0" y="457200"/>
                              <a:ext cx="256503" cy="1200583"/>
                              <a:chOff x="0" y="0"/>
                              <a:chExt cx="256503" cy="1340479"/>
                            </a:xfrm>
                          </wpg:grpSpPr>
                          <wps:wsp>
                            <wps:cNvPr id="16" name="Caixa de Texto 16"/>
                            <wps:cNvSpPr txBox="1"/>
                            <wps:spPr>
                              <a:xfrm rot="16200000">
                                <a:off x="-541988" y="541988"/>
                                <a:ext cx="1340479" cy="25650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7B6A6D" w:rsidRPr="00C32F80" w:rsidRDefault="007B6A6D" w:rsidP="007B6A6D">
                                  <w:pPr>
                                    <w:spacing w:line="276" w:lineRule="auto"/>
                                    <w:ind w:leftChars="-60" w:left="-142" w:right="-129" w:hanging="2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 w:rsidRPr="00C32F80">
                                    <w:rPr>
                                      <w:sz w:val="16"/>
                                      <w:szCs w:val="18"/>
                                    </w:rPr>
                                    <w:t>Diffusion and convection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" name="Conector de Seta Reta 19"/>
                            <wps:cNvCnPr/>
                            <wps:spPr>
                              <a:xfrm>
                                <a:off x="230136" y="151463"/>
                                <a:ext cx="0" cy="1071037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Agrupar 24" o:spid="_x0000_s1026" style="position:absolute;left:0;text-align:left;margin-left:-1.8pt;margin-top:6.25pt;width:443.9pt;height:318pt;z-index:251666432;mso-width-relative:margin;mso-height-relative:margin" coordsize="53898,363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ixa de Texto 7" o:spid="_x0000_s1027" type="#_x0000_t202" style="position:absolute;left:21145;top:4762;width:32753;height:145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" fillcolor="#ebf6f9" strokeweight="1pt">
                  <v:stroke dashstyle="1 1"/>
                  <v:textbox>
                    <w:txbxContent>
                      <w:p w:rsidR="007B6A6D" w:rsidRPr="00C32F80" w:rsidRDefault="007B6A6D" w:rsidP="007B6A6D">
                        <w:pPr>
                          <w:shd w:val="clear" w:color="auto" w:fill="EBF6F9"/>
                          <w:spacing w:line="240" w:lineRule="auto"/>
                          <w:ind w:left="0" w:hanging="2"/>
                          <w:jc w:val="both"/>
                          <w:rPr>
                            <w:b/>
                            <w:sz w:val="18"/>
                            <w:szCs w:val="18"/>
                            <w:lang w:val="en-US"/>
                          </w:rPr>
                        </w:pPr>
                        <w:r w:rsidRPr="00C32F80">
                          <w:rPr>
                            <w:b/>
                            <w:sz w:val="18"/>
                            <w:szCs w:val="18"/>
                            <w:lang w:val="en-US"/>
                          </w:rPr>
                          <w:t xml:space="preserve">2. </w:t>
                        </w:r>
                        <w:r w:rsidRPr="00020B80">
                          <w:rPr>
                            <w:b/>
                            <w:sz w:val="18"/>
                            <w:szCs w:val="18"/>
                            <w:u w:val="single"/>
                            <w:lang w:val="en-US"/>
                          </w:rPr>
                          <w:t>Methods</w:t>
                        </w:r>
                      </w:p>
                      <w:p w:rsidR="007B6A6D" w:rsidRPr="00C32F80" w:rsidRDefault="007B6A6D" w:rsidP="007B6A6D">
                        <w:pPr>
                          <w:shd w:val="clear" w:color="auto" w:fill="EBF6F9"/>
                          <w:spacing w:before="60" w:line="240" w:lineRule="auto"/>
                          <w:ind w:left="128" w:hangingChars="72" w:hanging="130"/>
                          <w:jc w:val="both"/>
                          <w:rPr>
                            <w:spacing w:val="8"/>
                            <w:sz w:val="18"/>
                            <w:szCs w:val="18"/>
                            <w:lang w:val="en-US"/>
                          </w:rPr>
                        </w:pPr>
                        <w:r w:rsidRPr="00C32F80">
                          <w:rPr>
                            <w:b/>
                            <w:sz w:val="18"/>
                            <w:szCs w:val="18"/>
                            <w:lang w:val="en-US"/>
                          </w:rPr>
                          <w:t>Study type</w:t>
                        </w:r>
                        <w:r w:rsidRPr="00C32F80">
                          <w:rPr>
                            <w:sz w:val="18"/>
                            <w:szCs w:val="18"/>
                            <w:lang w:val="en-US"/>
                          </w:rPr>
                          <w:t xml:space="preserve">: </w:t>
                        </w:r>
                        <w:r w:rsidRPr="00C32F80">
                          <w:rPr>
                            <w:spacing w:val="8"/>
                            <w:sz w:val="18"/>
                            <w:szCs w:val="18"/>
                            <w:lang w:val="en-US"/>
                          </w:rPr>
                          <w:t>descriptive, comparative, experimental, cross-sectional and paired.</w:t>
                        </w:r>
                      </w:p>
                      <w:p w:rsidR="007B6A6D" w:rsidRPr="00C32F80" w:rsidRDefault="007B6A6D" w:rsidP="007B6A6D">
                        <w:pPr>
                          <w:shd w:val="clear" w:color="auto" w:fill="EBF6F9"/>
                          <w:spacing w:before="60" w:line="240" w:lineRule="auto"/>
                          <w:ind w:left="133" w:hangingChars="72" w:hanging="135"/>
                          <w:jc w:val="both"/>
                          <w:rPr>
                            <w:spacing w:val="8"/>
                            <w:sz w:val="18"/>
                            <w:szCs w:val="18"/>
                            <w:lang w:val="en-US"/>
                          </w:rPr>
                        </w:pPr>
                        <w:r w:rsidRPr="00C32F80">
                          <w:rPr>
                            <w:b/>
                            <w:spacing w:val="8"/>
                            <w:sz w:val="18"/>
                            <w:szCs w:val="18"/>
                            <w:lang w:val="en-US"/>
                          </w:rPr>
                          <w:t>Participants</w:t>
                        </w:r>
                        <w:r w:rsidRPr="00C32F80">
                          <w:rPr>
                            <w:spacing w:val="8"/>
                            <w:sz w:val="18"/>
                            <w:szCs w:val="18"/>
                            <w:lang w:val="en-US"/>
                          </w:rPr>
                          <w:t>: individuals with CKD (n = 25), control group (n = 7).</w:t>
                        </w:r>
                      </w:p>
                      <w:p w:rsidR="007B6A6D" w:rsidRPr="00C32F80" w:rsidRDefault="007B6A6D" w:rsidP="007B6A6D">
                        <w:pPr>
                          <w:shd w:val="clear" w:color="auto" w:fill="EBF6F9"/>
                          <w:spacing w:line="240" w:lineRule="auto"/>
                          <w:ind w:left="133" w:hangingChars="72" w:hanging="135"/>
                          <w:jc w:val="both"/>
                          <w:rPr>
                            <w:spacing w:val="8"/>
                            <w:sz w:val="18"/>
                            <w:szCs w:val="18"/>
                            <w:lang w:val="en-US"/>
                          </w:rPr>
                        </w:pPr>
                        <w:r w:rsidRPr="00C32F80">
                          <w:rPr>
                            <w:b/>
                            <w:spacing w:val="8"/>
                            <w:sz w:val="18"/>
                            <w:szCs w:val="18"/>
                            <w:lang w:val="en-US"/>
                          </w:rPr>
                          <w:t>Cells and serum markers</w:t>
                        </w:r>
                        <w:r w:rsidRPr="00C32F80">
                          <w:rPr>
                            <w:spacing w:val="8"/>
                            <w:sz w:val="18"/>
                            <w:szCs w:val="18"/>
                            <w:lang w:val="en-US"/>
                          </w:rPr>
                          <w:t xml:space="preserve">: </w:t>
                        </w:r>
                        <w:r w:rsidRPr="00C32F80">
                          <w:rPr>
                            <w:spacing w:val="5"/>
                            <w:sz w:val="18"/>
                            <w:szCs w:val="18"/>
                            <w:lang w:val="en-US"/>
                          </w:rPr>
                          <w:t>fluorescent</w:t>
                        </w:r>
                        <w:r w:rsidRPr="00C32F80">
                          <w:rPr>
                            <w:spacing w:val="3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 w:rsidRPr="00C32F80">
                          <w:rPr>
                            <w:spacing w:val="5"/>
                            <w:sz w:val="18"/>
                            <w:szCs w:val="18"/>
                            <w:lang w:val="en-US"/>
                          </w:rPr>
                          <w:t>flow</w:t>
                        </w:r>
                        <w:r w:rsidRPr="00C32F80">
                          <w:rPr>
                            <w:spacing w:val="3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 w:rsidRPr="00C32F80">
                          <w:rPr>
                            <w:spacing w:val="5"/>
                            <w:sz w:val="18"/>
                            <w:szCs w:val="18"/>
                            <w:lang w:val="en-US"/>
                          </w:rPr>
                          <w:t>cytometry</w:t>
                        </w:r>
                        <w:r w:rsidRPr="00C32F80">
                          <w:rPr>
                            <w:spacing w:val="3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 w:rsidRPr="00C32F80">
                          <w:rPr>
                            <w:spacing w:val="8"/>
                            <w:sz w:val="18"/>
                            <w:szCs w:val="18"/>
                            <w:lang w:val="en-US"/>
                          </w:rPr>
                          <w:t>and</w:t>
                        </w:r>
                        <w:r w:rsidRPr="00C32F80">
                          <w:rPr>
                            <w:spacing w:val="3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 w:rsidRPr="00C32F80">
                          <w:rPr>
                            <w:spacing w:val="6"/>
                            <w:sz w:val="18"/>
                            <w:szCs w:val="18"/>
                            <w:lang w:val="en-US"/>
                          </w:rPr>
                          <w:t>impedance</w:t>
                        </w:r>
                      </w:p>
                      <w:p w:rsidR="007B6A6D" w:rsidRPr="00C32F80" w:rsidRDefault="007B6A6D" w:rsidP="007B6A6D">
                        <w:pPr>
                          <w:shd w:val="clear" w:color="auto" w:fill="EBF6F9"/>
                          <w:spacing w:before="60" w:line="240" w:lineRule="auto"/>
                          <w:ind w:left="133" w:hangingChars="72" w:hanging="135"/>
                          <w:jc w:val="both"/>
                          <w:rPr>
                            <w:spacing w:val="8"/>
                            <w:sz w:val="18"/>
                            <w:szCs w:val="18"/>
                            <w:lang w:val="en-US"/>
                          </w:rPr>
                        </w:pPr>
                        <w:r w:rsidRPr="00C32F80">
                          <w:rPr>
                            <w:b/>
                            <w:spacing w:val="8"/>
                            <w:sz w:val="18"/>
                            <w:szCs w:val="18"/>
                            <w:lang w:val="en-US"/>
                          </w:rPr>
                          <w:t>Immunological assays</w:t>
                        </w:r>
                        <w:r w:rsidRPr="00C32F80">
                          <w:rPr>
                            <w:spacing w:val="8"/>
                            <w:sz w:val="18"/>
                            <w:szCs w:val="18"/>
                            <w:lang w:val="en-US"/>
                          </w:rPr>
                          <w:t>: cell function by cytological and cytometric assays.</w:t>
                        </w:r>
                      </w:p>
                      <w:p w:rsidR="007B6A6D" w:rsidRPr="00C32F80" w:rsidRDefault="007B6A6D" w:rsidP="007B6A6D">
                        <w:pPr>
                          <w:shd w:val="clear" w:color="auto" w:fill="EBF6F9"/>
                          <w:ind w:left="0" w:hanging="2"/>
                          <w:jc w:val="both"/>
                          <w:rPr>
                            <w:color w:val="EBF6F9"/>
                            <w:sz w:val="18"/>
                            <w:szCs w:val="18"/>
                            <w:lang w:val="en-US"/>
                          </w:rPr>
                        </w:pPr>
                      </w:p>
                    </w:txbxContent>
                  </v:textbox>
                </v:shape>
                <v:shape id="Caixa de Texto 8" o:spid="_x0000_s1028" type="#_x0000_t202" style="position:absolute;left:21145;top:20288;width:32753;height:159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" fillcolor="#ffc" strokeweight="1pt">
                  <v:stroke dashstyle="1 1"/>
                  <v:textbox>
                    <w:txbxContent>
                      <w:p w:rsidR="007B6A6D" w:rsidRPr="00C32F80" w:rsidRDefault="007B6A6D" w:rsidP="007B6A6D">
                        <w:pPr>
                          <w:shd w:val="clear" w:color="auto" w:fill="FFFFCC"/>
                          <w:ind w:left="0" w:hanging="2"/>
                          <w:jc w:val="both"/>
                          <w:rPr>
                            <w:b/>
                            <w:sz w:val="18"/>
                            <w:szCs w:val="18"/>
                            <w:lang w:val="en-US"/>
                          </w:rPr>
                        </w:pPr>
                        <w:r w:rsidRPr="00C32F80">
                          <w:rPr>
                            <w:b/>
                            <w:sz w:val="18"/>
                            <w:szCs w:val="18"/>
                            <w:lang w:val="en-US"/>
                          </w:rPr>
                          <w:t xml:space="preserve">3. </w:t>
                        </w:r>
                        <w:r w:rsidRPr="00020B80">
                          <w:rPr>
                            <w:b/>
                            <w:sz w:val="18"/>
                            <w:szCs w:val="18"/>
                            <w:u w:val="single"/>
                            <w:lang w:val="en-US"/>
                          </w:rPr>
                          <w:t>Main results after conversion</w:t>
                        </w:r>
                      </w:p>
                      <w:p w:rsidR="007B6A6D" w:rsidRPr="00C32F80" w:rsidRDefault="007B6A6D" w:rsidP="007B6A6D">
                        <w:pPr>
                          <w:shd w:val="clear" w:color="auto" w:fill="FFFFCC"/>
                          <w:spacing w:before="60" w:after="60" w:line="240" w:lineRule="auto"/>
                          <w:ind w:left="133" w:hangingChars="72" w:hanging="135"/>
                          <w:jc w:val="both"/>
                          <w:rPr>
                            <w:spacing w:val="8"/>
                            <w:sz w:val="18"/>
                            <w:szCs w:val="18"/>
                            <w:lang w:val="en-US"/>
                          </w:rPr>
                        </w:pPr>
                        <w:r w:rsidRPr="00C32F80">
                          <w:rPr>
                            <w:b/>
                            <w:spacing w:val="8"/>
                            <w:sz w:val="18"/>
                            <w:szCs w:val="18"/>
                            <w:lang w:val="en-US"/>
                          </w:rPr>
                          <w:t>Cells and serum markers</w:t>
                        </w:r>
                        <w:r w:rsidRPr="00C32F80">
                          <w:rPr>
                            <w:spacing w:val="8"/>
                            <w:sz w:val="18"/>
                            <w:szCs w:val="18"/>
                            <w:lang w:val="en-US"/>
                          </w:rPr>
                          <w:t xml:space="preserve">: </w:t>
                        </w:r>
                      </w:p>
                      <w:p w:rsidR="007B6A6D" w:rsidRPr="00C32F80" w:rsidRDefault="007B6A6D" w:rsidP="007B6A6D">
                        <w:pPr>
                          <w:pStyle w:val="PargrafodaLista"/>
                          <w:numPr>
                            <w:ilvl w:val="0"/>
                            <w:numId w:val="2"/>
                          </w:numPr>
                          <w:shd w:val="clear" w:color="auto" w:fill="FFFFCC"/>
                          <w:tabs>
                            <w:tab w:val="left" w:pos="142"/>
                            <w:tab w:val="left" w:pos="284"/>
                          </w:tabs>
                          <w:spacing w:before="60" w:after="60" w:line="240" w:lineRule="auto"/>
                          <w:ind w:leftChars="0" w:left="0" w:firstLineChars="0" w:firstLine="0"/>
                          <w:jc w:val="both"/>
                          <w:rPr>
                            <w:rFonts w:ascii="Times New Roman" w:hAnsi="Times New Roman"/>
                            <w:b/>
                            <w:spacing w:val="8"/>
                            <w:sz w:val="18"/>
                            <w:szCs w:val="18"/>
                            <w:lang w:val="en-US"/>
                          </w:rPr>
                        </w:pPr>
                        <w:r w:rsidRPr="00C32F80">
                          <w:rPr>
                            <w:rFonts w:ascii="Times New Roman" w:hAnsi="Times New Roman"/>
                            <w:b/>
                            <w:spacing w:val="8"/>
                            <w:sz w:val="18"/>
                            <w:szCs w:val="18"/>
                            <w:lang w:val="en-US"/>
                          </w:rPr>
                          <w:t>↓</w:t>
                        </w:r>
                        <w:r w:rsidRPr="00C32F80">
                          <w:rPr>
                            <w:rFonts w:ascii="Times New Roman" w:hAnsi="Times New Roman"/>
                            <w:sz w:val="18"/>
                            <w:szCs w:val="18"/>
                            <w:lang w:val="en-US"/>
                          </w:rPr>
                          <w:t xml:space="preserve">erythropoietin, glucose, aspartate aminotransferase, </w:t>
                        </w:r>
                        <w:r w:rsidRPr="00C32F80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ꞵ</w:t>
                        </w:r>
                        <w:r w:rsidRPr="00C32F80">
                          <w:rPr>
                            <w:rFonts w:ascii="Times New Roman" w:hAnsi="Times New Roman"/>
                            <w:sz w:val="18"/>
                            <w:szCs w:val="18"/>
                            <w:lang w:val="en-US"/>
                          </w:rPr>
                          <w:t>2-Microglobulin,  EPO resistance index</w:t>
                        </w:r>
                      </w:p>
                      <w:p w:rsidR="007B6A6D" w:rsidRPr="00C32F80" w:rsidRDefault="007B6A6D" w:rsidP="007B6A6D">
                        <w:pPr>
                          <w:pStyle w:val="PargrafodaLista"/>
                          <w:numPr>
                            <w:ilvl w:val="0"/>
                            <w:numId w:val="2"/>
                          </w:numPr>
                          <w:shd w:val="clear" w:color="auto" w:fill="FFFFCC"/>
                          <w:tabs>
                            <w:tab w:val="left" w:pos="142"/>
                          </w:tabs>
                          <w:spacing w:before="60" w:after="60" w:line="240" w:lineRule="auto"/>
                          <w:ind w:leftChars="0" w:left="0" w:firstLineChars="0" w:firstLine="0"/>
                          <w:jc w:val="both"/>
                          <w:rPr>
                            <w:rFonts w:ascii="Times New Roman" w:hAnsi="Times New Roman"/>
                            <w:b/>
                            <w:spacing w:val="8"/>
                            <w:sz w:val="18"/>
                            <w:szCs w:val="18"/>
                            <w:lang w:val="en-US"/>
                          </w:rPr>
                        </w:pPr>
                        <w:r w:rsidRPr="00C32F80">
                          <w:rPr>
                            <w:rFonts w:ascii="Times New Roman" w:hAnsi="Times New Roman"/>
                            <w:b/>
                            <w:spacing w:val="8"/>
                            <w:sz w:val="18"/>
                            <w:szCs w:val="18"/>
                            <w:lang w:val="en-US"/>
                          </w:rPr>
                          <w:t>↑</w:t>
                        </w:r>
                        <w:r w:rsidRPr="00C32F80">
                          <w:rPr>
                            <w:rFonts w:ascii="Times New Roman" w:hAnsi="Times New Roman"/>
                            <w:sz w:val="18"/>
                            <w:szCs w:val="18"/>
                            <w:lang w:val="en-US"/>
                          </w:rPr>
                          <w:t>alkaline phosphatase, C-reactive protein</w:t>
                        </w:r>
                      </w:p>
                      <w:p w:rsidR="007B6A6D" w:rsidRPr="00C32F80" w:rsidRDefault="007B6A6D" w:rsidP="007B6A6D">
                        <w:pPr>
                          <w:shd w:val="clear" w:color="auto" w:fill="FFFFCC"/>
                          <w:spacing w:before="60" w:after="60" w:line="240" w:lineRule="auto"/>
                          <w:ind w:left="133" w:hangingChars="72" w:hanging="135"/>
                          <w:jc w:val="both"/>
                          <w:rPr>
                            <w:spacing w:val="8"/>
                            <w:sz w:val="18"/>
                            <w:szCs w:val="18"/>
                            <w:lang w:val="en-US"/>
                          </w:rPr>
                        </w:pPr>
                        <w:r w:rsidRPr="00C32F80">
                          <w:rPr>
                            <w:b/>
                            <w:spacing w:val="8"/>
                            <w:sz w:val="18"/>
                            <w:szCs w:val="18"/>
                            <w:lang w:val="en-US"/>
                          </w:rPr>
                          <w:t>Immunological assays</w:t>
                        </w:r>
                        <w:r w:rsidRPr="00C32F80">
                          <w:rPr>
                            <w:spacing w:val="8"/>
                            <w:sz w:val="18"/>
                            <w:szCs w:val="18"/>
                            <w:lang w:val="en-US"/>
                          </w:rPr>
                          <w:t xml:space="preserve">: </w:t>
                        </w:r>
                      </w:p>
                      <w:p w:rsidR="007B6A6D" w:rsidRPr="00C32F80" w:rsidRDefault="007B6A6D" w:rsidP="007B6A6D">
                        <w:pPr>
                          <w:pStyle w:val="PargrafodaLista"/>
                          <w:numPr>
                            <w:ilvl w:val="0"/>
                            <w:numId w:val="3"/>
                          </w:numPr>
                          <w:shd w:val="clear" w:color="auto" w:fill="FFFFCC"/>
                          <w:tabs>
                            <w:tab w:val="left" w:pos="142"/>
                          </w:tabs>
                          <w:spacing w:before="60" w:after="60" w:line="240" w:lineRule="auto"/>
                          <w:ind w:leftChars="0" w:left="284" w:firstLineChars="0" w:hanging="284"/>
                          <w:jc w:val="both"/>
                          <w:rPr>
                            <w:rFonts w:ascii="Times New Roman" w:hAnsi="Times New Roman"/>
                            <w:spacing w:val="8"/>
                            <w:sz w:val="18"/>
                            <w:szCs w:val="18"/>
                            <w:lang w:val="en-US"/>
                          </w:rPr>
                        </w:pPr>
                        <w:r w:rsidRPr="00C32F80">
                          <w:rPr>
                            <w:rFonts w:ascii="Times New Roman" w:hAnsi="Times New Roman"/>
                            <w:spacing w:val="5"/>
                            <w:sz w:val="18"/>
                            <w:szCs w:val="18"/>
                            <w:lang w:val="en-US"/>
                          </w:rPr>
                          <w:t xml:space="preserve">normalized the phagocytic and  corpuscular index, </w:t>
                        </w:r>
                      </w:p>
                      <w:p w:rsidR="007B6A6D" w:rsidRPr="00C32F80" w:rsidRDefault="007B6A6D" w:rsidP="007B6A6D">
                        <w:pPr>
                          <w:pStyle w:val="PargrafodaLista"/>
                          <w:numPr>
                            <w:ilvl w:val="0"/>
                            <w:numId w:val="3"/>
                          </w:numPr>
                          <w:shd w:val="clear" w:color="auto" w:fill="FFFFCC"/>
                          <w:tabs>
                            <w:tab w:val="left" w:pos="142"/>
                          </w:tabs>
                          <w:spacing w:before="60" w:after="60" w:line="240" w:lineRule="auto"/>
                          <w:ind w:leftChars="0" w:left="284" w:firstLineChars="0" w:hanging="284"/>
                          <w:jc w:val="both"/>
                          <w:rPr>
                            <w:rFonts w:ascii="Times New Roman" w:hAnsi="Times New Roman"/>
                            <w:spacing w:val="8"/>
                            <w:sz w:val="18"/>
                            <w:szCs w:val="18"/>
                            <w:lang w:val="en-US"/>
                          </w:rPr>
                        </w:pPr>
                        <w:r w:rsidRPr="00C32F80">
                          <w:rPr>
                            <w:rFonts w:ascii="Times New Roman" w:hAnsi="Times New Roman"/>
                            <w:b/>
                            <w:spacing w:val="8"/>
                            <w:sz w:val="18"/>
                            <w:szCs w:val="18"/>
                            <w:lang w:val="en-US"/>
                          </w:rPr>
                          <w:t>↑</w:t>
                        </w:r>
                        <w:r w:rsidRPr="00C32F80">
                          <w:rPr>
                            <w:rFonts w:ascii="Times New Roman" w:hAnsi="Times New Roman"/>
                            <w:spacing w:val="5"/>
                            <w:sz w:val="18"/>
                            <w:szCs w:val="18"/>
                            <w:lang w:val="en-US"/>
                          </w:rPr>
                          <w:t xml:space="preserve"> TNF and IL-4 production</w:t>
                        </w:r>
                      </w:p>
                      <w:p w:rsidR="007B6A6D" w:rsidRPr="00C32F80" w:rsidRDefault="007B6A6D" w:rsidP="007B6A6D">
                        <w:pPr>
                          <w:pStyle w:val="PargrafodaLista"/>
                          <w:numPr>
                            <w:ilvl w:val="0"/>
                            <w:numId w:val="3"/>
                          </w:numPr>
                          <w:shd w:val="clear" w:color="auto" w:fill="FFFFCC"/>
                          <w:tabs>
                            <w:tab w:val="left" w:pos="142"/>
                          </w:tabs>
                          <w:spacing w:before="60" w:after="60" w:line="240" w:lineRule="auto"/>
                          <w:ind w:leftChars="0" w:left="284" w:firstLineChars="0" w:hanging="284"/>
                          <w:jc w:val="both"/>
                          <w:rPr>
                            <w:rFonts w:ascii="Times New Roman" w:hAnsi="Times New Roman"/>
                            <w:spacing w:val="8"/>
                            <w:sz w:val="18"/>
                            <w:szCs w:val="18"/>
                            <w:lang w:val="en-US"/>
                          </w:rPr>
                        </w:pPr>
                        <w:r w:rsidRPr="00C32F80">
                          <w:rPr>
                            <w:rFonts w:ascii="Times New Roman" w:hAnsi="Times New Roman"/>
                            <w:spacing w:val="5"/>
                            <w:sz w:val="18"/>
                            <w:szCs w:val="18"/>
                            <w:lang w:val="en-US"/>
                          </w:rPr>
                          <w:t>normalized basal production of O</w:t>
                        </w:r>
                        <w:r w:rsidRPr="00C32F80">
                          <w:rPr>
                            <w:rFonts w:ascii="Times New Roman" w:hAnsi="Times New Roman"/>
                            <w:spacing w:val="5"/>
                            <w:sz w:val="18"/>
                            <w:szCs w:val="18"/>
                            <w:vertAlign w:val="subscript"/>
                            <w:lang w:val="en-US"/>
                          </w:rPr>
                          <w:t>2</w:t>
                        </w:r>
                        <w:r w:rsidRPr="00C32F80">
                          <w:rPr>
                            <w:rFonts w:ascii="Times New Roman" w:hAnsi="Times New Roman"/>
                            <w:spacing w:val="5"/>
                            <w:sz w:val="18"/>
                            <w:szCs w:val="18"/>
                            <w:vertAlign w:val="superscript"/>
                            <w:lang w:val="en-US"/>
                          </w:rPr>
                          <w:t>●-</w:t>
                        </w:r>
                      </w:p>
                      <w:p w:rsidR="007B6A6D" w:rsidRPr="00C32F80" w:rsidRDefault="007B6A6D" w:rsidP="007B6A6D">
                        <w:pPr>
                          <w:pStyle w:val="PargrafodaLista"/>
                          <w:numPr>
                            <w:ilvl w:val="0"/>
                            <w:numId w:val="3"/>
                          </w:numPr>
                          <w:shd w:val="clear" w:color="auto" w:fill="FFFFCC"/>
                          <w:tabs>
                            <w:tab w:val="left" w:pos="142"/>
                          </w:tabs>
                          <w:spacing w:before="60" w:after="60" w:line="240" w:lineRule="auto"/>
                          <w:ind w:leftChars="0" w:left="0" w:firstLineChars="0" w:hanging="2"/>
                          <w:jc w:val="both"/>
                          <w:rPr>
                            <w:rFonts w:ascii="Times New Roman" w:hAnsi="Times New Roman"/>
                            <w:sz w:val="18"/>
                            <w:szCs w:val="18"/>
                            <w:lang w:val="en-US"/>
                          </w:rPr>
                        </w:pPr>
                        <w:r w:rsidRPr="00C32F80">
                          <w:rPr>
                            <w:rFonts w:ascii="Times New Roman" w:hAnsi="Times New Roman"/>
                            <w:b/>
                            <w:spacing w:val="8"/>
                            <w:sz w:val="18"/>
                            <w:szCs w:val="18"/>
                            <w:lang w:val="en-US"/>
                          </w:rPr>
                          <w:t>↑</w:t>
                        </w:r>
                        <w:r w:rsidRPr="00C32F80">
                          <w:rPr>
                            <w:rFonts w:ascii="Times New Roman" w:hAnsi="Times New Roman"/>
                            <w:spacing w:val="5"/>
                            <w:sz w:val="18"/>
                            <w:szCs w:val="18"/>
                            <w:lang w:val="en-US"/>
                          </w:rPr>
                          <w:t xml:space="preserve"> increased the production of O</w:t>
                        </w:r>
                        <w:r w:rsidRPr="00C32F80">
                          <w:rPr>
                            <w:rFonts w:ascii="Times New Roman" w:hAnsi="Times New Roman"/>
                            <w:spacing w:val="5"/>
                            <w:sz w:val="18"/>
                            <w:szCs w:val="1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group id="Agrupar 1113" o:spid="_x0000_s1029" style="position:absolute;left:4857;width:45092;height:3841" coordorigin="571" coordsize="45093,38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">
                  <v:shape id="Caixa de Texto 1" o:spid="_x0000_s1030" type="#_x0000_t202" style="position:absolute;left:571;width:16631;height:3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" fillcolor="white [3201]" strokeweight="1pt">
                    <v:stroke dashstyle="1 1"/>
                    <v:textbox>
                      <w:txbxContent>
                        <w:p w:rsidR="007B6A6D" w:rsidRPr="007B6A6D" w:rsidRDefault="007B6A6D" w:rsidP="007B6A6D">
                          <w:pPr>
                            <w:ind w:left="0" w:hanging="2"/>
                            <w:jc w:val="center"/>
                            <w:rPr>
                              <w:b/>
                              <w:sz w:val="20"/>
                              <w:szCs w:val="20"/>
                              <w:lang w:val="en-US"/>
                            </w:rPr>
                          </w:pPr>
                          <w:r w:rsidRPr="007B6A6D">
                            <w:rPr>
                              <w:b/>
                              <w:sz w:val="20"/>
                              <w:szCs w:val="20"/>
                              <w:lang w:val="en-US"/>
                            </w:rPr>
                            <w:t xml:space="preserve">Hemodialysis (HD) </w:t>
                          </w:r>
                        </w:p>
                        <w:p w:rsidR="007B6A6D" w:rsidRPr="007B6A6D" w:rsidRDefault="007B6A6D" w:rsidP="007B6A6D">
                          <w:pPr>
                            <w:ind w:left="0" w:hanging="2"/>
                            <w:jc w:val="center"/>
                            <w:rPr>
                              <w:sz w:val="20"/>
                              <w:szCs w:val="20"/>
                              <w:lang w:val="en-US"/>
                            </w:rPr>
                          </w:pPr>
                          <w:r w:rsidRPr="007B6A6D">
                            <w:rPr>
                              <w:sz w:val="20"/>
                              <w:szCs w:val="20"/>
                              <w:lang w:val="en-US"/>
                            </w:rPr>
                            <w:t>(≥ 6 months of treatment)</w:t>
                          </w:r>
                        </w:p>
                      </w:txbxContent>
                    </v:textbox>
                  </v:shape>
                  <v:shape id="Caixa de Texto 2" o:spid="_x0000_s1031" type="#_x0000_t202" style="position:absolute;left:29116;width:16548;height:3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" fillcolor="white [3201]" strokeweight="1pt">
                    <v:stroke dashstyle="1 1"/>
                    <v:textbox>
                      <w:txbxContent>
                        <w:p w:rsidR="007B6A6D" w:rsidRPr="00C32F80" w:rsidRDefault="007B6A6D" w:rsidP="007B6A6D">
                          <w:pPr>
                            <w:ind w:left="0" w:hanging="2"/>
                            <w:jc w:val="center"/>
                            <w:rPr>
                              <w:b/>
                              <w:sz w:val="20"/>
                              <w:szCs w:val="20"/>
                            </w:rPr>
                          </w:pPr>
                          <w:r w:rsidRPr="00C32F80">
                            <w:rPr>
                              <w:b/>
                              <w:sz w:val="20"/>
                              <w:szCs w:val="20"/>
                            </w:rPr>
                            <w:t xml:space="preserve">Hemodiafiltration (HDF) </w:t>
                          </w:r>
                        </w:p>
                        <w:p w:rsidR="007B6A6D" w:rsidRPr="00C32F80" w:rsidRDefault="007B6A6D" w:rsidP="007B6A6D">
                          <w:pPr>
                            <w:ind w:left="0" w:hanging="2"/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 w:rsidRPr="00C32F80">
                            <w:rPr>
                              <w:sz w:val="20"/>
                              <w:szCs w:val="20"/>
                            </w:rPr>
                            <w:t xml:space="preserve">(2 months of treatment) </w:t>
                          </w:r>
                        </w:p>
                      </w:txbxContent>
                    </v:textbox>
                  </v:shape>
                  <v:group id="Agrupar 51" o:spid="_x0000_s1032" style="position:absolute;left:17730;top:238;width:10649;height:2248" coordorigin="317,-253" coordsize="10654,2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<v:shape id="Caixa de Texto 4" o:spid="_x0000_s1033" type="#_x0000_t202" style="position:absolute;left:317;top:-253;width:10655;height:2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" fillcolor="white [3201]" stroked="f" strokeweight=".5pt">
                      <v:textbox>
                        <w:txbxContent>
                          <w:p w:rsidR="007B6A6D" w:rsidRPr="00C32F80" w:rsidRDefault="007B6A6D" w:rsidP="007B6A6D">
                            <w:pPr>
                              <w:spacing w:line="276" w:lineRule="auto"/>
                              <w:ind w:left="0" w:hanging="2"/>
                              <w:jc w:val="center"/>
                              <w:rPr>
                                <w:sz w:val="20"/>
                              </w:rPr>
                            </w:pPr>
                            <w:r w:rsidRPr="00C32F80">
                              <w:rPr>
                                <w:sz w:val="20"/>
                              </w:rPr>
                              <w:t>Conversion to</w:t>
                            </w:r>
                          </w:p>
                        </w:txbxContent>
                      </v:textbox>
                    </v:shape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ector de Seta Reta 1114" o:spid="_x0000_s1034" type="#_x0000_t32" style="position:absolute;left:1287;top:2399;width:914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" strokecolor="black [3213]" strokeweight="1pt">
                      <v:stroke endarrow="block" joinstyle="miter"/>
                    </v:shape>
                  </v:group>
                </v:group>
                <v:shape id="Caixa de Texto 6" o:spid="_x0000_s1035" type="#_x0000_t202" style="position:absolute;left:571;top:4762;width:19710;height:9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" fillcolor="#f9eceb" strokeweight="1pt">
                  <v:stroke dashstyle="1 1"/>
                  <v:textbox>
                    <w:txbxContent>
                      <w:p w:rsidR="007B6A6D" w:rsidRPr="00020B80" w:rsidRDefault="007B6A6D" w:rsidP="007B6A6D">
                        <w:pPr>
                          <w:pStyle w:val="PargrafodaLista"/>
                          <w:numPr>
                            <w:ilvl w:val="0"/>
                            <w:numId w:val="1"/>
                          </w:numPr>
                          <w:shd w:val="clear" w:color="auto" w:fill="F9ECEB"/>
                          <w:spacing w:after="0"/>
                          <w:ind w:leftChars="0" w:firstLineChars="0"/>
                          <w:jc w:val="both"/>
                          <w:rPr>
                            <w:rFonts w:ascii="Times New Roman" w:hAnsi="Times New Roman"/>
                            <w:sz w:val="20"/>
                            <w:szCs w:val="20"/>
                            <w:u w:val="single"/>
                            <w:lang w:val="en-US"/>
                          </w:rPr>
                        </w:pPr>
                        <w:r w:rsidRPr="00020B80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  <w:u w:val="single"/>
                            <w:lang w:val="en-US"/>
                          </w:rPr>
                          <w:t>Key point</w:t>
                        </w:r>
                      </w:p>
                      <w:p w:rsidR="007B6A6D" w:rsidRPr="00C32F80" w:rsidRDefault="007B6A6D" w:rsidP="007B6A6D">
                        <w:pPr>
                          <w:shd w:val="clear" w:color="auto" w:fill="F9ECEB"/>
                          <w:ind w:leftChars="0" w:left="-2" w:firstLineChars="0" w:firstLine="0"/>
                          <w:jc w:val="both"/>
                          <w:rPr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bCs/>
                            <w:sz w:val="20"/>
                            <w:szCs w:val="20"/>
                            <w:lang w:val="en-US"/>
                          </w:rPr>
                          <w:t>C</w:t>
                        </w:r>
                        <w:r w:rsidRPr="00C32F80">
                          <w:rPr>
                            <w:bCs/>
                            <w:sz w:val="20"/>
                            <w:szCs w:val="20"/>
                            <w:lang w:val="en-US"/>
                          </w:rPr>
                          <w:t>onversion from HD to HDF benefited individuals with CKD by removing both large and small molecules.</w:t>
                        </w:r>
                      </w:p>
                    </w:txbxContent>
                  </v:textbox>
                </v:shape>
                <v:group id="Agrupar 21" o:spid="_x0000_s1036" style="position:absolute;top:14573;width:20281;height:21812" coordsize="19857,21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group id="Agrupar 11" o:spid="_x0000_s1037" style="position:absolute;left:514;width:19343;height:21029" coordorigin="-57" coordsize="19342,21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<v:group id="Agrupar 1088" o:spid="_x0000_s1038" style="position:absolute;width:19285;height:9483" coordsize="16710,8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2Y/xgAAAN0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CTheDKNzKCXv8DAAD//wMAUEsBAi0AFAAGAAgAAAAhANvh9svuAAAAhQEAABMAAAAAAAAA&#10;AAAAAAAAAAAAAFtDb250ZW50X1R5cGVzXS54bWxQSwECLQAUAAYACAAAACEAWvQsW78AAAAVAQAA&#10;CwAAAAAAAAAAAAAAAAAfAQAAX3JlbHMvLnJlbHNQSwECLQAUAAYACAAAACEA/D9mP8YAAADdAAAA&#10;DwAAAAAAAAAAAAAAAAAHAgAAZHJzL2Rvd25yZXYueG1sUEsFBgAAAAADAAMAtwAAAPoCAAAAAA==&#10;">
                      <v:rect id="Retângulo 9" o:spid="_x0000_s1039" style="position:absolute;top:165;width:1671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" fillcolor="#f9f2eb" strokecolor="black [3213]" strokeweight="1pt">
                        <v:stroke dashstyle="1 1"/>
                      </v:rect>
                      <v:group id="Agrupar 1109" o:spid="_x0000_s1040" style="position:absolute;left:3153;top:2385;width:11315;height:4772" coordorigin="1385,213" coordsize="15574,5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c9jxAAAAN0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3gFv9+EE+TmBwAA//8DAFBLAQItABQABgAIAAAAIQDb4fbL7gAAAIUBAAATAAAAAAAAAAAA&#10;AAAAAAAAAABbQ29udGVudF9UeXBlc10ueG1sUEsBAi0AFAAGAAgAAAAhAFr0LFu/AAAAFQEAAAsA&#10;AAAAAAAAAAAAAAAAHwEAAF9yZWxzLy5yZWxzUEsBAi0AFAAGAAgAAAAhAIhBz2PEAAAA3QAAAA8A&#10;AAAAAAAAAAAAAAAABwIAAGRycy9kb3ducmV2LnhtbFBLBQYAAAAAAwADALcAAAD4AgAAAAA=&#10;">
                        <v:shape id="Estrela de 5 Pontas 31" o:spid="_x0000_s1041" style="position:absolute;left:12801;top:4495;width:1981;height:1544;visibility:visible;mso-wrap-style:square;v-text-anchor:middle" coordsize="198120,154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" path="m,58980r75676,1l99060,r23384,58981l198120,58980,136897,95432r23385,58981l99060,117960,37838,154413,61223,95432,,58980xe" fillcolor="#f2f2f2 [3052]" strokecolor="black [3213]" strokeweight=".5pt">
                          <v:stroke joinstyle="miter"/>
                          <v:path arrowok="t" o:connecttype="custom" o:connectlocs="0,58980;75676,58981;99060,0;122444,58981;198120,58980;136897,95432;160282,154413;99060,117960;37838,154413;61223,95432;0,58980" o:connectangles="0,0,0,0,0,0,0,0,0,0,0"/>
                        </v:shape>
                        <v:shape id="Nuvem 33" o:spid="_x0000_s1042" style="position:absolute;left:7235;top:2286;width:1335;height:1282;visibility:visible;mso-wrap-style:square;v-text-anchor:middle" coordsize="43200,4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f2f2f2 [3052]" strokecolor="black [3213]" strokeweight=".5pt">
                          <v:fill opacity="0"/>
                          <v:stroke joinstyle="miter"/>
                          <v:path arrowok="t" o:connecttype="custom" o:connectlocs="14500,77637;6674,75273;21405,103505;17982,104635;50912,115934;48848,110774;89066,103066;88241,108727;105448,68078;115492,89242;129142,45537;124668,53474;118409,16093;118644,19841;89842,11721;92134,6940;68409,13999;69518,9876;43255,15399;47272,19397;12751,46828;12050,42619" o:connectangles="0,0,0,0,0,0,0,0,0,0,0,0,0,0,0,0,0,0,0,0,0,0"/>
                        </v:shape>
                        <v:oval id="Elipse 32" o:spid="_x0000_s1043" style="position:absolute;left:9621;top:5077;width:1275;height:9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" fillcolor="#f2f2f2 [3052]" strokecolor="#747070 [1614]" strokeweight="2pt">
                          <v:fill opacity="0"/>
                          <v:stroke joinstyle="miter"/>
                        </v:oval>
                        <v:oval id="Elipse 37" o:spid="_x0000_s1044" style="position:absolute;left:16216;top:2946;width:744;height:11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" fillcolor="#f2f2f2 [3052]" strokecolor="#c00000" strokeweight="2pt">
                          <v:stroke joinstyle="miter"/>
                        </v:oval>
                        <v:shapetype id="_x0000_t126" coordsize="21600,21600" o:spt="126" path="m10800,l,10800,10800,21600,21600,10800xem,10800nfl21600,10800e">
                          <v:stroke joinstyle="miter"/>
                          <v:path o:extrusionok="f" gradientshapeok="t" o:connecttype="rect" textboxrect="5400,5400,16200,16200"/>
                        </v:shapetype>
                        <v:shape id="Fluxograma: Classificar 38" o:spid="_x0000_s1045" type="#_x0000_t126" style="position:absolute;left:11658;top:1319;width:1095;height:1603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" fillcolor="#a5a5a5 [2092]" strokecolor="black [3213]" strokeweight=".5pt"/>
                        <v:oval id="Elipse 39" o:spid="_x0000_s1046" style="position:absolute;left:3896;top:2425;width:1381;height:5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" fillcolor="#f2f2f2 [3052]" strokecolor="#c00000" strokeweight="2pt">
                          <v:fill opacity="0"/>
                          <v:stroke joinstyle="miter"/>
                        </v:oval>
                        <v:shape id="Fluxograma: Classificar 40" o:spid="_x0000_s1047" type="#_x0000_t126" style="position:absolute;left:1639;top:1160;width:1095;height:1603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" fillcolor="#00b050" strokecolor="black [3213]" strokeweight=".5pt">
                          <v:fill opacity="62965f"/>
                        </v:shape>
                        <v:shapetype id="_x0000_t120" coordsize="21600,21600" o:spt="120" path="m10800,qx,10800,10800,21600,21600,10800,10800,xe">
                          <v:path gradientshapeok="t" o:connecttype="custom" o:connectlocs="10800,0;3163,3163;0,10800;3163,18437;10800,21600;18437,18437;21600,10800;18437,3163" textboxrect="3163,3163,18437,18437"/>
                        </v:shapetype>
                        <v:shape id="Fluxograma: Conector 57" o:spid="_x0000_s1048" type="#_x0000_t120" style="position:absolute;left:5883;top:213;width:785;height:9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" fillcolor="#f2f2f2 [3052]" strokecolor="#5b9bd5 [3204]" strokeweight=".5pt">
                          <v:fill opacity="0"/>
                          <v:stroke joinstyle="miter"/>
                        </v:shape>
                        <v:shape id="Fluxograma: Conector 62" o:spid="_x0000_s1049" type="#_x0000_t120" style="position:absolute;left:15743;top:5287;width:510;height:521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" fillcolor="#404040 [2429]" strokecolor="black [3213]" strokeweight=".5pt">
                          <v:fill opacity="62965f"/>
                          <v:stroke joinstyle="miter"/>
                        </v:shape>
                        <v:shape id="Fluxograma: Conector 63" o:spid="_x0000_s1050" type="#_x0000_t120" style="position:absolute;left:9462;top:597;width:510;height:521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" fillcolor="#404040 [2429]" strokecolor="black [3213]" strokeweight=".5pt">
                          <v:fill opacity="62965f"/>
                          <v:stroke joinstyle="miter"/>
                        </v:shape>
                        <v:shape id="Fluxograma: Conector 60" o:spid="_x0000_s1051" type="#_x0000_t120" style="position:absolute;left:10018;top:2982;width:510;height:521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" fillcolor="#404040 [2429]" strokecolor="black [3213]" strokeweight=".5pt">
                          <v:fill opacity="62965f"/>
                          <v:stroke joinstyle="miter"/>
                        </v:shape>
                        <v:shapetype id="_x0000_t187" coordsize="21600,21600" o:spt="187" adj="8100" path="m21600,10800l@2@3,10800,0@3@3,,10800@3@2,10800,21600@2@2xe">
                          <v:stroke joinstyle="miter"/>
                          <v:formulas>
                            <v:f eqn="sum 10800 0 #0"/>
                            <v:f eqn="prod @0 23170 32768"/>
                            <v:f eqn="sum @1 10800 0"/>
                            <v:f eqn="sum 10800 0 @1"/>
                          </v:formulas>
                          <v:path gradientshapeok="t" o:connecttype="rect" textboxrect="@3,@3,@2,@2"/>
                          <v:handles>
                            <v:h position="#0,center" xrange="0,10800"/>
                          </v:handles>
                        </v:shapetype>
                        <v:shape id="Estrela de 4 Pontas 35" o:spid="_x0000_s1052" type="#_x0000_t187" style="position:absolute;left:5247;top:4464;width:1988;height:14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" fillcolor="#7030a0" strokecolor="black [3213]" strokeweight=".5pt"/>
                        <v:shape id="Fluxograma: Conector 58" o:spid="_x0000_s1053" type="#_x0000_t120" style="position:absolute;left:3100;top:4744;width:785;height:9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" fillcolor="#a8d08d [1945]" strokecolor="#00b0f0" strokeweight=".5pt">
                          <v:stroke joinstyle="miter"/>
                        </v:shape>
              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          <v:stroke joinstyle="miter"/>
                          <v:path gradientshapeok="t" o:connecttype="custom" o:connectlocs="14522,0;0,8615;8485,21600;21600,13290" o:connectangles="270,180,90,0" textboxrect="4627,6320,16702,13937"/>
                        </v:shapetype>
                        <v:shape id="Explosão 1 34" o:spid="_x0000_s1054" type="#_x0000_t71" style="position:absolute;left:15024;top:247;width:1752;height:13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" fillcolor="yellow" strokecolor="black [3213]" strokeweight=".5pt">
                          <v:fill opacity="62965f"/>
                        </v:shape>
                      </v:group>
                      <v:shape id="Caixa de Texto 12" o:spid="_x0000_s1055" type="#_x0000_t202" style="position:absolute;left:3498;width:9697;height:2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" fillcolor="white [3201]" stroked="f" strokeweight=".5pt">
                        <v:fill opacity="0"/>
                        <v:textbox>
                          <w:txbxContent>
                            <w:p w:rsidR="007B6A6D" w:rsidRPr="00C32F80" w:rsidRDefault="007B6A6D" w:rsidP="007B6A6D">
                              <w:pPr>
                                <w:spacing w:line="276" w:lineRule="auto"/>
                                <w:ind w:leftChars="-60" w:left="-142" w:right="-129" w:hanging="2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z w:val="16"/>
                                  <w:szCs w:val="18"/>
                                </w:rPr>
                                <w:t>Blood of individual</w:t>
                              </w:r>
                            </w:p>
                          </w:txbxContent>
                        </v:textbox>
                      </v:shape>
                    </v:group>
                    <v:group id="Agrupar 1103" o:spid="_x0000_s1056" style="position:absolute;left:190;top:9810;width:19082;height:2463" coordorigin="82,208" coordsize="16533,2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">
                      <v:shape id="Caixa de Texto 22" o:spid="_x0000_s1057" type="#_x0000_t202" style="position:absolute;left:82;top:477;width:16534;height:12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" fillcolor="#fcecea" strokecolor="black [3213]" strokeweight="1pt">
                        <v:fill r:id="rId5" o:title="" color2="white [3212]" type="pattern"/>
                        <v:stroke dashstyle="1 1"/>
                        <v:textbox>
                          <w:txbxContent>
                            <w:p w:rsidR="007B6A6D" w:rsidRPr="00C32F80" w:rsidRDefault="007B6A6D" w:rsidP="007B6A6D">
                              <w:pPr>
                                <w:spacing w:line="240" w:lineRule="auto"/>
                                <w:ind w:leftChars="-119" w:left="-284" w:right="-218" w:hanging="2"/>
                                <w:jc w:val="center"/>
                                <w:rPr>
                                  <w:b/>
                                  <w:sz w:val="16"/>
                                  <w:szCs w:val="18"/>
                                </w:rPr>
                              </w:pPr>
                            </w:p>
                          </w:txbxContent>
                        </v:textbox>
                      </v:shape>
                      <v:shape id="Caixa de Texto 59" o:spid="_x0000_s1058" type="#_x0000_t202" style="position:absolute;left:2941;top:208;width:10649;height:21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" fillcolor="white [3201]" stroked="f" strokeweight=".5pt">
                        <v:fill opacity="0"/>
                        <v:textbox>
                          <w:txbxContent>
                            <w:p w:rsidR="007B6A6D" w:rsidRPr="00C32F80" w:rsidRDefault="007B6A6D" w:rsidP="007B6A6D">
                              <w:pPr>
                                <w:spacing w:line="276" w:lineRule="auto"/>
                                <w:ind w:left="0" w:hanging="2"/>
                                <w:jc w:val="center"/>
                                <w:rPr>
                                  <w:b/>
                                  <w:sz w:val="16"/>
                                </w:rPr>
                              </w:pPr>
                              <w:r w:rsidRPr="00C32F80">
                                <w:rPr>
                                  <w:b/>
                                  <w:sz w:val="16"/>
                                </w:rPr>
                                <w:t>HDF membrane</w:t>
                              </w:r>
                            </w:p>
                          </w:txbxContent>
                        </v:textbox>
                      </v:shape>
                    </v:group>
                    <v:group id="Agrupar 1097" o:spid="_x0000_s1059" style="position:absolute;left:95;top:12192;width:19076;height:8837" coordorigin="98,-69" coordsize="16529,7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WSQxAAAAN0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0WIGv9+EE+TqBwAA//8DAFBLAQItABQABgAIAAAAIQDb4fbL7gAAAIUBAAATAAAAAAAAAAAA&#10;AAAAAAAAAABbQ29udGVudF9UeXBlc10ueG1sUEsBAi0AFAAGAAgAAAAhAFr0LFu/AAAAFQEAAAsA&#10;AAAAAAAAAAAAAAAAHwEAAF9yZWxzLy5yZWxzUEsBAi0AFAAGAAgAAAAhAAh5ZJDEAAAA3QAAAA8A&#10;AAAAAAAAAAAAAAAABwIAAGRycy9kb3ducmV2LnhtbFBLBQYAAAAAAwADALcAAAD4AgAAAAA=&#10;">
                      <v:rect id="Retângulo 3" o:spid="_x0000_s1060" style="position:absolute;left:98;top:-69;width:16529;height:76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" fillcolor="#fdf6f5" strokecolor="black [3213]" strokeweight="1pt">
                        <v:stroke dashstyle="1 1"/>
                      </v:rect>
                      <v:group id="Agrupar 5" o:spid="_x0000_s1061" style="position:absolute;left:3022;top:1510;width:10572;height:3547" coordorigin="-545" coordsize="12098,44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  <v:shape id="Fluxograma: Classificar 1090" o:spid="_x0000_s1062" type="#_x0000_t126" style="position:absolute;left:-473;top:3149;width:1181;height:1326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" fillcolor="#00b050" strokecolor="black [3213]" strokeweight=".5pt"/>
                        <v:oval id="Elipse 1089" o:spid="_x0000_s1063" style="position:absolute;left:4983;top:1459;width:904;height:5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" fillcolor="#fde7eb" strokecolor="red" strokeweight="2pt">
                          <v:fill opacity="26214f"/>
                          <v:stroke joinstyle="miter"/>
                        </v:oval>
                        <v:shape id="Fluxograma: Conector 1093" o:spid="_x0000_s1064" type="#_x0000_t120" style="position:absolute;top:397;width:421;height:56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" fillcolor="#404040 [2429]" strokecolor="black [3213]" strokeweight=".5pt">
                          <v:stroke joinstyle="miter"/>
                        </v:shape>
                        <v:shape id="Fluxograma: Conector 1091" o:spid="_x0000_s1065" type="#_x0000_t120" style="position:absolute;left:6202;top:3419;width:644;height:9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" fillcolor="#a8d08d [1945]" strokecolor="#00b0f0" strokeweight=".5pt">
                          <v:stroke joinstyle="miter"/>
                        </v:shape>
                        <v:shape id="Fluxograma: Conector 1092" o:spid="_x0000_s1066" type="#_x0000_t120" style="position:absolute;left:9223;top:3657;width:422;height:56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" fillcolor="#404040 [2429]" strokecolor="black [3213]" strokeweight=".5pt">
                          <v:stroke joinstyle="miter"/>
                        </v:shape>
                        <v:shape id="Fluxograma: Conector 1095" o:spid="_x0000_s1067" type="#_x0000_t120" style="position:absolute;left:11131;top:2862;width:422;height:56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" fillcolor="#404040 [2429]" strokecolor="black [3213]" strokeweight=".5pt">
                          <v:stroke joinstyle="miter"/>
                        </v:shape>
                        <v:shape id="Fluxograma: Conector 1094" o:spid="_x0000_s1068" type="#_x0000_t120" style="position:absolute;left:1669;top:1828;width:422;height:56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" fillcolor="#404040 [2429]" strokecolor="black [3213]" strokeweight=".5pt">
                          <v:stroke joinstyle="miter"/>
                        </v:shape>
                        <v:shape id="Explosão 1 1107" o:spid="_x0000_s1069" type="#_x0000_t71" style="position:absolute;left:10098;width:1444;height:15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" fillcolor="yellow" strokecolor="black [3213]" strokeweight=".5pt">
                          <v:fill opacity="62965f"/>
                        </v:shape>
                        <v:shape id="Fluxograma: Conector 61" o:spid="_x0000_s1070" type="#_x0000_t120" style="position:absolute;left:8348;top:397;width:908;height:457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" fillcolor="#404040 [2429]" strokecolor="black [3213]" strokeweight=".5pt">
                          <v:fill opacity="62965f"/>
                          <v:stroke joinstyle="miter"/>
                        </v:shape>
                      </v:group>
                      <v:shape id="Caixa de Texto 17" o:spid="_x0000_s1071" type="#_x0000_t202" style="position:absolute;left:3260;top:5406;width:9700;height:22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" fillcolor="white [3201]" stroked="f" strokeweight=".5pt">
                        <v:fill opacity="0"/>
                        <v:textbox>
                          <w:txbxContent>
                            <w:p w:rsidR="007B6A6D" w:rsidRPr="00C32F80" w:rsidRDefault="007B6A6D" w:rsidP="007B6A6D">
                              <w:pPr>
                                <w:spacing w:line="276" w:lineRule="auto"/>
                                <w:ind w:leftChars="-60" w:left="-142" w:right="-129" w:hanging="2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z w:val="16"/>
                                  <w:szCs w:val="18"/>
                                </w:rPr>
                                <w:t>Dialysis fluid</w:t>
                              </w:r>
                            </w:p>
                          </w:txbxContent>
                        </v:textbox>
                      </v:shape>
                    </v:group>
                    <v:rect id="Retângulo 10" o:spid="_x0000_s1072" style="position:absolute;left:-57;top:3999;width:2477;height:13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" fillcolor="white [3212]" stroked="f" strokeweight="1pt"/>
                  </v:group>
                  <v:group id="Agrupar 20" o:spid="_x0000_s1073" style="position:absolute;top:4572;width:2565;height:12005" coordsize="2565,134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  <v:shape id="Caixa de Texto 16" o:spid="_x0000_s1074" type="#_x0000_t202" style="position:absolute;left:-5419;top:5419;width:13404;height:2565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" fillcolor="white [3201]" stroked="f" strokeweight=".5pt">
                      <v:textbox>
                        <w:txbxContent>
                          <w:p w:rsidR="007B6A6D" w:rsidRPr="00C32F80" w:rsidRDefault="007B6A6D" w:rsidP="007B6A6D">
                            <w:pPr>
                              <w:spacing w:line="276" w:lineRule="auto"/>
                              <w:ind w:leftChars="-60" w:left="-142" w:right="-129" w:hanging="2"/>
                              <w:jc w:val="center"/>
                              <w:rPr>
                                <w:sz w:val="18"/>
                              </w:rPr>
                            </w:pPr>
                            <w:r w:rsidRPr="00C32F80">
                              <w:rPr>
                                <w:sz w:val="16"/>
                                <w:szCs w:val="18"/>
                              </w:rPr>
                              <w:t>Diffusion and convection</w:t>
                            </w:r>
                          </w:p>
                        </w:txbxContent>
                      </v:textbox>
                    </v:shape>
                    <v:shape id="Conector de Seta Reta 19" o:spid="_x0000_s1075" type="#_x0000_t32" style="position:absolute;left:2301;top:1514;width:0;height:1071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" strokecolor="black [3213]" strokeweight="1.5pt">
                      <v:stroke endarrow="block" joinstyle="miter"/>
                    </v:shape>
                  </v:group>
                </v:group>
              </v:group>
            </w:pict>
          </mc:Fallback>
        </mc:AlternateContent>
      </w:r>
    </w:p>
    <w:p w:rsidR="007B6A6D" w:rsidRPr="006121CB" w:rsidRDefault="007B6A6D" w:rsidP="007B6A6D">
      <w:pPr>
        <w:keepLines/>
        <w:tabs>
          <w:tab w:val="left" w:pos="851"/>
          <w:tab w:val="left" w:pos="2880"/>
          <w:tab w:val="left" w:pos="4320"/>
          <w:tab w:val="left" w:pos="5760"/>
          <w:tab w:val="left" w:pos="7200"/>
          <w:tab w:val="left" w:pos="8283"/>
        </w:tabs>
        <w:spacing w:before="58" w:line="360" w:lineRule="auto"/>
        <w:ind w:left="0" w:right="-40" w:hanging="2"/>
        <w:jc w:val="both"/>
        <w:rPr>
          <w:rFonts w:ascii="Arial" w:hAnsi="Arial" w:cs="Arial"/>
          <w:b/>
        </w:rPr>
      </w:pPr>
    </w:p>
    <w:p w:rsidR="007B6A6D" w:rsidRPr="006121CB" w:rsidRDefault="007B6A6D" w:rsidP="007B6A6D">
      <w:pPr>
        <w:keepLines/>
        <w:tabs>
          <w:tab w:val="left" w:pos="851"/>
          <w:tab w:val="left" w:pos="2880"/>
          <w:tab w:val="left" w:pos="4320"/>
          <w:tab w:val="left" w:pos="5760"/>
          <w:tab w:val="left" w:pos="7200"/>
          <w:tab w:val="left" w:pos="8283"/>
        </w:tabs>
        <w:spacing w:before="58" w:line="360" w:lineRule="auto"/>
        <w:ind w:left="0" w:right="-40" w:hanging="2"/>
        <w:jc w:val="both"/>
        <w:rPr>
          <w:rFonts w:ascii="Arial" w:hAnsi="Arial" w:cs="Arial"/>
          <w:b/>
        </w:rPr>
      </w:pPr>
    </w:p>
    <w:p w:rsidR="007B6A6D" w:rsidRPr="006121CB" w:rsidRDefault="007B6A6D" w:rsidP="007B6A6D">
      <w:pPr>
        <w:keepLines/>
        <w:tabs>
          <w:tab w:val="left" w:pos="851"/>
          <w:tab w:val="left" w:pos="2880"/>
          <w:tab w:val="left" w:pos="4320"/>
          <w:tab w:val="left" w:pos="5760"/>
          <w:tab w:val="left" w:pos="7200"/>
          <w:tab w:val="left" w:pos="8283"/>
        </w:tabs>
        <w:spacing w:before="58" w:line="360" w:lineRule="auto"/>
        <w:ind w:left="0" w:right="-40" w:hanging="2"/>
        <w:jc w:val="both"/>
        <w:rPr>
          <w:rFonts w:ascii="Arial" w:hAnsi="Arial" w:cs="Arial"/>
          <w:b/>
        </w:rPr>
      </w:pPr>
    </w:p>
    <w:p w:rsidR="007B6A6D" w:rsidRPr="006121CB" w:rsidRDefault="007B6A6D" w:rsidP="007B6A6D">
      <w:pPr>
        <w:keepLines/>
        <w:tabs>
          <w:tab w:val="left" w:pos="851"/>
          <w:tab w:val="left" w:pos="2880"/>
          <w:tab w:val="left" w:pos="4320"/>
          <w:tab w:val="left" w:pos="5760"/>
          <w:tab w:val="left" w:pos="7200"/>
          <w:tab w:val="left" w:pos="8283"/>
        </w:tabs>
        <w:spacing w:before="58" w:line="360" w:lineRule="auto"/>
        <w:ind w:left="0" w:right="-40" w:hanging="2"/>
        <w:jc w:val="both"/>
        <w:rPr>
          <w:rFonts w:ascii="Arial" w:hAnsi="Arial" w:cs="Arial"/>
          <w:b/>
        </w:rPr>
      </w:pPr>
    </w:p>
    <w:p w:rsidR="007B6A6D" w:rsidRDefault="007B6A6D" w:rsidP="007B6A6D">
      <w:pPr>
        <w:keepLines/>
        <w:tabs>
          <w:tab w:val="left" w:pos="851"/>
          <w:tab w:val="left" w:pos="2880"/>
          <w:tab w:val="left" w:pos="4320"/>
          <w:tab w:val="left" w:pos="5760"/>
          <w:tab w:val="left" w:pos="7200"/>
          <w:tab w:val="left" w:pos="8283"/>
        </w:tabs>
        <w:spacing w:before="58" w:line="360" w:lineRule="auto"/>
        <w:ind w:left="0" w:right="-40" w:hanging="2"/>
        <w:jc w:val="both"/>
        <w:rPr>
          <w:rFonts w:ascii="Arial" w:hAnsi="Arial" w:cs="Arial"/>
          <w:b/>
        </w:rPr>
      </w:pPr>
    </w:p>
    <w:p w:rsidR="007B6A6D" w:rsidRPr="006121CB" w:rsidRDefault="007B6A6D" w:rsidP="007B6A6D">
      <w:pPr>
        <w:keepLines/>
        <w:tabs>
          <w:tab w:val="left" w:pos="851"/>
          <w:tab w:val="left" w:pos="2880"/>
          <w:tab w:val="left" w:pos="4320"/>
          <w:tab w:val="left" w:pos="5760"/>
          <w:tab w:val="left" w:pos="7200"/>
          <w:tab w:val="left" w:pos="8283"/>
        </w:tabs>
        <w:spacing w:before="58" w:line="360" w:lineRule="auto"/>
        <w:ind w:left="0" w:right="-40" w:hanging="2"/>
        <w:jc w:val="both"/>
        <w:rPr>
          <w:rFonts w:ascii="Arial" w:hAnsi="Arial" w:cs="Arial"/>
          <w:b/>
        </w:rPr>
      </w:pPr>
    </w:p>
    <w:p w:rsidR="007B6A6D" w:rsidRPr="006121CB" w:rsidRDefault="007B6A6D" w:rsidP="007B6A6D">
      <w:pPr>
        <w:keepLines/>
        <w:tabs>
          <w:tab w:val="left" w:pos="851"/>
          <w:tab w:val="left" w:pos="2880"/>
          <w:tab w:val="left" w:pos="4320"/>
          <w:tab w:val="left" w:pos="5760"/>
          <w:tab w:val="left" w:pos="7200"/>
          <w:tab w:val="left" w:pos="8283"/>
        </w:tabs>
        <w:spacing w:before="58" w:line="360" w:lineRule="auto"/>
        <w:ind w:left="0" w:right="-40" w:hanging="2"/>
        <w:jc w:val="both"/>
        <w:rPr>
          <w:rFonts w:ascii="Arial" w:hAnsi="Arial" w:cs="Arial"/>
          <w:b/>
        </w:rPr>
      </w:pPr>
    </w:p>
    <w:p w:rsidR="007B6A6D" w:rsidRPr="006121CB" w:rsidRDefault="007B6A6D" w:rsidP="007B6A6D">
      <w:pPr>
        <w:keepLines/>
        <w:tabs>
          <w:tab w:val="left" w:pos="851"/>
          <w:tab w:val="left" w:pos="2880"/>
          <w:tab w:val="left" w:pos="4320"/>
          <w:tab w:val="left" w:pos="5760"/>
          <w:tab w:val="left" w:pos="7200"/>
          <w:tab w:val="left" w:pos="8283"/>
        </w:tabs>
        <w:spacing w:before="58" w:line="360" w:lineRule="auto"/>
        <w:ind w:left="0" w:right="-40" w:hanging="2"/>
        <w:jc w:val="both"/>
        <w:rPr>
          <w:rFonts w:ascii="Arial" w:hAnsi="Arial" w:cs="Arial"/>
          <w:b/>
        </w:rPr>
      </w:pPr>
    </w:p>
    <w:p w:rsidR="007B6A6D" w:rsidRPr="006121CB" w:rsidRDefault="007B6A6D" w:rsidP="007B6A6D">
      <w:pPr>
        <w:keepLines/>
        <w:tabs>
          <w:tab w:val="left" w:pos="851"/>
          <w:tab w:val="left" w:pos="2880"/>
          <w:tab w:val="left" w:pos="4320"/>
          <w:tab w:val="left" w:pos="5760"/>
          <w:tab w:val="left" w:pos="7200"/>
          <w:tab w:val="left" w:pos="8283"/>
        </w:tabs>
        <w:spacing w:before="58" w:line="360" w:lineRule="auto"/>
        <w:ind w:left="0" w:right="-40" w:hanging="2"/>
        <w:jc w:val="both"/>
        <w:rPr>
          <w:rFonts w:ascii="Arial" w:hAnsi="Arial" w:cs="Arial"/>
          <w:b/>
        </w:rPr>
      </w:pPr>
    </w:p>
    <w:p w:rsidR="007B6A6D" w:rsidRPr="006121CB" w:rsidRDefault="007B6A6D" w:rsidP="007B6A6D">
      <w:pPr>
        <w:keepLines/>
        <w:tabs>
          <w:tab w:val="left" w:pos="851"/>
          <w:tab w:val="left" w:pos="2880"/>
          <w:tab w:val="left" w:pos="4320"/>
          <w:tab w:val="left" w:pos="5760"/>
          <w:tab w:val="left" w:pos="7200"/>
          <w:tab w:val="left" w:pos="8283"/>
        </w:tabs>
        <w:spacing w:before="58" w:line="360" w:lineRule="auto"/>
        <w:ind w:left="0" w:right="-40" w:hanging="2"/>
        <w:jc w:val="both"/>
        <w:rPr>
          <w:rFonts w:ascii="Arial" w:hAnsi="Arial" w:cs="Arial"/>
          <w:b/>
        </w:rPr>
      </w:pPr>
    </w:p>
    <w:p w:rsidR="007B6A6D" w:rsidRPr="006121CB" w:rsidRDefault="007B6A6D" w:rsidP="007B6A6D">
      <w:pPr>
        <w:keepLines/>
        <w:tabs>
          <w:tab w:val="left" w:pos="851"/>
          <w:tab w:val="left" w:pos="2880"/>
          <w:tab w:val="left" w:pos="4320"/>
          <w:tab w:val="left" w:pos="5760"/>
          <w:tab w:val="left" w:pos="7200"/>
          <w:tab w:val="left" w:pos="8283"/>
        </w:tabs>
        <w:spacing w:before="58" w:line="360" w:lineRule="auto"/>
        <w:ind w:left="0" w:right="-40" w:hanging="2"/>
        <w:jc w:val="both"/>
        <w:rPr>
          <w:rFonts w:ascii="Arial" w:hAnsi="Arial" w:cs="Arial"/>
          <w:b/>
        </w:rPr>
      </w:pPr>
    </w:p>
    <w:p w:rsidR="007B6A6D" w:rsidRPr="006121CB" w:rsidRDefault="007B6A6D" w:rsidP="007B6A6D">
      <w:pPr>
        <w:keepLines/>
        <w:tabs>
          <w:tab w:val="left" w:pos="851"/>
          <w:tab w:val="left" w:pos="2880"/>
          <w:tab w:val="left" w:pos="4320"/>
          <w:tab w:val="left" w:pos="5760"/>
          <w:tab w:val="left" w:pos="7200"/>
          <w:tab w:val="left" w:pos="8283"/>
        </w:tabs>
        <w:spacing w:before="58" w:line="360" w:lineRule="auto"/>
        <w:ind w:left="0" w:right="-40" w:hanging="2"/>
        <w:jc w:val="both"/>
        <w:rPr>
          <w:rFonts w:ascii="Arial" w:hAnsi="Arial" w:cs="Arial"/>
          <w:b/>
        </w:rPr>
      </w:pPr>
    </w:p>
    <w:p w:rsidR="0083076E" w:rsidRPr="008732EB" w:rsidRDefault="0083076E" w:rsidP="007B6A6D">
      <w:pPr>
        <w:keepLines/>
        <w:tabs>
          <w:tab w:val="left" w:pos="851"/>
          <w:tab w:val="left" w:pos="2880"/>
          <w:tab w:val="left" w:pos="4320"/>
          <w:tab w:val="left" w:pos="5760"/>
          <w:tab w:val="left" w:pos="7200"/>
          <w:tab w:val="left" w:pos="8283"/>
        </w:tabs>
        <w:spacing w:before="58" w:line="360" w:lineRule="auto"/>
        <w:ind w:left="0" w:right="-40" w:hanging="2"/>
        <w:jc w:val="both"/>
        <w:rPr>
          <w:rFonts w:ascii="Arial" w:hAnsi="Arial" w:cs="Arial"/>
          <w:b/>
          <w:lang w:val="en-US"/>
        </w:rPr>
      </w:pPr>
    </w:p>
    <w:p w:rsidR="008732EB" w:rsidRDefault="008732EB" w:rsidP="007B6A6D">
      <w:pPr>
        <w:keepLines/>
        <w:tabs>
          <w:tab w:val="left" w:pos="851"/>
          <w:tab w:val="left" w:pos="2880"/>
          <w:tab w:val="left" w:pos="4320"/>
          <w:tab w:val="left" w:pos="5760"/>
          <w:tab w:val="left" w:pos="7200"/>
          <w:tab w:val="left" w:pos="8283"/>
        </w:tabs>
        <w:spacing w:before="58" w:line="360" w:lineRule="auto"/>
        <w:ind w:left="0" w:right="-40" w:hanging="2"/>
        <w:jc w:val="both"/>
        <w:rPr>
          <w:rFonts w:ascii="Arial" w:hAnsi="Arial" w:cs="Arial"/>
          <w:b/>
        </w:rPr>
        <w:sectPr w:rsidR="008732EB" w:rsidSect="0083076E">
          <w:type w:val="continuous"/>
          <w:pgSz w:w="11907" w:h="16840" w:code="9"/>
          <w:pgMar w:top="1080" w:right="1417" w:bottom="1138" w:left="1701" w:header="274" w:footer="706" w:gutter="0"/>
          <w:cols w:space="27"/>
          <w:docGrid w:linePitch="360"/>
        </w:sectPr>
      </w:pPr>
    </w:p>
    <w:p w:rsidR="007B6A6D" w:rsidRPr="006121CB" w:rsidRDefault="007B6A6D" w:rsidP="007B6A6D">
      <w:pPr>
        <w:keepLines/>
        <w:tabs>
          <w:tab w:val="left" w:pos="851"/>
          <w:tab w:val="left" w:pos="2880"/>
          <w:tab w:val="left" w:pos="4320"/>
          <w:tab w:val="left" w:pos="5760"/>
          <w:tab w:val="left" w:pos="7200"/>
          <w:tab w:val="left" w:pos="8283"/>
        </w:tabs>
        <w:spacing w:before="58" w:line="360" w:lineRule="auto"/>
        <w:ind w:left="0" w:right="-40" w:hanging="2"/>
        <w:jc w:val="both"/>
        <w:rPr>
          <w:rFonts w:ascii="Arial" w:hAnsi="Arial" w:cs="Arial"/>
          <w:b/>
        </w:rPr>
      </w:pPr>
    </w:p>
    <w:p w:rsidR="00CD5065" w:rsidRDefault="00CD5065">
      <w:pPr>
        <w:ind w:left="0" w:hanging="2"/>
      </w:pPr>
      <w:bookmarkStart w:id="0" w:name="_GoBack"/>
      <w:bookmarkEnd w:id="0"/>
    </w:p>
    <w:sectPr w:rsidR="00CD5065" w:rsidSect="0083076E">
      <w:type w:val="continuous"/>
      <w:pgSz w:w="11907" w:h="16840" w:code="9"/>
      <w:pgMar w:top="1080" w:right="1417" w:bottom="1138" w:left="1701" w:header="274" w:footer="706" w:gutter="0"/>
      <w:cols w:space="27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5678E"/>
    <w:multiLevelType w:val="hybridMultilevel"/>
    <w:tmpl w:val="AC3CEBA0"/>
    <w:lvl w:ilvl="0" w:tplc="19227C16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" w15:restartNumberingAfterBreak="0">
    <w:nsid w:val="18424E8A"/>
    <w:multiLevelType w:val="hybridMultilevel"/>
    <w:tmpl w:val="AB845760"/>
    <w:lvl w:ilvl="0" w:tplc="8A84920E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2" w15:restartNumberingAfterBreak="0">
    <w:nsid w:val="37905F15"/>
    <w:multiLevelType w:val="hybridMultilevel"/>
    <w:tmpl w:val="F7844350"/>
    <w:lvl w:ilvl="0" w:tplc="CBE823A6">
      <w:start w:val="1"/>
      <w:numFmt w:val="decimal"/>
      <w:lvlText w:val="%1."/>
      <w:lvlJc w:val="left"/>
      <w:pPr>
        <w:ind w:left="3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78" w:hanging="360"/>
      </w:pPr>
    </w:lvl>
    <w:lvl w:ilvl="2" w:tplc="0409001B" w:tentative="1">
      <w:start w:val="1"/>
      <w:numFmt w:val="lowerRoman"/>
      <w:lvlText w:val="%3."/>
      <w:lvlJc w:val="right"/>
      <w:pPr>
        <w:ind w:left="1798" w:hanging="180"/>
      </w:pPr>
    </w:lvl>
    <w:lvl w:ilvl="3" w:tplc="0409000F" w:tentative="1">
      <w:start w:val="1"/>
      <w:numFmt w:val="decimal"/>
      <w:lvlText w:val="%4."/>
      <w:lvlJc w:val="left"/>
      <w:pPr>
        <w:ind w:left="2518" w:hanging="360"/>
      </w:pPr>
    </w:lvl>
    <w:lvl w:ilvl="4" w:tplc="04090019" w:tentative="1">
      <w:start w:val="1"/>
      <w:numFmt w:val="lowerLetter"/>
      <w:lvlText w:val="%5."/>
      <w:lvlJc w:val="left"/>
      <w:pPr>
        <w:ind w:left="3238" w:hanging="360"/>
      </w:pPr>
    </w:lvl>
    <w:lvl w:ilvl="5" w:tplc="0409001B" w:tentative="1">
      <w:start w:val="1"/>
      <w:numFmt w:val="lowerRoman"/>
      <w:lvlText w:val="%6."/>
      <w:lvlJc w:val="right"/>
      <w:pPr>
        <w:ind w:left="3958" w:hanging="180"/>
      </w:pPr>
    </w:lvl>
    <w:lvl w:ilvl="6" w:tplc="0409000F" w:tentative="1">
      <w:start w:val="1"/>
      <w:numFmt w:val="decimal"/>
      <w:lvlText w:val="%7."/>
      <w:lvlJc w:val="left"/>
      <w:pPr>
        <w:ind w:left="4678" w:hanging="360"/>
      </w:pPr>
    </w:lvl>
    <w:lvl w:ilvl="7" w:tplc="04090019" w:tentative="1">
      <w:start w:val="1"/>
      <w:numFmt w:val="lowerLetter"/>
      <w:lvlText w:val="%8."/>
      <w:lvlJc w:val="left"/>
      <w:pPr>
        <w:ind w:left="5398" w:hanging="360"/>
      </w:pPr>
    </w:lvl>
    <w:lvl w:ilvl="8" w:tplc="0409001B" w:tentative="1">
      <w:start w:val="1"/>
      <w:numFmt w:val="lowerRoman"/>
      <w:lvlText w:val="%9."/>
      <w:lvlJc w:val="right"/>
      <w:pPr>
        <w:ind w:left="6118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065"/>
    <w:rsid w:val="00020B80"/>
    <w:rsid w:val="004A1C89"/>
    <w:rsid w:val="007416FB"/>
    <w:rsid w:val="007B6A6D"/>
    <w:rsid w:val="0080537A"/>
    <w:rsid w:val="0083076E"/>
    <w:rsid w:val="008732EB"/>
    <w:rsid w:val="008761A1"/>
    <w:rsid w:val="0088079A"/>
    <w:rsid w:val="008A4A75"/>
    <w:rsid w:val="009A673B"/>
    <w:rsid w:val="00A157D9"/>
    <w:rsid w:val="00BA6970"/>
    <w:rsid w:val="00CD5065"/>
    <w:rsid w:val="00CF4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4D768"/>
  <w15:chartTrackingRefBased/>
  <w15:docId w15:val="{F8536C30-DB97-4FF0-917A-F8C0C1BA8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D5065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rsid w:val="00CD5065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Selma</dc:creator>
  <cp:keywords/>
  <dc:description/>
  <cp:lastModifiedBy>Selma</cp:lastModifiedBy>
  <cp:revision>7</cp:revision>
  <dcterms:created xsi:type="dcterms:W3CDTF">2023-01-11T22:34:00Z</dcterms:created>
  <dcterms:modified xsi:type="dcterms:W3CDTF">2023-01-17T12:52:00Z</dcterms:modified>
</cp:coreProperties>
</file>