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842" w:rsidRPr="007F5605" w:rsidRDefault="007F5605" w:rsidP="007F56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605">
        <w:rPr>
          <w:rFonts w:ascii="Times New Roman" w:hAnsi="Times New Roman" w:cs="Times New Roman"/>
          <w:b/>
          <w:sz w:val="28"/>
          <w:szCs w:val="28"/>
        </w:rPr>
        <w:t>Highlights</w:t>
      </w:r>
    </w:p>
    <w:p w:rsidR="007F5605" w:rsidRDefault="007F5605" w:rsidP="008E2AE0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Times New Roman" w:eastAsia="宋体" w:hAnsi="Times New Roman" w:cs="Times New Roman" w:hint="eastAsia"/>
          <w:sz w:val="24"/>
          <w:szCs w:val="24"/>
        </w:rPr>
      </w:pPr>
      <w:r w:rsidRPr="0072522C">
        <w:rPr>
          <w:rFonts w:ascii="Times New Roman" w:eastAsia="宋体" w:hAnsi="Times New Roman" w:cs="Times New Roman"/>
          <w:sz w:val="24"/>
          <w:szCs w:val="24"/>
        </w:rPr>
        <w:t>Soil acidification gradually increased downward from the surface and soil minerals were lost in acidic environments</w:t>
      </w:r>
      <w:r>
        <w:rPr>
          <w:rFonts w:ascii="Times New Roman" w:eastAsia="宋体" w:hAnsi="Times New Roman" w:cs="Times New Roman" w:hint="eastAsia"/>
          <w:sz w:val="24"/>
          <w:szCs w:val="24"/>
        </w:rPr>
        <w:t>.</w:t>
      </w:r>
    </w:p>
    <w:p w:rsidR="007F5605" w:rsidRPr="007F5605" w:rsidRDefault="007F5605" w:rsidP="008E2AE0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Times New Roman" w:eastAsia="宋体" w:hAnsi="Times New Roman" w:cs="Times New Roman" w:hint="eastAsia"/>
          <w:sz w:val="24"/>
          <w:szCs w:val="24"/>
        </w:rPr>
      </w:pPr>
      <w:r w:rsidRPr="007F5605">
        <w:rPr>
          <w:rFonts w:ascii="Times New Roman" w:eastAsia="宋体" w:hAnsi="Times New Roman" w:cs="Times New Roman"/>
          <w:sz w:val="24"/>
          <w:szCs w:val="24"/>
        </w:rPr>
        <w:t>Tea plantation age and soil depth were significantly correlated with the available concentrations of soil mineral elements.</w:t>
      </w:r>
    </w:p>
    <w:p w:rsidR="007F5605" w:rsidRPr="008E2AE0" w:rsidRDefault="007F5605" w:rsidP="008E2AE0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 w:hint="eastAsia"/>
          <w:sz w:val="24"/>
          <w:szCs w:val="24"/>
        </w:rPr>
      </w:pPr>
      <w:proofErr w:type="gramStart"/>
      <w:r w:rsidRPr="0072522C">
        <w:rPr>
          <w:rFonts w:ascii="Times New Roman" w:eastAsia="宋体" w:hAnsi="Times New Roman" w:cs="Times New Roman"/>
          <w:kern w:val="0"/>
          <w:sz w:val="24"/>
          <w:szCs w:val="24"/>
        </w:rPr>
        <w:t>pH</w:t>
      </w:r>
      <w:proofErr w:type="gramEnd"/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72522C">
        <w:rPr>
          <w:rFonts w:ascii="Times New Roman" w:eastAsia="宋体" w:hAnsi="Times New Roman" w:cs="Times New Roman"/>
          <w:sz w:val="24"/>
          <w:szCs w:val="24"/>
        </w:rPr>
        <w:t>buffer capacity</w:t>
      </w:r>
      <w:r w:rsidRPr="0072522C">
        <w:rPr>
          <w:rFonts w:ascii="Times New Roman" w:eastAsia="宋体" w:hAnsi="Times New Roman" w:cs="Times New Roman"/>
          <w:kern w:val="0"/>
          <w:sz w:val="24"/>
          <w:szCs w:val="24"/>
        </w:rPr>
        <w:t xml:space="preserve"> generally decreased in deep</w:t>
      </w:r>
      <w:bookmarkStart w:id="0" w:name="_GoBack"/>
      <w:bookmarkEnd w:id="0"/>
      <w:r w:rsidRPr="0072522C">
        <w:rPr>
          <w:rFonts w:ascii="Times New Roman" w:eastAsia="宋体" w:hAnsi="Times New Roman" w:cs="Times New Roman"/>
          <w:kern w:val="0"/>
          <w:sz w:val="24"/>
          <w:szCs w:val="24"/>
        </w:rPr>
        <w:t>er soil layers</w:t>
      </w:r>
      <w:r w:rsidR="008E2AE0">
        <w:rPr>
          <w:rFonts w:ascii="Times New Roman" w:eastAsia="宋体" w:hAnsi="Times New Roman" w:cs="Times New Roman" w:hint="eastAsia"/>
          <w:kern w:val="0"/>
          <w:sz w:val="24"/>
          <w:szCs w:val="24"/>
        </w:rPr>
        <w:t>.</w:t>
      </w:r>
    </w:p>
    <w:p w:rsidR="008E2AE0" w:rsidRPr="007F5605" w:rsidRDefault="008E2AE0" w:rsidP="008E2AE0">
      <w:pPr>
        <w:pStyle w:val="a5"/>
        <w:numPr>
          <w:ilvl w:val="0"/>
          <w:numId w:val="1"/>
        </w:numPr>
        <w:spacing w:line="480" w:lineRule="auto"/>
        <w:ind w:firstLineChars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kern w:val="0"/>
          <w:sz w:val="24"/>
          <w:szCs w:val="24"/>
        </w:rPr>
        <w:t>A</w:t>
      </w:r>
      <w:r w:rsidRPr="0072522C">
        <w:rPr>
          <w:rFonts w:ascii="Times New Roman" w:eastAsia="宋体" w:hAnsi="Times New Roman" w:cs="Times New Roman"/>
          <w:kern w:val="0"/>
          <w:sz w:val="24"/>
          <w:szCs w:val="24"/>
        </w:rPr>
        <w:t>vailable mineral elements in soils was significantly correlated with soil layer depth, and thus, related to the degree of soil development and maturity</w:t>
      </w:r>
    </w:p>
    <w:sectPr w:rsidR="008E2AE0" w:rsidRPr="007F56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6690" w:rsidRDefault="00766690" w:rsidP="007F5605">
      <w:r>
        <w:separator/>
      </w:r>
    </w:p>
  </w:endnote>
  <w:endnote w:type="continuationSeparator" w:id="0">
    <w:p w:rsidR="00766690" w:rsidRDefault="00766690" w:rsidP="007F5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6690" w:rsidRDefault="00766690" w:rsidP="007F5605">
      <w:r>
        <w:separator/>
      </w:r>
    </w:p>
  </w:footnote>
  <w:footnote w:type="continuationSeparator" w:id="0">
    <w:p w:rsidR="00766690" w:rsidRDefault="00766690" w:rsidP="007F5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CB657F"/>
    <w:multiLevelType w:val="hybridMultilevel"/>
    <w:tmpl w:val="7BB2FC34"/>
    <w:lvl w:ilvl="0" w:tplc="275C6CE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114"/>
    <w:rsid w:val="00766690"/>
    <w:rsid w:val="007F5605"/>
    <w:rsid w:val="008E2AE0"/>
    <w:rsid w:val="00C84114"/>
    <w:rsid w:val="00CD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56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56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56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5605"/>
    <w:rPr>
      <w:sz w:val="18"/>
      <w:szCs w:val="18"/>
    </w:rPr>
  </w:style>
  <w:style w:type="paragraph" w:styleId="a5">
    <w:name w:val="List Paragraph"/>
    <w:basedOn w:val="a"/>
    <w:uiPriority w:val="34"/>
    <w:qFormat/>
    <w:rsid w:val="007F560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F56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F56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F56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F5605"/>
    <w:rPr>
      <w:sz w:val="18"/>
      <w:szCs w:val="18"/>
    </w:rPr>
  </w:style>
  <w:style w:type="paragraph" w:styleId="a5">
    <w:name w:val="List Paragraph"/>
    <w:basedOn w:val="a"/>
    <w:uiPriority w:val="34"/>
    <w:qFormat/>
    <w:rsid w:val="007F56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69</Words>
  <Characters>398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linsx</dc:creator>
  <cp:keywords/>
  <dc:description/>
  <cp:lastModifiedBy>linsx</cp:lastModifiedBy>
  <cp:revision>2</cp:revision>
  <dcterms:created xsi:type="dcterms:W3CDTF">2023-01-10T08:28:00Z</dcterms:created>
  <dcterms:modified xsi:type="dcterms:W3CDTF">2023-01-10T08:40:00Z</dcterms:modified>
</cp:coreProperties>
</file>