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EC2D6" w14:textId="1AB668FD" w:rsidR="00E04548" w:rsidRDefault="00E610BF" w:rsidP="00C3610D">
      <w:pPr>
        <w:jc w:val="center"/>
        <w:rPr>
          <w:b/>
          <w:sz w:val="24"/>
          <w:szCs w:val="24"/>
        </w:rPr>
      </w:pPr>
      <w:r>
        <w:rPr>
          <w:b/>
          <w:sz w:val="24"/>
          <w:szCs w:val="24"/>
        </w:rPr>
        <w:t>Supplementary Materials</w:t>
      </w:r>
    </w:p>
    <w:p w14:paraId="35447614" w14:textId="77777777" w:rsidR="00E330BC" w:rsidRPr="00B07122" w:rsidRDefault="00E330BC" w:rsidP="00E330BC">
      <w:pPr>
        <w:keepNext/>
        <w:pBdr>
          <w:top w:val="nil"/>
          <w:left w:val="nil"/>
          <w:bottom w:val="nil"/>
          <w:right w:val="nil"/>
          <w:between w:val="nil"/>
        </w:pBdr>
        <w:spacing w:before="120" w:after="120"/>
        <w:jc w:val="center"/>
        <w:rPr>
          <w:b/>
          <w:color w:val="000000"/>
          <w:sz w:val="22"/>
          <w:szCs w:val="22"/>
        </w:rPr>
      </w:pPr>
      <w:r w:rsidRPr="00B07122">
        <w:rPr>
          <w:b/>
          <w:sz w:val="22"/>
          <w:szCs w:val="22"/>
          <w:highlight w:val="white"/>
        </w:rPr>
        <w:t>COSMOS: A Platform for real-time morphology-based, label-free cell sorting using deep learning</w:t>
      </w:r>
    </w:p>
    <w:p w14:paraId="14BEC2D8" w14:textId="77777777" w:rsidR="00E04548" w:rsidRDefault="00E04548" w:rsidP="00C3610D">
      <w:pPr>
        <w:rPr>
          <w:b/>
          <w:sz w:val="24"/>
          <w:szCs w:val="24"/>
        </w:rPr>
      </w:pPr>
    </w:p>
    <w:p w14:paraId="14BEC2D9" w14:textId="77777777" w:rsidR="00E04548" w:rsidRDefault="00E610BF" w:rsidP="00C3610D">
      <w:pPr>
        <w:rPr>
          <w:sz w:val="24"/>
          <w:szCs w:val="24"/>
        </w:rPr>
      </w:pPr>
      <w:proofErr w:type="spellStart"/>
      <w:r>
        <w:rPr>
          <w:sz w:val="24"/>
          <w:szCs w:val="24"/>
        </w:rPr>
        <w:t>Mahyar</w:t>
      </w:r>
      <w:proofErr w:type="spellEnd"/>
      <w:r>
        <w:rPr>
          <w:sz w:val="24"/>
          <w:szCs w:val="24"/>
        </w:rPr>
        <w:t xml:space="preserve"> Salek</w:t>
      </w:r>
      <w:r>
        <w:rPr>
          <w:sz w:val="24"/>
          <w:szCs w:val="24"/>
          <w:vertAlign w:val="superscript"/>
        </w:rPr>
        <w:t>1*</w:t>
      </w:r>
      <w:r>
        <w:rPr>
          <w:sz w:val="24"/>
          <w:szCs w:val="24"/>
        </w:rPr>
        <w:t xml:space="preserve">, </w:t>
      </w:r>
      <w:proofErr w:type="spellStart"/>
      <w:r>
        <w:rPr>
          <w:sz w:val="24"/>
          <w:szCs w:val="24"/>
        </w:rPr>
        <w:t>Nianzhen</w:t>
      </w:r>
      <w:proofErr w:type="spellEnd"/>
      <w:r>
        <w:rPr>
          <w:sz w:val="24"/>
          <w:szCs w:val="24"/>
        </w:rPr>
        <w:t xml:space="preserve"> Li</w:t>
      </w:r>
      <w:r>
        <w:rPr>
          <w:sz w:val="24"/>
          <w:szCs w:val="24"/>
          <w:vertAlign w:val="superscript"/>
        </w:rPr>
        <w:t>1</w:t>
      </w:r>
      <w:r>
        <w:rPr>
          <w:sz w:val="24"/>
          <w:szCs w:val="24"/>
        </w:rPr>
        <w:t>, Hou-Pu Chou</w:t>
      </w:r>
      <w:r>
        <w:rPr>
          <w:sz w:val="24"/>
          <w:szCs w:val="24"/>
          <w:vertAlign w:val="superscript"/>
        </w:rPr>
        <w:t>1</w:t>
      </w:r>
      <w:r>
        <w:rPr>
          <w:sz w:val="24"/>
          <w:szCs w:val="24"/>
        </w:rPr>
        <w:t>, Kiran Saini</w:t>
      </w:r>
      <w:r>
        <w:rPr>
          <w:sz w:val="24"/>
          <w:szCs w:val="24"/>
          <w:vertAlign w:val="superscript"/>
        </w:rPr>
        <w:t>1</w:t>
      </w:r>
      <w:r>
        <w:rPr>
          <w:sz w:val="24"/>
          <w:szCs w:val="24"/>
        </w:rPr>
        <w:t>, Andreja Jovic</w:t>
      </w:r>
      <w:r>
        <w:rPr>
          <w:sz w:val="24"/>
          <w:szCs w:val="24"/>
          <w:vertAlign w:val="superscript"/>
        </w:rPr>
        <w:t>1</w:t>
      </w:r>
      <w:r>
        <w:rPr>
          <w:sz w:val="24"/>
          <w:szCs w:val="24"/>
        </w:rPr>
        <w:t>, Kevin B. Jacobs</w:t>
      </w:r>
      <w:r>
        <w:rPr>
          <w:sz w:val="24"/>
          <w:szCs w:val="24"/>
          <w:vertAlign w:val="superscript"/>
        </w:rPr>
        <w:t>1</w:t>
      </w:r>
      <w:r>
        <w:rPr>
          <w:sz w:val="24"/>
          <w:szCs w:val="24"/>
        </w:rPr>
        <w:t>, Chassidy Johnson</w:t>
      </w:r>
      <w:r>
        <w:rPr>
          <w:sz w:val="24"/>
          <w:szCs w:val="24"/>
          <w:vertAlign w:val="superscript"/>
        </w:rPr>
        <w:t>1</w:t>
      </w:r>
      <w:r>
        <w:rPr>
          <w:sz w:val="24"/>
          <w:szCs w:val="24"/>
        </w:rPr>
        <w:t>, Vivian Lu</w:t>
      </w:r>
      <w:r>
        <w:rPr>
          <w:sz w:val="24"/>
          <w:szCs w:val="24"/>
          <w:vertAlign w:val="superscript"/>
        </w:rPr>
        <w:t>1</w:t>
      </w:r>
      <w:r>
        <w:rPr>
          <w:sz w:val="24"/>
          <w:szCs w:val="24"/>
        </w:rPr>
        <w:t>, Esther J. Lee</w:t>
      </w:r>
      <w:r>
        <w:rPr>
          <w:sz w:val="24"/>
          <w:szCs w:val="24"/>
          <w:vertAlign w:val="superscript"/>
        </w:rPr>
        <w:t>1</w:t>
      </w:r>
      <w:r>
        <w:rPr>
          <w:sz w:val="24"/>
          <w:szCs w:val="24"/>
        </w:rPr>
        <w:t>, Christina Chang</w:t>
      </w:r>
      <w:r>
        <w:rPr>
          <w:sz w:val="24"/>
          <w:szCs w:val="24"/>
          <w:vertAlign w:val="superscript"/>
        </w:rPr>
        <w:t>1</w:t>
      </w:r>
      <w:r>
        <w:rPr>
          <w:sz w:val="24"/>
          <w:szCs w:val="24"/>
        </w:rPr>
        <w:t xml:space="preserve">, </w:t>
      </w:r>
      <w:proofErr w:type="spellStart"/>
      <w:r>
        <w:rPr>
          <w:sz w:val="24"/>
          <w:szCs w:val="24"/>
        </w:rPr>
        <w:t>Phuc</w:t>
      </w:r>
      <w:proofErr w:type="spellEnd"/>
      <w:r>
        <w:rPr>
          <w:sz w:val="24"/>
          <w:szCs w:val="24"/>
        </w:rPr>
        <w:t xml:space="preserve"> Nguyen</w:t>
      </w:r>
      <w:r>
        <w:rPr>
          <w:sz w:val="24"/>
          <w:szCs w:val="24"/>
          <w:vertAlign w:val="superscript"/>
        </w:rPr>
        <w:t>1</w:t>
      </w:r>
      <w:r>
        <w:rPr>
          <w:sz w:val="24"/>
          <w:szCs w:val="24"/>
        </w:rPr>
        <w:t>, Jeanette Mei</w:t>
      </w:r>
      <w:r>
        <w:rPr>
          <w:sz w:val="24"/>
          <w:szCs w:val="24"/>
          <w:vertAlign w:val="superscript"/>
        </w:rPr>
        <w:t>1</w:t>
      </w:r>
      <w:r>
        <w:rPr>
          <w:sz w:val="24"/>
          <w:szCs w:val="24"/>
        </w:rPr>
        <w:t>, Krishna P. Pant</w:t>
      </w:r>
      <w:r>
        <w:rPr>
          <w:sz w:val="24"/>
          <w:szCs w:val="24"/>
          <w:vertAlign w:val="superscript"/>
        </w:rPr>
        <w:t>1</w:t>
      </w:r>
      <w:r>
        <w:rPr>
          <w:sz w:val="24"/>
          <w:szCs w:val="24"/>
        </w:rPr>
        <w:t>, Amy Y. Wong-Thai</w:t>
      </w:r>
      <w:r>
        <w:rPr>
          <w:sz w:val="24"/>
          <w:szCs w:val="24"/>
          <w:vertAlign w:val="superscript"/>
        </w:rPr>
        <w:t>1</w:t>
      </w:r>
      <w:r>
        <w:rPr>
          <w:sz w:val="24"/>
          <w:szCs w:val="24"/>
        </w:rPr>
        <w:t xml:space="preserve">, </w:t>
      </w:r>
      <w:proofErr w:type="spellStart"/>
      <w:r>
        <w:rPr>
          <w:sz w:val="24"/>
          <w:szCs w:val="24"/>
        </w:rPr>
        <w:t>Quillan</w:t>
      </w:r>
      <w:proofErr w:type="spellEnd"/>
      <w:r>
        <w:rPr>
          <w:sz w:val="24"/>
          <w:szCs w:val="24"/>
        </w:rPr>
        <w:t xml:space="preserve"> F. Smith</w:t>
      </w:r>
      <w:r>
        <w:rPr>
          <w:sz w:val="24"/>
          <w:szCs w:val="24"/>
          <w:vertAlign w:val="superscript"/>
        </w:rPr>
        <w:t>1</w:t>
      </w:r>
      <w:r>
        <w:rPr>
          <w:sz w:val="24"/>
          <w:szCs w:val="24"/>
        </w:rPr>
        <w:t>, Stephanie Huang</w:t>
      </w:r>
      <w:r>
        <w:rPr>
          <w:sz w:val="24"/>
          <w:szCs w:val="24"/>
          <w:vertAlign w:val="superscript"/>
        </w:rPr>
        <w:t>1</w:t>
      </w:r>
      <w:r>
        <w:rPr>
          <w:sz w:val="24"/>
          <w:szCs w:val="24"/>
        </w:rPr>
        <w:t>, Ryan Chow</w:t>
      </w:r>
      <w:r>
        <w:rPr>
          <w:sz w:val="24"/>
          <w:szCs w:val="24"/>
          <w:vertAlign w:val="superscript"/>
        </w:rPr>
        <w:t>1</w:t>
      </w:r>
      <w:r>
        <w:rPr>
          <w:sz w:val="24"/>
          <w:szCs w:val="24"/>
        </w:rPr>
        <w:t>, Janifer Cruz</w:t>
      </w:r>
      <w:r>
        <w:rPr>
          <w:sz w:val="24"/>
          <w:szCs w:val="24"/>
          <w:vertAlign w:val="superscript"/>
        </w:rPr>
        <w:t>1</w:t>
      </w:r>
      <w:r>
        <w:rPr>
          <w:sz w:val="24"/>
          <w:szCs w:val="24"/>
        </w:rPr>
        <w:t>, Jeff Walker</w:t>
      </w:r>
      <w:r>
        <w:rPr>
          <w:sz w:val="24"/>
          <w:szCs w:val="24"/>
          <w:vertAlign w:val="superscript"/>
        </w:rPr>
        <w:t>1</w:t>
      </w:r>
      <w:r>
        <w:rPr>
          <w:sz w:val="24"/>
          <w:szCs w:val="24"/>
        </w:rPr>
        <w:t>, Bryan Chan</w:t>
      </w:r>
      <w:r>
        <w:rPr>
          <w:sz w:val="24"/>
          <w:szCs w:val="24"/>
          <w:vertAlign w:val="superscript"/>
        </w:rPr>
        <w:t>1</w:t>
      </w:r>
      <w:r>
        <w:rPr>
          <w:sz w:val="24"/>
          <w:szCs w:val="24"/>
        </w:rPr>
        <w:t>, Thomas J. Musci</w:t>
      </w:r>
      <w:r>
        <w:rPr>
          <w:sz w:val="24"/>
          <w:szCs w:val="24"/>
          <w:vertAlign w:val="superscript"/>
        </w:rPr>
        <w:t>1</w:t>
      </w:r>
      <w:r>
        <w:rPr>
          <w:sz w:val="24"/>
          <w:szCs w:val="24"/>
        </w:rPr>
        <w:t>, Euan A. Ashley</w:t>
      </w:r>
      <w:r>
        <w:rPr>
          <w:sz w:val="24"/>
          <w:szCs w:val="24"/>
          <w:vertAlign w:val="superscript"/>
        </w:rPr>
        <w:t>1,2</w:t>
      </w:r>
      <w:r>
        <w:rPr>
          <w:sz w:val="24"/>
          <w:szCs w:val="24"/>
        </w:rPr>
        <w:t>, Maddison (</w:t>
      </w:r>
      <w:proofErr w:type="spellStart"/>
      <w:r>
        <w:rPr>
          <w:sz w:val="24"/>
          <w:szCs w:val="24"/>
        </w:rPr>
        <w:t>Mahdokht</w:t>
      </w:r>
      <w:proofErr w:type="spellEnd"/>
      <w:r>
        <w:rPr>
          <w:sz w:val="24"/>
          <w:szCs w:val="24"/>
        </w:rPr>
        <w:t>) Masaeli</w:t>
      </w:r>
      <w:r>
        <w:rPr>
          <w:sz w:val="24"/>
          <w:szCs w:val="24"/>
          <w:vertAlign w:val="superscript"/>
        </w:rPr>
        <w:t>1</w:t>
      </w:r>
    </w:p>
    <w:p w14:paraId="14BEC2DA" w14:textId="0C406888" w:rsidR="00E04548" w:rsidRDefault="00E04548" w:rsidP="00C3610D">
      <w:pPr>
        <w:rPr>
          <w:b/>
          <w:sz w:val="24"/>
          <w:szCs w:val="24"/>
        </w:rPr>
      </w:pPr>
    </w:p>
    <w:p w14:paraId="4DF9A6C0" w14:textId="77777777" w:rsidR="009C2339" w:rsidRDefault="009C2339" w:rsidP="009C2339">
      <w:pPr>
        <w:pBdr>
          <w:top w:val="nil"/>
          <w:left w:val="nil"/>
          <w:bottom w:val="nil"/>
          <w:right w:val="nil"/>
          <w:between w:val="nil"/>
        </w:pBdr>
        <w:spacing w:before="120"/>
        <w:ind w:left="360"/>
        <w:rPr>
          <w:color w:val="000000"/>
          <w:sz w:val="24"/>
          <w:szCs w:val="24"/>
        </w:rPr>
      </w:pPr>
      <w:r>
        <w:rPr>
          <w:color w:val="000000"/>
          <w:sz w:val="24"/>
          <w:szCs w:val="24"/>
          <w:vertAlign w:val="superscript"/>
        </w:rPr>
        <w:t>1</w:t>
      </w:r>
      <w:r>
        <w:rPr>
          <w:color w:val="000000"/>
          <w:sz w:val="24"/>
          <w:szCs w:val="24"/>
        </w:rPr>
        <w:t>Deepcell Inc; 4025 Bohannon Dr., Menlo Park, CA 94025, USA.</w:t>
      </w:r>
    </w:p>
    <w:p w14:paraId="7D7EE318" w14:textId="77777777" w:rsidR="009C2339" w:rsidRDefault="009C2339" w:rsidP="009C2339">
      <w:pPr>
        <w:pBdr>
          <w:top w:val="nil"/>
          <w:left w:val="nil"/>
          <w:bottom w:val="nil"/>
          <w:right w:val="nil"/>
          <w:between w:val="nil"/>
        </w:pBdr>
        <w:spacing w:before="120"/>
        <w:ind w:left="360"/>
        <w:rPr>
          <w:sz w:val="24"/>
          <w:szCs w:val="24"/>
        </w:rPr>
      </w:pPr>
      <w:r>
        <w:rPr>
          <w:sz w:val="24"/>
          <w:szCs w:val="24"/>
          <w:vertAlign w:val="superscript"/>
        </w:rPr>
        <w:t>2</w:t>
      </w:r>
      <w:r>
        <w:rPr>
          <w:sz w:val="24"/>
          <w:szCs w:val="24"/>
        </w:rPr>
        <w:t>Department of Medicine, Genetics, &amp; Biomedical Data Science, Stanford University, Stanford, CA USA.</w:t>
      </w:r>
    </w:p>
    <w:p w14:paraId="07DB1DA3" w14:textId="77777777" w:rsidR="009C2339" w:rsidRDefault="009C2339" w:rsidP="009C2339">
      <w:pPr>
        <w:pBdr>
          <w:top w:val="nil"/>
          <w:left w:val="nil"/>
          <w:bottom w:val="nil"/>
          <w:right w:val="nil"/>
          <w:between w:val="nil"/>
        </w:pBdr>
        <w:spacing w:before="120"/>
        <w:ind w:left="360"/>
        <w:rPr>
          <w:sz w:val="24"/>
          <w:szCs w:val="24"/>
        </w:rPr>
      </w:pPr>
      <w:bookmarkStart w:id="0" w:name="_heading=h.30j0zll" w:colFirst="0" w:colLast="0"/>
      <w:bookmarkEnd w:id="0"/>
      <w:r>
        <w:rPr>
          <w:color w:val="000000"/>
          <w:sz w:val="24"/>
          <w:szCs w:val="24"/>
        </w:rPr>
        <w:t xml:space="preserve">*Corresponding </w:t>
      </w:r>
      <w:r w:rsidRPr="00E60F7B">
        <w:rPr>
          <w:color w:val="000000"/>
          <w:sz w:val="24"/>
          <w:szCs w:val="24"/>
        </w:rPr>
        <w:t xml:space="preserve">author. Email: </w:t>
      </w:r>
      <w:r w:rsidRPr="00E60F7B">
        <w:rPr>
          <w:sz w:val="24"/>
          <w:szCs w:val="24"/>
        </w:rPr>
        <w:t>yar@deepcellbio.com</w:t>
      </w:r>
      <w:r>
        <w:t xml:space="preserve"> </w:t>
      </w:r>
    </w:p>
    <w:p w14:paraId="1DF6E2CE" w14:textId="77777777" w:rsidR="009C2339" w:rsidRDefault="009C2339" w:rsidP="00C3610D">
      <w:pPr>
        <w:rPr>
          <w:b/>
          <w:sz w:val="24"/>
          <w:szCs w:val="24"/>
        </w:rPr>
      </w:pPr>
    </w:p>
    <w:p w14:paraId="14BEC2DC" w14:textId="77777777" w:rsidR="00E04548" w:rsidRDefault="00E610BF" w:rsidP="00C3610D">
      <w:pPr>
        <w:rPr>
          <w:b/>
          <w:sz w:val="24"/>
          <w:szCs w:val="24"/>
        </w:rPr>
      </w:pPr>
      <w:r>
        <w:rPr>
          <w:b/>
          <w:sz w:val="24"/>
          <w:szCs w:val="24"/>
        </w:rPr>
        <w:t>This file includes:</w:t>
      </w:r>
    </w:p>
    <w:p w14:paraId="14BEC2DD" w14:textId="77777777" w:rsidR="00E04548" w:rsidRDefault="00E610BF" w:rsidP="00C3610D">
      <w:pPr>
        <w:rPr>
          <w:sz w:val="24"/>
          <w:szCs w:val="24"/>
        </w:rPr>
      </w:pPr>
      <w:r>
        <w:rPr>
          <w:sz w:val="24"/>
          <w:szCs w:val="24"/>
        </w:rPr>
        <w:t xml:space="preserve">Supplementary Methods </w:t>
      </w:r>
    </w:p>
    <w:p w14:paraId="14BEC2DE" w14:textId="77777777" w:rsidR="00E04548" w:rsidRDefault="00E610BF" w:rsidP="00C3610D">
      <w:pPr>
        <w:rPr>
          <w:sz w:val="24"/>
          <w:szCs w:val="24"/>
        </w:rPr>
      </w:pPr>
      <w:r>
        <w:rPr>
          <w:sz w:val="24"/>
          <w:szCs w:val="24"/>
        </w:rPr>
        <w:t>Extended Data Figures 1 to 10</w:t>
      </w:r>
    </w:p>
    <w:p w14:paraId="14BEC2DF" w14:textId="77777777" w:rsidR="00E04548" w:rsidRDefault="00E610BF" w:rsidP="00C3610D">
      <w:pPr>
        <w:rPr>
          <w:sz w:val="24"/>
          <w:szCs w:val="24"/>
        </w:rPr>
      </w:pPr>
      <w:r>
        <w:rPr>
          <w:sz w:val="24"/>
          <w:szCs w:val="24"/>
        </w:rPr>
        <w:t>Extended Data Tables 1 to 7</w:t>
      </w:r>
    </w:p>
    <w:p w14:paraId="14BEC2E0" w14:textId="77777777" w:rsidR="00E04548" w:rsidRDefault="00E04548" w:rsidP="00C3610D">
      <w:pPr>
        <w:suppressLineNumbers/>
        <w:rPr>
          <w:b/>
          <w:sz w:val="24"/>
          <w:szCs w:val="24"/>
        </w:rPr>
      </w:pPr>
    </w:p>
    <w:p w14:paraId="14BEC2E1" w14:textId="1533BB34" w:rsidR="00E04548" w:rsidRDefault="00E04548" w:rsidP="00C3610D">
      <w:pPr>
        <w:suppressLineNumbers/>
        <w:rPr>
          <w:b/>
          <w:sz w:val="24"/>
          <w:szCs w:val="24"/>
        </w:rPr>
      </w:pPr>
    </w:p>
    <w:p w14:paraId="7CA1742E" w14:textId="0326FABC" w:rsidR="00C3610D" w:rsidRDefault="00C3610D" w:rsidP="00C3610D">
      <w:pPr>
        <w:suppressLineNumbers/>
        <w:rPr>
          <w:b/>
          <w:sz w:val="24"/>
          <w:szCs w:val="24"/>
        </w:rPr>
      </w:pPr>
    </w:p>
    <w:p w14:paraId="096DAE54" w14:textId="7D7216B4" w:rsidR="00C3610D" w:rsidRDefault="00C3610D" w:rsidP="00C3610D">
      <w:pPr>
        <w:suppressLineNumbers/>
        <w:spacing w:line="480" w:lineRule="auto"/>
        <w:rPr>
          <w:b/>
          <w:sz w:val="24"/>
          <w:szCs w:val="24"/>
        </w:rPr>
      </w:pPr>
    </w:p>
    <w:p w14:paraId="1CDDED68" w14:textId="102F1456" w:rsidR="00C3610D" w:rsidRDefault="00C3610D" w:rsidP="00C3610D">
      <w:pPr>
        <w:suppressLineNumbers/>
        <w:spacing w:line="480" w:lineRule="auto"/>
        <w:rPr>
          <w:b/>
          <w:sz w:val="24"/>
          <w:szCs w:val="24"/>
        </w:rPr>
      </w:pPr>
    </w:p>
    <w:p w14:paraId="792BEB93" w14:textId="619C0ACE" w:rsidR="00C3610D" w:rsidRDefault="00C3610D" w:rsidP="00C3610D">
      <w:pPr>
        <w:suppressLineNumbers/>
        <w:spacing w:line="480" w:lineRule="auto"/>
        <w:rPr>
          <w:b/>
          <w:sz w:val="24"/>
          <w:szCs w:val="24"/>
        </w:rPr>
      </w:pPr>
    </w:p>
    <w:p w14:paraId="3A575ECC" w14:textId="22A667EA" w:rsidR="00C3610D" w:rsidRDefault="00C3610D" w:rsidP="00C3610D">
      <w:pPr>
        <w:suppressLineNumbers/>
        <w:spacing w:line="480" w:lineRule="auto"/>
        <w:rPr>
          <w:b/>
          <w:sz w:val="24"/>
          <w:szCs w:val="24"/>
        </w:rPr>
      </w:pPr>
    </w:p>
    <w:p w14:paraId="64ED535F" w14:textId="1FA417DF" w:rsidR="00C3610D" w:rsidRDefault="00C3610D" w:rsidP="00C3610D">
      <w:pPr>
        <w:suppressLineNumbers/>
        <w:spacing w:line="480" w:lineRule="auto"/>
        <w:rPr>
          <w:b/>
          <w:sz w:val="24"/>
          <w:szCs w:val="24"/>
        </w:rPr>
      </w:pPr>
    </w:p>
    <w:p w14:paraId="75349BCD" w14:textId="46D34DED" w:rsidR="00C3610D" w:rsidRDefault="00C3610D" w:rsidP="00C3610D">
      <w:pPr>
        <w:suppressLineNumbers/>
        <w:spacing w:line="480" w:lineRule="auto"/>
        <w:rPr>
          <w:b/>
          <w:sz w:val="24"/>
          <w:szCs w:val="24"/>
        </w:rPr>
      </w:pPr>
    </w:p>
    <w:p w14:paraId="3361524B" w14:textId="0134D5D7" w:rsidR="00C3610D" w:rsidRDefault="00C3610D" w:rsidP="00C3610D">
      <w:pPr>
        <w:suppressLineNumbers/>
        <w:spacing w:line="480" w:lineRule="auto"/>
        <w:rPr>
          <w:b/>
          <w:sz w:val="24"/>
          <w:szCs w:val="24"/>
        </w:rPr>
      </w:pPr>
    </w:p>
    <w:p w14:paraId="62FC4FA7" w14:textId="2EDF4D3B" w:rsidR="00C3610D" w:rsidRDefault="00C3610D" w:rsidP="00C3610D">
      <w:pPr>
        <w:suppressLineNumbers/>
        <w:spacing w:line="480" w:lineRule="auto"/>
        <w:rPr>
          <w:b/>
          <w:sz w:val="24"/>
          <w:szCs w:val="24"/>
        </w:rPr>
      </w:pPr>
    </w:p>
    <w:p w14:paraId="47A29F55" w14:textId="77777777" w:rsidR="00C3610D" w:rsidRDefault="00C3610D" w:rsidP="00C3610D">
      <w:pPr>
        <w:suppressLineNumbers/>
        <w:spacing w:line="480" w:lineRule="auto"/>
        <w:rPr>
          <w:b/>
          <w:sz w:val="24"/>
          <w:szCs w:val="24"/>
        </w:rPr>
      </w:pPr>
    </w:p>
    <w:p w14:paraId="712F0166" w14:textId="6ED54F4E" w:rsidR="00C3610D" w:rsidRDefault="00C3610D" w:rsidP="00C3610D">
      <w:pPr>
        <w:suppressLineNumbers/>
        <w:spacing w:line="480" w:lineRule="auto"/>
        <w:rPr>
          <w:b/>
          <w:sz w:val="24"/>
          <w:szCs w:val="24"/>
        </w:rPr>
      </w:pPr>
    </w:p>
    <w:p w14:paraId="085052D5" w14:textId="77777777" w:rsidR="009C2339" w:rsidRDefault="009C2339" w:rsidP="00C3610D">
      <w:pPr>
        <w:suppressLineNumbers/>
        <w:spacing w:line="480" w:lineRule="auto"/>
        <w:rPr>
          <w:b/>
          <w:sz w:val="24"/>
          <w:szCs w:val="24"/>
        </w:rPr>
      </w:pPr>
    </w:p>
    <w:p w14:paraId="1FBBDD5E" w14:textId="77777777" w:rsidR="00C3610D" w:rsidRDefault="00C3610D" w:rsidP="00C3610D">
      <w:pPr>
        <w:suppressLineNumbers/>
        <w:spacing w:line="480" w:lineRule="auto"/>
        <w:rPr>
          <w:b/>
          <w:sz w:val="24"/>
          <w:szCs w:val="24"/>
        </w:rPr>
      </w:pPr>
    </w:p>
    <w:p w14:paraId="14BEC2E2" w14:textId="7CB90828" w:rsidR="00E04548" w:rsidRDefault="00E610BF">
      <w:pPr>
        <w:spacing w:line="480" w:lineRule="auto"/>
        <w:rPr>
          <w:b/>
          <w:sz w:val="24"/>
          <w:szCs w:val="24"/>
        </w:rPr>
      </w:pPr>
      <w:r>
        <w:rPr>
          <w:b/>
          <w:sz w:val="24"/>
          <w:szCs w:val="24"/>
        </w:rPr>
        <w:lastRenderedPageBreak/>
        <w:t>Supplementary Methods</w:t>
      </w:r>
    </w:p>
    <w:p w14:paraId="617AEC5A" w14:textId="77777777" w:rsidR="00C3610D" w:rsidRDefault="00C3610D">
      <w:pPr>
        <w:spacing w:line="480" w:lineRule="auto"/>
        <w:rPr>
          <w:b/>
          <w:sz w:val="24"/>
          <w:szCs w:val="24"/>
        </w:rPr>
      </w:pPr>
    </w:p>
    <w:p w14:paraId="14BEC2E3" w14:textId="016495B8" w:rsidR="00E04548" w:rsidRDefault="00E610BF">
      <w:pPr>
        <w:spacing w:line="480" w:lineRule="auto"/>
        <w:rPr>
          <w:sz w:val="24"/>
          <w:szCs w:val="24"/>
        </w:rPr>
      </w:pPr>
      <w:r>
        <w:rPr>
          <w:b/>
          <w:sz w:val="24"/>
          <w:szCs w:val="24"/>
        </w:rPr>
        <w:t xml:space="preserve">Workflow. </w:t>
      </w:r>
      <w:r>
        <w:rPr>
          <w:sz w:val="24"/>
          <w:szCs w:val="24"/>
        </w:rPr>
        <w:t xml:space="preserve">A single-cell suspension sample containing 1,000-10,000,000 cells (ranging between 5-40 µm in cell diameter) at concentrations up to 500,000 cells/mL was aliquoted into a 15 mL conical tube. For cell-spike experiments, a concentration of 1,000,000 cells/mL </w:t>
      </w:r>
      <w:r w:rsidR="00624431">
        <w:rPr>
          <w:sz w:val="24"/>
          <w:szCs w:val="24"/>
        </w:rPr>
        <w:t>was</w:t>
      </w:r>
      <w:r>
        <w:rPr>
          <w:sz w:val="24"/>
          <w:szCs w:val="24"/>
        </w:rPr>
        <w:t xml:space="preserve"> used. The tube containing the sample and a single-use microfluidic cartridge are loaded onto the COSMOS system. On the interface software, several steps are performed to initiate the automated sample run. First, the appropriate pre-trained deep neural network model (</w:t>
      </w:r>
      <w:r w:rsidR="00142C98">
        <w:rPr>
          <w:sz w:val="24"/>
          <w:szCs w:val="24"/>
        </w:rPr>
        <w:t>e.g.,</w:t>
      </w:r>
      <w:r>
        <w:rPr>
          <w:sz w:val="24"/>
          <w:szCs w:val="24"/>
        </w:rPr>
        <w:t xml:space="preserve"> Circulating Cell Classifier) is selected from a </w:t>
      </w:r>
      <w:r w:rsidR="00142C98">
        <w:rPr>
          <w:sz w:val="24"/>
          <w:szCs w:val="24"/>
        </w:rPr>
        <w:t>drop-down</w:t>
      </w:r>
      <w:r>
        <w:rPr>
          <w:sz w:val="24"/>
          <w:szCs w:val="24"/>
        </w:rPr>
        <w:t xml:space="preserve"> menu of available options, and the desired cell classes are selected for either positive (cell retrieval) or negative (waste) routing outlets. Second, the classifier confidence threshold for identifying and sorting target cell(s) of interest is set according to desired stringency. Third, the run stop criteria, such as the number of analyzed cells, the number of sorted cells, or the volume of processed sample is set as desired. From this point on, analysis and sorting </w:t>
      </w:r>
      <w:r w:rsidR="00177FE2">
        <w:rPr>
          <w:sz w:val="24"/>
          <w:szCs w:val="24"/>
        </w:rPr>
        <w:t>are</w:t>
      </w:r>
      <w:r>
        <w:rPr>
          <w:sz w:val="24"/>
          <w:szCs w:val="24"/>
        </w:rPr>
        <w:t xml:space="preserve"> performed automatically by the system without user involvement. The microfluidic cartridge is automatically brought into the field of view of the imaging module, and z-plane focus is automatically adjusted. The cell suspension sample is then </w:t>
      </w:r>
      <w:r w:rsidR="00177FE2">
        <w:rPr>
          <w:sz w:val="24"/>
          <w:szCs w:val="24"/>
        </w:rPr>
        <w:t>pressurized,</w:t>
      </w:r>
      <w:r>
        <w:rPr>
          <w:sz w:val="24"/>
          <w:szCs w:val="24"/>
        </w:rPr>
        <w:t xml:space="preserve"> and individual cells flow into the microfluidic cartridge. A combination of inertial focusing and sheath flow is used to focus the cells </w:t>
      </w:r>
      <w:r w:rsidR="00177FE2">
        <w:rPr>
          <w:sz w:val="24"/>
          <w:szCs w:val="24"/>
        </w:rPr>
        <w:t>on</w:t>
      </w:r>
      <w:r>
        <w:rPr>
          <w:sz w:val="24"/>
          <w:szCs w:val="24"/>
        </w:rPr>
        <w:t xml:space="preserve"> a specific lateral and z-focusing position into a single file. Images of cells flowing through the microfluidic cartridge are captured and classified based on user selection, then sorted into the positive or negative collection reservoir. After the run is completed, target cells </w:t>
      </w:r>
      <w:r w:rsidR="005647F7">
        <w:rPr>
          <w:sz w:val="24"/>
          <w:szCs w:val="24"/>
        </w:rPr>
        <w:t xml:space="preserve">are </w:t>
      </w:r>
      <w:r>
        <w:rPr>
          <w:sz w:val="24"/>
          <w:szCs w:val="24"/>
        </w:rPr>
        <w:t>retrieved from the system. For data analysis, images of all cells run through COSMOS are automatically sent to the Deepcell Cloud</w:t>
      </w:r>
      <w:r w:rsidR="005647F7">
        <w:rPr>
          <w:sz w:val="24"/>
          <w:szCs w:val="24"/>
        </w:rPr>
        <w:t xml:space="preserve">, which </w:t>
      </w:r>
      <w:r>
        <w:rPr>
          <w:sz w:val="24"/>
          <w:szCs w:val="24"/>
        </w:rPr>
        <w:t xml:space="preserve">provides an analysis </w:t>
      </w:r>
      <w:r>
        <w:rPr>
          <w:sz w:val="24"/>
          <w:szCs w:val="24"/>
        </w:rPr>
        <w:lastRenderedPageBreak/>
        <w:t xml:space="preserve">platform to visualize cell images from specific runs, generate UMAPs of the embedding space, and run additional deep neural network models on samples </w:t>
      </w:r>
      <w:r>
        <w:rPr>
          <w:i/>
          <w:sz w:val="24"/>
          <w:szCs w:val="24"/>
        </w:rPr>
        <w:t>in silico.</w:t>
      </w:r>
    </w:p>
    <w:p w14:paraId="14BEC2E4" w14:textId="77777777" w:rsidR="00E04548" w:rsidRDefault="00E04548">
      <w:pPr>
        <w:spacing w:line="480" w:lineRule="auto"/>
        <w:rPr>
          <w:b/>
          <w:sz w:val="24"/>
          <w:szCs w:val="24"/>
        </w:rPr>
      </w:pPr>
    </w:p>
    <w:p w14:paraId="14BEC2E5" w14:textId="365ECD40" w:rsidR="00E04548" w:rsidRDefault="00E610BF">
      <w:pPr>
        <w:spacing w:line="480" w:lineRule="auto"/>
        <w:rPr>
          <w:sz w:val="24"/>
          <w:szCs w:val="24"/>
        </w:rPr>
      </w:pPr>
      <w:r>
        <w:rPr>
          <w:b/>
          <w:sz w:val="24"/>
          <w:szCs w:val="24"/>
        </w:rPr>
        <w:t>Imaging and cell classification platform.</w:t>
      </w:r>
      <w:r>
        <w:rPr>
          <w:sz w:val="24"/>
          <w:szCs w:val="24"/>
        </w:rPr>
        <w:t xml:space="preserve"> The optical setup consists of an LED illumination light (SOLA SE), lenses and apertures (Thorlabs), 40X-100X objectives (Leica), and high-speed camera (Vision Research). The imaging resolution is up to 5 pixels/µm (at 100X), with 6 µm polystyrene beads (</w:t>
      </w:r>
      <w:proofErr w:type="spellStart"/>
      <w:r>
        <w:rPr>
          <w:sz w:val="24"/>
          <w:szCs w:val="24"/>
        </w:rPr>
        <w:t>Polysciences</w:t>
      </w:r>
      <w:proofErr w:type="spellEnd"/>
      <w:r>
        <w:rPr>
          <w:sz w:val="24"/>
          <w:szCs w:val="24"/>
        </w:rPr>
        <w:t xml:space="preserve">) taking up 30 pixels in both x and y dimensions in images captured with COSMOS. The high-speed camera </w:t>
      </w:r>
      <w:r w:rsidR="00177FE2">
        <w:rPr>
          <w:sz w:val="24"/>
          <w:szCs w:val="24"/>
        </w:rPr>
        <w:t>can take</w:t>
      </w:r>
      <w:r>
        <w:rPr>
          <w:sz w:val="24"/>
          <w:szCs w:val="24"/>
        </w:rPr>
        <w:t xml:space="preserve"> images at rates up to 20,000 frames per second. Cells are flowed through a microfluidic channel, using a pressure system (SMC) that applies pressure up to 45 psi. This translates to flow velocity of ~0.2 m/s. At this velocity and 2 µs exposure time, the maximum motion blur is 2 pixels at 100X, which is equivalent to 0.4 µm.  Multiple images are captured per cell while the cells are flowing in the microfluidic channel. The captured images are processed by a custom designed object detection algorithm, which can detect particles as small as 5 µm in diameter and used to crop the image to a 200X200 pixel image containing the cell. At the 200X200 </w:t>
      </w:r>
      <w:r w:rsidR="00177FE2">
        <w:rPr>
          <w:sz w:val="24"/>
          <w:szCs w:val="24"/>
        </w:rPr>
        <w:t>pixel resolution</w:t>
      </w:r>
      <w:r>
        <w:rPr>
          <w:sz w:val="24"/>
          <w:szCs w:val="24"/>
        </w:rPr>
        <w:t xml:space="preserve">, the system has a limitation of capturing images of 6,000 cells/minute. The selected pre-trained deep neural network model is then used to classify the image into a predefined set of classes at the desired confidence threshold (between 0 and 1). Latency time for the image analysis and classification pipeline is between 50- 70 </w:t>
      </w:r>
      <w:proofErr w:type="spellStart"/>
      <w:r>
        <w:rPr>
          <w:sz w:val="24"/>
          <w:szCs w:val="24"/>
        </w:rPr>
        <w:t>ms</w:t>
      </w:r>
      <w:proofErr w:type="spellEnd"/>
      <w:r>
        <w:rPr>
          <w:sz w:val="24"/>
          <w:szCs w:val="24"/>
        </w:rPr>
        <w:t xml:space="preserve"> to classify a single cell. We have built in parallel processing units that can support real-time AI-based classification of ~4,200 cells/minute. </w:t>
      </w:r>
    </w:p>
    <w:p w14:paraId="14BEC2E6" w14:textId="77777777" w:rsidR="00E04548" w:rsidRDefault="00E04548">
      <w:pPr>
        <w:spacing w:line="480" w:lineRule="auto"/>
        <w:rPr>
          <w:sz w:val="24"/>
          <w:szCs w:val="24"/>
        </w:rPr>
      </w:pPr>
    </w:p>
    <w:p w14:paraId="14BEC2E7" w14:textId="0B881E74" w:rsidR="00E04548" w:rsidRDefault="00E610BF">
      <w:pPr>
        <w:spacing w:line="480" w:lineRule="auto"/>
        <w:rPr>
          <w:sz w:val="24"/>
          <w:szCs w:val="24"/>
        </w:rPr>
      </w:pPr>
      <w:r>
        <w:rPr>
          <w:b/>
          <w:sz w:val="24"/>
          <w:szCs w:val="24"/>
        </w:rPr>
        <w:t xml:space="preserve">Automated object detection: </w:t>
      </w:r>
      <w:r>
        <w:rPr>
          <w:sz w:val="24"/>
          <w:szCs w:val="24"/>
        </w:rPr>
        <w:t xml:space="preserve">The system consists of the </w:t>
      </w:r>
      <w:proofErr w:type="gramStart"/>
      <w:r w:rsidR="00177FE2">
        <w:rPr>
          <w:sz w:val="24"/>
          <w:szCs w:val="24"/>
        </w:rPr>
        <w:t>high-content</w:t>
      </w:r>
      <w:proofErr w:type="gramEnd"/>
      <w:r>
        <w:rPr>
          <w:sz w:val="24"/>
          <w:szCs w:val="24"/>
        </w:rPr>
        <w:t xml:space="preserve"> brightfield imaging setup and two laser sensors. The </w:t>
      </w:r>
      <w:proofErr w:type="gramStart"/>
      <w:r>
        <w:rPr>
          <w:sz w:val="24"/>
          <w:szCs w:val="24"/>
        </w:rPr>
        <w:t>high-content</w:t>
      </w:r>
      <w:proofErr w:type="gramEnd"/>
      <w:r>
        <w:rPr>
          <w:sz w:val="24"/>
          <w:szCs w:val="24"/>
        </w:rPr>
        <w:t xml:space="preserve"> brightfield imaging is the same setup that generates the </w:t>
      </w:r>
      <w:r>
        <w:rPr>
          <w:sz w:val="24"/>
          <w:szCs w:val="24"/>
        </w:rPr>
        <w:lastRenderedPageBreak/>
        <w:t xml:space="preserve">cell images for classification and sorting. A built-in processing core performs motion detection by detecting differences between consecutive image frames continuously. When pixel differences inside a preset region of interest (ROI) exceed a threshold, an image acquisition trigger signal is </w:t>
      </w:r>
      <w:r w:rsidR="00177FE2">
        <w:rPr>
          <w:sz w:val="24"/>
          <w:szCs w:val="24"/>
        </w:rPr>
        <w:t>raised,</w:t>
      </w:r>
      <w:r>
        <w:rPr>
          <w:sz w:val="24"/>
          <w:szCs w:val="24"/>
        </w:rPr>
        <w:t xml:space="preserve"> and multiple image frames are taken and sent to the computers for image processing and classification. Lasers are laid on the positive and negative sorting channels after the bifurcation point. The laser signals are digitized by a data acquisition module (NI-DAQ) and processed by the CPU through a low-pass filtering and peak detection algorithm. Particles passing through </w:t>
      </w:r>
      <w:r w:rsidR="003858CE">
        <w:rPr>
          <w:sz w:val="24"/>
          <w:szCs w:val="24"/>
        </w:rPr>
        <w:t>laser</w:t>
      </w:r>
      <w:r>
        <w:rPr>
          <w:sz w:val="24"/>
          <w:szCs w:val="24"/>
        </w:rPr>
        <w:t xml:space="preserve"> spots </w:t>
      </w:r>
      <w:r w:rsidR="003858CE">
        <w:rPr>
          <w:sz w:val="24"/>
          <w:szCs w:val="24"/>
        </w:rPr>
        <w:t>are</w:t>
      </w:r>
      <w:r>
        <w:rPr>
          <w:sz w:val="24"/>
          <w:szCs w:val="24"/>
        </w:rPr>
        <w:t xml:space="preserve"> detected. Sorting time variations were calculated and delay time between image acquisition and sorting action was fed back to the system to maintain imaging consistency and high sorting yield and purity.</w:t>
      </w:r>
    </w:p>
    <w:p w14:paraId="14BEC2E8" w14:textId="77777777" w:rsidR="00E04548" w:rsidRDefault="00E04548">
      <w:pPr>
        <w:spacing w:line="480" w:lineRule="auto"/>
        <w:rPr>
          <w:b/>
          <w:sz w:val="24"/>
          <w:szCs w:val="24"/>
        </w:rPr>
      </w:pPr>
    </w:p>
    <w:p w14:paraId="14BEC2E9" w14:textId="77777777" w:rsidR="00E04548" w:rsidRDefault="00E610BF">
      <w:pPr>
        <w:spacing w:line="480" w:lineRule="auto"/>
        <w:rPr>
          <w:sz w:val="24"/>
          <w:szCs w:val="24"/>
        </w:rPr>
      </w:pPr>
      <w:r>
        <w:rPr>
          <w:b/>
          <w:sz w:val="24"/>
          <w:szCs w:val="24"/>
        </w:rPr>
        <w:t>Cell sorting and performance</w:t>
      </w:r>
      <w:r>
        <w:rPr>
          <w:sz w:val="24"/>
          <w:szCs w:val="24"/>
        </w:rPr>
        <w:t>. Cell sorting is performed using built-in pneumatic microvalves on both the positive (cell retrieval) and negative (waste) sides of the flow channel downstream of the bifurcation point. Valve timing is controlled by a digital signal processing (DSP)-based microcontroller circuit with 0.1ms time precision. When the model infers that a cell belongs to a targeted category, switching signals are timed to synchronize the toggling of valves with the arrival of the cell at the flow bifurcation point, and the cell flows into a reservoir on the microfluidic cartridge where targeted cells are collected (positive well). If the model infers that a cell does not belong to a targeted category, the cell flows into a waste tube. Elliptical laser beams are focused onto both the positive and negative output channels downstream of the sorting flow bifurcation to detect passing cells and thereby monitor sorting performance in real-time.</w:t>
      </w:r>
    </w:p>
    <w:p w14:paraId="14BEC2EA" w14:textId="77777777" w:rsidR="00E04548" w:rsidRDefault="00E04548">
      <w:pPr>
        <w:spacing w:line="480" w:lineRule="auto"/>
        <w:rPr>
          <w:sz w:val="24"/>
          <w:szCs w:val="24"/>
        </w:rPr>
      </w:pPr>
    </w:p>
    <w:p w14:paraId="14BEC2EB" w14:textId="77777777" w:rsidR="00E04548" w:rsidRDefault="00E610BF">
      <w:pPr>
        <w:spacing w:line="480" w:lineRule="auto"/>
        <w:rPr>
          <w:sz w:val="24"/>
          <w:szCs w:val="24"/>
        </w:rPr>
      </w:pPr>
      <w:r>
        <w:rPr>
          <w:sz w:val="24"/>
          <w:szCs w:val="24"/>
        </w:rPr>
        <w:lastRenderedPageBreak/>
        <w:t>The overall performance of COSMOS cell sorting has two contributing factors: classifier accuracy in identifying a target cell and the microvalves accuracy to divert the cell of interest into a collection reservoir. We evaluated the performance of the cell sorter, specifically as it relates to the pneumatic valves, excluding the accuracy of the AI classification. To this aim, we ran multiple controlled sorting experiments, where target cells to sort were selected randomly at a certain frequency. The sorting performance was evaluated using our optical tracking system.</w:t>
      </w:r>
    </w:p>
    <w:p w14:paraId="14BEC2EC" w14:textId="77777777" w:rsidR="00E04548" w:rsidRDefault="00E04548">
      <w:pPr>
        <w:spacing w:line="480" w:lineRule="auto"/>
        <w:rPr>
          <w:sz w:val="24"/>
          <w:szCs w:val="24"/>
        </w:rPr>
      </w:pPr>
    </w:p>
    <w:p w14:paraId="14BEC2ED" w14:textId="77777777" w:rsidR="00E04548" w:rsidRDefault="00E610BF">
      <w:pPr>
        <w:spacing w:line="480" w:lineRule="auto"/>
        <w:rPr>
          <w:color w:val="1D1C1D"/>
          <w:sz w:val="24"/>
          <w:szCs w:val="24"/>
        </w:rPr>
      </w:pPr>
      <w:r>
        <w:rPr>
          <w:color w:val="1D1C1D"/>
          <w:sz w:val="24"/>
          <w:szCs w:val="24"/>
        </w:rPr>
        <w:t>We used homogeneous cell suspensions, which were prepared at a concentration of 1,000,000 PBMCs/</w:t>
      </w:r>
      <w:proofErr w:type="spellStart"/>
      <w:r>
        <w:rPr>
          <w:color w:val="1D1C1D"/>
          <w:sz w:val="24"/>
          <w:szCs w:val="24"/>
        </w:rPr>
        <w:t>mL.</w:t>
      </w:r>
      <w:proofErr w:type="spellEnd"/>
      <w:r>
        <w:rPr>
          <w:color w:val="1D1C1D"/>
          <w:sz w:val="24"/>
          <w:szCs w:val="24"/>
        </w:rPr>
        <w:t xml:space="preserve">  Each sample was introduced into the microfluidic cartridge at a flow rate of ~2.2 µl/min which corresponds to a throughput of 2,160 cells/minute. A side reagent of 1X PBS buffer was simultaneously introduced to help focus the cells to a single stream. The total flow rate of sample and side reagent is ~10µL/min A fraction (0.5%) of the cells imaged in flow were randomly selected to be sorted into the positive well of the microfluidics cartridge. Laser spots downstream of the bifurcation junction on either side were used to mark the passage of cells and thereby count true positive (TP), false positive (FP) and false negative (FN) </w:t>
      </w:r>
      <w:proofErr w:type="spellStart"/>
      <w:r>
        <w:rPr>
          <w:color w:val="1D1C1D"/>
          <w:sz w:val="24"/>
          <w:szCs w:val="24"/>
        </w:rPr>
        <w:t>sorting</w:t>
      </w:r>
      <w:proofErr w:type="spellEnd"/>
      <w:r>
        <w:rPr>
          <w:color w:val="1D1C1D"/>
          <w:sz w:val="24"/>
          <w:szCs w:val="24"/>
        </w:rPr>
        <w:t xml:space="preserve"> events. In each experiment, 50 cells out of a total of ~10,000 imaged cells were selected for sorting, and the yield (sensitivity or recall) and purity (precision or PPV) metrics were calculated as TP</w:t>
      </w:r>
      <w:proofErr w:type="gramStart"/>
      <w:r>
        <w:rPr>
          <w:color w:val="1D1C1D"/>
          <w:sz w:val="24"/>
          <w:szCs w:val="24"/>
        </w:rPr>
        <w:t>/(</w:t>
      </w:r>
      <w:proofErr w:type="gramEnd"/>
      <w:r>
        <w:rPr>
          <w:color w:val="1D1C1D"/>
          <w:sz w:val="24"/>
          <w:szCs w:val="24"/>
        </w:rPr>
        <w:t>TP + FN) and TP/(TP + FP) respectively.</w:t>
      </w:r>
    </w:p>
    <w:p w14:paraId="14BEC2EE" w14:textId="77777777" w:rsidR="00E04548" w:rsidRDefault="00E04548">
      <w:pPr>
        <w:spacing w:line="480" w:lineRule="auto"/>
        <w:rPr>
          <w:color w:val="1D1C1D"/>
          <w:sz w:val="24"/>
          <w:szCs w:val="24"/>
        </w:rPr>
      </w:pPr>
    </w:p>
    <w:p w14:paraId="14BEC2EF" w14:textId="4457AD2A" w:rsidR="00E04548" w:rsidRDefault="00E610BF">
      <w:pPr>
        <w:spacing w:line="480" w:lineRule="auto"/>
        <w:rPr>
          <w:color w:val="1D1C1D"/>
          <w:sz w:val="24"/>
          <w:szCs w:val="24"/>
        </w:rPr>
      </w:pPr>
      <w:r>
        <w:rPr>
          <w:color w:val="1D1C1D"/>
          <w:sz w:val="24"/>
          <w:szCs w:val="24"/>
        </w:rPr>
        <w:t xml:space="preserve">There is a trade-off between yield and purity </w:t>
      </w:r>
      <w:r w:rsidR="00AD39C8">
        <w:rPr>
          <w:color w:val="1D1C1D"/>
          <w:sz w:val="24"/>
          <w:szCs w:val="24"/>
        </w:rPr>
        <w:t>that</w:t>
      </w:r>
      <w:r>
        <w:rPr>
          <w:color w:val="1D1C1D"/>
          <w:sz w:val="24"/>
          <w:szCs w:val="24"/>
        </w:rPr>
        <w:t xml:space="preserve"> can be modulated by the valve window size</w:t>
      </w:r>
      <w:r w:rsidR="00AD39C8">
        <w:rPr>
          <w:color w:val="1D1C1D"/>
          <w:sz w:val="24"/>
          <w:szCs w:val="24"/>
        </w:rPr>
        <w:t>, which is</w:t>
      </w:r>
      <w:r>
        <w:rPr>
          <w:color w:val="1D1C1D"/>
          <w:sz w:val="24"/>
          <w:szCs w:val="24"/>
        </w:rPr>
        <w:t xml:space="preserve"> the </w:t>
      </w:r>
      <w:r w:rsidR="00AD39C8">
        <w:rPr>
          <w:color w:val="1D1C1D"/>
          <w:sz w:val="24"/>
          <w:szCs w:val="24"/>
        </w:rPr>
        <w:t xml:space="preserve">time </w:t>
      </w:r>
      <w:r w:rsidR="003808B5">
        <w:rPr>
          <w:color w:val="1D1C1D"/>
          <w:sz w:val="24"/>
          <w:szCs w:val="24"/>
        </w:rPr>
        <w:t>window</w:t>
      </w:r>
      <w:r w:rsidR="00AD39C8">
        <w:rPr>
          <w:color w:val="1D1C1D"/>
          <w:sz w:val="24"/>
          <w:szCs w:val="24"/>
        </w:rPr>
        <w:t xml:space="preserve"> in</w:t>
      </w:r>
      <w:r>
        <w:rPr>
          <w:color w:val="1D1C1D"/>
          <w:sz w:val="24"/>
          <w:szCs w:val="24"/>
        </w:rPr>
        <w:t xml:space="preserve"> which flow is diverted toward the positive well for each sorting event. Yield and purity metrics for four different window sizes collected from 341 experimental runs are shown in </w:t>
      </w:r>
      <w:r>
        <w:rPr>
          <w:b/>
          <w:color w:val="1D1C1D"/>
          <w:sz w:val="24"/>
          <w:szCs w:val="24"/>
        </w:rPr>
        <w:t>Extended Data Fig. 1</w:t>
      </w:r>
      <w:r>
        <w:rPr>
          <w:color w:val="1D1C1D"/>
          <w:sz w:val="24"/>
          <w:szCs w:val="24"/>
        </w:rPr>
        <w:t xml:space="preserve">. For each window size, data were collected from at </w:t>
      </w:r>
      <w:r>
        <w:rPr>
          <w:color w:val="1D1C1D"/>
          <w:sz w:val="24"/>
          <w:szCs w:val="24"/>
        </w:rPr>
        <w:lastRenderedPageBreak/>
        <w:t xml:space="preserve">least 77 independent runs, distributed across 21 microfluidic cartridges, 7 photoresist mold sets and 2 instruments. The cell flow rate affects the number of false positives observed at any given window size and thus influences purity. The yield is not affected by the false positive rate (FPR) and thus primarily depends on </w:t>
      </w:r>
      <w:r w:rsidRPr="001743F7">
        <w:rPr>
          <w:color w:val="1D1C1D"/>
          <w:sz w:val="24"/>
          <w:szCs w:val="24"/>
        </w:rPr>
        <w:t xml:space="preserve">the window size. The results of this characterization are shown in </w:t>
      </w:r>
      <w:r w:rsidRPr="001743F7">
        <w:rPr>
          <w:b/>
          <w:color w:val="1D1C1D"/>
          <w:sz w:val="24"/>
          <w:szCs w:val="24"/>
        </w:rPr>
        <w:t>Extended Data Fig. 1</w:t>
      </w:r>
      <w:r w:rsidRPr="001743F7">
        <w:rPr>
          <w:color w:val="1D1C1D"/>
          <w:sz w:val="24"/>
          <w:szCs w:val="24"/>
        </w:rPr>
        <w:t xml:space="preserve">.  </w:t>
      </w:r>
      <w:r w:rsidRPr="001743F7">
        <w:rPr>
          <w:sz w:val="24"/>
          <w:szCs w:val="24"/>
        </w:rPr>
        <w:t>The theoretical (estimated) curves for yield are created using the least square fit with two fitting parameters, standard deviation (</w:t>
      </w:r>
      <w:r w:rsidRPr="001743F7">
        <w:rPr>
          <w:rFonts w:ascii="Cambria Math" w:hAnsi="Cambria Math" w:cs="Cambria Math"/>
          <w:i/>
          <w:sz w:val="24"/>
          <w:szCs w:val="24"/>
        </w:rPr>
        <w:t>𝜎</w:t>
      </w:r>
      <w:r w:rsidRPr="001743F7">
        <w:rPr>
          <w:sz w:val="24"/>
          <w:szCs w:val="24"/>
        </w:rPr>
        <w:t>) of a normal distribution of cell arrival time and a detection probability (</w:t>
      </w:r>
      <w:r w:rsidRPr="001743F7">
        <w:rPr>
          <w:i/>
          <w:sz w:val="24"/>
          <w:szCs w:val="24"/>
        </w:rPr>
        <w:t>p</w:t>
      </w:r>
      <w:r w:rsidRPr="001743F7">
        <w:rPr>
          <w:sz w:val="24"/>
          <w:szCs w:val="24"/>
        </w:rPr>
        <w:t xml:space="preserve">), i.e. </w:t>
      </w:r>
      <w:r w:rsidRPr="001743F7">
        <w:rPr>
          <w:i/>
          <w:sz w:val="24"/>
          <w:szCs w:val="24"/>
        </w:rPr>
        <w:t>yield</w:t>
      </w:r>
      <w:r w:rsidRPr="001743F7">
        <w:rPr>
          <w:sz w:val="24"/>
          <w:szCs w:val="24"/>
        </w:rPr>
        <w:t xml:space="preserve"> = </w:t>
      </w:r>
      <w:r w:rsidRPr="001743F7">
        <w:rPr>
          <w:i/>
          <w:sz w:val="24"/>
          <w:szCs w:val="24"/>
        </w:rPr>
        <w:t xml:space="preserve">p </w:t>
      </w:r>
      <w:r w:rsidRPr="001743F7">
        <w:rPr>
          <w:sz w:val="24"/>
          <w:szCs w:val="24"/>
        </w:rPr>
        <w:t xml:space="preserve">* </w:t>
      </w:r>
      <w:proofErr w:type="gramStart"/>
      <w:r w:rsidRPr="001743F7">
        <w:rPr>
          <w:sz w:val="24"/>
          <w:szCs w:val="24"/>
        </w:rPr>
        <w:t>erf(</w:t>
      </w:r>
      <w:proofErr w:type="spellStart"/>
      <w:proofErr w:type="gramEnd"/>
      <w:r w:rsidRPr="001743F7">
        <w:rPr>
          <w:i/>
          <w:sz w:val="24"/>
          <w:szCs w:val="24"/>
        </w:rPr>
        <w:t>WindowSize</w:t>
      </w:r>
      <w:proofErr w:type="spellEnd"/>
      <w:r w:rsidRPr="001743F7">
        <w:rPr>
          <w:sz w:val="24"/>
          <w:szCs w:val="24"/>
        </w:rPr>
        <w:t>/(2</w:t>
      </w:r>
      <w:r w:rsidRPr="001743F7">
        <w:rPr>
          <w:rFonts w:ascii="Cambria Math" w:hAnsi="Cambria Math" w:cs="Cambria Math"/>
          <w:i/>
          <w:sz w:val="24"/>
          <w:szCs w:val="24"/>
        </w:rPr>
        <w:t>𝜎</w:t>
      </w:r>
      <w:r w:rsidRPr="001743F7">
        <w:rPr>
          <w:i/>
          <w:sz w:val="24"/>
          <w:szCs w:val="24"/>
        </w:rPr>
        <w:t>*</w:t>
      </w:r>
      <w:r w:rsidRPr="001743F7">
        <w:rPr>
          <w:rFonts w:eastAsia="Gungsuh"/>
          <w:sz w:val="24"/>
          <w:szCs w:val="24"/>
        </w:rPr>
        <w:t xml:space="preserve">√2)). The best fit is obtained when </w:t>
      </w:r>
      <w:r w:rsidRPr="001743F7">
        <w:rPr>
          <w:rFonts w:ascii="Cambria Math" w:hAnsi="Cambria Math" w:cs="Cambria Math"/>
          <w:i/>
          <w:sz w:val="24"/>
          <w:szCs w:val="24"/>
        </w:rPr>
        <w:t>𝜎</w:t>
      </w:r>
      <w:r w:rsidRPr="001743F7">
        <w:rPr>
          <w:sz w:val="24"/>
          <w:szCs w:val="24"/>
        </w:rPr>
        <w:t xml:space="preserve"> = 5.07 </w:t>
      </w:r>
      <w:proofErr w:type="spellStart"/>
      <w:r w:rsidRPr="001743F7">
        <w:rPr>
          <w:sz w:val="24"/>
          <w:szCs w:val="24"/>
        </w:rPr>
        <w:t>ms</w:t>
      </w:r>
      <w:proofErr w:type="spellEnd"/>
      <w:r w:rsidRPr="001743F7">
        <w:rPr>
          <w:sz w:val="24"/>
          <w:szCs w:val="24"/>
        </w:rPr>
        <w:t xml:space="preserve"> and </w:t>
      </w:r>
      <w:r w:rsidRPr="001743F7">
        <w:rPr>
          <w:i/>
          <w:sz w:val="24"/>
          <w:szCs w:val="24"/>
        </w:rPr>
        <w:t>p</w:t>
      </w:r>
      <w:r w:rsidRPr="001743F7">
        <w:rPr>
          <w:sz w:val="24"/>
          <w:szCs w:val="24"/>
        </w:rPr>
        <w:t xml:space="preserve"> = 93%. For purity, the estimation is calculated based </w:t>
      </w:r>
      <w:r w:rsidR="001743F7" w:rsidRPr="001743F7">
        <w:rPr>
          <w:sz w:val="24"/>
          <w:szCs w:val="24"/>
        </w:rPr>
        <w:t>on</w:t>
      </w:r>
      <w:r w:rsidRPr="001743F7">
        <w:rPr>
          <w:sz w:val="24"/>
          <w:szCs w:val="24"/>
        </w:rPr>
        <w:t xml:space="preserve"> </w:t>
      </w:r>
      <w:r w:rsidRPr="001743F7">
        <w:rPr>
          <w:i/>
          <w:sz w:val="24"/>
          <w:szCs w:val="24"/>
        </w:rPr>
        <w:t>purity</w:t>
      </w:r>
      <w:r w:rsidRPr="001743F7">
        <w:rPr>
          <w:sz w:val="24"/>
          <w:szCs w:val="24"/>
        </w:rPr>
        <w:t xml:space="preserve"> = </w:t>
      </w:r>
      <w:r w:rsidRPr="001743F7">
        <w:rPr>
          <w:i/>
          <w:sz w:val="24"/>
          <w:szCs w:val="24"/>
        </w:rPr>
        <w:t>TPR</w:t>
      </w:r>
      <w:r w:rsidRPr="001743F7">
        <w:rPr>
          <w:sz w:val="24"/>
          <w:szCs w:val="24"/>
        </w:rPr>
        <w:t>/(</w:t>
      </w:r>
      <w:r w:rsidRPr="001743F7">
        <w:rPr>
          <w:i/>
          <w:sz w:val="24"/>
          <w:szCs w:val="24"/>
        </w:rPr>
        <w:t>TPR</w:t>
      </w:r>
      <w:r w:rsidRPr="001743F7">
        <w:rPr>
          <w:sz w:val="24"/>
          <w:szCs w:val="24"/>
        </w:rPr>
        <w:t>+</w:t>
      </w:r>
      <w:r w:rsidRPr="001743F7">
        <w:rPr>
          <w:i/>
          <w:sz w:val="24"/>
          <w:szCs w:val="24"/>
        </w:rPr>
        <w:t>FPR</w:t>
      </w:r>
      <w:r w:rsidRPr="001743F7">
        <w:rPr>
          <w:sz w:val="24"/>
          <w:szCs w:val="24"/>
        </w:rPr>
        <w:t>), where</w:t>
      </w:r>
      <w:r>
        <w:rPr>
          <w:sz w:val="24"/>
          <w:szCs w:val="24"/>
        </w:rPr>
        <w:t xml:space="preserve"> </w:t>
      </w:r>
      <w:r>
        <w:rPr>
          <w:i/>
          <w:sz w:val="24"/>
          <w:szCs w:val="24"/>
        </w:rPr>
        <w:t>TPR</w:t>
      </w:r>
      <w:r>
        <w:rPr>
          <w:sz w:val="24"/>
          <w:szCs w:val="24"/>
        </w:rPr>
        <w:t xml:space="preserve">, true positive rate, is the true yield calculated above by compensating the detection lost, and </w:t>
      </w:r>
      <w:r>
        <w:rPr>
          <w:i/>
          <w:sz w:val="24"/>
          <w:szCs w:val="24"/>
        </w:rPr>
        <w:t>FPR</w:t>
      </w:r>
      <w:r>
        <w:rPr>
          <w:sz w:val="24"/>
          <w:szCs w:val="24"/>
        </w:rPr>
        <w:t xml:space="preserve"> is obtained using the least square fit with two fitting parameters, cell rate (</w:t>
      </w:r>
      <w:proofErr w:type="spellStart"/>
      <w:r>
        <w:rPr>
          <w:i/>
          <w:sz w:val="24"/>
          <w:szCs w:val="24"/>
        </w:rPr>
        <w:t>Rc</w:t>
      </w:r>
      <w:proofErr w:type="spellEnd"/>
      <w:r>
        <w:rPr>
          <w:sz w:val="24"/>
          <w:szCs w:val="24"/>
        </w:rPr>
        <w:t>) and a minimum cell-to-cell separation (</w:t>
      </w:r>
      <w:proofErr w:type="spellStart"/>
      <w:r>
        <w:rPr>
          <w:i/>
          <w:sz w:val="24"/>
          <w:szCs w:val="24"/>
        </w:rPr>
        <w:t>ts</w:t>
      </w:r>
      <w:proofErr w:type="spellEnd"/>
      <w:r>
        <w:rPr>
          <w:sz w:val="24"/>
          <w:szCs w:val="24"/>
        </w:rPr>
        <w:t xml:space="preserve">) in time, a phenomenon known in inertia focusing. </w:t>
      </w:r>
      <w:r w:rsidR="001743F7">
        <w:rPr>
          <w:sz w:val="24"/>
          <w:szCs w:val="24"/>
        </w:rPr>
        <w:t>i.e.,</w:t>
      </w:r>
      <w:r>
        <w:rPr>
          <w:sz w:val="24"/>
          <w:szCs w:val="24"/>
        </w:rPr>
        <w:t xml:space="preserve"> </w:t>
      </w:r>
      <w:r>
        <w:rPr>
          <w:i/>
          <w:sz w:val="24"/>
          <w:szCs w:val="24"/>
        </w:rPr>
        <w:t>FPR</w:t>
      </w:r>
      <w:r>
        <w:rPr>
          <w:sz w:val="24"/>
          <w:szCs w:val="24"/>
        </w:rPr>
        <w:t xml:space="preserve"> = </w:t>
      </w:r>
      <w:proofErr w:type="spellStart"/>
      <w:r>
        <w:rPr>
          <w:i/>
          <w:sz w:val="24"/>
          <w:szCs w:val="24"/>
        </w:rPr>
        <w:t>Rc</w:t>
      </w:r>
      <w:proofErr w:type="spellEnd"/>
      <w:r>
        <w:rPr>
          <w:sz w:val="24"/>
          <w:szCs w:val="24"/>
        </w:rPr>
        <w:t xml:space="preserve"> * (</w:t>
      </w:r>
      <w:r>
        <w:rPr>
          <w:i/>
          <w:sz w:val="24"/>
          <w:szCs w:val="24"/>
        </w:rPr>
        <w:t>WindowSize</w:t>
      </w:r>
      <w:r>
        <w:rPr>
          <w:sz w:val="24"/>
          <w:szCs w:val="24"/>
        </w:rPr>
        <w:t>-2*</w:t>
      </w:r>
      <w:proofErr w:type="spellStart"/>
      <w:r>
        <w:rPr>
          <w:i/>
          <w:sz w:val="24"/>
          <w:szCs w:val="24"/>
        </w:rPr>
        <w:t>ts</w:t>
      </w:r>
      <w:proofErr w:type="spellEnd"/>
      <w:r>
        <w:rPr>
          <w:sz w:val="24"/>
          <w:szCs w:val="24"/>
        </w:rPr>
        <w:t xml:space="preserve">). The best fit is obtained when </w:t>
      </w:r>
      <w:proofErr w:type="spellStart"/>
      <w:r>
        <w:rPr>
          <w:i/>
          <w:sz w:val="24"/>
          <w:szCs w:val="24"/>
        </w:rPr>
        <w:t>Rc</w:t>
      </w:r>
      <w:proofErr w:type="spellEnd"/>
      <w:r>
        <w:rPr>
          <w:sz w:val="24"/>
          <w:szCs w:val="24"/>
        </w:rPr>
        <w:t xml:space="preserve"> = 35.91 cells/s and </w:t>
      </w:r>
      <w:proofErr w:type="spellStart"/>
      <w:r>
        <w:rPr>
          <w:i/>
          <w:sz w:val="24"/>
          <w:szCs w:val="24"/>
        </w:rPr>
        <w:t>ts</w:t>
      </w:r>
      <w:proofErr w:type="spellEnd"/>
      <w:r>
        <w:rPr>
          <w:sz w:val="24"/>
          <w:szCs w:val="24"/>
        </w:rPr>
        <w:t xml:space="preserve"> = 3.01 </w:t>
      </w:r>
      <w:proofErr w:type="spellStart"/>
      <w:r>
        <w:rPr>
          <w:sz w:val="24"/>
          <w:szCs w:val="24"/>
        </w:rPr>
        <w:t>ms.</w:t>
      </w:r>
      <w:proofErr w:type="spellEnd"/>
      <w:r>
        <w:rPr>
          <w:sz w:val="24"/>
          <w:szCs w:val="24"/>
        </w:rPr>
        <w:t xml:space="preserve"> Even though these two fitting parameters are calculated mathematically, they do agree with real observations. The 341 experiments were conducted by targeting the cell rate at 36 cells/s, matching the estimated number. </w:t>
      </w:r>
      <w:r>
        <w:rPr>
          <w:color w:val="1D1C1D"/>
          <w:sz w:val="24"/>
          <w:szCs w:val="24"/>
        </w:rPr>
        <w:t xml:space="preserve">Theoretical curves are added to show the expected effect of changes in cell flow rate on purity, based on a normally distributed transit time for the cells with a standard deviation of 5 </w:t>
      </w:r>
      <w:proofErr w:type="spellStart"/>
      <w:r>
        <w:rPr>
          <w:color w:val="1D1C1D"/>
          <w:sz w:val="24"/>
          <w:szCs w:val="24"/>
        </w:rPr>
        <w:t>ms.</w:t>
      </w:r>
      <w:proofErr w:type="spellEnd"/>
      <w:r>
        <w:rPr>
          <w:color w:val="1D1C1D"/>
          <w:sz w:val="24"/>
          <w:szCs w:val="24"/>
        </w:rPr>
        <w:t xml:space="preserve"> The measured purity is closely consistent with theoretical expectation, while the yield is about 7% lower than expected. As a representative example, these results indicate that with a window size of 25 </w:t>
      </w:r>
      <w:proofErr w:type="spellStart"/>
      <w:r>
        <w:rPr>
          <w:color w:val="1D1C1D"/>
          <w:sz w:val="24"/>
          <w:szCs w:val="24"/>
        </w:rPr>
        <w:t>ms</w:t>
      </w:r>
      <w:proofErr w:type="spellEnd"/>
      <w:r>
        <w:rPr>
          <w:color w:val="1D1C1D"/>
          <w:sz w:val="24"/>
          <w:szCs w:val="24"/>
        </w:rPr>
        <w:t xml:space="preserve"> and a flow rate of 2,160 cells/min, the sorted cells for a rare component that constitutes 0.5% of the cells would have a yield of about 90% and a purity of about 60%. The experiments in this work were done at the rate of 2,160 cells/</w:t>
      </w:r>
      <w:proofErr w:type="spellStart"/>
      <w:proofErr w:type="gramStart"/>
      <w:r>
        <w:rPr>
          <w:color w:val="1D1C1D"/>
          <w:sz w:val="24"/>
          <w:szCs w:val="24"/>
        </w:rPr>
        <w:t>min.The</w:t>
      </w:r>
      <w:proofErr w:type="spellEnd"/>
      <w:proofErr w:type="gramEnd"/>
      <w:r>
        <w:rPr>
          <w:color w:val="1D1C1D"/>
          <w:sz w:val="24"/>
          <w:szCs w:val="24"/>
        </w:rPr>
        <w:t xml:space="preserve"> measured data shows consistency in sorting performance across multiple microfluidic cartridges, instruments and runs. At a given number of cells of </w:t>
      </w:r>
      <w:r>
        <w:rPr>
          <w:color w:val="1D1C1D"/>
          <w:sz w:val="24"/>
          <w:szCs w:val="24"/>
        </w:rPr>
        <w:lastRenderedPageBreak/>
        <w:t>interest to analyze within an hour, one can adjust valve parameters (</w:t>
      </w:r>
      <w:r>
        <w:rPr>
          <w:b/>
          <w:color w:val="1D1C1D"/>
          <w:sz w:val="24"/>
          <w:szCs w:val="24"/>
        </w:rPr>
        <w:t>Extended Data Fig. 1</w:t>
      </w:r>
      <w:r>
        <w:rPr>
          <w:color w:val="1D1C1D"/>
          <w:sz w:val="24"/>
          <w:szCs w:val="24"/>
        </w:rPr>
        <w:t xml:space="preserve">) to achieve desirable purity vs yield. While the sorting rate can go as high as 4,200 cells/minute (which is the limitation on real-time classification), we chose to run experiments in this </w:t>
      </w:r>
      <w:r w:rsidR="00AE143E">
        <w:rPr>
          <w:color w:val="1D1C1D"/>
          <w:sz w:val="24"/>
          <w:szCs w:val="24"/>
        </w:rPr>
        <w:t>study</w:t>
      </w:r>
      <w:r>
        <w:rPr>
          <w:color w:val="1D1C1D"/>
          <w:sz w:val="24"/>
          <w:szCs w:val="24"/>
        </w:rPr>
        <w:t xml:space="preserve"> at a lower rate to achieve higher purity and yield.</w:t>
      </w:r>
    </w:p>
    <w:p w14:paraId="14BEC2F0" w14:textId="77777777" w:rsidR="00E04548" w:rsidRDefault="00E04548">
      <w:pPr>
        <w:spacing w:line="480" w:lineRule="auto"/>
        <w:rPr>
          <w:b/>
          <w:color w:val="1D1C1D"/>
          <w:sz w:val="24"/>
          <w:szCs w:val="24"/>
        </w:rPr>
      </w:pPr>
    </w:p>
    <w:p w14:paraId="14BEC2F1" w14:textId="62DFA95F" w:rsidR="00E04548" w:rsidRDefault="00E610BF">
      <w:pPr>
        <w:spacing w:line="480" w:lineRule="auto"/>
        <w:rPr>
          <w:color w:val="1D1C1D"/>
          <w:sz w:val="24"/>
          <w:szCs w:val="24"/>
          <w:highlight w:val="yellow"/>
        </w:rPr>
      </w:pPr>
      <w:r>
        <w:rPr>
          <w:b/>
          <w:color w:val="1D1C1D"/>
          <w:sz w:val="24"/>
          <w:szCs w:val="24"/>
        </w:rPr>
        <w:t xml:space="preserve">Sample processing and cell culture. </w:t>
      </w:r>
      <w:r>
        <w:rPr>
          <w:color w:val="1D1C1D"/>
          <w:sz w:val="24"/>
          <w:szCs w:val="24"/>
        </w:rPr>
        <w:t>All human blood samples were collected at external sites according to individual institutional review board (IRB) approved protocols and informed consent was obtained for each case. For adult control and maternal blood samples, peripheral blood mononuclear cells (PBMCs) were isolated from whole blood by first centrifugation then the buffy coat was lysed with Red Blood Cell (RBC) Lysis Buffer (Roche) and then washed with PBS (</w:t>
      </w:r>
      <w:proofErr w:type="spellStart"/>
      <w:r>
        <w:rPr>
          <w:color w:val="1D1C1D"/>
          <w:sz w:val="24"/>
          <w:szCs w:val="24"/>
        </w:rPr>
        <w:t>Thermo</w:t>
      </w:r>
      <w:proofErr w:type="spellEnd"/>
      <w:r>
        <w:rPr>
          <w:color w:val="1D1C1D"/>
          <w:sz w:val="24"/>
          <w:szCs w:val="24"/>
        </w:rPr>
        <w:t xml:space="preserve"> Fisher Scientific). Fetal cells were isolated from fetal blood by directly lysing with the RBC Lysis Buffer then washed with PBS.  A549, NCI-H1975, NCI-H23 (H23), NCI-H522 (H522), NCI-H810, Hep G2 (HEPG2), SNU-182, SNU-449, SNU-387, Hep 3B2.1-7 (HEP3B2), BxPC-3, PANC-1, Kasumi-1, </w:t>
      </w:r>
      <w:r w:rsidR="001743F7">
        <w:rPr>
          <w:color w:val="1D1C1D"/>
          <w:sz w:val="24"/>
          <w:szCs w:val="24"/>
        </w:rPr>
        <w:t>Reh</w:t>
      </w:r>
      <w:r w:rsidR="00E10B73">
        <w:rPr>
          <w:color w:val="1D1C1D"/>
          <w:sz w:val="24"/>
          <w:szCs w:val="24"/>
        </w:rPr>
        <w:t>,</w:t>
      </w:r>
      <w:r w:rsidR="001743F7">
        <w:rPr>
          <w:color w:val="1D1C1D"/>
          <w:sz w:val="24"/>
          <w:szCs w:val="24"/>
        </w:rPr>
        <w:t xml:space="preserve"> and</w:t>
      </w:r>
      <w:r>
        <w:rPr>
          <w:color w:val="1D1C1D"/>
          <w:sz w:val="24"/>
          <w:szCs w:val="24"/>
        </w:rPr>
        <w:t xml:space="preserve"> HTR-8/</w:t>
      </w:r>
      <w:proofErr w:type="spellStart"/>
      <w:r>
        <w:rPr>
          <w:color w:val="1D1C1D"/>
          <w:sz w:val="24"/>
          <w:szCs w:val="24"/>
        </w:rPr>
        <w:t>SVneo</w:t>
      </w:r>
      <w:proofErr w:type="spellEnd"/>
      <w:r>
        <w:rPr>
          <w:color w:val="1D1C1D"/>
          <w:sz w:val="24"/>
          <w:szCs w:val="24"/>
        </w:rPr>
        <w:t xml:space="preserve"> cell lines were purchased from ATCC and cultured in a humidity and CO</w:t>
      </w:r>
      <w:r>
        <w:rPr>
          <w:color w:val="1D1C1D"/>
          <w:sz w:val="24"/>
          <w:szCs w:val="24"/>
          <w:vertAlign w:val="subscript"/>
        </w:rPr>
        <w:t>2</w:t>
      </w:r>
      <w:r>
        <w:rPr>
          <w:color w:val="1D1C1D"/>
          <w:sz w:val="24"/>
          <w:szCs w:val="24"/>
        </w:rPr>
        <w:t>-controlled 37</w:t>
      </w:r>
      <w:r>
        <w:rPr>
          <w:color w:val="1D1C1D"/>
          <w:sz w:val="24"/>
          <w:szCs w:val="24"/>
          <w:vertAlign w:val="superscript"/>
        </w:rPr>
        <w:t>o</w:t>
      </w:r>
      <w:r>
        <w:rPr>
          <w:color w:val="1D1C1D"/>
          <w:sz w:val="24"/>
          <w:szCs w:val="24"/>
        </w:rPr>
        <w:t xml:space="preserve">C cell culture incubator according to ATCC recommended protocols. GM12878 cell line was obtained from the NIGMS Human Genetic Cell Repository at the </w:t>
      </w:r>
      <w:proofErr w:type="spellStart"/>
      <w:r>
        <w:rPr>
          <w:color w:val="1D1C1D"/>
          <w:sz w:val="24"/>
          <w:szCs w:val="24"/>
        </w:rPr>
        <w:t>Coriell</w:t>
      </w:r>
      <w:proofErr w:type="spellEnd"/>
      <w:r>
        <w:rPr>
          <w:color w:val="1D1C1D"/>
          <w:sz w:val="24"/>
          <w:szCs w:val="24"/>
        </w:rPr>
        <w:t xml:space="preserve"> Institute for Medical Research and cultured according to their recommended protocols. When applicable, cells were treated with 4% paraformaldehyde (Electron Microscopy Sciences) and stored in PBS at 4</w:t>
      </w:r>
      <w:r>
        <w:rPr>
          <w:color w:val="1D1C1D"/>
          <w:sz w:val="24"/>
          <w:szCs w:val="24"/>
          <w:vertAlign w:val="superscript"/>
        </w:rPr>
        <w:t>o</w:t>
      </w:r>
      <w:r>
        <w:rPr>
          <w:color w:val="1D1C1D"/>
          <w:sz w:val="24"/>
          <w:szCs w:val="24"/>
        </w:rPr>
        <w:t>C for long term usage of these “fixed” cells. Live cells were used for viability, bulk</w:t>
      </w:r>
      <w:r w:rsidR="003F425F">
        <w:rPr>
          <w:color w:val="1D1C1D"/>
          <w:sz w:val="24"/>
          <w:szCs w:val="24"/>
        </w:rPr>
        <w:t>,</w:t>
      </w:r>
      <w:r>
        <w:rPr>
          <w:color w:val="1D1C1D"/>
          <w:sz w:val="24"/>
          <w:szCs w:val="24"/>
        </w:rPr>
        <w:t xml:space="preserve"> and </w:t>
      </w:r>
      <w:proofErr w:type="spellStart"/>
      <w:r>
        <w:rPr>
          <w:color w:val="1D1C1D"/>
          <w:sz w:val="24"/>
          <w:szCs w:val="24"/>
        </w:rPr>
        <w:t>scRNA</w:t>
      </w:r>
      <w:proofErr w:type="spellEnd"/>
      <w:r w:rsidR="00AE143E">
        <w:rPr>
          <w:color w:val="1D1C1D"/>
          <w:sz w:val="24"/>
          <w:szCs w:val="24"/>
        </w:rPr>
        <w:t>-</w:t>
      </w:r>
      <w:r w:rsidR="00991D0D">
        <w:rPr>
          <w:color w:val="1D1C1D"/>
          <w:sz w:val="24"/>
          <w:szCs w:val="24"/>
        </w:rPr>
        <w:t>S</w:t>
      </w:r>
      <w:r>
        <w:rPr>
          <w:color w:val="1D1C1D"/>
          <w:sz w:val="24"/>
          <w:szCs w:val="24"/>
        </w:rPr>
        <w:t xml:space="preserve">eq experiments.  </w:t>
      </w:r>
    </w:p>
    <w:p w14:paraId="14BEC2F2" w14:textId="77777777" w:rsidR="00E04548" w:rsidRDefault="00E04548">
      <w:pPr>
        <w:spacing w:line="480" w:lineRule="auto"/>
        <w:rPr>
          <w:color w:val="1D1C1D"/>
          <w:sz w:val="24"/>
          <w:szCs w:val="24"/>
          <w:highlight w:val="yellow"/>
        </w:rPr>
      </w:pPr>
    </w:p>
    <w:p w14:paraId="14BEC2F3" w14:textId="64A793F3" w:rsidR="00E04548" w:rsidRDefault="00E610BF">
      <w:pPr>
        <w:spacing w:line="480" w:lineRule="auto"/>
        <w:rPr>
          <w:sz w:val="24"/>
          <w:szCs w:val="24"/>
        </w:rPr>
      </w:pPr>
      <w:r>
        <w:rPr>
          <w:sz w:val="24"/>
          <w:szCs w:val="24"/>
        </w:rPr>
        <w:t xml:space="preserve">For experiments in which cell lines were spiked into whole blood, live A549 cells were stained with </w:t>
      </w:r>
      <w:proofErr w:type="spellStart"/>
      <w:r>
        <w:rPr>
          <w:sz w:val="24"/>
          <w:szCs w:val="24"/>
        </w:rPr>
        <w:t>CellTracker</w:t>
      </w:r>
      <w:proofErr w:type="spellEnd"/>
      <w:r>
        <w:rPr>
          <w:sz w:val="24"/>
          <w:szCs w:val="24"/>
        </w:rPr>
        <w:t xml:space="preserve"> Green CMFDA (</w:t>
      </w:r>
      <w:proofErr w:type="spellStart"/>
      <w:r>
        <w:rPr>
          <w:sz w:val="24"/>
          <w:szCs w:val="24"/>
        </w:rPr>
        <w:t>Thermo</w:t>
      </w:r>
      <w:proofErr w:type="spellEnd"/>
      <w:r>
        <w:rPr>
          <w:sz w:val="24"/>
          <w:szCs w:val="24"/>
        </w:rPr>
        <w:t xml:space="preserve"> Fisher Scientific), spiked into whole blood (collected </w:t>
      </w:r>
      <w:r>
        <w:rPr>
          <w:sz w:val="24"/>
          <w:szCs w:val="24"/>
        </w:rPr>
        <w:lastRenderedPageBreak/>
        <w:t>in EDTA tubes) at predefined ratios (</w:t>
      </w:r>
      <w:r w:rsidR="00AE143E">
        <w:rPr>
          <w:sz w:val="24"/>
          <w:szCs w:val="24"/>
        </w:rPr>
        <w:t>e.g.,</w:t>
      </w:r>
      <w:r>
        <w:rPr>
          <w:sz w:val="24"/>
          <w:szCs w:val="24"/>
        </w:rPr>
        <w:t xml:space="preserve"> 400 or 4000 cells/10 mL blood), followed by buffy coat RBC lysis and fixation. The cell mixtures were pre-enriched by selective depletion of CD45 positive PBMC cells using magnetic beads (</w:t>
      </w:r>
      <w:proofErr w:type="spellStart"/>
      <w:r>
        <w:rPr>
          <w:sz w:val="24"/>
          <w:szCs w:val="24"/>
        </w:rPr>
        <w:t>Miltenyi</w:t>
      </w:r>
      <w:proofErr w:type="spellEnd"/>
      <w:r w:rsidR="00044AA0">
        <w:rPr>
          <w:sz w:val="24"/>
          <w:szCs w:val="24"/>
        </w:rPr>
        <w:t xml:space="preserve"> </w:t>
      </w:r>
      <w:proofErr w:type="spellStart"/>
      <w:r w:rsidR="00044AA0">
        <w:rPr>
          <w:sz w:val="24"/>
          <w:szCs w:val="24"/>
        </w:rPr>
        <w:t>Biotec</w:t>
      </w:r>
      <w:proofErr w:type="spellEnd"/>
      <w:r>
        <w:rPr>
          <w:sz w:val="24"/>
          <w:szCs w:val="24"/>
        </w:rPr>
        <w:t xml:space="preserve">). </w:t>
      </w:r>
      <w:r w:rsidR="00790F15">
        <w:rPr>
          <w:sz w:val="24"/>
          <w:szCs w:val="24"/>
        </w:rPr>
        <w:t>20%</w:t>
      </w:r>
      <w:r>
        <w:rPr>
          <w:sz w:val="24"/>
          <w:szCs w:val="24"/>
        </w:rPr>
        <w:t xml:space="preserve"> of </w:t>
      </w:r>
      <w:r w:rsidR="00790F15">
        <w:rPr>
          <w:sz w:val="24"/>
          <w:szCs w:val="24"/>
        </w:rPr>
        <w:t>each</w:t>
      </w:r>
      <w:r>
        <w:rPr>
          <w:sz w:val="24"/>
          <w:szCs w:val="24"/>
        </w:rPr>
        <w:t xml:space="preserve"> sample were saved for flow cytometry analysis to estimate the number of total cells and cancer cells before and after CD45 depletion. The remaining sample was processed and A549 cells were sorted on COSMOS.</w:t>
      </w:r>
    </w:p>
    <w:p w14:paraId="14BEC2F4" w14:textId="77777777" w:rsidR="00E04548" w:rsidRDefault="00E04548">
      <w:pPr>
        <w:spacing w:line="480" w:lineRule="auto"/>
        <w:rPr>
          <w:sz w:val="24"/>
          <w:szCs w:val="24"/>
        </w:rPr>
      </w:pPr>
    </w:p>
    <w:p w14:paraId="14BEC2F5" w14:textId="55E0A78D" w:rsidR="00E04548" w:rsidRDefault="00E610BF">
      <w:pPr>
        <w:spacing w:line="480" w:lineRule="auto"/>
        <w:rPr>
          <w:sz w:val="24"/>
          <w:szCs w:val="24"/>
        </w:rPr>
      </w:pPr>
      <w:r>
        <w:rPr>
          <w:sz w:val="24"/>
          <w:szCs w:val="24"/>
        </w:rPr>
        <w:t xml:space="preserve">Dissociated tumor </w:t>
      </w:r>
      <w:r w:rsidRPr="006E37C0">
        <w:rPr>
          <w:sz w:val="24"/>
          <w:szCs w:val="24"/>
        </w:rPr>
        <w:t xml:space="preserve">cells (DTCs) from NSCLC patients were purchased from </w:t>
      </w:r>
      <w:r w:rsidR="006E37C0" w:rsidRPr="006E37C0">
        <w:rPr>
          <w:color w:val="000000"/>
          <w:sz w:val="24"/>
          <w:szCs w:val="24"/>
        </w:rPr>
        <w:t>Discovery Life Sciences (</w:t>
      </w:r>
      <w:r w:rsidR="006E37C0" w:rsidRPr="006E37C0">
        <w:rPr>
          <w:color w:val="000000"/>
          <w:sz w:val="24"/>
          <w:szCs w:val="24"/>
          <w:shd w:val="clear" w:color="auto" w:fill="FFFFFF"/>
        </w:rPr>
        <w:t>DLS; Los Osos, CA, USA</w:t>
      </w:r>
      <w:r w:rsidR="006E37C0" w:rsidRPr="006E37C0">
        <w:rPr>
          <w:color w:val="000000"/>
          <w:sz w:val="24"/>
          <w:szCs w:val="24"/>
        </w:rPr>
        <w:t>).</w:t>
      </w:r>
      <w:r w:rsidR="006E37C0" w:rsidRPr="006E37C0">
        <w:rPr>
          <w:sz w:val="24"/>
          <w:szCs w:val="24"/>
        </w:rPr>
        <w:t xml:space="preserve"> </w:t>
      </w:r>
      <w:r w:rsidRPr="006E37C0">
        <w:rPr>
          <w:sz w:val="24"/>
          <w:szCs w:val="24"/>
        </w:rPr>
        <w:t>Cancer type</w:t>
      </w:r>
      <w:r w:rsidR="006E37C0">
        <w:rPr>
          <w:sz w:val="24"/>
          <w:szCs w:val="24"/>
        </w:rPr>
        <w:t xml:space="preserve">, </w:t>
      </w:r>
      <w:r w:rsidRPr="006E37C0">
        <w:rPr>
          <w:sz w:val="24"/>
          <w:szCs w:val="24"/>
        </w:rPr>
        <w:t>stage</w:t>
      </w:r>
      <w:r>
        <w:rPr>
          <w:sz w:val="24"/>
          <w:szCs w:val="24"/>
        </w:rPr>
        <w:t xml:space="preserve"> information</w:t>
      </w:r>
      <w:r w:rsidR="006E37C0">
        <w:rPr>
          <w:sz w:val="24"/>
          <w:szCs w:val="24"/>
        </w:rPr>
        <w:t>,</w:t>
      </w:r>
      <w:r>
        <w:rPr>
          <w:sz w:val="24"/>
          <w:szCs w:val="24"/>
        </w:rPr>
        <w:t xml:space="preserve"> and cell type composition report from flow cytometry were provided by the vendor. To account for possible cell type composition changes from the freeze-thaw process, after thawing the DTC aliquots, we split the samples to analyze and sort by flow cytometry. The antibody panel used for flow cytometry included markers for </w:t>
      </w:r>
      <w:proofErr w:type="spellStart"/>
      <w:r>
        <w:rPr>
          <w:sz w:val="24"/>
          <w:szCs w:val="24"/>
        </w:rPr>
        <w:t>EpCAM</w:t>
      </w:r>
      <w:proofErr w:type="spellEnd"/>
      <w:r>
        <w:rPr>
          <w:sz w:val="24"/>
          <w:szCs w:val="24"/>
        </w:rPr>
        <w:t>, CD45, CD3, CD16, CD19, CD14</w:t>
      </w:r>
      <w:r w:rsidR="003808B5">
        <w:rPr>
          <w:sz w:val="24"/>
          <w:szCs w:val="24"/>
        </w:rPr>
        <w:t>,</w:t>
      </w:r>
      <w:r>
        <w:rPr>
          <w:sz w:val="24"/>
          <w:szCs w:val="24"/>
        </w:rPr>
        <w:t xml:space="preserve"> and CD11b. </w:t>
      </w:r>
    </w:p>
    <w:p w14:paraId="14BEC2F6" w14:textId="77777777" w:rsidR="00E04548" w:rsidRDefault="00E04548">
      <w:pPr>
        <w:spacing w:line="480" w:lineRule="auto"/>
        <w:rPr>
          <w:sz w:val="24"/>
          <w:szCs w:val="24"/>
        </w:rPr>
      </w:pPr>
    </w:p>
    <w:p w14:paraId="14BEC2F7" w14:textId="3BAFABAC" w:rsidR="00E04548" w:rsidRDefault="00E610BF">
      <w:pPr>
        <w:spacing w:line="480" w:lineRule="auto"/>
        <w:rPr>
          <w:sz w:val="24"/>
          <w:szCs w:val="24"/>
        </w:rPr>
      </w:pPr>
      <w:r>
        <w:rPr>
          <w:sz w:val="24"/>
          <w:szCs w:val="24"/>
        </w:rPr>
        <w:t xml:space="preserve">For neutrophil isolation and sorting, human neutrophils were isolated from whole blood using the </w:t>
      </w:r>
      <w:proofErr w:type="spellStart"/>
      <w:r>
        <w:rPr>
          <w:sz w:val="24"/>
          <w:szCs w:val="24"/>
        </w:rPr>
        <w:t>EasySep</w:t>
      </w:r>
      <w:proofErr w:type="spellEnd"/>
      <w:r>
        <w:rPr>
          <w:sz w:val="24"/>
          <w:szCs w:val="24"/>
        </w:rPr>
        <w:t xml:space="preserve"> Direct Human Neutrophil Isolation kit from </w:t>
      </w:r>
      <w:proofErr w:type="spellStart"/>
      <w:r>
        <w:rPr>
          <w:sz w:val="24"/>
          <w:szCs w:val="24"/>
        </w:rPr>
        <w:t>Stemcell</w:t>
      </w:r>
      <w:proofErr w:type="spellEnd"/>
      <w:r>
        <w:rPr>
          <w:sz w:val="24"/>
          <w:szCs w:val="24"/>
        </w:rPr>
        <w:t xml:space="preserve"> Technologies by immunomagnetic negative selection. When applicable, isolated neutrophils were labeled with a panel of primary antibodie</w:t>
      </w:r>
      <w:r w:rsidR="00754F93">
        <w:rPr>
          <w:sz w:val="24"/>
          <w:szCs w:val="24"/>
        </w:rPr>
        <w:t xml:space="preserve">s: </w:t>
      </w:r>
      <w:r>
        <w:rPr>
          <w:sz w:val="24"/>
          <w:szCs w:val="24"/>
        </w:rPr>
        <w:t xml:space="preserve">anti-CD3, anti-CD45, anti-CD19, anti-CD14, anti-CD66b, anti-CD15 </w:t>
      </w:r>
      <w:r w:rsidR="00754F93">
        <w:rPr>
          <w:sz w:val="24"/>
          <w:szCs w:val="24"/>
        </w:rPr>
        <w:t>(</w:t>
      </w:r>
      <w:proofErr w:type="spellStart"/>
      <w:r>
        <w:rPr>
          <w:sz w:val="24"/>
          <w:szCs w:val="24"/>
        </w:rPr>
        <w:t>Bio</w:t>
      </w:r>
      <w:r w:rsidR="00AD5DA8">
        <w:rPr>
          <w:sz w:val="24"/>
          <w:szCs w:val="24"/>
        </w:rPr>
        <w:t>L</w:t>
      </w:r>
      <w:r>
        <w:rPr>
          <w:sz w:val="24"/>
          <w:szCs w:val="24"/>
        </w:rPr>
        <w:t>egend</w:t>
      </w:r>
      <w:proofErr w:type="spellEnd"/>
      <w:r w:rsidR="00AD5DA8">
        <w:rPr>
          <w:sz w:val="24"/>
          <w:szCs w:val="24"/>
        </w:rPr>
        <w:t>, San Diego, CA</w:t>
      </w:r>
      <w:r>
        <w:rPr>
          <w:sz w:val="24"/>
          <w:szCs w:val="24"/>
        </w:rPr>
        <w:t xml:space="preserve">) for 20 minutes at room temperature and washed twice. Live cells (not fixed) were used for experiments and propidium iodine was added to the cell mixture prior to acquisition and sorting on a BD </w:t>
      </w:r>
      <w:proofErr w:type="spellStart"/>
      <w:r>
        <w:rPr>
          <w:sz w:val="24"/>
          <w:szCs w:val="24"/>
        </w:rPr>
        <w:t>FACSMelody</w:t>
      </w:r>
      <w:proofErr w:type="spellEnd"/>
      <w:r>
        <w:rPr>
          <w:sz w:val="24"/>
          <w:szCs w:val="24"/>
        </w:rPr>
        <w:t xml:space="preserve"> instrument. </w:t>
      </w:r>
    </w:p>
    <w:p w14:paraId="14BEC2F8" w14:textId="77777777" w:rsidR="00E04548" w:rsidRDefault="00E04548">
      <w:pPr>
        <w:spacing w:line="480" w:lineRule="auto"/>
        <w:rPr>
          <w:sz w:val="24"/>
          <w:szCs w:val="24"/>
        </w:rPr>
      </w:pPr>
    </w:p>
    <w:p w14:paraId="14BEC2F9" w14:textId="77777777" w:rsidR="00E04548" w:rsidRDefault="00E610BF">
      <w:pPr>
        <w:spacing w:line="480" w:lineRule="auto"/>
        <w:rPr>
          <w:sz w:val="24"/>
          <w:szCs w:val="24"/>
        </w:rPr>
      </w:pPr>
      <w:r>
        <w:rPr>
          <w:sz w:val="24"/>
          <w:szCs w:val="24"/>
        </w:rPr>
        <w:t xml:space="preserve">For cell viability assessment, live pre-sorted or sorted cells were stained with either trypan blue or a </w:t>
      </w:r>
      <w:proofErr w:type="spellStart"/>
      <w:r>
        <w:rPr>
          <w:sz w:val="24"/>
          <w:szCs w:val="24"/>
        </w:rPr>
        <w:t>Calbiochem</w:t>
      </w:r>
      <w:proofErr w:type="spellEnd"/>
      <w:r>
        <w:rPr>
          <w:sz w:val="24"/>
          <w:szCs w:val="24"/>
        </w:rPr>
        <w:t xml:space="preserve"> Live/Dead Double Staining Kit (Millipore Sigma) which uses a cell permeable </w:t>
      </w:r>
      <w:r>
        <w:rPr>
          <w:sz w:val="24"/>
          <w:szCs w:val="24"/>
        </w:rPr>
        <w:lastRenderedPageBreak/>
        <w:t xml:space="preserve">green fluorescent Cyto-dye to stain live cells and propidium iodine to stain dead cells. Cells were then counted under a fluorescent microscope. </w:t>
      </w:r>
    </w:p>
    <w:p w14:paraId="14BEC2FA" w14:textId="77777777" w:rsidR="00E04548" w:rsidRDefault="00E04548">
      <w:pPr>
        <w:spacing w:line="480" w:lineRule="auto"/>
        <w:rPr>
          <w:sz w:val="24"/>
          <w:szCs w:val="24"/>
        </w:rPr>
      </w:pPr>
    </w:p>
    <w:p w14:paraId="14BEC2FB" w14:textId="2A50C76B" w:rsidR="00E04548" w:rsidRDefault="00E610BF">
      <w:pPr>
        <w:spacing w:line="480" w:lineRule="auto"/>
        <w:rPr>
          <w:b/>
          <w:sz w:val="24"/>
          <w:szCs w:val="24"/>
          <w:highlight w:val="yellow"/>
        </w:rPr>
      </w:pPr>
      <w:r>
        <w:rPr>
          <w:sz w:val="24"/>
          <w:szCs w:val="24"/>
        </w:rPr>
        <w:t xml:space="preserve">PBMCs were isolated by </w:t>
      </w:r>
      <w:proofErr w:type="spellStart"/>
      <w:r>
        <w:rPr>
          <w:sz w:val="24"/>
          <w:szCs w:val="24"/>
        </w:rPr>
        <w:t>Ficoll</w:t>
      </w:r>
      <w:proofErr w:type="spellEnd"/>
      <w:r>
        <w:rPr>
          <w:sz w:val="24"/>
          <w:szCs w:val="24"/>
        </w:rPr>
        <w:t xml:space="preserve"> gradient using </w:t>
      </w:r>
      <w:proofErr w:type="spellStart"/>
      <w:r>
        <w:rPr>
          <w:sz w:val="24"/>
          <w:szCs w:val="24"/>
        </w:rPr>
        <w:t>Ficoll-Paque</w:t>
      </w:r>
      <w:proofErr w:type="spellEnd"/>
      <w:r>
        <w:rPr>
          <w:sz w:val="24"/>
          <w:szCs w:val="24"/>
        </w:rPr>
        <w:t xml:space="preserve"> (GE Healthcare). CD4+ T cells were isolated using the </w:t>
      </w:r>
      <w:hyperlink r:id="rId8">
        <w:proofErr w:type="spellStart"/>
        <w:r>
          <w:rPr>
            <w:sz w:val="24"/>
            <w:szCs w:val="24"/>
          </w:rPr>
          <w:t>EasySep</w:t>
        </w:r>
        <w:proofErr w:type="spellEnd"/>
        <w:r>
          <w:rPr>
            <w:sz w:val="24"/>
            <w:szCs w:val="24"/>
          </w:rPr>
          <w:t>™ Human Naïve CD4+ T Cell Isolation Kit</w:t>
        </w:r>
      </w:hyperlink>
      <w:r>
        <w:rPr>
          <w:sz w:val="24"/>
          <w:szCs w:val="24"/>
        </w:rPr>
        <w:t xml:space="preserve"> (</w:t>
      </w:r>
      <w:proofErr w:type="spellStart"/>
      <w:r>
        <w:rPr>
          <w:sz w:val="24"/>
          <w:szCs w:val="24"/>
        </w:rPr>
        <w:t>Stemcell</w:t>
      </w:r>
      <w:proofErr w:type="spellEnd"/>
      <w:r>
        <w:rPr>
          <w:sz w:val="24"/>
          <w:szCs w:val="24"/>
        </w:rPr>
        <w:t xml:space="preserve"> Technologies) and activated using </w:t>
      </w:r>
      <w:proofErr w:type="spellStart"/>
      <w:r>
        <w:rPr>
          <w:sz w:val="24"/>
          <w:szCs w:val="24"/>
        </w:rPr>
        <w:t>Dynabeads</w:t>
      </w:r>
      <w:proofErr w:type="spellEnd"/>
      <w:r>
        <w:rPr>
          <w:sz w:val="24"/>
          <w:szCs w:val="24"/>
        </w:rPr>
        <w:t>-conjugated CD3/CD38 human T cell activator (</w:t>
      </w:r>
      <w:proofErr w:type="spellStart"/>
      <w:r>
        <w:rPr>
          <w:sz w:val="24"/>
          <w:szCs w:val="24"/>
        </w:rPr>
        <w:t>ThermoFisher</w:t>
      </w:r>
      <w:proofErr w:type="spellEnd"/>
      <w:r>
        <w:rPr>
          <w:sz w:val="24"/>
          <w:szCs w:val="24"/>
        </w:rPr>
        <w:t xml:space="preserve"> Scientific) according to manufacturer instructions and cultured for 3-4 days. Naive or activated T cells were fixed and imaged on COSMOS.  For T cell differentiation, cryopreserved naive T cells isolated from PBMCs were purchased from </w:t>
      </w:r>
      <w:proofErr w:type="spellStart"/>
      <w:r>
        <w:rPr>
          <w:sz w:val="24"/>
          <w:szCs w:val="24"/>
        </w:rPr>
        <w:t>AllCells</w:t>
      </w:r>
      <w:proofErr w:type="spellEnd"/>
      <w:r w:rsidR="005D5CE1">
        <w:rPr>
          <w:sz w:val="24"/>
          <w:szCs w:val="24"/>
        </w:rPr>
        <w:t xml:space="preserve"> (Alameda, CA)</w:t>
      </w:r>
      <w:r>
        <w:rPr>
          <w:sz w:val="24"/>
          <w:szCs w:val="24"/>
        </w:rPr>
        <w:t xml:space="preserve">. They were differentiated using </w:t>
      </w:r>
      <w:hyperlink r:id="rId9">
        <w:proofErr w:type="spellStart"/>
        <w:r>
          <w:rPr>
            <w:sz w:val="24"/>
            <w:szCs w:val="24"/>
            <w:highlight w:val="white"/>
          </w:rPr>
          <w:t>CellxVivo</w:t>
        </w:r>
        <w:proofErr w:type="spellEnd"/>
        <w:r>
          <w:rPr>
            <w:sz w:val="24"/>
            <w:szCs w:val="24"/>
            <w:highlight w:val="white"/>
          </w:rPr>
          <w:t xml:space="preserve"> Human Th1 Cell Differentiation Kit protocol</w:t>
        </w:r>
      </w:hyperlink>
      <w:r>
        <w:rPr>
          <w:sz w:val="24"/>
          <w:szCs w:val="24"/>
        </w:rPr>
        <w:t xml:space="preserve"> (R&amp;D Systems).  At timepoints day 0, 1, 2, 3, 4 and </w:t>
      </w:r>
      <w:r w:rsidR="00044AA0">
        <w:rPr>
          <w:sz w:val="24"/>
          <w:szCs w:val="24"/>
        </w:rPr>
        <w:t>5 cells</w:t>
      </w:r>
      <w:r>
        <w:rPr>
          <w:sz w:val="24"/>
          <w:szCs w:val="24"/>
        </w:rPr>
        <w:t xml:space="preserve"> were collected and imaged live on COSMOS.</w:t>
      </w:r>
    </w:p>
    <w:p w14:paraId="14BEC2FC" w14:textId="77777777" w:rsidR="00E04548" w:rsidRDefault="00E04548">
      <w:pPr>
        <w:spacing w:line="480" w:lineRule="auto"/>
        <w:rPr>
          <w:b/>
          <w:sz w:val="24"/>
          <w:szCs w:val="24"/>
        </w:rPr>
      </w:pPr>
    </w:p>
    <w:p w14:paraId="14BEC2FD" w14:textId="77777777" w:rsidR="00E04548" w:rsidRDefault="00E610BF">
      <w:pPr>
        <w:spacing w:line="480" w:lineRule="auto"/>
        <w:rPr>
          <w:sz w:val="24"/>
          <w:szCs w:val="24"/>
        </w:rPr>
      </w:pPr>
      <w:r>
        <w:rPr>
          <w:b/>
          <w:sz w:val="24"/>
          <w:szCs w:val="24"/>
        </w:rPr>
        <w:t>Molecular analyses</w:t>
      </w:r>
    </w:p>
    <w:p w14:paraId="14BEC2FE" w14:textId="2258FC7E" w:rsidR="00E04548" w:rsidRDefault="00E610BF">
      <w:pPr>
        <w:spacing w:line="480" w:lineRule="auto"/>
        <w:rPr>
          <w:sz w:val="24"/>
          <w:szCs w:val="24"/>
        </w:rPr>
      </w:pPr>
      <w:r>
        <w:rPr>
          <w:i/>
          <w:sz w:val="24"/>
          <w:szCs w:val="24"/>
        </w:rPr>
        <w:t>Single-cell RNA sequencing (</w:t>
      </w:r>
      <w:proofErr w:type="spellStart"/>
      <w:r>
        <w:rPr>
          <w:i/>
          <w:sz w:val="24"/>
          <w:szCs w:val="24"/>
        </w:rPr>
        <w:t>scRNA</w:t>
      </w:r>
      <w:proofErr w:type="spellEnd"/>
      <w:r>
        <w:rPr>
          <w:i/>
          <w:sz w:val="24"/>
          <w:szCs w:val="24"/>
        </w:rPr>
        <w:t>-Seq).</w:t>
      </w:r>
      <w:r>
        <w:rPr>
          <w:sz w:val="24"/>
          <w:szCs w:val="24"/>
        </w:rPr>
        <w:t xml:space="preserve"> Live DTCs, PBMCs and isolated neutrophils were used in </w:t>
      </w:r>
      <w:proofErr w:type="spellStart"/>
      <w:r>
        <w:rPr>
          <w:sz w:val="24"/>
          <w:szCs w:val="24"/>
        </w:rPr>
        <w:t>scRNA</w:t>
      </w:r>
      <w:proofErr w:type="spellEnd"/>
      <w:r>
        <w:rPr>
          <w:sz w:val="24"/>
          <w:szCs w:val="24"/>
        </w:rPr>
        <w:t>-Seq experiments.  Cells were either directly loaded or retrieved from the positive wells of the microfluidic cartridge following sorting on COSMOS then loaded on a BD Rhapsody single cell analysis system (BD Biosciences</w:t>
      </w:r>
      <w:r w:rsidR="004B3774">
        <w:rPr>
          <w:sz w:val="24"/>
          <w:szCs w:val="24"/>
        </w:rPr>
        <w:t>, CA</w:t>
      </w:r>
      <w:r>
        <w:rPr>
          <w:sz w:val="24"/>
          <w:szCs w:val="24"/>
        </w:rPr>
        <w:t>). Single cells were then processed following either targeted RNA sequencing (human immune response panel) or whole transcriptome amplification protocols.  The sequencing data were analyzed using the BD</w:t>
      </w:r>
      <w:r>
        <w:rPr>
          <w:sz w:val="24"/>
          <w:szCs w:val="24"/>
          <w:vertAlign w:val="superscript"/>
        </w:rPr>
        <w:t>TM</w:t>
      </w:r>
      <w:r>
        <w:rPr>
          <w:sz w:val="24"/>
          <w:szCs w:val="24"/>
        </w:rPr>
        <w:t xml:space="preserve"> Data View v1.2.2 software (BD Biosciences, CA) software.</w:t>
      </w:r>
    </w:p>
    <w:p w14:paraId="14BEC2FF" w14:textId="77777777" w:rsidR="00E04548" w:rsidRDefault="00E04548">
      <w:pPr>
        <w:spacing w:line="480" w:lineRule="auto"/>
        <w:rPr>
          <w:sz w:val="24"/>
          <w:szCs w:val="24"/>
        </w:rPr>
      </w:pPr>
    </w:p>
    <w:p w14:paraId="14BEC300" w14:textId="77777777" w:rsidR="00E04548" w:rsidRDefault="00E610BF">
      <w:pPr>
        <w:spacing w:line="480" w:lineRule="auto"/>
        <w:rPr>
          <w:sz w:val="24"/>
          <w:szCs w:val="24"/>
        </w:rPr>
      </w:pPr>
      <w:r>
        <w:rPr>
          <w:i/>
          <w:sz w:val="24"/>
          <w:szCs w:val="24"/>
        </w:rPr>
        <w:t>Bulk RNA sequencing.</w:t>
      </w:r>
      <w:r>
        <w:rPr>
          <w:b/>
          <w:sz w:val="24"/>
          <w:szCs w:val="24"/>
        </w:rPr>
        <w:t xml:space="preserve"> </w:t>
      </w:r>
      <w:r>
        <w:rPr>
          <w:sz w:val="24"/>
          <w:szCs w:val="24"/>
        </w:rPr>
        <w:t xml:space="preserve">Total RNA was extracted from live cells using the RNeasy Mini Kit (Qiagen). cDNA synthesis, amplification and library preparation were performed with the </w:t>
      </w:r>
      <w:proofErr w:type="spellStart"/>
      <w:r>
        <w:rPr>
          <w:sz w:val="24"/>
          <w:szCs w:val="24"/>
        </w:rPr>
        <w:lastRenderedPageBreak/>
        <w:t>Quantseq</w:t>
      </w:r>
      <w:proofErr w:type="spellEnd"/>
      <w:r>
        <w:rPr>
          <w:sz w:val="24"/>
          <w:szCs w:val="24"/>
        </w:rPr>
        <w:t xml:space="preserve"> 3’m RNA-Seq Library Prep Kit (</w:t>
      </w:r>
      <w:proofErr w:type="spellStart"/>
      <w:r>
        <w:rPr>
          <w:sz w:val="24"/>
          <w:szCs w:val="24"/>
        </w:rPr>
        <w:t>Lexogen</w:t>
      </w:r>
      <w:proofErr w:type="spellEnd"/>
      <w:r>
        <w:rPr>
          <w:sz w:val="24"/>
          <w:szCs w:val="24"/>
        </w:rPr>
        <w:t xml:space="preserve">) according to the manufacturer’s protocol. The final libraries were sequenced on an Illumina </w:t>
      </w:r>
      <w:proofErr w:type="spellStart"/>
      <w:r>
        <w:rPr>
          <w:sz w:val="24"/>
          <w:szCs w:val="24"/>
        </w:rPr>
        <w:t>Miniseq</w:t>
      </w:r>
      <w:proofErr w:type="spellEnd"/>
      <w:r>
        <w:rPr>
          <w:sz w:val="24"/>
          <w:szCs w:val="24"/>
        </w:rPr>
        <w:t xml:space="preserve">. Read QC, trimming, </w:t>
      </w:r>
      <w:proofErr w:type="gramStart"/>
      <w:r>
        <w:rPr>
          <w:sz w:val="24"/>
          <w:szCs w:val="24"/>
        </w:rPr>
        <w:t>alignment</w:t>
      </w:r>
      <w:proofErr w:type="gramEnd"/>
      <w:r>
        <w:rPr>
          <w:sz w:val="24"/>
          <w:szCs w:val="24"/>
        </w:rPr>
        <w:t xml:space="preserve"> and counting were performed with the </w:t>
      </w:r>
      <w:proofErr w:type="spellStart"/>
      <w:r>
        <w:rPr>
          <w:sz w:val="24"/>
          <w:szCs w:val="24"/>
        </w:rPr>
        <w:t>Lexogen</w:t>
      </w:r>
      <w:proofErr w:type="spellEnd"/>
      <w:r>
        <w:rPr>
          <w:sz w:val="24"/>
          <w:szCs w:val="24"/>
        </w:rPr>
        <w:t xml:space="preserve"> </w:t>
      </w:r>
      <w:proofErr w:type="spellStart"/>
      <w:r>
        <w:rPr>
          <w:sz w:val="24"/>
          <w:szCs w:val="24"/>
        </w:rPr>
        <w:t>Quantseq</w:t>
      </w:r>
      <w:proofErr w:type="spellEnd"/>
      <w:r>
        <w:rPr>
          <w:sz w:val="24"/>
          <w:szCs w:val="24"/>
        </w:rPr>
        <w:t xml:space="preserve"> analysis pipeline. Differential expression analysis was done using DESeq2 and </w:t>
      </w:r>
      <w:proofErr w:type="spellStart"/>
      <w:r>
        <w:rPr>
          <w:sz w:val="24"/>
          <w:szCs w:val="24"/>
        </w:rPr>
        <w:t>iDEP</w:t>
      </w:r>
      <w:proofErr w:type="spellEnd"/>
      <w:r>
        <w:rPr>
          <w:sz w:val="24"/>
          <w:szCs w:val="24"/>
        </w:rPr>
        <w:t xml:space="preserve"> (</w:t>
      </w:r>
      <w:hyperlink r:id="rId10">
        <w:r>
          <w:rPr>
            <w:color w:val="1155CC"/>
            <w:sz w:val="24"/>
            <w:szCs w:val="24"/>
            <w:u w:val="single"/>
          </w:rPr>
          <w:t>http://bioinformatics.sdstate.edu/idep/</w:t>
        </w:r>
      </w:hyperlink>
      <w:r>
        <w:rPr>
          <w:sz w:val="24"/>
          <w:szCs w:val="24"/>
        </w:rPr>
        <w:t xml:space="preserve">). </w:t>
      </w:r>
    </w:p>
    <w:p w14:paraId="14BEC301" w14:textId="77777777" w:rsidR="00E04548" w:rsidRDefault="00E04548">
      <w:pPr>
        <w:spacing w:line="480" w:lineRule="auto"/>
        <w:rPr>
          <w:sz w:val="24"/>
          <w:szCs w:val="24"/>
        </w:rPr>
      </w:pPr>
    </w:p>
    <w:p w14:paraId="14BEC302" w14:textId="77777777" w:rsidR="00E04548" w:rsidRDefault="00E610BF">
      <w:pPr>
        <w:spacing w:line="480" w:lineRule="auto"/>
        <w:rPr>
          <w:sz w:val="24"/>
          <w:szCs w:val="24"/>
        </w:rPr>
      </w:pPr>
      <w:r>
        <w:rPr>
          <w:i/>
          <w:sz w:val="24"/>
          <w:szCs w:val="24"/>
        </w:rPr>
        <w:t>Genotyping.</w:t>
      </w:r>
      <w:r>
        <w:rPr>
          <w:sz w:val="24"/>
          <w:szCs w:val="24"/>
        </w:rPr>
        <w:t xml:space="preserve"> Cell lines and PBMCs of individual blood donors were genotyped with Next Generation Sequencing using a targeted </w:t>
      </w:r>
      <w:proofErr w:type="spellStart"/>
      <w:r>
        <w:rPr>
          <w:sz w:val="24"/>
          <w:szCs w:val="24"/>
        </w:rPr>
        <w:t>SampleID</w:t>
      </w:r>
      <w:proofErr w:type="spellEnd"/>
      <w:r>
        <w:rPr>
          <w:sz w:val="24"/>
          <w:szCs w:val="24"/>
        </w:rPr>
        <w:t xml:space="preserve"> panel (Swift Biosciences) that includes 95 assays for </w:t>
      </w:r>
      <w:proofErr w:type="spellStart"/>
      <w:r>
        <w:rPr>
          <w:sz w:val="24"/>
          <w:szCs w:val="24"/>
        </w:rPr>
        <w:t>exonic</w:t>
      </w:r>
      <w:proofErr w:type="spellEnd"/>
      <w:r>
        <w:rPr>
          <w:sz w:val="24"/>
          <w:szCs w:val="24"/>
        </w:rPr>
        <w:t xml:space="preserve"> single nucleotide polymorphisms (SNPs) and 9 assays for gender ID. Briefly, genomic DNA was extracted from bulk cells using QIAGEN </w:t>
      </w:r>
      <w:proofErr w:type="spellStart"/>
      <w:r>
        <w:rPr>
          <w:sz w:val="24"/>
          <w:szCs w:val="24"/>
        </w:rPr>
        <w:t>DNeasy</w:t>
      </w:r>
      <w:proofErr w:type="spellEnd"/>
      <w:r>
        <w:rPr>
          <w:sz w:val="24"/>
          <w:szCs w:val="24"/>
        </w:rPr>
        <w:t xml:space="preserve"> Blood &amp; Tissue Kit (Qiagen) and 1 ng DNA was used as input to amplify the amplicon panels and prepare the sequencing library.  For cancer cell lines, a 20-amplicon panel that covers the full length of the </w:t>
      </w:r>
      <w:r>
        <w:rPr>
          <w:i/>
          <w:sz w:val="24"/>
          <w:szCs w:val="24"/>
        </w:rPr>
        <w:t>TP53</w:t>
      </w:r>
      <w:r>
        <w:rPr>
          <w:sz w:val="24"/>
          <w:szCs w:val="24"/>
        </w:rPr>
        <w:t xml:space="preserve"> gene (Swift Biosciences) was pooled with the </w:t>
      </w:r>
      <w:proofErr w:type="spellStart"/>
      <w:r>
        <w:rPr>
          <w:sz w:val="24"/>
          <w:szCs w:val="24"/>
        </w:rPr>
        <w:t>SampleID</w:t>
      </w:r>
      <w:proofErr w:type="spellEnd"/>
      <w:r>
        <w:rPr>
          <w:sz w:val="24"/>
          <w:szCs w:val="24"/>
        </w:rPr>
        <w:t xml:space="preserve"> </w:t>
      </w:r>
      <w:proofErr w:type="gramStart"/>
      <w:r>
        <w:rPr>
          <w:sz w:val="24"/>
          <w:szCs w:val="24"/>
        </w:rPr>
        <w:t>panel</w:t>
      </w:r>
      <w:proofErr w:type="gramEnd"/>
      <w:r>
        <w:rPr>
          <w:sz w:val="24"/>
          <w:szCs w:val="24"/>
        </w:rPr>
        <w:t xml:space="preserve"> so cells were genotyped on both common SNPs and </w:t>
      </w:r>
      <w:r>
        <w:rPr>
          <w:i/>
          <w:sz w:val="24"/>
          <w:szCs w:val="24"/>
        </w:rPr>
        <w:t>TP53</w:t>
      </w:r>
      <w:r>
        <w:rPr>
          <w:sz w:val="24"/>
          <w:szCs w:val="24"/>
        </w:rPr>
        <w:t xml:space="preserve"> mutational status.  From ATCC and COSMIC annotation, A549 cells are known to be </w:t>
      </w:r>
      <w:r>
        <w:rPr>
          <w:i/>
          <w:sz w:val="24"/>
          <w:szCs w:val="24"/>
        </w:rPr>
        <w:t>TP53</w:t>
      </w:r>
      <w:r>
        <w:rPr>
          <w:sz w:val="24"/>
          <w:szCs w:val="24"/>
        </w:rPr>
        <w:t xml:space="preserve"> wild type and NCI-H522 are known to carry a homozygous frameshift mutation (c.572_572delC).  Our bulk genotyping results confirmed the relative mutation status for these two cell lines. For sorted cells from the COSMOS experiments, cells were retrieved from the positive outlet well of the microfluidic cartridge into a PCR tube, then directly lysed using </w:t>
      </w:r>
      <w:proofErr w:type="spellStart"/>
      <w:r>
        <w:rPr>
          <w:sz w:val="24"/>
          <w:szCs w:val="24"/>
        </w:rPr>
        <w:t>Extracta</w:t>
      </w:r>
      <w:proofErr w:type="spellEnd"/>
      <w:r>
        <w:rPr>
          <w:sz w:val="24"/>
          <w:szCs w:val="24"/>
        </w:rPr>
        <w:t xml:space="preserve"> DNA Prep for PCR (Quanta Bio). Cell lysates were amplified with the Swift Biosciences amplicon panels and followed by the same library preparation procedure for NGS. </w:t>
      </w:r>
    </w:p>
    <w:p w14:paraId="14BEC303" w14:textId="77777777" w:rsidR="00E04548" w:rsidRDefault="00E04548">
      <w:pPr>
        <w:spacing w:line="480" w:lineRule="auto"/>
        <w:rPr>
          <w:sz w:val="24"/>
          <w:szCs w:val="24"/>
        </w:rPr>
      </w:pPr>
    </w:p>
    <w:p w14:paraId="14BEC304" w14:textId="77777777" w:rsidR="00E04548" w:rsidRDefault="00E610BF">
      <w:pPr>
        <w:spacing w:line="480" w:lineRule="auto"/>
        <w:rPr>
          <w:sz w:val="24"/>
          <w:szCs w:val="24"/>
        </w:rPr>
      </w:pPr>
      <w:r>
        <w:rPr>
          <w:i/>
          <w:sz w:val="24"/>
          <w:szCs w:val="24"/>
        </w:rPr>
        <w:t>DTCs from lung cancer patients.</w:t>
      </w:r>
      <w:r>
        <w:rPr>
          <w:sz w:val="24"/>
          <w:szCs w:val="24"/>
        </w:rPr>
        <w:t xml:space="preserve">  Cells were analyzed for targeted DNA mutations and copy number variations (CNV) before and after sorting on COSMOS. For mutation analysis following </w:t>
      </w:r>
      <w:r>
        <w:rPr>
          <w:sz w:val="24"/>
          <w:szCs w:val="24"/>
        </w:rPr>
        <w:lastRenderedPageBreak/>
        <w:t xml:space="preserve">direct lysis with </w:t>
      </w:r>
      <w:proofErr w:type="spellStart"/>
      <w:r>
        <w:rPr>
          <w:sz w:val="24"/>
          <w:szCs w:val="24"/>
        </w:rPr>
        <w:t>Extracta</w:t>
      </w:r>
      <w:proofErr w:type="spellEnd"/>
      <w:r>
        <w:rPr>
          <w:sz w:val="24"/>
          <w:szCs w:val="24"/>
        </w:rPr>
        <w:t xml:space="preserve"> DNA Prep for PCR (Quanta Bio) a 208-amplicon panel that includes 17 lung cancer genes (Swift Biosciences) were used.  For CNV analysis, after direct lysis, genomic DNA was amplified using </w:t>
      </w:r>
      <w:proofErr w:type="spellStart"/>
      <w:r>
        <w:rPr>
          <w:sz w:val="24"/>
          <w:szCs w:val="24"/>
        </w:rPr>
        <w:t>ResolveDNA</w:t>
      </w:r>
      <w:proofErr w:type="spellEnd"/>
      <w:r>
        <w:rPr>
          <w:sz w:val="24"/>
          <w:szCs w:val="24"/>
        </w:rPr>
        <w:t xml:space="preserve"> Whole Genome Amplification Kit (</w:t>
      </w:r>
      <w:proofErr w:type="spellStart"/>
      <w:r>
        <w:rPr>
          <w:sz w:val="24"/>
          <w:szCs w:val="24"/>
        </w:rPr>
        <w:t>BioSkryb</w:t>
      </w:r>
      <w:proofErr w:type="spellEnd"/>
      <w:r>
        <w:rPr>
          <w:sz w:val="24"/>
          <w:szCs w:val="24"/>
        </w:rPr>
        <w:t xml:space="preserve"> Genomics) and then libraries were prepared for sequencing (Kapa </w:t>
      </w:r>
      <w:proofErr w:type="spellStart"/>
      <w:r>
        <w:rPr>
          <w:sz w:val="24"/>
          <w:szCs w:val="24"/>
        </w:rPr>
        <w:t>Hyperplus</w:t>
      </w:r>
      <w:proofErr w:type="spellEnd"/>
      <w:r>
        <w:rPr>
          <w:sz w:val="24"/>
          <w:szCs w:val="24"/>
        </w:rPr>
        <w:t xml:space="preserve"> Kit, Roche).   All libraries were sequenced on either an Illumina </w:t>
      </w:r>
      <w:proofErr w:type="spellStart"/>
      <w:r>
        <w:rPr>
          <w:sz w:val="24"/>
          <w:szCs w:val="24"/>
        </w:rPr>
        <w:t>MiniSeq</w:t>
      </w:r>
      <w:proofErr w:type="spellEnd"/>
      <w:r>
        <w:rPr>
          <w:sz w:val="24"/>
          <w:szCs w:val="24"/>
        </w:rPr>
        <w:t xml:space="preserve"> or </w:t>
      </w:r>
      <w:proofErr w:type="spellStart"/>
      <w:r>
        <w:rPr>
          <w:sz w:val="24"/>
          <w:szCs w:val="24"/>
        </w:rPr>
        <w:t>NextSeq</w:t>
      </w:r>
      <w:proofErr w:type="spellEnd"/>
      <w:r>
        <w:rPr>
          <w:sz w:val="24"/>
          <w:szCs w:val="24"/>
        </w:rPr>
        <w:t xml:space="preserve"> instrument (Illumina) using 2x150 bp kit (DNA) or 2x75 bp kit (RNA).  </w:t>
      </w:r>
    </w:p>
    <w:p w14:paraId="14BEC305" w14:textId="77777777" w:rsidR="00E04548" w:rsidRDefault="00E04548">
      <w:pPr>
        <w:spacing w:line="480" w:lineRule="auto"/>
        <w:rPr>
          <w:sz w:val="24"/>
          <w:szCs w:val="24"/>
        </w:rPr>
      </w:pPr>
    </w:p>
    <w:p w14:paraId="14BEC306" w14:textId="77777777" w:rsidR="00E04548" w:rsidRDefault="00E610BF">
      <w:pPr>
        <w:spacing w:line="480" w:lineRule="auto"/>
        <w:rPr>
          <w:sz w:val="24"/>
          <w:szCs w:val="24"/>
        </w:rPr>
      </w:pPr>
      <w:r>
        <w:rPr>
          <w:i/>
          <w:sz w:val="24"/>
          <w:szCs w:val="24"/>
        </w:rPr>
        <w:t xml:space="preserve">Primary sequencing analysis and QC. </w:t>
      </w:r>
      <w:r>
        <w:rPr>
          <w:sz w:val="24"/>
          <w:szCs w:val="24"/>
        </w:rPr>
        <w:t xml:space="preserve">Sequencing reads were aligned to the reference genome using the BWA-MEM aligner. SNP allele counts were summarized using </w:t>
      </w:r>
      <w:proofErr w:type="spellStart"/>
      <w:r>
        <w:rPr>
          <w:sz w:val="24"/>
          <w:szCs w:val="24"/>
        </w:rPr>
        <w:t>bcftools</w:t>
      </w:r>
      <w:proofErr w:type="spellEnd"/>
      <w:r>
        <w:rPr>
          <w:sz w:val="24"/>
          <w:szCs w:val="24"/>
        </w:rPr>
        <w:t xml:space="preserve">. SNP data were subjected to quality control checks: each sample was required to have a mean coverage per SNP of &gt; 200; each SNP locus needed to have a median coverage across all samples &gt; 0.1x the median SNP to be considered; each individual SNP assay for a sample needed to have a depth of coverage &gt; 50. 89 SNP assays were selected on this basis for further use in mixture analysis. Samples and individual SNP assays that failed QC were excluded from genotyping and the estimation of mixture proportions. </w:t>
      </w:r>
    </w:p>
    <w:p w14:paraId="14BEC307" w14:textId="77777777" w:rsidR="00E04548" w:rsidRDefault="00E04548">
      <w:pPr>
        <w:spacing w:line="480" w:lineRule="auto"/>
        <w:rPr>
          <w:sz w:val="24"/>
          <w:szCs w:val="24"/>
        </w:rPr>
      </w:pPr>
    </w:p>
    <w:p w14:paraId="14BEC308" w14:textId="4A091B9D" w:rsidR="00E04548" w:rsidRDefault="00E610BF">
      <w:pPr>
        <w:spacing w:line="480" w:lineRule="auto"/>
        <w:rPr>
          <w:sz w:val="24"/>
          <w:szCs w:val="24"/>
        </w:rPr>
      </w:pPr>
      <w:r>
        <w:rPr>
          <w:i/>
          <w:sz w:val="24"/>
          <w:szCs w:val="24"/>
        </w:rPr>
        <w:t>Mixture proportion estimation by SNP analysis.</w:t>
      </w:r>
      <w:r>
        <w:rPr>
          <w:sz w:val="24"/>
          <w:szCs w:val="24"/>
        </w:rPr>
        <w:t xml:space="preserve"> Pure diploid samples that formed the base of each mixture for spike-in experiments were clustered into the three diploid genotypes (AA, AB, BB) for each SNP using a maximum likelihood estimation that incorporated an internal estimate of error within homozygous SN. The mixture proportion of the component of interest (tumor cell line or fetal sample) was determined using maximum likelihood estimation (MLE), in which all discrete mixture fractions in increments of 0.005 were considered (0.0, 0.005, 0.01, …, 1.0). For each possible mixture proportion, expected allele fractions at each SNP were determined by </w:t>
      </w:r>
      <w:r>
        <w:rPr>
          <w:sz w:val="24"/>
          <w:szCs w:val="24"/>
        </w:rPr>
        <w:lastRenderedPageBreak/>
        <w:t>linearly combining the allele fractions in the two mixture components. A binomial log likelihood corresponding to each individual sample-SNP combination was computed using the expected allele fraction and an effective number of independent reads N per SNP estimated from the variance of allele fraction in mixture SNPs at which the base genotype is heterozygous (AB) and the spike-in component genotype is homozygous (AA or BB). By estimating N from the mixture data directly and using SNPs expected to have a shared allele fraction, the procedure is robust to low input for which the number of reads might exceed the number of independent molecules sampled. The overall log likelihood for each possible mixture proportion is computed as the sum of contributions from each SNP, and the mixture proportion is estimated as that at which the highest overall log likelihood is obtained. The accuracy of the procedure was verified on DNA mixtures with known composition (</w:t>
      </w:r>
      <w:r>
        <w:rPr>
          <w:b/>
          <w:sz w:val="24"/>
          <w:szCs w:val="24"/>
        </w:rPr>
        <w:t>Extended Data Fig. 6</w:t>
      </w:r>
      <w:r>
        <w:rPr>
          <w:sz w:val="24"/>
          <w:szCs w:val="24"/>
        </w:rPr>
        <w:t xml:space="preserve">). Each composite sample contained 250 </w:t>
      </w:r>
      <w:proofErr w:type="spellStart"/>
      <w:r>
        <w:rPr>
          <w:sz w:val="24"/>
          <w:szCs w:val="24"/>
        </w:rPr>
        <w:t>pg</w:t>
      </w:r>
      <w:proofErr w:type="spellEnd"/>
      <w:r>
        <w:rPr>
          <w:sz w:val="24"/>
          <w:szCs w:val="24"/>
        </w:rPr>
        <w:t xml:space="preserve"> of DNA and the mixture proportion of DNA from the second individual was set at 5%, 10%, 20%, 30%, 40%, 60%, 80%</w:t>
      </w:r>
      <w:r w:rsidR="00630C6F">
        <w:rPr>
          <w:sz w:val="24"/>
          <w:szCs w:val="24"/>
        </w:rPr>
        <w:t>,</w:t>
      </w:r>
      <w:r>
        <w:rPr>
          <w:sz w:val="24"/>
          <w:szCs w:val="24"/>
        </w:rPr>
        <w:t xml:space="preserve"> and 90%. </w:t>
      </w:r>
    </w:p>
    <w:p w14:paraId="14BEC309" w14:textId="77777777" w:rsidR="00E04548" w:rsidRDefault="00E04548">
      <w:pPr>
        <w:spacing w:line="480" w:lineRule="auto"/>
        <w:rPr>
          <w:sz w:val="24"/>
          <w:szCs w:val="24"/>
        </w:rPr>
      </w:pPr>
    </w:p>
    <w:p w14:paraId="14BEC30A" w14:textId="77777777" w:rsidR="00E04548" w:rsidRDefault="00E610BF">
      <w:pPr>
        <w:spacing w:line="480" w:lineRule="auto"/>
        <w:rPr>
          <w:sz w:val="24"/>
          <w:szCs w:val="24"/>
        </w:rPr>
      </w:pPr>
      <w:r>
        <w:rPr>
          <w:i/>
          <w:sz w:val="24"/>
          <w:szCs w:val="24"/>
        </w:rPr>
        <w:t>Joint Estimation of Genotypes and Sample Purity</w:t>
      </w:r>
      <w:r>
        <w:rPr>
          <w:sz w:val="24"/>
          <w:szCs w:val="24"/>
        </w:rPr>
        <w:t>. In two cases, genotypes and mixture fraction were jointly estimated from the allele fractions ϕ of SNPs in the mixture: (</w:t>
      </w:r>
      <w:proofErr w:type="spellStart"/>
      <w:r>
        <w:rPr>
          <w:sz w:val="24"/>
          <w:szCs w:val="24"/>
        </w:rPr>
        <w:t>i</w:t>
      </w:r>
      <w:proofErr w:type="spellEnd"/>
      <w:r>
        <w:rPr>
          <w:sz w:val="24"/>
          <w:szCs w:val="24"/>
        </w:rPr>
        <w:t xml:space="preserve">) to genotype the fetal sample Fet1, which included some maternal cells in addition to fetal cells (ii) for the spike-in of A549 cells into whole blood. In each case, genotypes for one of the mixture components, designated </w:t>
      </w:r>
      <w:r>
        <w:rPr>
          <w:b/>
          <w:i/>
          <w:sz w:val="24"/>
          <w:szCs w:val="24"/>
        </w:rPr>
        <w:t>G</w:t>
      </w:r>
      <w:r>
        <w:rPr>
          <w:b/>
          <w:i/>
          <w:sz w:val="24"/>
          <w:szCs w:val="24"/>
          <w:vertAlign w:val="subscript"/>
        </w:rPr>
        <w:t>0</w:t>
      </w:r>
      <w:r>
        <w:rPr>
          <w:sz w:val="24"/>
          <w:szCs w:val="24"/>
        </w:rPr>
        <w:t xml:space="preserve">, were obtained from a pure sample (from maternal DNA for the former, and from the pure A549 cell line for the latter), while the genotypes of the other sample, designated </w:t>
      </w:r>
      <w:r>
        <w:rPr>
          <w:b/>
          <w:i/>
          <w:sz w:val="24"/>
          <w:szCs w:val="24"/>
        </w:rPr>
        <w:t>G</w:t>
      </w:r>
      <w:r>
        <w:rPr>
          <w:sz w:val="24"/>
          <w:szCs w:val="24"/>
        </w:rPr>
        <w:t xml:space="preserve"> (corresponding to the fetal sample in the former case and to the unrelated blood sample for the latter) were estimated from the data. The maternal sample was genotyped as diploid, but for pure A549, the allowed allele fractions for genotypes were 0, ⅓, ½, ⅔ and 1, in keeping with the </w:t>
      </w:r>
      <w:r>
        <w:rPr>
          <w:sz w:val="24"/>
          <w:szCs w:val="24"/>
        </w:rPr>
        <w:lastRenderedPageBreak/>
        <w:t xml:space="preserve">known </w:t>
      </w:r>
      <w:proofErr w:type="spellStart"/>
      <w:r>
        <w:rPr>
          <w:sz w:val="24"/>
          <w:szCs w:val="24"/>
        </w:rPr>
        <w:t>hypotriploidy</w:t>
      </w:r>
      <w:proofErr w:type="spellEnd"/>
      <w:r>
        <w:rPr>
          <w:sz w:val="24"/>
          <w:szCs w:val="24"/>
        </w:rPr>
        <w:t xml:space="preserve"> of that cell line. An expectation maximization (EM) procedure was then used to jointly estimate the purity and missing genotypes. Briefly, given </w:t>
      </w:r>
      <w:r>
        <w:rPr>
          <w:b/>
          <w:i/>
          <w:sz w:val="24"/>
          <w:szCs w:val="24"/>
        </w:rPr>
        <w:t>G</w:t>
      </w:r>
      <w:proofErr w:type="gramStart"/>
      <w:r>
        <w:rPr>
          <w:b/>
          <w:i/>
          <w:sz w:val="24"/>
          <w:szCs w:val="24"/>
          <w:vertAlign w:val="subscript"/>
        </w:rPr>
        <w:t xml:space="preserve">0 </w:t>
      </w:r>
      <w:r>
        <w:rPr>
          <w:sz w:val="24"/>
          <w:szCs w:val="24"/>
        </w:rPr>
        <w:t xml:space="preserve"> and</w:t>
      </w:r>
      <w:proofErr w:type="gramEnd"/>
      <w:r>
        <w:rPr>
          <w:sz w:val="24"/>
          <w:szCs w:val="24"/>
        </w:rPr>
        <w:t xml:space="preserve"> a current estimate of purity </w:t>
      </w:r>
      <w:r>
        <w:rPr>
          <w:i/>
          <w:sz w:val="24"/>
          <w:szCs w:val="24"/>
        </w:rPr>
        <w:t>f</w:t>
      </w:r>
      <w:r>
        <w:rPr>
          <w:sz w:val="24"/>
          <w:szCs w:val="24"/>
        </w:rPr>
        <w:t xml:space="preserve">, a binomial likelihood was estimated for each allowed missing genotype, and a maximum likelihood estimate was used to update </w:t>
      </w:r>
      <w:r>
        <w:rPr>
          <w:b/>
          <w:i/>
          <w:sz w:val="24"/>
          <w:szCs w:val="24"/>
        </w:rPr>
        <w:t>G</w:t>
      </w:r>
      <w:r>
        <w:rPr>
          <w:sz w:val="24"/>
          <w:szCs w:val="24"/>
        </w:rPr>
        <w:t xml:space="preserve">. Given </w:t>
      </w:r>
      <w:r>
        <w:rPr>
          <w:b/>
          <w:i/>
          <w:sz w:val="24"/>
          <w:szCs w:val="24"/>
        </w:rPr>
        <w:t>G</w:t>
      </w:r>
      <w:r>
        <w:rPr>
          <w:sz w:val="24"/>
          <w:szCs w:val="24"/>
        </w:rPr>
        <w:t xml:space="preserve">, a revised estimate of </w:t>
      </w:r>
      <w:r>
        <w:rPr>
          <w:i/>
          <w:sz w:val="24"/>
          <w:szCs w:val="24"/>
        </w:rPr>
        <w:t xml:space="preserve">f </w:t>
      </w:r>
      <w:r>
        <w:rPr>
          <w:sz w:val="24"/>
          <w:szCs w:val="24"/>
        </w:rPr>
        <w:t xml:space="preserve">was obtained by linear regression, using the expected linear relationship between the observed allele fraction ϕ and </w:t>
      </w:r>
      <w:r>
        <w:rPr>
          <w:b/>
          <w:i/>
          <w:sz w:val="24"/>
          <w:szCs w:val="24"/>
        </w:rPr>
        <w:t>G</w:t>
      </w:r>
      <w:r>
        <w:rPr>
          <w:b/>
          <w:i/>
          <w:sz w:val="24"/>
          <w:szCs w:val="24"/>
          <w:vertAlign w:val="subscript"/>
        </w:rPr>
        <w:t xml:space="preserve">0 </w:t>
      </w:r>
      <w:r>
        <w:rPr>
          <w:sz w:val="24"/>
          <w:szCs w:val="24"/>
        </w:rPr>
        <w:t xml:space="preserve">over SNPs of identical </w:t>
      </w:r>
      <w:r>
        <w:rPr>
          <w:b/>
          <w:i/>
          <w:sz w:val="24"/>
          <w:szCs w:val="24"/>
        </w:rPr>
        <w:t>G</w:t>
      </w:r>
      <w:r>
        <w:rPr>
          <w:sz w:val="24"/>
          <w:szCs w:val="24"/>
        </w:rPr>
        <w:t xml:space="preserve">. The procedure incorporated an error rate estimate drawn from the SNPs where both components are identically homozygous. The procedure was iterated until convergence, defined as changes in the purity estimate &lt; 0.0001. </w:t>
      </w:r>
    </w:p>
    <w:p w14:paraId="14BEC30B" w14:textId="77777777" w:rsidR="00E04548" w:rsidRDefault="00E04548">
      <w:pPr>
        <w:spacing w:line="480" w:lineRule="auto"/>
        <w:rPr>
          <w:i/>
          <w:sz w:val="24"/>
          <w:szCs w:val="24"/>
        </w:rPr>
      </w:pPr>
    </w:p>
    <w:p w14:paraId="14BEC30C" w14:textId="77777777" w:rsidR="00E04548" w:rsidRDefault="00E610BF">
      <w:pPr>
        <w:spacing w:line="480" w:lineRule="auto"/>
        <w:rPr>
          <w:sz w:val="24"/>
          <w:szCs w:val="24"/>
        </w:rPr>
      </w:pPr>
      <w:r>
        <w:rPr>
          <w:i/>
          <w:sz w:val="24"/>
          <w:szCs w:val="24"/>
        </w:rPr>
        <w:t>Mutation and CNV analysis.</w:t>
      </w:r>
      <w:r>
        <w:rPr>
          <w:b/>
          <w:sz w:val="24"/>
          <w:szCs w:val="24"/>
        </w:rPr>
        <w:t xml:space="preserve"> </w:t>
      </w:r>
      <w:r>
        <w:rPr>
          <w:sz w:val="24"/>
          <w:szCs w:val="24"/>
        </w:rPr>
        <w:t>Mutation allele fractions in sorted samples were estimated from targeted amplicon sequencing data. In each sample, the mutation allele fraction was estimated as the fraction of high-quality read alignments overlapping the mutation locus that contained the variant allele. For spike-in samples, the pre-enrichment allele fraction is the spike-in concentration used (1:1000, 1:10,000 or 1:100,000).</w:t>
      </w:r>
      <w:r>
        <w:rPr>
          <w:sz w:val="24"/>
          <w:szCs w:val="24"/>
        </w:rPr>
        <w:br/>
      </w:r>
    </w:p>
    <w:p w14:paraId="14BEC30D" w14:textId="77777777" w:rsidR="00E04548" w:rsidRDefault="00E610BF">
      <w:pPr>
        <w:spacing w:line="480" w:lineRule="auto"/>
        <w:rPr>
          <w:sz w:val="24"/>
          <w:szCs w:val="24"/>
        </w:rPr>
      </w:pPr>
      <w:r>
        <w:rPr>
          <w:sz w:val="24"/>
          <w:szCs w:val="24"/>
        </w:rPr>
        <w:t xml:space="preserve">Six aliquots from the GM12878 cell line, consisting of 100, 50, 25, 10, 5 and 1 cell(s) respectively, were used as a normalization cohort for copy number estimation in DTCs before and after enrichment. Read coverage was first aggregated over 1 Mb genomic intervals across the genome within the dissociated tumor sample and each of the GM12878 normalization aliquots. The coverage within each sample was then scaled by the mean coverage per Mb over the entire genome for that sample. Next, the median assay bias and median absolute deviation (MAD) of the scaled coverage for each 1 Mb interval across the genome were computed from data from the normalization cohort. Genomic intervals for which the MAD across normalization </w:t>
      </w:r>
      <w:r>
        <w:rPr>
          <w:sz w:val="24"/>
          <w:szCs w:val="24"/>
        </w:rPr>
        <w:lastRenderedPageBreak/>
        <w:t xml:space="preserve">samples exceeded 20% of the median were excluded from further analysis. Finally, the coverage values within the dissociated tumor sample before and after enrichment were further scaled by the median assay bias estimated from the normalization cohort. </w:t>
      </w:r>
    </w:p>
    <w:p w14:paraId="14BEC30E" w14:textId="77777777" w:rsidR="00E04548" w:rsidRDefault="00E04548">
      <w:pPr>
        <w:spacing w:line="480" w:lineRule="auto"/>
        <w:rPr>
          <w:sz w:val="24"/>
          <w:szCs w:val="24"/>
        </w:rPr>
      </w:pPr>
    </w:p>
    <w:p w14:paraId="14BEC30F" w14:textId="77777777" w:rsidR="00E04548" w:rsidRPr="00C3610D" w:rsidRDefault="00E610BF" w:rsidP="00C3610D">
      <w:pPr>
        <w:spacing w:before="120" w:line="480" w:lineRule="auto"/>
        <w:rPr>
          <w:b/>
          <w:sz w:val="24"/>
          <w:szCs w:val="24"/>
        </w:rPr>
      </w:pPr>
      <w:r w:rsidRPr="00C3610D">
        <w:rPr>
          <w:b/>
          <w:sz w:val="24"/>
          <w:szCs w:val="24"/>
        </w:rPr>
        <w:t>Available data, code, and scripts</w:t>
      </w:r>
    </w:p>
    <w:p w14:paraId="14BEC310" w14:textId="7C742066" w:rsidR="00E04548" w:rsidRPr="00C3610D" w:rsidRDefault="00E610BF" w:rsidP="00C3610D">
      <w:pPr>
        <w:spacing w:before="120" w:line="480" w:lineRule="auto"/>
        <w:rPr>
          <w:sz w:val="24"/>
          <w:szCs w:val="24"/>
        </w:rPr>
      </w:pPr>
      <w:r w:rsidRPr="00C3610D">
        <w:rPr>
          <w:sz w:val="24"/>
          <w:szCs w:val="24"/>
        </w:rPr>
        <w:t xml:space="preserve">Software code and data are available at </w:t>
      </w:r>
      <w:hyperlink r:id="rId11">
        <w:r w:rsidR="00BF58C3">
          <w:rPr>
            <w:color w:val="1155CC"/>
            <w:sz w:val="24"/>
            <w:szCs w:val="24"/>
            <w:u w:val="single"/>
          </w:rPr>
          <w:t>https://github.com/deepcell/Salek_2022</w:t>
        </w:r>
      </w:hyperlink>
      <w:r w:rsidRPr="00C3610D">
        <w:rPr>
          <w:sz w:val="24"/>
          <w:szCs w:val="24"/>
        </w:rPr>
        <w:t xml:space="preserve"> and includes scripts used to generate ROC curves, confusion matrices, mutation allele counts, and CNV plots.</w:t>
      </w:r>
    </w:p>
    <w:p w14:paraId="14BEC311" w14:textId="77777777" w:rsidR="00E04548" w:rsidRPr="00C3610D" w:rsidRDefault="00E610BF" w:rsidP="00C3610D">
      <w:pPr>
        <w:spacing w:before="120" w:line="480" w:lineRule="auto"/>
        <w:rPr>
          <w:sz w:val="24"/>
          <w:szCs w:val="24"/>
        </w:rPr>
      </w:pPr>
      <w:r w:rsidRPr="00C3610D">
        <w:rPr>
          <w:sz w:val="24"/>
          <w:szCs w:val="24"/>
        </w:rPr>
        <w:t xml:space="preserve">The following are available publicly: </w:t>
      </w:r>
    </w:p>
    <w:p w14:paraId="14BEC312" w14:textId="77777777" w:rsidR="00E04548" w:rsidRPr="00C3610D" w:rsidRDefault="00E610BF" w:rsidP="00C3610D">
      <w:pPr>
        <w:numPr>
          <w:ilvl w:val="0"/>
          <w:numId w:val="2"/>
        </w:numPr>
        <w:spacing w:before="120" w:line="480" w:lineRule="auto"/>
        <w:rPr>
          <w:sz w:val="24"/>
          <w:szCs w:val="24"/>
        </w:rPr>
      </w:pPr>
      <w:r w:rsidRPr="00C3610D">
        <w:rPr>
          <w:sz w:val="24"/>
          <w:szCs w:val="24"/>
        </w:rPr>
        <w:t>Images used to generate presented UMAPs</w:t>
      </w:r>
    </w:p>
    <w:p w14:paraId="14BEC313" w14:textId="77777777" w:rsidR="00E04548" w:rsidRPr="00C3610D" w:rsidRDefault="00E610BF" w:rsidP="00C3610D">
      <w:pPr>
        <w:numPr>
          <w:ilvl w:val="0"/>
          <w:numId w:val="2"/>
        </w:numPr>
        <w:spacing w:line="480" w:lineRule="auto"/>
        <w:rPr>
          <w:sz w:val="24"/>
          <w:szCs w:val="24"/>
        </w:rPr>
      </w:pPr>
      <w:r w:rsidRPr="00C3610D">
        <w:rPr>
          <w:sz w:val="24"/>
          <w:szCs w:val="24"/>
        </w:rPr>
        <w:t>Embeddings associated with images</w:t>
      </w:r>
    </w:p>
    <w:p w14:paraId="14BEC314" w14:textId="77777777" w:rsidR="00E04548" w:rsidRPr="00C3610D" w:rsidRDefault="00E610BF" w:rsidP="00C3610D">
      <w:pPr>
        <w:numPr>
          <w:ilvl w:val="0"/>
          <w:numId w:val="2"/>
        </w:numPr>
        <w:spacing w:line="480" w:lineRule="auto"/>
        <w:rPr>
          <w:sz w:val="24"/>
          <w:szCs w:val="24"/>
        </w:rPr>
      </w:pPr>
      <w:r w:rsidRPr="00C3610D">
        <w:rPr>
          <w:sz w:val="24"/>
          <w:szCs w:val="24"/>
        </w:rPr>
        <w:t>Predictions associated with the entire set of images for which we calculated predictions and the corresponding models</w:t>
      </w:r>
    </w:p>
    <w:p w14:paraId="14BEC315" w14:textId="77777777" w:rsidR="00E04548" w:rsidRPr="00C3610D" w:rsidRDefault="00E610BF" w:rsidP="00C3610D">
      <w:pPr>
        <w:numPr>
          <w:ilvl w:val="0"/>
          <w:numId w:val="2"/>
        </w:numPr>
        <w:spacing w:line="480" w:lineRule="auto"/>
        <w:rPr>
          <w:sz w:val="24"/>
          <w:szCs w:val="24"/>
        </w:rPr>
      </w:pPr>
      <w:r w:rsidRPr="00C3610D">
        <w:rPr>
          <w:sz w:val="24"/>
          <w:szCs w:val="24"/>
        </w:rPr>
        <w:t>Labels associated with the entire set of images</w:t>
      </w:r>
    </w:p>
    <w:p w14:paraId="14BEC316" w14:textId="577F03B9" w:rsidR="00E04548" w:rsidRPr="00C3610D" w:rsidRDefault="00E610BF" w:rsidP="00C3610D">
      <w:pPr>
        <w:numPr>
          <w:ilvl w:val="0"/>
          <w:numId w:val="2"/>
        </w:numPr>
        <w:spacing w:line="480" w:lineRule="auto"/>
        <w:rPr>
          <w:sz w:val="24"/>
          <w:szCs w:val="24"/>
        </w:rPr>
      </w:pPr>
      <w:r w:rsidRPr="00C3610D">
        <w:rPr>
          <w:sz w:val="24"/>
          <w:szCs w:val="24"/>
        </w:rPr>
        <w:t>Molecular data deposited to an S3 bucket (</w:t>
      </w:r>
      <w:r w:rsidRPr="00C3610D">
        <w:rPr>
          <w:sz w:val="24"/>
          <w:szCs w:val="24"/>
          <w:highlight w:val="white"/>
        </w:rPr>
        <w:t>s3://deepcell_public/Salek_202</w:t>
      </w:r>
      <w:r w:rsidR="00F91AE5" w:rsidRPr="00C3610D">
        <w:rPr>
          <w:sz w:val="24"/>
          <w:szCs w:val="24"/>
          <w:highlight w:val="white"/>
        </w:rPr>
        <w:t>2</w:t>
      </w:r>
      <w:r w:rsidRPr="00C3610D">
        <w:rPr>
          <w:sz w:val="24"/>
          <w:szCs w:val="24"/>
          <w:highlight w:val="white"/>
        </w:rPr>
        <w:t>)</w:t>
      </w:r>
      <w:r w:rsidRPr="00C3610D">
        <w:rPr>
          <w:sz w:val="24"/>
          <w:szCs w:val="24"/>
        </w:rPr>
        <w:t xml:space="preserve"> include: CNV, </w:t>
      </w:r>
      <w:proofErr w:type="spellStart"/>
      <w:r w:rsidRPr="00C3610D">
        <w:rPr>
          <w:sz w:val="24"/>
          <w:szCs w:val="24"/>
        </w:rPr>
        <w:t>scRNA</w:t>
      </w:r>
      <w:proofErr w:type="spellEnd"/>
      <w:r w:rsidRPr="00C3610D">
        <w:rPr>
          <w:sz w:val="24"/>
          <w:szCs w:val="24"/>
        </w:rPr>
        <w:t>-Seq analysis, and mutation allele related support materials</w:t>
      </w:r>
    </w:p>
    <w:p w14:paraId="14BEC317" w14:textId="77777777" w:rsidR="00E04548" w:rsidRPr="00C3610D" w:rsidRDefault="00E04548" w:rsidP="00C3610D">
      <w:pPr>
        <w:spacing w:before="120" w:line="480" w:lineRule="auto"/>
        <w:rPr>
          <w:sz w:val="24"/>
          <w:szCs w:val="24"/>
        </w:rPr>
      </w:pPr>
    </w:p>
    <w:p w14:paraId="14BEC318" w14:textId="77777777" w:rsidR="00E04548" w:rsidRDefault="00E610BF" w:rsidP="00C3610D">
      <w:pPr>
        <w:spacing w:before="120" w:line="480" w:lineRule="auto"/>
        <w:rPr>
          <w:b/>
          <w:sz w:val="24"/>
          <w:szCs w:val="24"/>
        </w:rPr>
      </w:pPr>
      <w:r>
        <w:rPr>
          <w:b/>
          <w:sz w:val="24"/>
          <w:szCs w:val="24"/>
        </w:rPr>
        <w:t>Software and algorithms</w:t>
      </w:r>
    </w:p>
    <w:p w14:paraId="14BEC319" w14:textId="1E95C188" w:rsidR="00E04548" w:rsidRDefault="00E610BF" w:rsidP="00C3610D">
      <w:pPr>
        <w:spacing w:before="120" w:line="480" w:lineRule="auto"/>
        <w:rPr>
          <w:sz w:val="24"/>
          <w:szCs w:val="24"/>
        </w:rPr>
      </w:pPr>
      <w:r>
        <w:rPr>
          <w:i/>
          <w:sz w:val="24"/>
          <w:szCs w:val="24"/>
        </w:rPr>
        <w:t xml:space="preserve">Cell annotation for model training purposes. </w:t>
      </w:r>
      <w:r>
        <w:rPr>
          <w:sz w:val="24"/>
          <w:szCs w:val="24"/>
        </w:rPr>
        <w:t xml:space="preserve">Our proprietary annotation software contains a command-line tool for clustering and annotating cell images with cell class labels. It can either annotate cells from a single run or it can accept a list of cells to which to assign labels from a JSON file. The tool tracks annotation progress locally </w:t>
      </w:r>
      <w:r w:rsidR="00044AA0">
        <w:rPr>
          <w:sz w:val="24"/>
          <w:szCs w:val="24"/>
        </w:rPr>
        <w:t>and</w:t>
      </w:r>
      <w:r>
        <w:rPr>
          <w:sz w:val="24"/>
          <w:szCs w:val="24"/>
        </w:rPr>
        <w:t xml:space="preserve"> writes annotations to Google Cloud Storage. Labeling of cell images is optimized by clustering cells with similar embeddings, so that </w:t>
      </w:r>
      <w:r>
        <w:rPr>
          <w:sz w:val="24"/>
          <w:szCs w:val="24"/>
        </w:rPr>
        <w:lastRenderedPageBreak/>
        <w:t xml:space="preserve">panels of cells can be displayed with similar morphology and are more likely to have uniform labels. </w:t>
      </w:r>
    </w:p>
    <w:p w14:paraId="14BEC31A" w14:textId="77777777" w:rsidR="00E04548" w:rsidRDefault="00E04548" w:rsidP="00C3610D">
      <w:pPr>
        <w:spacing w:before="120" w:line="480" w:lineRule="auto"/>
        <w:rPr>
          <w:sz w:val="24"/>
          <w:szCs w:val="24"/>
        </w:rPr>
      </w:pPr>
    </w:p>
    <w:p w14:paraId="14BEC31B" w14:textId="77777777" w:rsidR="00E04548" w:rsidRDefault="00E610BF" w:rsidP="00C3610D">
      <w:pPr>
        <w:spacing w:before="120" w:line="480" w:lineRule="auto"/>
        <w:rPr>
          <w:sz w:val="24"/>
          <w:szCs w:val="24"/>
        </w:rPr>
      </w:pPr>
      <w:r>
        <w:rPr>
          <w:i/>
          <w:sz w:val="24"/>
          <w:szCs w:val="24"/>
        </w:rPr>
        <w:t>Model training.</w:t>
      </w:r>
      <w:r>
        <w:rPr>
          <w:b/>
          <w:sz w:val="24"/>
          <w:szCs w:val="24"/>
        </w:rPr>
        <w:t xml:space="preserve"> </w:t>
      </w:r>
      <w:r>
        <w:rPr>
          <w:sz w:val="24"/>
          <w:szCs w:val="24"/>
        </w:rPr>
        <w:t>Our proprietary model training software contains tools for training and validating models.</w:t>
      </w:r>
    </w:p>
    <w:p w14:paraId="14BEC31C" w14:textId="77777777" w:rsidR="00E04548" w:rsidRDefault="00E610BF" w:rsidP="00C3610D">
      <w:pPr>
        <w:numPr>
          <w:ilvl w:val="0"/>
          <w:numId w:val="5"/>
        </w:numPr>
        <w:spacing w:before="120" w:line="480" w:lineRule="auto"/>
        <w:rPr>
          <w:sz w:val="24"/>
          <w:szCs w:val="24"/>
        </w:rPr>
      </w:pPr>
      <w:r>
        <w:rPr>
          <w:b/>
          <w:sz w:val="24"/>
          <w:szCs w:val="24"/>
        </w:rPr>
        <w:t>/trainer/configs:</w:t>
      </w:r>
      <w:r>
        <w:rPr>
          <w:sz w:val="24"/>
          <w:szCs w:val="24"/>
        </w:rPr>
        <w:t xml:space="preserve"> Configuration files used in defining model construction, training, evaluation, and scheduling on GCP. </w:t>
      </w:r>
    </w:p>
    <w:p w14:paraId="14BEC31D" w14:textId="77777777" w:rsidR="00E04548" w:rsidRDefault="00E610BF" w:rsidP="00C3610D">
      <w:pPr>
        <w:numPr>
          <w:ilvl w:val="0"/>
          <w:numId w:val="5"/>
        </w:numPr>
        <w:spacing w:line="480" w:lineRule="auto"/>
        <w:rPr>
          <w:sz w:val="24"/>
          <w:szCs w:val="24"/>
        </w:rPr>
      </w:pPr>
      <w:r>
        <w:rPr>
          <w:b/>
          <w:sz w:val="24"/>
          <w:szCs w:val="24"/>
        </w:rPr>
        <w:t>/</w:t>
      </w:r>
      <w:proofErr w:type="gramStart"/>
      <w:r>
        <w:rPr>
          <w:b/>
          <w:sz w:val="24"/>
          <w:szCs w:val="24"/>
        </w:rPr>
        <w:t>scripts</w:t>
      </w:r>
      <w:proofErr w:type="gramEnd"/>
      <w:r>
        <w:rPr>
          <w:b/>
          <w:sz w:val="24"/>
          <w:szCs w:val="24"/>
        </w:rPr>
        <w:t>:</w:t>
      </w:r>
      <w:r>
        <w:rPr>
          <w:sz w:val="24"/>
          <w:szCs w:val="24"/>
          <w:highlight w:val="white"/>
        </w:rPr>
        <w:t xml:space="preserve"> Scripts to test and run various tools: automatic labeling, filtering of debris and out of focus cells, start </w:t>
      </w:r>
      <w:proofErr w:type="spellStart"/>
      <w:r>
        <w:rPr>
          <w:sz w:val="24"/>
          <w:szCs w:val="24"/>
          <w:highlight w:val="white"/>
        </w:rPr>
        <w:t>TensorRT</w:t>
      </w:r>
      <w:proofErr w:type="spellEnd"/>
      <w:r>
        <w:rPr>
          <w:sz w:val="24"/>
          <w:szCs w:val="24"/>
          <w:highlight w:val="white"/>
        </w:rPr>
        <w:t xml:space="preserve">, tuning jobs, etc. </w:t>
      </w:r>
    </w:p>
    <w:p w14:paraId="14BEC31E" w14:textId="78D97FE7" w:rsidR="00E04548" w:rsidRDefault="00E610BF" w:rsidP="00C3610D">
      <w:pPr>
        <w:numPr>
          <w:ilvl w:val="0"/>
          <w:numId w:val="5"/>
        </w:numPr>
        <w:spacing w:line="480" w:lineRule="auto"/>
        <w:rPr>
          <w:sz w:val="24"/>
          <w:szCs w:val="24"/>
        </w:rPr>
      </w:pPr>
      <w:r>
        <w:rPr>
          <w:sz w:val="24"/>
          <w:szCs w:val="24"/>
          <w:highlight w:val="white"/>
        </w:rPr>
        <w:t>Cust</w:t>
      </w:r>
      <w:r>
        <w:rPr>
          <w:sz w:val="24"/>
          <w:szCs w:val="24"/>
        </w:rPr>
        <w:t xml:space="preserve">omizing cell taxonomy: It allows to customize the class taxonomy for a given </w:t>
      </w:r>
      <w:r w:rsidR="00044AA0">
        <w:rPr>
          <w:sz w:val="24"/>
          <w:szCs w:val="24"/>
        </w:rPr>
        <w:t>model,</w:t>
      </w:r>
      <w:r>
        <w:rPr>
          <w:sz w:val="24"/>
          <w:szCs w:val="24"/>
        </w:rPr>
        <w:t xml:space="preserve"> e.g., asserting that WBC is parent class for T-cell classes</w:t>
      </w:r>
    </w:p>
    <w:p w14:paraId="14BEC31F" w14:textId="77777777" w:rsidR="00E04548" w:rsidRDefault="00E610BF" w:rsidP="00C3610D">
      <w:pPr>
        <w:numPr>
          <w:ilvl w:val="0"/>
          <w:numId w:val="5"/>
        </w:numPr>
        <w:spacing w:line="480" w:lineRule="auto"/>
        <w:rPr>
          <w:sz w:val="24"/>
          <w:szCs w:val="24"/>
        </w:rPr>
      </w:pPr>
      <w:r>
        <w:rPr>
          <w:sz w:val="24"/>
          <w:szCs w:val="24"/>
        </w:rPr>
        <w:t xml:space="preserve">Monitoring in-progress models is done via </w:t>
      </w:r>
      <w:proofErr w:type="spellStart"/>
      <w:r>
        <w:rPr>
          <w:sz w:val="24"/>
          <w:szCs w:val="24"/>
        </w:rPr>
        <w:t>tensorboard</w:t>
      </w:r>
      <w:proofErr w:type="spellEnd"/>
      <w:r>
        <w:rPr>
          <w:sz w:val="24"/>
          <w:szCs w:val="24"/>
        </w:rPr>
        <w:t xml:space="preserve"> service (https://www.tensorflow.org/tensorboard).</w:t>
      </w:r>
    </w:p>
    <w:p w14:paraId="14BEC320" w14:textId="77777777" w:rsidR="00E04548" w:rsidRDefault="00E610BF" w:rsidP="00C3610D">
      <w:pPr>
        <w:numPr>
          <w:ilvl w:val="0"/>
          <w:numId w:val="5"/>
        </w:numPr>
        <w:spacing w:line="480" w:lineRule="auto"/>
        <w:rPr>
          <w:sz w:val="24"/>
          <w:szCs w:val="24"/>
        </w:rPr>
      </w:pPr>
      <w:r>
        <w:rPr>
          <w:sz w:val="24"/>
          <w:szCs w:val="24"/>
        </w:rPr>
        <w:t>A CI/CD Pipeline automatically tests and deploys changes to a private repository and a private NPM repository.</w:t>
      </w:r>
    </w:p>
    <w:p w14:paraId="14BEC321" w14:textId="77777777" w:rsidR="00E04548" w:rsidRDefault="00E04548" w:rsidP="00C3610D">
      <w:pPr>
        <w:spacing w:before="120" w:line="480" w:lineRule="auto"/>
        <w:ind w:left="720"/>
        <w:rPr>
          <w:sz w:val="24"/>
          <w:szCs w:val="24"/>
          <w:highlight w:val="white"/>
        </w:rPr>
      </w:pPr>
    </w:p>
    <w:p w14:paraId="14BEC322" w14:textId="77777777" w:rsidR="00E04548" w:rsidRDefault="00E610BF" w:rsidP="00C3610D">
      <w:pPr>
        <w:spacing w:before="120" w:line="480" w:lineRule="auto"/>
        <w:rPr>
          <w:i/>
          <w:sz w:val="24"/>
          <w:szCs w:val="24"/>
        </w:rPr>
      </w:pPr>
      <w:r>
        <w:rPr>
          <w:i/>
          <w:sz w:val="24"/>
          <w:szCs w:val="24"/>
        </w:rPr>
        <w:t>Run initialization software.</w:t>
      </w:r>
    </w:p>
    <w:p w14:paraId="14BEC323" w14:textId="77777777" w:rsidR="00E04548" w:rsidRDefault="00E610BF" w:rsidP="00C3610D">
      <w:pPr>
        <w:numPr>
          <w:ilvl w:val="0"/>
          <w:numId w:val="7"/>
        </w:numPr>
        <w:spacing w:before="120" w:line="480" w:lineRule="auto"/>
        <w:rPr>
          <w:sz w:val="24"/>
          <w:szCs w:val="24"/>
        </w:rPr>
      </w:pPr>
      <w:r>
        <w:rPr>
          <w:sz w:val="24"/>
          <w:szCs w:val="24"/>
        </w:rPr>
        <w:t>Cartridge auto-</w:t>
      </w:r>
      <w:proofErr w:type="gramStart"/>
      <w:r>
        <w:rPr>
          <w:sz w:val="24"/>
          <w:szCs w:val="24"/>
        </w:rPr>
        <w:t>aligner:</w:t>
      </w:r>
      <w:proofErr w:type="gramEnd"/>
      <w:r>
        <w:rPr>
          <w:sz w:val="24"/>
          <w:szCs w:val="24"/>
        </w:rPr>
        <w:t xml:space="preserve"> scans the cartridge for the visual markers and it moves the stage to the accurate spot for imaging </w:t>
      </w:r>
    </w:p>
    <w:p w14:paraId="14BEC324" w14:textId="77777777" w:rsidR="00E04548" w:rsidRDefault="00E610BF" w:rsidP="00C3610D">
      <w:pPr>
        <w:numPr>
          <w:ilvl w:val="0"/>
          <w:numId w:val="7"/>
        </w:numPr>
        <w:spacing w:line="480" w:lineRule="auto"/>
        <w:rPr>
          <w:sz w:val="24"/>
          <w:szCs w:val="24"/>
        </w:rPr>
      </w:pPr>
      <w:r>
        <w:rPr>
          <w:sz w:val="24"/>
          <w:szCs w:val="24"/>
        </w:rPr>
        <w:t>Cartridge auto-</w:t>
      </w:r>
      <w:proofErr w:type="gramStart"/>
      <w:r>
        <w:rPr>
          <w:sz w:val="24"/>
          <w:szCs w:val="24"/>
        </w:rPr>
        <w:t>focuser:</w:t>
      </w:r>
      <w:proofErr w:type="gramEnd"/>
      <w:r>
        <w:rPr>
          <w:sz w:val="24"/>
          <w:szCs w:val="24"/>
        </w:rPr>
        <w:t xml:space="preserve"> scans the cartridge for the visual markers and it refocuses the camera based on predetermined optimal focus pattern with the visual markers </w:t>
      </w:r>
    </w:p>
    <w:p w14:paraId="14BEC325" w14:textId="77777777" w:rsidR="00E04548" w:rsidRDefault="00E04548" w:rsidP="00C3610D">
      <w:pPr>
        <w:spacing w:before="120" w:line="480" w:lineRule="auto"/>
        <w:ind w:left="720"/>
        <w:rPr>
          <w:sz w:val="24"/>
          <w:szCs w:val="24"/>
        </w:rPr>
      </w:pPr>
    </w:p>
    <w:p w14:paraId="14BEC326" w14:textId="77777777" w:rsidR="00E04548" w:rsidRDefault="00E610BF" w:rsidP="00C3610D">
      <w:pPr>
        <w:keepNext/>
        <w:spacing w:before="120" w:line="480" w:lineRule="auto"/>
        <w:rPr>
          <w:i/>
          <w:sz w:val="24"/>
          <w:szCs w:val="24"/>
        </w:rPr>
      </w:pPr>
      <w:r>
        <w:rPr>
          <w:i/>
          <w:sz w:val="24"/>
          <w:szCs w:val="24"/>
        </w:rPr>
        <w:lastRenderedPageBreak/>
        <w:t>Imaging and classification.</w:t>
      </w:r>
    </w:p>
    <w:p w14:paraId="14BEC327" w14:textId="77777777" w:rsidR="00E04548" w:rsidRDefault="00E610BF" w:rsidP="00C3610D">
      <w:pPr>
        <w:numPr>
          <w:ilvl w:val="0"/>
          <w:numId w:val="6"/>
        </w:numPr>
        <w:spacing w:before="120" w:line="480" w:lineRule="auto"/>
        <w:rPr>
          <w:sz w:val="24"/>
          <w:szCs w:val="24"/>
        </w:rPr>
      </w:pPr>
      <w:r>
        <w:rPr>
          <w:sz w:val="24"/>
          <w:szCs w:val="24"/>
        </w:rPr>
        <w:t>Cell detector and cropper: Runs an algorithm based on running averages to identify background vs foreground thresholds. It then applies standard computer vision algorithms based on border following</w:t>
      </w:r>
      <w:r>
        <w:rPr>
          <w:sz w:val="24"/>
          <w:szCs w:val="24"/>
          <w:vertAlign w:val="superscript"/>
        </w:rPr>
        <w:t>1</w:t>
      </w:r>
      <w:r>
        <w:rPr>
          <w:sz w:val="24"/>
          <w:szCs w:val="24"/>
        </w:rPr>
        <w:t xml:space="preserve"> to identify cell contour and use growing and shrinking region techniques to crop each cell from the image background. </w:t>
      </w:r>
    </w:p>
    <w:p w14:paraId="14BEC328" w14:textId="77777777" w:rsidR="00E04548" w:rsidRDefault="00E610BF" w:rsidP="00C3610D">
      <w:pPr>
        <w:numPr>
          <w:ilvl w:val="0"/>
          <w:numId w:val="6"/>
        </w:numPr>
        <w:spacing w:line="480" w:lineRule="auto"/>
        <w:rPr>
          <w:sz w:val="24"/>
          <w:szCs w:val="24"/>
        </w:rPr>
      </w:pPr>
      <w:r>
        <w:rPr>
          <w:sz w:val="24"/>
          <w:szCs w:val="24"/>
        </w:rPr>
        <w:t>Image normalizer: Normalizes the image by mapping the darkest pixel to 0 and the brightest to 255 and linearly interpolates the values in between.</w:t>
      </w:r>
    </w:p>
    <w:p w14:paraId="14BEC329" w14:textId="0F241843" w:rsidR="00E04548" w:rsidRDefault="00E610BF" w:rsidP="00C3610D">
      <w:pPr>
        <w:numPr>
          <w:ilvl w:val="0"/>
          <w:numId w:val="6"/>
        </w:numPr>
        <w:spacing w:line="480" w:lineRule="auto"/>
        <w:rPr>
          <w:sz w:val="24"/>
          <w:szCs w:val="24"/>
        </w:rPr>
      </w:pPr>
      <w:r>
        <w:rPr>
          <w:sz w:val="24"/>
          <w:szCs w:val="24"/>
        </w:rPr>
        <w:t xml:space="preserve">Object tracker: Multiple images of the same cell are grouped together via an object tracking algorithm that estimates flow trajectories.  </w:t>
      </w:r>
      <w:r w:rsidR="00044AA0">
        <w:rPr>
          <w:sz w:val="24"/>
          <w:szCs w:val="24"/>
        </w:rPr>
        <w:t>Typically,</w:t>
      </w:r>
      <w:r>
        <w:rPr>
          <w:sz w:val="24"/>
          <w:szCs w:val="24"/>
        </w:rPr>
        <w:t xml:space="preserve"> each cell will have two images captured.</w:t>
      </w:r>
    </w:p>
    <w:p w14:paraId="14BEC32A" w14:textId="241CA844" w:rsidR="00E04548" w:rsidRDefault="00E610BF" w:rsidP="00C3610D">
      <w:pPr>
        <w:numPr>
          <w:ilvl w:val="0"/>
          <w:numId w:val="6"/>
        </w:numPr>
        <w:spacing w:line="480" w:lineRule="auto"/>
        <w:rPr>
          <w:sz w:val="24"/>
          <w:szCs w:val="24"/>
        </w:rPr>
      </w:pPr>
      <w:r>
        <w:rPr>
          <w:sz w:val="24"/>
          <w:szCs w:val="24"/>
        </w:rPr>
        <w:t xml:space="preserve">Cell classifier: Inputs each cropped and normalized cell image through a deep learning model via </w:t>
      </w:r>
      <w:proofErr w:type="spellStart"/>
      <w:r>
        <w:rPr>
          <w:sz w:val="24"/>
          <w:szCs w:val="24"/>
        </w:rPr>
        <w:t>tensorRT</w:t>
      </w:r>
      <w:proofErr w:type="spellEnd"/>
      <w:r>
        <w:rPr>
          <w:sz w:val="24"/>
          <w:szCs w:val="24"/>
        </w:rPr>
        <w:t xml:space="preserve"> server to classify images in real time. An ensemble consensus algorithm combines classifications from each image of a cell and generates a consensus classification in two modes: average prediction based on </w:t>
      </w:r>
      <w:r w:rsidR="00044AA0">
        <w:rPr>
          <w:sz w:val="24"/>
          <w:szCs w:val="24"/>
        </w:rPr>
        <w:t>image-based</w:t>
      </w:r>
      <w:r>
        <w:rPr>
          <w:sz w:val="24"/>
          <w:szCs w:val="24"/>
        </w:rPr>
        <w:t xml:space="preserve"> predictions and voting.   </w:t>
      </w:r>
    </w:p>
    <w:p w14:paraId="14BEC32B" w14:textId="77777777" w:rsidR="00E04548" w:rsidRDefault="00E04548" w:rsidP="00C3610D">
      <w:pPr>
        <w:spacing w:before="120" w:line="480" w:lineRule="auto"/>
        <w:ind w:left="720"/>
        <w:rPr>
          <w:sz w:val="24"/>
          <w:szCs w:val="24"/>
        </w:rPr>
      </w:pPr>
    </w:p>
    <w:p w14:paraId="14BEC32C" w14:textId="77777777" w:rsidR="00E04548" w:rsidRDefault="00E610BF" w:rsidP="00C3610D">
      <w:pPr>
        <w:spacing w:before="120" w:line="480" w:lineRule="auto"/>
        <w:rPr>
          <w:i/>
          <w:sz w:val="24"/>
          <w:szCs w:val="24"/>
        </w:rPr>
      </w:pPr>
      <w:r>
        <w:rPr>
          <w:i/>
          <w:sz w:val="24"/>
          <w:szCs w:val="24"/>
        </w:rPr>
        <w:t>Cell sorting.</w:t>
      </w:r>
    </w:p>
    <w:p w14:paraId="14BEC32D" w14:textId="77777777" w:rsidR="00E04548" w:rsidRDefault="00E610BF" w:rsidP="00C3610D">
      <w:pPr>
        <w:numPr>
          <w:ilvl w:val="0"/>
          <w:numId w:val="4"/>
        </w:numPr>
        <w:spacing w:before="120" w:line="480" w:lineRule="auto"/>
        <w:rPr>
          <w:sz w:val="24"/>
          <w:szCs w:val="24"/>
        </w:rPr>
      </w:pPr>
      <w:r>
        <w:rPr>
          <w:sz w:val="24"/>
          <w:szCs w:val="24"/>
        </w:rPr>
        <w:t>Valve control module that operates the timing and actuation of valves on sorting channels</w:t>
      </w:r>
    </w:p>
    <w:p w14:paraId="14BEC32E" w14:textId="77777777" w:rsidR="00E04548" w:rsidRDefault="00E610BF" w:rsidP="00C3610D">
      <w:pPr>
        <w:numPr>
          <w:ilvl w:val="0"/>
          <w:numId w:val="4"/>
        </w:numPr>
        <w:spacing w:line="480" w:lineRule="auto"/>
        <w:rPr>
          <w:sz w:val="24"/>
          <w:szCs w:val="24"/>
        </w:rPr>
      </w:pPr>
      <w:r>
        <w:rPr>
          <w:sz w:val="24"/>
          <w:szCs w:val="24"/>
        </w:rPr>
        <w:t>Laser detection and timing module that detects passing of cells under laser spots and calculates velocity and estimated time of arrivals for cells.</w:t>
      </w:r>
    </w:p>
    <w:p w14:paraId="14BEC32F" w14:textId="77777777" w:rsidR="00E04548" w:rsidRDefault="00E610BF" w:rsidP="00C3610D">
      <w:pPr>
        <w:numPr>
          <w:ilvl w:val="0"/>
          <w:numId w:val="4"/>
        </w:numPr>
        <w:spacing w:line="480" w:lineRule="auto"/>
        <w:rPr>
          <w:sz w:val="24"/>
          <w:szCs w:val="24"/>
        </w:rPr>
      </w:pPr>
      <w:r>
        <w:rPr>
          <w:sz w:val="24"/>
          <w:szCs w:val="24"/>
        </w:rPr>
        <w:t xml:space="preserve">Run metric evaluator: monitors various run metrics such as flow rate and pressure and throws warning and exceptions if they are out of bound. </w:t>
      </w:r>
    </w:p>
    <w:p w14:paraId="14BEC330" w14:textId="77777777" w:rsidR="00E04548" w:rsidRDefault="00E04548" w:rsidP="00C3610D">
      <w:pPr>
        <w:spacing w:before="120" w:line="480" w:lineRule="auto"/>
        <w:rPr>
          <w:i/>
          <w:sz w:val="24"/>
          <w:szCs w:val="24"/>
        </w:rPr>
      </w:pPr>
    </w:p>
    <w:p w14:paraId="14BEC331" w14:textId="77777777" w:rsidR="00E04548" w:rsidRDefault="00E610BF" w:rsidP="00C3610D">
      <w:pPr>
        <w:spacing w:before="120" w:line="480" w:lineRule="auto"/>
        <w:rPr>
          <w:i/>
          <w:sz w:val="24"/>
          <w:szCs w:val="24"/>
        </w:rPr>
      </w:pPr>
      <w:r>
        <w:rPr>
          <w:i/>
          <w:sz w:val="24"/>
          <w:szCs w:val="24"/>
        </w:rPr>
        <w:lastRenderedPageBreak/>
        <w:t>Real-time adjustment.</w:t>
      </w:r>
    </w:p>
    <w:p w14:paraId="14BEC332" w14:textId="77777777" w:rsidR="00E04548" w:rsidRDefault="00E610BF" w:rsidP="00C3610D">
      <w:pPr>
        <w:numPr>
          <w:ilvl w:val="0"/>
          <w:numId w:val="3"/>
        </w:numPr>
        <w:spacing w:before="120" w:line="480" w:lineRule="auto"/>
        <w:rPr>
          <w:sz w:val="24"/>
          <w:szCs w:val="24"/>
        </w:rPr>
      </w:pPr>
      <w:r>
        <w:rPr>
          <w:sz w:val="24"/>
          <w:szCs w:val="24"/>
        </w:rPr>
        <w:t>Flow adjuster: A PID controller to keep the flow values within the range.</w:t>
      </w:r>
    </w:p>
    <w:p w14:paraId="14BEC333" w14:textId="77777777" w:rsidR="00E04548" w:rsidRDefault="00E610BF" w:rsidP="00C3610D">
      <w:pPr>
        <w:numPr>
          <w:ilvl w:val="0"/>
          <w:numId w:val="3"/>
        </w:numPr>
        <w:spacing w:line="480" w:lineRule="auto"/>
        <w:rPr>
          <w:sz w:val="24"/>
          <w:szCs w:val="24"/>
        </w:rPr>
      </w:pPr>
      <w:r>
        <w:rPr>
          <w:sz w:val="24"/>
          <w:szCs w:val="24"/>
        </w:rPr>
        <w:t>Real-time z-plane focuser: A feedback algorithm based on real-time calculation of focus scores and the direction of out-of-focus. The out of focus indications are a result of the trained neural network.</w:t>
      </w:r>
    </w:p>
    <w:p w14:paraId="4B880DA1" w14:textId="77777777" w:rsidR="00E610BF" w:rsidRDefault="00E610BF">
      <w:pPr>
        <w:keepNext/>
        <w:spacing w:before="240" w:after="60"/>
        <w:rPr>
          <w:b/>
          <w:sz w:val="24"/>
          <w:szCs w:val="24"/>
        </w:rPr>
      </w:pPr>
    </w:p>
    <w:p w14:paraId="14BEC335" w14:textId="77777777" w:rsidR="00E04548" w:rsidRDefault="00E610BF">
      <w:pPr>
        <w:keepNext/>
        <w:spacing w:before="240" w:after="60"/>
        <w:rPr>
          <w:b/>
          <w:sz w:val="24"/>
          <w:szCs w:val="24"/>
        </w:rPr>
      </w:pPr>
      <w:r>
        <w:rPr>
          <w:b/>
          <w:sz w:val="24"/>
          <w:szCs w:val="24"/>
        </w:rPr>
        <w:t>References</w:t>
      </w:r>
    </w:p>
    <w:p w14:paraId="14BEC338" w14:textId="4A606FD9" w:rsidR="00E04548" w:rsidRPr="00E610BF" w:rsidRDefault="00E610BF" w:rsidP="00E610BF">
      <w:pPr>
        <w:keepNext/>
        <w:numPr>
          <w:ilvl w:val="0"/>
          <w:numId w:val="1"/>
        </w:numPr>
        <w:spacing w:before="240" w:after="60"/>
        <w:rPr>
          <w:sz w:val="24"/>
          <w:szCs w:val="24"/>
        </w:rPr>
      </w:pPr>
      <w:r>
        <w:rPr>
          <w:sz w:val="24"/>
          <w:szCs w:val="24"/>
        </w:rPr>
        <w:t>Suzuki, S. (1985). Topological structural analysis of digitized binary images by border following. Computer vision, graphics, and image processing, 30(1), 32-46.</w:t>
      </w:r>
      <w:r>
        <w:br w:type="page"/>
      </w:r>
    </w:p>
    <w:p w14:paraId="14BEC33B" w14:textId="0CBF1545" w:rsidR="00E04548" w:rsidRPr="00F91AE5" w:rsidRDefault="00E610BF" w:rsidP="00F91AE5">
      <w:pPr>
        <w:keepNext/>
        <w:spacing w:before="240" w:after="60"/>
        <w:rPr>
          <w:b/>
          <w:sz w:val="24"/>
          <w:szCs w:val="24"/>
        </w:rPr>
      </w:pPr>
      <w:r>
        <w:rPr>
          <w:b/>
          <w:sz w:val="24"/>
          <w:szCs w:val="24"/>
        </w:rPr>
        <w:lastRenderedPageBreak/>
        <w:t>Extended Data Figures</w:t>
      </w:r>
    </w:p>
    <w:p w14:paraId="14BEC33C" w14:textId="77777777" w:rsidR="00E04548" w:rsidRDefault="00E610BF" w:rsidP="00E610BF">
      <w:pPr>
        <w:suppressLineNumbers/>
        <w:spacing w:line="480" w:lineRule="auto"/>
        <w:rPr>
          <w:b/>
          <w:sz w:val="24"/>
          <w:szCs w:val="24"/>
        </w:rPr>
      </w:pPr>
      <w:r>
        <w:rPr>
          <w:b/>
          <w:noProof/>
          <w:sz w:val="24"/>
          <w:szCs w:val="24"/>
        </w:rPr>
        <w:drawing>
          <wp:inline distT="114300" distB="114300" distL="114300" distR="114300" wp14:anchorId="14BEC72B" wp14:editId="14BEC72C">
            <wp:extent cx="5943600" cy="3619500"/>
            <wp:effectExtent l="0" t="0" r="0" b="0"/>
            <wp:docPr id="8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43600" cy="3619500"/>
                    </a:xfrm>
                    <a:prstGeom prst="rect">
                      <a:avLst/>
                    </a:prstGeom>
                    <a:ln/>
                  </pic:spPr>
                </pic:pic>
              </a:graphicData>
            </a:graphic>
          </wp:inline>
        </w:drawing>
      </w:r>
    </w:p>
    <w:p w14:paraId="14BEC33D" w14:textId="77777777" w:rsidR="00E04548" w:rsidRDefault="00E610BF">
      <w:pPr>
        <w:spacing w:line="480" w:lineRule="auto"/>
        <w:rPr>
          <w:b/>
          <w:sz w:val="24"/>
          <w:szCs w:val="24"/>
        </w:rPr>
      </w:pPr>
      <w:r>
        <w:rPr>
          <w:b/>
          <w:sz w:val="24"/>
          <w:szCs w:val="24"/>
        </w:rPr>
        <w:t xml:space="preserve">Extended Data Figure 1. </w:t>
      </w:r>
      <w:r>
        <w:rPr>
          <w:sz w:val="24"/>
          <w:szCs w:val="24"/>
        </w:rPr>
        <w:t>Performance of cell sorting under 0.5% random sorting of PBMC samples using different window sizes (25, 30, 35 and 40 milliseconds). A total of 341 experiments were run across four window sizes in 21 microfluidic devices (three chips each from seven photoresist mold sets) and on two hardware systems. (</w:t>
      </w:r>
      <w:r>
        <w:rPr>
          <w:b/>
          <w:sz w:val="24"/>
          <w:szCs w:val="24"/>
        </w:rPr>
        <w:t>a</w:t>
      </w:r>
      <w:r>
        <w:rPr>
          <w:sz w:val="24"/>
          <w:szCs w:val="24"/>
        </w:rPr>
        <w:t>) Yield: The fitted curve is created using the least square fit with two fitting parameters, standard deviation of a normal distribution of cell arrival time (</w:t>
      </w:r>
      <w:r>
        <w:rPr>
          <w:i/>
          <w:sz w:val="24"/>
          <w:szCs w:val="24"/>
        </w:rPr>
        <w:t>𝜎</w:t>
      </w:r>
      <w:r>
        <w:rPr>
          <w:sz w:val="24"/>
          <w:szCs w:val="24"/>
        </w:rPr>
        <w:t xml:space="preserve">) </w:t>
      </w:r>
      <w:r w:rsidRPr="00F91AE5">
        <w:rPr>
          <w:sz w:val="24"/>
          <w:szCs w:val="24"/>
        </w:rPr>
        <w:t>and a detection probability (</w:t>
      </w:r>
      <w:r w:rsidRPr="00F91AE5">
        <w:rPr>
          <w:i/>
          <w:sz w:val="24"/>
          <w:szCs w:val="24"/>
        </w:rPr>
        <w:t>p</w:t>
      </w:r>
      <w:r w:rsidRPr="00F91AE5">
        <w:rPr>
          <w:sz w:val="24"/>
          <w:szCs w:val="24"/>
        </w:rPr>
        <w:t xml:space="preserve">), i.e. </w:t>
      </w:r>
      <w:r w:rsidRPr="00F91AE5">
        <w:rPr>
          <w:i/>
          <w:sz w:val="24"/>
          <w:szCs w:val="24"/>
        </w:rPr>
        <w:t>yield</w:t>
      </w:r>
      <w:r w:rsidRPr="00F91AE5">
        <w:rPr>
          <w:sz w:val="24"/>
          <w:szCs w:val="24"/>
        </w:rPr>
        <w:t xml:space="preserve"> = </w:t>
      </w:r>
      <w:r w:rsidRPr="00F91AE5">
        <w:rPr>
          <w:i/>
          <w:sz w:val="24"/>
          <w:szCs w:val="24"/>
        </w:rPr>
        <w:t xml:space="preserve">p </w:t>
      </w:r>
      <w:r w:rsidRPr="00F91AE5">
        <w:rPr>
          <w:sz w:val="24"/>
          <w:szCs w:val="24"/>
        </w:rPr>
        <w:t xml:space="preserve">* </w:t>
      </w:r>
      <w:proofErr w:type="gramStart"/>
      <w:r w:rsidRPr="00F91AE5">
        <w:rPr>
          <w:sz w:val="24"/>
          <w:szCs w:val="24"/>
        </w:rPr>
        <w:t>erf(</w:t>
      </w:r>
      <w:proofErr w:type="spellStart"/>
      <w:proofErr w:type="gramEnd"/>
      <w:r w:rsidRPr="00F91AE5">
        <w:rPr>
          <w:i/>
          <w:sz w:val="24"/>
          <w:szCs w:val="24"/>
        </w:rPr>
        <w:t>WindowSize</w:t>
      </w:r>
      <w:proofErr w:type="spellEnd"/>
      <w:r w:rsidRPr="00F91AE5">
        <w:rPr>
          <w:sz w:val="24"/>
          <w:szCs w:val="24"/>
        </w:rPr>
        <w:t>/(2</w:t>
      </w:r>
      <w:r w:rsidRPr="00F91AE5">
        <w:rPr>
          <w:rFonts w:ascii="Cambria Math" w:hAnsi="Cambria Math" w:cs="Cambria Math"/>
          <w:i/>
          <w:sz w:val="24"/>
          <w:szCs w:val="24"/>
        </w:rPr>
        <w:t>𝜎</w:t>
      </w:r>
      <w:r w:rsidRPr="00F91AE5">
        <w:rPr>
          <w:i/>
          <w:sz w:val="24"/>
          <w:szCs w:val="24"/>
        </w:rPr>
        <w:t>*</w:t>
      </w:r>
      <w:sdt>
        <w:sdtPr>
          <w:tag w:val="goog_rdk_1"/>
          <w:id w:val="-960574228"/>
        </w:sdtPr>
        <w:sdtEndPr/>
        <w:sdtContent>
          <w:r w:rsidRPr="00F91AE5">
            <w:rPr>
              <w:rFonts w:eastAsia="Gungsuh"/>
              <w:sz w:val="24"/>
              <w:szCs w:val="24"/>
            </w:rPr>
            <w:t xml:space="preserve">√2)). The best fit is obtained when </w:t>
          </w:r>
        </w:sdtContent>
      </w:sdt>
      <w:r w:rsidRPr="00F91AE5">
        <w:rPr>
          <w:rFonts w:ascii="Cambria Math" w:hAnsi="Cambria Math" w:cs="Cambria Math"/>
          <w:i/>
          <w:sz w:val="24"/>
          <w:szCs w:val="24"/>
        </w:rPr>
        <w:t>𝜎</w:t>
      </w:r>
      <w:r w:rsidRPr="00F91AE5">
        <w:rPr>
          <w:sz w:val="24"/>
          <w:szCs w:val="24"/>
        </w:rPr>
        <w:t xml:space="preserve"> = 5.07 </w:t>
      </w:r>
      <w:proofErr w:type="spellStart"/>
      <w:r w:rsidRPr="00F91AE5">
        <w:rPr>
          <w:sz w:val="24"/>
          <w:szCs w:val="24"/>
        </w:rPr>
        <w:t>ms</w:t>
      </w:r>
      <w:proofErr w:type="spellEnd"/>
      <w:r w:rsidRPr="00F91AE5">
        <w:rPr>
          <w:sz w:val="24"/>
          <w:szCs w:val="24"/>
        </w:rPr>
        <w:t xml:space="preserve"> and </w:t>
      </w:r>
      <w:r w:rsidRPr="00F91AE5">
        <w:rPr>
          <w:i/>
          <w:sz w:val="24"/>
          <w:szCs w:val="24"/>
        </w:rPr>
        <w:t>p</w:t>
      </w:r>
      <w:r w:rsidRPr="00F91AE5">
        <w:rPr>
          <w:sz w:val="24"/>
          <w:szCs w:val="24"/>
        </w:rPr>
        <w:t xml:space="preserve"> = 93%. (</w:t>
      </w:r>
      <w:r w:rsidRPr="00F91AE5">
        <w:rPr>
          <w:b/>
          <w:sz w:val="24"/>
          <w:szCs w:val="24"/>
        </w:rPr>
        <w:t>b</w:t>
      </w:r>
      <w:r w:rsidRPr="00F91AE5">
        <w:rPr>
          <w:sz w:val="24"/>
          <w:szCs w:val="24"/>
        </w:rPr>
        <w:t xml:space="preserve">) Purity: </w:t>
      </w:r>
      <w:r w:rsidRPr="00F91AE5">
        <w:rPr>
          <w:i/>
          <w:sz w:val="24"/>
          <w:szCs w:val="24"/>
        </w:rPr>
        <w:t>purity</w:t>
      </w:r>
      <w:r w:rsidRPr="00F91AE5">
        <w:rPr>
          <w:sz w:val="24"/>
          <w:szCs w:val="24"/>
        </w:rPr>
        <w:t xml:space="preserve"> = </w:t>
      </w:r>
      <w:r w:rsidRPr="00F91AE5">
        <w:rPr>
          <w:i/>
          <w:sz w:val="24"/>
          <w:szCs w:val="24"/>
        </w:rPr>
        <w:t>TPR</w:t>
      </w:r>
      <w:r w:rsidRPr="00F91AE5">
        <w:rPr>
          <w:sz w:val="24"/>
          <w:szCs w:val="24"/>
        </w:rPr>
        <w:t>/(</w:t>
      </w:r>
      <w:r w:rsidRPr="00F91AE5">
        <w:rPr>
          <w:i/>
          <w:sz w:val="24"/>
          <w:szCs w:val="24"/>
        </w:rPr>
        <w:t>TPR</w:t>
      </w:r>
      <w:r w:rsidRPr="00F91AE5">
        <w:rPr>
          <w:sz w:val="24"/>
          <w:szCs w:val="24"/>
        </w:rPr>
        <w:t>+</w:t>
      </w:r>
      <w:r w:rsidRPr="00F91AE5">
        <w:rPr>
          <w:i/>
          <w:sz w:val="24"/>
          <w:szCs w:val="24"/>
        </w:rPr>
        <w:t>FPR</w:t>
      </w:r>
      <w:r w:rsidRPr="00F91AE5">
        <w:rPr>
          <w:sz w:val="24"/>
          <w:szCs w:val="24"/>
        </w:rPr>
        <w:t xml:space="preserve">), where </w:t>
      </w:r>
      <w:r w:rsidRPr="00F91AE5">
        <w:rPr>
          <w:i/>
          <w:sz w:val="24"/>
          <w:szCs w:val="24"/>
        </w:rPr>
        <w:t>TPR</w:t>
      </w:r>
      <w:r w:rsidRPr="00F91AE5">
        <w:rPr>
          <w:sz w:val="24"/>
          <w:szCs w:val="24"/>
        </w:rPr>
        <w:t xml:space="preserve">, true positive rate, is the true yield calculated above by compensating the detection lost, and </w:t>
      </w:r>
      <w:r w:rsidRPr="00F91AE5">
        <w:rPr>
          <w:i/>
          <w:sz w:val="24"/>
          <w:szCs w:val="24"/>
        </w:rPr>
        <w:t>FPR</w:t>
      </w:r>
      <w:r w:rsidRPr="00F91AE5">
        <w:rPr>
          <w:sz w:val="24"/>
          <w:szCs w:val="24"/>
        </w:rPr>
        <w:t>, false positive rate, is obtained using</w:t>
      </w:r>
      <w:r>
        <w:rPr>
          <w:sz w:val="24"/>
          <w:szCs w:val="24"/>
        </w:rPr>
        <w:t xml:space="preserve"> the least square fit with two fitting parameters, cell rate (</w:t>
      </w:r>
      <w:proofErr w:type="spellStart"/>
      <w:r>
        <w:rPr>
          <w:i/>
          <w:sz w:val="24"/>
          <w:szCs w:val="24"/>
        </w:rPr>
        <w:t>Rc</w:t>
      </w:r>
      <w:proofErr w:type="spellEnd"/>
      <w:r>
        <w:rPr>
          <w:sz w:val="24"/>
          <w:szCs w:val="24"/>
        </w:rPr>
        <w:t>) and a minimum cell-to-cell separation in time (</w:t>
      </w:r>
      <w:proofErr w:type="spellStart"/>
      <w:r>
        <w:rPr>
          <w:i/>
          <w:sz w:val="24"/>
          <w:szCs w:val="24"/>
        </w:rPr>
        <w:t>ts</w:t>
      </w:r>
      <w:proofErr w:type="spellEnd"/>
      <w:r>
        <w:rPr>
          <w:sz w:val="24"/>
          <w:szCs w:val="24"/>
        </w:rPr>
        <w:t xml:space="preserve">), a phenomenon known in inertia focusing. </w:t>
      </w:r>
      <w:proofErr w:type="gramStart"/>
      <w:r>
        <w:rPr>
          <w:sz w:val="24"/>
          <w:szCs w:val="24"/>
        </w:rPr>
        <w:t>i.e.</w:t>
      </w:r>
      <w:proofErr w:type="gramEnd"/>
      <w:r>
        <w:rPr>
          <w:sz w:val="24"/>
          <w:szCs w:val="24"/>
        </w:rPr>
        <w:t xml:space="preserve"> </w:t>
      </w:r>
      <w:r>
        <w:rPr>
          <w:i/>
          <w:sz w:val="24"/>
          <w:szCs w:val="24"/>
        </w:rPr>
        <w:t>FPR</w:t>
      </w:r>
      <w:r>
        <w:rPr>
          <w:sz w:val="24"/>
          <w:szCs w:val="24"/>
        </w:rPr>
        <w:t xml:space="preserve"> = </w:t>
      </w:r>
      <w:proofErr w:type="spellStart"/>
      <w:r>
        <w:rPr>
          <w:i/>
          <w:sz w:val="24"/>
          <w:szCs w:val="24"/>
        </w:rPr>
        <w:t>Rc</w:t>
      </w:r>
      <w:proofErr w:type="spellEnd"/>
      <w:r>
        <w:rPr>
          <w:sz w:val="24"/>
          <w:szCs w:val="24"/>
        </w:rPr>
        <w:t xml:space="preserve"> * (</w:t>
      </w:r>
      <w:r>
        <w:rPr>
          <w:i/>
          <w:sz w:val="24"/>
          <w:szCs w:val="24"/>
        </w:rPr>
        <w:t>WindowSize</w:t>
      </w:r>
      <w:r>
        <w:rPr>
          <w:sz w:val="24"/>
          <w:szCs w:val="24"/>
        </w:rPr>
        <w:t>-2*</w:t>
      </w:r>
      <w:proofErr w:type="spellStart"/>
      <w:r>
        <w:rPr>
          <w:i/>
          <w:sz w:val="24"/>
          <w:szCs w:val="24"/>
        </w:rPr>
        <w:t>ts</w:t>
      </w:r>
      <w:proofErr w:type="spellEnd"/>
      <w:r>
        <w:rPr>
          <w:sz w:val="24"/>
          <w:szCs w:val="24"/>
        </w:rPr>
        <w:t xml:space="preserve">). The best fit is obtained when </w:t>
      </w:r>
      <w:proofErr w:type="spellStart"/>
      <w:r>
        <w:rPr>
          <w:i/>
          <w:sz w:val="24"/>
          <w:szCs w:val="24"/>
        </w:rPr>
        <w:t>Rc</w:t>
      </w:r>
      <w:proofErr w:type="spellEnd"/>
      <w:r>
        <w:rPr>
          <w:sz w:val="24"/>
          <w:szCs w:val="24"/>
        </w:rPr>
        <w:t xml:space="preserve"> = 35.91 cells/s and </w:t>
      </w:r>
      <w:proofErr w:type="spellStart"/>
      <w:r>
        <w:rPr>
          <w:i/>
          <w:sz w:val="24"/>
          <w:szCs w:val="24"/>
        </w:rPr>
        <w:t>ts</w:t>
      </w:r>
      <w:proofErr w:type="spellEnd"/>
      <w:r>
        <w:rPr>
          <w:sz w:val="24"/>
          <w:szCs w:val="24"/>
        </w:rPr>
        <w:t xml:space="preserve"> = 3.01 </w:t>
      </w:r>
      <w:proofErr w:type="spellStart"/>
      <w:r>
        <w:rPr>
          <w:sz w:val="24"/>
          <w:szCs w:val="24"/>
        </w:rPr>
        <w:t>ms.</w:t>
      </w:r>
      <w:proofErr w:type="spellEnd"/>
      <w:r>
        <w:rPr>
          <w:sz w:val="24"/>
          <w:szCs w:val="24"/>
        </w:rPr>
        <w:t xml:space="preserve"> Even though these two fitting parameters are calculated </w:t>
      </w:r>
      <w:r>
        <w:rPr>
          <w:sz w:val="24"/>
          <w:szCs w:val="24"/>
        </w:rPr>
        <w:lastRenderedPageBreak/>
        <w:t>mathematically, they do agree with real observations. The 341 experiments were conducted by targeting the cell rate at 36 cells/s, perfectly matching the fitted number.  (</w:t>
      </w:r>
      <w:r>
        <w:rPr>
          <w:b/>
          <w:sz w:val="24"/>
          <w:szCs w:val="24"/>
        </w:rPr>
        <w:t>c</w:t>
      </w:r>
      <w:r>
        <w:rPr>
          <w:sz w:val="24"/>
          <w:szCs w:val="24"/>
        </w:rPr>
        <w:t>) Purity to yield trade-off curve for different cell rates. Error bars in graphs a and b represent one standard deviation (± one sigma) of the raw experimental data in each window size</w:t>
      </w:r>
      <w:r>
        <w:rPr>
          <w:color w:val="1D1C1D"/>
          <w:sz w:val="24"/>
          <w:szCs w:val="24"/>
        </w:rPr>
        <w:t>.</w:t>
      </w:r>
    </w:p>
    <w:p w14:paraId="14BEC33E" w14:textId="77777777" w:rsidR="00E04548" w:rsidRDefault="00E04548" w:rsidP="00E610BF">
      <w:pPr>
        <w:suppressLineNumbers/>
        <w:spacing w:line="480" w:lineRule="auto"/>
        <w:rPr>
          <w:sz w:val="24"/>
          <w:szCs w:val="24"/>
        </w:rPr>
      </w:pPr>
    </w:p>
    <w:p w14:paraId="14BEC340" w14:textId="7924999B" w:rsidR="00E04548" w:rsidRDefault="00E610BF" w:rsidP="00E610BF">
      <w:pPr>
        <w:suppressLineNumbers/>
        <w:rPr>
          <w:b/>
          <w:sz w:val="24"/>
          <w:szCs w:val="24"/>
        </w:rPr>
      </w:pPr>
      <w:r>
        <w:br w:type="page"/>
      </w:r>
    </w:p>
    <w:p w14:paraId="14BEC341" w14:textId="77777777" w:rsidR="00E04548" w:rsidRDefault="00E610BF" w:rsidP="00E610BF">
      <w:pPr>
        <w:suppressLineNumbers/>
        <w:spacing w:line="480" w:lineRule="auto"/>
        <w:rPr>
          <w:b/>
          <w:sz w:val="24"/>
          <w:szCs w:val="24"/>
        </w:rPr>
      </w:pPr>
      <w:r>
        <w:rPr>
          <w:noProof/>
          <w:sz w:val="24"/>
          <w:szCs w:val="24"/>
        </w:rPr>
        <w:lastRenderedPageBreak/>
        <w:drawing>
          <wp:inline distT="114300" distB="114300" distL="114300" distR="114300" wp14:anchorId="14BEC72D" wp14:editId="14BEC72E">
            <wp:extent cx="5943600" cy="3872880"/>
            <wp:effectExtent l="0" t="0" r="0" b="0"/>
            <wp:docPr id="8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b="49615"/>
                    <a:stretch>
                      <a:fillRect/>
                    </a:stretch>
                  </pic:blipFill>
                  <pic:spPr>
                    <a:xfrm>
                      <a:off x="0" y="0"/>
                      <a:ext cx="5943600" cy="3872880"/>
                    </a:xfrm>
                    <a:prstGeom prst="rect">
                      <a:avLst/>
                    </a:prstGeom>
                    <a:ln/>
                  </pic:spPr>
                </pic:pic>
              </a:graphicData>
            </a:graphic>
          </wp:inline>
        </w:drawing>
      </w:r>
    </w:p>
    <w:p w14:paraId="14BEC342" w14:textId="5C727F50" w:rsidR="00E04548" w:rsidRDefault="00E610BF">
      <w:pPr>
        <w:spacing w:line="480" w:lineRule="auto"/>
        <w:rPr>
          <w:sz w:val="24"/>
          <w:szCs w:val="24"/>
        </w:rPr>
      </w:pPr>
      <w:r>
        <w:rPr>
          <w:b/>
          <w:sz w:val="24"/>
          <w:szCs w:val="24"/>
        </w:rPr>
        <w:t>Extended Data Figure 2.</w:t>
      </w:r>
      <w:r>
        <w:rPr>
          <w:sz w:val="24"/>
          <w:szCs w:val="24"/>
        </w:rPr>
        <w:t xml:space="preserve">  Cell size and embedding dimension of cells.  (</w:t>
      </w:r>
      <w:r>
        <w:rPr>
          <w:b/>
          <w:sz w:val="24"/>
          <w:szCs w:val="24"/>
        </w:rPr>
        <w:t>a)</w:t>
      </w:r>
      <w:r>
        <w:rPr>
          <w:sz w:val="24"/>
          <w:szCs w:val="24"/>
        </w:rPr>
        <w:t xml:space="preserve"> Area </w:t>
      </w:r>
      <w:r w:rsidR="00BB5AE2">
        <w:rPr>
          <w:sz w:val="24"/>
          <w:szCs w:val="24"/>
        </w:rPr>
        <w:t>and (</w:t>
      </w:r>
      <w:r>
        <w:rPr>
          <w:b/>
          <w:sz w:val="24"/>
          <w:szCs w:val="24"/>
        </w:rPr>
        <w:t xml:space="preserve">b) </w:t>
      </w:r>
      <w:r>
        <w:rPr>
          <w:sz w:val="24"/>
          <w:szCs w:val="24"/>
        </w:rPr>
        <w:t xml:space="preserve">maximum radius measurements of the indicated cells. </w:t>
      </w:r>
      <w:r>
        <w:rPr>
          <w:b/>
          <w:sz w:val="24"/>
          <w:szCs w:val="24"/>
        </w:rPr>
        <w:t xml:space="preserve">(c) </w:t>
      </w:r>
      <w:r>
        <w:rPr>
          <w:sz w:val="24"/>
          <w:szCs w:val="24"/>
        </w:rPr>
        <w:t>UMAP projection of the indicated coordinate in the embedding space of the model.  The value of the coordinate (arbitrary unit: 0-1) is represented by the heatmap color demonstrating the contribution of that coordinate in identifying cells that are highlighted. For example, the leftmost plot demonstrates the value of coordinate number 4 (DCX04</w:t>
      </w:r>
      <w:r w:rsidR="003A44CB">
        <w:rPr>
          <w:sz w:val="24"/>
          <w:szCs w:val="24"/>
        </w:rPr>
        <w:t>)</w:t>
      </w:r>
      <w:r w:rsidR="00832781">
        <w:rPr>
          <w:sz w:val="24"/>
          <w:szCs w:val="24"/>
        </w:rPr>
        <w:t xml:space="preserve"> and </w:t>
      </w:r>
      <w:r>
        <w:rPr>
          <w:sz w:val="24"/>
          <w:szCs w:val="24"/>
        </w:rPr>
        <w:t>shows that this coordinate “encodes” for the NSCLC and HCC (malignant) cells, whereas coordinates DCX11, DCX21</w:t>
      </w:r>
      <w:r w:rsidR="00832781">
        <w:rPr>
          <w:sz w:val="24"/>
          <w:szCs w:val="24"/>
        </w:rPr>
        <w:t>,</w:t>
      </w:r>
      <w:r>
        <w:rPr>
          <w:sz w:val="24"/>
          <w:szCs w:val="24"/>
        </w:rPr>
        <w:t xml:space="preserve"> and DCX37 correspond to the HCC, </w:t>
      </w:r>
      <w:proofErr w:type="spellStart"/>
      <w:r>
        <w:rPr>
          <w:sz w:val="24"/>
          <w:szCs w:val="24"/>
        </w:rPr>
        <w:t>fnRBC</w:t>
      </w:r>
      <w:proofErr w:type="spellEnd"/>
      <w:r w:rsidR="00832781">
        <w:rPr>
          <w:sz w:val="24"/>
          <w:szCs w:val="24"/>
        </w:rPr>
        <w:t>,</w:t>
      </w:r>
      <w:r>
        <w:rPr>
          <w:sz w:val="24"/>
          <w:szCs w:val="24"/>
        </w:rPr>
        <w:t xml:space="preserve"> and PBMC classes, respectively.</w:t>
      </w:r>
      <w:r>
        <w:br w:type="page"/>
      </w:r>
    </w:p>
    <w:p w14:paraId="14BEC344" w14:textId="043BC9B1" w:rsidR="00E04548" w:rsidRPr="00F91AE5" w:rsidRDefault="00E610BF" w:rsidP="00E610BF">
      <w:pPr>
        <w:suppressLineNumbers/>
        <w:rPr>
          <w:b/>
        </w:rPr>
      </w:pPr>
      <w:r>
        <w:rPr>
          <w:b/>
          <w:noProof/>
        </w:rPr>
        <w:lastRenderedPageBreak/>
        <w:drawing>
          <wp:inline distT="114300" distB="114300" distL="114300" distR="114300" wp14:anchorId="14BEC72F" wp14:editId="14BEC730">
            <wp:extent cx="5760036" cy="2700338"/>
            <wp:effectExtent l="0" t="0" r="0" b="0"/>
            <wp:docPr id="8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r="13559" b="68726"/>
                    <a:stretch>
                      <a:fillRect/>
                    </a:stretch>
                  </pic:blipFill>
                  <pic:spPr>
                    <a:xfrm>
                      <a:off x="0" y="0"/>
                      <a:ext cx="5760036" cy="2700338"/>
                    </a:xfrm>
                    <a:prstGeom prst="rect">
                      <a:avLst/>
                    </a:prstGeom>
                    <a:ln/>
                  </pic:spPr>
                </pic:pic>
              </a:graphicData>
            </a:graphic>
          </wp:inline>
        </w:drawing>
      </w:r>
    </w:p>
    <w:p w14:paraId="14BEC345" w14:textId="1F18E76E" w:rsidR="00E04548" w:rsidRDefault="00E610BF">
      <w:pPr>
        <w:spacing w:line="480" w:lineRule="auto"/>
        <w:rPr>
          <w:b/>
          <w:sz w:val="24"/>
          <w:szCs w:val="24"/>
        </w:rPr>
      </w:pPr>
      <w:r>
        <w:rPr>
          <w:b/>
          <w:sz w:val="24"/>
          <w:szCs w:val="24"/>
        </w:rPr>
        <w:t xml:space="preserve">Extended Data Figure 3. </w:t>
      </w:r>
      <w:proofErr w:type="spellStart"/>
      <w:r>
        <w:rPr>
          <w:sz w:val="24"/>
          <w:szCs w:val="24"/>
        </w:rPr>
        <w:t>tSNE</w:t>
      </w:r>
      <w:proofErr w:type="spellEnd"/>
      <w:r>
        <w:rPr>
          <w:sz w:val="24"/>
          <w:szCs w:val="24"/>
        </w:rPr>
        <w:t xml:space="preserve"> projection of cell embeddings for T cell states. </w:t>
      </w:r>
      <w:r>
        <w:rPr>
          <w:b/>
          <w:sz w:val="24"/>
          <w:szCs w:val="24"/>
        </w:rPr>
        <w:t>(a)</w:t>
      </w:r>
      <w:r>
        <w:rPr>
          <w:sz w:val="24"/>
          <w:szCs w:val="24"/>
        </w:rPr>
        <w:t xml:space="preserve"> Naive and </w:t>
      </w:r>
      <w:proofErr w:type="spellStart"/>
      <w:r>
        <w:rPr>
          <w:sz w:val="24"/>
          <w:szCs w:val="24"/>
        </w:rPr>
        <w:t>Dynabead</w:t>
      </w:r>
      <w:proofErr w:type="spellEnd"/>
      <w:r>
        <w:rPr>
          <w:sz w:val="24"/>
          <w:szCs w:val="24"/>
        </w:rPr>
        <w:t xml:space="preserve"> CD3/CD28 activated CD4+ T cells and (</w:t>
      </w:r>
      <w:r>
        <w:rPr>
          <w:b/>
          <w:sz w:val="24"/>
          <w:szCs w:val="24"/>
        </w:rPr>
        <w:t>b</w:t>
      </w:r>
      <w:r>
        <w:rPr>
          <w:sz w:val="24"/>
          <w:szCs w:val="24"/>
        </w:rPr>
        <w:t>) a time course (day 0, 1, 2, 3, 4</w:t>
      </w:r>
      <w:r w:rsidR="00724186">
        <w:rPr>
          <w:sz w:val="24"/>
          <w:szCs w:val="24"/>
        </w:rPr>
        <w:t>,</w:t>
      </w:r>
      <w:r>
        <w:rPr>
          <w:sz w:val="24"/>
          <w:szCs w:val="24"/>
        </w:rPr>
        <w:t xml:space="preserve"> and 5) differentiation study of CD4+ T cells were imaged on COSMOS and the cell embeddings were plotted by </w:t>
      </w:r>
      <w:proofErr w:type="spellStart"/>
      <w:r>
        <w:rPr>
          <w:sz w:val="24"/>
          <w:szCs w:val="24"/>
        </w:rPr>
        <w:t>tSNE</w:t>
      </w:r>
      <w:proofErr w:type="spellEnd"/>
      <w:r>
        <w:rPr>
          <w:sz w:val="24"/>
          <w:szCs w:val="24"/>
        </w:rPr>
        <w:t xml:space="preserve"> analysis. Each dot represents a single cell.</w:t>
      </w:r>
    </w:p>
    <w:p w14:paraId="14BEC348" w14:textId="3CABF1B2" w:rsidR="00E04548" w:rsidRPr="00F91AE5" w:rsidRDefault="00E610BF" w:rsidP="00E610BF">
      <w:pPr>
        <w:suppressLineNumbers/>
        <w:rPr>
          <w:b/>
          <w:sz w:val="24"/>
          <w:szCs w:val="24"/>
        </w:rPr>
      </w:pPr>
      <w:r>
        <w:br w:type="page"/>
      </w:r>
    </w:p>
    <w:p w14:paraId="14BEC349" w14:textId="77777777" w:rsidR="00E04548" w:rsidRDefault="00E610BF" w:rsidP="00E610BF">
      <w:pPr>
        <w:suppressLineNumbers/>
        <w:spacing w:line="480" w:lineRule="auto"/>
        <w:rPr>
          <w:b/>
          <w:sz w:val="24"/>
          <w:szCs w:val="24"/>
        </w:rPr>
      </w:pPr>
      <w:r>
        <w:rPr>
          <w:b/>
          <w:noProof/>
          <w:sz w:val="24"/>
          <w:szCs w:val="24"/>
        </w:rPr>
        <w:lastRenderedPageBreak/>
        <w:drawing>
          <wp:inline distT="114300" distB="114300" distL="114300" distR="114300" wp14:anchorId="14BEC731" wp14:editId="14BEC732">
            <wp:extent cx="6000750" cy="2108200"/>
            <wp:effectExtent l="0" t="0" r="0" b="0"/>
            <wp:docPr id="91" name="image6.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application&#10;&#10;Description automatically generated"/>
                    <pic:cNvPicPr preferRelativeResize="0"/>
                  </pic:nvPicPr>
                  <pic:blipFill>
                    <a:blip r:embed="rId15"/>
                    <a:srcRect/>
                    <a:stretch>
                      <a:fillRect/>
                    </a:stretch>
                  </pic:blipFill>
                  <pic:spPr>
                    <a:xfrm>
                      <a:off x="0" y="0"/>
                      <a:ext cx="6000750" cy="2108200"/>
                    </a:xfrm>
                    <a:prstGeom prst="rect">
                      <a:avLst/>
                    </a:prstGeom>
                    <a:ln/>
                  </pic:spPr>
                </pic:pic>
              </a:graphicData>
            </a:graphic>
          </wp:inline>
        </w:drawing>
      </w:r>
    </w:p>
    <w:p w14:paraId="14BEC34A" w14:textId="77777777" w:rsidR="00E04548" w:rsidRDefault="00E610BF">
      <w:pPr>
        <w:spacing w:line="480" w:lineRule="auto"/>
        <w:rPr>
          <w:sz w:val="24"/>
          <w:szCs w:val="24"/>
        </w:rPr>
      </w:pPr>
      <w:r>
        <w:rPr>
          <w:b/>
          <w:sz w:val="24"/>
          <w:szCs w:val="24"/>
        </w:rPr>
        <w:t xml:space="preserve">Extended Data Figure 4. </w:t>
      </w:r>
      <w:r>
        <w:rPr>
          <w:sz w:val="24"/>
          <w:szCs w:val="24"/>
        </w:rPr>
        <w:t xml:space="preserve"> Receiver operating characteristic (ROC) curves for the classification of (</w:t>
      </w:r>
      <w:r>
        <w:rPr>
          <w:b/>
          <w:sz w:val="24"/>
          <w:szCs w:val="24"/>
        </w:rPr>
        <w:t xml:space="preserve">a) </w:t>
      </w:r>
      <w:r>
        <w:rPr>
          <w:sz w:val="24"/>
          <w:szCs w:val="24"/>
        </w:rPr>
        <w:t>NSCLCs and (</w:t>
      </w:r>
      <w:r>
        <w:rPr>
          <w:b/>
          <w:sz w:val="24"/>
          <w:szCs w:val="24"/>
        </w:rPr>
        <w:t>b</w:t>
      </w:r>
      <w:r>
        <w:rPr>
          <w:sz w:val="24"/>
          <w:szCs w:val="24"/>
        </w:rPr>
        <w:t>) HCCs. Two ROC curves each are shown: one for the positive selection of each category, and one for negative selection, specifically for the selection of non-blood cells. Area Under Curves (AUCs) achieved for NSCLC are 0.9842 (positive selection) and 0.9996 (negative selection) and for HCC are 0.9986 (positive selection) and 0.9999 (negative selection). (</w:t>
      </w:r>
      <w:r>
        <w:rPr>
          <w:b/>
          <w:sz w:val="24"/>
          <w:szCs w:val="24"/>
        </w:rPr>
        <w:t>c</w:t>
      </w:r>
      <w:r>
        <w:rPr>
          <w:sz w:val="24"/>
          <w:szCs w:val="24"/>
        </w:rPr>
        <w:t xml:space="preserve">) ROC curves for the classification of </w:t>
      </w:r>
      <w:proofErr w:type="spellStart"/>
      <w:r>
        <w:rPr>
          <w:sz w:val="24"/>
          <w:szCs w:val="24"/>
        </w:rPr>
        <w:t>fnRBCs</w:t>
      </w:r>
      <w:proofErr w:type="spellEnd"/>
      <w:r>
        <w:rPr>
          <w:sz w:val="24"/>
          <w:szCs w:val="24"/>
        </w:rPr>
        <w:t xml:space="preserve"> and the AUC is 0.97 (positive selection). Insets zoom into the upper left portions of the ROC curves where false positive rates are very low to highlight the differences between modes of classification. </w:t>
      </w:r>
    </w:p>
    <w:p w14:paraId="14BEC34B" w14:textId="77777777" w:rsidR="00E04548" w:rsidRDefault="00E610BF" w:rsidP="00E610BF">
      <w:pPr>
        <w:suppressLineNumbers/>
        <w:spacing w:line="480" w:lineRule="auto"/>
        <w:rPr>
          <w:sz w:val="24"/>
          <w:szCs w:val="24"/>
        </w:rPr>
      </w:pPr>
      <w:r>
        <w:br w:type="page"/>
      </w:r>
    </w:p>
    <w:p w14:paraId="14BEC34D" w14:textId="2855FF90" w:rsidR="00E04548" w:rsidRPr="00F91AE5" w:rsidRDefault="00E610BF" w:rsidP="00E610BF">
      <w:pPr>
        <w:suppressLineNumbers/>
      </w:pPr>
      <w:r>
        <w:rPr>
          <w:noProof/>
          <w:sz w:val="24"/>
          <w:szCs w:val="24"/>
        </w:rPr>
        <w:lastRenderedPageBreak/>
        <w:drawing>
          <wp:inline distT="114300" distB="114300" distL="114300" distR="114300" wp14:anchorId="14BEC733" wp14:editId="6C700A10">
            <wp:extent cx="2755900" cy="3596112"/>
            <wp:effectExtent l="0" t="0" r="0" b="0"/>
            <wp:docPr id="90" name="image5.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graphical user interface&#10;&#10;Description automatically generated"/>
                    <pic:cNvPicPr preferRelativeResize="0"/>
                  </pic:nvPicPr>
                  <pic:blipFill>
                    <a:blip r:embed="rId16"/>
                    <a:srcRect l="57439" t="6842"/>
                    <a:stretch>
                      <a:fillRect/>
                    </a:stretch>
                  </pic:blipFill>
                  <pic:spPr>
                    <a:xfrm>
                      <a:off x="0" y="0"/>
                      <a:ext cx="2766229" cy="3609590"/>
                    </a:xfrm>
                    <a:prstGeom prst="rect">
                      <a:avLst/>
                    </a:prstGeom>
                    <a:ln/>
                  </pic:spPr>
                </pic:pic>
              </a:graphicData>
            </a:graphic>
          </wp:inline>
        </w:drawing>
      </w:r>
    </w:p>
    <w:p w14:paraId="14BEC34E" w14:textId="77777777" w:rsidR="00E04548" w:rsidRDefault="00E610BF">
      <w:pPr>
        <w:spacing w:line="480" w:lineRule="auto"/>
        <w:rPr>
          <w:sz w:val="24"/>
          <w:szCs w:val="24"/>
        </w:rPr>
      </w:pPr>
      <w:r>
        <w:rPr>
          <w:b/>
          <w:sz w:val="24"/>
          <w:szCs w:val="24"/>
        </w:rPr>
        <w:t xml:space="preserve">Extended Data Figure 5. </w:t>
      </w:r>
      <w:r>
        <w:rPr>
          <w:sz w:val="24"/>
          <w:szCs w:val="24"/>
        </w:rPr>
        <w:t>Violin plots showing the predicted probabilities and data distribution of assigning cells in each category to its appropriate class for WBCs (P</w:t>
      </w:r>
      <w:r>
        <w:rPr>
          <w:sz w:val="24"/>
          <w:szCs w:val="24"/>
          <w:vertAlign w:val="subscript"/>
        </w:rPr>
        <w:t>WBC</w:t>
      </w:r>
      <w:r>
        <w:rPr>
          <w:sz w:val="24"/>
          <w:szCs w:val="24"/>
        </w:rPr>
        <w:t>), HCC (P</w:t>
      </w:r>
      <w:r>
        <w:rPr>
          <w:sz w:val="24"/>
          <w:szCs w:val="24"/>
          <w:vertAlign w:val="subscript"/>
        </w:rPr>
        <w:t>HCC</w:t>
      </w:r>
      <w:r>
        <w:rPr>
          <w:sz w:val="24"/>
          <w:szCs w:val="24"/>
        </w:rPr>
        <w:t xml:space="preserve">), </w:t>
      </w:r>
      <w:proofErr w:type="spellStart"/>
      <w:r>
        <w:rPr>
          <w:sz w:val="24"/>
          <w:szCs w:val="24"/>
        </w:rPr>
        <w:t>fNRBC</w:t>
      </w:r>
      <w:proofErr w:type="spellEnd"/>
      <w:r>
        <w:rPr>
          <w:sz w:val="24"/>
          <w:szCs w:val="24"/>
        </w:rPr>
        <w:t xml:space="preserve"> (</w:t>
      </w:r>
      <w:proofErr w:type="spellStart"/>
      <w:r>
        <w:rPr>
          <w:sz w:val="24"/>
          <w:szCs w:val="24"/>
        </w:rPr>
        <w:t>P</w:t>
      </w:r>
      <w:r>
        <w:rPr>
          <w:sz w:val="24"/>
          <w:szCs w:val="24"/>
          <w:vertAlign w:val="subscript"/>
        </w:rPr>
        <w:t>fNRBC</w:t>
      </w:r>
      <w:proofErr w:type="spellEnd"/>
      <w:r>
        <w:rPr>
          <w:sz w:val="24"/>
          <w:szCs w:val="24"/>
        </w:rPr>
        <w:t>) and NSCLC (P</w:t>
      </w:r>
      <w:r>
        <w:rPr>
          <w:sz w:val="24"/>
          <w:szCs w:val="24"/>
          <w:vertAlign w:val="subscript"/>
        </w:rPr>
        <w:t>NSCLC</w:t>
      </w:r>
      <w:r>
        <w:rPr>
          <w:sz w:val="24"/>
          <w:szCs w:val="24"/>
        </w:rPr>
        <w:t>).</w:t>
      </w:r>
    </w:p>
    <w:p w14:paraId="14BEC352" w14:textId="42F70277" w:rsidR="00E04548" w:rsidRDefault="00E610BF" w:rsidP="00E610BF">
      <w:pPr>
        <w:suppressLineNumbers/>
        <w:rPr>
          <w:sz w:val="24"/>
          <w:szCs w:val="24"/>
        </w:rPr>
      </w:pPr>
      <w:r>
        <w:br w:type="page"/>
      </w:r>
    </w:p>
    <w:p w14:paraId="14BEC355" w14:textId="4A752D82" w:rsidR="00E04548" w:rsidRDefault="00E610BF" w:rsidP="00E610BF">
      <w:pPr>
        <w:suppressLineNumbers/>
        <w:rPr>
          <w:b/>
        </w:rPr>
      </w:pPr>
      <w:r>
        <w:rPr>
          <w:noProof/>
          <w:sz w:val="24"/>
          <w:szCs w:val="24"/>
        </w:rPr>
        <w:lastRenderedPageBreak/>
        <w:drawing>
          <wp:inline distT="114300" distB="114300" distL="114300" distR="114300" wp14:anchorId="14BEC735" wp14:editId="14BEC736">
            <wp:extent cx="2570987" cy="2570987"/>
            <wp:effectExtent l="0" t="0" r="0" b="0"/>
            <wp:docPr id="93" name="image7.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Chart, scatter chart&#10;&#10;Description automatically generated"/>
                    <pic:cNvPicPr preferRelativeResize="0"/>
                  </pic:nvPicPr>
                  <pic:blipFill>
                    <a:blip r:embed="rId17"/>
                    <a:srcRect/>
                    <a:stretch>
                      <a:fillRect/>
                    </a:stretch>
                  </pic:blipFill>
                  <pic:spPr>
                    <a:xfrm>
                      <a:off x="0" y="0"/>
                      <a:ext cx="2570987" cy="2570987"/>
                    </a:xfrm>
                    <a:prstGeom prst="rect">
                      <a:avLst/>
                    </a:prstGeom>
                    <a:ln/>
                  </pic:spPr>
                </pic:pic>
              </a:graphicData>
            </a:graphic>
          </wp:inline>
        </w:drawing>
      </w:r>
    </w:p>
    <w:p w14:paraId="14BEC356" w14:textId="77777777" w:rsidR="00E04548" w:rsidRDefault="00E610BF">
      <w:pPr>
        <w:spacing w:line="480" w:lineRule="auto"/>
        <w:rPr>
          <w:sz w:val="24"/>
          <w:szCs w:val="24"/>
        </w:rPr>
      </w:pPr>
      <w:r>
        <w:rPr>
          <w:b/>
          <w:sz w:val="24"/>
          <w:szCs w:val="24"/>
        </w:rPr>
        <w:t xml:space="preserve">Extended Data Figure 6. </w:t>
      </w:r>
      <w:r>
        <w:rPr>
          <w:sz w:val="24"/>
          <w:szCs w:val="24"/>
        </w:rPr>
        <w:t xml:space="preserve">Accuracy of SNP-based mixture fraction estimates in control DNA mixtures. Each composite sample contained 250 </w:t>
      </w:r>
      <w:proofErr w:type="spellStart"/>
      <w:r>
        <w:rPr>
          <w:sz w:val="24"/>
          <w:szCs w:val="24"/>
        </w:rPr>
        <w:t>pg</w:t>
      </w:r>
      <w:proofErr w:type="spellEnd"/>
      <w:r>
        <w:rPr>
          <w:sz w:val="24"/>
          <w:szCs w:val="24"/>
        </w:rPr>
        <w:t xml:space="preserve"> of bulk DNA drawn from two individuals and the mixture proportion of DNA from the second individual was set at 5%, 10%, 20%, 30%, 40%, 60%, 80% and 90%. A close correspondence was found between the known and estimated mixture proportions.</w:t>
      </w:r>
    </w:p>
    <w:p w14:paraId="14BEC357" w14:textId="77777777" w:rsidR="00E04548" w:rsidRDefault="00E610BF" w:rsidP="00E610BF">
      <w:pPr>
        <w:suppressLineNumbers/>
      </w:pPr>
      <w:r>
        <w:br w:type="page"/>
      </w:r>
    </w:p>
    <w:p w14:paraId="14BEC359" w14:textId="100D6621" w:rsidR="00E04548" w:rsidRPr="00E610BF" w:rsidRDefault="00E610BF" w:rsidP="00E610BF">
      <w:pPr>
        <w:suppressLineNumbers/>
        <w:rPr>
          <w:sz w:val="24"/>
          <w:szCs w:val="24"/>
        </w:rPr>
      </w:pPr>
      <w:r>
        <w:rPr>
          <w:noProof/>
          <w:sz w:val="24"/>
          <w:szCs w:val="24"/>
        </w:rPr>
        <w:lastRenderedPageBreak/>
        <w:drawing>
          <wp:inline distT="114300" distB="114300" distL="114300" distR="114300" wp14:anchorId="14BEC737" wp14:editId="14BEC738">
            <wp:extent cx="3243263" cy="3243263"/>
            <wp:effectExtent l="0" t="0" r="0" b="0"/>
            <wp:docPr id="92" name="image1.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scatter chart&#10;&#10;Description automatically generated"/>
                    <pic:cNvPicPr preferRelativeResize="0"/>
                  </pic:nvPicPr>
                  <pic:blipFill>
                    <a:blip r:embed="rId18"/>
                    <a:srcRect/>
                    <a:stretch>
                      <a:fillRect/>
                    </a:stretch>
                  </pic:blipFill>
                  <pic:spPr>
                    <a:xfrm>
                      <a:off x="0" y="0"/>
                      <a:ext cx="3243263" cy="3243263"/>
                    </a:xfrm>
                    <a:prstGeom prst="rect">
                      <a:avLst/>
                    </a:prstGeom>
                    <a:ln/>
                  </pic:spPr>
                </pic:pic>
              </a:graphicData>
            </a:graphic>
          </wp:inline>
        </w:drawing>
      </w:r>
    </w:p>
    <w:p w14:paraId="14BEC35A" w14:textId="77777777" w:rsidR="00E04548" w:rsidRDefault="00E610BF">
      <w:pPr>
        <w:spacing w:line="480" w:lineRule="auto"/>
        <w:rPr>
          <w:b/>
          <w:sz w:val="24"/>
          <w:szCs w:val="24"/>
        </w:rPr>
      </w:pPr>
      <w:r>
        <w:rPr>
          <w:b/>
          <w:sz w:val="24"/>
          <w:szCs w:val="24"/>
        </w:rPr>
        <w:t>Extended Data Figure 7.</w:t>
      </w:r>
      <w:r>
        <w:rPr>
          <w:sz w:val="24"/>
          <w:szCs w:val="24"/>
        </w:rPr>
        <w:t xml:space="preserve"> Purity of spiked A549 cells in COSMOS enriched samples. A549 cells were spiked at 40 cells/mL into healthy donor whole blood. The purity and blood sample genotypes were estimated with an expectation-maximization (EM) algorithm. Green circles, blue diamonds and red triangles denote AA, </w:t>
      </w:r>
      <w:proofErr w:type="gramStart"/>
      <w:r>
        <w:rPr>
          <w:sz w:val="24"/>
          <w:szCs w:val="24"/>
        </w:rPr>
        <w:t>AB</w:t>
      </w:r>
      <w:proofErr w:type="gramEnd"/>
      <w:r>
        <w:rPr>
          <w:sz w:val="24"/>
          <w:szCs w:val="24"/>
        </w:rPr>
        <w:t xml:space="preserve"> and BB genotypes respectively in the blood sample used as a base for the spike-in mixture. Dotted lines depict the linear regression used to estimate the purity given the genotypes; their slope is equal to the final purity estimate of 0.43 (95% confidence interval 0.40 - 0.45). </w:t>
      </w:r>
    </w:p>
    <w:p w14:paraId="14BEC35B" w14:textId="77777777" w:rsidR="00E04548" w:rsidRDefault="00E610BF" w:rsidP="00E610BF">
      <w:pPr>
        <w:keepNext/>
        <w:suppressLineNumbers/>
        <w:spacing w:before="240" w:after="60"/>
        <w:rPr>
          <w:b/>
          <w:sz w:val="24"/>
          <w:szCs w:val="24"/>
        </w:rPr>
      </w:pPr>
      <w:r>
        <w:rPr>
          <w:b/>
          <w:noProof/>
          <w:sz w:val="24"/>
          <w:szCs w:val="24"/>
        </w:rPr>
        <w:lastRenderedPageBreak/>
        <w:drawing>
          <wp:inline distT="114300" distB="114300" distL="114300" distR="114300" wp14:anchorId="14BEC739" wp14:editId="14BEC73A">
            <wp:extent cx="5943600" cy="5105400"/>
            <wp:effectExtent l="0" t="0" r="0" b="0"/>
            <wp:docPr id="8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943600" cy="5105400"/>
                    </a:xfrm>
                    <a:prstGeom prst="rect">
                      <a:avLst/>
                    </a:prstGeom>
                    <a:ln/>
                  </pic:spPr>
                </pic:pic>
              </a:graphicData>
            </a:graphic>
          </wp:inline>
        </w:drawing>
      </w:r>
    </w:p>
    <w:p w14:paraId="14BEC35C" w14:textId="77777777" w:rsidR="00E04548" w:rsidRDefault="00E610BF">
      <w:pPr>
        <w:spacing w:line="480" w:lineRule="auto"/>
        <w:rPr>
          <w:sz w:val="24"/>
          <w:szCs w:val="24"/>
        </w:rPr>
      </w:pPr>
      <w:r>
        <w:rPr>
          <w:b/>
          <w:sz w:val="24"/>
          <w:szCs w:val="24"/>
        </w:rPr>
        <w:t>Extended Data Figure 8.</w:t>
      </w:r>
      <w:r>
        <w:rPr>
          <w:sz w:val="24"/>
          <w:szCs w:val="24"/>
        </w:rPr>
        <w:t xml:space="preserve"> Minimal gene expression changes in COSMOS processed PBMCs and neutrophils. (</w:t>
      </w:r>
      <w:r>
        <w:rPr>
          <w:b/>
          <w:sz w:val="24"/>
          <w:szCs w:val="24"/>
        </w:rPr>
        <w:t>a</w:t>
      </w:r>
      <w:r>
        <w:rPr>
          <w:sz w:val="24"/>
          <w:szCs w:val="24"/>
        </w:rPr>
        <w:t>) Workflow schematic: PBMCs imaged on COSMOS and collected (sorted) were compared with control cells stored in RPMI medium using either a single cell targeted immune panel (</w:t>
      </w:r>
      <w:r>
        <w:rPr>
          <w:b/>
          <w:sz w:val="24"/>
          <w:szCs w:val="24"/>
        </w:rPr>
        <w:t>b</w:t>
      </w:r>
      <w:r>
        <w:rPr>
          <w:sz w:val="24"/>
          <w:szCs w:val="24"/>
        </w:rPr>
        <w:t>) or single cell whole transcriptome (WTA) workflow (</w:t>
      </w:r>
      <w:r>
        <w:rPr>
          <w:b/>
          <w:sz w:val="24"/>
          <w:szCs w:val="24"/>
        </w:rPr>
        <w:t>c</w:t>
      </w:r>
      <w:r>
        <w:rPr>
          <w:sz w:val="24"/>
          <w:szCs w:val="24"/>
        </w:rPr>
        <w:t>)</w:t>
      </w:r>
      <w:r>
        <w:rPr>
          <w:b/>
          <w:sz w:val="24"/>
          <w:szCs w:val="24"/>
        </w:rPr>
        <w:t xml:space="preserve"> </w:t>
      </w:r>
      <w:r>
        <w:rPr>
          <w:sz w:val="24"/>
          <w:szCs w:val="24"/>
        </w:rPr>
        <w:t xml:space="preserve">with the BD </w:t>
      </w:r>
      <w:proofErr w:type="spellStart"/>
      <w:r>
        <w:rPr>
          <w:sz w:val="24"/>
          <w:szCs w:val="24"/>
        </w:rPr>
        <w:t>Rhapsody</w:t>
      </w:r>
      <w:r>
        <w:rPr>
          <w:sz w:val="24"/>
          <w:szCs w:val="24"/>
          <w:vertAlign w:val="superscript"/>
        </w:rPr>
        <w:t>TM</w:t>
      </w:r>
      <w:proofErr w:type="spellEnd"/>
      <w:r>
        <w:rPr>
          <w:sz w:val="24"/>
          <w:szCs w:val="24"/>
        </w:rPr>
        <w:t xml:space="preserve"> system.  (</w:t>
      </w:r>
      <w:r>
        <w:rPr>
          <w:b/>
          <w:sz w:val="24"/>
          <w:szCs w:val="24"/>
        </w:rPr>
        <w:t xml:space="preserve">b </w:t>
      </w:r>
      <w:r>
        <w:rPr>
          <w:sz w:val="24"/>
          <w:szCs w:val="24"/>
        </w:rPr>
        <w:t>and</w:t>
      </w:r>
      <w:r>
        <w:rPr>
          <w:b/>
          <w:sz w:val="24"/>
          <w:szCs w:val="24"/>
        </w:rPr>
        <w:t xml:space="preserve"> c</w:t>
      </w:r>
      <w:r>
        <w:rPr>
          <w:sz w:val="24"/>
          <w:szCs w:val="24"/>
        </w:rPr>
        <w:t>) Left are t-SNE plots of gene expression profiles of the pre-sort and sorted cells, each point is a cell. Right are correlation plots of mean (log</w:t>
      </w:r>
      <w:r>
        <w:rPr>
          <w:sz w:val="24"/>
          <w:szCs w:val="24"/>
          <w:vertAlign w:val="subscript"/>
        </w:rPr>
        <w:t>10</w:t>
      </w:r>
      <w:r>
        <w:rPr>
          <w:sz w:val="24"/>
          <w:szCs w:val="24"/>
        </w:rPr>
        <w:t>(molecules per cell per gene)) for the two conditions, each point is a gene. The two samples overlapped with each other in t-SNE plots and gene expression levels showed high correlations (R</w:t>
      </w:r>
      <w:r>
        <w:rPr>
          <w:sz w:val="24"/>
          <w:szCs w:val="24"/>
          <w:vertAlign w:val="superscript"/>
        </w:rPr>
        <w:t>2</w:t>
      </w:r>
      <w:r>
        <w:rPr>
          <w:sz w:val="24"/>
          <w:szCs w:val="24"/>
        </w:rPr>
        <w:t xml:space="preserve"> equaled 0.97 and 0.98 for targeted panel and WTA, respectively), indicating no significant change in gene expression after </w:t>
      </w:r>
      <w:r>
        <w:rPr>
          <w:sz w:val="24"/>
          <w:szCs w:val="24"/>
        </w:rPr>
        <w:lastRenderedPageBreak/>
        <w:t>sorting. (</w:t>
      </w:r>
      <w:r>
        <w:rPr>
          <w:b/>
          <w:sz w:val="24"/>
          <w:szCs w:val="24"/>
        </w:rPr>
        <w:t>d</w:t>
      </w:r>
      <w:r>
        <w:rPr>
          <w:sz w:val="24"/>
          <w:szCs w:val="24"/>
        </w:rPr>
        <w:t xml:space="preserve">) Workflow schematic: human neutrophils were first isolated from whole blood by immunomagnetic negative selection then split into multiple aliquots for four conditions: unperturbed (untreated), </w:t>
      </w:r>
      <w:proofErr w:type="spellStart"/>
      <w:r>
        <w:rPr>
          <w:sz w:val="24"/>
          <w:szCs w:val="24"/>
        </w:rPr>
        <w:t>immunostained</w:t>
      </w:r>
      <w:proofErr w:type="spellEnd"/>
      <w:r>
        <w:rPr>
          <w:sz w:val="24"/>
          <w:szCs w:val="24"/>
        </w:rPr>
        <w:t xml:space="preserve"> and negative selection </w:t>
      </w:r>
      <w:proofErr w:type="gramStart"/>
      <w:r>
        <w:rPr>
          <w:sz w:val="24"/>
          <w:szCs w:val="24"/>
        </w:rPr>
        <w:t>flow-sorted</w:t>
      </w:r>
      <w:proofErr w:type="gramEnd"/>
      <w:r>
        <w:rPr>
          <w:sz w:val="24"/>
          <w:szCs w:val="24"/>
        </w:rPr>
        <w:t xml:space="preserve"> by FACS, unstained/unlabeled and sorted by COSMOS. Pre-sorted and sorted cells were lysed for bulk gene expression profiling by RNA-Seq.  (</w:t>
      </w:r>
      <w:r>
        <w:rPr>
          <w:b/>
          <w:sz w:val="24"/>
          <w:szCs w:val="24"/>
        </w:rPr>
        <w:t>e</w:t>
      </w:r>
      <w:r>
        <w:rPr>
          <w:sz w:val="24"/>
          <w:szCs w:val="24"/>
        </w:rPr>
        <w:t>)</w:t>
      </w:r>
      <w:r>
        <w:rPr>
          <w:b/>
          <w:sz w:val="24"/>
          <w:szCs w:val="24"/>
        </w:rPr>
        <w:t xml:space="preserve"> </w:t>
      </w:r>
      <w:r>
        <w:rPr>
          <w:sz w:val="24"/>
          <w:szCs w:val="24"/>
        </w:rPr>
        <w:t>The number of differentially expressed genes compared to unperturbed cells as determined by bulk RNA-Seq for COSMOS and FACS sorted samples are summarized. COSMOS sorted neutrophils had a lower number of up- and down- regulated genes compared to FACS confirming that COSMOS-sorted cells had minimal gene expression differences compared to unperturbed cells. (</w:t>
      </w:r>
      <w:r>
        <w:rPr>
          <w:b/>
          <w:sz w:val="24"/>
          <w:szCs w:val="24"/>
        </w:rPr>
        <w:t>f</w:t>
      </w:r>
      <w:r>
        <w:rPr>
          <w:sz w:val="24"/>
          <w:szCs w:val="24"/>
        </w:rPr>
        <w:t>) A summary of the upregulated pathways in FACS-sorted compared to COSMOS-sorted neutrophils indicating FACS, but not COSMOS, induced upregulation of pathways in neutrophil activation and degranulation.</w:t>
      </w:r>
    </w:p>
    <w:p w14:paraId="14BEC35E" w14:textId="15EF1277" w:rsidR="00E04548" w:rsidRDefault="00E610BF" w:rsidP="00E610BF">
      <w:pPr>
        <w:suppressLineNumbers/>
        <w:rPr>
          <w:sz w:val="24"/>
          <w:szCs w:val="24"/>
        </w:rPr>
      </w:pPr>
      <w:r>
        <w:br w:type="page"/>
      </w:r>
    </w:p>
    <w:p w14:paraId="14BEC360" w14:textId="3A05764C" w:rsidR="00E04548" w:rsidRDefault="00E610BF" w:rsidP="00E610BF">
      <w:pPr>
        <w:suppressLineNumbers/>
        <w:rPr>
          <w:sz w:val="24"/>
          <w:szCs w:val="24"/>
        </w:rPr>
      </w:pPr>
      <w:r>
        <w:rPr>
          <w:noProof/>
          <w:sz w:val="24"/>
          <w:szCs w:val="24"/>
        </w:rPr>
        <w:lastRenderedPageBreak/>
        <w:drawing>
          <wp:inline distT="114300" distB="114300" distL="114300" distR="114300" wp14:anchorId="14BEC73B" wp14:editId="14BEC73C">
            <wp:extent cx="6000750" cy="3289300"/>
            <wp:effectExtent l="0" t="0" r="0" b="0"/>
            <wp:docPr id="94" name="image9.png" descr="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Calendar&#10;&#10;Description automatically generated"/>
                    <pic:cNvPicPr preferRelativeResize="0"/>
                  </pic:nvPicPr>
                  <pic:blipFill>
                    <a:blip r:embed="rId20"/>
                    <a:srcRect/>
                    <a:stretch>
                      <a:fillRect/>
                    </a:stretch>
                  </pic:blipFill>
                  <pic:spPr>
                    <a:xfrm>
                      <a:off x="0" y="0"/>
                      <a:ext cx="6000750" cy="3289300"/>
                    </a:xfrm>
                    <a:prstGeom prst="rect">
                      <a:avLst/>
                    </a:prstGeom>
                    <a:ln/>
                  </pic:spPr>
                </pic:pic>
              </a:graphicData>
            </a:graphic>
          </wp:inline>
        </w:drawing>
      </w:r>
    </w:p>
    <w:p w14:paraId="14BEC361" w14:textId="77777777" w:rsidR="00E04548" w:rsidRDefault="00E610BF">
      <w:pPr>
        <w:spacing w:line="480" w:lineRule="auto"/>
        <w:rPr>
          <w:sz w:val="24"/>
          <w:szCs w:val="24"/>
        </w:rPr>
      </w:pPr>
      <w:r>
        <w:rPr>
          <w:b/>
          <w:sz w:val="24"/>
          <w:szCs w:val="24"/>
        </w:rPr>
        <w:t xml:space="preserve">Extended Data Figure 9. </w:t>
      </w:r>
      <w:r>
        <w:rPr>
          <w:sz w:val="24"/>
          <w:szCs w:val="24"/>
        </w:rPr>
        <w:t>UMAPs of</w:t>
      </w:r>
      <w:r>
        <w:rPr>
          <w:b/>
          <w:sz w:val="24"/>
          <w:szCs w:val="24"/>
        </w:rPr>
        <w:t xml:space="preserve"> </w:t>
      </w:r>
      <w:r>
        <w:rPr>
          <w:sz w:val="24"/>
          <w:szCs w:val="24"/>
        </w:rPr>
        <w:t xml:space="preserve">morphology embeddings and </w:t>
      </w:r>
      <w:proofErr w:type="spellStart"/>
      <w:r>
        <w:rPr>
          <w:sz w:val="24"/>
          <w:szCs w:val="24"/>
        </w:rPr>
        <w:t>scRNA</w:t>
      </w:r>
      <w:proofErr w:type="spellEnd"/>
      <w:r>
        <w:rPr>
          <w:sz w:val="24"/>
          <w:szCs w:val="24"/>
        </w:rPr>
        <w:t>-Seq gene expression of three different dissociated tumor cell (DTC) NSCLC samples containing low (</w:t>
      </w:r>
      <w:r>
        <w:rPr>
          <w:b/>
          <w:sz w:val="24"/>
          <w:szCs w:val="24"/>
        </w:rPr>
        <w:t>a, d</w:t>
      </w:r>
      <w:r>
        <w:rPr>
          <w:sz w:val="24"/>
          <w:szCs w:val="24"/>
        </w:rPr>
        <w:t>), medium (</w:t>
      </w:r>
      <w:r>
        <w:rPr>
          <w:b/>
          <w:sz w:val="24"/>
          <w:szCs w:val="24"/>
        </w:rPr>
        <w:t>b, e</w:t>
      </w:r>
      <w:r>
        <w:rPr>
          <w:sz w:val="24"/>
          <w:szCs w:val="24"/>
        </w:rPr>
        <w:t>) and high (</w:t>
      </w:r>
      <w:r>
        <w:rPr>
          <w:b/>
          <w:sz w:val="24"/>
          <w:szCs w:val="24"/>
        </w:rPr>
        <w:t>c, f</w:t>
      </w:r>
      <w:r>
        <w:rPr>
          <w:sz w:val="24"/>
          <w:szCs w:val="24"/>
        </w:rPr>
        <w:t>) percentage of malignant cells were tested.  (</w:t>
      </w:r>
      <w:r>
        <w:rPr>
          <w:b/>
          <w:sz w:val="24"/>
          <w:szCs w:val="24"/>
        </w:rPr>
        <w:t>a-c</w:t>
      </w:r>
      <w:r>
        <w:rPr>
          <w:sz w:val="24"/>
          <w:szCs w:val="24"/>
        </w:rPr>
        <w:t>) UMAP of morphological embeddings: each data point is a cell; the predicted malignant cells are colored red and non-malignant cells colored gray.  The plot labels indicate the fraction of malignant cells predicted by the model.  (</w:t>
      </w:r>
      <w:r>
        <w:rPr>
          <w:b/>
          <w:sz w:val="24"/>
          <w:szCs w:val="24"/>
        </w:rPr>
        <w:t>d-e</w:t>
      </w:r>
      <w:r>
        <w:rPr>
          <w:sz w:val="24"/>
          <w:szCs w:val="24"/>
        </w:rPr>
        <w:t xml:space="preserve">) UMAP of single cell RNA gene expression profiles from all genes.  The red and blue color gradients indicate the expression levels of </w:t>
      </w:r>
      <w:proofErr w:type="spellStart"/>
      <w:r>
        <w:rPr>
          <w:sz w:val="24"/>
          <w:szCs w:val="24"/>
        </w:rPr>
        <w:t>EpCAM</w:t>
      </w:r>
      <w:proofErr w:type="spellEnd"/>
      <w:r>
        <w:rPr>
          <w:sz w:val="24"/>
          <w:szCs w:val="24"/>
        </w:rPr>
        <w:t xml:space="preserve"> (tumor cell marker) and PTPRC (CD45, immune cell marker), respectively. The plot labels indicate the fraction of </w:t>
      </w:r>
      <w:proofErr w:type="spellStart"/>
      <w:r>
        <w:rPr>
          <w:sz w:val="24"/>
          <w:szCs w:val="24"/>
        </w:rPr>
        <w:t>EpCAM</w:t>
      </w:r>
      <w:proofErr w:type="spellEnd"/>
      <w:r>
        <w:rPr>
          <w:sz w:val="24"/>
          <w:szCs w:val="24"/>
        </w:rPr>
        <w:t xml:space="preserve">+/PTRPC- cells.  Overall, the morphology-based model predicted a similar fraction of malignant vs nonmalignant cells and UMAPs have similar resolution and separation of malignant vs nonmalignant cells for all three samples. </w:t>
      </w:r>
    </w:p>
    <w:p w14:paraId="14BEC362" w14:textId="77777777" w:rsidR="00E04548" w:rsidRDefault="00E04548" w:rsidP="00E610BF">
      <w:pPr>
        <w:suppressLineNumbers/>
        <w:rPr>
          <w:sz w:val="24"/>
          <w:szCs w:val="24"/>
        </w:rPr>
      </w:pPr>
    </w:p>
    <w:p w14:paraId="14BEC363" w14:textId="77777777" w:rsidR="00E04548" w:rsidRDefault="00E04548" w:rsidP="00E610BF">
      <w:pPr>
        <w:suppressLineNumbers/>
        <w:rPr>
          <w:sz w:val="24"/>
          <w:szCs w:val="24"/>
        </w:rPr>
      </w:pPr>
    </w:p>
    <w:p w14:paraId="14BEC366" w14:textId="50B13F3D" w:rsidR="00E04548" w:rsidRDefault="00E610BF" w:rsidP="00E610BF">
      <w:pPr>
        <w:suppressLineNumbers/>
        <w:rPr>
          <w:sz w:val="24"/>
          <w:szCs w:val="24"/>
        </w:rPr>
      </w:pPr>
      <w:r>
        <w:rPr>
          <w:noProof/>
          <w:sz w:val="24"/>
          <w:szCs w:val="24"/>
        </w:rPr>
        <w:lastRenderedPageBreak/>
        <w:drawing>
          <wp:inline distT="114300" distB="114300" distL="114300" distR="114300" wp14:anchorId="14BEC73D" wp14:editId="56809969">
            <wp:extent cx="5943600" cy="6553200"/>
            <wp:effectExtent l="0" t="0" r="0" b="0"/>
            <wp:docPr id="8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21"/>
                    <a:srcRect b="14711"/>
                    <a:stretch/>
                  </pic:blipFill>
                  <pic:spPr bwMode="auto">
                    <a:xfrm>
                      <a:off x="0" y="0"/>
                      <a:ext cx="5943600" cy="6553200"/>
                    </a:xfrm>
                    <a:prstGeom prst="rect">
                      <a:avLst/>
                    </a:prstGeom>
                    <a:ln>
                      <a:noFill/>
                    </a:ln>
                    <a:extLst>
                      <a:ext uri="{53640926-AAD7-44D8-BBD7-CCE9431645EC}">
                        <a14:shadowObscured xmlns:a14="http://schemas.microsoft.com/office/drawing/2010/main"/>
                      </a:ext>
                    </a:extLst>
                  </pic:spPr>
                </pic:pic>
              </a:graphicData>
            </a:graphic>
          </wp:inline>
        </w:drawing>
      </w:r>
    </w:p>
    <w:p w14:paraId="14BEC367" w14:textId="6DE4A697" w:rsidR="00E04548" w:rsidRDefault="00E610BF">
      <w:pPr>
        <w:spacing w:line="480" w:lineRule="auto"/>
        <w:rPr>
          <w:sz w:val="24"/>
          <w:szCs w:val="24"/>
        </w:rPr>
      </w:pPr>
      <w:r>
        <w:rPr>
          <w:b/>
          <w:sz w:val="24"/>
          <w:szCs w:val="24"/>
        </w:rPr>
        <w:t xml:space="preserve">Extended Data Figure 10. </w:t>
      </w:r>
      <w:r>
        <w:rPr>
          <w:sz w:val="24"/>
          <w:szCs w:val="24"/>
        </w:rPr>
        <w:t>(</w:t>
      </w:r>
      <w:r>
        <w:rPr>
          <w:b/>
          <w:sz w:val="24"/>
          <w:szCs w:val="24"/>
        </w:rPr>
        <w:t>a</w:t>
      </w:r>
      <w:r>
        <w:rPr>
          <w:sz w:val="24"/>
          <w:szCs w:val="24"/>
        </w:rPr>
        <w:t>)  UMAP of</w:t>
      </w:r>
      <w:r>
        <w:rPr>
          <w:b/>
          <w:sz w:val="24"/>
          <w:szCs w:val="24"/>
        </w:rPr>
        <w:t xml:space="preserve"> </w:t>
      </w:r>
      <w:proofErr w:type="spellStart"/>
      <w:r>
        <w:rPr>
          <w:sz w:val="24"/>
          <w:szCs w:val="24"/>
        </w:rPr>
        <w:t>scRNA</w:t>
      </w:r>
      <w:proofErr w:type="spellEnd"/>
      <w:r>
        <w:rPr>
          <w:sz w:val="24"/>
          <w:szCs w:val="24"/>
        </w:rPr>
        <w:t>-Seq gene expression of a DTC sample with annotated cell clusters and corresponding percentages of each cell class (</w:t>
      </w:r>
      <w:r>
        <w:rPr>
          <w:b/>
          <w:sz w:val="24"/>
          <w:szCs w:val="24"/>
        </w:rPr>
        <w:t>b</w:t>
      </w:r>
      <w:r>
        <w:rPr>
          <w:sz w:val="24"/>
          <w:szCs w:val="24"/>
        </w:rPr>
        <w:t>) Pseudo-color gene expression level of PTPRC (CD45, immune cell marker) of the DTC sample from Fig 3i is shown.  (</w:t>
      </w:r>
      <w:r>
        <w:rPr>
          <w:b/>
          <w:sz w:val="24"/>
          <w:szCs w:val="24"/>
        </w:rPr>
        <w:t>c</w:t>
      </w:r>
      <w:r>
        <w:rPr>
          <w:sz w:val="24"/>
          <w:szCs w:val="24"/>
        </w:rPr>
        <w:t xml:space="preserve">) Further sub-clustering of the </w:t>
      </w:r>
      <w:r>
        <w:rPr>
          <w:color w:val="1D1C1D"/>
          <w:sz w:val="24"/>
          <w:szCs w:val="24"/>
        </w:rPr>
        <w:t>EPCAM</w:t>
      </w:r>
      <w:r>
        <w:rPr>
          <w:color w:val="1D1C1D"/>
          <w:sz w:val="24"/>
          <w:szCs w:val="24"/>
          <w:vertAlign w:val="superscript"/>
        </w:rPr>
        <w:t>+</w:t>
      </w:r>
      <w:r>
        <w:rPr>
          <w:color w:val="1D1C1D"/>
          <w:sz w:val="24"/>
          <w:szCs w:val="24"/>
        </w:rPr>
        <w:t>/PTPRC(CD45)</w:t>
      </w:r>
      <w:r>
        <w:rPr>
          <w:color w:val="1D1C1D"/>
          <w:sz w:val="24"/>
          <w:szCs w:val="24"/>
          <w:vertAlign w:val="superscript"/>
        </w:rPr>
        <w:t>-</w:t>
      </w:r>
      <w:r>
        <w:rPr>
          <w:color w:val="1D1C1D"/>
          <w:sz w:val="24"/>
          <w:szCs w:val="24"/>
        </w:rPr>
        <w:t xml:space="preserve"> cluster showed that sorted cells almost completely overlapped with pre-sorted cells for all subclusters. (</w:t>
      </w:r>
      <w:r>
        <w:rPr>
          <w:b/>
          <w:color w:val="1D1C1D"/>
          <w:sz w:val="24"/>
          <w:szCs w:val="24"/>
        </w:rPr>
        <w:t>d</w:t>
      </w:r>
      <w:r>
        <w:rPr>
          <w:color w:val="1D1C1D"/>
          <w:sz w:val="24"/>
          <w:szCs w:val="24"/>
        </w:rPr>
        <w:t xml:space="preserve">) Gene expression </w:t>
      </w:r>
      <w:r>
        <w:rPr>
          <w:color w:val="1D1C1D"/>
          <w:sz w:val="24"/>
          <w:szCs w:val="24"/>
        </w:rPr>
        <w:lastRenderedPageBreak/>
        <w:t>correlation plot of mean (log</w:t>
      </w:r>
      <w:r>
        <w:rPr>
          <w:color w:val="1D1C1D"/>
          <w:sz w:val="24"/>
          <w:szCs w:val="24"/>
          <w:vertAlign w:val="subscript"/>
        </w:rPr>
        <w:t>10</w:t>
      </w:r>
      <w:r>
        <w:rPr>
          <w:color w:val="1D1C1D"/>
          <w:sz w:val="24"/>
          <w:szCs w:val="24"/>
        </w:rPr>
        <w:t>(molecules per cell per gene)) for the sorted and the pre-sorted cells from the EPCAM</w:t>
      </w:r>
      <w:r>
        <w:rPr>
          <w:color w:val="1D1C1D"/>
          <w:sz w:val="24"/>
          <w:szCs w:val="24"/>
          <w:vertAlign w:val="superscript"/>
        </w:rPr>
        <w:t>+</w:t>
      </w:r>
      <w:r>
        <w:rPr>
          <w:color w:val="1D1C1D"/>
          <w:sz w:val="24"/>
          <w:szCs w:val="24"/>
        </w:rPr>
        <w:t>/PTPRC(CD45)</w:t>
      </w:r>
      <w:r w:rsidR="00832781">
        <w:rPr>
          <w:color w:val="1D1C1D"/>
          <w:sz w:val="24"/>
          <w:szCs w:val="24"/>
          <w:vertAlign w:val="superscript"/>
        </w:rPr>
        <w:t xml:space="preserve">- </w:t>
      </w:r>
      <w:r w:rsidR="00832781">
        <w:rPr>
          <w:color w:val="1D1C1D"/>
          <w:sz w:val="24"/>
          <w:szCs w:val="24"/>
        </w:rPr>
        <w:t>cluster</w:t>
      </w:r>
      <w:r>
        <w:rPr>
          <w:color w:val="1D1C1D"/>
          <w:sz w:val="24"/>
          <w:szCs w:val="24"/>
        </w:rPr>
        <w:t xml:space="preserve"> from </w:t>
      </w:r>
      <w:r>
        <w:rPr>
          <w:b/>
          <w:color w:val="1D1C1D"/>
          <w:sz w:val="24"/>
          <w:szCs w:val="24"/>
        </w:rPr>
        <w:t>Fig. 3j</w:t>
      </w:r>
      <w:r>
        <w:rPr>
          <w:color w:val="1D1C1D"/>
          <w:sz w:val="24"/>
          <w:szCs w:val="24"/>
        </w:rPr>
        <w:t xml:space="preserve"> with the gene</w:t>
      </w:r>
      <w:r>
        <w:rPr>
          <w:sz w:val="24"/>
          <w:szCs w:val="24"/>
        </w:rPr>
        <w:t xml:space="preserve"> names annotated.  (</w:t>
      </w:r>
      <w:r>
        <w:rPr>
          <w:b/>
          <w:sz w:val="24"/>
          <w:szCs w:val="24"/>
        </w:rPr>
        <w:t>e-g</w:t>
      </w:r>
      <w:r>
        <w:rPr>
          <w:sz w:val="24"/>
          <w:szCs w:val="24"/>
        </w:rPr>
        <w:t>) Stress and apoptosis related gene expression profile comparison of the pre-sorted and sorted cells in the EPCAM+/CD45- subpopulation.  (</w:t>
      </w:r>
      <w:r>
        <w:rPr>
          <w:b/>
          <w:sz w:val="24"/>
          <w:szCs w:val="24"/>
        </w:rPr>
        <w:t>e</w:t>
      </w:r>
      <w:r>
        <w:rPr>
          <w:sz w:val="24"/>
          <w:szCs w:val="24"/>
        </w:rPr>
        <w:t xml:space="preserve">) </w:t>
      </w:r>
      <w:r>
        <w:rPr>
          <w:b/>
          <w:sz w:val="24"/>
          <w:szCs w:val="24"/>
        </w:rPr>
        <w:t xml:space="preserve"> </w:t>
      </w:r>
      <w:r>
        <w:rPr>
          <w:sz w:val="24"/>
          <w:szCs w:val="24"/>
        </w:rPr>
        <w:t xml:space="preserve">Further sub-clustering of the </w:t>
      </w:r>
      <w:proofErr w:type="spellStart"/>
      <w:r>
        <w:rPr>
          <w:sz w:val="24"/>
          <w:szCs w:val="24"/>
        </w:rPr>
        <w:t>EpCAM</w:t>
      </w:r>
      <w:proofErr w:type="spellEnd"/>
      <w:r>
        <w:rPr>
          <w:sz w:val="24"/>
          <w:szCs w:val="24"/>
          <w:vertAlign w:val="superscript"/>
        </w:rPr>
        <w:t>+</w:t>
      </w:r>
      <w:r>
        <w:rPr>
          <w:sz w:val="24"/>
          <w:szCs w:val="24"/>
        </w:rPr>
        <w:t>/CD45</w:t>
      </w:r>
      <w:r>
        <w:rPr>
          <w:sz w:val="24"/>
          <w:szCs w:val="24"/>
          <w:vertAlign w:val="superscript"/>
        </w:rPr>
        <w:t>-</w:t>
      </w:r>
      <w:r>
        <w:rPr>
          <w:sz w:val="24"/>
          <w:szCs w:val="24"/>
        </w:rPr>
        <w:t xml:space="preserve"> cluster from </w:t>
      </w:r>
      <w:r>
        <w:rPr>
          <w:b/>
          <w:sz w:val="24"/>
          <w:szCs w:val="24"/>
        </w:rPr>
        <w:t>Fig. 3j</w:t>
      </w:r>
      <w:r>
        <w:rPr>
          <w:sz w:val="24"/>
          <w:szCs w:val="24"/>
        </w:rPr>
        <w:t xml:space="preserve"> using only the 166 stress and apoptosis genes, showed sorted cells overlap with pre-sort cells in all subclusters and. (</w:t>
      </w:r>
      <w:r>
        <w:rPr>
          <w:b/>
          <w:sz w:val="24"/>
          <w:szCs w:val="24"/>
        </w:rPr>
        <w:t>f</w:t>
      </w:r>
      <w:r>
        <w:rPr>
          <w:sz w:val="24"/>
          <w:szCs w:val="24"/>
        </w:rPr>
        <w:t xml:space="preserve"> and </w:t>
      </w:r>
      <w:r>
        <w:rPr>
          <w:b/>
          <w:sz w:val="24"/>
          <w:szCs w:val="24"/>
        </w:rPr>
        <w:t xml:space="preserve">g) </w:t>
      </w:r>
      <w:r>
        <w:rPr>
          <w:sz w:val="24"/>
          <w:szCs w:val="24"/>
        </w:rPr>
        <w:t>Gene expression correlation plots with gene names annotated is shown.  Each data point is a gene and the names annotated.  The gene expression correlation coefficient (R</w:t>
      </w:r>
      <w:r>
        <w:rPr>
          <w:sz w:val="24"/>
          <w:szCs w:val="24"/>
          <w:vertAlign w:val="superscript"/>
        </w:rPr>
        <w:t>2</w:t>
      </w:r>
      <w:r>
        <w:rPr>
          <w:sz w:val="24"/>
          <w:szCs w:val="24"/>
        </w:rPr>
        <w:t xml:space="preserve">) was 0.978 suggesting that COSMOS sorting did not cause additional cell stress. </w:t>
      </w:r>
    </w:p>
    <w:p w14:paraId="14BEC369" w14:textId="66B2D1CD" w:rsidR="00E04548" w:rsidRPr="00F91AE5" w:rsidRDefault="00E610BF" w:rsidP="00E610BF">
      <w:pPr>
        <w:suppressLineNumbers/>
        <w:rPr>
          <w:b/>
          <w:sz w:val="24"/>
          <w:szCs w:val="24"/>
        </w:rPr>
      </w:pPr>
      <w:r>
        <w:br w:type="page"/>
      </w:r>
    </w:p>
    <w:p w14:paraId="14BEC36A" w14:textId="77777777" w:rsidR="00E04548" w:rsidRPr="00F91AE5" w:rsidRDefault="00E610BF" w:rsidP="00F91AE5">
      <w:pPr>
        <w:widowControl w:val="0"/>
        <w:spacing w:line="480" w:lineRule="auto"/>
        <w:rPr>
          <w:sz w:val="36"/>
          <w:szCs w:val="36"/>
        </w:rPr>
      </w:pPr>
      <w:r w:rsidRPr="00F91AE5">
        <w:rPr>
          <w:b/>
          <w:sz w:val="24"/>
          <w:szCs w:val="24"/>
        </w:rPr>
        <w:lastRenderedPageBreak/>
        <w:t>Extended Data Table 1.</w:t>
      </w:r>
      <w:r w:rsidRPr="00F91AE5">
        <w:rPr>
          <w:sz w:val="24"/>
          <w:szCs w:val="24"/>
        </w:rPr>
        <w:t xml:space="preserve"> Cell spike into PBMCs and SNP analysis to estimate enrichment and purity of cells processed on COSMOS. </w:t>
      </w:r>
    </w:p>
    <w:p w14:paraId="14BEC36B" w14:textId="77777777" w:rsidR="00E04548" w:rsidRDefault="00E04548" w:rsidP="00E610BF">
      <w:pPr>
        <w:widowControl w:val="0"/>
        <w:suppressLineNumbers/>
        <w:rPr>
          <w:sz w:val="24"/>
          <w:szCs w:val="24"/>
        </w:rPr>
      </w:pPr>
    </w:p>
    <w:tbl>
      <w:tblPr>
        <w:tblStyle w:val="a"/>
        <w:tblW w:w="9490" w:type="dxa"/>
        <w:tblLayout w:type="fixed"/>
        <w:tblLook w:val="0600" w:firstRow="0" w:lastRow="0" w:firstColumn="0" w:lastColumn="0" w:noHBand="1" w:noVBand="1"/>
      </w:tblPr>
      <w:tblGrid>
        <w:gridCol w:w="661"/>
        <w:gridCol w:w="744"/>
        <w:gridCol w:w="825"/>
        <w:gridCol w:w="840"/>
        <w:gridCol w:w="1155"/>
        <w:gridCol w:w="975"/>
        <w:gridCol w:w="1065"/>
        <w:gridCol w:w="1095"/>
        <w:gridCol w:w="1200"/>
        <w:gridCol w:w="930"/>
      </w:tblGrid>
      <w:tr w:rsidR="00E04548" w14:paraId="14BEC377" w14:textId="77777777">
        <w:trPr>
          <w:trHeight w:val="750"/>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6C" w14:textId="77777777" w:rsidR="00E04548" w:rsidRDefault="00E610BF">
            <w:pPr>
              <w:widowControl w:val="0"/>
              <w:spacing w:line="276" w:lineRule="auto"/>
              <w:jc w:val="center"/>
              <w:rPr>
                <w:rFonts w:ascii="Arial" w:eastAsia="Arial" w:hAnsi="Arial" w:cs="Arial"/>
              </w:rPr>
            </w:pPr>
            <w:r>
              <w:rPr>
                <w:b/>
                <w:sz w:val="18"/>
                <w:szCs w:val="18"/>
              </w:rPr>
              <w:t>Cell Line</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6D" w14:textId="77777777" w:rsidR="00E04548" w:rsidRDefault="00E610BF">
            <w:pPr>
              <w:widowControl w:val="0"/>
              <w:spacing w:line="276" w:lineRule="auto"/>
              <w:jc w:val="center"/>
              <w:rPr>
                <w:rFonts w:ascii="Arial" w:eastAsia="Arial" w:hAnsi="Arial" w:cs="Arial"/>
              </w:rPr>
            </w:pPr>
            <w:r>
              <w:rPr>
                <w:b/>
                <w:sz w:val="18"/>
                <w:szCs w:val="18"/>
              </w:rPr>
              <w:t>Cell Type</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6E" w14:textId="77777777" w:rsidR="00E04548" w:rsidRDefault="00E610BF">
            <w:pPr>
              <w:widowControl w:val="0"/>
              <w:spacing w:line="276" w:lineRule="auto"/>
              <w:jc w:val="center"/>
              <w:rPr>
                <w:rFonts w:ascii="Arial" w:eastAsia="Arial" w:hAnsi="Arial" w:cs="Arial"/>
              </w:rPr>
            </w:pPr>
            <w:r>
              <w:rPr>
                <w:b/>
                <w:sz w:val="18"/>
                <w:szCs w:val="18"/>
              </w:rPr>
              <w:t>Spike-in ratio</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6F" w14:textId="77777777" w:rsidR="00E04548" w:rsidRDefault="00E610BF">
            <w:pPr>
              <w:widowControl w:val="0"/>
              <w:spacing w:line="276" w:lineRule="auto"/>
              <w:jc w:val="center"/>
              <w:rPr>
                <w:rFonts w:ascii="Arial" w:eastAsia="Arial" w:hAnsi="Arial" w:cs="Arial"/>
              </w:rPr>
            </w:pPr>
            <w:r>
              <w:rPr>
                <w:b/>
                <w:sz w:val="18"/>
                <w:szCs w:val="18"/>
              </w:rPr>
              <w:t>No. cells imaged</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70" w14:textId="77777777" w:rsidR="00E04548" w:rsidRDefault="00E610BF">
            <w:pPr>
              <w:widowControl w:val="0"/>
              <w:spacing w:line="276" w:lineRule="auto"/>
              <w:jc w:val="center"/>
              <w:rPr>
                <w:rFonts w:ascii="Arial" w:eastAsia="Arial" w:hAnsi="Arial" w:cs="Arial"/>
              </w:rPr>
            </w:pPr>
            <w:r>
              <w:rPr>
                <w:b/>
                <w:sz w:val="18"/>
                <w:szCs w:val="18"/>
              </w:rPr>
              <w:t>Event rate (image/s)</w:t>
            </w:r>
          </w:p>
        </w:tc>
        <w:tc>
          <w:tcPr>
            <w:tcW w:w="9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71" w14:textId="77777777" w:rsidR="00E04548" w:rsidRDefault="00E610BF">
            <w:pPr>
              <w:widowControl w:val="0"/>
              <w:spacing w:line="276" w:lineRule="auto"/>
              <w:jc w:val="center"/>
              <w:rPr>
                <w:rFonts w:ascii="Arial" w:eastAsia="Arial" w:hAnsi="Arial" w:cs="Arial"/>
              </w:rPr>
            </w:pPr>
            <w:r>
              <w:rPr>
                <w:b/>
                <w:sz w:val="18"/>
                <w:szCs w:val="18"/>
              </w:rPr>
              <w:t>Classifier positive rate</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72" w14:textId="77777777" w:rsidR="00E04548" w:rsidRDefault="00E610BF">
            <w:pPr>
              <w:widowControl w:val="0"/>
              <w:spacing w:line="276" w:lineRule="auto"/>
              <w:jc w:val="center"/>
              <w:rPr>
                <w:rFonts w:ascii="Arial" w:eastAsia="Arial" w:hAnsi="Arial" w:cs="Arial"/>
              </w:rPr>
            </w:pPr>
            <w:r>
              <w:rPr>
                <w:b/>
                <w:sz w:val="18"/>
                <w:szCs w:val="18"/>
              </w:rPr>
              <w:t>No. classifier positive cells</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73" w14:textId="77777777" w:rsidR="00E04548" w:rsidRDefault="00E610BF">
            <w:pPr>
              <w:widowControl w:val="0"/>
              <w:spacing w:line="276" w:lineRule="auto"/>
              <w:jc w:val="center"/>
              <w:rPr>
                <w:rFonts w:ascii="Arial" w:eastAsia="Arial" w:hAnsi="Arial" w:cs="Arial"/>
              </w:rPr>
            </w:pPr>
            <w:r>
              <w:rPr>
                <w:b/>
                <w:sz w:val="18"/>
                <w:szCs w:val="18"/>
              </w:rPr>
              <w:t>Estimated sorted cell purity</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74" w14:textId="77777777" w:rsidR="00E04548" w:rsidRDefault="00E610BF">
            <w:pPr>
              <w:widowControl w:val="0"/>
              <w:spacing w:line="276" w:lineRule="auto"/>
              <w:jc w:val="center"/>
              <w:rPr>
                <w:b/>
                <w:sz w:val="18"/>
                <w:szCs w:val="18"/>
              </w:rPr>
            </w:pPr>
            <w:r>
              <w:rPr>
                <w:b/>
                <w:sz w:val="18"/>
                <w:szCs w:val="18"/>
              </w:rPr>
              <w:t>Estimated fold</w:t>
            </w:r>
          </w:p>
          <w:p w14:paraId="14BEC375" w14:textId="77777777" w:rsidR="00E04548" w:rsidRDefault="00E610BF">
            <w:pPr>
              <w:widowControl w:val="0"/>
              <w:spacing w:line="276" w:lineRule="auto"/>
              <w:jc w:val="center"/>
              <w:rPr>
                <w:rFonts w:ascii="Arial" w:eastAsia="Arial" w:hAnsi="Arial" w:cs="Arial"/>
              </w:rPr>
            </w:pPr>
            <w:r>
              <w:rPr>
                <w:b/>
                <w:sz w:val="18"/>
                <w:szCs w:val="18"/>
              </w:rPr>
              <w:t>enrichment</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376" w14:textId="77777777" w:rsidR="00E04548" w:rsidRDefault="00E610BF">
            <w:pPr>
              <w:widowControl w:val="0"/>
              <w:spacing w:line="276" w:lineRule="auto"/>
              <w:jc w:val="center"/>
              <w:rPr>
                <w:rFonts w:ascii="Arial" w:eastAsia="Arial" w:hAnsi="Arial" w:cs="Arial"/>
              </w:rPr>
            </w:pPr>
            <w:r>
              <w:rPr>
                <w:b/>
                <w:sz w:val="18"/>
                <w:szCs w:val="18"/>
              </w:rPr>
              <w:t>Run duration (</w:t>
            </w:r>
            <w:proofErr w:type="spellStart"/>
            <w:r>
              <w:rPr>
                <w:b/>
                <w:sz w:val="18"/>
                <w:szCs w:val="18"/>
              </w:rPr>
              <w:t>hr</w:t>
            </w:r>
            <w:proofErr w:type="spellEnd"/>
            <w:r>
              <w:rPr>
                <w:b/>
                <w:sz w:val="18"/>
                <w:szCs w:val="18"/>
              </w:rPr>
              <w:t>)</w:t>
            </w:r>
          </w:p>
        </w:tc>
      </w:tr>
      <w:tr w:rsidR="00E04548" w14:paraId="14BEC382"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78" w14:textId="77777777" w:rsidR="00E04548" w:rsidRDefault="00E610BF">
            <w:pPr>
              <w:widowControl w:val="0"/>
              <w:spacing w:line="276" w:lineRule="auto"/>
              <w:jc w:val="center"/>
              <w:rPr>
                <w:rFonts w:ascii="Arial" w:eastAsia="Arial" w:hAnsi="Arial" w:cs="Arial"/>
              </w:rPr>
            </w:pPr>
            <w:r>
              <w:rPr>
                <w:sz w:val="18"/>
                <w:szCs w:val="18"/>
              </w:rPr>
              <w:t>Fet1</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79" w14:textId="77777777" w:rsidR="00E04548" w:rsidRDefault="00E610BF">
            <w:pPr>
              <w:widowControl w:val="0"/>
              <w:spacing w:line="276" w:lineRule="auto"/>
              <w:jc w:val="center"/>
              <w:rPr>
                <w:rFonts w:ascii="Arial" w:eastAsia="Arial" w:hAnsi="Arial" w:cs="Arial"/>
              </w:rPr>
            </w:pPr>
            <w:proofErr w:type="spellStart"/>
            <w:r>
              <w:rPr>
                <w:sz w:val="18"/>
                <w:szCs w:val="18"/>
              </w:rPr>
              <w:t>fnRBC</w:t>
            </w:r>
            <w:proofErr w:type="spellEnd"/>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7A" w14:textId="77777777" w:rsidR="00E04548" w:rsidRDefault="00E610BF">
            <w:pPr>
              <w:widowControl w:val="0"/>
              <w:spacing w:line="276" w:lineRule="auto"/>
              <w:jc w:val="center"/>
              <w:rPr>
                <w:rFonts w:ascii="Arial" w:eastAsia="Arial" w:hAnsi="Arial" w:cs="Arial"/>
              </w:rPr>
            </w:pPr>
            <w:r>
              <w:rPr>
                <w:sz w:val="18"/>
                <w:szCs w:val="18"/>
              </w:rPr>
              <w:t>1:1,304</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7B" w14:textId="77777777" w:rsidR="00E04548" w:rsidRDefault="00E610BF">
            <w:pPr>
              <w:widowControl w:val="0"/>
              <w:spacing w:line="276" w:lineRule="auto"/>
              <w:jc w:val="center"/>
              <w:rPr>
                <w:rFonts w:ascii="Arial" w:eastAsia="Arial" w:hAnsi="Arial" w:cs="Arial"/>
              </w:rPr>
            </w:pPr>
            <w:r>
              <w:rPr>
                <w:sz w:val="18"/>
                <w:szCs w:val="18"/>
              </w:rPr>
              <w:t>999,978</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7C" w14:textId="77777777" w:rsidR="00E04548" w:rsidRDefault="00E610BF">
            <w:pPr>
              <w:widowControl w:val="0"/>
              <w:spacing w:line="276" w:lineRule="auto"/>
              <w:jc w:val="center"/>
              <w:rPr>
                <w:rFonts w:ascii="Arial" w:eastAsia="Arial" w:hAnsi="Arial" w:cs="Arial"/>
              </w:rPr>
            </w:pPr>
            <w:r>
              <w:rPr>
                <w:sz w:val="18"/>
                <w:szCs w:val="18"/>
              </w:rPr>
              <w:t>18.16</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7D" w14:textId="77777777" w:rsidR="00E04548" w:rsidRDefault="00E610BF">
            <w:pPr>
              <w:widowControl w:val="0"/>
              <w:jc w:val="center"/>
              <w:rPr>
                <w:sz w:val="18"/>
                <w:szCs w:val="18"/>
              </w:rPr>
            </w:pPr>
            <w:r>
              <w:rPr>
                <w:sz w:val="18"/>
                <w:szCs w:val="18"/>
              </w:rPr>
              <w:t>0.017%</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7E" w14:textId="77777777" w:rsidR="00E04548" w:rsidRDefault="00E610BF">
            <w:pPr>
              <w:widowControl w:val="0"/>
              <w:spacing w:line="276" w:lineRule="auto"/>
              <w:jc w:val="center"/>
              <w:rPr>
                <w:rFonts w:ascii="Arial" w:eastAsia="Arial" w:hAnsi="Arial" w:cs="Arial"/>
              </w:rPr>
            </w:pPr>
            <w:r>
              <w:rPr>
                <w:sz w:val="18"/>
                <w:szCs w:val="18"/>
              </w:rPr>
              <w:t>172</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7F" w14:textId="77777777" w:rsidR="00E04548" w:rsidRDefault="00E610BF">
            <w:pPr>
              <w:widowControl w:val="0"/>
              <w:spacing w:line="276" w:lineRule="auto"/>
              <w:jc w:val="center"/>
              <w:rPr>
                <w:rFonts w:ascii="Arial" w:eastAsia="Arial" w:hAnsi="Arial" w:cs="Arial"/>
              </w:rPr>
            </w:pPr>
            <w:r>
              <w:rPr>
                <w:sz w:val="18"/>
                <w:szCs w:val="18"/>
              </w:rPr>
              <w:t>74%</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0" w14:textId="77777777" w:rsidR="00E04548" w:rsidRDefault="00E610BF">
            <w:pPr>
              <w:widowControl w:val="0"/>
              <w:spacing w:line="276" w:lineRule="auto"/>
              <w:jc w:val="center"/>
              <w:rPr>
                <w:rFonts w:ascii="Arial" w:eastAsia="Arial" w:hAnsi="Arial" w:cs="Arial"/>
              </w:rPr>
            </w:pPr>
            <w:r>
              <w:rPr>
                <w:sz w:val="18"/>
                <w:szCs w:val="18"/>
              </w:rPr>
              <w:t>965</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1" w14:textId="77777777" w:rsidR="00E04548" w:rsidRDefault="00E610BF">
            <w:pPr>
              <w:widowControl w:val="0"/>
              <w:spacing w:line="276" w:lineRule="auto"/>
              <w:jc w:val="center"/>
              <w:rPr>
                <w:rFonts w:ascii="Arial" w:eastAsia="Arial" w:hAnsi="Arial" w:cs="Arial"/>
              </w:rPr>
            </w:pPr>
            <w:r>
              <w:rPr>
                <w:sz w:val="18"/>
                <w:szCs w:val="18"/>
              </w:rPr>
              <w:t>15.30</w:t>
            </w:r>
          </w:p>
        </w:tc>
      </w:tr>
      <w:tr w:rsidR="00E04548" w14:paraId="14BEC38D"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3" w14:textId="77777777" w:rsidR="00E04548" w:rsidRDefault="00E610BF">
            <w:pPr>
              <w:widowControl w:val="0"/>
              <w:spacing w:line="276" w:lineRule="auto"/>
              <w:jc w:val="center"/>
              <w:rPr>
                <w:rFonts w:ascii="Arial" w:eastAsia="Arial" w:hAnsi="Arial" w:cs="Arial"/>
              </w:rPr>
            </w:pPr>
            <w:r>
              <w:rPr>
                <w:sz w:val="18"/>
                <w:szCs w:val="18"/>
              </w:rPr>
              <w:t>A549</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4"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5" w14:textId="77777777" w:rsidR="00E04548" w:rsidRDefault="00E610BF">
            <w:pPr>
              <w:widowControl w:val="0"/>
              <w:spacing w:line="276" w:lineRule="auto"/>
              <w:jc w:val="center"/>
              <w:rPr>
                <w:rFonts w:ascii="Arial" w:eastAsia="Arial" w:hAnsi="Arial" w:cs="Arial"/>
              </w:rPr>
            </w:pPr>
            <w:r>
              <w:rPr>
                <w:sz w:val="18"/>
                <w:szCs w:val="18"/>
              </w:rPr>
              <w:t>1:1,000</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6" w14:textId="77777777" w:rsidR="00E04548" w:rsidRDefault="00E610BF">
            <w:pPr>
              <w:widowControl w:val="0"/>
              <w:spacing w:line="276" w:lineRule="auto"/>
              <w:jc w:val="center"/>
              <w:rPr>
                <w:rFonts w:ascii="Arial" w:eastAsia="Arial" w:hAnsi="Arial" w:cs="Arial"/>
              </w:rPr>
            </w:pPr>
            <w:r>
              <w:rPr>
                <w:sz w:val="18"/>
                <w:szCs w:val="18"/>
              </w:rPr>
              <w:t>69,611</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7" w14:textId="77777777" w:rsidR="00E04548" w:rsidRDefault="00E610BF">
            <w:pPr>
              <w:widowControl w:val="0"/>
              <w:spacing w:line="276" w:lineRule="auto"/>
              <w:jc w:val="center"/>
              <w:rPr>
                <w:rFonts w:ascii="Arial" w:eastAsia="Arial" w:hAnsi="Arial" w:cs="Arial"/>
              </w:rPr>
            </w:pPr>
            <w:r>
              <w:rPr>
                <w:sz w:val="18"/>
                <w:szCs w:val="18"/>
              </w:rPr>
              <w:t>12.17</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88" w14:textId="77777777" w:rsidR="00E04548" w:rsidRDefault="00E610BF">
            <w:pPr>
              <w:widowControl w:val="0"/>
              <w:jc w:val="center"/>
              <w:rPr>
                <w:sz w:val="18"/>
                <w:szCs w:val="18"/>
              </w:rPr>
            </w:pPr>
            <w:r>
              <w:rPr>
                <w:sz w:val="18"/>
                <w:szCs w:val="18"/>
              </w:rPr>
              <w:t>0.147%</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9" w14:textId="77777777" w:rsidR="00E04548" w:rsidRDefault="00E610BF">
            <w:pPr>
              <w:widowControl w:val="0"/>
              <w:spacing w:line="276" w:lineRule="auto"/>
              <w:jc w:val="center"/>
              <w:rPr>
                <w:rFonts w:ascii="Arial" w:eastAsia="Arial" w:hAnsi="Arial" w:cs="Arial"/>
              </w:rPr>
            </w:pPr>
            <w:r>
              <w:rPr>
                <w:sz w:val="18"/>
                <w:szCs w:val="18"/>
              </w:rPr>
              <w:t>103</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A" w14:textId="77777777" w:rsidR="00E04548" w:rsidRDefault="00E610BF">
            <w:pPr>
              <w:widowControl w:val="0"/>
              <w:spacing w:line="276" w:lineRule="auto"/>
              <w:jc w:val="center"/>
              <w:rPr>
                <w:rFonts w:ascii="Arial" w:eastAsia="Arial" w:hAnsi="Arial" w:cs="Arial"/>
              </w:rPr>
            </w:pPr>
            <w:r>
              <w:rPr>
                <w:sz w:val="18"/>
                <w:szCs w:val="18"/>
              </w:rPr>
              <w:t>62%</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B" w14:textId="77777777" w:rsidR="00E04548" w:rsidRDefault="00E610BF">
            <w:pPr>
              <w:widowControl w:val="0"/>
              <w:spacing w:line="276" w:lineRule="auto"/>
              <w:jc w:val="center"/>
              <w:rPr>
                <w:rFonts w:ascii="Arial" w:eastAsia="Arial" w:hAnsi="Arial" w:cs="Arial"/>
              </w:rPr>
            </w:pPr>
            <w:r>
              <w:rPr>
                <w:sz w:val="18"/>
                <w:szCs w:val="18"/>
              </w:rPr>
              <w:t>348</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C" w14:textId="77777777" w:rsidR="00E04548" w:rsidRDefault="00E610BF">
            <w:pPr>
              <w:widowControl w:val="0"/>
              <w:spacing w:line="276" w:lineRule="auto"/>
              <w:jc w:val="center"/>
              <w:rPr>
                <w:rFonts w:ascii="Arial" w:eastAsia="Arial" w:hAnsi="Arial" w:cs="Arial"/>
              </w:rPr>
            </w:pPr>
            <w:r>
              <w:rPr>
                <w:sz w:val="18"/>
                <w:szCs w:val="18"/>
              </w:rPr>
              <w:t>1.59</w:t>
            </w:r>
          </w:p>
        </w:tc>
      </w:tr>
      <w:tr w:rsidR="00E04548" w14:paraId="14BEC398"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E" w14:textId="77777777" w:rsidR="00E04548" w:rsidRDefault="00E610BF">
            <w:pPr>
              <w:widowControl w:val="0"/>
              <w:spacing w:line="276" w:lineRule="auto"/>
              <w:jc w:val="center"/>
              <w:rPr>
                <w:rFonts w:ascii="Arial" w:eastAsia="Arial" w:hAnsi="Arial" w:cs="Arial"/>
              </w:rPr>
            </w:pPr>
            <w:r>
              <w:rPr>
                <w:sz w:val="18"/>
                <w:szCs w:val="18"/>
              </w:rPr>
              <w:t>A549</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8F"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0" w14:textId="77777777" w:rsidR="00E04548" w:rsidRDefault="00E610BF">
            <w:pPr>
              <w:widowControl w:val="0"/>
              <w:spacing w:line="276" w:lineRule="auto"/>
              <w:jc w:val="center"/>
              <w:rPr>
                <w:rFonts w:ascii="Arial" w:eastAsia="Arial" w:hAnsi="Arial" w:cs="Arial"/>
              </w:rPr>
            </w:pPr>
            <w:r>
              <w:rPr>
                <w:sz w:val="18"/>
                <w:szCs w:val="18"/>
              </w:rPr>
              <w:t>1:1,000</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1" w14:textId="77777777" w:rsidR="00E04548" w:rsidRDefault="00E610BF">
            <w:pPr>
              <w:widowControl w:val="0"/>
              <w:spacing w:line="276" w:lineRule="auto"/>
              <w:jc w:val="center"/>
              <w:rPr>
                <w:rFonts w:ascii="Arial" w:eastAsia="Arial" w:hAnsi="Arial" w:cs="Arial"/>
              </w:rPr>
            </w:pPr>
            <w:r>
              <w:rPr>
                <w:sz w:val="18"/>
                <w:szCs w:val="18"/>
              </w:rPr>
              <w:t>101,180</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2" w14:textId="77777777" w:rsidR="00E04548" w:rsidRDefault="00E610BF">
            <w:pPr>
              <w:widowControl w:val="0"/>
              <w:spacing w:line="276" w:lineRule="auto"/>
              <w:jc w:val="center"/>
              <w:rPr>
                <w:rFonts w:ascii="Arial" w:eastAsia="Arial" w:hAnsi="Arial" w:cs="Arial"/>
              </w:rPr>
            </w:pPr>
            <w:r>
              <w:rPr>
                <w:sz w:val="18"/>
                <w:szCs w:val="18"/>
              </w:rPr>
              <w:t>22.83</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93" w14:textId="77777777" w:rsidR="00E04548" w:rsidRDefault="00E610BF">
            <w:pPr>
              <w:widowControl w:val="0"/>
              <w:jc w:val="center"/>
              <w:rPr>
                <w:sz w:val="18"/>
                <w:szCs w:val="18"/>
              </w:rPr>
            </w:pPr>
            <w:r>
              <w:rPr>
                <w:sz w:val="18"/>
                <w:szCs w:val="18"/>
              </w:rPr>
              <w:t>0.172%</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4" w14:textId="77777777" w:rsidR="00E04548" w:rsidRDefault="00E610BF">
            <w:pPr>
              <w:widowControl w:val="0"/>
              <w:spacing w:line="276" w:lineRule="auto"/>
              <w:jc w:val="center"/>
              <w:rPr>
                <w:rFonts w:ascii="Arial" w:eastAsia="Arial" w:hAnsi="Arial" w:cs="Arial"/>
              </w:rPr>
            </w:pPr>
            <w:r>
              <w:rPr>
                <w:sz w:val="18"/>
                <w:szCs w:val="18"/>
              </w:rPr>
              <w:t>174</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5" w14:textId="77777777" w:rsidR="00E04548" w:rsidRDefault="00E610BF">
            <w:pPr>
              <w:widowControl w:val="0"/>
              <w:spacing w:line="276" w:lineRule="auto"/>
              <w:jc w:val="center"/>
              <w:rPr>
                <w:rFonts w:ascii="Arial" w:eastAsia="Arial" w:hAnsi="Arial" w:cs="Arial"/>
              </w:rPr>
            </w:pPr>
            <w:r>
              <w:rPr>
                <w:sz w:val="18"/>
                <w:szCs w:val="18"/>
              </w:rPr>
              <w:t>67%</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6" w14:textId="77777777" w:rsidR="00E04548" w:rsidRDefault="00E610BF">
            <w:pPr>
              <w:widowControl w:val="0"/>
              <w:spacing w:line="276" w:lineRule="auto"/>
              <w:jc w:val="center"/>
              <w:rPr>
                <w:rFonts w:ascii="Arial" w:eastAsia="Arial" w:hAnsi="Arial" w:cs="Arial"/>
              </w:rPr>
            </w:pPr>
            <w:r>
              <w:rPr>
                <w:sz w:val="18"/>
                <w:szCs w:val="18"/>
              </w:rPr>
              <w:t>380</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7" w14:textId="77777777" w:rsidR="00E04548" w:rsidRDefault="00E610BF">
            <w:pPr>
              <w:widowControl w:val="0"/>
              <w:spacing w:line="276" w:lineRule="auto"/>
              <w:jc w:val="center"/>
              <w:rPr>
                <w:rFonts w:ascii="Arial" w:eastAsia="Arial" w:hAnsi="Arial" w:cs="Arial"/>
              </w:rPr>
            </w:pPr>
            <w:r>
              <w:rPr>
                <w:sz w:val="18"/>
                <w:szCs w:val="18"/>
              </w:rPr>
              <w:t>1.23</w:t>
            </w:r>
          </w:p>
        </w:tc>
      </w:tr>
      <w:tr w:rsidR="00E04548" w14:paraId="14BEC3A3"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9" w14:textId="77777777" w:rsidR="00E04548" w:rsidRDefault="00E610BF">
            <w:pPr>
              <w:widowControl w:val="0"/>
              <w:spacing w:line="276" w:lineRule="auto"/>
              <w:jc w:val="center"/>
              <w:rPr>
                <w:rFonts w:ascii="Arial" w:eastAsia="Arial" w:hAnsi="Arial" w:cs="Arial"/>
              </w:rPr>
            </w:pPr>
            <w:r>
              <w:rPr>
                <w:sz w:val="18"/>
                <w:szCs w:val="18"/>
              </w:rPr>
              <w:t>A549</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A"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B" w14:textId="77777777" w:rsidR="00E04548" w:rsidRDefault="00E610BF">
            <w:pPr>
              <w:widowControl w:val="0"/>
              <w:spacing w:line="276" w:lineRule="auto"/>
              <w:jc w:val="center"/>
              <w:rPr>
                <w:rFonts w:ascii="Arial" w:eastAsia="Arial" w:hAnsi="Arial" w:cs="Arial"/>
              </w:rPr>
            </w:pPr>
            <w:r>
              <w:rPr>
                <w:sz w:val="18"/>
                <w:szCs w:val="18"/>
              </w:rPr>
              <w:t>1:10,000</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C" w14:textId="77777777" w:rsidR="00E04548" w:rsidRDefault="00E610BF">
            <w:pPr>
              <w:widowControl w:val="0"/>
              <w:spacing w:line="276" w:lineRule="auto"/>
              <w:jc w:val="center"/>
              <w:rPr>
                <w:rFonts w:ascii="Arial" w:eastAsia="Arial" w:hAnsi="Arial" w:cs="Arial"/>
              </w:rPr>
            </w:pPr>
            <w:r>
              <w:rPr>
                <w:sz w:val="18"/>
                <w:szCs w:val="18"/>
              </w:rPr>
              <w:t>1,105,997</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D" w14:textId="77777777" w:rsidR="00E04548" w:rsidRDefault="00E610BF">
            <w:pPr>
              <w:widowControl w:val="0"/>
              <w:spacing w:line="276" w:lineRule="auto"/>
              <w:jc w:val="center"/>
              <w:rPr>
                <w:rFonts w:ascii="Arial" w:eastAsia="Arial" w:hAnsi="Arial" w:cs="Arial"/>
              </w:rPr>
            </w:pPr>
            <w:r>
              <w:rPr>
                <w:sz w:val="18"/>
                <w:szCs w:val="18"/>
              </w:rPr>
              <w:t>21.54</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9E" w14:textId="77777777" w:rsidR="00E04548" w:rsidRDefault="00E610BF">
            <w:pPr>
              <w:widowControl w:val="0"/>
              <w:jc w:val="center"/>
              <w:rPr>
                <w:sz w:val="18"/>
                <w:szCs w:val="18"/>
              </w:rPr>
            </w:pPr>
            <w:r>
              <w:rPr>
                <w:sz w:val="18"/>
                <w:szCs w:val="18"/>
              </w:rPr>
              <w:t>0.045%</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9F" w14:textId="77777777" w:rsidR="00E04548" w:rsidRDefault="00E610BF">
            <w:pPr>
              <w:widowControl w:val="0"/>
              <w:spacing w:line="276" w:lineRule="auto"/>
              <w:jc w:val="center"/>
              <w:rPr>
                <w:rFonts w:ascii="Arial" w:eastAsia="Arial" w:hAnsi="Arial" w:cs="Arial"/>
              </w:rPr>
            </w:pPr>
            <w:r>
              <w:rPr>
                <w:sz w:val="18"/>
                <w:szCs w:val="18"/>
              </w:rPr>
              <w:t>492</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0" w14:textId="77777777" w:rsidR="00E04548" w:rsidRDefault="00E610BF">
            <w:pPr>
              <w:widowControl w:val="0"/>
              <w:spacing w:line="276" w:lineRule="auto"/>
              <w:jc w:val="center"/>
              <w:rPr>
                <w:rFonts w:ascii="Arial" w:eastAsia="Arial" w:hAnsi="Arial" w:cs="Arial"/>
              </w:rPr>
            </w:pPr>
            <w:r>
              <w:rPr>
                <w:sz w:val="18"/>
                <w:szCs w:val="18"/>
              </w:rPr>
              <w:t>27%</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1" w14:textId="77777777" w:rsidR="00E04548" w:rsidRDefault="00E610BF">
            <w:pPr>
              <w:widowControl w:val="0"/>
              <w:spacing w:line="276" w:lineRule="auto"/>
              <w:jc w:val="center"/>
              <w:rPr>
                <w:rFonts w:ascii="Arial" w:eastAsia="Arial" w:hAnsi="Arial" w:cs="Arial"/>
              </w:rPr>
            </w:pPr>
            <w:r>
              <w:rPr>
                <w:sz w:val="18"/>
                <w:szCs w:val="18"/>
              </w:rPr>
              <w:t>1,978</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2" w14:textId="77777777" w:rsidR="00E04548" w:rsidRDefault="00E610BF">
            <w:pPr>
              <w:widowControl w:val="0"/>
              <w:spacing w:line="276" w:lineRule="auto"/>
              <w:jc w:val="center"/>
              <w:rPr>
                <w:rFonts w:ascii="Arial" w:eastAsia="Arial" w:hAnsi="Arial" w:cs="Arial"/>
              </w:rPr>
            </w:pPr>
            <w:r>
              <w:rPr>
                <w:sz w:val="18"/>
                <w:szCs w:val="18"/>
              </w:rPr>
              <w:t>14.26</w:t>
            </w:r>
          </w:p>
        </w:tc>
      </w:tr>
      <w:tr w:rsidR="00E04548" w14:paraId="14BEC3AE"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4" w14:textId="77777777" w:rsidR="00E04548" w:rsidRDefault="00E610BF">
            <w:pPr>
              <w:widowControl w:val="0"/>
              <w:spacing w:line="276" w:lineRule="auto"/>
              <w:jc w:val="center"/>
              <w:rPr>
                <w:rFonts w:ascii="Arial" w:eastAsia="Arial" w:hAnsi="Arial" w:cs="Arial"/>
              </w:rPr>
            </w:pPr>
            <w:r>
              <w:rPr>
                <w:sz w:val="18"/>
                <w:szCs w:val="18"/>
              </w:rPr>
              <w:t>A549</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5"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6" w14:textId="77777777" w:rsidR="00E04548" w:rsidRDefault="00E610BF">
            <w:pPr>
              <w:widowControl w:val="0"/>
              <w:spacing w:line="276" w:lineRule="auto"/>
              <w:jc w:val="center"/>
              <w:rPr>
                <w:rFonts w:ascii="Arial" w:eastAsia="Arial" w:hAnsi="Arial" w:cs="Arial"/>
              </w:rPr>
            </w:pPr>
            <w:r>
              <w:rPr>
                <w:sz w:val="18"/>
                <w:szCs w:val="18"/>
              </w:rPr>
              <w:t>1:10,000</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7" w14:textId="77777777" w:rsidR="00E04548" w:rsidRDefault="00E610BF">
            <w:pPr>
              <w:widowControl w:val="0"/>
              <w:spacing w:line="276" w:lineRule="auto"/>
              <w:jc w:val="center"/>
              <w:rPr>
                <w:rFonts w:ascii="Arial" w:eastAsia="Arial" w:hAnsi="Arial" w:cs="Arial"/>
              </w:rPr>
            </w:pPr>
            <w:r>
              <w:rPr>
                <w:sz w:val="18"/>
                <w:szCs w:val="18"/>
              </w:rPr>
              <w:t>876,421</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8" w14:textId="77777777" w:rsidR="00E04548" w:rsidRDefault="00E610BF">
            <w:pPr>
              <w:widowControl w:val="0"/>
              <w:spacing w:line="276" w:lineRule="auto"/>
              <w:jc w:val="center"/>
              <w:rPr>
                <w:rFonts w:ascii="Arial" w:eastAsia="Arial" w:hAnsi="Arial" w:cs="Arial"/>
              </w:rPr>
            </w:pPr>
            <w:r>
              <w:rPr>
                <w:sz w:val="18"/>
                <w:szCs w:val="18"/>
              </w:rPr>
              <w:t>17.26</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A9" w14:textId="77777777" w:rsidR="00E04548" w:rsidRDefault="00E610BF">
            <w:pPr>
              <w:widowControl w:val="0"/>
              <w:jc w:val="center"/>
              <w:rPr>
                <w:sz w:val="18"/>
                <w:szCs w:val="18"/>
              </w:rPr>
            </w:pPr>
            <w:r>
              <w:rPr>
                <w:sz w:val="18"/>
                <w:szCs w:val="18"/>
              </w:rPr>
              <w:t>0.082%</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A" w14:textId="77777777" w:rsidR="00E04548" w:rsidRDefault="00E610BF">
            <w:pPr>
              <w:widowControl w:val="0"/>
              <w:spacing w:line="276" w:lineRule="auto"/>
              <w:jc w:val="center"/>
              <w:rPr>
                <w:rFonts w:ascii="Arial" w:eastAsia="Arial" w:hAnsi="Arial" w:cs="Arial"/>
              </w:rPr>
            </w:pPr>
            <w:r>
              <w:rPr>
                <w:sz w:val="18"/>
                <w:szCs w:val="18"/>
              </w:rPr>
              <w:t>723</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B" w14:textId="77777777" w:rsidR="00E04548" w:rsidRDefault="00E610BF">
            <w:pPr>
              <w:widowControl w:val="0"/>
              <w:spacing w:line="276" w:lineRule="auto"/>
              <w:jc w:val="center"/>
              <w:rPr>
                <w:rFonts w:ascii="Arial" w:eastAsia="Arial" w:hAnsi="Arial" w:cs="Arial"/>
              </w:rPr>
            </w:pPr>
            <w:r>
              <w:rPr>
                <w:sz w:val="18"/>
                <w:szCs w:val="18"/>
              </w:rPr>
              <w:t>17%</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C" w14:textId="77777777" w:rsidR="00E04548" w:rsidRDefault="00E610BF">
            <w:pPr>
              <w:widowControl w:val="0"/>
              <w:spacing w:line="276" w:lineRule="auto"/>
              <w:jc w:val="center"/>
              <w:rPr>
                <w:rFonts w:ascii="Arial" w:eastAsia="Arial" w:hAnsi="Arial" w:cs="Arial"/>
              </w:rPr>
            </w:pPr>
            <w:r>
              <w:rPr>
                <w:sz w:val="18"/>
                <w:szCs w:val="18"/>
              </w:rPr>
              <w:t>1,201</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D" w14:textId="77777777" w:rsidR="00E04548" w:rsidRDefault="00E610BF">
            <w:pPr>
              <w:widowControl w:val="0"/>
              <w:spacing w:line="276" w:lineRule="auto"/>
              <w:jc w:val="center"/>
              <w:rPr>
                <w:rFonts w:ascii="Arial" w:eastAsia="Arial" w:hAnsi="Arial" w:cs="Arial"/>
              </w:rPr>
            </w:pPr>
            <w:r>
              <w:rPr>
                <w:sz w:val="18"/>
                <w:szCs w:val="18"/>
              </w:rPr>
              <w:t>14.15</w:t>
            </w:r>
          </w:p>
        </w:tc>
      </w:tr>
      <w:tr w:rsidR="00E04548" w14:paraId="14BEC3B9"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AF" w14:textId="77777777" w:rsidR="00E04548" w:rsidRDefault="00E610BF">
            <w:pPr>
              <w:widowControl w:val="0"/>
              <w:spacing w:line="276" w:lineRule="auto"/>
              <w:jc w:val="center"/>
              <w:rPr>
                <w:rFonts w:ascii="Arial" w:eastAsia="Arial" w:hAnsi="Arial" w:cs="Arial"/>
              </w:rPr>
            </w:pPr>
            <w:r>
              <w:rPr>
                <w:sz w:val="18"/>
                <w:szCs w:val="18"/>
              </w:rPr>
              <w:t>A549</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0"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1" w14:textId="77777777" w:rsidR="00E04548" w:rsidRDefault="00E610BF">
            <w:pPr>
              <w:widowControl w:val="0"/>
              <w:spacing w:line="276" w:lineRule="auto"/>
              <w:jc w:val="center"/>
              <w:rPr>
                <w:rFonts w:ascii="Arial" w:eastAsia="Arial" w:hAnsi="Arial" w:cs="Arial"/>
              </w:rPr>
            </w:pPr>
            <w:r>
              <w:rPr>
                <w:sz w:val="18"/>
                <w:szCs w:val="18"/>
              </w:rPr>
              <w:t>1:10,000</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2" w14:textId="77777777" w:rsidR="00E04548" w:rsidRDefault="00E610BF">
            <w:pPr>
              <w:widowControl w:val="0"/>
              <w:spacing w:line="276" w:lineRule="auto"/>
              <w:jc w:val="center"/>
              <w:rPr>
                <w:rFonts w:ascii="Arial" w:eastAsia="Arial" w:hAnsi="Arial" w:cs="Arial"/>
              </w:rPr>
            </w:pPr>
            <w:r>
              <w:rPr>
                <w:sz w:val="18"/>
                <w:szCs w:val="18"/>
              </w:rPr>
              <w:t>1,107,669</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3" w14:textId="77777777" w:rsidR="00E04548" w:rsidRDefault="00E610BF">
            <w:pPr>
              <w:widowControl w:val="0"/>
              <w:spacing w:line="276" w:lineRule="auto"/>
              <w:jc w:val="center"/>
              <w:rPr>
                <w:rFonts w:ascii="Arial" w:eastAsia="Arial" w:hAnsi="Arial" w:cs="Arial"/>
              </w:rPr>
            </w:pPr>
            <w:r>
              <w:rPr>
                <w:sz w:val="18"/>
                <w:szCs w:val="18"/>
              </w:rPr>
              <w:t>22.41</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B4" w14:textId="77777777" w:rsidR="00E04548" w:rsidRDefault="00E610BF">
            <w:pPr>
              <w:widowControl w:val="0"/>
              <w:jc w:val="center"/>
              <w:rPr>
                <w:sz w:val="18"/>
                <w:szCs w:val="18"/>
              </w:rPr>
            </w:pPr>
            <w:r>
              <w:rPr>
                <w:sz w:val="18"/>
                <w:szCs w:val="18"/>
              </w:rPr>
              <w:t>0.025%</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5" w14:textId="77777777" w:rsidR="00E04548" w:rsidRDefault="00E610BF">
            <w:pPr>
              <w:widowControl w:val="0"/>
              <w:spacing w:line="276" w:lineRule="auto"/>
              <w:jc w:val="center"/>
              <w:rPr>
                <w:rFonts w:ascii="Arial" w:eastAsia="Arial" w:hAnsi="Arial" w:cs="Arial"/>
              </w:rPr>
            </w:pPr>
            <w:r>
              <w:rPr>
                <w:sz w:val="18"/>
                <w:szCs w:val="18"/>
              </w:rPr>
              <w:t>279</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6" w14:textId="77777777" w:rsidR="00E04548" w:rsidRDefault="00E610BF">
            <w:pPr>
              <w:widowControl w:val="0"/>
              <w:spacing w:line="276" w:lineRule="auto"/>
              <w:jc w:val="center"/>
              <w:rPr>
                <w:rFonts w:ascii="Arial" w:eastAsia="Arial" w:hAnsi="Arial" w:cs="Arial"/>
              </w:rPr>
            </w:pPr>
            <w:r>
              <w:rPr>
                <w:sz w:val="18"/>
                <w:szCs w:val="18"/>
              </w:rPr>
              <w:t>31%</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7" w14:textId="77777777" w:rsidR="00E04548" w:rsidRDefault="00E610BF">
            <w:pPr>
              <w:widowControl w:val="0"/>
              <w:spacing w:line="276" w:lineRule="auto"/>
              <w:jc w:val="center"/>
              <w:rPr>
                <w:rFonts w:ascii="Arial" w:eastAsia="Arial" w:hAnsi="Arial" w:cs="Arial"/>
              </w:rPr>
            </w:pPr>
            <w:r>
              <w:rPr>
                <w:sz w:val="18"/>
                <w:szCs w:val="18"/>
              </w:rPr>
              <w:t>2,305</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8" w14:textId="77777777" w:rsidR="00E04548" w:rsidRDefault="00E610BF">
            <w:pPr>
              <w:widowControl w:val="0"/>
              <w:spacing w:line="276" w:lineRule="auto"/>
              <w:jc w:val="center"/>
              <w:rPr>
                <w:rFonts w:ascii="Arial" w:eastAsia="Arial" w:hAnsi="Arial" w:cs="Arial"/>
              </w:rPr>
            </w:pPr>
            <w:r>
              <w:rPr>
                <w:sz w:val="18"/>
                <w:szCs w:val="18"/>
              </w:rPr>
              <w:t>13.73</w:t>
            </w:r>
          </w:p>
        </w:tc>
      </w:tr>
      <w:tr w:rsidR="00E04548" w14:paraId="14BEC3C4"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A" w14:textId="77777777" w:rsidR="00E04548" w:rsidRDefault="00E610BF">
            <w:pPr>
              <w:widowControl w:val="0"/>
              <w:spacing w:line="276" w:lineRule="auto"/>
              <w:jc w:val="center"/>
              <w:rPr>
                <w:rFonts w:ascii="Arial" w:eastAsia="Arial" w:hAnsi="Arial" w:cs="Arial"/>
              </w:rPr>
            </w:pPr>
            <w:r>
              <w:rPr>
                <w:sz w:val="18"/>
                <w:szCs w:val="18"/>
              </w:rPr>
              <w:t>A549</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B"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C" w14:textId="77777777" w:rsidR="00E04548" w:rsidRDefault="00E610BF">
            <w:pPr>
              <w:widowControl w:val="0"/>
              <w:spacing w:line="276" w:lineRule="auto"/>
              <w:jc w:val="center"/>
              <w:rPr>
                <w:rFonts w:ascii="Arial" w:eastAsia="Arial" w:hAnsi="Arial" w:cs="Arial"/>
              </w:rPr>
            </w:pPr>
            <w:r>
              <w:rPr>
                <w:sz w:val="18"/>
                <w:szCs w:val="18"/>
              </w:rPr>
              <w:t>1:10,000</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4BEC3BD" w14:textId="77777777" w:rsidR="00E04548" w:rsidRDefault="00E610BF">
            <w:pPr>
              <w:widowControl w:val="0"/>
              <w:spacing w:line="276" w:lineRule="auto"/>
              <w:jc w:val="center"/>
              <w:rPr>
                <w:rFonts w:ascii="Arial" w:eastAsia="Arial" w:hAnsi="Arial" w:cs="Arial"/>
              </w:rPr>
            </w:pPr>
            <w:r>
              <w:rPr>
                <w:sz w:val="18"/>
                <w:szCs w:val="18"/>
              </w:rPr>
              <w:t>1,063,745</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BE" w14:textId="77777777" w:rsidR="00E04548" w:rsidRDefault="00E610BF">
            <w:pPr>
              <w:widowControl w:val="0"/>
              <w:spacing w:line="276" w:lineRule="auto"/>
              <w:jc w:val="center"/>
              <w:rPr>
                <w:rFonts w:ascii="Arial" w:eastAsia="Arial" w:hAnsi="Arial" w:cs="Arial"/>
              </w:rPr>
            </w:pPr>
            <w:r>
              <w:rPr>
                <w:sz w:val="18"/>
                <w:szCs w:val="18"/>
              </w:rPr>
              <w:t>19.01</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BF" w14:textId="77777777" w:rsidR="00E04548" w:rsidRDefault="00E610BF">
            <w:pPr>
              <w:widowControl w:val="0"/>
              <w:jc w:val="center"/>
              <w:rPr>
                <w:sz w:val="18"/>
                <w:szCs w:val="18"/>
              </w:rPr>
            </w:pPr>
            <w:r>
              <w:rPr>
                <w:sz w:val="18"/>
                <w:szCs w:val="18"/>
                <w:highlight w:val="white"/>
              </w:rPr>
              <w:t>0.0083%</w:t>
            </w:r>
          </w:p>
        </w:tc>
        <w:tc>
          <w:tcPr>
            <w:tcW w:w="106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4BEC3C0" w14:textId="77777777" w:rsidR="00E04548" w:rsidRDefault="00E610BF">
            <w:pPr>
              <w:widowControl w:val="0"/>
              <w:spacing w:line="276" w:lineRule="auto"/>
              <w:jc w:val="center"/>
              <w:rPr>
                <w:rFonts w:ascii="Arial" w:eastAsia="Arial" w:hAnsi="Arial" w:cs="Arial"/>
              </w:rPr>
            </w:pPr>
            <w:r>
              <w:rPr>
                <w:sz w:val="18"/>
                <w:szCs w:val="18"/>
              </w:rPr>
              <w:t>88</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1" w14:textId="77777777" w:rsidR="00E04548" w:rsidRDefault="00E610BF">
            <w:pPr>
              <w:widowControl w:val="0"/>
              <w:spacing w:line="276" w:lineRule="auto"/>
              <w:jc w:val="center"/>
              <w:rPr>
                <w:rFonts w:ascii="Arial" w:eastAsia="Arial" w:hAnsi="Arial" w:cs="Arial"/>
              </w:rPr>
            </w:pPr>
            <w:r>
              <w:rPr>
                <w:sz w:val="18"/>
                <w:szCs w:val="18"/>
              </w:rPr>
              <w:t>42%</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2" w14:textId="77777777" w:rsidR="00E04548" w:rsidRDefault="00E610BF">
            <w:pPr>
              <w:widowControl w:val="0"/>
              <w:spacing w:line="276" w:lineRule="auto"/>
              <w:jc w:val="center"/>
              <w:rPr>
                <w:rFonts w:ascii="Arial" w:eastAsia="Arial" w:hAnsi="Arial" w:cs="Arial"/>
              </w:rPr>
            </w:pPr>
            <w:r>
              <w:rPr>
                <w:sz w:val="18"/>
                <w:szCs w:val="18"/>
              </w:rPr>
              <w:t>4,200</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3" w14:textId="77777777" w:rsidR="00E04548" w:rsidRDefault="00E610BF">
            <w:pPr>
              <w:widowControl w:val="0"/>
              <w:spacing w:line="276" w:lineRule="auto"/>
              <w:jc w:val="center"/>
              <w:rPr>
                <w:rFonts w:ascii="Arial" w:eastAsia="Arial" w:hAnsi="Arial" w:cs="Arial"/>
              </w:rPr>
            </w:pPr>
            <w:r>
              <w:rPr>
                <w:sz w:val="18"/>
                <w:szCs w:val="18"/>
              </w:rPr>
              <w:t>15.55</w:t>
            </w:r>
          </w:p>
        </w:tc>
      </w:tr>
      <w:tr w:rsidR="00E04548" w14:paraId="14BEC3CF"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5" w14:textId="77777777" w:rsidR="00E04548" w:rsidRDefault="00E610BF">
            <w:pPr>
              <w:widowControl w:val="0"/>
              <w:spacing w:line="276" w:lineRule="auto"/>
              <w:jc w:val="center"/>
              <w:rPr>
                <w:rFonts w:ascii="Arial" w:eastAsia="Arial" w:hAnsi="Arial" w:cs="Arial"/>
              </w:rPr>
            </w:pPr>
            <w:r>
              <w:rPr>
                <w:sz w:val="18"/>
                <w:szCs w:val="18"/>
              </w:rPr>
              <w:t>A549</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6"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7" w14:textId="77777777" w:rsidR="00E04548" w:rsidRDefault="00E610BF">
            <w:pPr>
              <w:widowControl w:val="0"/>
              <w:spacing w:line="276" w:lineRule="auto"/>
              <w:jc w:val="center"/>
              <w:rPr>
                <w:rFonts w:ascii="Arial" w:eastAsia="Arial" w:hAnsi="Arial" w:cs="Arial"/>
              </w:rPr>
            </w:pPr>
            <w:r>
              <w:rPr>
                <w:sz w:val="18"/>
                <w:szCs w:val="18"/>
              </w:rPr>
              <w:t>1:10,000</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4BEC3C8" w14:textId="77777777" w:rsidR="00E04548" w:rsidRDefault="00E610BF">
            <w:pPr>
              <w:widowControl w:val="0"/>
              <w:spacing w:line="276" w:lineRule="auto"/>
              <w:jc w:val="center"/>
              <w:rPr>
                <w:rFonts w:ascii="Arial" w:eastAsia="Arial" w:hAnsi="Arial" w:cs="Arial"/>
              </w:rPr>
            </w:pPr>
            <w:r>
              <w:rPr>
                <w:sz w:val="18"/>
                <w:szCs w:val="18"/>
              </w:rPr>
              <w:t>1,169,744</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9" w14:textId="77777777" w:rsidR="00E04548" w:rsidRDefault="00E610BF">
            <w:pPr>
              <w:widowControl w:val="0"/>
              <w:spacing w:line="276" w:lineRule="auto"/>
              <w:jc w:val="center"/>
              <w:rPr>
                <w:rFonts w:ascii="Arial" w:eastAsia="Arial" w:hAnsi="Arial" w:cs="Arial"/>
              </w:rPr>
            </w:pPr>
            <w:r>
              <w:rPr>
                <w:sz w:val="18"/>
                <w:szCs w:val="18"/>
              </w:rPr>
              <w:t>19.36</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CA" w14:textId="77777777" w:rsidR="00E04548" w:rsidRDefault="00E610BF">
            <w:pPr>
              <w:widowControl w:val="0"/>
              <w:jc w:val="center"/>
              <w:rPr>
                <w:sz w:val="18"/>
                <w:szCs w:val="18"/>
              </w:rPr>
            </w:pPr>
            <w:r>
              <w:rPr>
                <w:sz w:val="18"/>
                <w:szCs w:val="18"/>
                <w:highlight w:val="white"/>
              </w:rPr>
              <w:t>0.0094%</w:t>
            </w:r>
          </w:p>
        </w:tc>
        <w:tc>
          <w:tcPr>
            <w:tcW w:w="106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4BEC3CB" w14:textId="77777777" w:rsidR="00E04548" w:rsidRDefault="00E610BF">
            <w:pPr>
              <w:widowControl w:val="0"/>
              <w:spacing w:line="276" w:lineRule="auto"/>
              <w:jc w:val="center"/>
              <w:rPr>
                <w:rFonts w:ascii="Arial" w:eastAsia="Arial" w:hAnsi="Arial" w:cs="Arial"/>
              </w:rPr>
            </w:pPr>
            <w:r>
              <w:rPr>
                <w:sz w:val="18"/>
                <w:szCs w:val="18"/>
              </w:rPr>
              <w:t>110</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C" w14:textId="77777777" w:rsidR="00E04548" w:rsidRDefault="00E610BF">
            <w:pPr>
              <w:widowControl w:val="0"/>
              <w:spacing w:line="276" w:lineRule="auto"/>
              <w:jc w:val="center"/>
              <w:rPr>
                <w:rFonts w:ascii="Arial" w:eastAsia="Arial" w:hAnsi="Arial" w:cs="Arial"/>
              </w:rPr>
            </w:pPr>
            <w:r>
              <w:rPr>
                <w:sz w:val="18"/>
                <w:szCs w:val="18"/>
              </w:rPr>
              <w:t>33%</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D" w14:textId="77777777" w:rsidR="00E04548" w:rsidRDefault="00E610BF">
            <w:pPr>
              <w:widowControl w:val="0"/>
              <w:spacing w:line="276" w:lineRule="auto"/>
              <w:jc w:val="center"/>
              <w:rPr>
                <w:rFonts w:ascii="Arial" w:eastAsia="Arial" w:hAnsi="Arial" w:cs="Arial"/>
              </w:rPr>
            </w:pPr>
            <w:r>
              <w:rPr>
                <w:sz w:val="18"/>
                <w:szCs w:val="18"/>
              </w:rPr>
              <w:t>3,300</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CE" w14:textId="77777777" w:rsidR="00E04548" w:rsidRDefault="00E610BF">
            <w:pPr>
              <w:widowControl w:val="0"/>
              <w:spacing w:line="276" w:lineRule="auto"/>
              <w:jc w:val="center"/>
              <w:rPr>
                <w:rFonts w:ascii="Arial" w:eastAsia="Arial" w:hAnsi="Arial" w:cs="Arial"/>
              </w:rPr>
            </w:pPr>
            <w:r>
              <w:rPr>
                <w:sz w:val="18"/>
                <w:szCs w:val="18"/>
              </w:rPr>
              <w:t>16.80</w:t>
            </w:r>
          </w:p>
        </w:tc>
      </w:tr>
      <w:tr w:rsidR="00E04548" w14:paraId="14BEC3DA"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0" w14:textId="77777777" w:rsidR="00E04548" w:rsidRDefault="00E610BF">
            <w:pPr>
              <w:widowControl w:val="0"/>
              <w:spacing w:line="276" w:lineRule="auto"/>
              <w:jc w:val="center"/>
              <w:rPr>
                <w:rFonts w:ascii="Arial" w:eastAsia="Arial" w:hAnsi="Arial" w:cs="Arial"/>
              </w:rPr>
            </w:pPr>
            <w:r>
              <w:rPr>
                <w:sz w:val="18"/>
                <w:szCs w:val="18"/>
              </w:rPr>
              <w:t>A549</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1"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2" w14:textId="77777777" w:rsidR="00E04548" w:rsidRDefault="00E610BF">
            <w:pPr>
              <w:widowControl w:val="0"/>
              <w:spacing w:line="276" w:lineRule="auto"/>
              <w:jc w:val="center"/>
              <w:rPr>
                <w:rFonts w:ascii="Arial" w:eastAsia="Arial" w:hAnsi="Arial" w:cs="Arial"/>
              </w:rPr>
            </w:pPr>
            <w:r>
              <w:rPr>
                <w:sz w:val="18"/>
                <w:szCs w:val="18"/>
              </w:rPr>
              <w:t>1:10,000</w:t>
            </w:r>
          </w:p>
        </w:tc>
        <w:tc>
          <w:tcPr>
            <w:tcW w:w="84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4BEC3D3" w14:textId="77777777" w:rsidR="00E04548" w:rsidRDefault="00E610BF">
            <w:pPr>
              <w:widowControl w:val="0"/>
              <w:spacing w:line="276" w:lineRule="auto"/>
              <w:jc w:val="center"/>
              <w:rPr>
                <w:rFonts w:ascii="Arial" w:eastAsia="Arial" w:hAnsi="Arial" w:cs="Arial"/>
              </w:rPr>
            </w:pPr>
            <w:r>
              <w:rPr>
                <w:sz w:val="18"/>
                <w:szCs w:val="18"/>
              </w:rPr>
              <w:t>719,499</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4" w14:textId="77777777" w:rsidR="00E04548" w:rsidRDefault="00E610BF">
            <w:pPr>
              <w:widowControl w:val="0"/>
              <w:spacing w:line="276" w:lineRule="auto"/>
              <w:jc w:val="center"/>
              <w:rPr>
                <w:rFonts w:ascii="Arial" w:eastAsia="Arial" w:hAnsi="Arial" w:cs="Arial"/>
              </w:rPr>
            </w:pPr>
            <w:r>
              <w:rPr>
                <w:sz w:val="18"/>
                <w:szCs w:val="18"/>
              </w:rPr>
              <w:t>22.02</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D5" w14:textId="77777777" w:rsidR="00E04548" w:rsidRDefault="00E610BF">
            <w:pPr>
              <w:widowControl w:val="0"/>
              <w:jc w:val="center"/>
              <w:rPr>
                <w:sz w:val="18"/>
                <w:szCs w:val="18"/>
                <w:highlight w:val="white"/>
              </w:rPr>
            </w:pPr>
            <w:r>
              <w:rPr>
                <w:sz w:val="18"/>
                <w:szCs w:val="18"/>
                <w:highlight w:val="white"/>
              </w:rPr>
              <w:t>0.028%</w:t>
            </w:r>
          </w:p>
        </w:tc>
        <w:tc>
          <w:tcPr>
            <w:tcW w:w="106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4BEC3D6" w14:textId="77777777" w:rsidR="00E04548" w:rsidRDefault="00E610BF">
            <w:pPr>
              <w:widowControl w:val="0"/>
              <w:spacing w:line="276" w:lineRule="auto"/>
              <w:jc w:val="center"/>
              <w:rPr>
                <w:rFonts w:ascii="Arial" w:eastAsia="Arial" w:hAnsi="Arial" w:cs="Arial"/>
              </w:rPr>
            </w:pPr>
            <w:r>
              <w:rPr>
                <w:sz w:val="18"/>
                <w:szCs w:val="18"/>
              </w:rPr>
              <w:t>200</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7" w14:textId="77777777" w:rsidR="00E04548" w:rsidRDefault="00E610BF">
            <w:pPr>
              <w:widowControl w:val="0"/>
              <w:spacing w:line="276" w:lineRule="auto"/>
              <w:jc w:val="center"/>
              <w:rPr>
                <w:rFonts w:ascii="Arial" w:eastAsia="Arial" w:hAnsi="Arial" w:cs="Arial"/>
              </w:rPr>
            </w:pPr>
            <w:r>
              <w:rPr>
                <w:sz w:val="18"/>
                <w:szCs w:val="18"/>
              </w:rPr>
              <w:t>33%</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8" w14:textId="77777777" w:rsidR="00E04548" w:rsidRDefault="00E610BF">
            <w:pPr>
              <w:widowControl w:val="0"/>
              <w:spacing w:line="276" w:lineRule="auto"/>
              <w:jc w:val="center"/>
              <w:rPr>
                <w:rFonts w:ascii="Arial" w:eastAsia="Arial" w:hAnsi="Arial" w:cs="Arial"/>
              </w:rPr>
            </w:pPr>
            <w:r>
              <w:rPr>
                <w:sz w:val="18"/>
                <w:szCs w:val="18"/>
              </w:rPr>
              <w:t>3,300</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9" w14:textId="77777777" w:rsidR="00E04548" w:rsidRDefault="00E610BF">
            <w:pPr>
              <w:widowControl w:val="0"/>
              <w:spacing w:line="276" w:lineRule="auto"/>
              <w:jc w:val="center"/>
              <w:rPr>
                <w:rFonts w:ascii="Arial" w:eastAsia="Arial" w:hAnsi="Arial" w:cs="Arial"/>
              </w:rPr>
            </w:pPr>
            <w:r>
              <w:rPr>
                <w:sz w:val="18"/>
                <w:szCs w:val="18"/>
              </w:rPr>
              <w:t>9.08</w:t>
            </w:r>
          </w:p>
        </w:tc>
      </w:tr>
      <w:tr w:rsidR="00E04548" w14:paraId="14BEC3E5"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B" w14:textId="77777777" w:rsidR="00E04548" w:rsidRDefault="00E610BF">
            <w:pPr>
              <w:widowControl w:val="0"/>
              <w:spacing w:line="276" w:lineRule="auto"/>
              <w:jc w:val="center"/>
              <w:rPr>
                <w:rFonts w:ascii="Arial" w:eastAsia="Arial" w:hAnsi="Arial" w:cs="Arial"/>
              </w:rPr>
            </w:pPr>
            <w:r>
              <w:rPr>
                <w:sz w:val="18"/>
                <w:szCs w:val="18"/>
              </w:rPr>
              <w:t>H522</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C"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D" w14:textId="77777777" w:rsidR="00E04548" w:rsidRDefault="00E610BF">
            <w:pPr>
              <w:widowControl w:val="0"/>
              <w:spacing w:line="276" w:lineRule="auto"/>
              <w:jc w:val="center"/>
              <w:rPr>
                <w:rFonts w:ascii="Arial" w:eastAsia="Arial" w:hAnsi="Arial" w:cs="Arial"/>
              </w:rPr>
            </w:pPr>
            <w:r>
              <w:rPr>
                <w:sz w:val="18"/>
                <w:szCs w:val="18"/>
              </w:rPr>
              <w:t>1:10,000</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E" w14:textId="77777777" w:rsidR="00E04548" w:rsidRDefault="00E610BF">
            <w:pPr>
              <w:widowControl w:val="0"/>
              <w:spacing w:line="276" w:lineRule="auto"/>
              <w:jc w:val="center"/>
              <w:rPr>
                <w:rFonts w:ascii="Arial" w:eastAsia="Arial" w:hAnsi="Arial" w:cs="Arial"/>
              </w:rPr>
            </w:pPr>
            <w:r>
              <w:rPr>
                <w:sz w:val="18"/>
                <w:szCs w:val="18"/>
              </w:rPr>
              <w:t>1,050,036</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DF" w14:textId="77777777" w:rsidR="00E04548" w:rsidRDefault="00E610BF">
            <w:pPr>
              <w:widowControl w:val="0"/>
              <w:spacing w:line="276" w:lineRule="auto"/>
              <w:jc w:val="center"/>
              <w:rPr>
                <w:rFonts w:ascii="Arial" w:eastAsia="Arial" w:hAnsi="Arial" w:cs="Arial"/>
              </w:rPr>
            </w:pPr>
            <w:r>
              <w:rPr>
                <w:sz w:val="18"/>
                <w:szCs w:val="18"/>
              </w:rPr>
              <w:t>17.94</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E0" w14:textId="77777777" w:rsidR="00E04548" w:rsidRDefault="00E610BF">
            <w:pPr>
              <w:widowControl w:val="0"/>
              <w:jc w:val="center"/>
              <w:rPr>
                <w:sz w:val="18"/>
                <w:szCs w:val="18"/>
              </w:rPr>
            </w:pPr>
            <w:r>
              <w:rPr>
                <w:sz w:val="18"/>
                <w:szCs w:val="18"/>
              </w:rPr>
              <w:t>0.030%</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1" w14:textId="77777777" w:rsidR="00E04548" w:rsidRDefault="00E610BF">
            <w:pPr>
              <w:widowControl w:val="0"/>
              <w:spacing w:line="276" w:lineRule="auto"/>
              <w:jc w:val="center"/>
              <w:rPr>
                <w:rFonts w:ascii="Arial" w:eastAsia="Arial" w:hAnsi="Arial" w:cs="Arial"/>
              </w:rPr>
            </w:pPr>
            <w:r>
              <w:rPr>
                <w:sz w:val="18"/>
                <w:szCs w:val="18"/>
              </w:rPr>
              <w:t>314</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2" w14:textId="77777777" w:rsidR="00E04548" w:rsidRDefault="00E610BF">
            <w:pPr>
              <w:widowControl w:val="0"/>
              <w:spacing w:line="276" w:lineRule="auto"/>
              <w:jc w:val="center"/>
              <w:rPr>
                <w:rFonts w:ascii="Arial" w:eastAsia="Arial" w:hAnsi="Arial" w:cs="Arial"/>
              </w:rPr>
            </w:pPr>
            <w:r>
              <w:rPr>
                <w:sz w:val="18"/>
                <w:szCs w:val="18"/>
              </w:rPr>
              <w:t>26%</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3" w14:textId="77777777" w:rsidR="00E04548" w:rsidRDefault="00E610BF">
            <w:pPr>
              <w:widowControl w:val="0"/>
              <w:spacing w:line="276" w:lineRule="auto"/>
              <w:jc w:val="center"/>
              <w:rPr>
                <w:rFonts w:ascii="Arial" w:eastAsia="Arial" w:hAnsi="Arial" w:cs="Arial"/>
              </w:rPr>
            </w:pPr>
            <w:r>
              <w:rPr>
                <w:sz w:val="18"/>
                <w:szCs w:val="18"/>
              </w:rPr>
              <w:t>2,550</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4" w14:textId="77777777" w:rsidR="00E04548" w:rsidRDefault="00E610BF">
            <w:pPr>
              <w:widowControl w:val="0"/>
              <w:spacing w:line="276" w:lineRule="auto"/>
              <w:jc w:val="center"/>
              <w:rPr>
                <w:rFonts w:ascii="Arial" w:eastAsia="Arial" w:hAnsi="Arial" w:cs="Arial"/>
              </w:rPr>
            </w:pPr>
            <w:r>
              <w:rPr>
                <w:sz w:val="18"/>
                <w:szCs w:val="18"/>
              </w:rPr>
              <w:t>16.26</w:t>
            </w:r>
          </w:p>
        </w:tc>
      </w:tr>
      <w:tr w:rsidR="00E04548" w14:paraId="14BEC3F0"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6" w14:textId="77777777" w:rsidR="00E04548" w:rsidRDefault="00E610BF">
            <w:pPr>
              <w:widowControl w:val="0"/>
              <w:spacing w:line="276" w:lineRule="auto"/>
              <w:jc w:val="center"/>
              <w:rPr>
                <w:rFonts w:ascii="Arial" w:eastAsia="Arial" w:hAnsi="Arial" w:cs="Arial"/>
              </w:rPr>
            </w:pPr>
            <w:r>
              <w:rPr>
                <w:sz w:val="18"/>
                <w:szCs w:val="18"/>
              </w:rPr>
              <w:t>A549</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7"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8" w14:textId="77777777" w:rsidR="00E04548" w:rsidRDefault="00E610BF">
            <w:pPr>
              <w:widowControl w:val="0"/>
              <w:spacing w:line="276" w:lineRule="auto"/>
              <w:jc w:val="center"/>
              <w:rPr>
                <w:rFonts w:ascii="Arial" w:eastAsia="Arial" w:hAnsi="Arial" w:cs="Arial"/>
              </w:rPr>
            </w:pPr>
            <w:r>
              <w:rPr>
                <w:sz w:val="18"/>
                <w:szCs w:val="18"/>
              </w:rPr>
              <w:t>1:100,000</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9" w14:textId="77777777" w:rsidR="00E04548" w:rsidRDefault="00E610BF">
            <w:pPr>
              <w:widowControl w:val="0"/>
              <w:spacing w:line="276" w:lineRule="auto"/>
              <w:jc w:val="center"/>
              <w:rPr>
                <w:rFonts w:ascii="Arial" w:eastAsia="Arial" w:hAnsi="Arial" w:cs="Arial"/>
              </w:rPr>
            </w:pPr>
            <w:r>
              <w:rPr>
                <w:sz w:val="18"/>
                <w:szCs w:val="18"/>
              </w:rPr>
              <w:t>1,342,632</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A" w14:textId="77777777" w:rsidR="00E04548" w:rsidRDefault="00E610BF">
            <w:pPr>
              <w:widowControl w:val="0"/>
              <w:spacing w:line="276" w:lineRule="auto"/>
              <w:jc w:val="center"/>
              <w:rPr>
                <w:rFonts w:ascii="Arial" w:eastAsia="Arial" w:hAnsi="Arial" w:cs="Arial"/>
              </w:rPr>
            </w:pPr>
            <w:r>
              <w:rPr>
                <w:sz w:val="18"/>
                <w:szCs w:val="18"/>
              </w:rPr>
              <w:t>18.94</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EB" w14:textId="77777777" w:rsidR="00E04548" w:rsidRDefault="00E610BF">
            <w:pPr>
              <w:widowControl w:val="0"/>
              <w:jc w:val="center"/>
              <w:rPr>
                <w:sz w:val="18"/>
                <w:szCs w:val="18"/>
              </w:rPr>
            </w:pPr>
            <w:r>
              <w:rPr>
                <w:sz w:val="18"/>
                <w:szCs w:val="18"/>
              </w:rPr>
              <w:t>0.003%</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C" w14:textId="77777777" w:rsidR="00E04548" w:rsidRDefault="00E610BF">
            <w:pPr>
              <w:widowControl w:val="0"/>
              <w:spacing w:line="276" w:lineRule="auto"/>
              <w:jc w:val="center"/>
              <w:rPr>
                <w:rFonts w:ascii="Arial" w:eastAsia="Arial" w:hAnsi="Arial" w:cs="Arial"/>
              </w:rPr>
            </w:pPr>
            <w:r>
              <w:rPr>
                <w:sz w:val="18"/>
                <w:szCs w:val="18"/>
              </w:rPr>
              <w:t>43</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D" w14:textId="77777777" w:rsidR="00E04548" w:rsidRDefault="00E610BF">
            <w:pPr>
              <w:widowControl w:val="0"/>
              <w:spacing w:line="276" w:lineRule="auto"/>
              <w:jc w:val="center"/>
              <w:rPr>
                <w:rFonts w:ascii="Arial" w:eastAsia="Arial" w:hAnsi="Arial" w:cs="Arial"/>
              </w:rPr>
            </w:pPr>
            <w:r>
              <w:rPr>
                <w:sz w:val="18"/>
                <w:szCs w:val="18"/>
              </w:rPr>
              <w:t>20%</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E" w14:textId="77777777" w:rsidR="00E04548" w:rsidRDefault="00E610BF">
            <w:pPr>
              <w:widowControl w:val="0"/>
              <w:spacing w:line="276" w:lineRule="auto"/>
              <w:jc w:val="center"/>
              <w:rPr>
                <w:rFonts w:ascii="Arial" w:eastAsia="Arial" w:hAnsi="Arial" w:cs="Arial"/>
              </w:rPr>
            </w:pPr>
            <w:r>
              <w:rPr>
                <w:sz w:val="18"/>
                <w:szCs w:val="18"/>
              </w:rPr>
              <w:t>13,904</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EF" w14:textId="77777777" w:rsidR="00E04548" w:rsidRDefault="00E610BF">
            <w:pPr>
              <w:widowControl w:val="0"/>
              <w:spacing w:line="276" w:lineRule="auto"/>
              <w:jc w:val="center"/>
              <w:rPr>
                <w:rFonts w:ascii="Arial" w:eastAsia="Arial" w:hAnsi="Arial" w:cs="Arial"/>
              </w:rPr>
            </w:pPr>
            <w:r>
              <w:rPr>
                <w:sz w:val="18"/>
                <w:szCs w:val="18"/>
              </w:rPr>
              <w:t>19.69</w:t>
            </w:r>
          </w:p>
        </w:tc>
      </w:tr>
      <w:tr w:rsidR="00E04548" w14:paraId="14BEC3FB"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1" w14:textId="77777777" w:rsidR="00E04548" w:rsidRDefault="00E610BF">
            <w:pPr>
              <w:widowControl w:val="0"/>
              <w:spacing w:line="276" w:lineRule="auto"/>
              <w:jc w:val="center"/>
              <w:rPr>
                <w:rFonts w:ascii="Arial" w:eastAsia="Arial" w:hAnsi="Arial" w:cs="Arial"/>
              </w:rPr>
            </w:pPr>
            <w:r>
              <w:rPr>
                <w:sz w:val="18"/>
                <w:szCs w:val="18"/>
              </w:rPr>
              <w:t>H522</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2"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3" w14:textId="77777777" w:rsidR="00E04548" w:rsidRDefault="00E610BF">
            <w:pPr>
              <w:widowControl w:val="0"/>
              <w:spacing w:line="276" w:lineRule="auto"/>
              <w:jc w:val="center"/>
              <w:rPr>
                <w:rFonts w:ascii="Arial" w:eastAsia="Arial" w:hAnsi="Arial" w:cs="Arial"/>
              </w:rPr>
            </w:pPr>
            <w:r>
              <w:rPr>
                <w:sz w:val="18"/>
                <w:szCs w:val="18"/>
              </w:rPr>
              <w:t>1:100,000</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4" w14:textId="77777777" w:rsidR="00E04548" w:rsidRDefault="00E610BF">
            <w:pPr>
              <w:widowControl w:val="0"/>
              <w:spacing w:line="276" w:lineRule="auto"/>
              <w:jc w:val="center"/>
              <w:rPr>
                <w:rFonts w:ascii="Arial" w:eastAsia="Arial" w:hAnsi="Arial" w:cs="Arial"/>
              </w:rPr>
            </w:pPr>
            <w:r>
              <w:rPr>
                <w:sz w:val="18"/>
                <w:szCs w:val="18"/>
              </w:rPr>
              <w:t>1,514,263</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5" w14:textId="77777777" w:rsidR="00E04548" w:rsidRDefault="00E610BF">
            <w:pPr>
              <w:widowControl w:val="0"/>
              <w:spacing w:line="276" w:lineRule="auto"/>
              <w:jc w:val="center"/>
              <w:rPr>
                <w:rFonts w:ascii="Arial" w:eastAsia="Arial" w:hAnsi="Arial" w:cs="Arial"/>
              </w:rPr>
            </w:pPr>
            <w:r>
              <w:rPr>
                <w:sz w:val="18"/>
                <w:szCs w:val="18"/>
              </w:rPr>
              <w:t>23.80</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3F6" w14:textId="77777777" w:rsidR="00E04548" w:rsidRDefault="00E610BF">
            <w:pPr>
              <w:widowControl w:val="0"/>
              <w:jc w:val="center"/>
              <w:rPr>
                <w:sz w:val="18"/>
                <w:szCs w:val="18"/>
              </w:rPr>
            </w:pPr>
            <w:r>
              <w:rPr>
                <w:sz w:val="18"/>
                <w:szCs w:val="18"/>
              </w:rPr>
              <w:t>0.0045%</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7" w14:textId="77777777" w:rsidR="00E04548" w:rsidRDefault="00E610BF">
            <w:pPr>
              <w:widowControl w:val="0"/>
              <w:spacing w:line="276" w:lineRule="auto"/>
              <w:jc w:val="center"/>
              <w:rPr>
                <w:rFonts w:ascii="Arial" w:eastAsia="Arial" w:hAnsi="Arial" w:cs="Arial"/>
              </w:rPr>
            </w:pPr>
            <w:r>
              <w:rPr>
                <w:sz w:val="18"/>
                <w:szCs w:val="18"/>
              </w:rPr>
              <w:t>72</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8" w14:textId="77777777" w:rsidR="00E04548" w:rsidRDefault="00E610BF">
            <w:pPr>
              <w:widowControl w:val="0"/>
              <w:spacing w:line="276" w:lineRule="auto"/>
              <w:jc w:val="center"/>
              <w:rPr>
                <w:rFonts w:ascii="Arial" w:eastAsia="Arial" w:hAnsi="Arial" w:cs="Arial"/>
              </w:rPr>
            </w:pPr>
            <w:r>
              <w:rPr>
                <w:sz w:val="18"/>
                <w:szCs w:val="18"/>
              </w:rPr>
              <w:t>30%</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9" w14:textId="77777777" w:rsidR="00E04548" w:rsidRDefault="00E610BF">
            <w:pPr>
              <w:widowControl w:val="0"/>
              <w:spacing w:line="276" w:lineRule="auto"/>
              <w:jc w:val="center"/>
              <w:rPr>
                <w:rFonts w:ascii="Arial" w:eastAsia="Arial" w:hAnsi="Arial" w:cs="Arial"/>
              </w:rPr>
            </w:pPr>
            <w:r>
              <w:rPr>
                <w:sz w:val="18"/>
                <w:szCs w:val="18"/>
              </w:rPr>
              <w:t>30,000</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A" w14:textId="77777777" w:rsidR="00E04548" w:rsidRDefault="00E610BF">
            <w:pPr>
              <w:widowControl w:val="0"/>
              <w:spacing w:line="276" w:lineRule="auto"/>
              <w:jc w:val="center"/>
              <w:rPr>
                <w:rFonts w:ascii="Arial" w:eastAsia="Arial" w:hAnsi="Arial" w:cs="Arial"/>
              </w:rPr>
            </w:pPr>
            <w:r>
              <w:rPr>
                <w:sz w:val="18"/>
                <w:szCs w:val="18"/>
              </w:rPr>
              <w:t>17.67</w:t>
            </w:r>
          </w:p>
        </w:tc>
      </w:tr>
      <w:tr w:rsidR="00E04548" w14:paraId="14BEC406" w14:textId="77777777">
        <w:trPr>
          <w:trHeight w:val="315"/>
        </w:trPr>
        <w:tc>
          <w:tcPr>
            <w:tcW w:w="6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C" w14:textId="77777777" w:rsidR="00E04548" w:rsidRDefault="00E610BF">
            <w:pPr>
              <w:widowControl w:val="0"/>
              <w:spacing w:line="276" w:lineRule="auto"/>
              <w:jc w:val="center"/>
              <w:rPr>
                <w:rFonts w:ascii="Arial" w:eastAsia="Arial" w:hAnsi="Arial" w:cs="Arial"/>
              </w:rPr>
            </w:pPr>
            <w:r>
              <w:rPr>
                <w:sz w:val="18"/>
                <w:szCs w:val="18"/>
              </w:rPr>
              <w:t>H522</w:t>
            </w:r>
          </w:p>
        </w:tc>
        <w:tc>
          <w:tcPr>
            <w:tcW w:w="7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D" w14:textId="77777777" w:rsidR="00E04548" w:rsidRDefault="00E610BF">
            <w:pPr>
              <w:widowControl w:val="0"/>
              <w:spacing w:line="276" w:lineRule="auto"/>
              <w:jc w:val="center"/>
              <w:rPr>
                <w:rFonts w:ascii="Arial" w:eastAsia="Arial" w:hAnsi="Arial" w:cs="Arial"/>
              </w:rPr>
            </w:pPr>
            <w:r>
              <w:rPr>
                <w:sz w:val="18"/>
                <w:szCs w:val="18"/>
              </w:rPr>
              <w:t>NSCLC</w:t>
            </w:r>
          </w:p>
        </w:tc>
        <w:tc>
          <w:tcPr>
            <w:tcW w:w="8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E" w14:textId="77777777" w:rsidR="00E04548" w:rsidRDefault="00E610BF">
            <w:pPr>
              <w:widowControl w:val="0"/>
              <w:spacing w:line="276" w:lineRule="auto"/>
              <w:jc w:val="center"/>
              <w:rPr>
                <w:rFonts w:ascii="Arial" w:eastAsia="Arial" w:hAnsi="Arial" w:cs="Arial"/>
              </w:rPr>
            </w:pPr>
            <w:r>
              <w:rPr>
                <w:sz w:val="18"/>
                <w:szCs w:val="18"/>
              </w:rPr>
              <w:t>1:100,000</w:t>
            </w:r>
          </w:p>
        </w:tc>
        <w:tc>
          <w:tcPr>
            <w:tcW w:w="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3FF" w14:textId="77777777" w:rsidR="00E04548" w:rsidRDefault="00E610BF">
            <w:pPr>
              <w:widowControl w:val="0"/>
              <w:spacing w:line="276" w:lineRule="auto"/>
              <w:jc w:val="center"/>
              <w:rPr>
                <w:rFonts w:ascii="Arial" w:eastAsia="Arial" w:hAnsi="Arial" w:cs="Arial"/>
              </w:rPr>
            </w:pPr>
            <w:r>
              <w:rPr>
                <w:sz w:val="18"/>
                <w:szCs w:val="18"/>
              </w:rPr>
              <w:t>1,561,847</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400" w14:textId="77777777" w:rsidR="00E04548" w:rsidRDefault="00E610BF">
            <w:pPr>
              <w:widowControl w:val="0"/>
              <w:spacing w:line="276" w:lineRule="auto"/>
              <w:jc w:val="center"/>
              <w:rPr>
                <w:rFonts w:ascii="Arial" w:eastAsia="Arial" w:hAnsi="Arial" w:cs="Arial"/>
              </w:rPr>
            </w:pPr>
            <w:r>
              <w:rPr>
                <w:sz w:val="18"/>
                <w:szCs w:val="18"/>
              </w:rPr>
              <w:t>22.00</w:t>
            </w:r>
          </w:p>
        </w:tc>
        <w:tc>
          <w:tcPr>
            <w:tcW w:w="9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401" w14:textId="77777777" w:rsidR="00E04548" w:rsidRDefault="00E610BF">
            <w:pPr>
              <w:widowControl w:val="0"/>
              <w:jc w:val="center"/>
              <w:rPr>
                <w:sz w:val="18"/>
                <w:szCs w:val="18"/>
              </w:rPr>
            </w:pPr>
            <w:r>
              <w:rPr>
                <w:sz w:val="18"/>
                <w:szCs w:val="18"/>
              </w:rPr>
              <w:t>0.006%</w:t>
            </w:r>
          </w:p>
        </w:tc>
        <w:tc>
          <w:tcPr>
            <w:tcW w:w="10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402" w14:textId="77777777" w:rsidR="00E04548" w:rsidRDefault="00E610BF">
            <w:pPr>
              <w:widowControl w:val="0"/>
              <w:spacing w:line="276" w:lineRule="auto"/>
              <w:jc w:val="center"/>
              <w:rPr>
                <w:rFonts w:ascii="Arial" w:eastAsia="Arial" w:hAnsi="Arial" w:cs="Arial"/>
              </w:rPr>
            </w:pPr>
            <w:r>
              <w:rPr>
                <w:sz w:val="18"/>
                <w:szCs w:val="18"/>
              </w:rPr>
              <w:t>94</w:t>
            </w:r>
          </w:p>
        </w:tc>
        <w:tc>
          <w:tcPr>
            <w:tcW w:w="1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403" w14:textId="77777777" w:rsidR="00E04548" w:rsidRDefault="00E610BF">
            <w:pPr>
              <w:widowControl w:val="0"/>
              <w:spacing w:line="276" w:lineRule="auto"/>
              <w:jc w:val="center"/>
              <w:rPr>
                <w:rFonts w:ascii="Arial" w:eastAsia="Arial" w:hAnsi="Arial" w:cs="Arial"/>
              </w:rPr>
            </w:pPr>
            <w:r>
              <w:rPr>
                <w:sz w:val="18"/>
                <w:szCs w:val="18"/>
              </w:rPr>
              <w:t>33%</w:t>
            </w:r>
          </w:p>
        </w:tc>
        <w:tc>
          <w:tcPr>
            <w:tcW w:w="1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404" w14:textId="77777777" w:rsidR="00E04548" w:rsidRDefault="00E610BF">
            <w:pPr>
              <w:widowControl w:val="0"/>
              <w:spacing w:line="276" w:lineRule="auto"/>
              <w:jc w:val="center"/>
              <w:rPr>
                <w:rFonts w:ascii="Arial" w:eastAsia="Arial" w:hAnsi="Arial" w:cs="Arial"/>
              </w:rPr>
            </w:pPr>
            <w:r>
              <w:rPr>
                <w:sz w:val="18"/>
                <w:szCs w:val="18"/>
              </w:rPr>
              <w:t>32,500</w:t>
            </w:r>
          </w:p>
        </w:tc>
        <w:tc>
          <w:tcPr>
            <w:tcW w:w="9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405" w14:textId="77777777" w:rsidR="00E04548" w:rsidRDefault="00E610BF">
            <w:pPr>
              <w:widowControl w:val="0"/>
              <w:spacing w:line="276" w:lineRule="auto"/>
              <w:jc w:val="center"/>
              <w:rPr>
                <w:rFonts w:ascii="Arial" w:eastAsia="Arial" w:hAnsi="Arial" w:cs="Arial"/>
              </w:rPr>
            </w:pPr>
            <w:r>
              <w:rPr>
                <w:sz w:val="18"/>
                <w:szCs w:val="18"/>
              </w:rPr>
              <w:t>19.72</w:t>
            </w:r>
          </w:p>
        </w:tc>
      </w:tr>
    </w:tbl>
    <w:p w14:paraId="14BEC407" w14:textId="77777777" w:rsidR="00E04548" w:rsidRDefault="00E610BF" w:rsidP="00E610BF">
      <w:pPr>
        <w:widowControl w:val="0"/>
        <w:suppressLineNumbers/>
        <w:rPr>
          <w:sz w:val="24"/>
          <w:szCs w:val="24"/>
        </w:rPr>
      </w:pPr>
      <w:r>
        <w:br w:type="page"/>
      </w:r>
    </w:p>
    <w:p w14:paraId="14BEC408" w14:textId="77777777" w:rsidR="00E04548" w:rsidRPr="00F91AE5" w:rsidRDefault="00E610BF" w:rsidP="00F91AE5">
      <w:pPr>
        <w:widowControl w:val="0"/>
        <w:spacing w:line="480" w:lineRule="auto"/>
        <w:rPr>
          <w:sz w:val="24"/>
          <w:szCs w:val="24"/>
        </w:rPr>
      </w:pPr>
      <w:r w:rsidRPr="00F91AE5">
        <w:rPr>
          <w:b/>
          <w:sz w:val="24"/>
          <w:szCs w:val="24"/>
        </w:rPr>
        <w:lastRenderedPageBreak/>
        <w:t>Extended Data Table 2.</w:t>
      </w:r>
      <w:r w:rsidRPr="00F91AE5">
        <w:rPr>
          <w:sz w:val="24"/>
          <w:szCs w:val="24"/>
        </w:rPr>
        <w:t xml:space="preserve"> Cells spiked into PBMCs and genotyping analysis using known frameshift mutations to estimate enrichment and purity of cells processed on COSMOS. </w:t>
      </w:r>
    </w:p>
    <w:tbl>
      <w:tblPr>
        <w:tblStyle w:val="a0"/>
        <w:tblW w:w="9272"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2101"/>
        <w:gridCol w:w="2340"/>
        <w:gridCol w:w="2970"/>
        <w:gridCol w:w="1861"/>
      </w:tblGrid>
      <w:tr w:rsidR="00E04548" w14:paraId="14BEC40D" w14:textId="77777777" w:rsidTr="00F91AE5">
        <w:trPr>
          <w:trHeight w:val="483"/>
        </w:trPr>
        <w:tc>
          <w:tcPr>
            <w:tcW w:w="21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4BEC409" w14:textId="77777777" w:rsidR="00E04548" w:rsidRDefault="00E610BF" w:rsidP="00F91AE5">
            <w:pPr>
              <w:widowControl w:val="0"/>
              <w:jc w:val="center"/>
            </w:pPr>
            <w:r>
              <w:rPr>
                <w:b/>
                <w:sz w:val="18"/>
                <w:szCs w:val="18"/>
              </w:rPr>
              <w:t>Cell Line</w:t>
            </w:r>
          </w:p>
        </w:tc>
        <w:tc>
          <w:tcPr>
            <w:tcW w:w="2340"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tcPr>
          <w:p w14:paraId="14BEC40A" w14:textId="77777777" w:rsidR="00E04548" w:rsidRDefault="00E610BF" w:rsidP="00F91AE5">
            <w:pPr>
              <w:widowControl w:val="0"/>
              <w:jc w:val="center"/>
            </w:pPr>
            <w:r>
              <w:rPr>
                <w:b/>
                <w:sz w:val="18"/>
                <w:szCs w:val="18"/>
              </w:rPr>
              <w:t>Spike-in ratio</w:t>
            </w:r>
          </w:p>
        </w:tc>
        <w:tc>
          <w:tcPr>
            <w:tcW w:w="2970"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tcPr>
          <w:p w14:paraId="14BEC40B" w14:textId="77777777" w:rsidR="00E04548" w:rsidRDefault="00E610BF" w:rsidP="00F91AE5">
            <w:pPr>
              <w:widowControl w:val="0"/>
              <w:jc w:val="center"/>
            </w:pPr>
            <w:r>
              <w:rPr>
                <w:b/>
                <w:sz w:val="18"/>
                <w:szCs w:val="18"/>
              </w:rPr>
              <w:t>Proportion of TP53 frameshift c.572_572delC</w:t>
            </w:r>
          </w:p>
        </w:tc>
        <w:tc>
          <w:tcPr>
            <w:tcW w:w="1861"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tcPr>
          <w:p w14:paraId="14BEC40C" w14:textId="77777777" w:rsidR="00E04548" w:rsidRDefault="00E610BF" w:rsidP="00F91AE5">
            <w:pPr>
              <w:widowControl w:val="0"/>
              <w:jc w:val="center"/>
            </w:pPr>
            <w:r>
              <w:rPr>
                <w:b/>
                <w:sz w:val="18"/>
                <w:szCs w:val="18"/>
              </w:rPr>
              <w:t>Fold enrichment of c.572_572delC</w:t>
            </w:r>
          </w:p>
        </w:tc>
      </w:tr>
      <w:tr w:rsidR="00E04548" w14:paraId="14BEC412" w14:textId="77777777" w:rsidTr="00F91AE5">
        <w:trPr>
          <w:trHeight w:val="254"/>
        </w:trPr>
        <w:tc>
          <w:tcPr>
            <w:tcW w:w="2101"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40E" w14:textId="77777777" w:rsidR="00E04548" w:rsidRDefault="00E610BF">
            <w:pPr>
              <w:widowControl w:val="0"/>
              <w:jc w:val="center"/>
            </w:pPr>
            <w:r>
              <w:rPr>
                <w:sz w:val="18"/>
                <w:szCs w:val="18"/>
              </w:rPr>
              <w:t>A549</w:t>
            </w:r>
          </w:p>
        </w:tc>
        <w:tc>
          <w:tcPr>
            <w:tcW w:w="234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0F" w14:textId="77777777" w:rsidR="00E04548" w:rsidRDefault="00E610BF">
            <w:pPr>
              <w:widowControl w:val="0"/>
              <w:jc w:val="center"/>
            </w:pPr>
            <w:r>
              <w:rPr>
                <w:sz w:val="18"/>
                <w:szCs w:val="18"/>
              </w:rPr>
              <w:t>100%</w:t>
            </w:r>
          </w:p>
        </w:tc>
        <w:tc>
          <w:tcPr>
            <w:tcW w:w="29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0" w14:textId="77777777" w:rsidR="00E04548" w:rsidRDefault="00E610BF">
            <w:pPr>
              <w:widowControl w:val="0"/>
              <w:jc w:val="center"/>
            </w:pPr>
            <w:r>
              <w:rPr>
                <w:sz w:val="18"/>
                <w:szCs w:val="18"/>
              </w:rPr>
              <w:t>0%</w:t>
            </w:r>
          </w:p>
        </w:tc>
        <w:tc>
          <w:tcPr>
            <w:tcW w:w="1861"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1" w14:textId="77777777" w:rsidR="00E04548" w:rsidRDefault="00E610BF">
            <w:pPr>
              <w:widowControl w:val="0"/>
              <w:jc w:val="center"/>
            </w:pPr>
            <w:r>
              <w:rPr>
                <w:sz w:val="18"/>
                <w:szCs w:val="18"/>
              </w:rPr>
              <w:t>--</w:t>
            </w:r>
          </w:p>
        </w:tc>
      </w:tr>
      <w:tr w:rsidR="00E04548" w14:paraId="14BEC417" w14:textId="77777777" w:rsidTr="00F91AE5">
        <w:trPr>
          <w:trHeight w:val="302"/>
        </w:trPr>
        <w:tc>
          <w:tcPr>
            <w:tcW w:w="2101"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413" w14:textId="77777777" w:rsidR="00E04548" w:rsidRDefault="00E610BF">
            <w:pPr>
              <w:widowControl w:val="0"/>
              <w:jc w:val="center"/>
            </w:pPr>
            <w:r>
              <w:rPr>
                <w:sz w:val="18"/>
                <w:szCs w:val="18"/>
              </w:rPr>
              <w:t>NCI-H522</w:t>
            </w:r>
          </w:p>
        </w:tc>
        <w:tc>
          <w:tcPr>
            <w:tcW w:w="234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4" w14:textId="77777777" w:rsidR="00E04548" w:rsidRDefault="00E610BF">
            <w:pPr>
              <w:widowControl w:val="0"/>
              <w:jc w:val="center"/>
            </w:pPr>
            <w:r>
              <w:rPr>
                <w:sz w:val="18"/>
                <w:szCs w:val="18"/>
              </w:rPr>
              <w:t>100%</w:t>
            </w:r>
          </w:p>
        </w:tc>
        <w:tc>
          <w:tcPr>
            <w:tcW w:w="29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5" w14:textId="77777777" w:rsidR="00E04548" w:rsidRDefault="00E610BF">
            <w:pPr>
              <w:widowControl w:val="0"/>
              <w:jc w:val="center"/>
            </w:pPr>
            <w:r>
              <w:rPr>
                <w:sz w:val="18"/>
                <w:szCs w:val="18"/>
              </w:rPr>
              <w:t>100%</w:t>
            </w:r>
          </w:p>
        </w:tc>
        <w:tc>
          <w:tcPr>
            <w:tcW w:w="1861"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6" w14:textId="77777777" w:rsidR="00E04548" w:rsidRDefault="00E610BF">
            <w:pPr>
              <w:widowControl w:val="0"/>
              <w:jc w:val="center"/>
            </w:pPr>
            <w:r>
              <w:rPr>
                <w:sz w:val="18"/>
                <w:szCs w:val="18"/>
              </w:rPr>
              <w:t>--</w:t>
            </w:r>
          </w:p>
        </w:tc>
      </w:tr>
      <w:tr w:rsidR="00E04548" w14:paraId="14BEC41C" w14:textId="77777777" w:rsidTr="00F91AE5">
        <w:trPr>
          <w:trHeight w:val="245"/>
        </w:trPr>
        <w:tc>
          <w:tcPr>
            <w:tcW w:w="2101"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418" w14:textId="77777777" w:rsidR="00E04548" w:rsidRDefault="00E610BF">
            <w:pPr>
              <w:widowControl w:val="0"/>
              <w:jc w:val="center"/>
            </w:pPr>
            <w:r>
              <w:rPr>
                <w:sz w:val="18"/>
                <w:szCs w:val="18"/>
              </w:rPr>
              <w:t>NCI-H522</w:t>
            </w:r>
          </w:p>
        </w:tc>
        <w:tc>
          <w:tcPr>
            <w:tcW w:w="234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9" w14:textId="77777777" w:rsidR="00E04548" w:rsidRDefault="00E610BF">
            <w:pPr>
              <w:widowControl w:val="0"/>
              <w:jc w:val="center"/>
            </w:pPr>
            <w:r>
              <w:rPr>
                <w:sz w:val="18"/>
                <w:szCs w:val="18"/>
              </w:rPr>
              <w:t>0.1% (1:1,000)</w:t>
            </w:r>
          </w:p>
        </w:tc>
        <w:tc>
          <w:tcPr>
            <w:tcW w:w="29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A" w14:textId="77777777" w:rsidR="00E04548" w:rsidRDefault="00E610BF">
            <w:pPr>
              <w:widowControl w:val="0"/>
              <w:jc w:val="center"/>
            </w:pPr>
            <w:r>
              <w:rPr>
                <w:sz w:val="18"/>
                <w:szCs w:val="18"/>
              </w:rPr>
              <w:t>45%</w:t>
            </w:r>
          </w:p>
        </w:tc>
        <w:tc>
          <w:tcPr>
            <w:tcW w:w="1861"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B" w14:textId="77777777" w:rsidR="00E04548" w:rsidRDefault="00E610BF">
            <w:pPr>
              <w:widowControl w:val="0"/>
              <w:jc w:val="center"/>
            </w:pPr>
            <w:r>
              <w:rPr>
                <w:sz w:val="18"/>
                <w:szCs w:val="18"/>
              </w:rPr>
              <w:t>451</w:t>
            </w:r>
          </w:p>
        </w:tc>
      </w:tr>
      <w:tr w:rsidR="00E04548" w14:paraId="14BEC421" w14:textId="77777777" w:rsidTr="00F91AE5">
        <w:trPr>
          <w:trHeight w:val="283"/>
        </w:trPr>
        <w:tc>
          <w:tcPr>
            <w:tcW w:w="2101"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41D" w14:textId="77777777" w:rsidR="00E04548" w:rsidRDefault="00E610BF">
            <w:pPr>
              <w:widowControl w:val="0"/>
              <w:jc w:val="center"/>
            </w:pPr>
            <w:r>
              <w:rPr>
                <w:sz w:val="18"/>
                <w:szCs w:val="18"/>
              </w:rPr>
              <w:t>NCI-H522</w:t>
            </w:r>
          </w:p>
        </w:tc>
        <w:tc>
          <w:tcPr>
            <w:tcW w:w="234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E" w14:textId="77777777" w:rsidR="00E04548" w:rsidRDefault="00E610BF">
            <w:pPr>
              <w:widowControl w:val="0"/>
              <w:jc w:val="center"/>
            </w:pPr>
            <w:r>
              <w:rPr>
                <w:sz w:val="18"/>
                <w:szCs w:val="18"/>
              </w:rPr>
              <w:t>0.01% (1:10,000)</w:t>
            </w:r>
          </w:p>
        </w:tc>
        <w:tc>
          <w:tcPr>
            <w:tcW w:w="29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1F" w14:textId="77777777" w:rsidR="00E04548" w:rsidRDefault="00E610BF">
            <w:pPr>
              <w:widowControl w:val="0"/>
              <w:jc w:val="center"/>
            </w:pPr>
            <w:r>
              <w:rPr>
                <w:sz w:val="18"/>
                <w:szCs w:val="18"/>
              </w:rPr>
              <w:t>15%</w:t>
            </w:r>
          </w:p>
        </w:tc>
        <w:tc>
          <w:tcPr>
            <w:tcW w:w="1861"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20" w14:textId="77777777" w:rsidR="00E04548" w:rsidRDefault="00E610BF">
            <w:pPr>
              <w:widowControl w:val="0"/>
              <w:jc w:val="center"/>
            </w:pPr>
            <w:r>
              <w:rPr>
                <w:sz w:val="18"/>
                <w:szCs w:val="18"/>
              </w:rPr>
              <w:t>1,499</w:t>
            </w:r>
          </w:p>
        </w:tc>
      </w:tr>
      <w:tr w:rsidR="00E04548" w14:paraId="14BEC426" w14:textId="77777777" w:rsidTr="00F91AE5">
        <w:trPr>
          <w:trHeight w:val="235"/>
        </w:trPr>
        <w:tc>
          <w:tcPr>
            <w:tcW w:w="2101"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4BEC422" w14:textId="77777777" w:rsidR="00E04548" w:rsidRDefault="00E610BF">
            <w:pPr>
              <w:widowControl w:val="0"/>
              <w:jc w:val="center"/>
            </w:pPr>
            <w:r>
              <w:rPr>
                <w:sz w:val="18"/>
                <w:szCs w:val="18"/>
              </w:rPr>
              <w:t>NCI-H522</w:t>
            </w:r>
          </w:p>
        </w:tc>
        <w:tc>
          <w:tcPr>
            <w:tcW w:w="234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23" w14:textId="77777777" w:rsidR="00E04548" w:rsidRDefault="00E610BF">
            <w:pPr>
              <w:widowControl w:val="0"/>
              <w:jc w:val="center"/>
            </w:pPr>
            <w:r>
              <w:rPr>
                <w:sz w:val="18"/>
                <w:szCs w:val="18"/>
              </w:rPr>
              <w:t>0.001% (1:100,000)</w:t>
            </w:r>
          </w:p>
        </w:tc>
        <w:tc>
          <w:tcPr>
            <w:tcW w:w="29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24" w14:textId="77777777" w:rsidR="00E04548" w:rsidRDefault="00E610BF">
            <w:pPr>
              <w:widowControl w:val="0"/>
              <w:jc w:val="center"/>
            </w:pPr>
            <w:r>
              <w:rPr>
                <w:sz w:val="18"/>
                <w:szCs w:val="18"/>
              </w:rPr>
              <w:t>23%</w:t>
            </w:r>
          </w:p>
        </w:tc>
        <w:tc>
          <w:tcPr>
            <w:tcW w:w="1861"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BEC425" w14:textId="77777777" w:rsidR="00E04548" w:rsidRDefault="00E610BF">
            <w:pPr>
              <w:widowControl w:val="0"/>
              <w:jc w:val="center"/>
            </w:pPr>
            <w:r>
              <w:rPr>
                <w:sz w:val="18"/>
                <w:szCs w:val="18"/>
              </w:rPr>
              <w:t>22,770</w:t>
            </w:r>
          </w:p>
        </w:tc>
      </w:tr>
    </w:tbl>
    <w:p w14:paraId="14BEC427" w14:textId="77777777" w:rsidR="00E04548" w:rsidRDefault="00E04548" w:rsidP="00E610BF">
      <w:pPr>
        <w:suppressLineNumbers/>
        <w:rPr>
          <w:sz w:val="24"/>
          <w:szCs w:val="24"/>
        </w:rPr>
      </w:pPr>
    </w:p>
    <w:p w14:paraId="14BEC428" w14:textId="77777777" w:rsidR="00E04548" w:rsidRDefault="00E610BF" w:rsidP="00E610BF">
      <w:pPr>
        <w:suppressLineNumbers/>
        <w:rPr>
          <w:sz w:val="24"/>
          <w:szCs w:val="24"/>
        </w:rPr>
      </w:pPr>
      <w:r>
        <w:br w:type="page"/>
      </w:r>
    </w:p>
    <w:p w14:paraId="14BEC429" w14:textId="77777777" w:rsidR="00E04548" w:rsidRDefault="00E610BF">
      <w:pPr>
        <w:widowControl w:val="0"/>
        <w:rPr>
          <w:sz w:val="24"/>
          <w:szCs w:val="24"/>
        </w:rPr>
      </w:pPr>
      <w:r>
        <w:rPr>
          <w:b/>
        </w:rPr>
        <w:lastRenderedPageBreak/>
        <w:t>Extended Data Table 3.</w:t>
      </w:r>
      <w:r>
        <w:t xml:space="preserve">  SNP analysis to estimate enrichment and purity of A549 cells spiked into whole blood.</w:t>
      </w:r>
    </w:p>
    <w:p w14:paraId="14BEC42A" w14:textId="77777777" w:rsidR="00E04548" w:rsidRDefault="00E04548" w:rsidP="00E610BF">
      <w:pPr>
        <w:suppressLineNumbers/>
        <w:rPr>
          <w:sz w:val="24"/>
          <w:szCs w:val="24"/>
        </w:rPr>
      </w:pPr>
    </w:p>
    <w:tbl>
      <w:tblPr>
        <w:tblStyle w:val="a1"/>
        <w:tblW w:w="9649" w:type="dxa"/>
        <w:tblBorders>
          <w:top w:val="nil"/>
          <w:left w:val="nil"/>
          <w:bottom w:val="nil"/>
          <w:right w:val="nil"/>
          <w:insideH w:val="nil"/>
          <w:insideV w:val="nil"/>
        </w:tblBorders>
        <w:tblLayout w:type="fixed"/>
        <w:tblLook w:val="0600" w:firstRow="0" w:lastRow="0" w:firstColumn="0" w:lastColumn="0" w:noHBand="1" w:noVBand="1"/>
      </w:tblPr>
      <w:tblGrid>
        <w:gridCol w:w="880"/>
        <w:gridCol w:w="926"/>
        <w:gridCol w:w="756"/>
        <w:gridCol w:w="1020"/>
        <w:gridCol w:w="849"/>
        <w:gridCol w:w="818"/>
        <w:gridCol w:w="741"/>
        <w:gridCol w:w="726"/>
        <w:gridCol w:w="926"/>
        <w:gridCol w:w="1050"/>
        <w:gridCol w:w="957"/>
      </w:tblGrid>
      <w:tr w:rsidR="00E04548" w14:paraId="14BEC43C" w14:textId="77777777" w:rsidTr="00304029">
        <w:trPr>
          <w:trHeight w:val="433"/>
        </w:trPr>
        <w:tc>
          <w:tcPr>
            <w:tcW w:w="88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BEC42B" w14:textId="7C30305E" w:rsidR="00E04548" w:rsidRDefault="00E04548" w:rsidP="00304029">
            <w:pPr>
              <w:widowControl w:val="0"/>
              <w:spacing w:line="276" w:lineRule="auto"/>
              <w:jc w:val="center"/>
              <w:rPr>
                <w:b/>
                <w:sz w:val="18"/>
                <w:szCs w:val="18"/>
              </w:rPr>
            </w:pPr>
          </w:p>
          <w:p w14:paraId="14BEC42C" w14:textId="77777777" w:rsidR="00E04548" w:rsidRDefault="00E610BF" w:rsidP="00304029">
            <w:pPr>
              <w:widowControl w:val="0"/>
              <w:spacing w:line="276" w:lineRule="auto"/>
              <w:jc w:val="center"/>
              <w:rPr>
                <w:rFonts w:ascii="Arial" w:eastAsia="Arial" w:hAnsi="Arial" w:cs="Arial"/>
              </w:rPr>
            </w:pPr>
            <w:r>
              <w:rPr>
                <w:b/>
                <w:sz w:val="18"/>
                <w:szCs w:val="18"/>
              </w:rPr>
              <w:t>Spike-in (cells/ml)</w:t>
            </w:r>
          </w:p>
        </w:tc>
        <w:tc>
          <w:tcPr>
            <w:tcW w:w="926" w:type="dxa"/>
            <w:vMerge w:val="restar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4BEC42D" w14:textId="77777777" w:rsidR="00E04548" w:rsidRDefault="00E04548" w:rsidP="00304029">
            <w:pPr>
              <w:widowControl w:val="0"/>
              <w:spacing w:line="276" w:lineRule="auto"/>
              <w:jc w:val="center"/>
              <w:rPr>
                <w:b/>
                <w:sz w:val="18"/>
                <w:szCs w:val="18"/>
              </w:rPr>
            </w:pPr>
          </w:p>
          <w:p w14:paraId="14BEC42E" w14:textId="77777777" w:rsidR="00E04548" w:rsidRDefault="00E610BF" w:rsidP="00304029">
            <w:pPr>
              <w:widowControl w:val="0"/>
              <w:spacing w:line="276" w:lineRule="auto"/>
              <w:jc w:val="center"/>
              <w:rPr>
                <w:rFonts w:ascii="Arial" w:eastAsia="Arial" w:hAnsi="Arial" w:cs="Arial"/>
              </w:rPr>
            </w:pPr>
            <w:r>
              <w:rPr>
                <w:b/>
                <w:sz w:val="18"/>
                <w:szCs w:val="18"/>
              </w:rPr>
              <w:t>%A549 after RBC lysis</w:t>
            </w:r>
          </w:p>
        </w:tc>
        <w:tc>
          <w:tcPr>
            <w:tcW w:w="1776" w:type="dxa"/>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4BEC42F" w14:textId="4CAA8602" w:rsidR="00E04548" w:rsidRDefault="00304029" w:rsidP="00304029">
            <w:pPr>
              <w:widowControl w:val="0"/>
              <w:spacing w:line="276" w:lineRule="auto"/>
              <w:jc w:val="center"/>
              <w:rPr>
                <w:b/>
                <w:sz w:val="18"/>
                <w:szCs w:val="18"/>
              </w:rPr>
            </w:pPr>
            <w:r>
              <w:rPr>
                <w:b/>
                <w:sz w:val="18"/>
                <w:szCs w:val="18"/>
              </w:rPr>
              <w:t>P</w:t>
            </w:r>
            <w:r w:rsidR="00E610BF">
              <w:rPr>
                <w:b/>
                <w:sz w:val="18"/>
                <w:szCs w:val="18"/>
              </w:rPr>
              <w:t>ost-CD45 Depletion</w:t>
            </w:r>
          </w:p>
        </w:tc>
        <w:tc>
          <w:tcPr>
            <w:tcW w:w="849" w:type="dxa"/>
            <w:vMerge w:val="restar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4BEC430" w14:textId="77777777" w:rsidR="00E04548" w:rsidRDefault="00E04548" w:rsidP="00304029">
            <w:pPr>
              <w:widowControl w:val="0"/>
              <w:spacing w:line="276" w:lineRule="auto"/>
              <w:jc w:val="center"/>
              <w:rPr>
                <w:b/>
                <w:sz w:val="18"/>
                <w:szCs w:val="18"/>
              </w:rPr>
            </w:pPr>
          </w:p>
          <w:p w14:paraId="14BEC431" w14:textId="77777777" w:rsidR="00E04548" w:rsidRDefault="00E610BF" w:rsidP="00304029">
            <w:pPr>
              <w:widowControl w:val="0"/>
              <w:spacing w:line="276" w:lineRule="auto"/>
              <w:jc w:val="center"/>
              <w:rPr>
                <w:rFonts w:ascii="Arial" w:eastAsia="Arial" w:hAnsi="Arial" w:cs="Arial"/>
              </w:rPr>
            </w:pPr>
            <w:r>
              <w:rPr>
                <w:b/>
                <w:sz w:val="18"/>
                <w:szCs w:val="18"/>
              </w:rPr>
              <w:t>Cells imaged</w:t>
            </w:r>
          </w:p>
        </w:tc>
        <w:tc>
          <w:tcPr>
            <w:tcW w:w="818" w:type="dxa"/>
            <w:vMerge w:val="restar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4BEC432" w14:textId="77777777" w:rsidR="00E04548" w:rsidRDefault="00E04548" w:rsidP="00304029">
            <w:pPr>
              <w:widowControl w:val="0"/>
              <w:spacing w:line="276" w:lineRule="auto"/>
              <w:jc w:val="center"/>
              <w:rPr>
                <w:b/>
                <w:sz w:val="18"/>
                <w:szCs w:val="18"/>
              </w:rPr>
            </w:pPr>
          </w:p>
          <w:p w14:paraId="14BEC433" w14:textId="77777777" w:rsidR="00E04548" w:rsidRDefault="00E610BF" w:rsidP="00304029">
            <w:pPr>
              <w:widowControl w:val="0"/>
              <w:spacing w:line="276" w:lineRule="auto"/>
              <w:jc w:val="center"/>
              <w:rPr>
                <w:rFonts w:ascii="Arial" w:eastAsia="Arial" w:hAnsi="Arial" w:cs="Arial"/>
              </w:rPr>
            </w:pPr>
            <w:r>
              <w:rPr>
                <w:b/>
                <w:sz w:val="18"/>
                <w:szCs w:val="18"/>
              </w:rPr>
              <w:t>Event rate (image/s)</w:t>
            </w:r>
          </w:p>
        </w:tc>
        <w:tc>
          <w:tcPr>
            <w:tcW w:w="1467" w:type="dxa"/>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4BEC434" w14:textId="77777777" w:rsidR="00E04548" w:rsidRDefault="00E610BF" w:rsidP="00304029">
            <w:pPr>
              <w:widowControl w:val="0"/>
              <w:spacing w:line="276" w:lineRule="auto"/>
              <w:jc w:val="center"/>
              <w:rPr>
                <w:b/>
                <w:sz w:val="18"/>
                <w:szCs w:val="18"/>
              </w:rPr>
            </w:pPr>
            <w:r>
              <w:rPr>
                <w:b/>
                <w:sz w:val="18"/>
                <w:szCs w:val="18"/>
              </w:rPr>
              <w:t>Classifier</w:t>
            </w:r>
          </w:p>
        </w:tc>
        <w:tc>
          <w:tcPr>
            <w:tcW w:w="926" w:type="dxa"/>
            <w:vMerge w:val="restar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4BEC435" w14:textId="77777777" w:rsidR="00E04548" w:rsidRDefault="00E04548" w:rsidP="00304029">
            <w:pPr>
              <w:widowControl w:val="0"/>
              <w:spacing w:line="276" w:lineRule="auto"/>
              <w:jc w:val="center"/>
              <w:rPr>
                <w:b/>
                <w:sz w:val="18"/>
                <w:szCs w:val="18"/>
              </w:rPr>
            </w:pPr>
          </w:p>
          <w:p w14:paraId="14BEC436" w14:textId="77777777" w:rsidR="00E04548" w:rsidRDefault="00E610BF" w:rsidP="00304029">
            <w:pPr>
              <w:widowControl w:val="0"/>
              <w:spacing w:line="276" w:lineRule="auto"/>
              <w:jc w:val="center"/>
              <w:rPr>
                <w:rFonts w:ascii="Arial" w:eastAsia="Arial" w:hAnsi="Arial" w:cs="Arial"/>
              </w:rPr>
            </w:pPr>
            <w:r>
              <w:rPr>
                <w:b/>
                <w:sz w:val="18"/>
                <w:szCs w:val="18"/>
              </w:rPr>
              <w:t>Sorted cell purity</w:t>
            </w:r>
          </w:p>
        </w:tc>
        <w:tc>
          <w:tcPr>
            <w:tcW w:w="1050" w:type="dxa"/>
            <w:vMerge w:val="restar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4BEC437" w14:textId="77777777" w:rsidR="00E04548" w:rsidRDefault="00E04548" w:rsidP="00304029">
            <w:pPr>
              <w:widowControl w:val="0"/>
              <w:spacing w:line="276" w:lineRule="auto"/>
              <w:jc w:val="center"/>
              <w:rPr>
                <w:b/>
                <w:sz w:val="18"/>
                <w:szCs w:val="18"/>
              </w:rPr>
            </w:pPr>
          </w:p>
          <w:p w14:paraId="14BEC438" w14:textId="77777777" w:rsidR="00E04548" w:rsidRDefault="00E610BF" w:rsidP="00304029">
            <w:pPr>
              <w:widowControl w:val="0"/>
              <w:spacing w:line="276" w:lineRule="auto"/>
              <w:jc w:val="center"/>
              <w:rPr>
                <w:b/>
                <w:sz w:val="18"/>
                <w:szCs w:val="18"/>
              </w:rPr>
            </w:pPr>
            <w:r>
              <w:rPr>
                <w:b/>
                <w:sz w:val="18"/>
                <w:szCs w:val="18"/>
              </w:rPr>
              <w:t>Fold</w:t>
            </w:r>
          </w:p>
          <w:p w14:paraId="14BEC439" w14:textId="77777777" w:rsidR="00E04548" w:rsidRDefault="00E610BF" w:rsidP="00304029">
            <w:pPr>
              <w:widowControl w:val="0"/>
              <w:spacing w:line="276" w:lineRule="auto"/>
              <w:jc w:val="center"/>
              <w:rPr>
                <w:rFonts w:ascii="Arial" w:eastAsia="Arial" w:hAnsi="Arial" w:cs="Arial"/>
              </w:rPr>
            </w:pPr>
            <w:r>
              <w:rPr>
                <w:b/>
                <w:sz w:val="18"/>
                <w:szCs w:val="18"/>
              </w:rPr>
              <w:t>enrichment</w:t>
            </w:r>
          </w:p>
        </w:tc>
        <w:tc>
          <w:tcPr>
            <w:tcW w:w="957" w:type="dxa"/>
            <w:vMerge w:val="restar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4BEC43A" w14:textId="77777777" w:rsidR="00E04548" w:rsidRDefault="00E04548" w:rsidP="00304029">
            <w:pPr>
              <w:widowControl w:val="0"/>
              <w:spacing w:line="276" w:lineRule="auto"/>
              <w:jc w:val="center"/>
              <w:rPr>
                <w:b/>
                <w:sz w:val="18"/>
                <w:szCs w:val="18"/>
              </w:rPr>
            </w:pPr>
          </w:p>
          <w:p w14:paraId="14BEC43B" w14:textId="77777777" w:rsidR="00E04548" w:rsidRDefault="00E610BF" w:rsidP="00304029">
            <w:pPr>
              <w:widowControl w:val="0"/>
              <w:spacing w:line="276" w:lineRule="auto"/>
              <w:jc w:val="center"/>
              <w:rPr>
                <w:rFonts w:ascii="Arial" w:eastAsia="Arial" w:hAnsi="Arial" w:cs="Arial"/>
              </w:rPr>
            </w:pPr>
            <w:r>
              <w:rPr>
                <w:b/>
                <w:sz w:val="18"/>
                <w:szCs w:val="18"/>
              </w:rPr>
              <w:t>Run duration (</w:t>
            </w:r>
            <w:proofErr w:type="spellStart"/>
            <w:r>
              <w:rPr>
                <w:b/>
                <w:sz w:val="18"/>
                <w:szCs w:val="18"/>
              </w:rPr>
              <w:t>hr</w:t>
            </w:r>
            <w:proofErr w:type="spellEnd"/>
            <w:r>
              <w:rPr>
                <w:b/>
                <w:sz w:val="18"/>
                <w:szCs w:val="18"/>
              </w:rPr>
              <w:t>)</w:t>
            </w:r>
          </w:p>
        </w:tc>
      </w:tr>
      <w:tr w:rsidR="00E04548" w14:paraId="14BEC448" w14:textId="77777777" w:rsidTr="00304029">
        <w:trPr>
          <w:trHeight w:val="825"/>
        </w:trPr>
        <w:tc>
          <w:tcPr>
            <w:tcW w:w="88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43D" w14:textId="77777777" w:rsidR="00E04548" w:rsidRDefault="009C2339">
            <w:pPr>
              <w:widowControl w:val="0"/>
              <w:jc w:val="center"/>
              <w:rPr>
                <w:rFonts w:ascii="Arial" w:eastAsia="Arial" w:hAnsi="Arial" w:cs="Arial"/>
              </w:rPr>
            </w:pPr>
            <w:sdt>
              <w:sdtPr>
                <w:tag w:val="goog_rdk_2"/>
                <w:id w:val="-631163461"/>
                <w:lock w:val="contentLocked"/>
              </w:sdtPr>
              <w:sdtEndPr/>
              <w:sdtContent/>
            </w:sdt>
          </w:p>
        </w:tc>
        <w:tc>
          <w:tcPr>
            <w:tcW w:w="926" w:type="dxa"/>
            <w:vMerge/>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3E" w14:textId="77777777" w:rsidR="00E04548" w:rsidRDefault="009C2339">
            <w:pPr>
              <w:widowControl w:val="0"/>
              <w:jc w:val="center"/>
              <w:rPr>
                <w:rFonts w:ascii="Arial" w:eastAsia="Arial" w:hAnsi="Arial" w:cs="Arial"/>
              </w:rPr>
            </w:pPr>
            <w:sdt>
              <w:sdtPr>
                <w:tag w:val="goog_rdk_3"/>
                <w:id w:val="-1982449175"/>
                <w:lock w:val="contentLocked"/>
              </w:sdtPr>
              <w:sdtEndPr/>
              <w:sdtContent/>
            </w:sdt>
          </w:p>
        </w:tc>
        <w:tc>
          <w:tcPr>
            <w:tcW w:w="75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3F" w14:textId="5CD12534" w:rsidR="00E04548" w:rsidRDefault="00E610BF">
            <w:pPr>
              <w:widowControl w:val="0"/>
              <w:spacing w:line="276" w:lineRule="auto"/>
              <w:jc w:val="center"/>
              <w:rPr>
                <w:rFonts w:ascii="Arial" w:eastAsia="Arial" w:hAnsi="Arial" w:cs="Arial"/>
              </w:rPr>
            </w:pPr>
            <w:r>
              <w:rPr>
                <w:b/>
                <w:sz w:val="18"/>
                <w:szCs w:val="18"/>
              </w:rPr>
              <w:t>%A549</w:t>
            </w:r>
          </w:p>
        </w:tc>
        <w:tc>
          <w:tcPr>
            <w:tcW w:w="1019"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40" w14:textId="7EE6181F" w:rsidR="00E04548" w:rsidRDefault="00E610BF">
            <w:pPr>
              <w:widowControl w:val="0"/>
              <w:spacing w:line="276" w:lineRule="auto"/>
              <w:jc w:val="center"/>
              <w:rPr>
                <w:rFonts w:ascii="Arial" w:eastAsia="Arial" w:hAnsi="Arial" w:cs="Arial"/>
              </w:rPr>
            </w:pPr>
            <w:r>
              <w:rPr>
                <w:b/>
                <w:sz w:val="18"/>
                <w:szCs w:val="18"/>
              </w:rPr>
              <w:t xml:space="preserve">Fold enrichment </w:t>
            </w:r>
          </w:p>
        </w:tc>
        <w:tc>
          <w:tcPr>
            <w:tcW w:w="849" w:type="dxa"/>
            <w:vMerge/>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41" w14:textId="77777777" w:rsidR="00E04548" w:rsidRDefault="009C2339">
            <w:pPr>
              <w:widowControl w:val="0"/>
              <w:jc w:val="center"/>
              <w:rPr>
                <w:rFonts w:ascii="Arial" w:eastAsia="Arial" w:hAnsi="Arial" w:cs="Arial"/>
              </w:rPr>
            </w:pPr>
            <w:sdt>
              <w:sdtPr>
                <w:tag w:val="goog_rdk_6"/>
                <w:id w:val="939181556"/>
                <w:lock w:val="contentLocked"/>
              </w:sdtPr>
              <w:sdtEndPr/>
              <w:sdtContent/>
            </w:sdt>
          </w:p>
        </w:tc>
        <w:tc>
          <w:tcPr>
            <w:tcW w:w="818" w:type="dxa"/>
            <w:vMerge/>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42" w14:textId="77777777" w:rsidR="00E04548" w:rsidRDefault="009C2339">
            <w:pPr>
              <w:widowControl w:val="0"/>
              <w:jc w:val="center"/>
              <w:rPr>
                <w:rFonts w:ascii="Arial" w:eastAsia="Arial" w:hAnsi="Arial" w:cs="Arial"/>
              </w:rPr>
            </w:pPr>
            <w:sdt>
              <w:sdtPr>
                <w:tag w:val="goog_rdk_7"/>
                <w:id w:val="-2072804578"/>
                <w:lock w:val="contentLocked"/>
              </w:sdtPr>
              <w:sdtEndPr/>
              <w:sdtContent/>
            </w:sdt>
          </w:p>
        </w:tc>
        <w:tc>
          <w:tcPr>
            <w:tcW w:w="74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43" w14:textId="3DD7E061" w:rsidR="00E04548" w:rsidRDefault="00E610BF">
            <w:pPr>
              <w:widowControl w:val="0"/>
              <w:spacing w:line="276" w:lineRule="auto"/>
              <w:jc w:val="center"/>
              <w:rPr>
                <w:rFonts w:ascii="Arial" w:eastAsia="Arial" w:hAnsi="Arial" w:cs="Arial"/>
              </w:rPr>
            </w:pPr>
            <w:r>
              <w:rPr>
                <w:b/>
                <w:sz w:val="18"/>
                <w:szCs w:val="18"/>
              </w:rPr>
              <w:t>Positive Rate</w:t>
            </w:r>
          </w:p>
        </w:tc>
        <w:tc>
          <w:tcPr>
            <w:tcW w:w="7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44" w14:textId="4CAB5720" w:rsidR="00E04548" w:rsidRDefault="00E610BF" w:rsidP="00304029">
            <w:pPr>
              <w:widowControl w:val="0"/>
              <w:spacing w:line="276" w:lineRule="auto"/>
              <w:jc w:val="center"/>
              <w:rPr>
                <w:rFonts w:ascii="Arial" w:eastAsia="Arial" w:hAnsi="Arial" w:cs="Arial"/>
              </w:rPr>
            </w:pPr>
            <w:r>
              <w:rPr>
                <w:b/>
                <w:sz w:val="18"/>
                <w:szCs w:val="18"/>
              </w:rPr>
              <w:t>Positive cells</w:t>
            </w:r>
          </w:p>
        </w:tc>
        <w:tc>
          <w:tcPr>
            <w:tcW w:w="926" w:type="dxa"/>
            <w:vMerge/>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45" w14:textId="77777777" w:rsidR="00E04548" w:rsidRDefault="009C2339">
            <w:pPr>
              <w:widowControl w:val="0"/>
              <w:jc w:val="center"/>
              <w:rPr>
                <w:rFonts w:ascii="Arial" w:eastAsia="Arial" w:hAnsi="Arial" w:cs="Arial"/>
              </w:rPr>
            </w:pPr>
            <w:sdt>
              <w:sdtPr>
                <w:tag w:val="goog_rdk_10"/>
                <w:id w:val="1226560933"/>
                <w:lock w:val="contentLocked"/>
              </w:sdtPr>
              <w:sdtEndPr/>
              <w:sdtContent/>
            </w:sdt>
          </w:p>
        </w:tc>
        <w:tc>
          <w:tcPr>
            <w:tcW w:w="1050" w:type="dxa"/>
            <w:vMerge/>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46" w14:textId="77777777" w:rsidR="00E04548" w:rsidRDefault="009C2339">
            <w:pPr>
              <w:widowControl w:val="0"/>
              <w:jc w:val="center"/>
              <w:rPr>
                <w:rFonts w:ascii="Arial" w:eastAsia="Arial" w:hAnsi="Arial" w:cs="Arial"/>
              </w:rPr>
            </w:pPr>
            <w:sdt>
              <w:sdtPr>
                <w:tag w:val="goog_rdk_11"/>
                <w:id w:val="-1950308814"/>
                <w:lock w:val="contentLocked"/>
              </w:sdtPr>
              <w:sdtEndPr/>
              <w:sdtContent/>
            </w:sdt>
          </w:p>
        </w:tc>
        <w:tc>
          <w:tcPr>
            <w:tcW w:w="957" w:type="dxa"/>
            <w:vMerge/>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4BEC447" w14:textId="77777777" w:rsidR="00E04548" w:rsidRDefault="009C2339">
            <w:pPr>
              <w:widowControl w:val="0"/>
              <w:jc w:val="center"/>
              <w:rPr>
                <w:rFonts w:ascii="Arial" w:eastAsia="Arial" w:hAnsi="Arial" w:cs="Arial"/>
              </w:rPr>
            </w:pPr>
            <w:sdt>
              <w:sdtPr>
                <w:tag w:val="goog_rdk_12"/>
                <w:id w:val="1031080663"/>
                <w:lock w:val="contentLocked"/>
              </w:sdtPr>
              <w:sdtEndPr/>
              <w:sdtContent/>
            </w:sdt>
          </w:p>
        </w:tc>
      </w:tr>
      <w:tr w:rsidR="00E04548" w14:paraId="14BEC454" w14:textId="77777777" w:rsidTr="00304029">
        <w:trPr>
          <w:trHeight w:val="346"/>
        </w:trPr>
        <w:sdt>
          <w:sdtPr>
            <w:tag w:val="goog_rdk_13"/>
            <w:id w:val="840438929"/>
            <w:lock w:val="contentLocked"/>
          </w:sdtPr>
          <w:sdtEndPr/>
          <w:sdtContent>
            <w:tc>
              <w:tcPr>
                <w:tcW w:w="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449" w14:textId="77777777" w:rsidR="00E04548" w:rsidRDefault="00E610BF">
                <w:pPr>
                  <w:widowControl w:val="0"/>
                  <w:spacing w:line="276" w:lineRule="auto"/>
                  <w:jc w:val="center"/>
                  <w:rPr>
                    <w:rFonts w:ascii="Arial" w:eastAsia="Arial" w:hAnsi="Arial" w:cs="Arial"/>
                  </w:rPr>
                </w:pPr>
                <w:r>
                  <w:rPr>
                    <w:sz w:val="18"/>
                    <w:szCs w:val="18"/>
                  </w:rPr>
                  <w:t>400/mL</w:t>
                </w:r>
              </w:p>
            </w:tc>
          </w:sdtContent>
        </w:sdt>
        <w:sdt>
          <w:sdtPr>
            <w:tag w:val="goog_rdk_14"/>
            <w:id w:val="1347524906"/>
            <w:lock w:val="contentLocked"/>
          </w:sdtPr>
          <w:sdtEndPr/>
          <w:sdtContent>
            <w:tc>
              <w:tcPr>
                <w:tcW w:w="9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4A" w14:textId="77777777" w:rsidR="00E04548" w:rsidRDefault="00E610BF">
                <w:pPr>
                  <w:widowControl w:val="0"/>
                  <w:spacing w:line="276" w:lineRule="auto"/>
                  <w:jc w:val="center"/>
                  <w:rPr>
                    <w:rFonts w:ascii="Arial" w:eastAsia="Arial" w:hAnsi="Arial" w:cs="Arial"/>
                  </w:rPr>
                </w:pPr>
                <w:r>
                  <w:rPr>
                    <w:sz w:val="18"/>
                    <w:szCs w:val="18"/>
                  </w:rPr>
                  <w:t>0.004%</w:t>
                </w:r>
              </w:p>
            </w:tc>
          </w:sdtContent>
        </w:sdt>
        <w:sdt>
          <w:sdtPr>
            <w:tag w:val="goog_rdk_15"/>
            <w:id w:val="1060896481"/>
            <w:lock w:val="contentLocked"/>
          </w:sdtPr>
          <w:sdtEndPr/>
          <w:sdtContent>
            <w:tc>
              <w:tcPr>
                <w:tcW w:w="75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4B" w14:textId="77777777" w:rsidR="00E04548" w:rsidRDefault="00E610BF">
                <w:pPr>
                  <w:widowControl w:val="0"/>
                  <w:spacing w:line="276" w:lineRule="auto"/>
                  <w:jc w:val="center"/>
                  <w:rPr>
                    <w:rFonts w:ascii="Arial" w:eastAsia="Arial" w:hAnsi="Arial" w:cs="Arial"/>
                  </w:rPr>
                </w:pPr>
                <w:r>
                  <w:rPr>
                    <w:sz w:val="18"/>
                    <w:szCs w:val="18"/>
                  </w:rPr>
                  <w:t>0.060%</w:t>
                </w:r>
              </w:p>
            </w:tc>
          </w:sdtContent>
        </w:sdt>
        <w:sdt>
          <w:sdtPr>
            <w:tag w:val="goog_rdk_16"/>
            <w:id w:val="1668595295"/>
            <w:lock w:val="contentLocked"/>
          </w:sdtPr>
          <w:sdtEndPr/>
          <w:sdtContent>
            <w:tc>
              <w:tcPr>
                <w:tcW w:w="101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4C" w14:textId="77777777" w:rsidR="00E04548" w:rsidRDefault="00E610BF">
                <w:pPr>
                  <w:widowControl w:val="0"/>
                  <w:spacing w:line="276" w:lineRule="auto"/>
                  <w:jc w:val="center"/>
                  <w:rPr>
                    <w:rFonts w:ascii="Arial" w:eastAsia="Arial" w:hAnsi="Arial" w:cs="Arial"/>
                  </w:rPr>
                </w:pPr>
                <w:r>
                  <w:rPr>
                    <w:sz w:val="18"/>
                    <w:szCs w:val="18"/>
                  </w:rPr>
                  <w:t>13</w:t>
                </w:r>
              </w:p>
            </w:tc>
          </w:sdtContent>
        </w:sdt>
        <w:sdt>
          <w:sdtPr>
            <w:tag w:val="goog_rdk_17"/>
            <w:id w:val="-1499421330"/>
            <w:lock w:val="contentLocked"/>
          </w:sdtPr>
          <w:sdtEndPr/>
          <w:sdtContent>
            <w:tc>
              <w:tcPr>
                <w:tcW w:w="84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4D" w14:textId="77777777" w:rsidR="00E04548" w:rsidRDefault="00E610BF">
                <w:pPr>
                  <w:widowControl w:val="0"/>
                  <w:spacing w:line="276" w:lineRule="auto"/>
                  <w:jc w:val="center"/>
                  <w:rPr>
                    <w:rFonts w:ascii="Arial" w:eastAsia="Arial" w:hAnsi="Arial" w:cs="Arial"/>
                  </w:rPr>
                </w:pPr>
                <w:r>
                  <w:rPr>
                    <w:sz w:val="18"/>
                    <w:szCs w:val="18"/>
                  </w:rPr>
                  <w:t>1,045,016</w:t>
                </w:r>
              </w:p>
            </w:tc>
          </w:sdtContent>
        </w:sdt>
        <w:sdt>
          <w:sdtPr>
            <w:tag w:val="goog_rdk_18"/>
            <w:id w:val="-778567897"/>
            <w:lock w:val="contentLocked"/>
          </w:sdtPr>
          <w:sdtEndPr/>
          <w:sdtContent>
            <w:tc>
              <w:tcPr>
                <w:tcW w:w="81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4E" w14:textId="77777777" w:rsidR="00E04548" w:rsidRDefault="00E610BF">
                <w:pPr>
                  <w:widowControl w:val="0"/>
                  <w:spacing w:line="276" w:lineRule="auto"/>
                  <w:jc w:val="center"/>
                  <w:rPr>
                    <w:rFonts w:ascii="Arial" w:eastAsia="Arial" w:hAnsi="Arial" w:cs="Arial"/>
                  </w:rPr>
                </w:pPr>
                <w:r>
                  <w:rPr>
                    <w:sz w:val="18"/>
                    <w:szCs w:val="18"/>
                  </w:rPr>
                  <w:t>20.18</w:t>
                </w:r>
              </w:p>
            </w:tc>
          </w:sdtContent>
        </w:sdt>
        <w:sdt>
          <w:sdtPr>
            <w:tag w:val="goog_rdk_19"/>
            <w:id w:val="-45231567"/>
            <w:lock w:val="contentLocked"/>
          </w:sdtPr>
          <w:sdtEndPr/>
          <w:sdtContent>
            <w:tc>
              <w:tcPr>
                <w:tcW w:w="74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4F" w14:textId="77777777" w:rsidR="00E04548" w:rsidRDefault="00E610BF">
                <w:pPr>
                  <w:widowControl w:val="0"/>
                  <w:spacing w:line="276" w:lineRule="auto"/>
                  <w:jc w:val="center"/>
                  <w:rPr>
                    <w:rFonts w:ascii="Arial" w:eastAsia="Arial" w:hAnsi="Arial" w:cs="Arial"/>
                  </w:rPr>
                </w:pPr>
                <w:r>
                  <w:rPr>
                    <w:sz w:val="18"/>
                    <w:szCs w:val="18"/>
                  </w:rPr>
                  <w:t>0.019%</w:t>
                </w:r>
              </w:p>
            </w:tc>
          </w:sdtContent>
        </w:sdt>
        <w:sdt>
          <w:sdtPr>
            <w:tag w:val="goog_rdk_20"/>
            <w:id w:val="-123081892"/>
            <w:lock w:val="contentLocked"/>
          </w:sdtPr>
          <w:sdtEndPr/>
          <w:sdtContent>
            <w:tc>
              <w:tcPr>
                <w:tcW w:w="7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0" w14:textId="77777777" w:rsidR="00E04548" w:rsidRDefault="00E610BF">
                <w:pPr>
                  <w:widowControl w:val="0"/>
                  <w:spacing w:line="276" w:lineRule="auto"/>
                  <w:jc w:val="center"/>
                  <w:rPr>
                    <w:rFonts w:ascii="Arial" w:eastAsia="Arial" w:hAnsi="Arial" w:cs="Arial"/>
                  </w:rPr>
                </w:pPr>
                <w:r>
                  <w:rPr>
                    <w:sz w:val="18"/>
                    <w:szCs w:val="18"/>
                  </w:rPr>
                  <w:t>196</w:t>
                </w:r>
              </w:p>
            </w:tc>
          </w:sdtContent>
        </w:sdt>
        <w:sdt>
          <w:sdtPr>
            <w:tag w:val="goog_rdk_21"/>
            <w:id w:val="-1611357154"/>
            <w:lock w:val="contentLocked"/>
          </w:sdtPr>
          <w:sdtEndPr/>
          <w:sdtContent>
            <w:tc>
              <w:tcPr>
                <w:tcW w:w="9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1" w14:textId="77777777" w:rsidR="00E04548" w:rsidRDefault="00E610BF">
                <w:pPr>
                  <w:widowControl w:val="0"/>
                  <w:spacing w:line="276" w:lineRule="auto"/>
                  <w:jc w:val="center"/>
                  <w:rPr>
                    <w:rFonts w:ascii="Arial" w:eastAsia="Arial" w:hAnsi="Arial" w:cs="Arial"/>
                  </w:rPr>
                </w:pPr>
                <w:r>
                  <w:rPr>
                    <w:sz w:val="18"/>
                    <w:szCs w:val="18"/>
                  </w:rPr>
                  <w:t>55%</w:t>
                </w:r>
              </w:p>
            </w:tc>
          </w:sdtContent>
        </w:sdt>
        <w:sdt>
          <w:sdtPr>
            <w:tag w:val="goog_rdk_22"/>
            <w:id w:val="-2028936973"/>
            <w:lock w:val="contentLocked"/>
          </w:sdtPr>
          <w:sdtEndPr/>
          <w:sdtContent>
            <w:tc>
              <w:tcPr>
                <w:tcW w:w="10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2" w14:textId="77777777" w:rsidR="00E04548" w:rsidRDefault="00E610BF">
                <w:pPr>
                  <w:widowControl w:val="0"/>
                  <w:spacing w:line="276" w:lineRule="auto"/>
                  <w:jc w:val="center"/>
                  <w:rPr>
                    <w:rFonts w:ascii="Arial" w:eastAsia="Arial" w:hAnsi="Arial" w:cs="Arial"/>
                  </w:rPr>
                </w:pPr>
                <w:r>
                  <w:rPr>
                    <w:sz w:val="18"/>
                    <w:szCs w:val="18"/>
                  </w:rPr>
                  <w:t>10,900</w:t>
                </w:r>
              </w:p>
            </w:tc>
          </w:sdtContent>
        </w:sdt>
        <w:sdt>
          <w:sdtPr>
            <w:tag w:val="goog_rdk_23"/>
            <w:id w:val="811519404"/>
            <w:lock w:val="contentLocked"/>
          </w:sdtPr>
          <w:sdtEndPr/>
          <w:sdtContent>
            <w:tc>
              <w:tcPr>
                <w:tcW w:w="95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3" w14:textId="77777777" w:rsidR="00E04548" w:rsidRDefault="00E610BF">
                <w:pPr>
                  <w:widowControl w:val="0"/>
                  <w:spacing w:line="276" w:lineRule="auto"/>
                  <w:jc w:val="center"/>
                  <w:rPr>
                    <w:rFonts w:ascii="Arial" w:eastAsia="Arial" w:hAnsi="Arial" w:cs="Arial"/>
                  </w:rPr>
                </w:pPr>
                <w:r>
                  <w:rPr>
                    <w:sz w:val="18"/>
                    <w:szCs w:val="18"/>
                  </w:rPr>
                  <w:t>14.39</w:t>
                </w:r>
              </w:p>
            </w:tc>
          </w:sdtContent>
        </w:sdt>
      </w:tr>
      <w:tr w:rsidR="00E04548" w14:paraId="14BEC460" w14:textId="77777777" w:rsidTr="00304029">
        <w:trPr>
          <w:trHeight w:val="346"/>
        </w:trPr>
        <w:sdt>
          <w:sdtPr>
            <w:tag w:val="goog_rdk_24"/>
            <w:id w:val="-1460256544"/>
            <w:lock w:val="contentLocked"/>
          </w:sdtPr>
          <w:sdtEndPr/>
          <w:sdtContent>
            <w:tc>
              <w:tcPr>
                <w:tcW w:w="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455" w14:textId="77777777" w:rsidR="00E04548" w:rsidRDefault="00E610BF">
                <w:pPr>
                  <w:widowControl w:val="0"/>
                  <w:spacing w:line="276" w:lineRule="auto"/>
                  <w:jc w:val="center"/>
                  <w:rPr>
                    <w:rFonts w:ascii="Arial" w:eastAsia="Arial" w:hAnsi="Arial" w:cs="Arial"/>
                  </w:rPr>
                </w:pPr>
                <w:r>
                  <w:rPr>
                    <w:sz w:val="18"/>
                    <w:szCs w:val="18"/>
                  </w:rPr>
                  <w:t>400/mL</w:t>
                </w:r>
              </w:p>
            </w:tc>
          </w:sdtContent>
        </w:sdt>
        <w:sdt>
          <w:sdtPr>
            <w:tag w:val="goog_rdk_25"/>
            <w:id w:val="448750437"/>
            <w:lock w:val="contentLocked"/>
          </w:sdtPr>
          <w:sdtEndPr/>
          <w:sdtContent>
            <w:tc>
              <w:tcPr>
                <w:tcW w:w="9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6" w14:textId="77777777" w:rsidR="00E04548" w:rsidRDefault="00E610BF">
                <w:pPr>
                  <w:widowControl w:val="0"/>
                  <w:spacing w:line="276" w:lineRule="auto"/>
                  <w:jc w:val="center"/>
                  <w:rPr>
                    <w:rFonts w:ascii="Arial" w:eastAsia="Arial" w:hAnsi="Arial" w:cs="Arial"/>
                  </w:rPr>
                </w:pPr>
                <w:r>
                  <w:rPr>
                    <w:sz w:val="18"/>
                    <w:szCs w:val="18"/>
                  </w:rPr>
                  <w:t>0.003%</w:t>
                </w:r>
              </w:p>
            </w:tc>
          </w:sdtContent>
        </w:sdt>
        <w:sdt>
          <w:sdtPr>
            <w:tag w:val="goog_rdk_26"/>
            <w:id w:val="-2064785150"/>
            <w:lock w:val="contentLocked"/>
          </w:sdtPr>
          <w:sdtEndPr/>
          <w:sdtContent>
            <w:tc>
              <w:tcPr>
                <w:tcW w:w="75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7" w14:textId="77777777" w:rsidR="00E04548" w:rsidRDefault="00E610BF">
                <w:pPr>
                  <w:widowControl w:val="0"/>
                  <w:spacing w:line="276" w:lineRule="auto"/>
                  <w:jc w:val="center"/>
                  <w:rPr>
                    <w:rFonts w:ascii="Arial" w:eastAsia="Arial" w:hAnsi="Arial" w:cs="Arial"/>
                  </w:rPr>
                </w:pPr>
                <w:r>
                  <w:rPr>
                    <w:sz w:val="18"/>
                    <w:szCs w:val="18"/>
                  </w:rPr>
                  <w:t>0.060%</w:t>
                </w:r>
              </w:p>
            </w:tc>
          </w:sdtContent>
        </w:sdt>
        <w:sdt>
          <w:sdtPr>
            <w:tag w:val="goog_rdk_27"/>
            <w:id w:val="1844115537"/>
            <w:lock w:val="contentLocked"/>
          </w:sdtPr>
          <w:sdtEndPr/>
          <w:sdtContent>
            <w:tc>
              <w:tcPr>
                <w:tcW w:w="101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8" w14:textId="77777777" w:rsidR="00E04548" w:rsidRDefault="00E610BF">
                <w:pPr>
                  <w:widowControl w:val="0"/>
                  <w:spacing w:line="276" w:lineRule="auto"/>
                  <w:jc w:val="center"/>
                  <w:rPr>
                    <w:rFonts w:ascii="Arial" w:eastAsia="Arial" w:hAnsi="Arial" w:cs="Arial"/>
                  </w:rPr>
                </w:pPr>
                <w:r>
                  <w:rPr>
                    <w:sz w:val="18"/>
                    <w:szCs w:val="18"/>
                  </w:rPr>
                  <w:t>16.2</w:t>
                </w:r>
              </w:p>
            </w:tc>
          </w:sdtContent>
        </w:sdt>
        <w:sdt>
          <w:sdtPr>
            <w:tag w:val="goog_rdk_28"/>
            <w:id w:val="-1364592550"/>
            <w:lock w:val="contentLocked"/>
          </w:sdtPr>
          <w:sdtEndPr/>
          <w:sdtContent>
            <w:tc>
              <w:tcPr>
                <w:tcW w:w="84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9" w14:textId="77777777" w:rsidR="00E04548" w:rsidRDefault="00E610BF">
                <w:pPr>
                  <w:widowControl w:val="0"/>
                  <w:spacing w:line="276" w:lineRule="auto"/>
                  <w:jc w:val="center"/>
                  <w:rPr>
                    <w:rFonts w:ascii="Arial" w:eastAsia="Arial" w:hAnsi="Arial" w:cs="Arial"/>
                  </w:rPr>
                </w:pPr>
                <w:r>
                  <w:rPr>
                    <w:sz w:val="18"/>
                    <w:szCs w:val="18"/>
                  </w:rPr>
                  <w:t>932,665</w:t>
                </w:r>
              </w:p>
            </w:tc>
          </w:sdtContent>
        </w:sdt>
        <w:sdt>
          <w:sdtPr>
            <w:tag w:val="goog_rdk_29"/>
            <w:id w:val="-189762874"/>
            <w:lock w:val="contentLocked"/>
          </w:sdtPr>
          <w:sdtEndPr/>
          <w:sdtContent>
            <w:tc>
              <w:tcPr>
                <w:tcW w:w="81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4BEC45A" w14:textId="77777777" w:rsidR="00E04548" w:rsidRDefault="00E610BF">
                <w:pPr>
                  <w:widowControl w:val="0"/>
                  <w:spacing w:line="276" w:lineRule="auto"/>
                  <w:jc w:val="center"/>
                  <w:rPr>
                    <w:rFonts w:ascii="Arial" w:eastAsia="Arial" w:hAnsi="Arial" w:cs="Arial"/>
                  </w:rPr>
                </w:pPr>
                <w:r>
                  <w:rPr>
                    <w:sz w:val="18"/>
                    <w:szCs w:val="18"/>
                  </w:rPr>
                  <w:t>15.04</w:t>
                </w:r>
              </w:p>
            </w:tc>
          </w:sdtContent>
        </w:sdt>
        <w:sdt>
          <w:sdtPr>
            <w:tag w:val="goog_rdk_30"/>
            <w:id w:val="2144763786"/>
            <w:lock w:val="contentLocked"/>
          </w:sdtPr>
          <w:sdtEndPr/>
          <w:sdtContent>
            <w:tc>
              <w:tcPr>
                <w:tcW w:w="74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B" w14:textId="77777777" w:rsidR="00E04548" w:rsidRDefault="00E610BF">
                <w:pPr>
                  <w:widowControl w:val="0"/>
                  <w:spacing w:line="276" w:lineRule="auto"/>
                  <w:jc w:val="center"/>
                  <w:rPr>
                    <w:rFonts w:ascii="Arial" w:eastAsia="Arial" w:hAnsi="Arial" w:cs="Arial"/>
                  </w:rPr>
                </w:pPr>
                <w:r>
                  <w:rPr>
                    <w:sz w:val="18"/>
                    <w:szCs w:val="18"/>
                  </w:rPr>
                  <w:t>0.018%</w:t>
                </w:r>
              </w:p>
            </w:tc>
          </w:sdtContent>
        </w:sdt>
        <w:sdt>
          <w:sdtPr>
            <w:tag w:val="goog_rdk_31"/>
            <w:id w:val="858017621"/>
            <w:lock w:val="contentLocked"/>
          </w:sdtPr>
          <w:sdtEndPr/>
          <w:sdtContent>
            <w:tc>
              <w:tcPr>
                <w:tcW w:w="7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C" w14:textId="77777777" w:rsidR="00E04548" w:rsidRDefault="00E610BF">
                <w:pPr>
                  <w:widowControl w:val="0"/>
                  <w:spacing w:line="276" w:lineRule="auto"/>
                  <w:jc w:val="center"/>
                  <w:rPr>
                    <w:rFonts w:ascii="Arial" w:eastAsia="Arial" w:hAnsi="Arial" w:cs="Arial"/>
                  </w:rPr>
                </w:pPr>
                <w:r>
                  <w:rPr>
                    <w:sz w:val="18"/>
                    <w:szCs w:val="18"/>
                  </w:rPr>
                  <w:t>164</w:t>
                </w:r>
              </w:p>
            </w:tc>
          </w:sdtContent>
        </w:sdt>
        <w:sdt>
          <w:sdtPr>
            <w:tag w:val="goog_rdk_32"/>
            <w:id w:val="-1184051966"/>
            <w:lock w:val="contentLocked"/>
          </w:sdtPr>
          <w:sdtEndPr/>
          <w:sdtContent>
            <w:tc>
              <w:tcPr>
                <w:tcW w:w="9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D" w14:textId="77777777" w:rsidR="00E04548" w:rsidRDefault="00E610BF">
                <w:pPr>
                  <w:widowControl w:val="0"/>
                  <w:spacing w:line="276" w:lineRule="auto"/>
                  <w:jc w:val="center"/>
                  <w:rPr>
                    <w:rFonts w:ascii="Arial" w:eastAsia="Arial" w:hAnsi="Arial" w:cs="Arial"/>
                  </w:rPr>
                </w:pPr>
                <w:r>
                  <w:rPr>
                    <w:sz w:val="18"/>
                    <w:szCs w:val="18"/>
                  </w:rPr>
                  <w:t>80%</w:t>
                </w:r>
              </w:p>
            </w:tc>
          </w:sdtContent>
        </w:sdt>
        <w:sdt>
          <w:sdtPr>
            <w:tag w:val="goog_rdk_33"/>
            <w:id w:val="1002937668"/>
            <w:lock w:val="contentLocked"/>
          </w:sdtPr>
          <w:sdtEndPr/>
          <w:sdtContent>
            <w:tc>
              <w:tcPr>
                <w:tcW w:w="10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E" w14:textId="77777777" w:rsidR="00E04548" w:rsidRDefault="00E610BF">
                <w:pPr>
                  <w:widowControl w:val="0"/>
                  <w:spacing w:line="276" w:lineRule="auto"/>
                  <w:jc w:val="center"/>
                  <w:rPr>
                    <w:rFonts w:ascii="Arial" w:eastAsia="Arial" w:hAnsi="Arial" w:cs="Arial"/>
                  </w:rPr>
                </w:pPr>
                <w:r>
                  <w:rPr>
                    <w:sz w:val="18"/>
                    <w:szCs w:val="18"/>
                  </w:rPr>
                  <w:t>29,000</w:t>
                </w:r>
              </w:p>
            </w:tc>
          </w:sdtContent>
        </w:sdt>
        <w:sdt>
          <w:sdtPr>
            <w:tag w:val="goog_rdk_34"/>
            <w:id w:val="-1934893459"/>
            <w:lock w:val="contentLocked"/>
          </w:sdtPr>
          <w:sdtEndPr/>
          <w:sdtContent>
            <w:tc>
              <w:tcPr>
                <w:tcW w:w="95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5F" w14:textId="77777777" w:rsidR="00E04548" w:rsidRDefault="00E610BF">
                <w:pPr>
                  <w:widowControl w:val="0"/>
                  <w:spacing w:line="276" w:lineRule="auto"/>
                  <w:jc w:val="center"/>
                  <w:rPr>
                    <w:rFonts w:ascii="Arial" w:eastAsia="Arial" w:hAnsi="Arial" w:cs="Arial"/>
                  </w:rPr>
                </w:pPr>
                <w:r>
                  <w:rPr>
                    <w:sz w:val="18"/>
                    <w:szCs w:val="18"/>
                  </w:rPr>
                  <w:t>17.22</w:t>
                </w:r>
              </w:p>
            </w:tc>
          </w:sdtContent>
        </w:sdt>
      </w:tr>
      <w:tr w:rsidR="00E04548" w14:paraId="14BEC46C" w14:textId="77777777" w:rsidTr="00304029">
        <w:trPr>
          <w:trHeight w:val="346"/>
        </w:trPr>
        <w:sdt>
          <w:sdtPr>
            <w:tag w:val="goog_rdk_35"/>
            <w:id w:val="2029214508"/>
            <w:lock w:val="contentLocked"/>
          </w:sdtPr>
          <w:sdtEndPr/>
          <w:sdtContent>
            <w:tc>
              <w:tcPr>
                <w:tcW w:w="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461" w14:textId="77777777" w:rsidR="00E04548" w:rsidRDefault="00E610BF">
                <w:pPr>
                  <w:widowControl w:val="0"/>
                  <w:spacing w:line="276" w:lineRule="auto"/>
                  <w:jc w:val="center"/>
                  <w:rPr>
                    <w:rFonts w:ascii="Arial" w:eastAsia="Arial" w:hAnsi="Arial" w:cs="Arial"/>
                  </w:rPr>
                </w:pPr>
                <w:r>
                  <w:rPr>
                    <w:sz w:val="18"/>
                    <w:szCs w:val="18"/>
                  </w:rPr>
                  <w:t>40/mL</w:t>
                </w:r>
              </w:p>
            </w:tc>
          </w:sdtContent>
        </w:sdt>
        <w:sdt>
          <w:sdtPr>
            <w:tag w:val="goog_rdk_36"/>
            <w:id w:val="61915669"/>
            <w:lock w:val="contentLocked"/>
          </w:sdtPr>
          <w:sdtEndPr/>
          <w:sdtContent>
            <w:tc>
              <w:tcPr>
                <w:tcW w:w="9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2" w14:textId="77777777" w:rsidR="00E04548" w:rsidRDefault="00E610BF">
                <w:pPr>
                  <w:widowControl w:val="0"/>
                  <w:spacing w:line="276" w:lineRule="auto"/>
                  <w:jc w:val="center"/>
                  <w:rPr>
                    <w:rFonts w:ascii="Arial" w:eastAsia="Arial" w:hAnsi="Arial" w:cs="Arial"/>
                  </w:rPr>
                </w:pPr>
                <w:r>
                  <w:rPr>
                    <w:sz w:val="18"/>
                    <w:szCs w:val="18"/>
                  </w:rPr>
                  <w:t>0.001%</w:t>
                </w:r>
              </w:p>
            </w:tc>
          </w:sdtContent>
        </w:sdt>
        <w:sdt>
          <w:sdtPr>
            <w:tag w:val="goog_rdk_37"/>
            <w:id w:val="412739185"/>
            <w:lock w:val="contentLocked"/>
          </w:sdtPr>
          <w:sdtEndPr/>
          <w:sdtContent>
            <w:tc>
              <w:tcPr>
                <w:tcW w:w="75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3" w14:textId="77777777" w:rsidR="00E04548" w:rsidRDefault="00E610BF">
                <w:pPr>
                  <w:widowControl w:val="0"/>
                  <w:spacing w:line="276" w:lineRule="auto"/>
                  <w:jc w:val="center"/>
                  <w:rPr>
                    <w:rFonts w:ascii="Arial" w:eastAsia="Arial" w:hAnsi="Arial" w:cs="Arial"/>
                  </w:rPr>
                </w:pPr>
                <w:r>
                  <w:rPr>
                    <w:sz w:val="18"/>
                    <w:szCs w:val="18"/>
                  </w:rPr>
                  <w:t>0.010%</w:t>
                </w:r>
              </w:p>
            </w:tc>
          </w:sdtContent>
        </w:sdt>
        <w:sdt>
          <w:sdtPr>
            <w:tag w:val="goog_rdk_38"/>
            <w:id w:val="-270238985"/>
            <w:lock w:val="contentLocked"/>
          </w:sdtPr>
          <w:sdtEndPr/>
          <w:sdtContent>
            <w:tc>
              <w:tcPr>
                <w:tcW w:w="101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4" w14:textId="77777777" w:rsidR="00E04548" w:rsidRDefault="00E610BF">
                <w:pPr>
                  <w:widowControl w:val="0"/>
                  <w:spacing w:line="276" w:lineRule="auto"/>
                  <w:jc w:val="center"/>
                  <w:rPr>
                    <w:rFonts w:ascii="Arial" w:eastAsia="Arial" w:hAnsi="Arial" w:cs="Arial"/>
                  </w:rPr>
                </w:pPr>
                <w:r>
                  <w:rPr>
                    <w:sz w:val="18"/>
                    <w:szCs w:val="18"/>
                  </w:rPr>
                  <w:t>11</w:t>
                </w:r>
              </w:p>
            </w:tc>
          </w:sdtContent>
        </w:sdt>
        <w:sdt>
          <w:sdtPr>
            <w:tag w:val="goog_rdk_39"/>
            <w:id w:val="-1608420907"/>
            <w:lock w:val="contentLocked"/>
          </w:sdtPr>
          <w:sdtEndPr/>
          <w:sdtContent>
            <w:tc>
              <w:tcPr>
                <w:tcW w:w="84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5" w14:textId="77777777" w:rsidR="00E04548" w:rsidRDefault="00E610BF">
                <w:pPr>
                  <w:widowControl w:val="0"/>
                  <w:spacing w:line="276" w:lineRule="auto"/>
                  <w:jc w:val="center"/>
                  <w:rPr>
                    <w:rFonts w:ascii="Arial" w:eastAsia="Arial" w:hAnsi="Arial" w:cs="Arial"/>
                  </w:rPr>
                </w:pPr>
                <w:r>
                  <w:rPr>
                    <w:sz w:val="18"/>
                    <w:szCs w:val="18"/>
                  </w:rPr>
                  <w:t>969311</w:t>
                </w:r>
              </w:p>
            </w:tc>
          </w:sdtContent>
        </w:sdt>
        <w:sdt>
          <w:sdtPr>
            <w:tag w:val="goog_rdk_40"/>
            <w:id w:val="1472320892"/>
            <w:lock w:val="contentLocked"/>
          </w:sdtPr>
          <w:sdtEndPr/>
          <w:sdtContent>
            <w:tc>
              <w:tcPr>
                <w:tcW w:w="81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4BEC466" w14:textId="77777777" w:rsidR="00E04548" w:rsidRDefault="00E610BF">
                <w:pPr>
                  <w:widowControl w:val="0"/>
                  <w:spacing w:line="276" w:lineRule="auto"/>
                  <w:jc w:val="center"/>
                  <w:rPr>
                    <w:rFonts w:ascii="Arial" w:eastAsia="Arial" w:hAnsi="Arial" w:cs="Arial"/>
                  </w:rPr>
                </w:pPr>
                <w:r>
                  <w:rPr>
                    <w:sz w:val="18"/>
                    <w:szCs w:val="18"/>
                  </w:rPr>
                  <w:t>16.22</w:t>
                </w:r>
              </w:p>
            </w:tc>
          </w:sdtContent>
        </w:sdt>
        <w:sdt>
          <w:sdtPr>
            <w:tag w:val="goog_rdk_41"/>
            <w:id w:val="1877970034"/>
            <w:lock w:val="contentLocked"/>
          </w:sdtPr>
          <w:sdtEndPr/>
          <w:sdtContent>
            <w:tc>
              <w:tcPr>
                <w:tcW w:w="74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7" w14:textId="77777777" w:rsidR="00E04548" w:rsidRDefault="00E610BF">
                <w:pPr>
                  <w:widowControl w:val="0"/>
                  <w:spacing w:line="276" w:lineRule="auto"/>
                  <w:jc w:val="center"/>
                  <w:rPr>
                    <w:rFonts w:ascii="Arial" w:eastAsia="Arial" w:hAnsi="Arial" w:cs="Arial"/>
                  </w:rPr>
                </w:pPr>
                <w:r>
                  <w:rPr>
                    <w:sz w:val="18"/>
                    <w:szCs w:val="18"/>
                  </w:rPr>
                  <w:t>0.007%</w:t>
                </w:r>
              </w:p>
            </w:tc>
          </w:sdtContent>
        </w:sdt>
        <w:sdt>
          <w:sdtPr>
            <w:tag w:val="goog_rdk_42"/>
            <w:id w:val="1149555599"/>
            <w:lock w:val="contentLocked"/>
          </w:sdtPr>
          <w:sdtEndPr/>
          <w:sdtContent>
            <w:tc>
              <w:tcPr>
                <w:tcW w:w="7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8" w14:textId="77777777" w:rsidR="00E04548" w:rsidRDefault="00E610BF">
                <w:pPr>
                  <w:widowControl w:val="0"/>
                  <w:spacing w:line="276" w:lineRule="auto"/>
                  <w:jc w:val="center"/>
                  <w:rPr>
                    <w:rFonts w:ascii="Arial" w:eastAsia="Arial" w:hAnsi="Arial" w:cs="Arial"/>
                  </w:rPr>
                </w:pPr>
                <w:r>
                  <w:rPr>
                    <w:sz w:val="18"/>
                    <w:szCs w:val="18"/>
                  </w:rPr>
                  <w:t>70</w:t>
                </w:r>
              </w:p>
            </w:tc>
          </w:sdtContent>
        </w:sdt>
        <w:sdt>
          <w:sdtPr>
            <w:tag w:val="goog_rdk_43"/>
            <w:id w:val="-2116128617"/>
            <w:lock w:val="contentLocked"/>
          </w:sdtPr>
          <w:sdtEndPr/>
          <w:sdtContent>
            <w:tc>
              <w:tcPr>
                <w:tcW w:w="9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9" w14:textId="77777777" w:rsidR="00E04548" w:rsidRDefault="00E610BF">
                <w:pPr>
                  <w:widowControl w:val="0"/>
                  <w:spacing w:line="276" w:lineRule="auto"/>
                  <w:jc w:val="center"/>
                  <w:rPr>
                    <w:rFonts w:ascii="Arial" w:eastAsia="Arial" w:hAnsi="Arial" w:cs="Arial"/>
                  </w:rPr>
                </w:pPr>
                <w:r>
                  <w:rPr>
                    <w:sz w:val="18"/>
                    <w:szCs w:val="18"/>
                  </w:rPr>
                  <w:t>43%</w:t>
                </w:r>
              </w:p>
            </w:tc>
          </w:sdtContent>
        </w:sdt>
        <w:sdt>
          <w:sdtPr>
            <w:tag w:val="goog_rdk_44"/>
            <w:id w:val="-1248273414"/>
            <w:lock w:val="contentLocked"/>
          </w:sdtPr>
          <w:sdtEndPr/>
          <w:sdtContent>
            <w:tc>
              <w:tcPr>
                <w:tcW w:w="10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A" w14:textId="77777777" w:rsidR="00E04548" w:rsidRDefault="00E610BF">
                <w:pPr>
                  <w:widowControl w:val="0"/>
                  <w:spacing w:line="276" w:lineRule="auto"/>
                  <w:jc w:val="center"/>
                  <w:rPr>
                    <w:rFonts w:ascii="Arial" w:eastAsia="Arial" w:hAnsi="Arial" w:cs="Arial"/>
                  </w:rPr>
                </w:pPr>
                <w:r>
                  <w:rPr>
                    <w:sz w:val="18"/>
                    <w:szCs w:val="18"/>
                  </w:rPr>
                  <w:t>33,500</w:t>
                </w:r>
              </w:p>
            </w:tc>
          </w:sdtContent>
        </w:sdt>
        <w:sdt>
          <w:sdtPr>
            <w:tag w:val="goog_rdk_45"/>
            <w:id w:val="2120794364"/>
            <w:lock w:val="contentLocked"/>
          </w:sdtPr>
          <w:sdtEndPr/>
          <w:sdtContent>
            <w:tc>
              <w:tcPr>
                <w:tcW w:w="95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B" w14:textId="77777777" w:rsidR="00E04548" w:rsidRDefault="00E610BF">
                <w:pPr>
                  <w:widowControl w:val="0"/>
                  <w:spacing w:line="276" w:lineRule="auto"/>
                  <w:jc w:val="center"/>
                  <w:rPr>
                    <w:rFonts w:ascii="Arial" w:eastAsia="Arial" w:hAnsi="Arial" w:cs="Arial"/>
                  </w:rPr>
                </w:pPr>
                <w:r>
                  <w:rPr>
                    <w:sz w:val="18"/>
                    <w:szCs w:val="18"/>
                  </w:rPr>
                  <w:t>16.60</w:t>
                </w:r>
              </w:p>
            </w:tc>
          </w:sdtContent>
        </w:sdt>
      </w:tr>
      <w:tr w:rsidR="00E04548" w14:paraId="14BEC478" w14:textId="77777777" w:rsidTr="00304029">
        <w:trPr>
          <w:trHeight w:val="346"/>
        </w:trPr>
        <w:sdt>
          <w:sdtPr>
            <w:tag w:val="goog_rdk_46"/>
            <w:id w:val="-107663102"/>
            <w:lock w:val="contentLocked"/>
          </w:sdtPr>
          <w:sdtEndPr/>
          <w:sdtContent>
            <w:tc>
              <w:tcPr>
                <w:tcW w:w="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46D" w14:textId="77777777" w:rsidR="00E04548" w:rsidRDefault="00E610BF">
                <w:pPr>
                  <w:widowControl w:val="0"/>
                  <w:spacing w:line="276" w:lineRule="auto"/>
                  <w:jc w:val="center"/>
                  <w:rPr>
                    <w:rFonts w:ascii="Arial" w:eastAsia="Arial" w:hAnsi="Arial" w:cs="Arial"/>
                  </w:rPr>
                </w:pPr>
                <w:r>
                  <w:rPr>
                    <w:sz w:val="18"/>
                    <w:szCs w:val="18"/>
                  </w:rPr>
                  <w:t>40/mL</w:t>
                </w:r>
              </w:p>
            </w:tc>
          </w:sdtContent>
        </w:sdt>
        <w:sdt>
          <w:sdtPr>
            <w:tag w:val="goog_rdk_47"/>
            <w:id w:val="1899707321"/>
            <w:lock w:val="contentLocked"/>
          </w:sdtPr>
          <w:sdtEndPr/>
          <w:sdtContent>
            <w:tc>
              <w:tcPr>
                <w:tcW w:w="9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E" w14:textId="77777777" w:rsidR="00E04548" w:rsidRDefault="00E610BF">
                <w:pPr>
                  <w:widowControl w:val="0"/>
                  <w:spacing w:line="276" w:lineRule="auto"/>
                  <w:jc w:val="center"/>
                  <w:rPr>
                    <w:rFonts w:ascii="Arial" w:eastAsia="Arial" w:hAnsi="Arial" w:cs="Arial"/>
                  </w:rPr>
                </w:pPr>
                <w:r>
                  <w:rPr>
                    <w:sz w:val="18"/>
                    <w:szCs w:val="18"/>
                  </w:rPr>
                  <w:t>0.001%</w:t>
                </w:r>
              </w:p>
            </w:tc>
          </w:sdtContent>
        </w:sdt>
        <w:sdt>
          <w:sdtPr>
            <w:tag w:val="goog_rdk_48"/>
            <w:id w:val="1740978588"/>
            <w:lock w:val="contentLocked"/>
          </w:sdtPr>
          <w:sdtEndPr/>
          <w:sdtContent>
            <w:tc>
              <w:tcPr>
                <w:tcW w:w="75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6F" w14:textId="77777777" w:rsidR="00E04548" w:rsidRDefault="00E610BF">
                <w:pPr>
                  <w:widowControl w:val="0"/>
                  <w:spacing w:line="276" w:lineRule="auto"/>
                  <w:jc w:val="center"/>
                  <w:rPr>
                    <w:rFonts w:ascii="Arial" w:eastAsia="Arial" w:hAnsi="Arial" w:cs="Arial"/>
                  </w:rPr>
                </w:pPr>
                <w:r>
                  <w:rPr>
                    <w:sz w:val="18"/>
                    <w:szCs w:val="18"/>
                  </w:rPr>
                  <w:t>0.010%</w:t>
                </w:r>
              </w:p>
            </w:tc>
          </w:sdtContent>
        </w:sdt>
        <w:sdt>
          <w:sdtPr>
            <w:tag w:val="goog_rdk_49"/>
            <w:id w:val="1923066026"/>
            <w:lock w:val="contentLocked"/>
          </w:sdtPr>
          <w:sdtEndPr/>
          <w:sdtContent>
            <w:tc>
              <w:tcPr>
                <w:tcW w:w="101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70" w14:textId="77777777" w:rsidR="00E04548" w:rsidRDefault="00E610BF">
                <w:pPr>
                  <w:widowControl w:val="0"/>
                  <w:spacing w:line="276" w:lineRule="auto"/>
                  <w:jc w:val="center"/>
                  <w:rPr>
                    <w:rFonts w:ascii="Arial" w:eastAsia="Arial" w:hAnsi="Arial" w:cs="Arial"/>
                  </w:rPr>
                </w:pPr>
                <w:r>
                  <w:rPr>
                    <w:sz w:val="18"/>
                    <w:szCs w:val="18"/>
                  </w:rPr>
                  <w:t>6.7</w:t>
                </w:r>
              </w:p>
            </w:tc>
          </w:sdtContent>
        </w:sdt>
        <w:sdt>
          <w:sdtPr>
            <w:tag w:val="goog_rdk_50"/>
            <w:id w:val="-356577925"/>
            <w:lock w:val="contentLocked"/>
          </w:sdtPr>
          <w:sdtEndPr/>
          <w:sdtContent>
            <w:tc>
              <w:tcPr>
                <w:tcW w:w="84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71" w14:textId="77777777" w:rsidR="00E04548" w:rsidRDefault="00E610BF">
                <w:pPr>
                  <w:widowControl w:val="0"/>
                  <w:spacing w:line="276" w:lineRule="auto"/>
                  <w:jc w:val="center"/>
                  <w:rPr>
                    <w:rFonts w:ascii="Arial" w:eastAsia="Arial" w:hAnsi="Arial" w:cs="Arial"/>
                  </w:rPr>
                </w:pPr>
                <w:r>
                  <w:rPr>
                    <w:sz w:val="18"/>
                    <w:szCs w:val="18"/>
                  </w:rPr>
                  <w:t>1,012,315</w:t>
                </w:r>
              </w:p>
            </w:tc>
          </w:sdtContent>
        </w:sdt>
        <w:sdt>
          <w:sdtPr>
            <w:tag w:val="goog_rdk_51"/>
            <w:id w:val="1737903759"/>
            <w:lock w:val="contentLocked"/>
          </w:sdtPr>
          <w:sdtEndPr/>
          <w:sdtContent>
            <w:tc>
              <w:tcPr>
                <w:tcW w:w="81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4BEC472" w14:textId="77777777" w:rsidR="00E04548" w:rsidRDefault="00E610BF">
                <w:pPr>
                  <w:widowControl w:val="0"/>
                  <w:spacing w:line="276" w:lineRule="auto"/>
                  <w:jc w:val="center"/>
                  <w:rPr>
                    <w:rFonts w:ascii="Arial" w:eastAsia="Arial" w:hAnsi="Arial" w:cs="Arial"/>
                  </w:rPr>
                </w:pPr>
                <w:r>
                  <w:rPr>
                    <w:sz w:val="18"/>
                    <w:szCs w:val="18"/>
                  </w:rPr>
                  <w:t>17.73</w:t>
                </w:r>
              </w:p>
            </w:tc>
          </w:sdtContent>
        </w:sdt>
        <w:sdt>
          <w:sdtPr>
            <w:tag w:val="goog_rdk_52"/>
            <w:id w:val="164374606"/>
            <w:lock w:val="contentLocked"/>
          </w:sdtPr>
          <w:sdtEndPr/>
          <w:sdtContent>
            <w:tc>
              <w:tcPr>
                <w:tcW w:w="74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73" w14:textId="77777777" w:rsidR="00E04548" w:rsidRDefault="00E610BF">
                <w:pPr>
                  <w:widowControl w:val="0"/>
                  <w:spacing w:line="276" w:lineRule="auto"/>
                  <w:jc w:val="center"/>
                  <w:rPr>
                    <w:rFonts w:ascii="Arial" w:eastAsia="Arial" w:hAnsi="Arial" w:cs="Arial"/>
                  </w:rPr>
                </w:pPr>
                <w:r>
                  <w:rPr>
                    <w:sz w:val="18"/>
                    <w:szCs w:val="18"/>
                  </w:rPr>
                  <w:t>0.009%</w:t>
                </w:r>
              </w:p>
            </w:tc>
          </w:sdtContent>
        </w:sdt>
        <w:sdt>
          <w:sdtPr>
            <w:tag w:val="goog_rdk_53"/>
            <w:id w:val="-1785959093"/>
            <w:lock w:val="contentLocked"/>
          </w:sdtPr>
          <w:sdtEndPr/>
          <w:sdtContent>
            <w:tc>
              <w:tcPr>
                <w:tcW w:w="7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74" w14:textId="77777777" w:rsidR="00E04548" w:rsidRDefault="00E610BF">
                <w:pPr>
                  <w:widowControl w:val="0"/>
                  <w:spacing w:line="276" w:lineRule="auto"/>
                  <w:jc w:val="center"/>
                  <w:rPr>
                    <w:rFonts w:ascii="Arial" w:eastAsia="Arial" w:hAnsi="Arial" w:cs="Arial"/>
                  </w:rPr>
                </w:pPr>
                <w:r>
                  <w:rPr>
                    <w:sz w:val="18"/>
                    <w:szCs w:val="18"/>
                  </w:rPr>
                  <w:t>94</w:t>
                </w:r>
              </w:p>
            </w:tc>
          </w:sdtContent>
        </w:sdt>
        <w:sdt>
          <w:sdtPr>
            <w:tag w:val="goog_rdk_54"/>
            <w:id w:val="1063678234"/>
            <w:lock w:val="contentLocked"/>
          </w:sdtPr>
          <w:sdtEndPr/>
          <w:sdtContent>
            <w:tc>
              <w:tcPr>
                <w:tcW w:w="9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75" w14:textId="77777777" w:rsidR="00E04548" w:rsidRDefault="00E610BF">
                <w:pPr>
                  <w:widowControl w:val="0"/>
                  <w:spacing w:line="276" w:lineRule="auto"/>
                  <w:jc w:val="center"/>
                  <w:rPr>
                    <w:rFonts w:ascii="Arial" w:eastAsia="Arial" w:hAnsi="Arial" w:cs="Arial"/>
                  </w:rPr>
                </w:pPr>
                <w:r>
                  <w:rPr>
                    <w:sz w:val="18"/>
                    <w:szCs w:val="18"/>
                  </w:rPr>
                  <w:t>35%</w:t>
                </w:r>
              </w:p>
            </w:tc>
          </w:sdtContent>
        </w:sdt>
        <w:sdt>
          <w:sdtPr>
            <w:tag w:val="goog_rdk_55"/>
            <w:id w:val="1337033919"/>
            <w:lock w:val="contentLocked"/>
          </w:sdtPr>
          <w:sdtEndPr/>
          <w:sdtContent>
            <w:tc>
              <w:tcPr>
                <w:tcW w:w="10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76" w14:textId="77777777" w:rsidR="00E04548" w:rsidRDefault="00E610BF">
                <w:pPr>
                  <w:widowControl w:val="0"/>
                  <w:spacing w:line="276" w:lineRule="auto"/>
                  <w:jc w:val="center"/>
                  <w:rPr>
                    <w:rFonts w:ascii="Arial" w:eastAsia="Arial" w:hAnsi="Arial" w:cs="Arial"/>
                  </w:rPr>
                </w:pPr>
                <w:r>
                  <w:rPr>
                    <w:sz w:val="18"/>
                    <w:szCs w:val="18"/>
                  </w:rPr>
                  <w:t>27,800</w:t>
                </w:r>
              </w:p>
            </w:tc>
          </w:sdtContent>
        </w:sdt>
        <w:sdt>
          <w:sdtPr>
            <w:tag w:val="goog_rdk_56"/>
            <w:id w:val="-228377855"/>
            <w:lock w:val="contentLocked"/>
          </w:sdtPr>
          <w:sdtEndPr/>
          <w:sdtContent>
            <w:tc>
              <w:tcPr>
                <w:tcW w:w="95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BEC477" w14:textId="54A5EADE" w:rsidR="00E04548" w:rsidRDefault="00E610BF">
                <w:pPr>
                  <w:widowControl w:val="0"/>
                  <w:spacing w:line="276" w:lineRule="auto"/>
                  <w:jc w:val="center"/>
                  <w:rPr>
                    <w:rFonts w:ascii="Arial" w:eastAsia="Arial" w:hAnsi="Arial" w:cs="Arial"/>
                  </w:rPr>
                </w:pPr>
                <w:r>
                  <w:rPr>
                    <w:sz w:val="18"/>
                    <w:szCs w:val="18"/>
                  </w:rPr>
                  <w:t>15.86</w:t>
                </w:r>
              </w:p>
            </w:tc>
          </w:sdtContent>
        </w:sdt>
      </w:tr>
    </w:tbl>
    <w:p w14:paraId="14BEC479" w14:textId="77777777" w:rsidR="00E04548" w:rsidRDefault="00E610BF" w:rsidP="00E610BF">
      <w:pPr>
        <w:suppressLineNumbers/>
        <w:rPr>
          <w:sz w:val="24"/>
          <w:szCs w:val="24"/>
        </w:rPr>
      </w:pPr>
      <w:r>
        <w:br w:type="page"/>
      </w:r>
    </w:p>
    <w:p w14:paraId="14BEC47A" w14:textId="77777777" w:rsidR="00E04548" w:rsidRPr="00304029" w:rsidRDefault="00E610BF" w:rsidP="00304029">
      <w:pPr>
        <w:spacing w:line="480" w:lineRule="auto"/>
        <w:rPr>
          <w:sz w:val="32"/>
          <w:szCs w:val="32"/>
        </w:rPr>
      </w:pPr>
      <w:r w:rsidRPr="00304029">
        <w:rPr>
          <w:b/>
          <w:sz w:val="22"/>
          <w:szCs w:val="22"/>
        </w:rPr>
        <w:lastRenderedPageBreak/>
        <w:t>Extended Data Table 4.</w:t>
      </w:r>
      <w:r w:rsidRPr="00304029">
        <w:rPr>
          <w:sz w:val="22"/>
          <w:szCs w:val="22"/>
        </w:rPr>
        <w:t xml:space="preserve"> Cell viability after processing on COSMOS.</w:t>
      </w:r>
    </w:p>
    <w:tbl>
      <w:tblPr>
        <w:tblStyle w:val="a2"/>
        <w:tblW w:w="985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07"/>
        <w:gridCol w:w="1169"/>
        <w:gridCol w:w="2417"/>
        <w:gridCol w:w="3065"/>
      </w:tblGrid>
      <w:tr w:rsidR="00E04548" w14:paraId="14BEC47F" w14:textId="77777777" w:rsidTr="00304029">
        <w:trPr>
          <w:trHeight w:val="604"/>
        </w:trPr>
        <w:tc>
          <w:tcPr>
            <w:tcW w:w="3207" w:type="dxa"/>
            <w:shd w:val="clear" w:color="auto" w:fill="auto"/>
            <w:tcMar>
              <w:top w:w="100" w:type="dxa"/>
              <w:left w:w="100" w:type="dxa"/>
              <w:bottom w:w="100" w:type="dxa"/>
              <w:right w:w="100" w:type="dxa"/>
            </w:tcMar>
          </w:tcPr>
          <w:p w14:paraId="14BEC47B" w14:textId="5AA655ED" w:rsidR="00E04548" w:rsidRDefault="00E610BF" w:rsidP="00304029">
            <w:pPr>
              <w:keepNext/>
              <w:keepLines/>
              <w:widowControl w:val="0"/>
              <w:jc w:val="center"/>
              <w:rPr>
                <w:b/>
                <w:sz w:val="18"/>
                <w:szCs w:val="18"/>
              </w:rPr>
            </w:pPr>
            <w:r>
              <w:rPr>
                <w:b/>
                <w:sz w:val="18"/>
                <w:szCs w:val="18"/>
              </w:rPr>
              <w:t>Sample</w:t>
            </w:r>
          </w:p>
        </w:tc>
        <w:tc>
          <w:tcPr>
            <w:tcW w:w="1169" w:type="dxa"/>
            <w:shd w:val="clear" w:color="auto" w:fill="auto"/>
            <w:tcMar>
              <w:top w:w="100" w:type="dxa"/>
              <w:left w:w="100" w:type="dxa"/>
              <w:bottom w:w="100" w:type="dxa"/>
              <w:right w:w="100" w:type="dxa"/>
            </w:tcMar>
          </w:tcPr>
          <w:p w14:paraId="14BEC47C" w14:textId="77777777" w:rsidR="00E04548" w:rsidRDefault="00E610BF" w:rsidP="00304029">
            <w:pPr>
              <w:keepNext/>
              <w:keepLines/>
              <w:widowControl w:val="0"/>
              <w:jc w:val="center"/>
              <w:rPr>
                <w:b/>
                <w:sz w:val="18"/>
                <w:szCs w:val="18"/>
              </w:rPr>
            </w:pPr>
            <w:r>
              <w:rPr>
                <w:b/>
                <w:sz w:val="18"/>
                <w:szCs w:val="18"/>
              </w:rPr>
              <w:t>No. runs on COSMOS</w:t>
            </w:r>
          </w:p>
        </w:tc>
        <w:tc>
          <w:tcPr>
            <w:tcW w:w="2417" w:type="dxa"/>
            <w:shd w:val="clear" w:color="auto" w:fill="auto"/>
            <w:tcMar>
              <w:top w:w="100" w:type="dxa"/>
              <w:left w:w="100" w:type="dxa"/>
              <w:bottom w:w="100" w:type="dxa"/>
              <w:right w:w="100" w:type="dxa"/>
            </w:tcMar>
          </w:tcPr>
          <w:p w14:paraId="14BEC47D" w14:textId="77777777" w:rsidR="00E04548" w:rsidRDefault="00E610BF" w:rsidP="00304029">
            <w:pPr>
              <w:keepNext/>
              <w:keepLines/>
              <w:widowControl w:val="0"/>
              <w:jc w:val="center"/>
              <w:rPr>
                <w:b/>
                <w:sz w:val="18"/>
                <w:szCs w:val="18"/>
              </w:rPr>
            </w:pPr>
            <w:r>
              <w:rPr>
                <w:b/>
                <w:sz w:val="18"/>
                <w:szCs w:val="18"/>
              </w:rPr>
              <w:t>% Viability of pre-sorted cells (average ± SD)</w:t>
            </w:r>
          </w:p>
        </w:tc>
        <w:tc>
          <w:tcPr>
            <w:tcW w:w="3065" w:type="dxa"/>
            <w:shd w:val="clear" w:color="auto" w:fill="auto"/>
            <w:tcMar>
              <w:top w:w="100" w:type="dxa"/>
              <w:left w:w="100" w:type="dxa"/>
              <w:bottom w:w="100" w:type="dxa"/>
              <w:right w:w="100" w:type="dxa"/>
            </w:tcMar>
          </w:tcPr>
          <w:p w14:paraId="14BEC47E" w14:textId="77777777" w:rsidR="00E04548" w:rsidRDefault="00E610BF" w:rsidP="00304029">
            <w:pPr>
              <w:keepNext/>
              <w:keepLines/>
              <w:widowControl w:val="0"/>
              <w:jc w:val="center"/>
              <w:rPr>
                <w:b/>
                <w:sz w:val="18"/>
                <w:szCs w:val="18"/>
              </w:rPr>
            </w:pPr>
            <w:r>
              <w:rPr>
                <w:b/>
                <w:sz w:val="18"/>
                <w:szCs w:val="18"/>
              </w:rPr>
              <w:t>% Viability of sorted or flown-through cells (average ± SD)</w:t>
            </w:r>
          </w:p>
        </w:tc>
      </w:tr>
      <w:tr w:rsidR="00E04548" w14:paraId="14BEC484" w14:textId="77777777" w:rsidTr="00304029">
        <w:trPr>
          <w:trHeight w:val="235"/>
        </w:trPr>
        <w:tc>
          <w:tcPr>
            <w:tcW w:w="3207" w:type="dxa"/>
            <w:shd w:val="clear" w:color="auto" w:fill="auto"/>
            <w:tcMar>
              <w:top w:w="100" w:type="dxa"/>
              <w:left w:w="100" w:type="dxa"/>
              <w:bottom w:w="100" w:type="dxa"/>
              <w:right w:w="100" w:type="dxa"/>
            </w:tcMar>
          </w:tcPr>
          <w:p w14:paraId="14BEC480" w14:textId="77777777" w:rsidR="00E04548" w:rsidRDefault="00E610BF">
            <w:pPr>
              <w:keepNext/>
              <w:keepLines/>
              <w:widowControl w:val="0"/>
              <w:rPr>
                <w:sz w:val="18"/>
                <w:szCs w:val="18"/>
              </w:rPr>
            </w:pPr>
            <w:r>
              <w:rPr>
                <w:sz w:val="18"/>
                <w:szCs w:val="18"/>
              </w:rPr>
              <w:t>PBMC</w:t>
            </w:r>
          </w:p>
        </w:tc>
        <w:tc>
          <w:tcPr>
            <w:tcW w:w="1169" w:type="dxa"/>
            <w:tcBorders>
              <w:bottom w:val="single" w:sz="4" w:space="0" w:color="000000"/>
            </w:tcBorders>
            <w:shd w:val="clear" w:color="auto" w:fill="auto"/>
            <w:tcMar>
              <w:top w:w="100" w:type="dxa"/>
              <w:left w:w="100" w:type="dxa"/>
              <w:bottom w:w="100" w:type="dxa"/>
              <w:right w:w="100" w:type="dxa"/>
            </w:tcMar>
            <w:vAlign w:val="center"/>
          </w:tcPr>
          <w:p w14:paraId="14BEC481" w14:textId="77777777" w:rsidR="00E04548" w:rsidRDefault="00E610BF">
            <w:pPr>
              <w:keepNext/>
              <w:keepLines/>
              <w:widowControl w:val="0"/>
              <w:jc w:val="center"/>
              <w:rPr>
                <w:sz w:val="18"/>
                <w:szCs w:val="18"/>
              </w:rPr>
            </w:pPr>
            <w:r>
              <w:rPr>
                <w:sz w:val="18"/>
                <w:szCs w:val="18"/>
              </w:rPr>
              <w:t>13</w:t>
            </w:r>
          </w:p>
        </w:tc>
        <w:tc>
          <w:tcPr>
            <w:tcW w:w="2417" w:type="dxa"/>
            <w:shd w:val="clear" w:color="auto" w:fill="auto"/>
            <w:tcMar>
              <w:top w:w="100" w:type="dxa"/>
              <w:left w:w="100" w:type="dxa"/>
              <w:bottom w:w="100" w:type="dxa"/>
              <w:right w:w="100" w:type="dxa"/>
            </w:tcMar>
            <w:vAlign w:val="center"/>
          </w:tcPr>
          <w:p w14:paraId="14BEC482" w14:textId="77777777" w:rsidR="00E04548" w:rsidRDefault="00E610BF">
            <w:pPr>
              <w:keepNext/>
              <w:keepLines/>
              <w:widowControl w:val="0"/>
              <w:jc w:val="center"/>
              <w:rPr>
                <w:sz w:val="18"/>
                <w:szCs w:val="18"/>
              </w:rPr>
            </w:pPr>
            <w:r>
              <w:rPr>
                <w:sz w:val="18"/>
                <w:szCs w:val="18"/>
              </w:rPr>
              <w:t>94.7 ± 2.5%</w:t>
            </w:r>
          </w:p>
        </w:tc>
        <w:tc>
          <w:tcPr>
            <w:tcW w:w="3065" w:type="dxa"/>
            <w:shd w:val="clear" w:color="auto" w:fill="auto"/>
            <w:tcMar>
              <w:top w:w="100" w:type="dxa"/>
              <w:left w:w="100" w:type="dxa"/>
              <w:bottom w:w="100" w:type="dxa"/>
              <w:right w:w="100" w:type="dxa"/>
            </w:tcMar>
            <w:vAlign w:val="center"/>
          </w:tcPr>
          <w:p w14:paraId="14BEC483" w14:textId="77777777" w:rsidR="00E04548" w:rsidRDefault="00E610BF">
            <w:pPr>
              <w:keepNext/>
              <w:keepLines/>
              <w:widowControl w:val="0"/>
              <w:jc w:val="center"/>
              <w:rPr>
                <w:sz w:val="18"/>
                <w:szCs w:val="18"/>
              </w:rPr>
            </w:pPr>
            <w:r>
              <w:rPr>
                <w:sz w:val="18"/>
                <w:szCs w:val="18"/>
              </w:rPr>
              <w:t>94.2 ± 3.8%</w:t>
            </w:r>
          </w:p>
        </w:tc>
      </w:tr>
      <w:tr w:rsidR="00E04548" w14:paraId="14BEC489" w14:textId="77777777" w:rsidTr="00304029">
        <w:trPr>
          <w:trHeight w:val="214"/>
        </w:trPr>
        <w:tc>
          <w:tcPr>
            <w:tcW w:w="3207" w:type="dxa"/>
            <w:shd w:val="clear" w:color="auto" w:fill="auto"/>
            <w:tcMar>
              <w:top w:w="100" w:type="dxa"/>
              <w:left w:w="100" w:type="dxa"/>
              <w:bottom w:w="100" w:type="dxa"/>
              <w:right w:w="100" w:type="dxa"/>
            </w:tcMar>
          </w:tcPr>
          <w:p w14:paraId="14BEC485" w14:textId="77777777" w:rsidR="00E04548" w:rsidRDefault="00E610BF">
            <w:pPr>
              <w:widowControl w:val="0"/>
              <w:rPr>
                <w:sz w:val="18"/>
                <w:szCs w:val="18"/>
              </w:rPr>
            </w:pPr>
            <w:r>
              <w:rPr>
                <w:sz w:val="18"/>
                <w:szCs w:val="18"/>
              </w:rPr>
              <w:t>B-lymphoblastoid cell line (GM12878)</w:t>
            </w:r>
          </w:p>
        </w:tc>
        <w:tc>
          <w:tcPr>
            <w:tcW w:w="1169" w:type="dxa"/>
            <w:shd w:val="clear" w:color="auto" w:fill="auto"/>
            <w:tcMar>
              <w:top w:w="100" w:type="dxa"/>
              <w:left w:w="100" w:type="dxa"/>
              <w:bottom w:w="100" w:type="dxa"/>
              <w:right w:w="100" w:type="dxa"/>
            </w:tcMar>
            <w:vAlign w:val="center"/>
          </w:tcPr>
          <w:p w14:paraId="14BEC486" w14:textId="77777777" w:rsidR="00E04548" w:rsidRDefault="00E610BF">
            <w:pPr>
              <w:widowControl w:val="0"/>
              <w:jc w:val="center"/>
              <w:rPr>
                <w:sz w:val="18"/>
                <w:szCs w:val="18"/>
              </w:rPr>
            </w:pPr>
            <w:r>
              <w:rPr>
                <w:sz w:val="18"/>
                <w:szCs w:val="18"/>
              </w:rPr>
              <w:t>10</w:t>
            </w:r>
          </w:p>
        </w:tc>
        <w:tc>
          <w:tcPr>
            <w:tcW w:w="2417" w:type="dxa"/>
            <w:shd w:val="clear" w:color="auto" w:fill="auto"/>
            <w:tcMar>
              <w:top w:w="100" w:type="dxa"/>
              <w:left w:w="100" w:type="dxa"/>
              <w:bottom w:w="100" w:type="dxa"/>
              <w:right w:w="100" w:type="dxa"/>
            </w:tcMar>
            <w:vAlign w:val="center"/>
          </w:tcPr>
          <w:p w14:paraId="14BEC487" w14:textId="77777777" w:rsidR="00E04548" w:rsidRDefault="00E610BF">
            <w:pPr>
              <w:widowControl w:val="0"/>
              <w:jc w:val="center"/>
              <w:rPr>
                <w:sz w:val="18"/>
                <w:szCs w:val="18"/>
              </w:rPr>
            </w:pPr>
            <w:r>
              <w:rPr>
                <w:sz w:val="18"/>
                <w:szCs w:val="18"/>
              </w:rPr>
              <w:t>90.6 ± 3.1%</w:t>
            </w:r>
          </w:p>
        </w:tc>
        <w:tc>
          <w:tcPr>
            <w:tcW w:w="3065" w:type="dxa"/>
            <w:shd w:val="clear" w:color="auto" w:fill="auto"/>
            <w:tcMar>
              <w:top w:w="100" w:type="dxa"/>
              <w:left w:w="100" w:type="dxa"/>
              <w:bottom w:w="100" w:type="dxa"/>
              <w:right w:w="100" w:type="dxa"/>
            </w:tcMar>
            <w:vAlign w:val="center"/>
          </w:tcPr>
          <w:p w14:paraId="14BEC488" w14:textId="77777777" w:rsidR="00E04548" w:rsidRDefault="00E610BF">
            <w:pPr>
              <w:widowControl w:val="0"/>
              <w:jc w:val="center"/>
              <w:rPr>
                <w:sz w:val="18"/>
                <w:szCs w:val="18"/>
              </w:rPr>
            </w:pPr>
            <w:r>
              <w:rPr>
                <w:sz w:val="18"/>
                <w:szCs w:val="18"/>
              </w:rPr>
              <w:t>91.0 ± 5.4%</w:t>
            </w:r>
          </w:p>
        </w:tc>
      </w:tr>
      <w:tr w:rsidR="00E04548" w14:paraId="14BEC48E" w14:textId="77777777" w:rsidTr="00304029">
        <w:trPr>
          <w:trHeight w:val="214"/>
        </w:trPr>
        <w:tc>
          <w:tcPr>
            <w:tcW w:w="3207" w:type="dxa"/>
            <w:shd w:val="clear" w:color="auto" w:fill="auto"/>
            <w:tcMar>
              <w:top w:w="100" w:type="dxa"/>
              <w:left w:w="100" w:type="dxa"/>
              <w:bottom w:w="100" w:type="dxa"/>
              <w:right w:w="100" w:type="dxa"/>
            </w:tcMar>
          </w:tcPr>
          <w:p w14:paraId="14BEC48A" w14:textId="77777777" w:rsidR="00E04548" w:rsidRDefault="00E610BF">
            <w:pPr>
              <w:widowControl w:val="0"/>
              <w:rPr>
                <w:sz w:val="18"/>
                <w:szCs w:val="18"/>
              </w:rPr>
            </w:pPr>
            <w:r>
              <w:rPr>
                <w:sz w:val="18"/>
                <w:szCs w:val="18"/>
              </w:rPr>
              <w:t>Cancer cell lines (H522 and A549)</w:t>
            </w:r>
          </w:p>
        </w:tc>
        <w:tc>
          <w:tcPr>
            <w:tcW w:w="1169" w:type="dxa"/>
            <w:shd w:val="clear" w:color="auto" w:fill="auto"/>
            <w:tcMar>
              <w:top w:w="100" w:type="dxa"/>
              <w:left w:w="100" w:type="dxa"/>
              <w:bottom w:w="100" w:type="dxa"/>
              <w:right w:w="100" w:type="dxa"/>
            </w:tcMar>
            <w:vAlign w:val="center"/>
          </w:tcPr>
          <w:p w14:paraId="14BEC48B" w14:textId="77777777" w:rsidR="00E04548" w:rsidRDefault="00E610BF">
            <w:pPr>
              <w:widowControl w:val="0"/>
              <w:jc w:val="center"/>
              <w:rPr>
                <w:sz w:val="18"/>
                <w:szCs w:val="18"/>
              </w:rPr>
            </w:pPr>
            <w:r>
              <w:rPr>
                <w:sz w:val="18"/>
                <w:szCs w:val="18"/>
              </w:rPr>
              <w:t>13</w:t>
            </w:r>
          </w:p>
        </w:tc>
        <w:tc>
          <w:tcPr>
            <w:tcW w:w="2417" w:type="dxa"/>
            <w:shd w:val="clear" w:color="auto" w:fill="auto"/>
            <w:tcMar>
              <w:top w:w="100" w:type="dxa"/>
              <w:left w:w="100" w:type="dxa"/>
              <w:bottom w:w="100" w:type="dxa"/>
              <w:right w:w="100" w:type="dxa"/>
            </w:tcMar>
            <w:vAlign w:val="center"/>
          </w:tcPr>
          <w:p w14:paraId="14BEC48C" w14:textId="77777777" w:rsidR="00E04548" w:rsidRDefault="00E610BF">
            <w:pPr>
              <w:widowControl w:val="0"/>
              <w:jc w:val="center"/>
              <w:rPr>
                <w:sz w:val="18"/>
                <w:szCs w:val="18"/>
              </w:rPr>
            </w:pPr>
            <w:r>
              <w:rPr>
                <w:sz w:val="18"/>
                <w:szCs w:val="18"/>
              </w:rPr>
              <w:t>96.1 ± 2.0%</w:t>
            </w:r>
          </w:p>
        </w:tc>
        <w:tc>
          <w:tcPr>
            <w:tcW w:w="3065" w:type="dxa"/>
            <w:shd w:val="clear" w:color="auto" w:fill="auto"/>
            <w:tcMar>
              <w:top w:w="100" w:type="dxa"/>
              <w:left w:w="100" w:type="dxa"/>
              <w:bottom w:w="100" w:type="dxa"/>
              <w:right w:w="100" w:type="dxa"/>
            </w:tcMar>
            <w:vAlign w:val="center"/>
          </w:tcPr>
          <w:p w14:paraId="14BEC48D" w14:textId="77777777" w:rsidR="00E04548" w:rsidRDefault="00E610BF">
            <w:pPr>
              <w:widowControl w:val="0"/>
              <w:jc w:val="center"/>
              <w:rPr>
                <w:sz w:val="18"/>
                <w:szCs w:val="18"/>
              </w:rPr>
            </w:pPr>
            <w:r>
              <w:rPr>
                <w:sz w:val="18"/>
                <w:szCs w:val="18"/>
              </w:rPr>
              <w:t>96.9 ± 2.2%</w:t>
            </w:r>
          </w:p>
        </w:tc>
      </w:tr>
      <w:tr w:rsidR="00E04548" w14:paraId="14BEC493" w14:textId="77777777" w:rsidTr="00304029">
        <w:trPr>
          <w:trHeight w:val="235"/>
        </w:trPr>
        <w:tc>
          <w:tcPr>
            <w:tcW w:w="3207" w:type="dxa"/>
            <w:shd w:val="clear" w:color="auto" w:fill="auto"/>
            <w:tcMar>
              <w:top w:w="100" w:type="dxa"/>
              <w:left w:w="100" w:type="dxa"/>
              <w:bottom w:w="100" w:type="dxa"/>
              <w:right w:w="100" w:type="dxa"/>
            </w:tcMar>
          </w:tcPr>
          <w:p w14:paraId="14BEC48F" w14:textId="77777777" w:rsidR="00E04548" w:rsidRDefault="00E610BF">
            <w:pPr>
              <w:widowControl w:val="0"/>
              <w:rPr>
                <w:sz w:val="18"/>
                <w:szCs w:val="18"/>
              </w:rPr>
            </w:pPr>
            <w:r>
              <w:rPr>
                <w:sz w:val="18"/>
                <w:szCs w:val="18"/>
              </w:rPr>
              <w:t>Dissociated NSCLC tissue</w:t>
            </w:r>
          </w:p>
        </w:tc>
        <w:tc>
          <w:tcPr>
            <w:tcW w:w="1169" w:type="dxa"/>
            <w:shd w:val="clear" w:color="auto" w:fill="auto"/>
            <w:tcMar>
              <w:top w:w="100" w:type="dxa"/>
              <w:left w:w="100" w:type="dxa"/>
              <w:bottom w:w="100" w:type="dxa"/>
              <w:right w:w="100" w:type="dxa"/>
            </w:tcMar>
            <w:vAlign w:val="center"/>
          </w:tcPr>
          <w:p w14:paraId="14BEC490" w14:textId="77777777" w:rsidR="00E04548" w:rsidRDefault="00E610BF">
            <w:pPr>
              <w:widowControl w:val="0"/>
              <w:jc w:val="center"/>
              <w:rPr>
                <w:sz w:val="18"/>
                <w:szCs w:val="18"/>
              </w:rPr>
            </w:pPr>
            <w:r>
              <w:rPr>
                <w:sz w:val="18"/>
                <w:szCs w:val="18"/>
              </w:rPr>
              <w:t>3</w:t>
            </w:r>
          </w:p>
        </w:tc>
        <w:tc>
          <w:tcPr>
            <w:tcW w:w="2417" w:type="dxa"/>
            <w:shd w:val="clear" w:color="auto" w:fill="auto"/>
            <w:tcMar>
              <w:top w:w="100" w:type="dxa"/>
              <w:left w:w="100" w:type="dxa"/>
              <w:bottom w:w="100" w:type="dxa"/>
              <w:right w:w="100" w:type="dxa"/>
            </w:tcMar>
            <w:vAlign w:val="center"/>
          </w:tcPr>
          <w:p w14:paraId="14BEC491" w14:textId="77777777" w:rsidR="00E04548" w:rsidRDefault="00E610BF">
            <w:pPr>
              <w:widowControl w:val="0"/>
              <w:jc w:val="center"/>
              <w:rPr>
                <w:sz w:val="18"/>
                <w:szCs w:val="18"/>
              </w:rPr>
            </w:pPr>
            <w:r>
              <w:rPr>
                <w:sz w:val="18"/>
                <w:szCs w:val="18"/>
              </w:rPr>
              <w:t>71.0 ± 4.4%</w:t>
            </w:r>
          </w:p>
        </w:tc>
        <w:tc>
          <w:tcPr>
            <w:tcW w:w="3065" w:type="dxa"/>
            <w:shd w:val="clear" w:color="auto" w:fill="auto"/>
            <w:tcMar>
              <w:top w:w="100" w:type="dxa"/>
              <w:left w:w="100" w:type="dxa"/>
              <w:bottom w:w="100" w:type="dxa"/>
              <w:right w:w="100" w:type="dxa"/>
            </w:tcMar>
            <w:vAlign w:val="center"/>
          </w:tcPr>
          <w:p w14:paraId="14BEC492" w14:textId="77777777" w:rsidR="00E04548" w:rsidRDefault="00E610BF">
            <w:pPr>
              <w:widowControl w:val="0"/>
              <w:jc w:val="center"/>
              <w:rPr>
                <w:sz w:val="18"/>
                <w:szCs w:val="18"/>
              </w:rPr>
            </w:pPr>
            <w:r>
              <w:rPr>
                <w:sz w:val="18"/>
                <w:szCs w:val="18"/>
              </w:rPr>
              <w:t>65.0 ± 1.0%</w:t>
            </w:r>
          </w:p>
        </w:tc>
      </w:tr>
    </w:tbl>
    <w:p w14:paraId="14BEC494" w14:textId="77777777" w:rsidR="00E04548" w:rsidRDefault="00E04548" w:rsidP="00304029">
      <w:pPr>
        <w:suppressLineNumbers/>
        <w:rPr>
          <w:sz w:val="24"/>
          <w:szCs w:val="24"/>
        </w:rPr>
      </w:pPr>
    </w:p>
    <w:p w14:paraId="14BEC495" w14:textId="77777777" w:rsidR="00E04548" w:rsidRDefault="00E04548" w:rsidP="00304029">
      <w:pPr>
        <w:suppressLineNumbers/>
        <w:rPr>
          <w:sz w:val="24"/>
          <w:szCs w:val="24"/>
        </w:rPr>
      </w:pPr>
    </w:p>
    <w:p w14:paraId="14BEC496" w14:textId="77777777" w:rsidR="00E04548" w:rsidRDefault="00E04548" w:rsidP="00304029">
      <w:pPr>
        <w:suppressLineNumbers/>
        <w:rPr>
          <w:sz w:val="24"/>
          <w:szCs w:val="24"/>
        </w:rPr>
      </w:pPr>
    </w:p>
    <w:p w14:paraId="14BEC497" w14:textId="77777777" w:rsidR="00E04548" w:rsidRDefault="00E04548" w:rsidP="00304029">
      <w:pPr>
        <w:suppressLineNumbers/>
        <w:rPr>
          <w:sz w:val="24"/>
          <w:szCs w:val="24"/>
        </w:rPr>
      </w:pPr>
    </w:p>
    <w:p w14:paraId="14BEC498" w14:textId="77777777" w:rsidR="00E04548" w:rsidRDefault="00E04548" w:rsidP="00304029">
      <w:pPr>
        <w:suppressLineNumbers/>
        <w:rPr>
          <w:sz w:val="24"/>
          <w:szCs w:val="24"/>
        </w:rPr>
      </w:pPr>
    </w:p>
    <w:p w14:paraId="14BEC499" w14:textId="77777777" w:rsidR="00E04548" w:rsidRDefault="00E04548" w:rsidP="00304029">
      <w:pPr>
        <w:suppressLineNumbers/>
        <w:rPr>
          <w:sz w:val="24"/>
          <w:szCs w:val="24"/>
        </w:rPr>
      </w:pPr>
    </w:p>
    <w:p w14:paraId="14BEC49A" w14:textId="77777777" w:rsidR="00E04548" w:rsidRDefault="00E04548" w:rsidP="00304029">
      <w:pPr>
        <w:suppressLineNumbers/>
        <w:rPr>
          <w:sz w:val="24"/>
          <w:szCs w:val="24"/>
        </w:rPr>
      </w:pPr>
    </w:p>
    <w:p w14:paraId="14BEC49B" w14:textId="77777777" w:rsidR="00E04548" w:rsidRDefault="00E04548" w:rsidP="00304029">
      <w:pPr>
        <w:suppressLineNumbers/>
        <w:rPr>
          <w:sz w:val="24"/>
          <w:szCs w:val="24"/>
        </w:rPr>
      </w:pPr>
    </w:p>
    <w:p w14:paraId="14BEC49C" w14:textId="77777777" w:rsidR="00E04548" w:rsidRDefault="00E04548" w:rsidP="00304029">
      <w:pPr>
        <w:suppressLineNumbers/>
        <w:rPr>
          <w:sz w:val="24"/>
          <w:szCs w:val="24"/>
        </w:rPr>
      </w:pPr>
    </w:p>
    <w:p w14:paraId="14BEC49D" w14:textId="77777777" w:rsidR="00E04548" w:rsidRDefault="00E04548" w:rsidP="00304029">
      <w:pPr>
        <w:suppressLineNumbers/>
        <w:rPr>
          <w:sz w:val="24"/>
          <w:szCs w:val="24"/>
        </w:rPr>
      </w:pPr>
    </w:p>
    <w:p w14:paraId="14BEC49E" w14:textId="77777777" w:rsidR="00E04548" w:rsidRDefault="00E04548" w:rsidP="00304029">
      <w:pPr>
        <w:suppressLineNumbers/>
        <w:rPr>
          <w:sz w:val="24"/>
          <w:szCs w:val="24"/>
        </w:rPr>
      </w:pPr>
    </w:p>
    <w:p w14:paraId="14BEC49F" w14:textId="77777777" w:rsidR="00E04548" w:rsidRDefault="00E04548" w:rsidP="00304029">
      <w:pPr>
        <w:suppressLineNumbers/>
        <w:rPr>
          <w:sz w:val="24"/>
          <w:szCs w:val="24"/>
        </w:rPr>
      </w:pPr>
    </w:p>
    <w:p w14:paraId="14BEC4A0" w14:textId="77777777" w:rsidR="00E04548" w:rsidRDefault="00E04548" w:rsidP="00304029">
      <w:pPr>
        <w:suppressLineNumbers/>
        <w:rPr>
          <w:sz w:val="24"/>
          <w:szCs w:val="24"/>
        </w:rPr>
      </w:pPr>
    </w:p>
    <w:p w14:paraId="14BEC4A1" w14:textId="77777777" w:rsidR="00E04548" w:rsidRDefault="00E04548" w:rsidP="00304029">
      <w:pPr>
        <w:suppressLineNumbers/>
        <w:rPr>
          <w:sz w:val="24"/>
          <w:szCs w:val="24"/>
        </w:rPr>
      </w:pPr>
    </w:p>
    <w:p w14:paraId="14BEC4A2" w14:textId="77777777" w:rsidR="00E04548" w:rsidRDefault="00E04548" w:rsidP="00304029">
      <w:pPr>
        <w:suppressLineNumbers/>
        <w:rPr>
          <w:sz w:val="24"/>
          <w:szCs w:val="24"/>
        </w:rPr>
      </w:pPr>
    </w:p>
    <w:p w14:paraId="14BEC4A3" w14:textId="77777777" w:rsidR="00E04548" w:rsidRDefault="00E04548" w:rsidP="00304029">
      <w:pPr>
        <w:suppressLineNumbers/>
        <w:rPr>
          <w:sz w:val="24"/>
          <w:szCs w:val="24"/>
        </w:rPr>
      </w:pPr>
    </w:p>
    <w:p w14:paraId="14BEC4A4" w14:textId="77777777" w:rsidR="00E04548" w:rsidRDefault="00E04548" w:rsidP="00304029">
      <w:pPr>
        <w:suppressLineNumbers/>
        <w:rPr>
          <w:sz w:val="24"/>
          <w:szCs w:val="24"/>
        </w:rPr>
      </w:pPr>
    </w:p>
    <w:p w14:paraId="14BEC4A5" w14:textId="77777777" w:rsidR="00E04548" w:rsidRDefault="00E04548" w:rsidP="00304029">
      <w:pPr>
        <w:suppressLineNumbers/>
        <w:rPr>
          <w:sz w:val="24"/>
          <w:szCs w:val="24"/>
        </w:rPr>
      </w:pPr>
    </w:p>
    <w:p w14:paraId="14BEC4A6" w14:textId="77777777" w:rsidR="00E04548" w:rsidRDefault="00E04548" w:rsidP="00304029">
      <w:pPr>
        <w:suppressLineNumbers/>
        <w:rPr>
          <w:sz w:val="24"/>
          <w:szCs w:val="24"/>
        </w:rPr>
      </w:pPr>
    </w:p>
    <w:p w14:paraId="14BEC4A7" w14:textId="77777777" w:rsidR="00E04548" w:rsidRDefault="00E04548" w:rsidP="00304029">
      <w:pPr>
        <w:suppressLineNumbers/>
        <w:rPr>
          <w:sz w:val="24"/>
          <w:szCs w:val="24"/>
        </w:rPr>
      </w:pPr>
    </w:p>
    <w:p w14:paraId="14BEC4A8" w14:textId="77777777" w:rsidR="00E04548" w:rsidRDefault="00E04548" w:rsidP="00304029">
      <w:pPr>
        <w:suppressLineNumbers/>
        <w:rPr>
          <w:sz w:val="24"/>
          <w:szCs w:val="24"/>
        </w:rPr>
      </w:pPr>
    </w:p>
    <w:p w14:paraId="14BEC4A9" w14:textId="77777777" w:rsidR="00E04548" w:rsidRDefault="00E04548" w:rsidP="00304029">
      <w:pPr>
        <w:suppressLineNumbers/>
        <w:rPr>
          <w:sz w:val="24"/>
          <w:szCs w:val="24"/>
        </w:rPr>
      </w:pPr>
    </w:p>
    <w:p w14:paraId="14BEC4AA" w14:textId="77777777" w:rsidR="00E04548" w:rsidRDefault="00E04548" w:rsidP="00304029">
      <w:pPr>
        <w:suppressLineNumbers/>
        <w:rPr>
          <w:sz w:val="24"/>
          <w:szCs w:val="24"/>
        </w:rPr>
      </w:pPr>
    </w:p>
    <w:p w14:paraId="14BEC4AB" w14:textId="77777777" w:rsidR="00E04548" w:rsidRDefault="00E04548" w:rsidP="00304029">
      <w:pPr>
        <w:suppressLineNumbers/>
        <w:rPr>
          <w:sz w:val="24"/>
          <w:szCs w:val="24"/>
        </w:rPr>
      </w:pPr>
    </w:p>
    <w:p w14:paraId="14BEC4AC" w14:textId="77777777" w:rsidR="00E04548" w:rsidRDefault="00E04548" w:rsidP="00304029">
      <w:pPr>
        <w:suppressLineNumbers/>
        <w:rPr>
          <w:sz w:val="24"/>
          <w:szCs w:val="24"/>
        </w:rPr>
      </w:pPr>
    </w:p>
    <w:p w14:paraId="14BEC4AD" w14:textId="77777777" w:rsidR="00E04548" w:rsidRDefault="00E04548" w:rsidP="00304029">
      <w:pPr>
        <w:suppressLineNumbers/>
        <w:rPr>
          <w:sz w:val="24"/>
          <w:szCs w:val="24"/>
        </w:rPr>
      </w:pPr>
    </w:p>
    <w:p w14:paraId="14BEC4AE" w14:textId="77777777" w:rsidR="00E04548" w:rsidRDefault="00E04548" w:rsidP="00304029">
      <w:pPr>
        <w:suppressLineNumbers/>
        <w:rPr>
          <w:sz w:val="24"/>
          <w:szCs w:val="24"/>
        </w:rPr>
      </w:pPr>
    </w:p>
    <w:p w14:paraId="14BEC4AF" w14:textId="77777777" w:rsidR="00E04548" w:rsidRDefault="00E04548" w:rsidP="00304029">
      <w:pPr>
        <w:suppressLineNumbers/>
        <w:rPr>
          <w:sz w:val="24"/>
          <w:szCs w:val="24"/>
        </w:rPr>
      </w:pPr>
    </w:p>
    <w:p w14:paraId="14BEC4B0" w14:textId="77777777" w:rsidR="00E04548" w:rsidRDefault="00E04548" w:rsidP="00304029">
      <w:pPr>
        <w:suppressLineNumbers/>
        <w:rPr>
          <w:sz w:val="24"/>
          <w:szCs w:val="24"/>
        </w:rPr>
      </w:pPr>
    </w:p>
    <w:p w14:paraId="14BEC4B1" w14:textId="77777777" w:rsidR="00E04548" w:rsidRDefault="00E04548" w:rsidP="00304029">
      <w:pPr>
        <w:suppressLineNumbers/>
        <w:rPr>
          <w:sz w:val="24"/>
          <w:szCs w:val="24"/>
        </w:rPr>
      </w:pPr>
    </w:p>
    <w:p w14:paraId="14BEC4B2" w14:textId="77777777" w:rsidR="00E04548" w:rsidRDefault="00E04548" w:rsidP="00304029">
      <w:pPr>
        <w:suppressLineNumbers/>
        <w:rPr>
          <w:sz w:val="24"/>
          <w:szCs w:val="24"/>
        </w:rPr>
      </w:pPr>
    </w:p>
    <w:p w14:paraId="14BEC4B3" w14:textId="77777777" w:rsidR="00E04548" w:rsidRDefault="00E04548" w:rsidP="00304029">
      <w:pPr>
        <w:suppressLineNumbers/>
        <w:rPr>
          <w:sz w:val="24"/>
          <w:szCs w:val="24"/>
        </w:rPr>
      </w:pPr>
    </w:p>
    <w:p w14:paraId="14BEC4B4" w14:textId="77777777" w:rsidR="00E04548" w:rsidRDefault="00E04548" w:rsidP="00304029">
      <w:pPr>
        <w:suppressLineNumbers/>
        <w:rPr>
          <w:sz w:val="24"/>
          <w:szCs w:val="24"/>
        </w:rPr>
      </w:pPr>
    </w:p>
    <w:p w14:paraId="14BEC4B5" w14:textId="77777777" w:rsidR="00E04548" w:rsidRDefault="00E04548" w:rsidP="00304029">
      <w:pPr>
        <w:suppressLineNumbers/>
        <w:rPr>
          <w:sz w:val="24"/>
          <w:szCs w:val="24"/>
        </w:rPr>
      </w:pPr>
    </w:p>
    <w:p w14:paraId="14BEC4B8" w14:textId="77777777" w:rsidR="00E04548" w:rsidRDefault="00E04548" w:rsidP="00304029">
      <w:pPr>
        <w:suppressLineNumbers/>
        <w:rPr>
          <w:sz w:val="24"/>
          <w:szCs w:val="24"/>
        </w:rPr>
      </w:pPr>
    </w:p>
    <w:p w14:paraId="14BEC4B9" w14:textId="77777777" w:rsidR="00E04548" w:rsidRPr="00304029" w:rsidRDefault="00E610BF" w:rsidP="00304029">
      <w:pPr>
        <w:spacing w:line="480" w:lineRule="auto"/>
        <w:rPr>
          <w:b/>
          <w:sz w:val="32"/>
          <w:szCs w:val="32"/>
        </w:rPr>
      </w:pPr>
      <w:r w:rsidRPr="00304029">
        <w:rPr>
          <w:b/>
          <w:sz w:val="22"/>
          <w:szCs w:val="22"/>
        </w:rPr>
        <w:lastRenderedPageBreak/>
        <w:t xml:space="preserve">Extended Data Table 5. </w:t>
      </w:r>
      <w:r w:rsidRPr="00304029">
        <w:rPr>
          <w:sz w:val="22"/>
          <w:szCs w:val="22"/>
        </w:rPr>
        <w:t xml:space="preserve"> Full list of enriched pathways in FACS-sorted vs COSMOS-sorted neutrophils.</w:t>
      </w:r>
    </w:p>
    <w:tbl>
      <w:tblPr>
        <w:tblStyle w:val="a3"/>
        <w:tblW w:w="9442"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945"/>
        <w:gridCol w:w="977"/>
        <w:gridCol w:w="1138"/>
        <w:gridCol w:w="6382"/>
      </w:tblGrid>
      <w:tr w:rsidR="00E04548" w14:paraId="14BEC4BE" w14:textId="77777777" w:rsidTr="00304029">
        <w:trPr>
          <w:trHeight w:val="31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BA" w14:textId="77777777" w:rsidR="00E04548" w:rsidRDefault="00E610BF" w:rsidP="00304029">
            <w:pPr>
              <w:widowControl w:val="0"/>
              <w:jc w:val="center"/>
            </w:pPr>
            <w:r>
              <w:rPr>
                <w:b/>
              </w:rPr>
              <w:t>Adjusted p-value</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BB" w14:textId="77777777" w:rsidR="00E04548" w:rsidRDefault="00E610BF" w:rsidP="00304029">
            <w:pPr>
              <w:widowControl w:val="0"/>
              <w:jc w:val="center"/>
            </w:pPr>
            <w:r>
              <w:rPr>
                <w:b/>
              </w:rPr>
              <w:t>Number of Genes</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BC" w14:textId="77777777" w:rsidR="00E04548" w:rsidRDefault="00E610BF" w:rsidP="00304029">
            <w:pPr>
              <w:widowControl w:val="0"/>
              <w:jc w:val="center"/>
            </w:pPr>
            <w:r>
              <w:rPr>
                <w:b/>
              </w:rPr>
              <w:t>Pathways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BD" w14:textId="77777777" w:rsidR="00E04548" w:rsidRDefault="00E610BF" w:rsidP="00304029">
            <w:pPr>
              <w:widowControl w:val="0"/>
              <w:jc w:val="center"/>
            </w:pPr>
            <w:r>
              <w:rPr>
                <w:b/>
              </w:rPr>
              <w:t>Genes</w:t>
            </w:r>
          </w:p>
        </w:tc>
      </w:tr>
      <w:tr w:rsidR="00E04548" w14:paraId="14BEC4C3" w14:textId="77777777" w:rsidTr="00304029">
        <w:trPr>
          <w:trHeight w:val="3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BF" w14:textId="77777777" w:rsidR="00E04548" w:rsidRDefault="00E610BF" w:rsidP="00304029">
            <w:pPr>
              <w:widowControl w:val="0"/>
            </w:pPr>
            <w:r>
              <w:t>1.54E-04</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0" w14:textId="77777777" w:rsidR="00E04548" w:rsidRDefault="00E610BF" w:rsidP="00304029">
            <w:pPr>
              <w:widowControl w:val="0"/>
            </w:pPr>
            <w:r>
              <w:t>47</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1" w14:textId="77777777" w:rsidR="00E04548" w:rsidRDefault="00E610BF" w:rsidP="00304029">
            <w:pPr>
              <w:widowControl w:val="0"/>
            </w:pPr>
            <w:r>
              <w:t>Symbiont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2" w14:textId="77777777" w:rsidR="00E04548" w:rsidRDefault="00E610BF">
            <w:pPr>
              <w:widowControl w:val="0"/>
            </w:pPr>
            <w:r>
              <w:t>LTF THOC5 EIF3D CALM2 CALM3 CAMP PCBP1 JUN APOBEC3G CCL3 MPO PSMB1 MRE11 EIF2AK2 WAPL TNPO1 KPNA3 SGTA FKBP8 DDX58 VPS29 LTBR NFE2L2 CD46 VPS4B IRF3 BECN1 ILF3 TRIM22 TANK TAF1 ZYX ITGA5 SYK LMBRD1 RAB6A SATB1 KPNA4 NUCKS1 RAB1B PTBP1 SERPINB9 AP2S1 RPL21 RPS4Y1 NMT2 POLR2A</w:t>
            </w:r>
          </w:p>
        </w:tc>
      </w:tr>
      <w:tr w:rsidR="00E04548" w14:paraId="14BEC4C8" w14:textId="77777777" w:rsidTr="00304029">
        <w:trPr>
          <w:trHeight w:val="3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4" w14:textId="77777777" w:rsidR="00E04548" w:rsidRDefault="00E610BF" w:rsidP="00304029">
            <w:pPr>
              <w:widowControl w:val="0"/>
            </w:pPr>
            <w:r>
              <w:t>1.41E-03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5" w14:textId="77777777" w:rsidR="00E04548" w:rsidRDefault="00E610BF" w:rsidP="00304029">
            <w:pPr>
              <w:widowControl w:val="0"/>
            </w:pPr>
            <w:r>
              <w:t>41</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6" w14:textId="77777777" w:rsidR="00E04548" w:rsidRDefault="00E610BF" w:rsidP="00304029">
            <w:pPr>
              <w:widowControl w:val="0"/>
            </w:pPr>
            <w:r>
              <w:t>Viral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7" w14:textId="77777777" w:rsidR="00E04548" w:rsidRDefault="00E610BF">
            <w:pPr>
              <w:widowControl w:val="0"/>
            </w:pPr>
            <w:r>
              <w:t>EIF3D PCBP1 JUN APOBEC3G CCL3 PSMB1 MRE11 EIF2AK2 WAPL TNPO1 KPNA3 SGTA FKBP8 DDX58 VPS29 LTBR NFE2L2 CD46 VPS4B IRF3 BECN1 ILF3 TRIM22 TANK TAF1 ZYX ITGA5 SYK LMBRD1 RAB6A SATB1 KPNA4 NUCKS1 RAB1B PTBP1 LTF AP2S1 RPL21 RPS4Y1 NMT2 POLR2A</w:t>
            </w:r>
          </w:p>
        </w:tc>
      </w:tr>
      <w:tr w:rsidR="00E04548" w14:paraId="14BEC4CD"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9" w14:textId="77777777" w:rsidR="00E04548" w:rsidRDefault="00E610BF" w:rsidP="00304029">
            <w:pPr>
              <w:widowControl w:val="0"/>
            </w:pPr>
            <w:r>
              <w:t>1.41E-03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A" w14:textId="77777777" w:rsidR="00E04548" w:rsidRDefault="00E610BF" w:rsidP="00304029">
            <w:pPr>
              <w:widowControl w:val="0"/>
            </w:pPr>
            <w:r>
              <w:t>75</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B" w14:textId="77777777" w:rsidR="00E04548" w:rsidRDefault="00E610BF" w:rsidP="00304029">
            <w:pPr>
              <w:widowControl w:val="0"/>
            </w:pPr>
            <w:r>
              <w:t>Cellular response to stress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C" w14:textId="77777777" w:rsidR="00E04548" w:rsidRDefault="00E610BF">
            <w:pPr>
              <w:widowControl w:val="0"/>
            </w:pPr>
            <w:r>
              <w:t>MRE11 MAP2K4 UBE2A ACD SGTA LTBR NPRL2 NFE2L2 PRDX6 RPA2 BECN1 HSPA2 RBM17 ERCC5 HUS1 OXSR1 TMEM259 UBE2G2 ZNF652 TAF1 SIRT6 GSK3B SUSD6 GADD45G POLN RHOB OPA1 SMC5 MPO BID EIF2AK2 TSPO CINP CCDC47 COL4A3BP SLC12A4 MAX DYSF TANK PARP9 PEA15 SYK ATMIN TERF2IP DDIT4 NABP1 JUN CALR UPP1 ERO1A IRAK4 AGER SIPA1 CCDC88C PDK3 NUCKS1 THOC5 CBX3 MCM7 FEM1B PTTG1IP KMT5A CHUK ARHGEF6 PSMB1 TAB2 SH2D3C CAMKK2 IRF3 CNOT6L TPP1 DNAJC7 YIF1A POLR2A GFPT1</w:t>
            </w:r>
          </w:p>
        </w:tc>
      </w:tr>
      <w:tr w:rsidR="00E04548" w14:paraId="14BEC4D2"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E" w14:textId="77777777" w:rsidR="00E04548" w:rsidRDefault="00E610BF" w:rsidP="00304029">
            <w:pPr>
              <w:widowControl w:val="0"/>
            </w:pPr>
            <w:r>
              <w:t>1.52E-03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CF" w14:textId="77777777" w:rsidR="00E04548" w:rsidRDefault="00E610BF" w:rsidP="00304029">
            <w:pPr>
              <w:widowControl w:val="0"/>
            </w:pPr>
            <w:r>
              <w:t>93</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0" w14:textId="77777777" w:rsidR="00E04548" w:rsidRDefault="00E610BF" w:rsidP="00304029">
            <w:pPr>
              <w:widowControl w:val="0"/>
            </w:pPr>
            <w:r>
              <w:t>Protein localization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1" w14:textId="77777777" w:rsidR="00E04548" w:rsidRDefault="00E610BF">
            <w:pPr>
              <w:widowControl w:val="0"/>
            </w:pPr>
            <w:r>
              <w:t>TMSB10 TBC1D22A ZC3H11A WAPL TNPO3 RABL2B TNPO1 SUN2 THOC5 TM9SF1 ACD STX10 SGTA KDELR1 VPS29 TM9SF2 BECN1 KIF13A SRP14 SRP9 IMMP1L COMMD1 RAB1B ZDHHC14 RAB6A SVBP EXOC3 PTTG1IP IPO9 BID BTN3A1 TOLLIP GSK3B TESC DVL1 SRSF3 RPA2 APPL2 FLCN CALR CD24 MYCBP2 LSG1 AP2S1 DGKD BIRC5 SNAP29 TSPO KPNA3 CORO1C VPS4B FFAR1 IRF3 KTN1 YWHAQ DYSF CTDSPL2 ARL3 ARL8A RHOB FRMD4A AHCTF1 GHRL FCHO2 ZFAND2B CALM3 SYK GAPVD1 FNTA YIF1A SMAD2 RABEP2 KPNA4 AGER SNX2 DENND1B SFT2D2 PARP9 SCIN YBX1 CD33 DDX58 TRIM22 TERF2IP UBE2G2 CHUK CCL3 GNAS CASC3 RPL21 RPS4Y1 HAX1 ATP6V1B2</w:t>
            </w:r>
          </w:p>
        </w:tc>
      </w:tr>
      <w:tr w:rsidR="00E04548" w14:paraId="14BEC4D7"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3" w14:textId="77777777" w:rsidR="00E04548" w:rsidRDefault="00E610BF" w:rsidP="00304029">
            <w:pPr>
              <w:widowControl w:val="0"/>
            </w:pPr>
            <w:r>
              <w:t>1.52E-03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4" w14:textId="77777777" w:rsidR="00E04548" w:rsidRDefault="00E610BF" w:rsidP="00304029">
            <w:pPr>
              <w:widowControl w:val="0"/>
            </w:pPr>
            <w:r>
              <w:t>73</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5" w14:textId="77777777" w:rsidR="00E04548" w:rsidRDefault="00E610BF" w:rsidP="00304029">
            <w:pPr>
              <w:widowControl w:val="0"/>
            </w:pPr>
            <w:r>
              <w:t>Protein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6" w14:textId="77777777" w:rsidR="00E04548" w:rsidRDefault="00E610BF">
            <w:pPr>
              <w:widowControl w:val="0"/>
            </w:pPr>
            <w:r>
              <w:t>TBC1D22A ZC3H11A TNPO3 RABL2B TNPO1 THOC5 STX10 SGTA VPS29 KIF13A SRP14 SRP9 IMMP1L RAB1B ZDHHC14 RAB6A SVBP PTTG1IP IPO9 BTN3A1 GSK3B SRSF3 APPL2 CALR CD24 BID LSG1 AP2S1 DGKD TESC BIRC5 SNAP29 KPNA3 KDELR1 VPS4B FFAR1 IRF3 KTN1 YWHAQ DYSF CTDSPL2 ARL3 ARL8A RHOB FRMD4A AHCTF1 GHRL ZFAND2B SYK GAPVD1 COMMD1 YIF1A SMAD2 RABEP2 EXOC3 KPNA4 AGER SNX2 DENND1B SFT2D2 ACD CD33 DDX58 UBE2G2 CHUK CCL3 GNAS TSPO CASC3 RPL21 RPS4Y1 HAX1 ATP6V1B2</w:t>
            </w:r>
          </w:p>
        </w:tc>
      </w:tr>
      <w:tr w:rsidR="00E04548" w14:paraId="14BEC4DC"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8" w14:textId="77777777" w:rsidR="00E04548" w:rsidRDefault="00E610BF" w:rsidP="00304029">
            <w:pPr>
              <w:widowControl w:val="0"/>
            </w:pPr>
            <w:r>
              <w:t>1.52E-03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9" w14:textId="77777777" w:rsidR="00E04548" w:rsidRDefault="00E610BF" w:rsidP="00304029">
            <w:pPr>
              <w:widowControl w:val="0"/>
            </w:pPr>
            <w:r>
              <w:t>75</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A" w14:textId="77777777" w:rsidR="00E04548" w:rsidRDefault="00E610BF" w:rsidP="00304029">
            <w:pPr>
              <w:widowControl w:val="0"/>
            </w:pPr>
            <w:r>
              <w:t>Amide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B" w14:textId="77777777" w:rsidR="00E04548" w:rsidRDefault="00E610BF">
            <w:pPr>
              <w:widowControl w:val="0"/>
            </w:pPr>
            <w:r>
              <w:t>TBC1D22A ZC3H11A TNPO3 RABL2B TNPO1 THOC5 STX10 SGTA VPS29 COL4A3BP KIF13A SRP14 SRP9 IMMP1L GHRL SLC19A1 RAB1B ZDHHC14 RAB6A SVBP PTTG1IP IPO9 BTN3A1 GSK3B SRSF3 APPL2 CALR CD24 BID LSG1 AP2S1 DGKD TESC BIRC5 SNAP29 KPNA3 KDELR1 VPS4B FFAR1 IRF3 KTN1 YWHAQ DYSF CTDSPL2 ARL3 ARL8A RHOB FRMD4A AHCTF1 ZFAND2B SYK GAPVD1 COMMD1 YIF1A SMAD2 RABEP2 EXOC3 KPNA4 AGER SNX2 DENND1B SFT2D2 ACD CD33 DDX58 UBE2G2 CHUK CCL3 GNAS TSPO CASC3 RPL21 RPS4Y1 HAX1 ATP6V1B2</w:t>
            </w:r>
          </w:p>
        </w:tc>
      </w:tr>
      <w:tr w:rsidR="00E04548" w14:paraId="14BEC4E1"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D" w14:textId="77777777" w:rsidR="00E04548" w:rsidRDefault="00E610BF" w:rsidP="00304029">
            <w:pPr>
              <w:widowControl w:val="0"/>
            </w:pPr>
            <w:r>
              <w:lastRenderedPageBreak/>
              <w:t>1.60E-03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E" w14:textId="77777777" w:rsidR="00E04548" w:rsidRDefault="00E610BF" w:rsidP="00304029">
            <w:pPr>
              <w:widowControl w:val="0"/>
            </w:pPr>
            <w:r>
              <w:t>67</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DF" w14:textId="77777777" w:rsidR="00E04548" w:rsidRDefault="00E610BF" w:rsidP="00304029">
            <w:pPr>
              <w:widowControl w:val="0"/>
            </w:pPr>
            <w:r>
              <w:t>Intracellular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0" w14:textId="77777777" w:rsidR="00E04548" w:rsidRDefault="00E610BF">
            <w:pPr>
              <w:widowControl w:val="0"/>
            </w:pPr>
            <w:r>
              <w:t>GSK3B CCDC88C TBC1D22A ZC3H11A TNPO3 RABL2B TNPO1 SNAP29 THOC5 STX10 SGTA KDELR1 VPS29 COL4A3BP BECN1 KIF1C KIF13A SRP14 SRP9 IMMP1L SYK RAB1B ZDHHC14 RAB6A PTTG1IP IPO9 SNX2 DENND1B ATP5MG MT-ATP8 LSG1 CORO1C SRSF3 VPS4B APPL2 RHOB TMCC1 CALR CD24 BID AP2S1 SUN2 KPNA3 DVL1 TFG RAP1B YWHAQ CTDSPL2 ARL3 ARL8A ZFAND2B CALM3 KPNA4 SRSF10 ACD UBE2G2 MYO10 GNAS HMGXB4 TSPO CASC3 RPL21 WDR60 RPS4Y1 ACTR10 HAX1 OPA1</w:t>
            </w:r>
          </w:p>
        </w:tc>
      </w:tr>
      <w:tr w:rsidR="00E04548" w14:paraId="14BEC4E6"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2" w14:textId="77777777" w:rsidR="00E04548" w:rsidRDefault="00E610BF" w:rsidP="00304029">
            <w:pPr>
              <w:widowControl w:val="0"/>
            </w:pPr>
            <w:r>
              <w:t>2.05E-03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3" w14:textId="77777777" w:rsidR="00E04548" w:rsidRDefault="00E610BF" w:rsidP="00304029">
            <w:pPr>
              <w:widowControl w:val="0"/>
            </w:pPr>
            <w:r>
              <w:t>73</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4" w14:textId="77777777" w:rsidR="00E04548" w:rsidRDefault="00E610BF" w:rsidP="00304029">
            <w:pPr>
              <w:widowControl w:val="0"/>
            </w:pPr>
            <w:r>
              <w:t>Peptide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5" w14:textId="77777777" w:rsidR="00E04548" w:rsidRDefault="00E610BF">
            <w:pPr>
              <w:widowControl w:val="0"/>
            </w:pPr>
            <w:r>
              <w:t>TBC1D22A ZC3H11A TNPO3 RABL2B TNPO1 THOC5 STX10 SGTA VPS29 KIF13A SRP14 SRP9 IMMP1L GHRL RAB1B ZDHHC14 RAB6A SVBP PTTG1IP IPO9 BTN3A1 GSK3B SRSF3 APPL2 CALR CD24 BID LSG1 AP2S1 DGKD TESC BIRC5 SNAP29 KPNA3 KDELR1 VPS4B FFAR1 IRF3 KTN1 YWHAQ DYSF CTDSPL2 ARL3 ARL8A RHOB FRMD4A AHCTF1 ZFAND2B SYK GAPVD1 COMMD1 YIF1A SMAD2 RABEP2 EXOC3 KPNA4 AGER SNX2 DENND1B SFT2D2 ACD CD33 DDX58 UBE2G2 CHUK CCL3 GNAS TSPO CASC3 RPL21 RPS4Y1 HAX1 ATP6V1B2</w:t>
            </w:r>
          </w:p>
        </w:tc>
      </w:tr>
      <w:tr w:rsidR="00E04548" w14:paraId="14BEC4EB"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7" w14:textId="77777777" w:rsidR="00E04548" w:rsidRDefault="00E610BF" w:rsidP="00304029">
            <w:pPr>
              <w:widowControl w:val="0"/>
            </w:pPr>
            <w:r>
              <w:t>2.05E-03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8" w14:textId="77777777" w:rsidR="00E04548" w:rsidRDefault="00E610BF" w:rsidP="00304029">
            <w:pPr>
              <w:widowControl w:val="0"/>
            </w:pPr>
            <w:r>
              <w:t>75</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9" w14:textId="77777777" w:rsidR="00E04548" w:rsidRDefault="00E610BF" w:rsidP="00304029">
            <w:pPr>
              <w:widowControl w:val="0"/>
            </w:pPr>
            <w:r>
              <w:t>Establishment of protein localization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A" w14:textId="77777777" w:rsidR="00E04548" w:rsidRDefault="00E610BF">
            <w:pPr>
              <w:widowControl w:val="0"/>
            </w:pPr>
            <w:r>
              <w:t>TBC1D22A ZC3H11A TNPO3 RABL2B TNPO1 THOC5 STX10 SGTA VPS29 KIF13A SRP14 SRP9 IMMP1L RAB1B ZDHHC14 RAB6A SVBP PTTG1IP IPO9 BID BTN3A1 GSK3B SRSF3 APPL2 CALR CD24 LSG1 AP2S1 DGKD TESC BIRC5 SNAP29 TSPO KPNA3 KDELR1 CORO1C VPS4B FFAR1 IRF3 KTN1 YWHAQ DYSF CTDSPL2 ARL3 ARL8A RHOB FRMD4A AHCTF1 GHRL ZFAND2B CALM3 SYK GAPVD1 COMMD1 YIF1A SMAD2 RABEP2 EXOC3 KPNA4 AGER SNX2 DENND1B SFT2D2 ACD CD33 DDX58 UBE2G2 CHUK CCL3 GNAS CASC3 RPL21 RPS4Y1 HAX1 ATP6V1B2</w:t>
            </w:r>
          </w:p>
        </w:tc>
      </w:tr>
      <w:tr w:rsidR="00E04548" w14:paraId="14BEC4F0"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C" w14:textId="77777777" w:rsidR="00E04548" w:rsidRDefault="00E610BF" w:rsidP="00304029">
            <w:pPr>
              <w:widowControl w:val="0"/>
            </w:pPr>
            <w:r>
              <w:t>2.08E-03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D" w14:textId="77777777" w:rsidR="00E04548" w:rsidRDefault="00E610BF" w:rsidP="00304029">
            <w:pPr>
              <w:widowControl w:val="0"/>
            </w:pPr>
            <w:r>
              <w:t>29</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E" w14:textId="77777777" w:rsidR="00E04548" w:rsidRDefault="00E610BF" w:rsidP="00304029">
            <w:pPr>
              <w:widowControl w:val="0"/>
            </w:pPr>
            <w:r>
              <w:t>Small GTPase mediated signal transduction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EF" w14:textId="77777777" w:rsidR="00E04548" w:rsidRDefault="00E610BF">
            <w:pPr>
              <w:widowControl w:val="0"/>
            </w:pPr>
            <w:r>
              <w:t>RABL2B GNA13 RHOF RHOB RAB1B RAB6A ARL3 JUN CCDC125 DENND4B RFXANK SH2D3C SOS2 DOCK8 RALGPS2 RAP1B ARPP19 ARHGEF6 YWHAQ BNIP2 VAV1 TIAM2 DOCK11 KCTD13 CHUK SIPA1 FLCN ARHGAP25 SIAH2</w:t>
            </w:r>
          </w:p>
        </w:tc>
      </w:tr>
      <w:tr w:rsidR="00E04548" w14:paraId="14BEC4F5"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1" w14:textId="77777777" w:rsidR="00E04548" w:rsidRDefault="00E610BF" w:rsidP="00304029">
            <w:pPr>
              <w:widowControl w:val="0"/>
            </w:pPr>
            <w:r>
              <w:t>2.11E-03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2" w14:textId="77777777" w:rsidR="00E04548" w:rsidRDefault="00E610BF" w:rsidP="00304029">
            <w:pPr>
              <w:widowControl w:val="0"/>
            </w:pPr>
            <w:r>
              <w:t>76</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3" w14:textId="77777777" w:rsidR="00E04548" w:rsidRDefault="00E610BF" w:rsidP="00304029">
            <w:pPr>
              <w:widowControl w:val="0"/>
            </w:pPr>
            <w:r>
              <w:t>Establishment of localization in cell</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4" w14:textId="77777777" w:rsidR="00E04548" w:rsidRDefault="00E610BF">
            <w:pPr>
              <w:widowControl w:val="0"/>
            </w:pPr>
            <w:r>
              <w:t>GSK3B CCDC88C TBC1D22A ZC3H11A TNPO3 RABL2B TNPO1 SNAP29 THOC5 STX10 SGTA KDELR1 VPS29 COL4A3BP BECN1 KIF1C KIF13A PLCB2 SRP14 SRP9 IMMP1L FCHO2 SYK RAB1B ZDHHC14 RAB6A PTTG1IP IPO9 SNX2 DENND1B CALM2 CALM3 ATP5MG MT-ATP8 LSG1 CORO1C SRSF3 VPS4B APPL2 RHOB TMCC1 CALR CD24 CCL3 BID AP2S1 BIRC5 SUN2 KPNA3 DVL1 TFG RAP1B YWHAQ CTDSPL2 ARL3 ARL8A GHRL ZFAND2B MEI1 KPNA4 SRSF10 ERO1A ACD CEP19 UBE2G2 MYO10 GNAS HMGXB4 TSPO CASC3 RPL21 WDR60 RPS4Y1 ACTR10 HAX1 OPA1</w:t>
            </w:r>
          </w:p>
        </w:tc>
      </w:tr>
      <w:tr w:rsidR="00E04548" w14:paraId="14BEC4FA"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6" w14:textId="77777777" w:rsidR="00E04548" w:rsidRDefault="00E610BF" w:rsidP="00304029">
            <w:pPr>
              <w:widowControl w:val="0"/>
            </w:pPr>
            <w:r>
              <w:t>2.54E-03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7" w14:textId="77777777" w:rsidR="00E04548" w:rsidRDefault="00E610BF" w:rsidP="00304029">
            <w:pPr>
              <w:widowControl w:val="0"/>
            </w:pPr>
            <w:r>
              <w:t>96</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8" w14:textId="77777777" w:rsidR="00E04548" w:rsidRDefault="00E610BF" w:rsidP="00304029">
            <w:pPr>
              <w:widowControl w:val="0"/>
            </w:pPr>
            <w:r>
              <w:t>Negative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9" w14:textId="77777777" w:rsidR="00E04548" w:rsidRDefault="00E610BF">
            <w:pPr>
              <w:widowControl w:val="0"/>
            </w:pPr>
            <w:r>
              <w:t>HIVEP1 PHF12 ATAD2B ARPP19 FXR2 CARHSP1 REL SERPINB9 JUN SVBP PTBP1 LTF EIF2AK2 SMARCA2 AES SGTA DVL1 TRIM37 CSRNP2 NPRL2 CD46 TSHZ3 CBX3 MAX ILF3 YWHAQ TUT4 TAF1 MGAT5 FLCN PHF6 GHRL TERF2IP ZBTB33 CALR KMT5A SRSF10 ARID5A CCL3 MYCBP2 YBX1 SIRT6 TCF7 TESC BIRC5 MAEA TSPO CHD8 PHF14 CASC3 BIRC6 NMI IRF3 BECN1 MLLT1 TRIM22 AKIRIN2 MICAL1 DYSF APPL2 HUS1 CNOT6L SRP9 YY1AP1 RYBP DDIT4 ESRRA SMAD2 CEP295NL SIAH2 RNF41 SATB1 RBM10 CEBPD ACD MRE11 WAPL FKBP8 CORO1C PARP9 FAM192A ANGEL2 UBE2G2 TFE3 GSK3B JAK3 PSMB1 TAB2 TNPO1 RPL21 RPS4Y1 CALM2 CALM3 RBBP4 S100A11 POLR2A</w:t>
            </w:r>
          </w:p>
        </w:tc>
      </w:tr>
      <w:tr w:rsidR="00E04548" w14:paraId="14BEC4FF"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B" w14:textId="77777777" w:rsidR="00E04548" w:rsidRDefault="00E610BF" w:rsidP="00304029">
            <w:pPr>
              <w:widowControl w:val="0"/>
            </w:pPr>
            <w:r>
              <w:t>2.54E-03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C" w14:textId="77777777" w:rsidR="00E04548" w:rsidRDefault="00E610BF" w:rsidP="00304029">
            <w:pPr>
              <w:widowControl w:val="0"/>
            </w:pPr>
            <w:r>
              <w:t>30</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D" w14:textId="77777777" w:rsidR="00E04548" w:rsidRDefault="00E610BF" w:rsidP="00304029">
            <w:pPr>
              <w:widowControl w:val="0"/>
            </w:pPr>
            <w:r>
              <w:t xml:space="preserve">Myeloid leukocyte </w:t>
            </w:r>
            <w:r>
              <w:lastRenderedPageBreak/>
              <w:t>mediated immunity</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4FE" w14:textId="77777777" w:rsidR="00E04548" w:rsidRDefault="00E610BF">
            <w:pPr>
              <w:widowControl w:val="0"/>
            </w:pPr>
            <w:r>
              <w:lastRenderedPageBreak/>
              <w:t xml:space="preserve">SYK CCL3 DDX58 SERPINB9 IRAK4 MPO PSMB1 LTF CAPN1 ATP11A TOLLIP SNAP29 ASAH1 CD33 PDAP1 BST1 PRDX6 CYSTM1 RAP1B </w:t>
            </w:r>
            <w:r>
              <w:lastRenderedPageBreak/>
              <w:t>ACTR10 RHOF SRP14 C1orf35 ARL8A SURF4 EEF1A1 S100A11 CAMP OSCAR RAB6A</w:t>
            </w:r>
          </w:p>
        </w:tc>
      </w:tr>
      <w:tr w:rsidR="00E04548" w14:paraId="14BEC504"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0" w14:textId="77777777" w:rsidR="00E04548" w:rsidRDefault="00E610BF" w:rsidP="00304029">
            <w:pPr>
              <w:widowControl w:val="0"/>
            </w:pPr>
            <w:r>
              <w:lastRenderedPageBreak/>
              <w:t>2.71E-03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1" w14:textId="77777777" w:rsidR="00E04548" w:rsidRDefault="00E610BF" w:rsidP="00304029">
            <w:pPr>
              <w:widowControl w:val="0"/>
            </w:pPr>
            <w:r>
              <w:t>66</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2" w14:textId="77777777" w:rsidR="00E04548" w:rsidRDefault="00E610BF" w:rsidP="00304029">
            <w:pPr>
              <w:widowControl w:val="0"/>
            </w:pPr>
            <w:r>
              <w:t>Regulation of intracellular signal transduction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3" w14:textId="77777777" w:rsidR="00E04548" w:rsidRDefault="00E610BF">
            <w:pPr>
              <w:widowControl w:val="0"/>
            </w:pPr>
            <w:r>
              <w:t>TFG BID MAP2K4 LTBR NPRL2 GADD45G IRAK4 CCL3 LTF GNAS TRIM22 CALM2 MGAT5 CALM3 RNF41 CCDC125 DENND4B CD24 EIF2AK2 SOS2 RALGPS2 IRF3 BECN1 RAP1B ARPP19 ARHGEF6 BNIP2 VAV1 TIAM2 FLCN SYK TERF2IP DDIT4 KCTD13 JUN CALR AGER SIPA1 TAB2 REL OPA1 PTBP1 GSK3B BST1 NFE2L2 TANK PARP9 HAX1 GHRL ARHGAP25 PTTG1IP KMT5A CHUK MRE11 TAF2 PPP2R5C JAK3 RPA2 GNA13 HUS1 RHOF RHOB TAF1 RBBP4 PEA15 TAF15</w:t>
            </w:r>
          </w:p>
        </w:tc>
      </w:tr>
      <w:tr w:rsidR="00E04548" w14:paraId="14BEC509"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5" w14:textId="77777777" w:rsidR="00E04548" w:rsidRDefault="00E610BF" w:rsidP="00304029">
            <w:pPr>
              <w:widowControl w:val="0"/>
            </w:pPr>
            <w:r>
              <w:t>2.79E-11</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6" w14:textId="77777777" w:rsidR="00E04548" w:rsidRDefault="00E610BF" w:rsidP="00304029">
            <w:pPr>
              <w:widowControl w:val="0"/>
            </w:pPr>
            <w:r>
              <w:t>83</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7" w14:textId="77777777" w:rsidR="00E04548" w:rsidRDefault="00E610BF" w:rsidP="00304029">
            <w:pPr>
              <w:widowControl w:val="0"/>
            </w:pPr>
            <w:r>
              <w:t>Intracellular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8" w14:textId="77777777" w:rsidR="00E04548" w:rsidRDefault="00E610BF">
            <w:pPr>
              <w:widowControl w:val="0"/>
            </w:pPr>
            <w:r>
              <w:t>NPEPPS PICALM RAB7A SAR1A RAB2A SEC61B IFT20 MAK SNX17 TMED5 SPCS3 NAPG BLOC1S1 STX11 RBM26 RHOT2 DOP1B HSPD1 RAB5A GOLGA7 RABGAP1L RANBP2 ZDHHC7 STX5 ZDHHC3 TBC1D10C FES BCAP31 POM121 CHMP1B EPS15 MAVS ATXN1 ZC3H12A RNF139 IFIT1 CHP1 DDX39B PDCD6 LAMP2 CD74 CDC42 CBL ERBIN HSPA9 RAP1A TXN MAPK8IP3 LAMTOR1 RILPL2 PAN3 SRP68 CREB3L2 HGS FAM160A2 GSK3A AUP1 PEX16 OSBPL2 AKT1 DPY30 TSC1 LGALS9 ARHGAP1 PTPN1 TAP2 VAMP2 ACAA1 CAPZB MAPK3 RPL34 PPP6C RPL36 HMGA1 EIF4A3 DYNC1LI1 FIP1L1 RPS3A DDX19B ACOX1 RPL9 RPS26 RPL23A</w:t>
            </w:r>
          </w:p>
        </w:tc>
      </w:tr>
      <w:tr w:rsidR="00E04548" w14:paraId="14BEC50E"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A" w14:textId="77777777" w:rsidR="00E04548" w:rsidRDefault="00E610BF" w:rsidP="00304029">
            <w:pPr>
              <w:widowControl w:val="0"/>
            </w:pPr>
            <w:r>
              <w:t>2.79E-11</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B" w14:textId="77777777" w:rsidR="00E04548" w:rsidRDefault="00E610BF" w:rsidP="00304029">
            <w:pPr>
              <w:widowControl w:val="0"/>
            </w:pPr>
            <w:r>
              <w:t>93</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C" w14:textId="77777777" w:rsidR="00E04548" w:rsidRDefault="00E610BF" w:rsidP="00304029">
            <w:pPr>
              <w:widowControl w:val="0"/>
            </w:pPr>
            <w:r>
              <w:t>Establishment of localization in cell</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D" w14:textId="77777777" w:rsidR="00E04548" w:rsidRDefault="00E610BF">
            <w:pPr>
              <w:widowControl w:val="0"/>
            </w:pPr>
            <w:r>
              <w:t>NPEPPS PICALM RAB7A SAR1A RAB2A SEC61B IFT20 MAK SNX17 TMED5 SPCS3 NAPG BLOC1S1 STX11 KIAA1109 RBM26 RHOT2 DOP1B HSPD1 RAB5A GOLGA7 RABGAP1L RANBP2 ZDHHC7 STX5 ZDHHC3 TBC1D10C FES BCAP31 POM121 CHMP1B EPS15 MAVS ATXN1 ZC3H12A RNF139 IFIT1 CHP1 DDX39B PDCD6 LAMP2 CD74 BAK1 CDC42 CBL ERBIN HSPA9 ITGA4 RAP1A CANX PPT1 TXN CDK5RAP2 MAPK8IP3 LAMTOR1 RILPL2 PAN3 SRP68 SLC30A1 CREB3L2 ACTG1 HGS NSFL1C UBXN2B FAM160A2 GSK3A AUP1 PEX16 OSBPL2 AKT1 DPY30 TSC1 LGALS9 ARHGAP1 PTPN1 TAP2 VAMP2 ACAA1 CAPZB MAPK3 RPL34 PPP6C RPL36 HMGA1 EIF4A3 DYNC1LI1 FIP1L1 RPS3A DDX19B ACOX1 RPL9 RPS26 RPL23A</w:t>
            </w:r>
          </w:p>
        </w:tc>
      </w:tr>
      <w:tr w:rsidR="00E04548" w14:paraId="14BEC513"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0F" w14:textId="77777777" w:rsidR="00E04548" w:rsidRDefault="00E610BF" w:rsidP="00304029">
            <w:pPr>
              <w:widowControl w:val="0"/>
            </w:pPr>
            <w:r>
              <w:t>5.61E-10</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0" w14:textId="77777777" w:rsidR="00E04548" w:rsidRDefault="00E610BF" w:rsidP="00304029">
            <w:pPr>
              <w:widowControl w:val="0"/>
            </w:pPr>
            <w:r>
              <w:t>86</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1" w14:textId="77777777" w:rsidR="00E04548" w:rsidRDefault="00E610BF" w:rsidP="00304029">
            <w:pPr>
              <w:widowControl w:val="0"/>
            </w:pPr>
            <w:r>
              <w:t>Vesicle-mediated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2" w14:textId="77777777" w:rsidR="00E04548" w:rsidRDefault="00E610BF">
            <w:pPr>
              <w:widowControl w:val="0"/>
            </w:pPr>
            <w:r>
              <w:t>CDC42 PICALM RAB7A SAR1A SNX17 TMED5 PPT1 BLOC1S1 STX11 KIAA1109 MAPK8IP3 DOP1B RAB5A GOLGA7 C9orf72 VPS8 XKR8 STX5 FES BCAP31 CHMP1B EPS15 CEACAM1 CSK RNF139 PTPN1 PYCARD RAB2A RAPGEF1 CBL ITGA4 RAP1A MAPK8IP1 CANX NAPG LAMTOR1 RABGAP1L PI4K2A ELMO1 CDC42SE2 CD14 CREB3L2 ACTG1 CHP1 AIF1 VAMP2 FAM160A2 NOTCH1 DPY30 LGALS9 ARHGAP1 TBC1D10C HGS PDCD6 GABARAPL2 LAMP2 CD44 ACAA1 CAPZB MAGT1 MAPK3 MAN2B1 GCA QPCT PPP6C ARAP3 RAP2C ARPC1B JCHAIN CHI3L1 PRCP ADAM10 DYNC1LI1 FAM49B CDA APEH FPR1 LRG1 ATP6AP2 PSMD13 ATP6V0C XRCC6 TAP2 TMSB4X PLEKHO2 MGAM</w:t>
            </w:r>
          </w:p>
        </w:tc>
      </w:tr>
      <w:tr w:rsidR="00E04548" w14:paraId="14BEC518"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4" w14:textId="77777777" w:rsidR="00E04548" w:rsidRDefault="00E610BF" w:rsidP="00304029">
            <w:pPr>
              <w:widowControl w:val="0"/>
            </w:pPr>
            <w:r>
              <w:t>4.05E-09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5" w14:textId="77777777" w:rsidR="00E04548" w:rsidRDefault="00E610BF" w:rsidP="00304029">
            <w:pPr>
              <w:widowControl w:val="0"/>
            </w:pPr>
            <w:r>
              <w:t>56</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6" w14:textId="77777777" w:rsidR="00E04548" w:rsidRDefault="00E610BF" w:rsidP="00304029">
            <w:pPr>
              <w:widowControl w:val="0"/>
            </w:pPr>
            <w:r>
              <w:t>Intracellular protein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7" w14:textId="77777777" w:rsidR="00E04548" w:rsidRDefault="00E610BF">
            <w:pPr>
              <w:widowControl w:val="0"/>
            </w:pPr>
            <w:r>
              <w:t>NPEPPS RAB7A SAR1A RAB2A SEC61B SNX17 TMED5 SPCS3 NAPG STX11 HSPD1 RAB5A GOLGA7 RABGAP1L RANBP2 ZDHHC7 STX5 ZDHHC3 TBC1D10C POM121 MAVS ZC3H12A IFIT1 BCAP31 CHP1 DDX39B PDCD6 LAMP2 CD74 CDC42 ERBIN HSPA9 TXN MAPK8IP3 RILPL2 PAN3 SRP68 HGS GSK3A AUP1 PEX16 AKT1 TSC1 PTPN1 VAMP2 ACAA1 RPL34 RPL36 EIF4A3 FIP1L1 RPS3A DDX19B ACOX1 RPL9 RPS26 RPL23A</w:t>
            </w:r>
          </w:p>
        </w:tc>
      </w:tr>
      <w:tr w:rsidR="00E04548" w14:paraId="14BEC51D" w14:textId="77777777" w:rsidTr="00304029">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9" w14:textId="77777777" w:rsidR="00E04548" w:rsidRDefault="00E610BF" w:rsidP="00304029">
            <w:pPr>
              <w:widowControl w:val="0"/>
            </w:pPr>
            <w:r>
              <w:t>4.05E-09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A" w14:textId="77777777" w:rsidR="00E04548" w:rsidRDefault="00E610BF" w:rsidP="00304029">
            <w:pPr>
              <w:widowControl w:val="0"/>
            </w:pPr>
            <w:r>
              <w:t>119</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B" w14:textId="77777777" w:rsidR="00E04548" w:rsidRDefault="00E610BF" w:rsidP="00304029">
            <w:pPr>
              <w:widowControl w:val="0"/>
            </w:pPr>
            <w:r>
              <w:t>Positive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C" w14:textId="77777777" w:rsidR="00E04548" w:rsidRDefault="00E610BF">
            <w:pPr>
              <w:widowControl w:val="0"/>
            </w:pPr>
            <w:r>
              <w:t xml:space="preserve">CD44 SBNO2 KAT6A MAP3K1 RBM23 RBM3 MED26 CHCHD2 CAMTA2 VDR DPF2 MAPK8IP3 ASXL2 LAMTOR1 ING1 ZNF296 CAMTA1 MAP3K5 APOPT1 TXN CD74 BAK1 SPI1 PICALM MAVS FUS MUL1 PYCARD LYL1 CDKN1B STAT1 ATF6 JCHAIN NOTCH2 </w:t>
            </w:r>
            <w:r>
              <w:lastRenderedPageBreak/>
              <w:t>UBQLN1 CDK5RAP2 PELI2 AKT1 HSPD1 OGT NOTCH1 YTHDF1 FLI1 KLF10 BTG2 ZC3H12A BRD7 LGALS9 ATF7IP CEBPB ZNF24 MLXIP AURKAIP1 TBL1XR1 ST20 CREB3L2 MAFF SP1 YTHDF3 BCAP31 SEMA4D PTPN1 XRCC6 GPATCH3 TMSB4X PDCD6 HIPK2 TAF11 TNFRSF1A MNT CDC42 EPS15 MAPK3 CSK NFKBIB USF2 BUD31 RAPGEF1 PDLIM1 MAK KCTD20 RAP1A MAPK8IP1 RAP2C CHI3L1 RANBP2 NPTN ADIPOR1 TSC1 CCS CHP1 DDX39B AIF1 DDT GSK3A C9orf72 RAB7A PPP2CA CCT4 RPS6KA1 CLN6 FBH1 HMGA1 EIF4A3 CACUL1 STX5 PIP4K2C RNF187 IRF2 SIN3A RNF139 HGS LILRA5 SIRT7 PRKAR1A SF3B1 TAB3 FPR1 HMGN1</w:t>
            </w:r>
          </w:p>
        </w:tc>
      </w:tr>
      <w:tr w:rsidR="00E04548" w14:paraId="14BEC522"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E" w14:textId="77777777" w:rsidR="00E04548" w:rsidRDefault="00E610BF" w:rsidP="00304029">
            <w:pPr>
              <w:widowControl w:val="0"/>
            </w:pPr>
            <w:r>
              <w:lastRenderedPageBreak/>
              <w:t>4.05E-09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1F" w14:textId="77777777" w:rsidR="00E04548" w:rsidRDefault="00E610BF" w:rsidP="00304029">
            <w:pPr>
              <w:widowControl w:val="0"/>
            </w:pPr>
            <w:r>
              <w:t>82</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0" w14:textId="77777777" w:rsidR="00E04548" w:rsidRDefault="00E610BF" w:rsidP="00304029">
            <w:pPr>
              <w:widowControl w:val="0"/>
            </w:pPr>
            <w:r>
              <w:t>Protein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1" w14:textId="77777777" w:rsidR="00E04548" w:rsidRDefault="00E610BF">
            <w:pPr>
              <w:widowControl w:val="0"/>
            </w:pPr>
            <w:r>
              <w:t>NPEPPS RAB7A SAR1A RAB2A SEC61B SNX17 TMED5 SPCS3 NAPG STX11 HSPD1 RAB5A GOLGA7 RABGAP1L RANBP2 ZDHHC7 STX5 ZDHHC3 CD14 TBC1D10C POM121 CHMP1B MAVS PYCARD CSK RAP1A ZC3H12A LGALS9 IFIT1 BCAP31 LILRA5 CHP1 DDX39B AIF1 TMSB4X PDCD6 LAMP2 CD74 GABARAPL2 FAM160A2 CYB5R4 CDC42 EPS15 MAPK3 IFT20 ERBIN HSPA9 CHI3L1 TXN MAPK8IP3 DOP1B RILPL2 PAN3 VPS8 DDX19B SRP68 HGS TAP2 NOTCH1 GSK3A AUP1 PEX16 PPT1 AKT1 TSC1 ARHGAP1 PTPN1 HCAR2 VAMP2 ACAA1 RPL34 CANX RPL36 ATP6V1G1 EIF4A3 FIP1L1 RPS3A ACOX1 RPL9 ATP6V0C RPS26 RPL23A</w:t>
            </w:r>
          </w:p>
        </w:tc>
      </w:tr>
      <w:tr w:rsidR="00E04548" w14:paraId="14BEC527" w14:textId="77777777" w:rsidTr="00304029">
        <w:trPr>
          <w:trHeight w:val="3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3" w14:textId="77777777" w:rsidR="00E04548" w:rsidRDefault="00E610BF" w:rsidP="00304029">
            <w:pPr>
              <w:widowControl w:val="0"/>
            </w:pPr>
            <w:r>
              <w:t>4.05E-09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4" w14:textId="77777777" w:rsidR="00E04548" w:rsidRDefault="00E610BF" w:rsidP="00304029">
            <w:pPr>
              <w:widowControl w:val="0"/>
            </w:pPr>
            <w:r>
              <w:t>49</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5" w14:textId="77777777" w:rsidR="00E04548" w:rsidRDefault="00E610BF" w:rsidP="00304029">
            <w:pPr>
              <w:widowControl w:val="0"/>
            </w:pPr>
            <w:r>
              <w:t>Viral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6" w14:textId="77777777" w:rsidR="00E04548" w:rsidRDefault="00E610BF">
            <w:pPr>
              <w:widowControl w:val="0"/>
            </w:pPr>
            <w:r>
              <w:t>USF2 CD74 TAF11 MAVS TRIM25 ZC3H12A LGALS9 SP1 IFIT1 MCTS1 CHMP1B SPEN TNFRSF1A EPS15 MAPK3 SELPLG RNGTT SKP1 STAT1 HSPD1 DYNC1LI1 OGT F11R PSMB4 ATF7IP BCAP31 ATP6V0C ISG15 MAP3K5 PSMB8 TAP2 CDC42 RAB7A TOP2B RAB5A NOTCH1 ISG20 HIPK2 RPL34 RPL36 HMGA1 RPS3A RANBP2 ELMO1 RPL9 POM121 XRCC6 RPS26 RPL23A</w:t>
            </w:r>
          </w:p>
        </w:tc>
      </w:tr>
      <w:tr w:rsidR="00E04548" w14:paraId="14BEC52C" w14:textId="77777777" w:rsidTr="00304029">
        <w:trPr>
          <w:trHeight w:val="3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8" w14:textId="77777777" w:rsidR="00E04548" w:rsidRDefault="00E610BF" w:rsidP="00304029">
            <w:pPr>
              <w:widowControl w:val="0"/>
            </w:pPr>
            <w:r>
              <w:t>4.05E-09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9" w14:textId="77777777" w:rsidR="00E04548" w:rsidRDefault="00E610BF" w:rsidP="00304029">
            <w:pPr>
              <w:widowControl w:val="0"/>
            </w:pPr>
            <w:r>
              <w:t>51</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A" w14:textId="77777777" w:rsidR="00E04548" w:rsidRDefault="00E610BF" w:rsidP="00304029">
            <w:pPr>
              <w:widowControl w:val="0"/>
            </w:pPr>
            <w:r>
              <w:t>Symbiont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B" w14:textId="77777777" w:rsidR="00E04548" w:rsidRDefault="00E610BF">
            <w:pPr>
              <w:widowControl w:val="0"/>
            </w:pPr>
            <w:r>
              <w:t>USF2 CD74 TAF11 MAVS TRIM25 ZC3H12A LGALS9 SP1 IFIT1 DDX39B MCTS1 CHMP1B SPEN TNFRSF1A EPS15 MAPK3 SELPLG RNGTT SKP1 STAT1 HSPD1 DYNC1LI1 OGT F11R PSMB4 ATF7IP BCAP31 ATP6V0C ISG15 MAP3K5 PSMB8 TAP2 CDC42 RAB7A TOP2B RAB5A NOTCH1 ISG20 HIPK2 RPL34 CBL RPL36 HMGA1 RPS3A RANBP2 ELMO1 RPL9 POM121 XRCC6 RPS26 RPL23A</w:t>
            </w:r>
          </w:p>
        </w:tc>
      </w:tr>
      <w:tr w:rsidR="00E04548" w14:paraId="14BEC531" w14:textId="77777777" w:rsidTr="00304029">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D" w14:textId="77777777" w:rsidR="00E04548" w:rsidRDefault="00E610BF" w:rsidP="00304029">
            <w:pPr>
              <w:widowControl w:val="0"/>
            </w:pPr>
            <w:r>
              <w:t>4.05E-09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E" w14:textId="77777777" w:rsidR="00E04548" w:rsidRDefault="00E610BF" w:rsidP="00304029">
            <w:pPr>
              <w:widowControl w:val="0"/>
            </w:pPr>
            <w:r>
              <w:t>104</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2F" w14:textId="77777777" w:rsidR="00E04548" w:rsidRDefault="00E610BF" w:rsidP="00304029">
            <w:pPr>
              <w:widowControl w:val="0"/>
            </w:pPr>
            <w:r>
              <w:t>Cellular localization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0" w14:textId="77777777" w:rsidR="00E04548" w:rsidRDefault="00E610BF">
            <w:pPr>
              <w:widowControl w:val="0"/>
            </w:pPr>
            <w:r>
              <w:t>RAP1A CCT4 NPEPPS PICALM RAB7A SAR1A RAB2A SEC61B IFT20 MAK SNX17 TMED5 SPCS3 NAPG BLOC1S1 STX11 KIAA1109 RBM26 RHOT2 DOP1B HSPD1 RAB5A GOLGA7 LAMTOR1 RABGAP1L RANBP2 ZDHHC7 STX5 ZDHHC3 TBC1D10C FES BCAP31 POM121 TMSB4X CHMP1B EPS15 MAVS CSK PEX16 ATXN1 ZC3H12A RNF139 IFIT1 CHP1 DDX39B PDCD6 LAMP2 CD74 BAK1 CDC42 CBL ERBIN HSPA9 DBN1 ITGA4 CANX PPT1 TXN CDK5RAP2 ADAM10 MAPK8IP3 AKT1 RILPL2 PAN3 NPTN SRP68 SIN3A SLC30A1 CREB3L2 ACTG1 HGS NSFL1C UBXN2B FAM160A2 TNFRSF1A MUL1 GSK3A AUP1 OSBPL2 F11R DPY30 TSC1 LGALS9 ARHGAP1 PTPN1 TAP2 SKP1 VAMP2 ACAA1 CAPZB MAPK3 RPL34 PPP6C RPL36 HMGA1 EIF4A3 DYNC1LI1 FIP1L1 RPS3A DDX19B ACOX1 RPL9 RPS26 RPL23A</w:t>
            </w:r>
          </w:p>
        </w:tc>
      </w:tr>
      <w:tr w:rsidR="00E04548" w14:paraId="14BEC536"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2" w14:textId="77777777" w:rsidR="00E04548" w:rsidRDefault="00E610BF" w:rsidP="00304029">
            <w:pPr>
              <w:widowControl w:val="0"/>
            </w:pPr>
            <w:r>
              <w:t>4.39E-09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3" w14:textId="77777777" w:rsidR="00E04548" w:rsidRDefault="00E610BF" w:rsidP="00304029">
            <w:pPr>
              <w:widowControl w:val="0"/>
            </w:pPr>
            <w:r>
              <w:t>112</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4" w14:textId="77777777" w:rsidR="00E04548" w:rsidRDefault="00E610BF" w:rsidP="00304029">
            <w:pPr>
              <w:widowControl w:val="0"/>
            </w:pPr>
            <w:r>
              <w:t>Positive regulation of cellular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5" w14:textId="77777777" w:rsidR="00E04548" w:rsidRDefault="00E610BF">
            <w:pPr>
              <w:widowControl w:val="0"/>
            </w:pPr>
            <w:r>
              <w:t xml:space="preserve">CD44 SBNO2 KAT6A MAP3K1 RBM23 RBM3 CHCHD2 CAMTA2 VDR DPF2 MAPK8IP3 ASXL2 LAMTOR1 ING1 ZNF296 CAMTA1 MAP3K5 APOPT1 TXN CD74 BAK1 SPI1 PICALM MAVS FUS MUL1 PYCARD LYL1 STAT1 ATF6 NOTCH2 UBQLN1 CDK5RAP2 PELI2 AKT1 HSPD1 OGT NOTCH1 YTHDF1 FLI1 KLF10 BTG2 ZC3H12A BRD7 ATF7IP CEBPB ZNF24 MLXIP AURKAIP1 TBL1XR1 ST20 CREB3L2 MAFF SP1 YTHDF3 BCAP31 SEMA4D PTPN1 XRCC6 GPATCH3 TMSB4X PDCD6 HIPK2 TAF11 TNFRSF1A MNT CDC42 EPS15 MAPK3 CSK NFKBIB </w:t>
            </w:r>
            <w:r>
              <w:lastRenderedPageBreak/>
              <w:t>MED26 USF2 BUD31 RAPGEF1 PDLIM1 CDKN1B MAK KCTD20 RAP1A MAPK8IP1 RAP2C CHI3L1 RANBP2 NPTN TSC1 CHP1 DDX39B AIF1 DDT GSK3A C9orf72 PPP2CA CCT4 RPS6KA1 CLN6 FBH1 HMGA1 EIF4A3 CACUL1 PIP4K2C RNF187 IRF2 LGALS9 SIN3A RNF139 LILRA5 SIRT7 PRKAR1A TAB3 FPR1 HMGN1</w:t>
            </w:r>
          </w:p>
        </w:tc>
      </w:tr>
      <w:tr w:rsidR="00E04548" w14:paraId="14BEC53B"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7" w14:textId="77777777" w:rsidR="00E04548" w:rsidRDefault="00E610BF" w:rsidP="00304029">
            <w:pPr>
              <w:widowControl w:val="0"/>
            </w:pPr>
            <w:r>
              <w:lastRenderedPageBreak/>
              <w:t>7.76E-09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8" w14:textId="77777777" w:rsidR="00E04548" w:rsidRDefault="00E610BF" w:rsidP="00304029">
            <w:pPr>
              <w:widowControl w:val="0"/>
            </w:pPr>
            <w:r>
              <w:t>82</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9" w14:textId="77777777" w:rsidR="00E04548" w:rsidRDefault="00E610BF" w:rsidP="00304029">
            <w:pPr>
              <w:widowControl w:val="0"/>
            </w:pPr>
            <w:r>
              <w:t>Peptide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A" w14:textId="77777777" w:rsidR="00E04548" w:rsidRDefault="00E610BF">
            <w:pPr>
              <w:widowControl w:val="0"/>
            </w:pPr>
            <w:r>
              <w:t>NPEPPS RAB7A SAR1A RAB2A SEC61B SNX17 TMED5 SPCS3 NAPG STX11 HSPD1 RAB5A GOLGA7 RABGAP1L RANBP2 ZDHHC7 STX5 ZDHHC3 CD14 TBC1D10C POM121 TAP2 CHMP1B CD74 MAVS PYCARD CSK RAP1A ZC3H12A LGALS9 IFIT1 BCAP31 LILRA5 CHP1 DDX39B AIF1 TMSB4X PDCD6 LAMP2 GABARAPL2 FAM160A2 CYB5R4 CDC42 EPS15 MAPK3 IFT20 ERBIN HSPA9 CHI3L1 TXN MAPK8IP3 DOP1B RILPL2 PAN3 VPS8 DDX19B SRP68 HGS NOTCH1 GSK3A AUP1 PEX16 PPT1 AKT1 TSC1 ARHGAP1 PTPN1 HCAR2 VAMP2 ACAA1 RPL34 CANX RPL36 ATP6V1G1 EIF4A3 FIP1L1 RPS3A ACOX1 RPL9 ATP6V0C RPS26 RPL23A</w:t>
            </w:r>
          </w:p>
        </w:tc>
      </w:tr>
      <w:tr w:rsidR="00E04548" w14:paraId="14BEC540"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C" w14:textId="77777777" w:rsidR="00E04548" w:rsidRDefault="00E610BF" w:rsidP="00304029">
            <w:pPr>
              <w:widowControl w:val="0"/>
            </w:pPr>
            <w:r>
              <w:t>7.76E-09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D" w14:textId="77777777" w:rsidR="00E04548" w:rsidRDefault="00E610BF" w:rsidP="00304029">
            <w:pPr>
              <w:widowControl w:val="0"/>
            </w:pPr>
            <w:r>
              <w:t>84</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E" w14:textId="77777777" w:rsidR="00E04548" w:rsidRDefault="00E610BF" w:rsidP="00304029">
            <w:pPr>
              <w:widowControl w:val="0"/>
            </w:pPr>
            <w:r>
              <w:t>Establishment of protein localization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3F" w14:textId="77777777" w:rsidR="00E04548" w:rsidRDefault="00E610BF">
            <w:pPr>
              <w:widowControl w:val="0"/>
            </w:pPr>
            <w:r>
              <w:t>NPEPPS RAB7A SAR1A RAB2A SEC61B SNX17 TMED5 SPCS3 NAPG STX11 HSPD1 RAB5A GOLGA7 RABGAP1L RANBP2 ZDHHC7 STX5 ZDHHC3 CD14 TBC1D10C POM121 CHMP1B MAVS PYCARD CSK RAP1A ZC3H12A LGALS9 IFIT1 BCAP31 LILRA5 CHP1 DDX39B AIF1 TMSB4X PDCD6 LAMP2 CD74 GABARAPL2 FAM160A2 CYB5R4 CDC42 EPS15 MAPK3 IFT20 ERBIN HSPA9 CHI3L1 TXN MAPK8IP3 DOP1B RILPL2 PAN3 VPS8 DDX19B SRP68 HGS TAP2 NOTCH1 GSK3A AUP1 CCT4 PEX16 PPT1 AKT1 TSC1 ARHGAP1 PTP4A3 PTPN1 HCAR2 VAMP2 ACAA1 RPL34 CANX RPL36 ATP6V1G1 EIF4A3 FIP1L1 RPS3A ACOX1 RPL9 ATP6V0C RPS26 RPL23A</w:t>
            </w:r>
          </w:p>
        </w:tc>
      </w:tr>
      <w:tr w:rsidR="00E04548" w14:paraId="14BEC545" w14:textId="77777777" w:rsidTr="00304029">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1" w14:textId="77777777" w:rsidR="00E04548" w:rsidRDefault="00E610BF" w:rsidP="00304029">
            <w:pPr>
              <w:widowControl w:val="0"/>
            </w:pPr>
            <w:r>
              <w:t>8.16E-09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2" w14:textId="77777777" w:rsidR="00E04548" w:rsidRDefault="00E610BF" w:rsidP="00304029">
            <w:pPr>
              <w:widowControl w:val="0"/>
            </w:pPr>
            <w:r>
              <w:t>108</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3" w14:textId="77777777" w:rsidR="00E04548" w:rsidRDefault="00E610BF" w:rsidP="00304029">
            <w:pPr>
              <w:widowControl w:val="0"/>
            </w:pPr>
            <w:r>
              <w:t>Positive regulation of nitrogen compound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4" w14:textId="77777777" w:rsidR="00E04548" w:rsidRDefault="00E610BF">
            <w:pPr>
              <w:widowControl w:val="0"/>
            </w:pPr>
            <w:r>
              <w:t>CD44 SBNO2 KAT6A MAP3K1 RBM23 RBM3 CHCHD2 CAMTA2 VDR DPF2 MAPK8IP3 ASXL2 LAMTOR1 ING1 ZNF296 CAMTA1 MAP3K5 APOPT1 TXN CD74 BAK1 SPI1 PICALM MAVS FUS MUL1 PYCARD LYL1 CDKN1B STAT1 ATF6 NOTCH2 UBQLN1 CDK5RAP2 PELI2 AKT1 HSPD1 OGT NOTCH1 YTHDF1 FLI1 KLF10 BTG2 ZC3H12A BRD7 ATF7IP CEBPB ZNF24 MLXIP AURKAIP1 TBL1XR1 ST20 CREB3L2 MAFF SP1 YTHDF3 BCAP31 SEMA4D PTPN1 XRCC6 GPATCH3 TMSB4X PDCD6 HIPK2 TAF11 TNFRSF1A MNT CDC42 MAPK3 CSK NFKBIB MED26 USF2 BUD31 RAPGEF1 PDLIM1 MAK RAP1A MAPK8IP1 RAP2C CHI3L1 NPTN CHP1 DDX39B AIF1 DDT GSK3A RAB7A PPP2CA CCT4 RPS6KA1 CLN6 FBH1 HMGA1 EIF4A3 CACUL1 STX5 RNF187 IRF2 LGALS9 SIN3A RNF139 LILRA5 SIRT7 PRKAR1A TAB3 FPR1 HMGN1</w:t>
            </w:r>
          </w:p>
        </w:tc>
      </w:tr>
      <w:tr w:rsidR="00E04548" w14:paraId="14BEC54A" w14:textId="77777777" w:rsidTr="00304029">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6" w14:textId="77777777" w:rsidR="00E04548" w:rsidRDefault="00E610BF" w:rsidP="00304029">
            <w:pPr>
              <w:widowControl w:val="0"/>
            </w:pPr>
            <w:r>
              <w:t>1.29E-08</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7" w14:textId="77777777" w:rsidR="00E04548" w:rsidRDefault="00E610BF" w:rsidP="00304029">
            <w:pPr>
              <w:widowControl w:val="0"/>
            </w:pPr>
            <w:r>
              <w:t>102</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8" w14:textId="77777777" w:rsidR="00E04548" w:rsidRDefault="00E610BF" w:rsidP="00304029">
            <w:pPr>
              <w:widowControl w:val="0"/>
            </w:pPr>
            <w:r>
              <w:t>Intracellular signal transduction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9" w14:textId="77777777" w:rsidR="00E04548" w:rsidRDefault="00E610BF">
            <w:pPr>
              <w:widowControl w:val="0"/>
            </w:pPr>
            <w:r>
              <w:t>MAVS MUL1 LGALS9 CD44 BAK1 MAPK6 CDC42 RAB7A MAP3K1 MAPK3 PYCARD RAB2A PRKAR1A MAK MAPK8IP3 RHOT2 AKT1 RAB5A LAMTOR1 TSC1 CD14 TNFAIP8L1 GNG2 MAP3K5 ARHGAP19 APOPT1 TXN CD74 WWC3 HIPK2 STAT1 TRIM25 NOTCH2 PELI2 RIT1 OGT NOTCH1 ZC3H12A BAG5 ARHGAP1 ATP6AP2 PTP4A3 HGS CHP1 PDCD6 TNFRSF1A POLB CSK RHEB RAPGEF1 CBL ERBIN RAP1A RPS6KA1 MAPK8IP1 RAP2C PSD4 CHI3L1 C9orf72 PIK3AP1 NPTN CDC42SE2 ADIPOR1 DUSP18 CEBPB PTPN1 GPATCH3 AIF1 DDT ELMO1 TMSB4X PPIF FBH1 UBQLN1 TAB3 CAMTA1 BCAP31 LILRA5 SEMA4D CEACAM1 GSK3A PPP2CA G3BP2 CARD19 TAF11 KAT6A CORO2A CDKN1B CNOT2 SKP1 ARAP3 LY96 PSMD4 PSMB4 BTG2 TOPBP1 BRD7 TAF10 PIP4K2C FPR1 PSMD13 PSMB8</w:t>
            </w:r>
          </w:p>
        </w:tc>
      </w:tr>
      <w:tr w:rsidR="00E04548" w14:paraId="14BEC54F" w14:textId="77777777" w:rsidTr="00304029">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B" w14:textId="77777777" w:rsidR="00E04548" w:rsidRDefault="00E610BF" w:rsidP="00304029">
            <w:pPr>
              <w:widowControl w:val="0"/>
            </w:pPr>
            <w:r>
              <w:t>1.07E-14</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C" w14:textId="77777777" w:rsidR="00E04548" w:rsidRDefault="00E610BF" w:rsidP="00304029">
            <w:pPr>
              <w:widowControl w:val="0"/>
            </w:pPr>
            <w:r>
              <w:t>172</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D" w14:textId="77777777" w:rsidR="00E04548" w:rsidRDefault="00E610BF" w:rsidP="00304029">
            <w:pPr>
              <w:widowControl w:val="0"/>
            </w:pPr>
            <w:r>
              <w:t>Response to organic substance</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4E" w14:textId="77777777" w:rsidR="00E04548" w:rsidRDefault="00E610BF">
            <w:pPr>
              <w:widowControl w:val="0"/>
            </w:pPr>
            <w:r>
              <w:t xml:space="preserve">FOXRED2 TSC2 ZNF106 IL10RA MAPKAPK3 SERP1 MED1 ANXA1 ABHD2 NLRC5 IFITM3 IFNAR1 MARCH6 MAPKAPK2 TGFBR2 RAB8A SGTB UPF1 RUNX3 HERPUD1 ATP2B4 CYLD REST ICAM1 </w:t>
            </w:r>
            <w:r>
              <w:lastRenderedPageBreak/>
              <w:t>SNW1 PPM1A CARD8 PADI2 FFAR2 SNX6 DSTYK MDM2 TLR2 PAK1 SPATA2 ABCG1 CTNNB1 UBE2O MX2 CIB1 SELL DAXX ATF6B STRAP DGAT2 DNM2 ATRX SNX10 RFX2 GRAMD1A RANGAP1 YY1 TRIB3 EHD4 GAB1 KLF3 CHKA ARPC3 PDCD10 GNAI2 EIF4G1 STXBP3 RAD23B DNMT3A IFIT2 PTK2B HERPUD2 ITPR2 MBD4 LDLR KRAS TOR1A ACTR2 DUSP6 TOB1 ARHGDIA MTF2 ZEB1 EIF4EBP2 VPS26B CDK19 KAT6B EIF4A2 ZBTB7B RBM15 MNDA IFI16 NFIL3 INPPL1 TET2 PTAFR SYAP1 STX8 AKAP13 PRPF8 RPS6KA3 TAF7 PDE4B IRF7 STRN3 MYO5A NUB1 ST3GAL6 PSEN1 RTF2 ZFAND6 EZR RPS6KA5 RIOK3 EMD ZNF451 KLF7 PTPN12 CDKN1C LILRB2 LAMTOR5 KAT7 FLOT1 TRIM41 EPG5 UBXN1 H2AFZ KMT2D STAT2 BCL9L CD47 GET4 LILRA2 ACAP2 TCF7L2 GNAQ PIAS1 SHOC2 GAB2 PSMA4 ATP6V1H UBE2D1 ACADVL ADD1 DNAJB11 PSMD8 HNRNPM ATP6V1D PSME2 ARFGAP1 HCK XIAP POLR2C TYK2 PSMD3 UBE2D3 OAS3 TRIM38 ATP6V1A SUMO1 TNFSF14 RBCK1 PSME3 TLN1 MBTPS1 ARF1 HNRNPDL MX1 TNFRSF14 ATP6V0D1 UBB TALDO1 SRPRA HLA-DRA DCTN1 PSMB9 PSMB3</w:t>
            </w:r>
          </w:p>
        </w:tc>
      </w:tr>
      <w:tr w:rsidR="00E04548" w14:paraId="14BEC554" w14:textId="77777777" w:rsidTr="00304029">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0" w14:textId="77777777" w:rsidR="00E04548" w:rsidRDefault="00E610BF" w:rsidP="00304029">
            <w:pPr>
              <w:widowControl w:val="0"/>
            </w:pPr>
            <w:r>
              <w:lastRenderedPageBreak/>
              <w:t>1.07E-14</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1" w14:textId="77777777" w:rsidR="00E04548" w:rsidRDefault="00E610BF" w:rsidP="00304029">
            <w:pPr>
              <w:widowControl w:val="0"/>
            </w:pPr>
            <w:r>
              <w:t>151</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2" w14:textId="77777777" w:rsidR="00E04548" w:rsidRDefault="00E610BF" w:rsidP="00304029">
            <w:pPr>
              <w:widowControl w:val="0"/>
            </w:pPr>
            <w:r>
              <w:t>Cellular response to organic substance</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3" w14:textId="77777777" w:rsidR="00E04548" w:rsidRDefault="00E610BF">
            <w:pPr>
              <w:widowControl w:val="0"/>
            </w:pPr>
            <w:r>
              <w:t>TSC2 ZNF106 IL10RA SERP1 MED1 ANXA1 ABHD2 NLRC5 IFITM3 IFNAR1 MAPKAPK2 TGFBR2 RAB8A UPF1 ATP2B4 CYLD REST ICAM1 SNW1 PPM1A CARD8 PADI2 FFAR2 SNX6 DSTYK MDM2 TLR2 PAK1 SPATA2 CTNNB1 UBE2O CIB1 DAXX ATF6B STRAP HERPUD1 DGAT2 DNM2 SNX10 RFX2 GRAMD1A RANGAP1 YY1 TRIB3 EHD4 KLF3 ARPC3 PDCD10 GNAI2 STXBP3 RAD23B DNMT3A IFIT2 PTK2B ITPR2 LDLR KRAS TOR1A ACTR2 TOB1 ARHGDIA MTF2 ZEB1 EIF4EBP2 VPS26B CDK19 KAT6B EIF4A2 ZBTB7B RBM15 MNDA IFI16 NFIL3 PTAFR SYAP1 STX8 AKAP13 PRPF8 TAF7 PDE4B IRF7 STRN3 MYO5A ST3GAL6 PSEN1 ZFAND6 EZR RPS6KA5 RIOK3 EMD GAB1 ZNF451 KLF7 PTPN12 CDKN1C LILRB2 LAMTOR5 FLOT1 TRIM41 EPG5 H2AFZ KMT2D STAT2 BCL9L CD47 LILRA2 ACAP2 GNAQ PIAS1 SHOC2 GAB2 PSMA4 ATP6V1H UBE2D1 ACADVL ADD1 DNAJB11 PSMD8 HNRNPM ATP6V1D PSME2 ARFGAP1 HCK XIAP POLR2C TYK2 PSMD3 UBE2D3 OAS3 TRIM38 ATP6V1A SUMO1 TNFSF14 RBCK1 PSME3 TLN1 MBTPS1 ARF1 HNRNPDL MX1 TNFRSF14 ATP6V0D1 INPPL1 UBB TALDO1 SRPRA MX2 HLA-DRA DCTN1 PSMB9 PSMB3</w:t>
            </w:r>
          </w:p>
        </w:tc>
      </w:tr>
      <w:tr w:rsidR="00E04548" w14:paraId="14BEC559" w14:textId="77777777" w:rsidTr="00304029">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5" w14:textId="77777777" w:rsidR="00E04548" w:rsidRDefault="00E610BF" w:rsidP="00304029">
            <w:pPr>
              <w:widowControl w:val="0"/>
            </w:pPr>
            <w:r>
              <w:t>5.39E-13</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6" w14:textId="77777777" w:rsidR="00E04548" w:rsidRDefault="00E610BF" w:rsidP="00304029">
            <w:pPr>
              <w:widowControl w:val="0"/>
            </w:pPr>
            <w:r>
              <w:t>166</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7" w14:textId="77777777" w:rsidR="00E04548" w:rsidRDefault="00E610BF" w:rsidP="00304029">
            <w:pPr>
              <w:widowControl w:val="0"/>
            </w:pPr>
            <w:r>
              <w:t>Cellular response to chemical stimulus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8" w14:textId="77777777" w:rsidR="00E04548" w:rsidRDefault="00E610BF">
            <w:pPr>
              <w:widowControl w:val="0"/>
            </w:pPr>
            <w:r>
              <w:t>TSC2 ZNF106 IL10RA SERP1 MED1 ANXA1 ABHD2 NLRC5 IFITM3 IFNAR1 MAPKAPK2 TGFBR2 RAB8A UPF1 ATP2B4 CYLD REST ADD1 ICAM1 SNW1 PPM1A CARD8 SUMO1 PADI2 FFAR2 SNX6 DSTYK MDM2 TLR2 PAK1 SPATA2 PINK1 S100A12 CTNNB1 UBE2O CIB1 DAXX ATF6B STRAP HERPUD1 DGAT2 DNM2 ATRX SNX10 RFX2 GRAMD1A MCOLN1 RANGAP1 YY1 TRIB3 EHD4 UBE2D3 KLF3 ARPC3 PDCD10 GNAI2 STXBP3 RAD23B DNMT3A IFIT2 KDM3B PTK2B ITPR2 TNFSF14 LDLR KDM6B KRAS TOR1A SLC31A1 ACTR2 TOB1 ARHGDIA MTF2 ZEB1 EIF4EBP2 VPS26B CDK19 KAT6B EIF4A2 ZBTB7B RBM15 MNDA IFI16 NFIL3 PTAFR SYAP1 STX8 AKAP13 PRPF8 ZFAND2A TAF7 CAMK1D PDE4B IRF7 STRN3 MYO5A ST3GAL6 PSEN1 BNIP3L RTF2 DAPK2 ZFAND6 EZR RPS6KA5 RIOK3 EMD GAB1 ZNF451 ATP6V1A KMT2A KLF7 CHD6 PTPN12 CDKN1C LILRB2 LAMTOR5 FLOT1 TRIM41 EPG5 ATP6V0D1 H2AFZ KMT2D STAT2 BCL9L CD47 LILRA2 ACAP2 GNAQ PIAS1 SHOC2 GAB2 PSMA4 ATP6V1H UBE2D1 ACADVL DNAJB11 PSMD8 HNRNPM ATP6V1D PSME2 ARFGAP1 HCK XIAP POLR2C TYK2 PSMD3 OAS3 TRIM38 RBCK1 PSME3 EGLN1 TLN1 MBTPS1 ARF1 HNRNPDL MX1 TNFRSF14 INPPL1 UBB TALDO1 SRPRA MX2 HLA-DRA DCTN1 PSMB9 PSMB3</w:t>
            </w:r>
          </w:p>
        </w:tc>
      </w:tr>
      <w:tr w:rsidR="00E04548" w14:paraId="14BEC55E" w14:textId="77777777" w:rsidTr="00304029">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A" w14:textId="77777777" w:rsidR="00E04548" w:rsidRDefault="00E610BF" w:rsidP="00304029">
            <w:pPr>
              <w:widowControl w:val="0"/>
            </w:pPr>
            <w:r>
              <w:lastRenderedPageBreak/>
              <w:t>2.33E-12</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B" w14:textId="77777777" w:rsidR="00E04548" w:rsidRDefault="00E610BF" w:rsidP="00304029">
            <w:pPr>
              <w:widowControl w:val="0"/>
            </w:pPr>
            <w:r>
              <w:t>192</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C" w14:textId="77777777" w:rsidR="00E04548" w:rsidRDefault="00E610BF" w:rsidP="00304029">
            <w:pPr>
              <w:widowControl w:val="0"/>
            </w:pPr>
            <w:r>
              <w:t>Cellular protein modification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D" w14:textId="77777777" w:rsidR="00E04548" w:rsidRDefault="00E610BF">
            <w:pPr>
              <w:widowControl w:val="0"/>
            </w:pPr>
            <w:r>
              <w:t>SPAG9 UBE3C RB1CC1 RNF19A USP36 ST3GAL6 SLK UBE2D1 ITCH CYLD USP48 RPS6KA5 STK4 TRIB3 HCK TNKS2 SHOC2 CCNY UNC119 UBE2D3 MAPKAPK3 MOGS USP34 AAK1 SUMO1 PADI2 KDM3B SERP1 PTK2B RBCK1 HAT1 MGAT1 NAA35 KAT7 DUSP6 ESCO1 PIK3R5 MTF2 PAK1 TRIP12 MPPE1 CDK19 UBE2L6 KAT6B TNFRSF14 PINK1 MAPKAPK2 RNF181 UBB QARS UBE2F PPP1R2 PIGN MIER1 PJA2 CTNNB1 CDC27 BAZ1B RUNX3 PIAS1 DAPK2 ATP2B4 REST B4GALT1 SRPK1 PPM1A RNF125 XIAP SLC9A3R1 FBXO9 ZNF451 PDCD10 KMT2A FBXL5 MED1 TGM3 PTPN12 ANXA1 MDM2 EGLN1 TLR2 PPIG WARS MARCH6 TLK2 PTPRJ SMG1 DYRK1A SPATA2 FBXW5 VPS28 UBXN1 TGFBR2 ATXN7 ANAPC16 TET2 ALK UBE2O TAF7 PRKAG1 ZFP91 PHF2 GRK5 CHML DAXX ST3GAL1 HERPUD1 PSEN1 ICAM1 PPP2R3C RIOK3 MGRN1 CTCF EHD4 TYK2 KMT5B FBXO3 TRIM38 GNAI2 CNPPD1 SET CDKN1C KDM6B DSTYK KRAS FKBP11 AGAP2 ARRDC4 TRIM41 TRIM11 ZBTB7B SPSB3 MTMR14 PIGX RNF169 FBXO22 KMT2D SETD5 PXK ZEB2 SYAP1 AKAP13 PPP1CA RPS6KA3 GAK CAMK1D CIB1 STK40 GRK6 MAN1A2 PHACTR4 LCP2 NUB1 STRAP ATRX EZR SNW1 H2AFY EIF4G1 TOR1A FLOT1 JTB GNAQ CTBP1 CAMLG CEP295 STAT2 TSC2 LILRB2 EMC10 SNX6 PSMA4 SEH1L NUP50 PSMD8 APOL1 RANGAP1 YY1 PSME2 FBXL20 PSMD3 RAD23B PSME3 DBNL MBTPS1 S100A12 MBD6 RAB8A SERPINA1 PSMB9 PSMB3</w:t>
            </w:r>
          </w:p>
        </w:tc>
      </w:tr>
      <w:tr w:rsidR="00E04548" w14:paraId="14BEC563"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5F" w14:textId="77777777" w:rsidR="00E04548" w:rsidRDefault="00E610BF" w:rsidP="00304029">
            <w:pPr>
              <w:widowControl w:val="0"/>
            </w:pPr>
            <w:r>
              <w:t>2.88E-12</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0" w14:textId="77777777" w:rsidR="00E04548" w:rsidRDefault="00E610BF" w:rsidP="00304029">
            <w:pPr>
              <w:widowControl w:val="0"/>
            </w:pPr>
            <w:r>
              <w:t>68</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1" w14:textId="77777777" w:rsidR="00E04548" w:rsidRDefault="00E610BF" w:rsidP="00304029">
            <w:pPr>
              <w:widowControl w:val="0"/>
            </w:pPr>
            <w:r>
              <w:t>Regulation of cellular catabolic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2" w14:textId="77777777" w:rsidR="00E04548" w:rsidRDefault="00E610BF">
            <w:pPr>
              <w:widowControl w:val="0"/>
            </w:pPr>
            <w:r>
              <w:t>USP36 ABHD5 RNF19A SMG6 HNRNPM PSME2 TRIB3 PSME3 UPF1 HERPUD1 ATP2B4 IL10RA SUMO1 RAD23B PTK2B MDM2 TOB1 UBXN1 MAPKAPK2 UBB DCP2 GIGYF2 PIAS1 PSEN1 BNIP3L FBXL5 LDLR PINK1 FBXO22 PPP1CA ZFAND2A IFI16 EZR TSC2 NUB1 ITCH EIF4G2 EIF4G1 TENT4B VPS13C TLK2 CAMLG RAB8A PAFAH1B2 SUPT5H ATP6V1H ATP6V1D ATP6V1A SNX6 SERBP1 ATP6V0D1 RB1CC1 DAPK2 PSMA4 DIS3 SEH1L NUP50 PSMD8 PSMD3 EXOC8 SET LAMTOR5 VPS26B PFKFB3 PRKAG1 PSMB9 PSMB3</w:t>
            </w:r>
          </w:p>
        </w:tc>
      </w:tr>
      <w:tr w:rsidR="00E04548" w14:paraId="14BEC568" w14:textId="77777777" w:rsidTr="00304029">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4" w14:textId="77777777" w:rsidR="00E04548" w:rsidRDefault="00E610BF" w:rsidP="00304029">
            <w:pPr>
              <w:widowControl w:val="0"/>
            </w:pPr>
            <w:r>
              <w:t>3.53E-12</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5" w14:textId="77777777" w:rsidR="00E04548" w:rsidRDefault="00E610BF" w:rsidP="00304029">
            <w:pPr>
              <w:widowControl w:val="0"/>
            </w:pPr>
            <w:r>
              <w:t>198</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6" w14:textId="77777777" w:rsidR="00E04548" w:rsidRDefault="00E610BF" w:rsidP="00304029">
            <w:pPr>
              <w:widowControl w:val="0"/>
            </w:pPr>
            <w:r>
              <w:t>Macromolecule modification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7" w14:textId="77777777" w:rsidR="00E04548" w:rsidRDefault="00E610BF">
            <w:pPr>
              <w:widowControl w:val="0"/>
            </w:pPr>
            <w:r>
              <w:t>SPAG9 UBE3C RB1CC1 RNF19A USP36 ST3GAL6 SLK BUD23 UBE2D1 ITCH CYLD USP48 RPS6KA5 STK4 TRIB3 HCK TNKS2 SHOC2 CCNY UNC119 UBE2D3 MAPKAPK3 MOGS USP34 AAK1 SUMO1 PADI2 KDM3B SERP1 PTK2B RBCK1 HAT1 MGAT1 NAA35 KAT7 DUSP6 ESCO1 PIK3R5 MTF2 PAK1 TRIP12 MPPE1 CDK19 UBE2L6 KAT6B TNFRSF14 PINK1 MAPKAPK2 TET2 RNF181 UBB QARS UBE2F PPP1R2 PIGN MIER1 PJA2 CTNNB1 CDC27 BAZ1B RUNX3 PIAS1 DAPK2 ATP2B4 REST B4GALT1 SRPK1 PPM1A RNF125 XIAP SLC9A3R1 FBXO9 ZNF451 PDCD10 KMT2A FBXL5 DNMT3A MED1 TGM3 PTPN12 ANXA1 MDM2 EGLN1 TLR2 PPIG WARS MARCH6 TLK2 PTPRJ SMG1 DYRK1A SPATA2 FBXW5 VPS28 UBXN1 RBM15 TGFBR2 ATXN7 ANAPC16 ALK UBE2O TAF7 PRKAG1 ZFP91 PHF2 GRK5 CHML DAXX ST3GAL1 HERPUD1 PSEN1 ICAM1 PPP2R3C RIOK3 MGRN1 CTCF EHD4 TYK2 KMT5B FBXO3 TRIM38 GNAI2 CNPPD1 SET CDKN1C KDM6B DSTYK KRAS FKBP11 AGAP2 ARRDC4 TRIM41 TRIM11 ZBTB7B SPSB3 MTMR14 PIGX RNF169 FBXO22 KMT2D SETD5 PXK ZEB2 SYAP1 AKAP13 PPP1CA RPS6KA3 GAK CAMK1D CIB1 STK40 GRK6 MAN1A2 PHACTR4 LCP2 NUB1 STRAP ATRX EZR SNW1 H2AFY EIF4G1 TOR1A FLOT1 JTB GNAQ CTBP1 CAMLG CEP295 STAT2 TSC2 LILRB2 EMC10 SNX6 TSR3 PSMA4 SEH1L NUP50 PSMD8 APOL1 RANGAP1 YY1 PSME2 FBXL20 PSMD3 RAD23B MBD4 PSME3 DBNL MBTPS1 S100A12 MBD6 RAB8A GATAD2A SERPINA1 PSMB9 PSMB3</w:t>
            </w:r>
          </w:p>
        </w:tc>
      </w:tr>
      <w:tr w:rsidR="00E04548" w14:paraId="14BEC56D" w14:textId="77777777" w:rsidTr="00304029">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9" w14:textId="77777777" w:rsidR="00E04548" w:rsidRDefault="00E610BF" w:rsidP="00304029">
            <w:pPr>
              <w:widowControl w:val="0"/>
            </w:pPr>
            <w:r>
              <w:lastRenderedPageBreak/>
              <w:t>4.53E-12</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A" w14:textId="77777777" w:rsidR="00E04548" w:rsidRDefault="00E610BF" w:rsidP="00304029">
            <w:pPr>
              <w:widowControl w:val="0"/>
            </w:pPr>
            <w:r>
              <w:t>180</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B" w14:textId="77777777" w:rsidR="00E04548" w:rsidRDefault="00E610BF" w:rsidP="00304029">
            <w:pPr>
              <w:widowControl w:val="0"/>
            </w:pPr>
            <w:r>
              <w:t>Organelle organization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C" w14:textId="77777777" w:rsidR="00E04548" w:rsidRDefault="00E610BF">
            <w:pPr>
              <w:widowControl w:val="0"/>
            </w:pPr>
            <w:r>
              <w:t>SMARCD2 USP36 UBE2D3 PINK1 RB1CC1 ATG2B SMG6 NDE1 PCM1 DNM2 PDS5B ADD1 PPP2R3C SNAP23 ATP6V1D STAG2 BNIP3L TNKS2 CEP164 ARPC3 H2AFY GORASP2 WIPF1 PADI2 KDM3B SEPT7 HIP1 HAT1 CAP1 ANXA1 WASHC4 KAT7 MAP1LC3B ESCO1 MTF2 ARFGAP2 VPS51 ASAP1 TRIP12 KAT6B ATAD2 MX1 ARPC5 CDC42EP3 H2AFZ BRWD3 CEP295 RAB8A ATXN2L LMAN2 TAPT1 STX8 MX2 TUBB4B MCMBP MIER1 CAPZA2 ATG9A GET4 LILRB2 CTNNB1 UPF1 BAZ1B REST ATRX EZR RPS6KA5 HCK CTCF MTPN SLC25A36 KMT2A RAD23B KATNBL1 ACTR2 SERBP1 TLK2 PAK1 ATXN7 TAF7 CIB1 BLOC1S2 DAXX DCTN1 FARP2 BUD23 SMC1A PSEN1 CYLD ZFAND6 RFX2 ICAM1 YY1 SLC9A3R1 SLAIN2 KMT5B SUMO1 SET DNMT3A PTK2B CHD6 CDKN1C KDM6B KRAS CEP350 TMEM127 DBNL TOR1A TLN1 ARF1 DYRK1A FBXW5 ZBTB7B KMT2D SETD5 TET2 ZEB2 BRD3 UBB AKAP13 AGFG1 IKZF1 PHF2 MSRB1 PHACTR4 ODF2 CDC27 HEBP2 SLK AP1M1 SEH1L SNX10 SNW1 GAB1 ZNF451 SUB1 PDCD10 EIF4G1 EXOC8 TENT4B ZBTB1 VPS13C CHMP2A CLIP1 MBTPS1 ARHGDIA STRIP1 POGZ SH3KBP1 TCF7L2 SMG1 CTBP1 ARHGAP12 INPPL1 PDZD8 STAT2 DCP2 GAK ARAP1 PRPF40A FGD4 ATP6V0D1 CD47 TSC2 RNF19A ATP6V1H UBE2D1 SRPK1 CTSZ EMD ATP6V1A IFIT2 NFE2 ATP5F1E ALDOA VPS28 TRAPPC1 TRAPPC5 SERPINA1 DYNLL2</w:t>
            </w:r>
          </w:p>
        </w:tc>
      </w:tr>
      <w:tr w:rsidR="00E04548" w14:paraId="14BEC572"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E" w14:textId="77777777" w:rsidR="00E04548" w:rsidRDefault="00E610BF" w:rsidP="00304029">
            <w:pPr>
              <w:widowControl w:val="0"/>
            </w:pPr>
            <w:r>
              <w:t>8.18E-12</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6F" w14:textId="77777777" w:rsidR="00E04548" w:rsidRDefault="00E610BF" w:rsidP="00304029">
            <w:pPr>
              <w:widowControl w:val="0"/>
            </w:pPr>
            <w:r>
              <w:t>72</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0" w14:textId="77777777" w:rsidR="00E04548" w:rsidRDefault="00E610BF" w:rsidP="00304029">
            <w:pPr>
              <w:widowControl w:val="0"/>
            </w:pPr>
            <w:r>
              <w:t>Regulation of catabolic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1" w14:textId="77777777" w:rsidR="00E04548" w:rsidRDefault="00E610BF">
            <w:pPr>
              <w:widowControl w:val="0"/>
            </w:pPr>
            <w:r>
              <w:t>USP36 ABHD5 RNF19A SMG6 ITCH HNRNPM PSME2 TRIB3 PSME3 UPF1 HERPUD1 ATP2B4 IL10RA SUMO1 RAD23B PTK2B AGAP2 MDM2 TOB1 UBXN1 MAPKAPK2 UBB DCP2 GIGYF2 PIAS1 PSEN1 BNIP3L FBXL20 PSMD3 FBXL5 LDLR EGLN1 PINK1 FBXO22 PPP1CA ZFAND2A IFI16 EZR TSC2 NUB1 EIF4G2 EIF4G1 TENT4B VPS13C TLK2 VPS28 CAMLG RAB8A PAFAH1B2 SUPT5H ATP6V1H ATP6V1D ATP6V1A SNX6 SERBP1 ATP6V0D1 RB1CC1 DAPK2 PSMA4 DIS3 SEH1L NUP50 PSMD8 EXOC8 SET LAMTOR5 VPS26B PFKFB3 PRKAG1 PSMB9 PSMB3</w:t>
            </w:r>
          </w:p>
        </w:tc>
      </w:tr>
      <w:tr w:rsidR="00E04548" w14:paraId="14BEC577" w14:textId="77777777" w:rsidTr="00304029">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3" w14:textId="77777777" w:rsidR="00E04548" w:rsidRDefault="00E610BF" w:rsidP="00304029">
            <w:pPr>
              <w:widowControl w:val="0"/>
            </w:pPr>
            <w:r>
              <w:t>2.82E-11</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4" w14:textId="77777777" w:rsidR="00E04548" w:rsidRDefault="00E610BF" w:rsidP="00304029">
            <w:pPr>
              <w:widowControl w:val="0"/>
            </w:pPr>
            <w:r>
              <w:t>125</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5" w14:textId="77777777" w:rsidR="00E04548" w:rsidRDefault="00E610BF" w:rsidP="00304029">
            <w:pPr>
              <w:widowControl w:val="0"/>
            </w:pPr>
            <w:r>
              <w:t>Cellular catabolic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6" w14:textId="77777777" w:rsidR="00E04548" w:rsidRDefault="00E610BF">
            <w:pPr>
              <w:widowControl w:val="0"/>
            </w:pPr>
            <w:r>
              <w:t>USP36 UPF1 UBE3C ABHD5 RB1CC1 RNF19A PSMA4 ATG2B SMG6 UBE2D1 ITCH DIS3 PSMD8 HNRNPM FOXRED2 PSME2 CTSZ TRIB3 GDPD3 FBXL20 PSMD3 UBE2D3 FBXO9 FBXL5 RAD23B TENT4B RBCK1 PSME3 ABHD2 MAP1LC3B MARCH6 EPG5 TRIP12 UBE2L6 SMG1 PINK1 VPS28 SPSB3 UBAP1 TET2 UBB DCP2 SGTB ATG9A PSMB9 RBM8A PSMB3 HERPUD1 ATP2B4 ACADVL XRN2 RNF125 IL10RA SUMO1 PTK2B MDM2 TOB1 FBXW5 UBXN1 MAPKAPK2 CTNNB1 GIGYF2 ABHD16A RNPS1 PIAS1 PSEN1 CYLD MCOLN1 USP48 BNIP3L PDE4C TRIM38 USP34 NAGK LDLR MGAT1 TOR1A ALDOA IFI16 FBXO22 RAB8A RAB24 PPP1CA ZFAND2A PDE4B DDAH2 PLEKHM1 EZR TSC2 NUB1 EIF4G2 EIF4G1 VPS13C TLK2 VPS51 CAMLG PAFAH1B2 SUPT5H GET4 ATP6V1H ATP6V1D ATP6V1A SNX6 SERBP1 ATP6V0D1 CDC27 DAPK2 SEH1L NUP50 RPL19 EXOC8 SET MBD4 CHMP2A LAMTOR5 VPS26B MTMR14 PGM2L1 ANAPC16 PFKFB3 PRKAG1 RPL41 DYNLL2 RPL17</w:t>
            </w:r>
          </w:p>
        </w:tc>
      </w:tr>
      <w:tr w:rsidR="00E04548" w14:paraId="14BEC57C" w14:textId="77777777" w:rsidTr="00304029">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8" w14:textId="77777777" w:rsidR="00E04548" w:rsidRDefault="00E610BF" w:rsidP="00304029">
            <w:pPr>
              <w:widowControl w:val="0"/>
            </w:pPr>
            <w:r>
              <w:t>7.44E-11</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9" w14:textId="77777777" w:rsidR="00E04548" w:rsidRDefault="00E610BF" w:rsidP="00304029">
            <w:pPr>
              <w:widowControl w:val="0"/>
            </w:pPr>
            <w:r>
              <w:t>114</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A" w14:textId="77777777" w:rsidR="00E04548" w:rsidRDefault="00E610BF" w:rsidP="00304029">
            <w:pPr>
              <w:widowControl w:val="0"/>
            </w:pPr>
            <w:r>
              <w:t>Vesicle-mediated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B" w14:textId="77777777" w:rsidR="00E04548" w:rsidRDefault="00E610BF">
            <w:pPr>
              <w:widowControl w:val="0"/>
            </w:pPr>
            <w:r>
              <w:t xml:space="preserve">SPAG9 DNM2 SNAP23 ARFGAP1 UNC119 WIPF1 EXOC8 HIP1 CHMP2A ARF3 ANXA1 WASHC4 ARF1 ARFGAP2 VPS51 VPS26B RER1 VPS28 RAB8A LMAN2 TRAPPC1 STX8 GAK TRAPPC5 BLOC1S2 CD47 AP5B1 CUX1 ATP6V1H IL10RA AAK1 GDI2 AP1M1 PSEN1 SNX10 LAT2 EZR UNC13D HCK EHD4 FBXL20 GNAI2 MAPKAPK3 STXBP3 LDLR CAP1 NUMB DBNL TOR1A FLOT1 SH3KBP1 PAK1 EPG5 MPPE1 MAPKAPK2 TGFBR2 CTNNB1 PTAFR MYO5A SYNRG MGRN1 SNX6 PINK1 ARHGAP12 INPPL1 UBE2O CAMK1D LAMP1 DCTN1 GAB2 REST TSC2 ACAP2 TLR2 PTPRJ DNAJC5 FCGRT CD93 </w:t>
            </w:r>
            <w:r>
              <w:lastRenderedPageBreak/>
              <w:t>SERPINB1 HEBP2 B4GALT1 APOL1 ATP6V1D CTSZ PSMD3 CYTH1 ARPC3 SCAMP3 PADI2 CTSD NPC2 FGL2 VPS13C LILRB2 TMBIM1 TLN1 ACTR2 SLC15A4 SERPING1 ALDOA ARPC5 S100A12 MNDA UBAP1 CLEC4D PAFAH1B2 RAB24 UBB DGAT1 TUBB4B SELL SERPINA1 CAPZA2 DYNLL2</w:t>
            </w:r>
          </w:p>
        </w:tc>
      </w:tr>
      <w:tr w:rsidR="00E04548" w14:paraId="14BEC581"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D" w14:textId="77777777" w:rsidR="00E04548" w:rsidRDefault="00E610BF" w:rsidP="00304029">
            <w:pPr>
              <w:widowControl w:val="0"/>
            </w:pPr>
            <w:r>
              <w:lastRenderedPageBreak/>
              <w:t>1.26E-10</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E" w14:textId="77777777" w:rsidR="00E04548" w:rsidRDefault="00E610BF" w:rsidP="00304029">
            <w:pPr>
              <w:widowControl w:val="0"/>
            </w:pPr>
            <w:r>
              <w:t>139</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7F" w14:textId="77777777" w:rsidR="00E04548" w:rsidRDefault="00E610BF" w:rsidP="00304029">
            <w:pPr>
              <w:widowControl w:val="0"/>
            </w:pPr>
            <w:r>
              <w:t>Negative regulation of macromolecule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0" w14:textId="77777777" w:rsidR="00E04548" w:rsidRDefault="00E610BF">
            <w:pPr>
              <w:widowControl w:val="0"/>
            </w:pPr>
            <w:r>
              <w:t>UPF1 SERPINB1 SMG6 HNRNPM XIAP TENT4B KAT7 DUSP6 NFIC EIF4EBP2 SERPING1 TRIP12 KAT6B ATAD2 SMG1 GATAD2A QARS DCP2 SERPINA1 MIER1 CUX1 RBM8A DNMT3A CYLD REST SNW1 RPS6KA5 YY1 TRIB3 NKAP CTCF CARD8 SLC9A3R1 EIF4G1 SUMO1 SET ZBTB1 SNX6 EAPP CDKN1C LAMTOR5 AGAP2 MDM2 WARS TOB1 ZEB1 TCF7L2 PTPRJ EIF4A2 DIP2A VPS28 UBXN1 MAPKAPK2 IFI16 ZNF148 RNF169 CTNNB1 ZEB2 CNBP RPS6KA3 TAF7 SUPT5H GIGYF2 DAXX RNPS1 STRAP PIAS1 HERPUD1 ITCH PSEN1 ATRX KLF3 H2AFY GNAI2 GON4L KHDRBS1 TTF1 MED1 TNFSF14 HAT1 LDLR MTF2 TNFAIP8 TRIM11 DYRK1A PINK1 CTBP1 ZBTB7B NFIL3 INPPL1 PPP1R2 CIB1 STRN3 PHACTR4 SMC1A EZR CTSZ STAG2 TNKS2 ZNF451 PDCD10 KMT2A KLF7 TLK2 GNAQ CAMLG PHF2 RUNX3 SFSWAP TSC2 LILRB2 KMT2D IKZF1 NACA ATP2B4 SERBP1 PSMA4 UBE2D1 DIS3 SEH1L NUP50 PSMD8 PPM1A PSME2 POLR2C RPL19 PSMD3 UBE2D3 TSNAX PSME3 UBB IRF7 RPL41 HSBP1 PSMB9 RPL17 PSMB3</w:t>
            </w:r>
          </w:p>
        </w:tc>
      </w:tr>
      <w:tr w:rsidR="00E04548" w14:paraId="14BEC586" w14:textId="77777777" w:rsidTr="00304029">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2" w14:textId="77777777" w:rsidR="00E04548" w:rsidRDefault="00E610BF" w:rsidP="00304029">
            <w:pPr>
              <w:widowControl w:val="0"/>
            </w:pPr>
            <w:r>
              <w:t>1.26E-10</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3" w14:textId="77777777" w:rsidR="00E04548" w:rsidRDefault="00E610BF" w:rsidP="00304029">
            <w:pPr>
              <w:widowControl w:val="0"/>
            </w:pPr>
            <w:r>
              <w:t>104</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4" w14:textId="77777777" w:rsidR="00E04548" w:rsidRDefault="00E610BF" w:rsidP="00304029">
            <w:pPr>
              <w:widowControl w:val="0"/>
            </w:pPr>
            <w:r>
              <w:t>Intracellular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5" w14:textId="77777777" w:rsidR="00E04548" w:rsidRDefault="00E610BF">
            <w:pPr>
              <w:widowControl w:val="0"/>
            </w:pPr>
            <w:r>
              <w:t>USP36 UBE2D3 PINK1 NDE1 PCM1 DNM2 SNAP23 NUP50 AFTPH VPS13C CHMP2A ARF3 COX5B WASHC4 ARF1 ARFGAP2 VPS51 VPS26B VPS28 RAB8A LMAN2 RAB24 TRAPPC1 STX8 TRAPPC5 SRPRA BLOC1S2 SGTB AP5B1 ATP5F1E SPAG9 RANGAP1 NPC2 KHDRBS1 UBB AP1M1 PSEN1 ZFAND6 LAT2 PPM1A EHD4 BNIP3L FBXL20 MED1 SNX6 CLIP1 MDM2 TOR1A ACTR2 MBTPS1 PAK1 EPG5 MPPE1 ABCG1 FBXO22 CTNNB1 AKAP13 PRKAG1 MYO5A CHML DCTN1 EZR HERPUD1 SNX13 UNC13D EMD MGRN1 SLC9A3R1 OSBP PDCD10 LDLR TCF7L2 UBE2O GAK MX2 CIB1 LAMP1 GAB2 TSC2 ACAP2 UPF1 SMG6 UBE2D1 SEH1L DNAJC5 CTSZ ARFGAP1 RPL19 HIP1 SMG1 U2AF1 SSR2 PSIP1 UBAP1 CDC40 AGFG1 SERPINA1 CAPZA2 RNPS1 RPL41 DYNLL2 RBM8A RPL17 SYNRG</w:t>
            </w:r>
          </w:p>
        </w:tc>
      </w:tr>
      <w:tr w:rsidR="00E04548" w14:paraId="14BEC58B" w14:textId="77777777" w:rsidTr="00304029">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7" w14:textId="77777777" w:rsidR="00E04548" w:rsidRDefault="00E610BF" w:rsidP="00304029">
            <w:pPr>
              <w:widowControl w:val="0"/>
            </w:pPr>
            <w:r>
              <w:t>1.04E-09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8" w14:textId="77777777" w:rsidR="00E04548" w:rsidRDefault="00E610BF" w:rsidP="00304029">
            <w:pPr>
              <w:widowControl w:val="0"/>
            </w:pPr>
            <w:r>
              <w:t>144</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9" w14:textId="77777777" w:rsidR="00E04548" w:rsidRDefault="00E610BF" w:rsidP="00304029">
            <w:pPr>
              <w:widowControl w:val="0"/>
            </w:pPr>
            <w:r>
              <w:t>Negative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A" w14:textId="77777777" w:rsidR="00E04548" w:rsidRDefault="00E610BF">
            <w:pPr>
              <w:widowControl w:val="0"/>
            </w:pPr>
            <w:r>
              <w:t>UPF1 SERPINB1 SMG6 HNRNPM XIAP TENT4B KAT7 DUSP6 NFIC EIF4EBP2 SERPING1 TRIP12 KAT6B ATAD2 SMG1 GATAD2A QARS DCP2 SERPINA1 MIER1 CUX1 RBM8A DNMT3A ATP2B4 CYLD REST SNW1 RPS6KA5 YY1 TRIB3 NKAP CTCF CARD8 SLC9A3R1 IL10RA EIF4G1 SUMO1 SET ZBTB1 SNX6 EAPP CDKN1C LAMTOR5 AGAP2 MDM2 WARS TOB1 ZEB1 TCF7L2 PTPRJ EIF4A2 DIP2A VPS28 UBXN1 MAPKAPK2 IFI16 ZNF148 RNF169 CTNNB1 ZEB2 CNBP RPS6KA3 TAF7 SUPT5H GIGYF2 DAXX RNPS1 STRAP PIAS1 HERPUD1 DGAT2 ACADVL ITCH PSEN1 ATRX KLF3 H2AFY GNAI2 GON4L KHDRBS1 TTF1 MED1 TNFSF14 HAT1 LDLR MTF2 TNFAIP8 TRIM11 DYRK1A PINK1 CTBP1 ZBTB7B NFIL3 INPPL1 PPP1R2 CIB1 STRN3 PHACTR4 USP36 SMC1A EZR CTSZ STAG2 TNKS2 EIF4G2 ZNF451 PDCD10 KMT2A KLF7 TLK2 GNAQ CAMLG PHF2 RUNX3 SFSWAP TSC2 LILRB2 KMT2D IKZF1 NACA SERBP1 PSMA4 UBE2D1 DIS3 SEH1L NUP50 PSMD8 PPM1A PSME2 POLR2C RPL19 PSMD3 UBE2D3 TSNAX PSME3 UBB IRF7 RPL41 HSBP1 PSMB9 RPL17 PSMB3</w:t>
            </w:r>
          </w:p>
        </w:tc>
      </w:tr>
      <w:tr w:rsidR="00E04548" w14:paraId="14BEC590" w14:textId="77777777" w:rsidTr="00304029">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C" w14:textId="77777777" w:rsidR="00E04548" w:rsidRDefault="00E610BF" w:rsidP="00304029">
            <w:pPr>
              <w:widowControl w:val="0"/>
            </w:pPr>
            <w:r>
              <w:t>1.04E-09</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D" w14:textId="77777777" w:rsidR="00E04548" w:rsidRDefault="00E610BF" w:rsidP="00304029">
            <w:pPr>
              <w:widowControl w:val="0"/>
            </w:pPr>
            <w:r>
              <w:t>154</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E" w14:textId="77777777" w:rsidR="00E04548" w:rsidRDefault="00E610BF" w:rsidP="00304029">
            <w:pPr>
              <w:widowControl w:val="0"/>
            </w:pPr>
            <w:r>
              <w:t>Immune system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8F" w14:textId="77777777" w:rsidR="00E04548" w:rsidRDefault="00E610BF">
            <w:pPr>
              <w:widowControl w:val="0"/>
            </w:pPr>
            <w:r>
              <w:t xml:space="preserve">RUNX3 PPP2R3C BNIP3L FCGRT BTN3A3 MAPKAPK3 IFIT2 ANKHD1 ANXA1 TLR2 NLRC5 IFITM3 MX1 TNFRSF14 MAPKAPK2 TET2 MX2 IRF7 SRPK1 LILRB2 LCP2 CYLD LAT2 APOL1 RNF125 OAS3 PADI2 TNFSF14 RBCK1 TAPBPL IFNAR1 SERPING1 PTPRJ RBM15 S100A12 </w:t>
            </w:r>
            <w:r>
              <w:lastRenderedPageBreak/>
              <w:t>TGFBR2 IFI16 CD47 HLA-DRA LILRA2 FARP2 DAPK2 ROGDI APBB1IP ITCH PSEN1 REST B4GALT1 SNX10 ADD1 ICAM1 MCOLN1 UNC13D STK4 HCK RIOK3 NKAP ZMIZ1 FBXO9 TRIM38 STXBP3 GON4L PTK2B MED1 FFAR2 ZBTB1 CDKN1C LDLR KDM6B DBNL ACTR2 SECTM1 TMEM91 ZEB1 VPS26B TRIM11 ZBTB7B MNDA NFIL3 INPPL1 CLEC4D CTNNB1 PTAFR STX8 STAT2 RPS6KA3 CYBC1 CAMK1D PDE4B CIB1 SELL MSRB1 PSMB9 NUB1 GAB2 SNAP23 EZR FLOT1 EPG5 IKZF1 LAMP1 PJA2 CD93 TUBB4B SERPINB1 PIAS1 PSMA4 HEBP2 GDI2 UBE2D1 AP1M1 DNM2 PSMD8 ATP6V1D RPS6KA5 PSME2 DNAJC5 CTSZ XIAP TYK2 PSMD3 UBE2D3 ELF2 ARPC3 HRH2 WIPF1 SUMO1 CTSD KMT2A NPC2 NFE2 S1PR4 FGL2 CAP1 PSME3 KRAS TMBIM1 SLC15A4 IGSF6 ARF1 PAK1 ALDOA ARPC5 KMT2D PAFAH1B2 RAB24 TRAPPC1 UBB DGAT1 SERPINA1 CAPZA2 DCTN1 DYNLL2 PSMB3</w:t>
            </w:r>
          </w:p>
        </w:tc>
      </w:tr>
      <w:tr w:rsidR="00E04548" w14:paraId="14BEC595" w14:textId="77777777" w:rsidTr="00304029">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1" w14:textId="77777777" w:rsidR="00E04548" w:rsidRDefault="00E610BF" w:rsidP="00304029">
            <w:pPr>
              <w:widowControl w:val="0"/>
            </w:pPr>
            <w:r>
              <w:lastRenderedPageBreak/>
              <w:t>2.81E-07</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2" w14:textId="77777777" w:rsidR="00E04548" w:rsidRDefault="00E610BF" w:rsidP="00304029">
            <w:pPr>
              <w:widowControl w:val="0"/>
            </w:pPr>
            <w:r>
              <w:t>120</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3" w14:textId="77777777" w:rsidR="00E04548" w:rsidRDefault="00E610BF" w:rsidP="00304029">
            <w:pPr>
              <w:widowControl w:val="0"/>
            </w:pPr>
            <w:r>
              <w:t>Organelle organization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4" w14:textId="77777777" w:rsidR="00E04548" w:rsidRDefault="00E610BF">
            <w:pPr>
              <w:widowControl w:val="0"/>
            </w:pPr>
            <w:r>
              <w:t>SMARCA4 SH3GLB1 RAC2 UBE2J2 BRCA1 KDM5A XRCC5 SUPT16H RAB18 MAST3 FBXO7 DOT1L NEDD9 PHF1 CCND3 PHF13 CAPZA1 KDM5B NRDE2 RPL5 SIN3B MACF1 TUBGCP2 HAUS8 NASP DYNC1LI2 GCC2 PARVG WHAMM UQCRB PADI4 ALKBH4 MAP1A TPM4 NCKAP5L CHAF1A ATG4B TADA3 SAMD9L PLEC RFLNB SPG7 FCHSD1 RPL12 ATXN2 XRN1 FMR1 KAT8 HPS1 UBE2S ASH1L TNFSF10 CHMP1A PPHLN1 SMARCA5 XPC USP16 H3F3A DTX3L ABCA1 CRK PRELID1 ASXL1 CTDNEP1 MTHFR SETD2 C6orf89 NAP1L4 PUM2 HMG20B NCOA1 AKAP8 CDC37 PHACTR1 RO60 CREB1 PANK2 MKLN1 PPFIA1 KMT5C DOCK2 AGTPBP1 ARRB1 GINS4 MYSM1 MID1IP1 NSD1 ING2 KIF5B PAX5 SIPA1L1 SMURF1 NELFE RAD1 CHMP4A AKAP8L PNKP ARFGEF1 MAP2K7 TFEB IL1B IFI6 TMEM165 CLTC SCLT1 RPGR SYNJ1 TAOK1 ZNF274 SEPT9 PPP1R10 CORO7 FGD3 BIN3 GABPB1 ATP6V1E1 MT-ND6 F5 CSNK1E</w:t>
            </w:r>
          </w:p>
        </w:tc>
      </w:tr>
      <w:tr w:rsidR="00E04548" w14:paraId="14BEC59A"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6" w14:textId="77777777" w:rsidR="00E04548" w:rsidRDefault="00E610BF" w:rsidP="00304029">
            <w:pPr>
              <w:widowControl w:val="0"/>
            </w:pPr>
            <w:r>
              <w:t>7.41E-07</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7" w14:textId="77777777" w:rsidR="00E04548" w:rsidRDefault="00E610BF" w:rsidP="00304029">
            <w:pPr>
              <w:widowControl w:val="0"/>
            </w:pPr>
            <w:r>
              <w:t>31</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8" w14:textId="77777777" w:rsidR="00E04548" w:rsidRDefault="00E610BF" w:rsidP="00304029">
            <w:pPr>
              <w:widowControl w:val="0"/>
            </w:pPr>
            <w:r>
              <w:t>Covalent chromatin modification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9" w14:textId="77777777" w:rsidR="00E04548" w:rsidRDefault="00E610BF">
            <w:pPr>
              <w:widowControl w:val="0"/>
            </w:pPr>
            <w:r>
              <w:t>BRCA1 PHF1 SIN3B PADI4 TADA3 KDM5A FMR1 KAT8 DOT1L ASH1L KDM5B PPHLN1 USP16 DTX3L ASXL1 MTHFR SETD2 C6orf89 NCOA1 KMT5C ARRB1 MYSM1 NSD1 ING2 PAX5 NELFE AKAP8L AKAP8 ZNF274 IL1B</w:t>
            </w:r>
          </w:p>
        </w:tc>
      </w:tr>
      <w:tr w:rsidR="00E04548" w14:paraId="14BEC59F" w14:textId="77777777" w:rsidTr="00304029">
        <w:trPr>
          <w:trHeight w:val="31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B" w14:textId="77777777" w:rsidR="00E04548" w:rsidRDefault="00E610BF" w:rsidP="00304029">
            <w:pPr>
              <w:widowControl w:val="0"/>
            </w:pPr>
            <w:r>
              <w:t>7.41E-07</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C" w14:textId="77777777" w:rsidR="00E04548" w:rsidRDefault="00E610BF" w:rsidP="00304029">
            <w:pPr>
              <w:widowControl w:val="0"/>
            </w:pPr>
            <w:r>
              <w:t>30</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D" w14:textId="77777777" w:rsidR="00E04548" w:rsidRDefault="00E610BF" w:rsidP="00304029">
            <w:pPr>
              <w:widowControl w:val="0"/>
            </w:pPr>
            <w:r>
              <w:t>Histone modification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9E" w14:textId="77777777" w:rsidR="00E04548" w:rsidRDefault="00E610BF">
            <w:pPr>
              <w:widowControl w:val="0"/>
            </w:pPr>
            <w:r>
              <w:t>BRCA1 PHF1 SIN3B PADI4 TADA3 KDM5A FMR1 KAT8 DOT1L ASH1L KDM5B USP16 DTX3L ASXL1 MTHFR SETD2 C6orf89 NCOA1 KMT5C ARRB1 MYSM1 NSD1 ING2 PAX5 NELFE AKAP8L AKAP8 ZNF274 IL1B</w:t>
            </w:r>
          </w:p>
        </w:tc>
      </w:tr>
      <w:tr w:rsidR="00E04548" w14:paraId="14BEC5A4"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0" w14:textId="77777777" w:rsidR="00E04548" w:rsidRDefault="00E610BF" w:rsidP="00304029">
            <w:pPr>
              <w:widowControl w:val="0"/>
            </w:pPr>
            <w:r>
              <w:t>7.41E-07</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1" w14:textId="77777777" w:rsidR="00E04548" w:rsidRDefault="00E610BF" w:rsidP="00304029">
            <w:pPr>
              <w:widowControl w:val="0"/>
            </w:pPr>
            <w:r>
              <w:t>104</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2" w14:textId="77777777" w:rsidR="00E04548" w:rsidRDefault="00E610BF" w:rsidP="00304029">
            <w:pPr>
              <w:widowControl w:val="0"/>
            </w:pPr>
            <w:r>
              <w:t>Positive regulation of cellular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3" w14:textId="77777777" w:rsidR="00E04548" w:rsidRDefault="00E610BF">
            <w:pPr>
              <w:widowControl w:val="0"/>
            </w:pPr>
            <w:r>
              <w:t>DBF4 BRCA1 PSMC4 CYFIP2 TP53BP1 MAP2K7 NCOA1 SUPT16H FBXO7 FMR1 PGK1 KAT8 GABPB1 MED25 PHF1 IL1B CCNT1 IL1RN CASP1 IGF1R RBMX TAOK1 CDK12 MAP4K2 ING2 DHRSX ASXL1 CASP4 NCOA6 CSNK1E ZNF350 ID2 AKAP8L BIRC3 CYBA KDM5A ARAF NRDC XRCC5 RBM22 PRPF6 RPRD1B DOT1L UBE2S NFKB1 NEDD9 TFEB CCND3 CEBPZ MEF2D ZBTB17 CREB1 ELF1 TNFSF10 RPL5 SMARCA4 HELZ2 TNNI2 F12 PPHLN1 MED4 ARRB1 WDFY2 ETS2 NSD1 RBPJ PRELID1 TADA3 DDIT3 C6orf89 SH3GLB1 CRKL GTPBP1 CST3 VRK3 CDC37 NCL ASH1L PUM1 SMARCA5 USP16 MID1IP1 NFATC2IP ARID3B ZBTB20 PAX5 SMURF1 NELFE DTX3L CTDNEP1 PNKP ARFGEF1 AKAP8 VHL MYSM1 PARP14 PPP1R10 ABCA7 EDF1 PRKAR2A CXCR4 ADCY4 ADM CRK</w:t>
            </w:r>
          </w:p>
        </w:tc>
      </w:tr>
      <w:tr w:rsidR="00E04548" w14:paraId="14BEC5A9"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5" w14:textId="77777777" w:rsidR="00E04548" w:rsidRDefault="00E610BF" w:rsidP="00304029">
            <w:pPr>
              <w:widowControl w:val="0"/>
            </w:pPr>
            <w:r>
              <w:t>7.51E-07</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6" w14:textId="77777777" w:rsidR="00E04548" w:rsidRDefault="00E610BF" w:rsidP="00304029">
            <w:pPr>
              <w:widowControl w:val="0"/>
            </w:pPr>
            <w:r>
              <w:t>41</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7" w14:textId="77777777" w:rsidR="00E04548" w:rsidRDefault="00E610BF" w:rsidP="00304029">
            <w:pPr>
              <w:widowControl w:val="0"/>
            </w:pPr>
            <w:r>
              <w:t>Chromatin organization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8" w14:textId="77777777" w:rsidR="00E04548" w:rsidRDefault="00E610BF">
            <w:pPr>
              <w:widowControl w:val="0"/>
            </w:pPr>
            <w:r>
              <w:t>SMARCA4 BRCA1 KDM5A SUPT16H DOT1L PHF1 KDM5B NRDE2 SIN3B NASP PADI4 CHAF1A TADA3 FMR1 KAT8 ASH1L PPHLN1 SMARCA5 USP16 H3F3A DTX3L ASXL1 MTHFR SETD2 C6orf89 NAP1L4 HMG20B NCOA1 PHF13 KMT5C ARRB1 MYSM1 NSD1 ING2 PAX5 NELFE AKAP8L AKAP8 ZNF274 IL1B</w:t>
            </w:r>
          </w:p>
        </w:tc>
      </w:tr>
      <w:tr w:rsidR="00E04548" w14:paraId="14BEC5AE" w14:textId="77777777" w:rsidTr="00304029">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A" w14:textId="77777777" w:rsidR="00E04548" w:rsidRDefault="00E610BF" w:rsidP="00304029">
            <w:pPr>
              <w:widowControl w:val="0"/>
            </w:pPr>
            <w:r>
              <w:lastRenderedPageBreak/>
              <w:t>1.03E-06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B" w14:textId="77777777" w:rsidR="00E04548" w:rsidRDefault="00E610BF" w:rsidP="00304029">
            <w:pPr>
              <w:widowControl w:val="0"/>
            </w:pPr>
            <w:r>
              <w:t>109</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C" w14:textId="77777777" w:rsidR="00E04548" w:rsidRDefault="00E610BF" w:rsidP="00304029">
            <w:pPr>
              <w:widowControl w:val="0"/>
            </w:pPr>
            <w:r>
              <w:t>Positive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D" w14:textId="77777777" w:rsidR="00E04548" w:rsidRDefault="00E610BF">
            <w:pPr>
              <w:widowControl w:val="0"/>
            </w:pPr>
            <w:r>
              <w:t>DBF4 BRCA1 PSMC4 CYFIP2 TP53BP1 MAP2K7 NCOA1 SUPT16H FBXO7 FMR1 PGK1 KAT8 GABPB1 MED25 PHF1 IL1B CCNT1 IL1RN CASP1 IGF1R RBMX TAOK1 CDK12 MAP4K2 ING2 DHRSX ASXL1 CASP4 NCOA6 SMURF1 CSNK1E ZNF350 ID2 AKAP8L BIRC3 CYBA KDM5A ARAF NRDC XRCC5 RBM22 PRPF6 RPRD1B DOT1L UBE2S NFKB1 NEDD9 TFEB CCND3 CEBPZ MEF2D ZBTB17 CREB1 ELF1 TNFSF10 RPL5 SMARCA4 HELZ2 TNNI2 F12 PPHLN1 MED4 ARRB1 WDFY2 ETS2 NSD1 RBPJ PRELID1 TADA3 DDIT3 C6orf89 EGLN2 MYLIP SH3GLB1 CRKL GTPBP1 CST3 VRK3 CDC37 NCL ASH1L KDM5B PUM1 SMARCA5 USP16 MID1IP1 ATG4B SLC50A1 NFATC2IP ARID3B ZBTB20 PAX5 NELFE DTX3L CTDNEP1 PNKP ARFGEF1 AKAP8 VHL MYSM1 PARP14 PPP1R10 ABCA7 CXCR4 EDF1 PRKAR2A ADCY4 ADM CRK</w:t>
            </w:r>
          </w:p>
        </w:tc>
      </w:tr>
      <w:tr w:rsidR="00E04548" w14:paraId="14BEC5B3"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AF" w14:textId="77777777" w:rsidR="00E04548" w:rsidRDefault="00E610BF" w:rsidP="00304029">
            <w:pPr>
              <w:widowControl w:val="0"/>
            </w:pPr>
            <w:r>
              <w:t>1.03E-06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0" w14:textId="77777777" w:rsidR="00E04548" w:rsidRDefault="00E610BF" w:rsidP="00304029">
            <w:pPr>
              <w:widowControl w:val="0"/>
            </w:pPr>
            <w:r>
              <w:t>92</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1" w14:textId="77777777" w:rsidR="00E04548" w:rsidRDefault="00E610BF" w:rsidP="00304029">
            <w:pPr>
              <w:widowControl w:val="0"/>
            </w:pPr>
            <w:r>
              <w:t>Negative regulation of macromolecule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2" w14:textId="77777777" w:rsidR="00E04548" w:rsidRDefault="00E610BF">
            <w:pPr>
              <w:widowControl w:val="0"/>
            </w:pPr>
            <w:r>
              <w:t>BRCA1 BIRC3 FMR1 KAT8 DOT1L NRDE2 IFI6 SIN3B HELZ2 RBPJ MAF1 CNOT10 ZNF350 NFKB1 XRN1 PUM2 TP53BP1 CST3 PRKAR2A ID2 KDM5B CREB1 RPL5 SRSF6 SMARCA4 CHMP1A VHL PPHLN1 PUM1 ARRB1 IGF1R CLTC HDGF SAP18 ETS2 DDIT3 CD55 AP2A1 CARD16 HMG20B KDM5A SRRT FBXO7 GTPBP1 PPP1R37 VRK3 EIF3A HIPK3 PHACTR1 CCND3 ASH1L PSPC1 SLPI IL1B NONO SMARCA5 ZNF274 ZBTB20 SIGIRR PAX5 NELFE PPP1R10 LRPAP1 PNKP XRCC5 IGBP1 CRKL MED25 PHF1 NCL GBP1 CCNT1 OS9 DTX3L PIP5KL1 USP47 PARP14 ATXN2 ABCA7 RBMX NSD1 MAP1A N4BP2L2 ZBED6 CLN8 PSMC4 PSMA7 H3F3A PSMD1 PSMD2 RPL12</w:t>
            </w:r>
          </w:p>
        </w:tc>
      </w:tr>
      <w:tr w:rsidR="00E04548" w14:paraId="14BEC5B8"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4" w14:textId="77777777" w:rsidR="00E04548" w:rsidRDefault="00E610BF" w:rsidP="00304029">
            <w:pPr>
              <w:widowControl w:val="0"/>
            </w:pPr>
            <w:r>
              <w:t>1.03E-06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5" w14:textId="77777777" w:rsidR="00E04548" w:rsidRDefault="00E610BF" w:rsidP="00304029">
            <w:pPr>
              <w:widowControl w:val="0"/>
            </w:pPr>
            <w:r>
              <w:t>16</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6" w14:textId="77777777" w:rsidR="00E04548" w:rsidRDefault="00E610BF" w:rsidP="00304029">
            <w:pPr>
              <w:widowControl w:val="0"/>
            </w:pPr>
            <w:r>
              <w:t>Regulation of histone modification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7" w14:textId="77777777" w:rsidR="00E04548" w:rsidRDefault="00E610BF">
            <w:pPr>
              <w:widowControl w:val="0"/>
            </w:pPr>
            <w:r>
              <w:t>BRCA1 PHF1 FMR1 MTHFR C6orf89 KDM5A ING2 TADA3 PAX5 NELFE AKAP8L AKAP8 ARRB1 NSD1 ZNF274 IL1B</w:t>
            </w:r>
          </w:p>
        </w:tc>
      </w:tr>
      <w:tr w:rsidR="00E04548" w14:paraId="14BEC5BD"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9" w14:textId="77777777" w:rsidR="00E04548" w:rsidRDefault="00E610BF" w:rsidP="00304029">
            <w:pPr>
              <w:widowControl w:val="0"/>
            </w:pPr>
            <w:r>
              <w:t>1.03E-06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A" w14:textId="77777777" w:rsidR="00E04548" w:rsidRDefault="00E610BF" w:rsidP="00304029">
            <w:pPr>
              <w:widowControl w:val="0"/>
            </w:pPr>
            <w:r>
              <w:t>86</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B" w14:textId="77777777" w:rsidR="00E04548" w:rsidRDefault="00E610BF" w:rsidP="00304029">
            <w:pPr>
              <w:widowControl w:val="0"/>
            </w:pPr>
            <w:r>
              <w:t>Negative regulation of cellular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C" w14:textId="77777777" w:rsidR="00E04548" w:rsidRDefault="00E610BF">
            <w:pPr>
              <w:widowControl w:val="0"/>
            </w:pPr>
            <w:r>
              <w:t>BRCA1 BIRC3 FMR1 KAT8 DOT1L NRDE2 IFI6 SIN3B RBPJ MAF1 CNOT10 ZNF350 NFKB1 XRN1 TP53BP1 CST3 PPP1R37 PRKAR2A ID2 KDM5B CREB1 RPL5 SRSF6 MPHOSPH10 SMARCA4 CHMP1A VHL PPHLN1 ARRB1 IGF1R CLTC HDGF SAP18 ETS2 DDIT3 CD55 AP2A1 CARD16 HMG20B KDM5A FBXO7 HERC1 VRK3 EIF3A HIPK3 PHACTR1 CCND3 ASH1L PSPC1 SLPI IL1B PUM1 NONO SMARCA5 ZNF274 ZBTB20 SIGIRR PAX5 NELFE PPP1R10 LRPAP1 PNKP XRCC5 IGBP1 CRKL MED25 PHF1 NCL GBP1 CCNT1 OS9 DTX3L PIP5KL1 USP47 PARP14 ATXN2 CHMP4A ABCA7 RBMX NSD1 MAP1A N4BP2L2 ZBED6 CLN8 H3F3A</w:t>
            </w:r>
          </w:p>
        </w:tc>
      </w:tr>
      <w:tr w:rsidR="00E04548" w14:paraId="14BEC5C2"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E" w14:textId="77777777" w:rsidR="00E04548" w:rsidRDefault="00E610BF" w:rsidP="00304029">
            <w:pPr>
              <w:widowControl w:val="0"/>
            </w:pPr>
            <w:r>
              <w:t>1.03E-06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BF" w14:textId="77777777" w:rsidR="00E04548" w:rsidRDefault="00E610BF" w:rsidP="00304029">
            <w:pPr>
              <w:widowControl w:val="0"/>
            </w:pPr>
            <w:r>
              <w:t>87</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0" w14:textId="77777777" w:rsidR="00E04548" w:rsidRDefault="00E610BF" w:rsidP="00304029">
            <w:pPr>
              <w:widowControl w:val="0"/>
            </w:pPr>
            <w:r>
              <w:t>Regulation of cellular protein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1" w14:textId="77777777" w:rsidR="00E04548" w:rsidRDefault="00E610BF">
            <w:pPr>
              <w:widowControl w:val="0"/>
            </w:pPr>
            <w:r>
              <w:t>BRCA1 BIRC3 CYFIP2 MAP2K7 FMR1 PHF1 CCND3 IL1B IFI6 IL1RN CASP1 IGF1R TAOK1 MAP4K2 CNOT10 CASP4 CSNK1E NFKB1 ARAF NRDC XRCC5 CST3 UBE2S NEDD9 PRKAR2A TNFSF10 RPL5 F12 ARRB1 WDFY2 PRELID1 MTHFR CD55 C6orf89 CARD16 DBF4 MYLIP PSMC4 PUM2 HMG20B KDM5A MKNK1 IGBP1 CRKL FBXO7 MTG2 PPP1R37 VRK3 CDC37 EIF3A HIPK3 PHACTR1 XRN1 ASH1L SLPI RAC2 CCNT1 PUM1 ING2 TADA3 PAX5 NELFE PPP1R10 AKAP8L PNKP ARFGEF1 PUM3 AKAP8 NCL GBP1 OS9 USP16 DTX3L NSD1 PIP5KL1 CDK12 USP47 ZNF274 PARP14 SMURF1 ABCA7 MAP1A CLN8 ATXN2 CXCR4 ADCY4 CRK</w:t>
            </w:r>
          </w:p>
        </w:tc>
      </w:tr>
      <w:tr w:rsidR="00E04548" w14:paraId="14BEC5C7"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3" w14:textId="77777777" w:rsidR="00E04548" w:rsidRDefault="00E610BF" w:rsidP="00304029">
            <w:pPr>
              <w:widowControl w:val="0"/>
            </w:pPr>
            <w:r>
              <w:t>1.07E-06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4" w14:textId="77777777" w:rsidR="00E04548" w:rsidRDefault="00E610BF" w:rsidP="00304029">
            <w:pPr>
              <w:widowControl w:val="0"/>
            </w:pPr>
            <w:r>
              <w:t>92</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5" w14:textId="77777777" w:rsidR="00E04548" w:rsidRDefault="00E610BF" w:rsidP="00304029">
            <w:pPr>
              <w:widowControl w:val="0"/>
            </w:pPr>
            <w:r>
              <w:t>Regulation of protein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6" w14:textId="77777777" w:rsidR="00E04548" w:rsidRDefault="00E610BF">
            <w:pPr>
              <w:widowControl w:val="0"/>
            </w:pPr>
            <w:r>
              <w:t xml:space="preserve">BRCA1 BIRC3 CYFIP2 MAP2K7 FMR1 PHF1 CCND3 IL1B IFI6 IL1RN CASP1 IGF1R TAOK1 MAP4K2 CNOT10 CASP4 SMURF1 CSNK1E NFKB1 ARAF NRDC XRCC5 CST3 UBE2S NEDD9 PRKAR2A TNFSF10 RPL5 F12 ARRB1 WDFY2 PRELID1 MTHFR CD55 C6orf89 CARD16 EGLN2 DBF4 MYLIP PSMC4 PUM2 HMG20B KDM5A MKNK1 IGBP1 CRKL FBXO7 MTG2 PPP1R37 VRK3 CDC37 EIF3A HIPK3 PHACTR1 XRN1 ASH1L SLPI RAC2 CCNT1 PUM1 ATG4B ING2 TADA3 PSMD1 </w:t>
            </w:r>
            <w:r>
              <w:lastRenderedPageBreak/>
              <w:t>PSMD2 SIGIRR PAX5 NELFE PPP1R10 AKAP8L PNKP ABCA7 ARFGEF1 PUM3 AKAP8 NCL GBP1 OS9 USP16 DTX3L NSD1 PIP5KL1 CDK12 USP47 ZNF274 PARP14 MAP1A CLN8 ATXN2 CXCR4 ADCY4 CRK</w:t>
            </w:r>
          </w:p>
        </w:tc>
      </w:tr>
      <w:tr w:rsidR="00E04548" w14:paraId="14BEC5CC" w14:textId="77777777" w:rsidTr="00304029">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8" w14:textId="77777777" w:rsidR="00E04548" w:rsidRDefault="00E610BF" w:rsidP="00304029">
            <w:pPr>
              <w:widowControl w:val="0"/>
            </w:pPr>
            <w:r>
              <w:lastRenderedPageBreak/>
              <w:t>1.31E-06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9" w14:textId="77777777" w:rsidR="00E04548" w:rsidRDefault="00E610BF" w:rsidP="00304029">
            <w:pPr>
              <w:widowControl w:val="0"/>
            </w:pPr>
            <w:r>
              <w:t>99</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A" w14:textId="77777777" w:rsidR="00E04548" w:rsidRDefault="00E610BF" w:rsidP="00304029">
            <w:pPr>
              <w:widowControl w:val="0"/>
            </w:pPr>
            <w:r>
              <w:t>Positive regulation of nitrogen compound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B" w14:textId="77777777" w:rsidR="00E04548" w:rsidRDefault="00E610BF">
            <w:pPr>
              <w:widowControl w:val="0"/>
            </w:pPr>
            <w:r>
              <w:t>DBF4 BRCA1 PSMC4 CYFIP2 TP53BP1 MAP2K7 NCOA1 SUPT16H FMR1 PGK1 KAT8 GABPB1 MED25 PHF1 IL1B CCNT1 IL1RN CASP1 IGF1R RBMX TAOK1 CDK12 MAP4K2 ING2 ASXL1 CASP4 NCOA6 SMURF1 CSNK1E ZNF350 ID2 AKAP8L BIRC3 KDM5A ARAF NRDC XRCC5 RBM22 PRPF6 RPRD1B DOT1L UBE2S NFKB1 NEDD9 TFEB CCND3 CEBPZ MEF2D ZBTB17 CREB1 ELF1 TNFSF10 RPL5 SMARCA4 HELZ2 TNNI2 F12 PPHLN1 MED4 ARRB1 WDFY2 ETS2 NSD1 RBPJ PRELID1 TADA3 DDIT3 C6orf89 EGLN2 MYLIP CRKL GTPBP1 CST3 VRK3 NCL ASH1L PUM1 SMARCA5 USP16 ATG4B NFATC2IP ARID3B ZBTB20 PAX5 NELFE DTX3L PNKP ARFGEF1 AKAP8 VHL MYSM1 PARP14 PPP1R10 ABCA7 EDF1 PRKAR2A CXCR4 ADCY4 CRK</w:t>
            </w:r>
          </w:p>
        </w:tc>
      </w:tr>
      <w:tr w:rsidR="00E04548" w14:paraId="14BEC5D1" w14:textId="77777777" w:rsidTr="00304029">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D" w14:textId="77777777" w:rsidR="00E04548" w:rsidRDefault="00E610BF" w:rsidP="00304029">
            <w:pPr>
              <w:widowControl w:val="0"/>
            </w:pPr>
            <w:r>
              <w:t>1.51E-06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E" w14:textId="77777777" w:rsidR="00E04548" w:rsidRDefault="00E610BF" w:rsidP="00304029">
            <w:pPr>
              <w:widowControl w:val="0"/>
            </w:pPr>
            <w:r>
              <w:t>96</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CF" w14:textId="77777777" w:rsidR="00E04548" w:rsidRDefault="00E610BF" w:rsidP="00304029">
            <w:pPr>
              <w:widowControl w:val="0"/>
            </w:pPr>
            <w:r>
              <w:t>Negative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D0" w14:textId="77777777" w:rsidR="00E04548" w:rsidRDefault="00E610BF">
            <w:pPr>
              <w:widowControl w:val="0"/>
            </w:pPr>
            <w:r>
              <w:t>BRCA1 BIRC3 FMR1 KAT8 DOT1L NRDE2 IFI6 SIN3B HELZ2 RBPJ MAF1 CNOT10 ZNF350 NFKB1 XRN1 PUM2 TP53BP1 CST3 PPP1R37 PRKAR2A ID2 KDM5B CREB1 RPL5 SRSF6 MPHOSPH10 IL1B SMARCA4 CHMP1A VHL PPHLN1 PUM1 ARRB1 IGF1R CLTC HDGF SAP18 ETS2 DDIT3 CD55 AP2A1 CARD16 HMG20B KDM5A SRRT FBXO7 GTPBP1 HERC1 VRK3 EIF3A HIPK3 PHACTR1 CCND3 ASH1L PSPC1 SLPI NONO SMARCA5 ZNF274 ZBTB20 SIGIRR PAX5 NELFE PPP1R10 LRPAP1 PNKP XRCC5 IGBP1 CRKL MED25 PHF1 NCL GBP1 CCNT1 OS9 DTX3L PIP5KL1 USP47 PARP14 ATXN2 CHMP4A ABCA7 NRDC RBMX NSD1 MAP1A N4BP2L2 ZBED6 CLN8 PSMC4 PSMA7 H3F3A PSMD1 PSMD2 RPL12</w:t>
            </w:r>
          </w:p>
        </w:tc>
      </w:tr>
      <w:tr w:rsidR="00E04548" w14:paraId="14BEC5D6" w14:textId="77777777" w:rsidTr="00304029">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D2" w14:textId="77777777" w:rsidR="00E04548" w:rsidRDefault="00E610BF" w:rsidP="00304029">
            <w:pPr>
              <w:widowControl w:val="0"/>
            </w:pPr>
            <w:r>
              <w:t>2.33E-06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D3" w14:textId="77777777" w:rsidR="00E04548" w:rsidRDefault="00E610BF" w:rsidP="00304029">
            <w:pPr>
              <w:widowControl w:val="0"/>
            </w:pPr>
            <w:r>
              <w:t>81</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D4" w14:textId="77777777" w:rsidR="00E04548" w:rsidRDefault="00E610BF" w:rsidP="00304029">
            <w:pPr>
              <w:widowControl w:val="0"/>
            </w:pPr>
            <w:r>
              <w:t>Negative regulation of nitrogen compound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D5" w14:textId="77777777" w:rsidR="00E04548" w:rsidRDefault="00E610BF">
            <w:pPr>
              <w:widowControl w:val="0"/>
            </w:pPr>
            <w:r>
              <w:t>BRCA1 BIRC3 FMR1 KAT8 DOT1L NRDE2 IFI6 SIN3B RBPJ MAF1 CNOT10 ZNF350 NFKB1 XRN1 TP53BP1 CST3 PRKAR2A ID2 KDM5B CREB1 RPL5 SRSF6 SMARCA4 CHMP1A VHL PPHLN1 ARRB1 IGF1R CLTC HDGF SAP18 ETS2 DDIT3 CD55 AP2A1 CARD16 HMG20B KDM5A FBXO7 PPP1R37 VRK3 EIF3A HIPK3 PHACTR1 CCND3 ASH1L PSPC1 SLPI IL1B PUM1 NONO SMARCA5 ZNF274 ZBTB20 SIGIRR PAX5 NELFE PPP1R10 PNKP XRCC5 IGBP1 CRKL MED25 PHF1 NCL GBP1 CCNT1 OS9 DTX3L PIP5KL1 USP47 PARP14 ABCA7 RBMX NSD1 MAP1A N4BP2L2 ZBED6 CLN8 H3F3A</w:t>
            </w:r>
          </w:p>
        </w:tc>
      </w:tr>
      <w:tr w:rsidR="00E04548" w14:paraId="14BEC5DB" w14:textId="77777777" w:rsidTr="00304029">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D7" w14:textId="77777777" w:rsidR="00E04548" w:rsidRDefault="00E610BF" w:rsidP="00304029">
            <w:pPr>
              <w:widowControl w:val="0"/>
            </w:pPr>
            <w:r>
              <w:t>3.47E-06</w:t>
            </w:r>
          </w:p>
        </w:tc>
        <w:tc>
          <w:tcPr>
            <w:tcW w:w="97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D8" w14:textId="77777777" w:rsidR="00E04548" w:rsidRDefault="00E610BF" w:rsidP="00304029">
            <w:pPr>
              <w:widowControl w:val="0"/>
            </w:pPr>
            <w:r>
              <w:t>17</w:t>
            </w:r>
          </w:p>
        </w:tc>
        <w:tc>
          <w:tcPr>
            <w:tcW w:w="113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D9" w14:textId="77777777" w:rsidR="00E04548" w:rsidRDefault="00E610BF" w:rsidP="00304029">
            <w:pPr>
              <w:widowControl w:val="0"/>
            </w:pPr>
            <w:r>
              <w:t>Regulation of chromatin organization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BEC5DA" w14:textId="77777777" w:rsidR="00E04548" w:rsidRDefault="00E610BF">
            <w:pPr>
              <w:widowControl w:val="0"/>
            </w:pPr>
            <w:r>
              <w:t>BRCA1 PHF1 FMR1 PPHLN1 MTHFR C6orf89 KDM5A ING2 TADA3 PAX5 NELFE AKAP8L AKAP8 ARRB1 NSD1 ZNF274 IL1B</w:t>
            </w:r>
          </w:p>
        </w:tc>
      </w:tr>
    </w:tbl>
    <w:p w14:paraId="14BEC5DC" w14:textId="77777777" w:rsidR="00E04548" w:rsidRDefault="00E04548" w:rsidP="00304029">
      <w:pPr>
        <w:keepNext/>
        <w:suppressLineNumbers/>
        <w:spacing w:before="240"/>
        <w:rPr>
          <w:sz w:val="24"/>
          <w:szCs w:val="24"/>
        </w:rPr>
      </w:pPr>
    </w:p>
    <w:p w14:paraId="14BEC5DD" w14:textId="77777777" w:rsidR="00E04548" w:rsidRDefault="00E04548" w:rsidP="00304029">
      <w:pPr>
        <w:keepNext/>
        <w:suppressLineNumbers/>
        <w:spacing w:before="240"/>
        <w:rPr>
          <w:sz w:val="24"/>
          <w:szCs w:val="24"/>
        </w:rPr>
      </w:pPr>
    </w:p>
    <w:p w14:paraId="14BEC5DE" w14:textId="7D5AC7E8" w:rsidR="00E04548" w:rsidRDefault="00E04548" w:rsidP="00304029">
      <w:pPr>
        <w:keepNext/>
        <w:suppressLineNumbers/>
        <w:spacing w:before="240"/>
        <w:rPr>
          <w:sz w:val="24"/>
          <w:szCs w:val="24"/>
        </w:rPr>
      </w:pPr>
    </w:p>
    <w:p w14:paraId="1EB4054C" w14:textId="25715DC2" w:rsidR="00304029" w:rsidRDefault="00304029" w:rsidP="00304029">
      <w:pPr>
        <w:keepNext/>
        <w:suppressLineNumbers/>
        <w:spacing w:before="240"/>
        <w:rPr>
          <w:sz w:val="24"/>
          <w:szCs w:val="24"/>
        </w:rPr>
      </w:pPr>
    </w:p>
    <w:p w14:paraId="09269028" w14:textId="773B1929" w:rsidR="00304029" w:rsidRDefault="00304029" w:rsidP="00304029">
      <w:pPr>
        <w:keepNext/>
        <w:suppressLineNumbers/>
        <w:spacing w:before="240"/>
        <w:rPr>
          <w:sz w:val="24"/>
          <w:szCs w:val="24"/>
        </w:rPr>
      </w:pPr>
    </w:p>
    <w:p w14:paraId="31412D83" w14:textId="77777777" w:rsidR="00304029" w:rsidRDefault="00304029" w:rsidP="00304029">
      <w:pPr>
        <w:keepNext/>
        <w:suppressLineNumbers/>
        <w:spacing w:before="240"/>
        <w:rPr>
          <w:sz w:val="24"/>
          <w:szCs w:val="24"/>
        </w:rPr>
      </w:pPr>
    </w:p>
    <w:p w14:paraId="14BEC5DF" w14:textId="77777777" w:rsidR="00E04548" w:rsidRDefault="00E04548" w:rsidP="00304029">
      <w:pPr>
        <w:suppressLineNumbers/>
        <w:rPr>
          <w:b/>
          <w:color w:val="FF0000"/>
        </w:rPr>
      </w:pPr>
    </w:p>
    <w:p w14:paraId="6775D9EB" w14:textId="55D7C84E" w:rsidR="001756D2" w:rsidRPr="001756D2" w:rsidRDefault="00E610BF" w:rsidP="001756D2">
      <w:pPr>
        <w:spacing w:line="480" w:lineRule="auto"/>
        <w:rPr>
          <w:sz w:val="22"/>
          <w:szCs w:val="22"/>
        </w:rPr>
      </w:pPr>
      <w:r w:rsidRPr="00304029">
        <w:rPr>
          <w:b/>
          <w:sz w:val="22"/>
          <w:szCs w:val="22"/>
        </w:rPr>
        <w:lastRenderedPageBreak/>
        <w:t xml:space="preserve">Extended Data Table 6.  </w:t>
      </w:r>
      <w:r w:rsidRPr="00304029">
        <w:rPr>
          <w:sz w:val="22"/>
          <w:szCs w:val="22"/>
        </w:rPr>
        <w:t xml:space="preserve">Model training and validation samples and image information for (a) Circulating Cell Classifier and (b) Lung Tumor Classifier. </w:t>
      </w:r>
    </w:p>
    <w:p w14:paraId="07D06A0C" w14:textId="77777777" w:rsidR="001756D2" w:rsidRDefault="001756D2" w:rsidP="00E610BF">
      <w:pPr>
        <w:suppressLineNumbers/>
        <w:rPr>
          <w:b/>
        </w:rPr>
      </w:pPr>
    </w:p>
    <w:p w14:paraId="14BEC5E2" w14:textId="4787B4F4" w:rsidR="00E04548" w:rsidRPr="00203BBD" w:rsidRDefault="00304029">
      <w:pPr>
        <w:rPr>
          <w:b/>
          <w:sz w:val="24"/>
          <w:szCs w:val="24"/>
        </w:rPr>
      </w:pPr>
      <w:r w:rsidRPr="00203BBD">
        <w:rPr>
          <w:b/>
          <w:sz w:val="24"/>
          <w:szCs w:val="24"/>
        </w:rPr>
        <w:t xml:space="preserve"> </w:t>
      </w:r>
      <w:r w:rsidR="00E610BF" w:rsidRPr="00203BBD">
        <w:rPr>
          <w:b/>
          <w:sz w:val="24"/>
          <w:szCs w:val="24"/>
        </w:rPr>
        <w:t>(a)</w:t>
      </w:r>
    </w:p>
    <w:p w14:paraId="14BEC601" w14:textId="77777777" w:rsidR="00E04548" w:rsidRPr="001756D2" w:rsidRDefault="00E04548" w:rsidP="00E610BF">
      <w:pPr>
        <w:suppressLineNumbers/>
        <w:rPr>
          <w:b/>
          <w:sz w:val="18"/>
          <w:szCs w:val="18"/>
        </w:rPr>
      </w:pPr>
    </w:p>
    <w:tbl>
      <w:tblPr>
        <w:tblStyle w:val="a4"/>
        <w:tblpPr w:leftFromText="180" w:rightFromText="180" w:vertAnchor="text" w:horzAnchor="margin" w:tblpY="-74"/>
        <w:tblW w:w="4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1110"/>
        <w:gridCol w:w="1335"/>
      </w:tblGrid>
      <w:tr w:rsidR="00203BBD" w:rsidRPr="001756D2" w14:paraId="2EC6B2ED" w14:textId="77777777" w:rsidTr="00203BBD">
        <w:trPr>
          <w:trHeight w:val="240"/>
        </w:trPr>
        <w:tc>
          <w:tcPr>
            <w:tcW w:w="4995" w:type="dxa"/>
            <w:gridSpan w:val="3"/>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670465EA" w14:textId="77777777" w:rsidR="00203BBD" w:rsidRPr="001756D2" w:rsidRDefault="00203BBD" w:rsidP="00203BBD">
            <w:pPr>
              <w:widowControl w:val="0"/>
              <w:spacing w:line="276" w:lineRule="auto"/>
              <w:jc w:val="center"/>
              <w:rPr>
                <w:sz w:val="18"/>
                <w:szCs w:val="18"/>
              </w:rPr>
            </w:pPr>
            <w:r w:rsidRPr="00203BBD">
              <w:rPr>
                <w:b/>
              </w:rPr>
              <w:t>Circulating Cell Classifier Training Set</w:t>
            </w:r>
          </w:p>
        </w:tc>
      </w:tr>
      <w:tr w:rsidR="00203BBD" w:rsidRPr="001756D2" w14:paraId="7250F782"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17CAFDAD" w14:textId="77777777" w:rsidR="00203BBD" w:rsidRPr="001756D2" w:rsidRDefault="00203BBD" w:rsidP="00203BBD">
            <w:pPr>
              <w:widowControl w:val="0"/>
              <w:spacing w:line="276" w:lineRule="auto"/>
              <w:jc w:val="center"/>
              <w:rPr>
                <w:sz w:val="18"/>
                <w:szCs w:val="18"/>
              </w:rPr>
            </w:pPr>
            <w:r w:rsidRPr="001756D2">
              <w:rPr>
                <w:b/>
                <w:sz w:val="18"/>
                <w:szCs w:val="18"/>
              </w:rPr>
              <w:t>Cell Type</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61728593" w14:textId="77777777" w:rsidR="00203BBD" w:rsidRPr="001756D2" w:rsidRDefault="00203BBD" w:rsidP="00203BBD">
            <w:pPr>
              <w:widowControl w:val="0"/>
              <w:spacing w:line="276" w:lineRule="auto"/>
              <w:jc w:val="center"/>
              <w:rPr>
                <w:sz w:val="18"/>
                <w:szCs w:val="18"/>
              </w:rPr>
            </w:pPr>
            <w:r w:rsidRPr="001756D2">
              <w:rPr>
                <w:b/>
                <w:sz w:val="18"/>
                <w:szCs w:val="18"/>
              </w:rPr>
              <w:t># Samples</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17B4D4B" w14:textId="77777777" w:rsidR="00203BBD" w:rsidRPr="001756D2" w:rsidRDefault="00203BBD" w:rsidP="00203BBD">
            <w:pPr>
              <w:widowControl w:val="0"/>
              <w:spacing w:line="276" w:lineRule="auto"/>
              <w:jc w:val="center"/>
              <w:rPr>
                <w:sz w:val="18"/>
                <w:szCs w:val="18"/>
              </w:rPr>
            </w:pPr>
            <w:r w:rsidRPr="001756D2">
              <w:rPr>
                <w:b/>
                <w:sz w:val="18"/>
                <w:szCs w:val="18"/>
              </w:rPr>
              <w:t># Images</w:t>
            </w:r>
          </w:p>
        </w:tc>
      </w:tr>
      <w:tr w:rsidR="00203BBD" w:rsidRPr="001756D2" w14:paraId="08030CCB"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27341816" w14:textId="77777777" w:rsidR="00203BBD" w:rsidRPr="001756D2" w:rsidRDefault="00203BBD" w:rsidP="00203BBD">
            <w:pPr>
              <w:widowControl w:val="0"/>
              <w:spacing w:line="276" w:lineRule="auto"/>
              <w:rPr>
                <w:sz w:val="18"/>
                <w:szCs w:val="18"/>
              </w:rPr>
            </w:pPr>
            <w:r w:rsidRPr="001756D2">
              <w:rPr>
                <w:sz w:val="18"/>
                <w:szCs w:val="18"/>
              </w:rPr>
              <w:t>PBMCs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48CCB8D" w14:textId="77777777" w:rsidR="00203BBD" w:rsidRPr="001756D2" w:rsidRDefault="00203BBD" w:rsidP="00203BBD">
            <w:pPr>
              <w:widowControl w:val="0"/>
              <w:spacing w:line="276" w:lineRule="auto"/>
              <w:jc w:val="center"/>
              <w:rPr>
                <w:sz w:val="18"/>
                <w:szCs w:val="18"/>
              </w:rPr>
            </w:pPr>
            <w:r w:rsidRPr="001756D2">
              <w:rPr>
                <w:sz w:val="18"/>
                <w:szCs w:val="18"/>
              </w:rPr>
              <w:t>44</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869A59A" w14:textId="77777777" w:rsidR="00203BBD" w:rsidRPr="001756D2" w:rsidRDefault="00203BBD" w:rsidP="00203BBD">
            <w:pPr>
              <w:widowControl w:val="0"/>
              <w:spacing w:line="276" w:lineRule="auto"/>
              <w:jc w:val="center"/>
              <w:rPr>
                <w:sz w:val="18"/>
                <w:szCs w:val="18"/>
              </w:rPr>
            </w:pPr>
            <w:r w:rsidRPr="001756D2">
              <w:rPr>
                <w:sz w:val="18"/>
                <w:szCs w:val="18"/>
              </w:rPr>
              <w:t>22,000,000</w:t>
            </w:r>
          </w:p>
        </w:tc>
      </w:tr>
      <w:tr w:rsidR="00203BBD" w:rsidRPr="001756D2" w14:paraId="50FFEC90"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80E875B" w14:textId="77777777" w:rsidR="00203BBD" w:rsidRPr="001756D2" w:rsidRDefault="00203BBD" w:rsidP="00203BBD">
            <w:pPr>
              <w:widowControl w:val="0"/>
              <w:spacing w:line="276" w:lineRule="auto"/>
              <w:rPr>
                <w:sz w:val="18"/>
                <w:szCs w:val="18"/>
              </w:rPr>
            </w:pPr>
            <w:r w:rsidRPr="001756D2">
              <w:rPr>
                <w:sz w:val="18"/>
                <w:szCs w:val="18"/>
              </w:rPr>
              <w:t>Fetal Blood Samples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606BB66D" w14:textId="77777777" w:rsidR="00203BBD" w:rsidRPr="001756D2" w:rsidRDefault="00203BBD" w:rsidP="00203BBD">
            <w:pPr>
              <w:widowControl w:val="0"/>
              <w:spacing w:line="276" w:lineRule="auto"/>
              <w:jc w:val="center"/>
              <w:rPr>
                <w:sz w:val="18"/>
                <w:szCs w:val="18"/>
              </w:rPr>
            </w:pPr>
            <w:r w:rsidRPr="001756D2">
              <w:rPr>
                <w:sz w:val="18"/>
                <w:szCs w:val="18"/>
              </w:rPr>
              <w:t>18</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F4263EB" w14:textId="77777777" w:rsidR="00203BBD" w:rsidRPr="001756D2" w:rsidRDefault="00203BBD" w:rsidP="00203BBD">
            <w:pPr>
              <w:widowControl w:val="0"/>
              <w:spacing w:line="276" w:lineRule="auto"/>
              <w:jc w:val="center"/>
              <w:rPr>
                <w:sz w:val="18"/>
                <w:szCs w:val="18"/>
              </w:rPr>
            </w:pPr>
            <w:r w:rsidRPr="001756D2">
              <w:rPr>
                <w:sz w:val="18"/>
                <w:szCs w:val="18"/>
              </w:rPr>
              <w:t>2,800,000</w:t>
            </w:r>
          </w:p>
        </w:tc>
      </w:tr>
      <w:tr w:rsidR="00203BBD" w:rsidRPr="001756D2" w14:paraId="68924D9F"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5232104" w14:textId="77777777" w:rsidR="00203BBD" w:rsidRPr="001756D2" w:rsidRDefault="00203BBD" w:rsidP="00203BBD">
            <w:pPr>
              <w:widowControl w:val="0"/>
              <w:spacing w:line="276" w:lineRule="auto"/>
              <w:rPr>
                <w:sz w:val="18"/>
                <w:szCs w:val="18"/>
              </w:rPr>
            </w:pPr>
            <w:r w:rsidRPr="001756D2">
              <w:rPr>
                <w:sz w:val="18"/>
                <w:szCs w:val="18"/>
              </w:rPr>
              <w:t>NSCLC Cell Lines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FB63B9E" w14:textId="77777777" w:rsidR="00203BBD" w:rsidRPr="001756D2" w:rsidRDefault="00203BBD" w:rsidP="00203BBD">
            <w:pPr>
              <w:widowControl w:val="0"/>
              <w:spacing w:line="276" w:lineRule="auto"/>
              <w:jc w:val="center"/>
              <w:rPr>
                <w:sz w:val="18"/>
                <w:szCs w:val="18"/>
              </w:rPr>
            </w:pPr>
            <w:r w:rsidRPr="001756D2">
              <w:rPr>
                <w:sz w:val="18"/>
                <w:szCs w:val="18"/>
              </w:rPr>
              <w:t>4</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D19F9D5" w14:textId="77777777" w:rsidR="00203BBD" w:rsidRPr="001756D2" w:rsidRDefault="00203BBD" w:rsidP="00203BBD">
            <w:pPr>
              <w:widowControl w:val="0"/>
              <w:spacing w:line="276" w:lineRule="auto"/>
              <w:jc w:val="center"/>
              <w:rPr>
                <w:sz w:val="18"/>
                <w:szCs w:val="18"/>
              </w:rPr>
            </w:pPr>
            <w:r w:rsidRPr="001756D2">
              <w:rPr>
                <w:sz w:val="18"/>
                <w:szCs w:val="18"/>
              </w:rPr>
              <w:t>156,000</w:t>
            </w:r>
          </w:p>
        </w:tc>
      </w:tr>
      <w:tr w:rsidR="00203BBD" w:rsidRPr="001756D2" w14:paraId="3374E378"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FB8C6AB" w14:textId="77777777" w:rsidR="00203BBD" w:rsidRPr="001756D2" w:rsidRDefault="00203BBD" w:rsidP="00203BBD">
            <w:pPr>
              <w:widowControl w:val="0"/>
              <w:spacing w:line="276" w:lineRule="auto"/>
              <w:rPr>
                <w:sz w:val="18"/>
                <w:szCs w:val="18"/>
              </w:rPr>
            </w:pPr>
            <w:r w:rsidRPr="001756D2">
              <w:rPr>
                <w:sz w:val="18"/>
                <w:szCs w:val="18"/>
              </w:rPr>
              <w:t>HCC Cell Lines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EAA7C43" w14:textId="77777777" w:rsidR="00203BBD" w:rsidRPr="001756D2" w:rsidRDefault="00203BBD" w:rsidP="00203BBD">
            <w:pPr>
              <w:widowControl w:val="0"/>
              <w:spacing w:line="276" w:lineRule="auto"/>
              <w:jc w:val="center"/>
              <w:rPr>
                <w:sz w:val="18"/>
                <w:szCs w:val="18"/>
              </w:rPr>
            </w:pPr>
            <w:r w:rsidRPr="001756D2">
              <w:rPr>
                <w:sz w:val="18"/>
                <w:szCs w:val="18"/>
              </w:rPr>
              <w:t>4</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6D6E16FD" w14:textId="77777777" w:rsidR="00203BBD" w:rsidRPr="001756D2" w:rsidRDefault="00203BBD" w:rsidP="00203BBD">
            <w:pPr>
              <w:widowControl w:val="0"/>
              <w:spacing w:line="276" w:lineRule="auto"/>
              <w:jc w:val="center"/>
              <w:rPr>
                <w:sz w:val="18"/>
                <w:szCs w:val="18"/>
              </w:rPr>
            </w:pPr>
            <w:r w:rsidRPr="001756D2">
              <w:rPr>
                <w:sz w:val="18"/>
                <w:szCs w:val="18"/>
              </w:rPr>
              <w:t>400,000</w:t>
            </w:r>
          </w:p>
        </w:tc>
      </w:tr>
      <w:tr w:rsidR="00203BBD" w:rsidRPr="001756D2" w14:paraId="5EA1A0B2"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26473A4D" w14:textId="77777777" w:rsidR="00203BBD" w:rsidRPr="001756D2" w:rsidRDefault="00203BBD" w:rsidP="00203BBD">
            <w:pPr>
              <w:widowControl w:val="0"/>
              <w:spacing w:line="276" w:lineRule="auto"/>
              <w:rPr>
                <w:sz w:val="18"/>
                <w:szCs w:val="18"/>
              </w:rPr>
            </w:pPr>
            <w:r w:rsidRPr="001756D2">
              <w:rPr>
                <w:sz w:val="18"/>
                <w:szCs w:val="18"/>
              </w:rPr>
              <w:t>Cells Lines (other)</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5946F4C" w14:textId="77777777" w:rsidR="00203BBD" w:rsidRPr="001756D2" w:rsidRDefault="00203BBD" w:rsidP="00203BBD">
            <w:pPr>
              <w:widowControl w:val="0"/>
              <w:spacing w:line="276" w:lineRule="auto"/>
              <w:jc w:val="center"/>
              <w:rPr>
                <w:sz w:val="18"/>
                <w:szCs w:val="18"/>
              </w:rPr>
            </w:pPr>
            <w:r w:rsidRPr="001756D2">
              <w:rPr>
                <w:sz w:val="18"/>
                <w:szCs w:val="18"/>
              </w:rPr>
              <w:t>4</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A7E697C" w14:textId="77777777" w:rsidR="00203BBD" w:rsidRPr="001756D2" w:rsidRDefault="00203BBD" w:rsidP="00203BBD">
            <w:pPr>
              <w:widowControl w:val="0"/>
              <w:spacing w:line="276" w:lineRule="auto"/>
              <w:jc w:val="center"/>
              <w:rPr>
                <w:sz w:val="18"/>
                <w:szCs w:val="18"/>
              </w:rPr>
            </w:pPr>
            <w:r w:rsidRPr="001756D2">
              <w:rPr>
                <w:sz w:val="18"/>
                <w:szCs w:val="18"/>
              </w:rPr>
              <w:t>440,000</w:t>
            </w:r>
          </w:p>
        </w:tc>
      </w:tr>
      <w:tr w:rsidR="00203BBD" w:rsidRPr="001756D2" w14:paraId="0EAC9C45"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99EC72B" w14:textId="77777777" w:rsidR="00203BBD" w:rsidRPr="001756D2" w:rsidRDefault="00203BBD" w:rsidP="00203BBD">
            <w:pPr>
              <w:widowControl w:val="0"/>
              <w:spacing w:line="276" w:lineRule="auto"/>
              <w:rPr>
                <w:sz w:val="18"/>
                <w:szCs w:val="18"/>
              </w:rPr>
            </w:pPr>
            <w:r w:rsidRPr="001756D2">
              <w:rPr>
                <w:b/>
                <w:sz w:val="18"/>
                <w:szCs w:val="18"/>
              </w:rPr>
              <w:t>Total Training Sets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5B4BBC26" w14:textId="77777777" w:rsidR="00203BBD" w:rsidRPr="001756D2" w:rsidRDefault="00203BBD" w:rsidP="00203BBD">
            <w:pPr>
              <w:widowControl w:val="0"/>
              <w:spacing w:line="276" w:lineRule="auto"/>
              <w:jc w:val="center"/>
              <w:rPr>
                <w:b/>
                <w:sz w:val="18"/>
                <w:szCs w:val="18"/>
              </w:rPr>
            </w:pPr>
            <w:r w:rsidRPr="001756D2">
              <w:rPr>
                <w:b/>
                <w:sz w:val="18"/>
                <w:szCs w:val="18"/>
              </w:rPr>
              <w:t>74</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37DDDA4" w14:textId="77777777" w:rsidR="00203BBD" w:rsidRPr="001756D2" w:rsidRDefault="00203BBD" w:rsidP="00203BBD">
            <w:pPr>
              <w:widowControl w:val="0"/>
              <w:spacing w:line="276" w:lineRule="auto"/>
              <w:jc w:val="center"/>
              <w:rPr>
                <w:b/>
                <w:sz w:val="18"/>
                <w:szCs w:val="18"/>
              </w:rPr>
            </w:pPr>
            <w:r w:rsidRPr="001756D2">
              <w:rPr>
                <w:b/>
                <w:sz w:val="18"/>
                <w:szCs w:val="18"/>
              </w:rPr>
              <w:t>25,796,000</w:t>
            </w:r>
          </w:p>
        </w:tc>
      </w:tr>
    </w:tbl>
    <w:tbl>
      <w:tblPr>
        <w:tblStyle w:val="a5"/>
        <w:tblpPr w:leftFromText="180" w:rightFromText="180" w:vertAnchor="text" w:horzAnchor="page" w:tblpX="6501" w:tblpY="-54"/>
        <w:tblW w:w="4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1110"/>
        <w:gridCol w:w="1335"/>
      </w:tblGrid>
      <w:tr w:rsidR="00203BBD" w:rsidRPr="00203BBD" w14:paraId="15A74BD0" w14:textId="77777777" w:rsidTr="00203BBD">
        <w:trPr>
          <w:trHeight w:val="240"/>
        </w:trPr>
        <w:tc>
          <w:tcPr>
            <w:tcW w:w="4995" w:type="dxa"/>
            <w:gridSpan w:val="3"/>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078F0B0B" w14:textId="77777777" w:rsidR="00203BBD" w:rsidRPr="00203BBD" w:rsidRDefault="00203BBD" w:rsidP="00203BBD">
            <w:pPr>
              <w:widowControl w:val="0"/>
              <w:spacing w:line="276" w:lineRule="auto"/>
              <w:jc w:val="center"/>
            </w:pPr>
            <w:r w:rsidRPr="00203BBD">
              <w:rPr>
                <w:b/>
              </w:rPr>
              <w:t>Circulating Cell Classifier Validation Set</w:t>
            </w:r>
          </w:p>
        </w:tc>
      </w:tr>
      <w:tr w:rsidR="00203BBD" w:rsidRPr="001756D2" w14:paraId="65FE0B32"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E14217C" w14:textId="77777777" w:rsidR="00203BBD" w:rsidRPr="001756D2" w:rsidRDefault="00203BBD" w:rsidP="00203BBD">
            <w:pPr>
              <w:widowControl w:val="0"/>
              <w:spacing w:line="276" w:lineRule="auto"/>
              <w:jc w:val="center"/>
              <w:rPr>
                <w:sz w:val="18"/>
                <w:szCs w:val="18"/>
              </w:rPr>
            </w:pPr>
            <w:r w:rsidRPr="001756D2">
              <w:rPr>
                <w:b/>
                <w:sz w:val="18"/>
                <w:szCs w:val="18"/>
              </w:rPr>
              <w:t>Cell Type</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555715A" w14:textId="77777777" w:rsidR="00203BBD" w:rsidRPr="001756D2" w:rsidRDefault="00203BBD" w:rsidP="00203BBD">
            <w:pPr>
              <w:widowControl w:val="0"/>
              <w:spacing w:line="276" w:lineRule="auto"/>
              <w:jc w:val="center"/>
              <w:rPr>
                <w:sz w:val="18"/>
                <w:szCs w:val="18"/>
              </w:rPr>
            </w:pPr>
            <w:r w:rsidRPr="001756D2">
              <w:rPr>
                <w:b/>
                <w:sz w:val="18"/>
                <w:szCs w:val="18"/>
              </w:rPr>
              <w:t># Samples</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69EA8BB2" w14:textId="77777777" w:rsidR="00203BBD" w:rsidRPr="001756D2" w:rsidRDefault="00203BBD" w:rsidP="00203BBD">
            <w:pPr>
              <w:widowControl w:val="0"/>
              <w:spacing w:line="276" w:lineRule="auto"/>
              <w:jc w:val="center"/>
              <w:rPr>
                <w:sz w:val="18"/>
                <w:szCs w:val="18"/>
              </w:rPr>
            </w:pPr>
            <w:r w:rsidRPr="001756D2">
              <w:rPr>
                <w:b/>
                <w:sz w:val="18"/>
                <w:szCs w:val="18"/>
              </w:rPr>
              <w:t># Images</w:t>
            </w:r>
          </w:p>
        </w:tc>
      </w:tr>
      <w:tr w:rsidR="00203BBD" w:rsidRPr="001756D2" w14:paraId="194DA410"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5E006DB4" w14:textId="77777777" w:rsidR="00203BBD" w:rsidRPr="001756D2" w:rsidRDefault="00203BBD" w:rsidP="00203BBD">
            <w:pPr>
              <w:widowControl w:val="0"/>
              <w:spacing w:line="276" w:lineRule="auto"/>
              <w:rPr>
                <w:sz w:val="18"/>
                <w:szCs w:val="18"/>
              </w:rPr>
            </w:pPr>
            <w:r w:rsidRPr="001756D2">
              <w:rPr>
                <w:sz w:val="18"/>
                <w:szCs w:val="18"/>
              </w:rPr>
              <w:t>PBMCs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517D8BD9" w14:textId="77777777" w:rsidR="00203BBD" w:rsidRPr="001756D2" w:rsidRDefault="00203BBD" w:rsidP="00203BBD">
            <w:pPr>
              <w:widowControl w:val="0"/>
              <w:spacing w:line="276" w:lineRule="auto"/>
              <w:jc w:val="center"/>
              <w:rPr>
                <w:sz w:val="18"/>
                <w:szCs w:val="18"/>
              </w:rPr>
            </w:pPr>
            <w:r w:rsidRPr="001756D2">
              <w:rPr>
                <w:sz w:val="18"/>
                <w:szCs w:val="18"/>
              </w:rPr>
              <w:t>13</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586AEE87" w14:textId="77777777" w:rsidR="00203BBD" w:rsidRPr="001756D2" w:rsidRDefault="00203BBD" w:rsidP="00203BBD">
            <w:pPr>
              <w:widowControl w:val="0"/>
              <w:spacing w:line="276" w:lineRule="auto"/>
              <w:jc w:val="center"/>
              <w:rPr>
                <w:sz w:val="18"/>
                <w:szCs w:val="18"/>
              </w:rPr>
            </w:pPr>
            <w:r w:rsidRPr="001756D2">
              <w:rPr>
                <w:sz w:val="18"/>
                <w:szCs w:val="18"/>
              </w:rPr>
              <w:t>31,343,456</w:t>
            </w:r>
          </w:p>
        </w:tc>
      </w:tr>
      <w:tr w:rsidR="00203BBD" w:rsidRPr="001756D2" w14:paraId="2BDE4B31"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529BA652" w14:textId="77777777" w:rsidR="00203BBD" w:rsidRPr="001756D2" w:rsidRDefault="00203BBD" w:rsidP="00203BBD">
            <w:pPr>
              <w:widowControl w:val="0"/>
              <w:spacing w:line="276" w:lineRule="auto"/>
              <w:rPr>
                <w:sz w:val="18"/>
                <w:szCs w:val="18"/>
              </w:rPr>
            </w:pPr>
            <w:r w:rsidRPr="001756D2">
              <w:rPr>
                <w:sz w:val="18"/>
                <w:szCs w:val="18"/>
              </w:rPr>
              <w:t>Fetal Blood Samples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38486D95" w14:textId="77777777" w:rsidR="00203BBD" w:rsidRPr="001756D2" w:rsidRDefault="00203BBD" w:rsidP="00203BBD">
            <w:pPr>
              <w:widowControl w:val="0"/>
              <w:spacing w:line="276" w:lineRule="auto"/>
              <w:jc w:val="center"/>
              <w:rPr>
                <w:sz w:val="18"/>
                <w:szCs w:val="18"/>
              </w:rPr>
            </w:pPr>
            <w:r w:rsidRPr="001756D2">
              <w:rPr>
                <w:sz w:val="18"/>
                <w:szCs w:val="18"/>
              </w:rPr>
              <w:t>37</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4DA0C625" w14:textId="77777777" w:rsidR="00203BBD" w:rsidRPr="001756D2" w:rsidRDefault="00203BBD" w:rsidP="00203BBD">
            <w:pPr>
              <w:widowControl w:val="0"/>
              <w:spacing w:line="276" w:lineRule="auto"/>
              <w:jc w:val="center"/>
              <w:rPr>
                <w:sz w:val="18"/>
                <w:szCs w:val="18"/>
              </w:rPr>
            </w:pPr>
            <w:r w:rsidRPr="001756D2">
              <w:rPr>
                <w:sz w:val="18"/>
                <w:szCs w:val="18"/>
              </w:rPr>
              <w:t>10,174,532</w:t>
            </w:r>
          </w:p>
        </w:tc>
      </w:tr>
      <w:tr w:rsidR="00203BBD" w:rsidRPr="001756D2" w14:paraId="657D68A0"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9F750CD" w14:textId="77777777" w:rsidR="00203BBD" w:rsidRPr="001756D2" w:rsidRDefault="00203BBD" w:rsidP="00203BBD">
            <w:pPr>
              <w:widowControl w:val="0"/>
              <w:spacing w:line="276" w:lineRule="auto"/>
              <w:rPr>
                <w:sz w:val="18"/>
                <w:szCs w:val="18"/>
              </w:rPr>
            </w:pPr>
            <w:r w:rsidRPr="001756D2">
              <w:rPr>
                <w:sz w:val="18"/>
                <w:szCs w:val="18"/>
              </w:rPr>
              <w:t>NSCLC Cell Lines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6FE36C36" w14:textId="77777777" w:rsidR="00203BBD" w:rsidRPr="001756D2" w:rsidRDefault="00203BBD" w:rsidP="00203BBD">
            <w:pPr>
              <w:widowControl w:val="0"/>
              <w:spacing w:line="276" w:lineRule="auto"/>
              <w:jc w:val="center"/>
              <w:rPr>
                <w:sz w:val="18"/>
                <w:szCs w:val="18"/>
              </w:rPr>
            </w:pPr>
            <w:r w:rsidRPr="001756D2">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2BB461D" w14:textId="77777777" w:rsidR="00203BBD" w:rsidRPr="001756D2" w:rsidRDefault="00203BBD" w:rsidP="00203BBD">
            <w:pPr>
              <w:widowControl w:val="0"/>
              <w:spacing w:line="276" w:lineRule="auto"/>
              <w:jc w:val="center"/>
              <w:rPr>
                <w:sz w:val="18"/>
                <w:szCs w:val="18"/>
              </w:rPr>
            </w:pPr>
            <w:r w:rsidRPr="001756D2">
              <w:rPr>
                <w:sz w:val="18"/>
                <w:szCs w:val="18"/>
              </w:rPr>
              <w:t>632,086</w:t>
            </w:r>
          </w:p>
        </w:tc>
      </w:tr>
      <w:tr w:rsidR="00203BBD" w:rsidRPr="001756D2" w14:paraId="3E69EEF9"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1723B4C5" w14:textId="77777777" w:rsidR="00203BBD" w:rsidRPr="001756D2" w:rsidRDefault="00203BBD" w:rsidP="00203BBD">
            <w:pPr>
              <w:widowControl w:val="0"/>
              <w:spacing w:line="276" w:lineRule="auto"/>
              <w:rPr>
                <w:sz w:val="18"/>
                <w:szCs w:val="18"/>
              </w:rPr>
            </w:pPr>
            <w:r w:rsidRPr="001756D2">
              <w:rPr>
                <w:sz w:val="18"/>
                <w:szCs w:val="18"/>
              </w:rPr>
              <w:t>HCC Cell Lines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4FDAB099" w14:textId="77777777" w:rsidR="00203BBD" w:rsidRPr="001756D2" w:rsidRDefault="00203BBD" w:rsidP="00203BBD">
            <w:pPr>
              <w:widowControl w:val="0"/>
              <w:spacing w:line="276" w:lineRule="auto"/>
              <w:jc w:val="center"/>
              <w:rPr>
                <w:sz w:val="18"/>
                <w:szCs w:val="18"/>
              </w:rPr>
            </w:pPr>
            <w:r w:rsidRPr="001756D2">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3B5BEEB" w14:textId="77777777" w:rsidR="00203BBD" w:rsidRPr="001756D2" w:rsidRDefault="00203BBD" w:rsidP="00203BBD">
            <w:pPr>
              <w:widowControl w:val="0"/>
              <w:spacing w:line="276" w:lineRule="auto"/>
              <w:jc w:val="center"/>
              <w:rPr>
                <w:sz w:val="18"/>
                <w:szCs w:val="18"/>
              </w:rPr>
            </w:pPr>
            <w:r w:rsidRPr="001756D2">
              <w:rPr>
                <w:sz w:val="18"/>
                <w:szCs w:val="18"/>
              </w:rPr>
              <w:t>162,906</w:t>
            </w:r>
          </w:p>
        </w:tc>
      </w:tr>
      <w:tr w:rsidR="00203BBD" w:rsidRPr="001756D2" w14:paraId="6EA44218"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101A9BE" w14:textId="77777777" w:rsidR="00203BBD" w:rsidRPr="001756D2" w:rsidRDefault="00203BBD" w:rsidP="00203BBD">
            <w:pPr>
              <w:widowControl w:val="0"/>
              <w:spacing w:line="276" w:lineRule="auto"/>
              <w:rPr>
                <w:sz w:val="18"/>
                <w:szCs w:val="18"/>
              </w:rPr>
            </w:pPr>
            <w:r w:rsidRPr="001756D2">
              <w:rPr>
                <w:sz w:val="18"/>
                <w:szCs w:val="18"/>
              </w:rPr>
              <w:t>Cells Lines (other)</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37D984FD" w14:textId="77777777" w:rsidR="00203BBD" w:rsidRPr="001756D2" w:rsidRDefault="00203BBD" w:rsidP="00203BBD">
            <w:pPr>
              <w:widowControl w:val="0"/>
              <w:spacing w:line="276" w:lineRule="auto"/>
              <w:jc w:val="center"/>
              <w:rPr>
                <w:sz w:val="18"/>
                <w:szCs w:val="18"/>
              </w:rPr>
            </w:pPr>
            <w:r w:rsidRPr="001756D2">
              <w:rPr>
                <w:sz w:val="18"/>
                <w:szCs w:val="18"/>
              </w:rPr>
              <w:t>3</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ECFA2C6" w14:textId="77777777" w:rsidR="00203BBD" w:rsidRPr="001756D2" w:rsidRDefault="00203BBD" w:rsidP="00203BBD">
            <w:pPr>
              <w:widowControl w:val="0"/>
              <w:spacing w:line="276" w:lineRule="auto"/>
              <w:jc w:val="center"/>
              <w:rPr>
                <w:sz w:val="18"/>
                <w:szCs w:val="18"/>
              </w:rPr>
            </w:pPr>
            <w:r w:rsidRPr="001756D2">
              <w:rPr>
                <w:sz w:val="18"/>
                <w:szCs w:val="18"/>
              </w:rPr>
              <w:t>725,492</w:t>
            </w:r>
          </w:p>
        </w:tc>
      </w:tr>
      <w:tr w:rsidR="00203BBD" w:rsidRPr="001756D2" w14:paraId="05EE6F31"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2E888D74" w14:textId="77777777" w:rsidR="00203BBD" w:rsidRPr="001756D2" w:rsidRDefault="00203BBD" w:rsidP="00203BBD">
            <w:pPr>
              <w:widowControl w:val="0"/>
              <w:spacing w:line="276" w:lineRule="auto"/>
              <w:rPr>
                <w:sz w:val="18"/>
                <w:szCs w:val="18"/>
              </w:rPr>
            </w:pPr>
            <w:r w:rsidRPr="001756D2">
              <w:rPr>
                <w:b/>
                <w:sz w:val="18"/>
                <w:szCs w:val="18"/>
              </w:rPr>
              <w:t>Total Validation Sets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47A762FF" w14:textId="77777777" w:rsidR="00203BBD" w:rsidRPr="001756D2" w:rsidRDefault="00203BBD" w:rsidP="00203BBD">
            <w:pPr>
              <w:widowControl w:val="0"/>
              <w:spacing w:line="276" w:lineRule="auto"/>
              <w:jc w:val="center"/>
              <w:rPr>
                <w:b/>
                <w:sz w:val="18"/>
                <w:szCs w:val="18"/>
              </w:rPr>
            </w:pPr>
            <w:r w:rsidRPr="001756D2">
              <w:rPr>
                <w:b/>
                <w:sz w:val="18"/>
                <w:szCs w:val="18"/>
              </w:rPr>
              <w:t>55</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B8DB1E4" w14:textId="77777777" w:rsidR="00203BBD" w:rsidRPr="001756D2" w:rsidRDefault="00203BBD" w:rsidP="00203BBD">
            <w:pPr>
              <w:widowControl w:val="0"/>
              <w:spacing w:line="276" w:lineRule="auto"/>
              <w:jc w:val="center"/>
              <w:rPr>
                <w:b/>
                <w:sz w:val="18"/>
                <w:szCs w:val="18"/>
              </w:rPr>
            </w:pPr>
            <w:r w:rsidRPr="001756D2">
              <w:rPr>
                <w:b/>
                <w:sz w:val="18"/>
                <w:szCs w:val="18"/>
              </w:rPr>
              <w:t>43,038,472</w:t>
            </w:r>
          </w:p>
        </w:tc>
      </w:tr>
    </w:tbl>
    <w:p w14:paraId="14BEC620" w14:textId="77777777" w:rsidR="00E04548" w:rsidRDefault="00E04548" w:rsidP="00E610BF">
      <w:pPr>
        <w:suppressLineNumbers/>
        <w:rPr>
          <w:b/>
        </w:rPr>
      </w:pPr>
    </w:p>
    <w:p w14:paraId="4F8D1E02" w14:textId="0AA45E51" w:rsidR="001756D2" w:rsidRPr="00203BBD" w:rsidRDefault="00203BBD">
      <w:pPr>
        <w:rPr>
          <w:b/>
          <w:sz w:val="28"/>
          <w:szCs w:val="28"/>
        </w:rPr>
      </w:pPr>
      <w:r w:rsidRPr="00203BBD">
        <w:rPr>
          <w:b/>
          <w:sz w:val="24"/>
          <w:szCs w:val="24"/>
        </w:rPr>
        <w:t>(b)</w:t>
      </w:r>
    </w:p>
    <w:p w14:paraId="14BEC683" w14:textId="77777777" w:rsidR="00E04548" w:rsidRPr="00203BBD" w:rsidRDefault="00E04548">
      <w:pPr>
        <w:rPr>
          <w:b/>
          <w:color w:val="FF0000"/>
        </w:rPr>
      </w:pPr>
    </w:p>
    <w:tbl>
      <w:tblPr>
        <w:tblStyle w:val="a6"/>
        <w:tblpPr w:leftFromText="180" w:rightFromText="180" w:vertAnchor="page" w:horzAnchor="margin" w:tblpY="6061"/>
        <w:tblW w:w="4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1110"/>
        <w:gridCol w:w="1335"/>
      </w:tblGrid>
      <w:tr w:rsidR="00203BBD" w:rsidRPr="00203BBD" w14:paraId="692B4707" w14:textId="77777777" w:rsidTr="00203BBD">
        <w:trPr>
          <w:trHeight w:val="240"/>
        </w:trPr>
        <w:tc>
          <w:tcPr>
            <w:tcW w:w="4995" w:type="dxa"/>
            <w:gridSpan w:val="3"/>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5FD428BA" w14:textId="77777777" w:rsidR="00203BBD" w:rsidRPr="00203BBD" w:rsidRDefault="00203BBD" w:rsidP="00203BBD">
            <w:pPr>
              <w:widowControl w:val="0"/>
              <w:spacing w:line="276" w:lineRule="auto"/>
              <w:jc w:val="center"/>
            </w:pPr>
            <w:r w:rsidRPr="00203BBD">
              <w:rPr>
                <w:b/>
              </w:rPr>
              <w:t>Lung Tumor Classifier Training Set</w:t>
            </w:r>
          </w:p>
        </w:tc>
      </w:tr>
      <w:tr w:rsidR="00203BBD" w:rsidRPr="00203BBD" w14:paraId="0EB50D1A"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3C50C11E" w14:textId="77777777" w:rsidR="00203BBD" w:rsidRPr="00203BBD" w:rsidRDefault="00203BBD" w:rsidP="00203BBD">
            <w:pPr>
              <w:widowControl w:val="0"/>
              <w:spacing w:line="276" w:lineRule="auto"/>
              <w:jc w:val="center"/>
              <w:rPr>
                <w:sz w:val="18"/>
                <w:szCs w:val="18"/>
              </w:rPr>
            </w:pPr>
            <w:r w:rsidRPr="00203BBD">
              <w:rPr>
                <w:b/>
                <w:sz w:val="18"/>
                <w:szCs w:val="18"/>
              </w:rPr>
              <w:t>Cell Type</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10D731E" w14:textId="77777777" w:rsidR="00203BBD" w:rsidRPr="00203BBD" w:rsidRDefault="00203BBD" w:rsidP="00203BBD">
            <w:pPr>
              <w:widowControl w:val="0"/>
              <w:spacing w:line="276" w:lineRule="auto"/>
              <w:jc w:val="center"/>
              <w:rPr>
                <w:sz w:val="18"/>
                <w:szCs w:val="18"/>
              </w:rPr>
            </w:pPr>
            <w:r w:rsidRPr="00203BBD">
              <w:rPr>
                <w:b/>
                <w:sz w:val="18"/>
                <w:szCs w:val="18"/>
              </w:rPr>
              <w:t># Samples</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C0609DB" w14:textId="77777777" w:rsidR="00203BBD" w:rsidRPr="00203BBD" w:rsidRDefault="00203BBD" w:rsidP="00203BBD">
            <w:pPr>
              <w:widowControl w:val="0"/>
              <w:spacing w:line="276" w:lineRule="auto"/>
              <w:jc w:val="center"/>
              <w:rPr>
                <w:sz w:val="18"/>
                <w:szCs w:val="18"/>
              </w:rPr>
            </w:pPr>
            <w:r w:rsidRPr="00203BBD">
              <w:rPr>
                <w:b/>
                <w:sz w:val="18"/>
                <w:szCs w:val="18"/>
              </w:rPr>
              <w:t># Images</w:t>
            </w:r>
          </w:p>
        </w:tc>
      </w:tr>
      <w:tr w:rsidR="00203BBD" w:rsidRPr="00203BBD" w14:paraId="25101186"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52C444BC" w14:textId="77777777" w:rsidR="00203BBD" w:rsidRPr="00203BBD" w:rsidRDefault="00203BBD" w:rsidP="00203BBD">
            <w:pPr>
              <w:widowControl w:val="0"/>
              <w:spacing w:line="276" w:lineRule="auto"/>
              <w:rPr>
                <w:sz w:val="18"/>
                <w:szCs w:val="18"/>
              </w:rPr>
            </w:pPr>
            <w:r w:rsidRPr="00203BBD">
              <w:rPr>
                <w:sz w:val="18"/>
                <w:szCs w:val="18"/>
              </w:rPr>
              <w:t>NSCLC</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4E8DB32B" w14:textId="77777777" w:rsidR="00203BBD" w:rsidRPr="00203BBD" w:rsidRDefault="00203BBD" w:rsidP="00203BBD">
            <w:pPr>
              <w:widowControl w:val="0"/>
              <w:spacing w:line="276" w:lineRule="auto"/>
              <w:jc w:val="center"/>
              <w:rPr>
                <w:sz w:val="18"/>
                <w:szCs w:val="18"/>
              </w:rPr>
            </w:pPr>
            <w:r w:rsidRPr="00203BBD">
              <w:rPr>
                <w:sz w:val="18"/>
                <w:szCs w:val="18"/>
              </w:rPr>
              <w:t>3</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D1F4E6A" w14:textId="77777777" w:rsidR="00203BBD" w:rsidRPr="00203BBD" w:rsidRDefault="00203BBD" w:rsidP="00203BBD">
            <w:pPr>
              <w:widowControl w:val="0"/>
              <w:spacing w:line="276" w:lineRule="auto"/>
              <w:jc w:val="center"/>
              <w:rPr>
                <w:sz w:val="18"/>
                <w:szCs w:val="18"/>
              </w:rPr>
            </w:pPr>
            <w:r w:rsidRPr="00203BBD">
              <w:rPr>
                <w:sz w:val="18"/>
                <w:szCs w:val="18"/>
              </w:rPr>
              <w:t>1,204,612</w:t>
            </w:r>
          </w:p>
        </w:tc>
      </w:tr>
      <w:tr w:rsidR="00203BBD" w:rsidRPr="00203BBD" w14:paraId="6091971D"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47D136C" w14:textId="77777777" w:rsidR="00203BBD" w:rsidRPr="00203BBD" w:rsidRDefault="00203BBD" w:rsidP="00203BBD">
            <w:pPr>
              <w:widowControl w:val="0"/>
              <w:spacing w:line="276" w:lineRule="auto"/>
              <w:rPr>
                <w:sz w:val="18"/>
                <w:szCs w:val="18"/>
              </w:rPr>
            </w:pPr>
            <w:r w:rsidRPr="00203BBD">
              <w:rPr>
                <w:sz w:val="18"/>
                <w:szCs w:val="18"/>
              </w:rPr>
              <w:t>Lung Epithelial (normal)</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D5F1CF4"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44E6AD42" w14:textId="77777777" w:rsidR="00203BBD" w:rsidRPr="00203BBD" w:rsidRDefault="00203BBD" w:rsidP="00203BBD">
            <w:pPr>
              <w:widowControl w:val="0"/>
              <w:spacing w:line="276" w:lineRule="auto"/>
              <w:jc w:val="center"/>
              <w:rPr>
                <w:sz w:val="18"/>
                <w:szCs w:val="18"/>
              </w:rPr>
            </w:pPr>
            <w:r w:rsidRPr="00203BBD">
              <w:rPr>
                <w:sz w:val="18"/>
                <w:szCs w:val="18"/>
              </w:rPr>
              <w:t>1,678,862</w:t>
            </w:r>
          </w:p>
        </w:tc>
      </w:tr>
      <w:tr w:rsidR="00203BBD" w:rsidRPr="00203BBD" w14:paraId="0001E3CF"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C5F2114" w14:textId="77777777" w:rsidR="00203BBD" w:rsidRPr="00203BBD" w:rsidRDefault="00203BBD" w:rsidP="00203BBD">
            <w:pPr>
              <w:widowControl w:val="0"/>
              <w:spacing w:line="276" w:lineRule="auto"/>
              <w:rPr>
                <w:sz w:val="18"/>
                <w:szCs w:val="18"/>
              </w:rPr>
            </w:pPr>
            <w:r w:rsidRPr="00203BBD">
              <w:rPr>
                <w:sz w:val="18"/>
                <w:szCs w:val="18"/>
              </w:rPr>
              <w:t>Fibroblast</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884EB88" w14:textId="77777777" w:rsidR="00203BBD" w:rsidRPr="00203BBD" w:rsidRDefault="00203BBD" w:rsidP="00203BBD">
            <w:pPr>
              <w:widowControl w:val="0"/>
              <w:spacing w:line="276" w:lineRule="auto"/>
              <w:jc w:val="center"/>
              <w:rPr>
                <w:sz w:val="18"/>
                <w:szCs w:val="18"/>
              </w:rPr>
            </w:pPr>
            <w:r w:rsidRPr="00203BBD">
              <w:rPr>
                <w:sz w:val="18"/>
                <w:szCs w:val="18"/>
              </w:rPr>
              <w:t>3</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E4CB67F" w14:textId="77777777" w:rsidR="00203BBD" w:rsidRPr="00203BBD" w:rsidRDefault="00203BBD" w:rsidP="00203BBD">
            <w:pPr>
              <w:widowControl w:val="0"/>
              <w:spacing w:line="276" w:lineRule="auto"/>
              <w:jc w:val="center"/>
              <w:rPr>
                <w:sz w:val="18"/>
                <w:szCs w:val="18"/>
              </w:rPr>
            </w:pPr>
            <w:r w:rsidRPr="00203BBD">
              <w:rPr>
                <w:sz w:val="18"/>
                <w:szCs w:val="18"/>
              </w:rPr>
              <w:t>1,172,382</w:t>
            </w:r>
          </w:p>
        </w:tc>
      </w:tr>
      <w:tr w:rsidR="00203BBD" w:rsidRPr="00203BBD" w14:paraId="220B5522"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638D1C1E" w14:textId="77777777" w:rsidR="00203BBD" w:rsidRPr="00203BBD" w:rsidRDefault="00203BBD" w:rsidP="00203BBD">
            <w:pPr>
              <w:widowControl w:val="0"/>
              <w:spacing w:line="276" w:lineRule="auto"/>
              <w:rPr>
                <w:sz w:val="18"/>
                <w:szCs w:val="18"/>
              </w:rPr>
            </w:pPr>
            <w:r w:rsidRPr="00203BBD">
              <w:rPr>
                <w:sz w:val="18"/>
                <w:szCs w:val="18"/>
              </w:rPr>
              <w:t>Endothelial</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377C9347" w14:textId="77777777" w:rsidR="00203BBD" w:rsidRPr="00203BBD" w:rsidRDefault="00203BBD" w:rsidP="00203BBD">
            <w:pPr>
              <w:widowControl w:val="0"/>
              <w:spacing w:line="276" w:lineRule="auto"/>
              <w:jc w:val="center"/>
              <w:rPr>
                <w:sz w:val="18"/>
                <w:szCs w:val="18"/>
              </w:rPr>
            </w:pPr>
            <w:r w:rsidRPr="00203BBD">
              <w:rPr>
                <w:sz w:val="18"/>
                <w:szCs w:val="18"/>
              </w:rPr>
              <w:t>3</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412ACD1B" w14:textId="77777777" w:rsidR="00203BBD" w:rsidRPr="00203BBD" w:rsidRDefault="00203BBD" w:rsidP="00203BBD">
            <w:pPr>
              <w:widowControl w:val="0"/>
              <w:spacing w:line="276" w:lineRule="auto"/>
              <w:jc w:val="center"/>
              <w:rPr>
                <w:sz w:val="18"/>
                <w:szCs w:val="18"/>
              </w:rPr>
            </w:pPr>
            <w:r w:rsidRPr="00203BBD">
              <w:rPr>
                <w:sz w:val="18"/>
                <w:szCs w:val="18"/>
              </w:rPr>
              <w:t>1,681,244</w:t>
            </w:r>
          </w:p>
        </w:tc>
      </w:tr>
      <w:tr w:rsidR="00203BBD" w:rsidRPr="00203BBD" w14:paraId="6CA6865B"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27CDC867" w14:textId="77777777" w:rsidR="00203BBD" w:rsidRPr="00203BBD" w:rsidRDefault="00203BBD" w:rsidP="00203BBD">
            <w:pPr>
              <w:widowControl w:val="0"/>
              <w:spacing w:line="276" w:lineRule="auto"/>
              <w:rPr>
                <w:sz w:val="18"/>
                <w:szCs w:val="18"/>
              </w:rPr>
            </w:pPr>
            <w:r w:rsidRPr="00203BBD">
              <w:rPr>
                <w:sz w:val="18"/>
                <w:szCs w:val="18"/>
              </w:rPr>
              <w:t>Smooth Muscle</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C8DE319" w14:textId="77777777" w:rsidR="00203BBD" w:rsidRPr="00203BBD" w:rsidRDefault="00203BBD" w:rsidP="00203BBD">
            <w:pPr>
              <w:widowControl w:val="0"/>
              <w:spacing w:line="276" w:lineRule="auto"/>
              <w:jc w:val="center"/>
              <w:rPr>
                <w:sz w:val="18"/>
                <w:szCs w:val="18"/>
              </w:rPr>
            </w:pPr>
            <w:r w:rsidRPr="00203BBD">
              <w:rPr>
                <w:sz w:val="18"/>
                <w:szCs w:val="18"/>
              </w:rPr>
              <w:t>3</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A4DFB18" w14:textId="77777777" w:rsidR="00203BBD" w:rsidRPr="00203BBD" w:rsidRDefault="00203BBD" w:rsidP="00203BBD">
            <w:pPr>
              <w:widowControl w:val="0"/>
              <w:spacing w:line="276" w:lineRule="auto"/>
              <w:jc w:val="center"/>
              <w:rPr>
                <w:sz w:val="18"/>
                <w:szCs w:val="18"/>
              </w:rPr>
            </w:pPr>
            <w:r w:rsidRPr="00203BBD">
              <w:rPr>
                <w:sz w:val="18"/>
                <w:szCs w:val="18"/>
              </w:rPr>
              <w:t>1,555,220</w:t>
            </w:r>
          </w:p>
        </w:tc>
      </w:tr>
      <w:tr w:rsidR="00203BBD" w:rsidRPr="00203BBD" w14:paraId="48F3C464"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B7D4B91" w14:textId="77777777" w:rsidR="00203BBD" w:rsidRPr="00203BBD" w:rsidRDefault="00203BBD" w:rsidP="00203BBD">
            <w:pPr>
              <w:widowControl w:val="0"/>
              <w:spacing w:line="276" w:lineRule="auto"/>
              <w:rPr>
                <w:sz w:val="18"/>
                <w:szCs w:val="18"/>
              </w:rPr>
            </w:pPr>
            <w:r w:rsidRPr="00203BBD">
              <w:rPr>
                <w:sz w:val="18"/>
                <w:szCs w:val="18"/>
              </w:rPr>
              <w:t>M1 Macrophage</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0C8D2EB"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535041A9" w14:textId="77777777" w:rsidR="00203BBD" w:rsidRPr="00203BBD" w:rsidRDefault="00203BBD" w:rsidP="00203BBD">
            <w:pPr>
              <w:widowControl w:val="0"/>
              <w:spacing w:line="276" w:lineRule="auto"/>
              <w:jc w:val="center"/>
              <w:rPr>
                <w:sz w:val="18"/>
                <w:szCs w:val="18"/>
              </w:rPr>
            </w:pPr>
            <w:r w:rsidRPr="00203BBD">
              <w:rPr>
                <w:sz w:val="18"/>
                <w:szCs w:val="18"/>
              </w:rPr>
              <w:t>482,590</w:t>
            </w:r>
          </w:p>
        </w:tc>
      </w:tr>
      <w:tr w:rsidR="00203BBD" w:rsidRPr="00203BBD" w14:paraId="4638EEE7"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AC1FB8E" w14:textId="77777777" w:rsidR="00203BBD" w:rsidRPr="00203BBD" w:rsidRDefault="00203BBD" w:rsidP="00203BBD">
            <w:pPr>
              <w:widowControl w:val="0"/>
              <w:spacing w:line="276" w:lineRule="auto"/>
              <w:rPr>
                <w:sz w:val="18"/>
                <w:szCs w:val="18"/>
              </w:rPr>
            </w:pPr>
            <w:r w:rsidRPr="00203BBD">
              <w:rPr>
                <w:sz w:val="18"/>
                <w:szCs w:val="18"/>
              </w:rPr>
              <w:t>M2 Macrophage</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EDC5E84"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37229EF5" w14:textId="77777777" w:rsidR="00203BBD" w:rsidRPr="00203BBD" w:rsidRDefault="00203BBD" w:rsidP="00203BBD">
            <w:pPr>
              <w:widowControl w:val="0"/>
              <w:spacing w:line="276" w:lineRule="auto"/>
              <w:jc w:val="center"/>
              <w:rPr>
                <w:sz w:val="18"/>
                <w:szCs w:val="18"/>
              </w:rPr>
            </w:pPr>
            <w:r w:rsidRPr="00203BBD">
              <w:rPr>
                <w:sz w:val="18"/>
                <w:szCs w:val="18"/>
              </w:rPr>
              <w:t>414,766</w:t>
            </w:r>
          </w:p>
        </w:tc>
      </w:tr>
      <w:tr w:rsidR="00203BBD" w:rsidRPr="00203BBD" w14:paraId="288D8FEE"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1131DBDA" w14:textId="77777777" w:rsidR="00203BBD" w:rsidRPr="00203BBD" w:rsidRDefault="00203BBD" w:rsidP="00203BBD">
            <w:pPr>
              <w:widowControl w:val="0"/>
              <w:spacing w:line="276" w:lineRule="auto"/>
              <w:rPr>
                <w:sz w:val="18"/>
                <w:szCs w:val="18"/>
              </w:rPr>
            </w:pPr>
            <w:r w:rsidRPr="00203BBD">
              <w:rPr>
                <w:sz w:val="18"/>
                <w:szCs w:val="18"/>
              </w:rPr>
              <w:t>Monocytes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40CBFC0F"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6C919853" w14:textId="77777777" w:rsidR="00203BBD" w:rsidRPr="00203BBD" w:rsidRDefault="00203BBD" w:rsidP="00203BBD">
            <w:pPr>
              <w:widowControl w:val="0"/>
              <w:spacing w:line="276" w:lineRule="auto"/>
              <w:jc w:val="center"/>
              <w:rPr>
                <w:sz w:val="18"/>
                <w:szCs w:val="18"/>
              </w:rPr>
            </w:pPr>
            <w:r w:rsidRPr="00203BBD">
              <w:rPr>
                <w:sz w:val="18"/>
                <w:szCs w:val="18"/>
              </w:rPr>
              <w:t>1,536,930</w:t>
            </w:r>
          </w:p>
        </w:tc>
      </w:tr>
      <w:tr w:rsidR="00203BBD" w:rsidRPr="00203BBD" w14:paraId="0E116BE8"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59D766F7" w14:textId="77777777" w:rsidR="00203BBD" w:rsidRPr="00203BBD" w:rsidRDefault="00203BBD" w:rsidP="00203BBD">
            <w:pPr>
              <w:widowControl w:val="0"/>
              <w:spacing w:line="276" w:lineRule="auto"/>
              <w:rPr>
                <w:sz w:val="18"/>
                <w:szCs w:val="18"/>
              </w:rPr>
            </w:pPr>
            <w:r w:rsidRPr="00203BBD">
              <w:rPr>
                <w:sz w:val="18"/>
                <w:szCs w:val="18"/>
              </w:rPr>
              <w:t>Neutrophils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3795F2D7"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E91E52B" w14:textId="77777777" w:rsidR="00203BBD" w:rsidRPr="00203BBD" w:rsidRDefault="00203BBD" w:rsidP="00203BBD">
            <w:pPr>
              <w:widowControl w:val="0"/>
              <w:spacing w:line="276" w:lineRule="auto"/>
              <w:jc w:val="center"/>
              <w:rPr>
                <w:sz w:val="18"/>
                <w:szCs w:val="18"/>
              </w:rPr>
            </w:pPr>
            <w:r w:rsidRPr="00203BBD">
              <w:rPr>
                <w:sz w:val="18"/>
                <w:szCs w:val="18"/>
              </w:rPr>
              <w:t>411,726</w:t>
            </w:r>
          </w:p>
        </w:tc>
      </w:tr>
      <w:tr w:rsidR="00203BBD" w:rsidRPr="00203BBD" w14:paraId="4694787C"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D65491F" w14:textId="77777777" w:rsidR="00203BBD" w:rsidRPr="00203BBD" w:rsidRDefault="00203BBD" w:rsidP="00203BBD">
            <w:pPr>
              <w:widowControl w:val="0"/>
              <w:spacing w:line="276" w:lineRule="auto"/>
              <w:rPr>
                <w:sz w:val="18"/>
                <w:szCs w:val="18"/>
              </w:rPr>
            </w:pPr>
            <w:r w:rsidRPr="00203BBD">
              <w:rPr>
                <w:sz w:val="18"/>
                <w:szCs w:val="18"/>
              </w:rPr>
              <w:t>Natural Killer Cell</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41B2F9B0"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A219D19" w14:textId="77777777" w:rsidR="00203BBD" w:rsidRPr="00203BBD" w:rsidRDefault="00203BBD" w:rsidP="00203BBD">
            <w:pPr>
              <w:widowControl w:val="0"/>
              <w:spacing w:line="276" w:lineRule="auto"/>
              <w:jc w:val="center"/>
              <w:rPr>
                <w:sz w:val="18"/>
                <w:szCs w:val="18"/>
              </w:rPr>
            </w:pPr>
            <w:r w:rsidRPr="00203BBD">
              <w:rPr>
                <w:sz w:val="18"/>
                <w:szCs w:val="18"/>
              </w:rPr>
              <w:t>2,271,240</w:t>
            </w:r>
          </w:p>
        </w:tc>
      </w:tr>
      <w:tr w:rsidR="00203BBD" w:rsidRPr="00203BBD" w14:paraId="0EE13952"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8DF13EC" w14:textId="77777777" w:rsidR="00203BBD" w:rsidRPr="00203BBD" w:rsidRDefault="00203BBD" w:rsidP="00203BBD">
            <w:pPr>
              <w:widowControl w:val="0"/>
              <w:spacing w:line="276" w:lineRule="auto"/>
              <w:rPr>
                <w:sz w:val="18"/>
                <w:szCs w:val="18"/>
              </w:rPr>
            </w:pPr>
            <w:r w:rsidRPr="00203BBD">
              <w:rPr>
                <w:sz w:val="18"/>
                <w:szCs w:val="18"/>
              </w:rPr>
              <w:t>CD4 Activated T Cell</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310C2DA3"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3B3F8515" w14:textId="77777777" w:rsidR="00203BBD" w:rsidRPr="00203BBD" w:rsidRDefault="00203BBD" w:rsidP="00203BBD">
            <w:pPr>
              <w:widowControl w:val="0"/>
              <w:spacing w:line="276" w:lineRule="auto"/>
              <w:jc w:val="center"/>
              <w:rPr>
                <w:sz w:val="18"/>
                <w:szCs w:val="18"/>
              </w:rPr>
            </w:pPr>
            <w:r w:rsidRPr="00203BBD">
              <w:rPr>
                <w:sz w:val="18"/>
                <w:szCs w:val="18"/>
              </w:rPr>
              <w:t>1,595,290</w:t>
            </w:r>
          </w:p>
        </w:tc>
      </w:tr>
      <w:tr w:rsidR="00203BBD" w:rsidRPr="00203BBD" w14:paraId="788353A5"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160A539" w14:textId="77777777" w:rsidR="00203BBD" w:rsidRPr="00203BBD" w:rsidRDefault="00203BBD" w:rsidP="00203BBD">
            <w:pPr>
              <w:widowControl w:val="0"/>
              <w:spacing w:line="276" w:lineRule="auto"/>
              <w:rPr>
                <w:sz w:val="18"/>
                <w:szCs w:val="18"/>
              </w:rPr>
            </w:pPr>
            <w:r w:rsidRPr="00203BBD">
              <w:rPr>
                <w:sz w:val="18"/>
                <w:szCs w:val="18"/>
              </w:rPr>
              <w:t>CD4 T Naive</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3AF82E1" w14:textId="77777777" w:rsidR="00203BBD" w:rsidRPr="00203BBD" w:rsidRDefault="00203BBD" w:rsidP="00203BBD">
            <w:pPr>
              <w:widowControl w:val="0"/>
              <w:spacing w:line="276" w:lineRule="auto"/>
              <w:jc w:val="center"/>
              <w:rPr>
                <w:sz w:val="18"/>
                <w:szCs w:val="18"/>
              </w:rPr>
            </w:pPr>
            <w:r w:rsidRPr="00203BBD">
              <w:rPr>
                <w:sz w:val="18"/>
                <w:szCs w:val="18"/>
              </w:rPr>
              <w:t>3</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F3CBF4B" w14:textId="77777777" w:rsidR="00203BBD" w:rsidRPr="00203BBD" w:rsidRDefault="00203BBD" w:rsidP="00203BBD">
            <w:pPr>
              <w:widowControl w:val="0"/>
              <w:spacing w:line="276" w:lineRule="auto"/>
              <w:jc w:val="center"/>
              <w:rPr>
                <w:sz w:val="18"/>
                <w:szCs w:val="18"/>
              </w:rPr>
            </w:pPr>
            <w:r w:rsidRPr="00203BBD">
              <w:rPr>
                <w:sz w:val="18"/>
                <w:szCs w:val="18"/>
              </w:rPr>
              <w:t>2,176,754</w:t>
            </w:r>
          </w:p>
        </w:tc>
      </w:tr>
      <w:tr w:rsidR="00203BBD" w:rsidRPr="00203BBD" w14:paraId="6D80AA41"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612CD202" w14:textId="77777777" w:rsidR="00203BBD" w:rsidRPr="00203BBD" w:rsidRDefault="00203BBD" w:rsidP="00203BBD">
            <w:pPr>
              <w:widowControl w:val="0"/>
              <w:spacing w:line="276" w:lineRule="auto"/>
              <w:rPr>
                <w:sz w:val="18"/>
                <w:szCs w:val="18"/>
              </w:rPr>
            </w:pPr>
            <w:r w:rsidRPr="00203BBD">
              <w:rPr>
                <w:sz w:val="18"/>
                <w:szCs w:val="18"/>
              </w:rPr>
              <w:t>CD4 T Central Memory</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F817451"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457F5E1" w14:textId="77777777" w:rsidR="00203BBD" w:rsidRPr="00203BBD" w:rsidRDefault="00203BBD" w:rsidP="00203BBD">
            <w:pPr>
              <w:widowControl w:val="0"/>
              <w:spacing w:line="276" w:lineRule="auto"/>
              <w:jc w:val="center"/>
              <w:rPr>
                <w:sz w:val="18"/>
                <w:szCs w:val="18"/>
              </w:rPr>
            </w:pPr>
            <w:r w:rsidRPr="00203BBD">
              <w:rPr>
                <w:sz w:val="18"/>
                <w:szCs w:val="18"/>
              </w:rPr>
              <w:t>193,834</w:t>
            </w:r>
          </w:p>
        </w:tc>
      </w:tr>
      <w:tr w:rsidR="00203BBD" w:rsidRPr="00203BBD" w14:paraId="5DE4F817"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C1060A4" w14:textId="77777777" w:rsidR="00203BBD" w:rsidRPr="00203BBD" w:rsidRDefault="00203BBD" w:rsidP="00203BBD">
            <w:pPr>
              <w:widowControl w:val="0"/>
              <w:spacing w:line="276" w:lineRule="auto"/>
              <w:rPr>
                <w:sz w:val="18"/>
                <w:szCs w:val="18"/>
              </w:rPr>
            </w:pPr>
            <w:r w:rsidRPr="00203BBD">
              <w:rPr>
                <w:sz w:val="18"/>
                <w:szCs w:val="18"/>
              </w:rPr>
              <w:t>CD4 T Effector Memory</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B587C7A"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CAC0267" w14:textId="77777777" w:rsidR="00203BBD" w:rsidRPr="00203BBD" w:rsidRDefault="00203BBD" w:rsidP="00203BBD">
            <w:pPr>
              <w:widowControl w:val="0"/>
              <w:spacing w:line="276" w:lineRule="auto"/>
              <w:jc w:val="center"/>
              <w:rPr>
                <w:sz w:val="18"/>
                <w:szCs w:val="18"/>
              </w:rPr>
            </w:pPr>
            <w:r w:rsidRPr="00203BBD">
              <w:rPr>
                <w:sz w:val="18"/>
                <w:szCs w:val="18"/>
              </w:rPr>
              <w:t>502,530</w:t>
            </w:r>
          </w:p>
        </w:tc>
      </w:tr>
      <w:tr w:rsidR="00203BBD" w:rsidRPr="00203BBD" w14:paraId="4A3E2B9A"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340E7FEB" w14:textId="77777777" w:rsidR="00203BBD" w:rsidRPr="00203BBD" w:rsidRDefault="00203BBD" w:rsidP="00203BBD">
            <w:pPr>
              <w:widowControl w:val="0"/>
              <w:spacing w:line="276" w:lineRule="auto"/>
              <w:rPr>
                <w:sz w:val="18"/>
                <w:szCs w:val="18"/>
              </w:rPr>
            </w:pPr>
            <w:r w:rsidRPr="00203BBD">
              <w:rPr>
                <w:sz w:val="18"/>
                <w:szCs w:val="18"/>
              </w:rPr>
              <w:t>CD4 T Terminal Effector</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B4E33FD"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22D2DAD" w14:textId="77777777" w:rsidR="00203BBD" w:rsidRPr="00203BBD" w:rsidRDefault="00203BBD" w:rsidP="00203BBD">
            <w:pPr>
              <w:widowControl w:val="0"/>
              <w:spacing w:line="276" w:lineRule="auto"/>
              <w:jc w:val="center"/>
              <w:rPr>
                <w:sz w:val="18"/>
                <w:szCs w:val="18"/>
              </w:rPr>
            </w:pPr>
            <w:r w:rsidRPr="00203BBD">
              <w:rPr>
                <w:sz w:val="18"/>
                <w:szCs w:val="18"/>
              </w:rPr>
              <w:t>466,096</w:t>
            </w:r>
          </w:p>
        </w:tc>
      </w:tr>
      <w:tr w:rsidR="00203BBD" w:rsidRPr="00203BBD" w14:paraId="2E4A6176"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4E1B8032" w14:textId="77777777" w:rsidR="00203BBD" w:rsidRPr="00203BBD" w:rsidRDefault="00203BBD" w:rsidP="00203BBD">
            <w:pPr>
              <w:widowControl w:val="0"/>
              <w:spacing w:line="276" w:lineRule="auto"/>
              <w:rPr>
                <w:sz w:val="18"/>
                <w:szCs w:val="18"/>
              </w:rPr>
            </w:pPr>
            <w:r w:rsidRPr="00203BBD">
              <w:rPr>
                <w:sz w:val="18"/>
                <w:szCs w:val="18"/>
              </w:rPr>
              <w:t>CD8 T Naive</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011E26C"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927FE10" w14:textId="77777777" w:rsidR="00203BBD" w:rsidRPr="00203BBD" w:rsidRDefault="00203BBD" w:rsidP="00203BBD">
            <w:pPr>
              <w:widowControl w:val="0"/>
              <w:spacing w:line="276" w:lineRule="auto"/>
              <w:jc w:val="center"/>
              <w:rPr>
                <w:sz w:val="18"/>
                <w:szCs w:val="18"/>
              </w:rPr>
            </w:pPr>
            <w:r w:rsidRPr="00203BBD">
              <w:rPr>
                <w:sz w:val="18"/>
                <w:szCs w:val="18"/>
              </w:rPr>
              <w:t>472,496</w:t>
            </w:r>
          </w:p>
        </w:tc>
      </w:tr>
      <w:tr w:rsidR="00203BBD" w:rsidRPr="00203BBD" w14:paraId="15E1058F"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689C7CD" w14:textId="77777777" w:rsidR="00203BBD" w:rsidRPr="00203BBD" w:rsidRDefault="00203BBD" w:rsidP="00203BBD">
            <w:pPr>
              <w:widowControl w:val="0"/>
              <w:spacing w:line="276" w:lineRule="auto"/>
              <w:rPr>
                <w:sz w:val="18"/>
                <w:szCs w:val="18"/>
              </w:rPr>
            </w:pPr>
            <w:r w:rsidRPr="00203BBD">
              <w:rPr>
                <w:sz w:val="18"/>
                <w:szCs w:val="18"/>
              </w:rPr>
              <w:t>CD8 T Central Memory</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EC2FECF"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39B5FE14" w14:textId="77777777" w:rsidR="00203BBD" w:rsidRPr="00203BBD" w:rsidRDefault="00203BBD" w:rsidP="00203BBD">
            <w:pPr>
              <w:widowControl w:val="0"/>
              <w:spacing w:line="276" w:lineRule="auto"/>
              <w:jc w:val="center"/>
              <w:rPr>
                <w:sz w:val="18"/>
                <w:szCs w:val="18"/>
              </w:rPr>
            </w:pPr>
            <w:r w:rsidRPr="00203BBD">
              <w:rPr>
                <w:sz w:val="18"/>
                <w:szCs w:val="18"/>
              </w:rPr>
              <w:t>476,432</w:t>
            </w:r>
          </w:p>
        </w:tc>
      </w:tr>
      <w:tr w:rsidR="00203BBD" w:rsidRPr="00203BBD" w14:paraId="3543AFEA"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49EEC94" w14:textId="77777777" w:rsidR="00203BBD" w:rsidRPr="00203BBD" w:rsidRDefault="00203BBD" w:rsidP="00203BBD">
            <w:pPr>
              <w:widowControl w:val="0"/>
              <w:spacing w:line="276" w:lineRule="auto"/>
              <w:rPr>
                <w:sz w:val="18"/>
                <w:szCs w:val="18"/>
              </w:rPr>
            </w:pPr>
            <w:r w:rsidRPr="00203BBD">
              <w:rPr>
                <w:sz w:val="18"/>
                <w:szCs w:val="18"/>
              </w:rPr>
              <w:t>CD8 T Effector Memory</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FE6DB5C"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67A19FC" w14:textId="77777777" w:rsidR="00203BBD" w:rsidRPr="00203BBD" w:rsidRDefault="00203BBD" w:rsidP="00203BBD">
            <w:pPr>
              <w:widowControl w:val="0"/>
              <w:spacing w:line="276" w:lineRule="auto"/>
              <w:jc w:val="center"/>
              <w:rPr>
                <w:sz w:val="18"/>
                <w:szCs w:val="18"/>
              </w:rPr>
            </w:pPr>
            <w:r w:rsidRPr="00203BBD">
              <w:rPr>
                <w:sz w:val="18"/>
                <w:szCs w:val="18"/>
              </w:rPr>
              <w:t>291,462</w:t>
            </w:r>
          </w:p>
        </w:tc>
      </w:tr>
      <w:tr w:rsidR="00203BBD" w:rsidRPr="00203BBD" w14:paraId="44830EF6"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00C075E9" w14:textId="77777777" w:rsidR="00203BBD" w:rsidRPr="00203BBD" w:rsidRDefault="00203BBD" w:rsidP="00203BBD">
            <w:pPr>
              <w:widowControl w:val="0"/>
              <w:spacing w:line="276" w:lineRule="auto"/>
              <w:rPr>
                <w:sz w:val="18"/>
                <w:szCs w:val="18"/>
              </w:rPr>
            </w:pPr>
            <w:r w:rsidRPr="00203BBD">
              <w:rPr>
                <w:sz w:val="18"/>
                <w:szCs w:val="18"/>
              </w:rPr>
              <w:t>CD8 T Terminal Effector</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2780D36"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029FB8D9" w14:textId="77777777" w:rsidR="00203BBD" w:rsidRPr="00203BBD" w:rsidRDefault="00203BBD" w:rsidP="00203BBD">
            <w:pPr>
              <w:widowControl w:val="0"/>
              <w:spacing w:line="276" w:lineRule="auto"/>
              <w:jc w:val="center"/>
              <w:rPr>
                <w:sz w:val="18"/>
                <w:szCs w:val="18"/>
              </w:rPr>
            </w:pPr>
            <w:r w:rsidRPr="00203BBD">
              <w:rPr>
                <w:sz w:val="18"/>
                <w:szCs w:val="18"/>
              </w:rPr>
              <w:t>369,704</w:t>
            </w:r>
          </w:p>
        </w:tc>
      </w:tr>
      <w:tr w:rsidR="00203BBD" w:rsidRPr="00203BBD" w14:paraId="2B6BFFBB"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2E1BAB3" w14:textId="77777777" w:rsidR="00203BBD" w:rsidRPr="00203BBD" w:rsidRDefault="00203BBD" w:rsidP="00203BBD">
            <w:pPr>
              <w:widowControl w:val="0"/>
              <w:spacing w:line="276" w:lineRule="auto"/>
              <w:rPr>
                <w:sz w:val="18"/>
                <w:szCs w:val="18"/>
              </w:rPr>
            </w:pPr>
            <w:r w:rsidRPr="00203BBD">
              <w:rPr>
                <w:sz w:val="18"/>
                <w:szCs w:val="18"/>
              </w:rPr>
              <w:t>B Cell</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58C452DF"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7EAC19F0" w14:textId="77777777" w:rsidR="00203BBD" w:rsidRPr="00203BBD" w:rsidRDefault="00203BBD" w:rsidP="00203BBD">
            <w:pPr>
              <w:widowControl w:val="0"/>
              <w:spacing w:line="276" w:lineRule="auto"/>
              <w:jc w:val="center"/>
              <w:rPr>
                <w:sz w:val="18"/>
                <w:szCs w:val="18"/>
              </w:rPr>
            </w:pPr>
            <w:r w:rsidRPr="00203BBD">
              <w:rPr>
                <w:sz w:val="18"/>
                <w:szCs w:val="18"/>
              </w:rPr>
              <w:t>1,682,748</w:t>
            </w:r>
          </w:p>
        </w:tc>
      </w:tr>
      <w:tr w:rsidR="00203BBD" w:rsidRPr="00203BBD" w14:paraId="51711B62"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693E6001" w14:textId="77777777" w:rsidR="00203BBD" w:rsidRPr="00203BBD" w:rsidRDefault="00203BBD" w:rsidP="00203BBD">
            <w:pPr>
              <w:widowControl w:val="0"/>
              <w:spacing w:line="276" w:lineRule="auto"/>
              <w:rPr>
                <w:sz w:val="18"/>
                <w:szCs w:val="18"/>
              </w:rPr>
            </w:pPr>
            <w:r w:rsidRPr="00203BBD">
              <w:rPr>
                <w:sz w:val="18"/>
                <w:szCs w:val="18"/>
              </w:rPr>
              <w:t>Other immune (not listed above)</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18F5F39D"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E8F7B12" w14:textId="77777777" w:rsidR="00203BBD" w:rsidRPr="00203BBD" w:rsidRDefault="00203BBD" w:rsidP="00203BBD">
            <w:pPr>
              <w:widowControl w:val="0"/>
              <w:spacing w:line="276" w:lineRule="auto"/>
              <w:jc w:val="center"/>
              <w:rPr>
                <w:sz w:val="18"/>
                <w:szCs w:val="18"/>
              </w:rPr>
            </w:pPr>
            <w:r w:rsidRPr="00203BBD">
              <w:rPr>
                <w:sz w:val="18"/>
                <w:szCs w:val="18"/>
              </w:rPr>
              <w:t>1,558,792</w:t>
            </w:r>
          </w:p>
        </w:tc>
      </w:tr>
      <w:tr w:rsidR="00203BBD" w:rsidRPr="00203BBD" w14:paraId="53085512" w14:textId="77777777" w:rsidTr="00203BBD">
        <w:trPr>
          <w:trHeight w:val="240"/>
        </w:trPr>
        <w:tc>
          <w:tcPr>
            <w:tcW w:w="2550"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vAlign w:val="center"/>
          </w:tcPr>
          <w:p w14:paraId="7B346121" w14:textId="77777777" w:rsidR="00203BBD" w:rsidRPr="00203BBD" w:rsidRDefault="00203BBD" w:rsidP="00203BBD">
            <w:pPr>
              <w:widowControl w:val="0"/>
              <w:spacing w:line="276" w:lineRule="auto"/>
              <w:rPr>
                <w:sz w:val="18"/>
                <w:szCs w:val="18"/>
              </w:rPr>
            </w:pPr>
            <w:r w:rsidRPr="00203BBD">
              <w:rPr>
                <w:b/>
                <w:sz w:val="18"/>
                <w:szCs w:val="18"/>
              </w:rPr>
              <w:t>Total Training Sets</w:t>
            </w:r>
          </w:p>
        </w:tc>
        <w:tc>
          <w:tcPr>
            <w:tcW w:w="1110"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237F29B9" w14:textId="77777777" w:rsidR="00203BBD" w:rsidRPr="00203BBD" w:rsidRDefault="00203BBD" w:rsidP="00203BBD">
            <w:pPr>
              <w:widowControl w:val="0"/>
              <w:spacing w:line="276" w:lineRule="auto"/>
              <w:jc w:val="center"/>
              <w:rPr>
                <w:b/>
                <w:sz w:val="18"/>
                <w:szCs w:val="18"/>
              </w:rPr>
            </w:pPr>
            <w:r w:rsidRPr="00203BBD">
              <w:rPr>
                <w:b/>
                <w:sz w:val="18"/>
                <w:szCs w:val="18"/>
              </w:rPr>
              <w:t>36</w:t>
            </w:r>
          </w:p>
        </w:tc>
        <w:tc>
          <w:tcPr>
            <w:tcW w:w="13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60706610" w14:textId="77777777" w:rsidR="00203BBD" w:rsidRPr="00203BBD" w:rsidRDefault="00203BBD" w:rsidP="00203BBD">
            <w:pPr>
              <w:widowControl w:val="0"/>
              <w:spacing w:line="276" w:lineRule="auto"/>
              <w:jc w:val="center"/>
              <w:rPr>
                <w:b/>
                <w:sz w:val="18"/>
                <w:szCs w:val="18"/>
              </w:rPr>
            </w:pPr>
            <w:r w:rsidRPr="00203BBD">
              <w:rPr>
                <w:b/>
                <w:sz w:val="18"/>
                <w:szCs w:val="18"/>
              </w:rPr>
              <w:t>22,195,710</w:t>
            </w:r>
          </w:p>
        </w:tc>
      </w:tr>
    </w:tbl>
    <w:tbl>
      <w:tblPr>
        <w:tblStyle w:val="a7"/>
        <w:tblpPr w:leftFromText="180" w:rightFromText="180" w:vertAnchor="text" w:horzAnchor="page" w:tblpX="6541" w:tblpY="-49"/>
        <w:tblW w:w="4995" w:type="dxa"/>
        <w:tblBorders>
          <w:top w:val="nil"/>
          <w:left w:val="nil"/>
          <w:bottom w:val="nil"/>
          <w:right w:val="nil"/>
          <w:insideH w:val="nil"/>
          <w:insideV w:val="nil"/>
        </w:tblBorders>
        <w:tblLayout w:type="fixed"/>
        <w:tblLook w:val="0600" w:firstRow="0" w:lastRow="0" w:firstColumn="0" w:lastColumn="0" w:noHBand="1" w:noVBand="1"/>
      </w:tblPr>
      <w:tblGrid>
        <w:gridCol w:w="2550"/>
        <w:gridCol w:w="1110"/>
        <w:gridCol w:w="1335"/>
      </w:tblGrid>
      <w:tr w:rsidR="00203BBD" w:rsidRPr="00203BBD" w14:paraId="19A96A89" w14:textId="77777777" w:rsidTr="00203BBD">
        <w:trPr>
          <w:trHeight w:val="240"/>
        </w:trPr>
        <w:tc>
          <w:tcPr>
            <w:tcW w:w="4995" w:type="dxa"/>
            <w:gridSpan w:val="3"/>
            <w:tcBorders>
              <w:top w:val="single" w:sz="8" w:space="0" w:color="000000"/>
              <w:left w:val="single" w:sz="8" w:space="0" w:color="000000"/>
              <w:bottom w:val="single" w:sz="6" w:space="0" w:color="000000"/>
              <w:right w:val="single" w:sz="12" w:space="0" w:color="000000"/>
            </w:tcBorders>
            <w:tcMar>
              <w:top w:w="0" w:type="dxa"/>
              <w:left w:w="40" w:type="dxa"/>
              <w:bottom w:w="0" w:type="dxa"/>
              <w:right w:w="40" w:type="dxa"/>
            </w:tcMar>
            <w:vAlign w:val="center"/>
          </w:tcPr>
          <w:p w14:paraId="07D536F1" w14:textId="77777777" w:rsidR="00203BBD" w:rsidRPr="00203BBD" w:rsidRDefault="00203BBD" w:rsidP="00203BBD">
            <w:pPr>
              <w:widowControl w:val="0"/>
              <w:spacing w:line="276" w:lineRule="auto"/>
              <w:jc w:val="center"/>
            </w:pPr>
            <w:r w:rsidRPr="00203BBD">
              <w:rPr>
                <w:b/>
              </w:rPr>
              <w:t>Lung Tumor Classifier Validation Set</w:t>
            </w:r>
          </w:p>
        </w:tc>
      </w:tr>
      <w:tr w:rsidR="00203BBD" w:rsidRPr="00203BBD" w14:paraId="3E014A46"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368B8FA" w14:textId="77777777" w:rsidR="00203BBD" w:rsidRPr="00203BBD" w:rsidRDefault="00203BBD" w:rsidP="00203BBD">
            <w:pPr>
              <w:widowControl w:val="0"/>
              <w:spacing w:line="276" w:lineRule="auto"/>
              <w:jc w:val="center"/>
              <w:rPr>
                <w:sz w:val="18"/>
                <w:szCs w:val="18"/>
              </w:rPr>
            </w:pPr>
            <w:r w:rsidRPr="00203BBD">
              <w:rPr>
                <w:b/>
                <w:sz w:val="18"/>
                <w:szCs w:val="18"/>
              </w:rPr>
              <w:t>Cell Type</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8D12EE" w14:textId="77777777" w:rsidR="00203BBD" w:rsidRPr="00203BBD" w:rsidRDefault="00203BBD" w:rsidP="00203BBD">
            <w:pPr>
              <w:widowControl w:val="0"/>
              <w:spacing w:line="276" w:lineRule="auto"/>
              <w:jc w:val="center"/>
              <w:rPr>
                <w:sz w:val="18"/>
                <w:szCs w:val="18"/>
              </w:rPr>
            </w:pPr>
            <w:r w:rsidRPr="00203BBD">
              <w:rPr>
                <w:b/>
                <w:sz w:val="18"/>
                <w:szCs w:val="18"/>
              </w:rPr>
              <w:t># Samples</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461C1292" w14:textId="77777777" w:rsidR="00203BBD" w:rsidRPr="00203BBD" w:rsidRDefault="00203BBD" w:rsidP="00203BBD">
            <w:pPr>
              <w:widowControl w:val="0"/>
              <w:spacing w:line="276" w:lineRule="auto"/>
              <w:jc w:val="center"/>
              <w:rPr>
                <w:sz w:val="18"/>
                <w:szCs w:val="18"/>
              </w:rPr>
            </w:pPr>
            <w:r w:rsidRPr="00203BBD">
              <w:rPr>
                <w:b/>
                <w:sz w:val="18"/>
                <w:szCs w:val="18"/>
              </w:rPr>
              <w:t># Images</w:t>
            </w:r>
          </w:p>
        </w:tc>
      </w:tr>
      <w:tr w:rsidR="00203BBD" w:rsidRPr="00203BBD" w14:paraId="43F0A3F5"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28B3419" w14:textId="77777777" w:rsidR="00203BBD" w:rsidRPr="00203BBD" w:rsidRDefault="00203BBD" w:rsidP="00203BBD">
            <w:pPr>
              <w:widowControl w:val="0"/>
              <w:spacing w:line="276" w:lineRule="auto"/>
              <w:rPr>
                <w:sz w:val="18"/>
                <w:szCs w:val="18"/>
              </w:rPr>
            </w:pPr>
            <w:r w:rsidRPr="00203BBD">
              <w:rPr>
                <w:sz w:val="18"/>
                <w:szCs w:val="18"/>
              </w:rPr>
              <w:t>NSCLC</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15A86A9"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48ECEA98" w14:textId="77777777" w:rsidR="00203BBD" w:rsidRPr="00203BBD" w:rsidRDefault="00203BBD" w:rsidP="00203BBD">
            <w:pPr>
              <w:widowControl w:val="0"/>
              <w:spacing w:line="276" w:lineRule="auto"/>
              <w:jc w:val="center"/>
              <w:rPr>
                <w:sz w:val="18"/>
                <w:szCs w:val="18"/>
              </w:rPr>
            </w:pPr>
            <w:r w:rsidRPr="00203BBD">
              <w:rPr>
                <w:sz w:val="18"/>
                <w:szCs w:val="18"/>
              </w:rPr>
              <w:t>1,371,576</w:t>
            </w:r>
          </w:p>
        </w:tc>
      </w:tr>
      <w:tr w:rsidR="00203BBD" w:rsidRPr="00203BBD" w14:paraId="0A4EA674"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1CEC693" w14:textId="77777777" w:rsidR="00203BBD" w:rsidRPr="00203BBD" w:rsidRDefault="00203BBD" w:rsidP="00203BBD">
            <w:pPr>
              <w:widowControl w:val="0"/>
              <w:spacing w:line="276" w:lineRule="auto"/>
              <w:rPr>
                <w:sz w:val="18"/>
                <w:szCs w:val="18"/>
              </w:rPr>
            </w:pPr>
            <w:r w:rsidRPr="00203BBD">
              <w:rPr>
                <w:sz w:val="18"/>
                <w:szCs w:val="18"/>
              </w:rPr>
              <w:t>Lung Epithelial (normal)</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4A49D56"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6A34E554" w14:textId="77777777" w:rsidR="00203BBD" w:rsidRPr="00203BBD" w:rsidRDefault="00203BBD" w:rsidP="00203BBD">
            <w:pPr>
              <w:widowControl w:val="0"/>
              <w:spacing w:line="276" w:lineRule="auto"/>
              <w:jc w:val="center"/>
              <w:rPr>
                <w:sz w:val="18"/>
                <w:szCs w:val="18"/>
              </w:rPr>
            </w:pPr>
            <w:r w:rsidRPr="00203BBD">
              <w:rPr>
                <w:sz w:val="18"/>
                <w:szCs w:val="18"/>
              </w:rPr>
              <w:t>1,957,892</w:t>
            </w:r>
          </w:p>
        </w:tc>
      </w:tr>
      <w:tr w:rsidR="00203BBD" w:rsidRPr="00203BBD" w14:paraId="510ADC15"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65468F1" w14:textId="77777777" w:rsidR="00203BBD" w:rsidRPr="00203BBD" w:rsidRDefault="00203BBD" w:rsidP="00203BBD">
            <w:pPr>
              <w:widowControl w:val="0"/>
              <w:spacing w:line="276" w:lineRule="auto"/>
              <w:rPr>
                <w:sz w:val="18"/>
                <w:szCs w:val="18"/>
              </w:rPr>
            </w:pPr>
            <w:r w:rsidRPr="00203BBD">
              <w:rPr>
                <w:sz w:val="18"/>
                <w:szCs w:val="18"/>
              </w:rPr>
              <w:t>Fibroblast</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F4A8CE3"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1A0BC82B" w14:textId="77777777" w:rsidR="00203BBD" w:rsidRPr="00203BBD" w:rsidRDefault="00203BBD" w:rsidP="00203BBD">
            <w:pPr>
              <w:widowControl w:val="0"/>
              <w:spacing w:line="276" w:lineRule="auto"/>
              <w:jc w:val="center"/>
              <w:rPr>
                <w:sz w:val="18"/>
                <w:szCs w:val="18"/>
              </w:rPr>
            </w:pPr>
            <w:r w:rsidRPr="00203BBD">
              <w:rPr>
                <w:sz w:val="18"/>
                <w:szCs w:val="18"/>
              </w:rPr>
              <w:t>1,763,040</w:t>
            </w:r>
          </w:p>
        </w:tc>
      </w:tr>
      <w:tr w:rsidR="00203BBD" w:rsidRPr="00203BBD" w14:paraId="57F310E8"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8A9EFE4" w14:textId="77777777" w:rsidR="00203BBD" w:rsidRPr="00203BBD" w:rsidRDefault="00203BBD" w:rsidP="00203BBD">
            <w:pPr>
              <w:widowControl w:val="0"/>
              <w:spacing w:line="276" w:lineRule="auto"/>
              <w:rPr>
                <w:sz w:val="18"/>
                <w:szCs w:val="18"/>
              </w:rPr>
            </w:pPr>
            <w:r w:rsidRPr="00203BBD">
              <w:rPr>
                <w:sz w:val="18"/>
                <w:szCs w:val="18"/>
              </w:rPr>
              <w:t>Endothelial</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64C4A3"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26D86DA5" w14:textId="77777777" w:rsidR="00203BBD" w:rsidRPr="00203BBD" w:rsidRDefault="00203BBD" w:rsidP="00203BBD">
            <w:pPr>
              <w:widowControl w:val="0"/>
              <w:spacing w:line="276" w:lineRule="auto"/>
              <w:jc w:val="center"/>
              <w:rPr>
                <w:sz w:val="18"/>
                <w:szCs w:val="18"/>
              </w:rPr>
            </w:pPr>
            <w:r w:rsidRPr="00203BBD">
              <w:rPr>
                <w:sz w:val="18"/>
                <w:szCs w:val="18"/>
              </w:rPr>
              <w:t>1,504,912</w:t>
            </w:r>
          </w:p>
        </w:tc>
      </w:tr>
      <w:tr w:rsidR="00203BBD" w:rsidRPr="00203BBD" w14:paraId="602760B6"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2DC7670" w14:textId="77777777" w:rsidR="00203BBD" w:rsidRPr="00203BBD" w:rsidRDefault="00203BBD" w:rsidP="00203BBD">
            <w:pPr>
              <w:widowControl w:val="0"/>
              <w:spacing w:line="276" w:lineRule="auto"/>
              <w:rPr>
                <w:sz w:val="18"/>
                <w:szCs w:val="18"/>
              </w:rPr>
            </w:pPr>
            <w:r w:rsidRPr="00203BBD">
              <w:rPr>
                <w:sz w:val="18"/>
                <w:szCs w:val="18"/>
              </w:rPr>
              <w:t>Smooth Muscle</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EB87E93"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06DCD015" w14:textId="77777777" w:rsidR="00203BBD" w:rsidRPr="00203BBD" w:rsidRDefault="00203BBD" w:rsidP="00203BBD">
            <w:pPr>
              <w:widowControl w:val="0"/>
              <w:spacing w:line="276" w:lineRule="auto"/>
              <w:jc w:val="center"/>
              <w:rPr>
                <w:sz w:val="18"/>
                <w:szCs w:val="18"/>
              </w:rPr>
            </w:pPr>
            <w:r w:rsidRPr="00203BBD">
              <w:rPr>
                <w:sz w:val="18"/>
                <w:szCs w:val="18"/>
              </w:rPr>
              <w:t>1,141,498</w:t>
            </w:r>
          </w:p>
        </w:tc>
      </w:tr>
      <w:tr w:rsidR="00203BBD" w:rsidRPr="00203BBD" w14:paraId="4E4CC16A" w14:textId="77777777" w:rsidTr="00203BBD">
        <w:trPr>
          <w:trHeight w:val="240"/>
        </w:trPr>
        <w:tc>
          <w:tcPr>
            <w:tcW w:w="2550" w:type="dxa"/>
            <w:tcBorders>
              <w:top w:val="single" w:sz="6" w:space="0" w:color="CCCCCC"/>
              <w:left w:val="single" w:sz="8" w:space="0" w:color="000000"/>
              <w:bottom w:val="single" w:sz="8" w:space="0" w:color="000000"/>
              <w:right w:val="single" w:sz="6" w:space="0" w:color="000000"/>
            </w:tcBorders>
            <w:shd w:val="clear" w:color="auto" w:fill="auto"/>
            <w:tcMar>
              <w:top w:w="0" w:type="dxa"/>
              <w:left w:w="40" w:type="dxa"/>
              <w:bottom w:w="0" w:type="dxa"/>
              <w:right w:w="40" w:type="dxa"/>
            </w:tcMar>
            <w:vAlign w:val="center"/>
          </w:tcPr>
          <w:p w14:paraId="61B610F7" w14:textId="77777777" w:rsidR="00203BBD" w:rsidRPr="00203BBD" w:rsidRDefault="00203BBD" w:rsidP="00203BBD">
            <w:pPr>
              <w:widowControl w:val="0"/>
              <w:spacing w:line="276" w:lineRule="auto"/>
              <w:rPr>
                <w:sz w:val="18"/>
                <w:szCs w:val="18"/>
              </w:rPr>
            </w:pPr>
            <w:r w:rsidRPr="00203BBD">
              <w:rPr>
                <w:sz w:val="18"/>
                <w:szCs w:val="18"/>
              </w:rPr>
              <w:t>M1 Macrophage</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0B5AE52"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74ED4A6A" w14:textId="77777777" w:rsidR="00203BBD" w:rsidRPr="00203BBD" w:rsidRDefault="00203BBD" w:rsidP="00203BBD">
            <w:pPr>
              <w:widowControl w:val="0"/>
              <w:spacing w:line="276" w:lineRule="auto"/>
              <w:jc w:val="center"/>
              <w:rPr>
                <w:sz w:val="18"/>
                <w:szCs w:val="18"/>
              </w:rPr>
            </w:pPr>
            <w:r w:rsidRPr="00203BBD">
              <w:rPr>
                <w:sz w:val="18"/>
                <w:szCs w:val="18"/>
              </w:rPr>
              <w:t>418,850</w:t>
            </w:r>
          </w:p>
        </w:tc>
      </w:tr>
      <w:tr w:rsidR="00203BBD" w:rsidRPr="00203BBD" w14:paraId="51932CFE" w14:textId="77777777" w:rsidTr="00203BBD">
        <w:trPr>
          <w:trHeight w:val="240"/>
        </w:trPr>
        <w:tc>
          <w:tcPr>
            <w:tcW w:w="2550" w:type="dxa"/>
            <w:tcBorders>
              <w:top w:val="single" w:sz="8" w:space="0" w:color="000000"/>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1A4D18D" w14:textId="77777777" w:rsidR="00203BBD" w:rsidRPr="00203BBD" w:rsidRDefault="00203BBD" w:rsidP="00203BBD">
            <w:pPr>
              <w:widowControl w:val="0"/>
              <w:spacing w:line="276" w:lineRule="auto"/>
              <w:rPr>
                <w:sz w:val="18"/>
                <w:szCs w:val="18"/>
              </w:rPr>
            </w:pPr>
            <w:r w:rsidRPr="00203BBD">
              <w:rPr>
                <w:sz w:val="18"/>
                <w:szCs w:val="18"/>
              </w:rPr>
              <w:t>M2 Macrophage</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B080A74"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5E85E446" w14:textId="77777777" w:rsidR="00203BBD" w:rsidRPr="00203BBD" w:rsidRDefault="00203BBD" w:rsidP="00203BBD">
            <w:pPr>
              <w:widowControl w:val="0"/>
              <w:spacing w:line="276" w:lineRule="auto"/>
              <w:jc w:val="center"/>
              <w:rPr>
                <w:sz w:val="18"/>
                <w:szCs w:val="18"/>
              </w:rPr>
            </w:pPr>
            <w:r w:rsidRPr="00203BBD">
              <w:rPr>
                <w:sz w:val="18"/>
                <w:szCs w:val="18"/>
              </w:rPr>
              <w:t>483,952</w:t>
            </w:r>
          </w:p>
        </w:tc>
      </w:tr>
      <w:tr w:rsidR="00203BBD" w:rsidRPr="00203BBD" w14:paraId="0B76BE85"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631E4C4" w14:textId="77777777" w:rsidR="00203BBD" w:rsidRPr="00203BBD" w:rsidRDefault="00203BBD" w:rsidP="00203BBD">
            <w:pPr>
              <w:widowControl w:val="0"/>
              <w:spacing w:line="276" w:lineRule="auto"/>
              <w:rPr>
                <w:sz w:val="18"/>
                <w:szCs w:val="18"/>
              </w:rPr>
            </w:pPr>
            <w:r w:rsidRPr="00203BBD">
              <w:rPr>
                <w:sz w:val="18"/>
                <w:szCs w:val="18"/>
              </w:rPr>
              <w:t>Monocytes</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321FA8A"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1995309D" w14:textId="77777777" w:rsidR="00203BBD" w:rsidRPr="00203BBD" w:rsidRDefault="00203BBD" w:rsidP="00203BBD">
            <w:pPr>
              <w:widowControl w:val="0"/>
              <w:spacing w:line="276" w:lineRule="auto"/>
              <w:jc w:val="center"/>
              <w:rPr>
                <w:sz w:val="18"/>
                <w:szCs w:val="18"/>
              </w:rPr>
            </w:pPr>
            <w:r w:rsidRPr="00203BBD">
              <w:rPr>
                <w:sz w:val="18"/>
                <w:szCs w:val="18"/>
              </w:rPr>
              <w:t>766,090</w:t>
            </w:r>
          </w:p>
        </w:tc>
      </w:tr>
      <w:tr w:rsidR="00203BBD" w:rsidRPr="00203BBD" w14:paraId="7E70D82A"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577B2BB" w14:textId="77777777" w:rsidR="00203BBD" w:rsidRPr="00203BBD" w:rsidRDefault="00203BBD" w:rsidP="00203BBD">
            <w:pPr>
              <w:widowControl w:val="0"/>
              <w:spacing w:line="276" w:lineRule="auto"/>
              <w:rPr>
                <w:sz w:val="18"/>
                <w:szCs w:val="18"/>
              </w:rPr>
            </w:pPr>
            <w:r w:rsidRPr="00203BBD">
              <w:rPr>
                <w:sz w:val="18"/>
                <w:szCs w:val="18"/>
              </w:rPr>
              <w:t>Neutrophils</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C109589"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63458E4C" w14:textId="77777777" w:rsidR="00203BBD" w:rsidRPr="00203BBD" w:rsidRDefault="00203BBD" w:rsidP="00203BBD">
            <w:pPr>
              <w:widowControl w:val="0"/>
              <w:spacing w:line="276" w:lineRule="auto"/>
              <w:jc w:val="center"/>
              <w:rPr>
                <w:sz w:val="18"/>
                <w:szCs w:val="18"/>
              </w:rPr>
            </w:pPr>
            <w:r w:rsidRPr="00203BBD">
              <w:rPr>
                <w:sz w:val="18"/>
                <w:szCs w:val="18"/>
              </w:rPr>
              <w:t>437,728</w:t>
            </w:r>
          </w:p>
        </w:tc>
      </w:tr>
      <w:tr w:rsidR="00203BBD" w:rsidRPr="00203BBD" w14:paraId="3F3F9EB9"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A21CC4D" w14:textId="77777777" w:rsidR="00203BBD" w:rsidRPr="00203BBD" w:rsidRDefault="00203BBD" w:rsidP="00203BBD">
            <w:pPr>
              <w:widowControl w:val="0"/>
              <w:spacing w:line="276" w:lineRule="auto"/>
              <w:rPr>
                <w:sz w:val="18"/>
                <w:szCs w:val="18"/>
              </w:rPr>
            </w:pPr>
            <w:r w:rsidRPr="00203BBD">
              <w:rPr>
                <w:sz w:val="18"/>
                <w:szCs w:val="18"/>
              </w:rPr>
              <w:t>Natural Killer Cell</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DA7885B"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6F26D17D" w14:textId="77777777" w:rsidR="00203BBD" w:rsidRPr="00203BBD" w:rsidRDefault="00203BBD" w:rsidP="00203BBD">
            <w:pPr>
              <w:widowControl w:val="0"/>
              <w:spacing w:line="276" w:lineRule="auto"/>
              <w:jc w:val="center"/>
              <w:rPr>
                <w:sz w:val="18"/>
                <w:szCs w:val="18"/>
              </w:rPr>
            </w:pPr>
            <w:r w:rsidRPr="00203BBD">
              <w:rPr>
                <w:sz w:val="18"/>
                <w:szCs w:val="18"/>
              </w:rPr>
              <w:t>1,220,308</w:t>
            </w:r>
          </w:p>
        </w:tc>
      </w:tr>
      <w:tr w:rsidR="00203BBD" w:rsidRPr="00203BBD" w14:paraId="12A16560"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6B8F1DB" w14:textId="77777777" w:rsidR="00203BBD" w:rsidRPr="00203BBD" w:rsidRDefault="00203BBD" w:rsidP="00203BBD">
            <w:pPr>
              <w:widowControl w:val="0"/>
              <w:spacing w:line="276" w:lineRule="auto"/>
              <w:rPr>
                <w:sz w:val="18"/>
                <w:szCs w:val="18"/>
              </w:rPr>
            </w:pPr>
            <w:r w:rsidRPr="00203BBD">
              <w:rPr>
                <w:sz w:val="18"/>
                <w:szCs w:val="18"/>
              </w:rPr>
              <w:t>CD4 Activated T Cell</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231F73"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5E7A3DCA" w14:textId="77777777" w:rsidR="00203BBD" w:rsidRPr="00203BBD" w:rsidRDefault="00203BBD" w:rsidP="00203BBD">
            <w:pPr>
              <w:widowControl w:val="0"/>
              <w:spacing w:line="276" w:lineRule="auto"/>
              <w:jc w:val="center"/>
              <w:rPr>
                <w:sz w:val="18"/>
                <w:szCs w:val="18"/>
              </w:rPr>
            </w:pPr>
            <w:r w:rsidRPr="00203BBD">
              <w:rPr>
                <w:sz w:val="18"/>
                <w:szCs w:val="18"/>
              </w:rPr>
              <w:t>1,643,760</w:t>
            </w:r>
          </w:p>
        </w:tc>
      </w:tr>
      <w:tr w:rsidR="00203BBD" w:rsidRPr="00203BBD" w14:paraId="41529DB4"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4BAC075" w14:textId="77777777" w:rsidR="00203BBD" w:rsidRPr="00203BBD" w:rsidRDefault="00203BBD" w:rsidP="00203BBD">
            <w:pPr>
              <w:widowControl w:val="0"/>
              <w:spacing w:line="276" w:lineRule="auto"/>
              <w:rPr>
                <w:sz w:val="18"/>
                <w:szCs w:val="18"/>
              </w:rPr>
            </w:pPr>
            <w:r w:rsidRPr="00203BBD">
              <w:rPr>
                <w:sz w:val="18"/>
                <w:szCs w:val="18"/>
              </w:rPr>
              <w:t>CD4 T Naive</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B762545" w14:textId="77777777" w:rsidR="00203BBD" w:rsidRPr="00203BBD" w:rsidRDefault="00203BBD" w:rsidP="00203BBD">
            <w:pPr>
              <w:widowControl w:val="0"/>
              <w:spacing w:line="276" w:lineRule="auto"/>
              <w:jc w:val="center"/>
              <w:rPr>
                <w:sz w:val="18"/>
                <w:szCs w:val="18"/>
              </w:rPr>
            </w:pPr>
            <w:r w:rsidRPr="00203BBD">
              <w:rPr>
                <w:sz w:val="18"/>
                <w:szCs w:val="18"/>
              </w:rPr>
              <w:t>4</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1E807699" w14:textId="77777777" w:rsidR="00203BBD" w:rsidRPr="00203BBD" w:rsidRDefault="00203BBD" w:rsidP="00203BBD">
            <w:pPr>
              <w:widowControl w:val="0"/>
              <w:spacing w:line="276" w:lineRule="auto"/>
              <w:jc w:val="center"/>
              <w:rPr>
                <w:sz w:val="18"/>
                <w:szCs w:val="18"/>
              </w:rPr>
            </w:pPr>
            <w:r w:rsidRPr="00203BBD">
              <w:rPr>
                <w:sz w:val="18"/>
                <w:szCs w:val="18"/>
              </w:rPr>
              <w:t>2,484,706</w:t>
            </w:r>
          </w:p>
        </w:tc>
      </w:tr>
      <w:tr w:rsidR="00203BBD" w:rsidRPr="00203BBD" w14:paraId="0E2528DE"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978DF3B" w14:textId="77777777" w:rsidR="00203BBD" w:rsidRPr="00203BBD" w:rsidRDefault="00203BBD" w:rsidP="00203BBD">
            <w:pPr>
              <w:widowControl w:val="0"/>
              <w:spacing w:line="276" w:lineRule="auto"/>
              <w:rPr>
                <w:sz w:val="18"/>
                <w:szCs w:val="18"/>
              </w:rPr>
            </w:pPr>
            <w:r w:rsidRPr="00203BBD">
              <w:rPr>
                <w:sz w:val="18"/>
                <w:szCs w:val="18"/>
              </w:rPr>
              <w:t>CD4 T Central Memory</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D188FEF"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425691D3" w14:textId="77777777" w:rsidR="00203BBD" w:rsidRPr="00203BBD" w:rsidRDefault="00203BBD" w:rsidP="00203BBD">
            <w:pPr>
              <w:widowControl w:val="0"/>
              <w:spacing w:line="276" w:lineRule="auto"/>
              <w:jc w:val="center"/>
              <w:rPr>
                <w:sz w:val="18"/>
                <w:szCs w:val="18"/>
              </w:rPr>
            </w:pPr>
            <w:r w:rsidRPr="00203BBD">
              <w:rPr>
                <w:sz w:val="18"/>
                <w:szCs w:val="18"/>
              </w:rPr>
              <w:t>88,108</w:t>
            </w:r>
          </w:p>
        </w:tc>
      </w:tr>
      <w:tr w:rsidR="00203BBD" w:rsidRPr="00203BBD" w14:paraId="07C3782C"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29D7EA0" w14:textId="77777777" w:rsidR="00203BBD" w:rsidRPr="00203BBD" w:rsidRDefault="00203BBD" w:rsidP="00203BBD">
            <w:pPr>
              <w:widowControl w:val="0"/>
              <w:spacing w:line="276" w:lineRule="auto"/>
              <w:rPr>
                <w:sz w:val="18"/>
                <w:szCs w:val="18"/>
              </w:rPr>
            </w:pPr>
            <w:r w:rsidRPr="00203BBD">
              <w:rPr>
                <w:sz w:val="18"/>
                <w:szCs w:val="18"/>
              </w:rPr>
              <w:t>CD4 T Effector Memory</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F0F9FE2"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05758031" w14:textId="77777777" w:rsidR="00203BBD" w:rsidRPr="00203BBD" w:rsidRDefault="00203BBD" w:rsidP="00203BBD">
            <w:pPr>
              <w:widowControl w:val="0"/>
              <w:spacing w:line="276" w:lineRule="auto"/>
              <w:jc w:val="center"/>
              <w:rPr>
                <w:sz w:val="18"/>
                <w:szCs w:val="18"/>
              </w:rPr>
            </w:pPr>
            <w:r w:rsidRPr="00203BBD">
              <w:rPr>
                <w:sz w:val="18"/>
                <w:szCs w:val="18"/>
              </w:rPr>
              <w:t>423,664</w:t>
            </w:r>
          </w:p>
        </w:tc>
      </w:tr>
      <w:tr w:rsidR="00203BBD" w:rsidRPr="00203BBD" w14:paraId="3E31CD50"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0E5F571" w14:textId="77777777" w:rsidR="00203BBD" w:rsidRPr="00203BBD" w:rsidRDefault="00203BBD" w:rsidP="00203BBD">
            <w:pPr>
              <w:widowControl w:val="0"/>
              <w:spacing w:line="276" w:lineRule="auto"/>
              <w:rPr>
                <w:sz w:val="18"/>
                <w:szCs w:val="18"/>
              </w:rPr>
            </w:pPr>
            <w:r w:rsidRPr="00203BBD">
              <w:rPr>
                <w:sz w:val="18"/>
                <w:szCs w:val="18"/>
              </w:rPr>
              <w:t>CD4 T Terminal Effector</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105D880"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184F886F" w14:textId="77777777" w:rsidR="00203BBD" w:rsidRPr="00203BBD" w:rsidRDefault="00203BBD" w:rsidP="00203BBD">
            <w:pPr>
              <w:widowControl w:val="0"/>
              <w:spacing w:line="276" w:lineRule="auto"/>
              <w:jc w:val="center"/>
              <w:rPr>
                <w:sz w:val="18"/>
                <w:szCs w:val="18"/>
              </w:rPr>
            </w:pPr>
            <w:r w:rsidRPr="00203BBD">
              <w:rPr>
                <w:sz w:val="18"/>
                <w:szCs w:val="18"/>
              </w:rPr>
              <w:t>408,230</w:t>
            </w:r>
          </w:p>
        </w:tc>
      </w:tr>
      <w:tr w:rsidR="00203BBD" w:rsidRPr="00203BBD" w14:paraId="1E7BE372"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79E3860" w14:textId="77777777" w:rsidR="00203BBD" w:rsidRPr="00203BBD" w:rsidRDefault="00203BBD" w:rsidP="00203BBD">
            <w:pPr>
              <w:widowControl w:val="0"/>
              <w:spacing w:line="276" w:lineRule="auto"/>
              <w:rPr>
                <w:sz w:val="18"/>
                <w:szCs w:val="18"/>
              </w:rPr>
            </w:pPr>
            <w:r w:rsidRPr="00203BBD">
              <w:rPr>
                <w:sz w:val="18"/>
                <w:szCs w:val="18"/>
              </w:rPr>
              <w:t>CD8 T Naive</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E58B33"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2019F294" w14:textId="77777777" w:rsidR="00203BBD" w:rsidRPr="00203BBD" w:rsidRDefault="00203BBD" w:rsidP="00203BBD">
            <w:pPr>
              <w:widowControl w:val="0"/>
              <w:spacing w:line="276" w:lineRule="auto"/>
              <w:jc w:val="center"/>
              <w:rPr>
                <w:sz w:val="18"/>
                <w:szCs w:val="18"/>
              </w:rPr>
            </w:pPr>
            <w:r w:rsidRPr="00203BBD">
              <w:rPr>
                <w:sz w:val="18"/>
                <w:szCs w:val="18"/>
              </w:rPr>
              <w:t>466,632</w:t>
            </w:r>
          </w:p>
        </w:tc>
      </w:tr>
      <w:tr w:rsidR="00203BBD" w:rsidRPr="00203BBD" w14:paraId="05DAEA81"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D1516D" w14:textId="77777777" w:rsidR="00203BBD" w:rsidRPr="00203BBD" w:rsidRDefault="00203BBD" w:rsidP="00203BBD">
            <w:pPr>
              <w:widowControl w:val="0"/>
              <w:spacing w:line="276" w:lineRule="auto"/>
              <w:rPr>
                <w:sz w:val="18"/>
                <w:szCs w:val="18"/>
              </w:rPr>
            </w:pPr>
            <w:r w:rsidRPr="00203BBD">
              <w:rPr>
                <w:sz w:val="18"/>
                <w:szCs w:val="18"/>
              </w:rPr>
              <w:t>CD8 T Central Memory</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62D813D"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3AC3D54E" w14:textId="77777777" w:rsidR="00203BBD" w:rsidRPr="00203BBD" w:rsidRDefault="00203BBD" w:rsidP="00203BBD">
            <w:pPr>
              <w:widowControl w:val="0"/>
              <w:spacing w:line="276" w:lineRule="auto"/>
              <w:jc w:val="center"/>
              <w:rPr>
                <w:sz w:val="18"/>
                <w:szCs w:val="18"/>
              </w:rPr>
            </w:pPr>
            <w:r w:rsidRPr="00203BBD">
              <w:rPr>
                <w:sz w:val="18"/>
                <w:szCs w:val="18"/>
              </w:rPr>
              <w:t>473,610</w:t>
            </w:r>
          </w:p>
        </w:tc>
      </w:tr>
      <w:tr w:rsidR="00203BBD" w:rsidRPr="00203BBD" w14:paraId="7525D71D"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A63102F" w14:textId="77777777" w:rsidR="00203BBD" w:rsidRPr="00203BBD" w:rsidRDefault="00203BBD" w:rsidP="00203BBD">
            <w:pPr>
              <w:widowControl w:val="0"/>
              <w:spacing w:line="276" w:lineRule="auto"/>
              <w:rPr>
                <w:sz w:val="18"/>
                <w:szCs w:val="18"/>
              </w:rPr>
            </w:pPr>
            <w:r w:rsidRPr="00203BBD">
              <w:rPr>
                <w:sz w:val="18"/>
                <w:szCs w:val="18"/>
              </w:rPr>
              <w:t>CD8 T Effector Memory</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570B332"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4F9729A7" w14:textId="77777777" w:rsidR="00203BBD" w:rsidRPr="00203BBD" w:rsidRDefault="00203BBD" w:rsidP="00203BBD">
            <w:pPr>
              <w:widowControl w:val="0"/>
              <w:spacing w:line="276" w:lineRule="auto"/>
              <w:jc w:val="center"/>
              <w:rPr>
                <w:sz w:val="18"/>
                <w:szCs w:val="18"/>
              </w:rPr>
            </w:pPr>
            <w:r w:rsidRPr="00203BBD">
              <w:rPr>
                <w:sz w:val="18"/>
                <w:szCs w:val="18"/>
              </w:rPr>
              <w:t>598,528</w:t>
            </w:r>
          </w:p>
        </w:tc>
      </w:tr>
      <w:tr w:rsidR="00203BBD" w:rsidRPr="00203BBD" w14:paraId="1BCDF970"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7BA5F82" w14:textId="77777777" w:rsidR="00203BBD" w:rsidRPr="00203BBD" w:rsidRDefault="00203BBD" w:rsidP="00203BBD">
            <w:pPr>
              <w:widowControl w:val="0"/>
              <w:spacing w:line="276" w:lineRule="auto"/>
              <w:rPr>
                <w:sz w:val="18"/>
                <w:szCs w:val="18"/>
              </w:rPr>
            </w:pPr>
            <w:r w:rsidRPr="00203BBD">
              <w:rPr>
                <w:sz w:val="18"/>
                <w:szCs w:val="18"/>
              </w:rPr>
              <w:t>CD8 T Terminal Effector</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3EECE53"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0B6E26AA" w14:textId="77777777" w:rsidR="00203BBD" w:rsidRPr="00203BBD" w:rsidRDefault="00203BBD" w:rsidP="00203BBD">
            <w:pPr>
              <w:widowControl w:val="0"/>
              <w:spacing w:line="276" w:lineRule="auto"/>
              <w:jc w:val="center"/>
              <w:rPr>
                <w:sz w:val="18"/>
                <w:szCs w:val="18"/>
              </w:rPr>
            </w:pPr>
            <w:r w:rsidRPr="00203BBD">
              <w:rPr>
                <w:sz w:val="18"/>
                <w:szCs w:val="18"/>
              </w:rPr>
              <w:t>475,764</w:t>
            </w:r>
          </w:p>
        </w:tc>
      </w:tr>
      <w:tr w:rsidR="00203BBD" w:rsidRPr="00203BBD" w14:paraId="39FF5DD4"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7E70193" w14:textId="77777777" w:rsidR="00203BBD" w:rsidRPr="00203BBD" w:rsidRDefault="00203BBD" w:rsidP="00203BBD">
            <w:pPr>
              <w:widowControl w:val="0"/>
              <w:spacing w:line="276" w:lineRule="auto"/>
              <w:rPr>
                <w:sz w:val="18"/>
                <w:szCs w:val="18"/>
              </w:rPr>
            </w:pPr>
            <w:r w:rsidRPr="00203BBD">
              <w:rPr>
                <w:sz w:val="18"/>
                <w:szCs w:val="18"/>
              </w:rPr>
              <w:t>B Cell</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4342D9C" w14:textId="77777777" w:rsidR="00203BBD" w:rsidRPr="00203BBD" w:rsidRDefault="00203BBD" w:rsidP="00203BBD">
            <w:pPr>
              <w:widowControl w:val="0"/>
              <w:spacing w:line="276" w:lineRule="auto"/>
              <w:jc w:val="center"/>
              <w:rPr>
                <w:sz w:val="18"/>
                <w:szCs w:val="18"/>
              </w:rPr>
            </w:pPr>
            <w:r w:rsidRPr="00203BBD">
              <w:rPr>
                <w:sz w:val="18"/>
                <w:szCs w:val="18"/>
              </w:rPr>
              <w:t>2</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60C67EE7" w14:textId="77777777" w:rsidR="00203BBD" w:rsidRPr="00203BBD" w:rsidRDefault="00203BBD" w:rsidP="00203BBD">
            <w:pPr>
              <w:widowControl w:val="0"/>
              <w:spacing w:line="276" w:lineRule="auto"/>
              <w:jc w:val="center"/>
              <w:rPr>
                <w:sz w:val="18"/>
                <w:szCs w:val="18"/>
              </w:rPr>
            </w:pPr>
            <w:r w:rsidRPr="00203BBD">
              <w:rPr>
                <w:sz w:val="18"/>
                <w:szCs w:val="18"/>
              </w:rPr>
              <w:t>860,582</w:t>
            </w:r>
          </w:p>
        </w:tc>
      </w:tr>
      <w:tr w:rsidR="00203BBD" w:rsidRPr="00203BBD" w14:paraId="09B6DA04" w14:textId="77777777" w:rsidTr="00203BBD">
        <w:trPr>
          <w:trHeight w:val="240"/>
        </w:trPr>
        <w:tc>
          <w:tcPr>
            <w:tcW w:w="2550" w:type="dxa"/>
            <w:tcBorders>
              <w:top w:val="single" w:sz="6" w:space="0" w:color="CCCCCC"/>
              <w:left w:val="single" w:sz="8"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4BF55CD" w14:textId="77777777" w:rsidR="00203BBD" w:rsidRPr="00203BBD" w:rsidRDefault="00203BBD" w:rsidP="00203BBD">
            <w:pPr>
              <w:widowControl w:val="0"/>
              <w:spacing w:line="276" w:lineRule="auto"/>
              <w:rPr>
                <w:sz w:val="18"/>
                <w:szCs w:val="18"/>
              </w:rPr>
            </w:pPr>
            <w:r w:rsidRPr="00203BBD">
              <w:rPr>
                <w:sz w:val="18"/>
                <w:szCs w:val="18"/>
              </w:rPr>
              <w:t>Other immune (not listed above)</w:t>
            </w:r>
          </w:p>
        </w:tc>
        <w:tc>
          <w:tcPr>
            <w:tcW w:w="11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B4B4D67" w14:textId="77777777" w:rsidR="00203BBD" w:rsidRPr="00203BBD" w:rsidRDefault="00203BBD" w:rsidP="00203BBD">
            <w:pPr>
              <w:widowControl w:val="0"/>
              <w:spacing w:line="276" w:lineRule="auto"/>
              <w:jc w:val="center"/>
              <w:rPr>
                <w:sz w:val="18"/>
                <w:szCs w:val="18"/>
              </w:rPr>
            </w:pPr>
            <w:r w:rsidRPr="00203BBD">
              <w:rPr>
                <w:sz w:val="18"/>
                <w:szCs w:val="18"/>
              </w:rPr>
              <w:t>1</w:t>
            </w:r>
          </w:p>
        </w:tc>
        <w:tc>
          <w:tcPr>
            <w:tcW w:w="1335" w:type="dxa"/>
            <w:tcBorders>
              <w:top w:val="single" w:sz="6" w:space="0" w:color="CCCCCC"/>
              <w:left w:val="single" w:sz="6" w:space="0" w:color="CCCCCC"/>
              <w:bottom w:val="single" w:sz="6" w:space="0" w:color="000000"/>
              <w:right w:val="single" w:sz="8" w:space="0" w:color="000000"/>
            </w:tcBorders>
            <w:shd w:val="clear" w:color="auto" w:fill="auto"/>
            <w:tcMar>
              <w:top w:w="0" w:type="dxa"/>
              <w:left w:w="40" w:type="dxa"/>
              <w:bottom w:w="0" w:type="dxa"/>
              <w:right w:w="40" w:type="dxa"/>
            </w:tcMar>
            <w:vAlign w:val="center"/>
          </w:tcPr>
          <w:p w14:paraId="62E5172C" w14:textId="77777777" w:rsidR="00203BBD" w:rsidRPr="00203BBD" w:rsidRDefault="00203BBD" w:rsidP="00203BBD">
            <w:pPr>
              <w:widowControl w:val="0"/>
              <w:spacing w:line="276" w:lineRule="auto"/>
              <w:jc w:val="center"/>
              <w:rPr>
                <w:sz w:val="18"/>
                <w:szCs w:val="18"/>
              </w:rPr>
            </w:pPr>
            <w:r w:rsidRPr="00203BBD">
              <w:rPr>
                <w:sz w:val="18"/>
                <w:szCs w:val="18"/>
              </w:rPr>
              <w:t>1,693,228</w:t>
            </w:r>
          </w:p>
        </w:tc>
      </w:tr>
      <w:tr w:rsidR="00203BBD" w:rsidRPr="00203BBD" w14:paraId="756E7CE6" w14:textId="77777777" w:rsidTr="00203BBD">
        <w:trPr>
          <w:trHeight w:val="240"/>
        </w:trPr>
        <w:tc>
          <w:tcPr>
            <w:tcW w:w="2550" w:type="dxa"/>
            <w:tcBorders>
              <w:top w:val="single" w:sz="6" w:space="0" w:color="CCCCCC"/>
              <w:left w:val="single" w:sz="8" w:space="0" w:color="000000"/>
              <w:bottom w:val="single" w:sz="8" w:space="0" w:color="000000"/>
              <w:right w:val="single" w:sz="6" w:space="0" w:color="000000"/>
            </w:tcBorders>
            <w:shd w:val="clear" w:color="auto" w:fill="auto"/>
            <w:tcMar>
              <w:top w:w="0" w:type="dxa"/>
              <w:left w:w="40" w:type="dxa"/>
              <w:bottom w:w="0" w:type="dxa"/>
              <w:right w:w="40" w:type="dxa"/>
            </w:tcMar>
            <w:vAlign w:val="center"/>
          </w:tcPr>
          <w:p w14:paraId="46D67590" w14:textId="77777777" w:rsidR="00203BBD" w:rsidRPr="00203BBD" w:rsidRDefault="00203BBD" w:rsidP="00203BBD">
            <w:pPr>
              <w:widowControl w:val="0"/>
              <w:spacing w:line="276" w:lineRule="auto"/>
              <w:rPr>
                <w:sz w:val="18"/>
                <w:szCs w:val="18"/>
              </w:rPr>
            </w:pPr>
            <w:r w:rsidRPr="00203BBD">
              <w:rPr>
                <w:b/>
                <w:sz w:val="18"/>
                <w:szCs w:val="18"/>
              </w:rPr>
              <w:t>Total Validation Sets</w:t>
            </w:r>
          </w:p>
        </w:tc>
        <w:tc>
          <w:tcPr>
            <w:tcW w:w="1110" w:type="dxa"/>
            <w:tcBorders>
              <w:top w:val="single" w:sz="6" w:space="0" w:color="CCCCCC"/>
              <w:left w:val="single" w:sz="6" w:space="0" w:color="CCCCCC"/>
              <w:bottom w:val="single" w:sz="8" w:space="0" w:color="000000"/>
              <w:right w:val="single" w:sz="6" w:space="0" w:color="000000"/>
            </w:tcBorders>
            <w:shd w:val="clear" w:color="auto" w:fill="auto"/>
            <w:tcMar>
              <w:top w:w="0" w:type="dxa"/>
              <w:left w:w="40" w:type="dxa"/>
              <w:bottom w:w="0" w:type="dxa"/>
              <w:right w:w="40" w:type="dxa"/>
            </w:tcMar>
            <w:vAlign w:val="center"/>
          </w:tcPr>
          <w:p w14:paraId="2C68F24D" w14:textId="77777777" w:rsidR="00203BBD" w:rsidRPr="00034EFF" w:rsidRDefault="00203BBD" w:rsidP="00203BBD">
            <w:pPr>
              <w:widowControl w:val="0"/>
              <w:spacing w:line="276" w:lineRule="auto"/>
              <w:jc w:val="center"/>
              <w:rPr>
                <w:b/>
                <w:bCs/>
                <w:sz w:val="18"/>
                <w:szCs w:val="18"/>
              </w:rPr>
            </w:pPr>
            <w:r w:rsidRPr="00034EFF">
              <w:rPr>
                <w:b/>
                <w:bCs/>
                <w:sz w:val="18"/>
                <w:szCs w:val="18"/>
              </w:rPr>
              <w:t>33</w:t>
            </w:r>
          </w:p>
        </w:tc>
        <w:tc>
          <w:tcPr>
            <w:tcW w:w="1335" w:type="dxa"/>
            <w:tcBorders>
              <w:top w:val="single" w:sz="6" w:space="0" w:color="CCCCCC"/>
              <w:left w:val="single" w:sz="6" w:space="0" w:color="CCCCCC"/>
              <w:bottom w:val="single" w:sz="8" w:space="0" w:color="000000"/>
              <w:right w:val="single" w:sz="8" w:space="0" w:color="000000"/>
            </w:tcBorders>
            <w:shd w:val="clear" w:color="auto" w:fill="auto"/>
            <w:tcMar>
              <w:top w:w="0" w:type="dxa"/>
              <w:left w:w="40" w:type="dxa"/>
              <w:bottom w:w="0" w:type="dxa"/>
              <w:right w:w="40" w:type="dxa"/>
            </w:tcMar>
            <w:vAlign w:val="center"/>
          </w:tcPr>
          <w:p w14:paraId="51243768" w14:textId="77777777" w:rsidR="00203BBD" w:rsidRPr="00034EFF" w:rsidRDefault="00203BBD" w:rsidP="00203BBD">
            <w:pPr>
              <w:widowControl w:val="0"/>
              <w:spacing w:line="276" w:lineRule="auto"/>
              <w:jc w:val="center"/>
              <w:rPr>
                <w:b/>
                <w:bCs/>
                <w:sz w:val="18"/>
                <w:szCs w:val="18"/>
              </w:rPr>
            </w:pPr>
            <w:r w:rsidRPr="00034EFF">
              <w:rPr>
                <w:b/>
                <w:bCs/>
                <w:sz w:val="18"/>
                <w:szCs w:val="18"/>
              </w:rPr>
              <w:t>20,682,658</w:t>
            </w:r>
          </w:p>
        </w:tc>
      </w:tr>
    </w:tbl>
    <w:p w14:paraId="14BEC6E2" w14:textId="77777777" w:rsidR="00E04548" w:rsidRPr="00203BBD" w:rsidRDefault="00E04548" w:rsidP="00203BBD">
      <w:pPr>
        <w:suppressLineNumbers/>
        <w:rPr>
          <w:b/>
          <w:color w:val="FF0000"/>
          <w:sz w:val="18"/>
          <w:szCs w:val="18"/>
        </w:rPr>
      </w:pPr>
    </w:p>
    <w:p w14:paraId="14BEC6E3" w14:textId="77777777" w:rsidR="00E04548" w:rsidRPr="00203BBD" w:rsidRDefault="00E04548" w:rsidP="00203BBD">
      <w:pPr>
        <w:suppressLineNumbers/>
        <w:rPr>
          <w:b/>
          <w:color w:val="FF0000"/>
          <w:sz w:val="18"/>
          <w:szCs w:val="18"/>
        </w:rPr>
      </w:pPr>
    </w:p>
    <w:p w14:paraId="14BEC6E4" w14:textId="77777777" w:rsidR="00E04548" w:rsidRPr="00203BBD" w:rsidRDefault="00E04548" w:rsidP="00203BBD">
      <w:pPr>
        <w:suppressLineNumbers/>
        <w:rPr>
          <w:b/>
          <w:color w:val="FF0000"/>
          <w:sz w:val="18"/>
          <w:szCs w:val="18"/>
        </w:rPr>
      </w:pPr>
    </w:p>
    <w:p w14:paraId="14BEC6E5" w14:textId="77777777" w:rsidR="00E04548" w:rsidRDefault="00E04548" w:rsidP="00203BBD">
      <w:pPr>
        <w:suppressLineNumbers/>
        <w:rPr>
          <w:b/>
          <w:color w:val="FF0000"/>
        </w:rPr>
      </w:pPr>
    </w:p>
    <w:p w14:paraId="14BEC6E6" w14:textId="77777777" w:rsidR="00E04548" w:rsidRDefault="00E04548" w:rsidP="00203BBD">
      <w:pPr>
        <w:suppressLineNumbers/>
        <w:rPr>
          <w:b/>
          <w:color w:val="FF0000"/>
        </w:rPr>
      </w:pPr>
    </w:p>
    <w:p w14:paraId="14BEC6E7" w14:textId="77777777" w:rsidR="00E04548" w:rsidRDefault="00E04548" w:rsidP="00203BBD">
      <w:pPr>
        <w:suppressLineNumbers/>
        <w:rPr>
          <w:b/>
          <w:color w:val="FF0000"/>
        </w:rPr>
      </w:pPr>
    </w:p>
    <w:p w14:paraId="14BEC6FD" w14:textId="77777777" w:rsidR="00E04548" w:rsidRDefault="00E04548" w:rsidP="00203BBD">
      <w:pPr>
        <w:suppressLineNumbers/>
        <w:rPr>
          <w:b/>
          <w:color w:val="FF0000"/>
        </w:rPr>
      </w:pPr>
    </w:p>
    <w:p w14:paraId="5AEC2DBA" w14:textId="77777777" w:rsidR="00203BBD" w:rsidRDefault="00203BBD" w:rsidP="00203BBD">
      <w:pPr>
        <w:suppressLineNumbers/>
        <w:rPr>
          <w:b/>
          <w:color w:val="FF0000"/>
        </w:rPr>
      </w:pPr>
    </w:p>
    <w:p w14:paraId="14BEC6FF" w14:textId="77777777" w:rsidR="00E04548" w:rsidRPr="00203BBD" w:rsidRDefault="00E610BF" w:rsidP="00203BBD">
      <w:pPr>
        <w:spacing w:line="480" w:lineRule="auto"/>
        <w:rPr>
          <w:sz w:val="36"/>
          <w:szCs w:val="36"/>
        </w:rPr>
      </w:pPr>
      <w:r w:rsidRPr="00203BBD">
        <w:rPr>
          <w:b/>
          <w:sz w:val="24"/>
          <w:szCs w:val="24"/>
        </w:rPr>
        <w:t xml:space="preserve">Extended Data Table 7. </w:t>
      </w:r>
      <w:r w:rsidRPr="00203BBD">
        <w:rPr>
          <w:sz w:val="24"/>
          <w:szCs w:val="24"/>
        </w:rPr>
        <w:t>DTC imaging and sorting on COSMOS information</w:t>
      </w:r>
    </w:p>
    <w:tbl>
      <w:tblPr>
        <w:tblStyle w:val="a8"/>
        <w:tblW w:w="9897" w:type="dxa"/>
        <w:tblBorders>
          <w:top w:val="nil"/>
          <w:left w:val="nil"/>
          <w:bottom w:val="nil"/>
          <w:right w:val="nil"/>
          <w:insideH w:val="nil"/>
          <w:insideV w:val="nil"/>
        </w:tblBorders>
        <w:tblLayout w:type="fixed"/>
        <w:tblLook w:val="0600" w:firstRow="0" w:lastRow="0" w:firstColumn="0" w:lastColumn="0" w:noHBand="1" w:noVBand="1"/>
      </w:tblPr>
      <w:tblGrid>
        <w:gridCol w:w="1252"/>
        <w:gridCol w:w="1350"/>
        <w:gridCol w:w="1530"/>
        <w:gridCol w:w="1879"/>
        <w:gridCol w:w="1378"/>
        <w:gridCol w:w="1229"/>
        <w:gridCol w:w="1279"/>
      </w:tblGrid>
      <w:tr w:rsidR="00E04548" w14:paraId="14BEC707" w14:textId="77777777" w:rsidTr="00203BBD">
        <w:trPr>
          <w:trHeight w:val="647"/>
        </w:trPr>
        <w:tc>
          <w:tcPr>
            <w:tcW w:w="1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BEC700" w14:textId="4967C78C" w:rsidR="00E04548" w:rsidRDefault="00E610BF" w:rsidP="00203BBD">
            <w:pPr>
              <w:widowControl w:val="0"/>
              <w:spacing w:line="276" w:lineRule="auto"/>
              <w:jc w:val="center"/>
              <w:rPr>
                <w:rFonts w:ascii="Arial" w:eastAsia="Arial" w:hAnsi="Arial" w:cs="Arial"/>
              </w:rPr>
            </w:pPr>
            <w:r>
              <w:rPr>
                <w:b/>
                <w:sz w:val="18"/>
                <w:szCs w:val="18"/>
              </w:rPr>
              <w:t>Aliquot</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BEC701" w14:textId="1BD651F6" w:rsidR="00E04548" w:rsidRDefault="00E610BF" w:rsidP="00203BBD">
            <w:pPr>
              <w:widowControl w:val="0"/>
              <w:spacing w:line="276" w:lineRule="auto"/>
              <w:jc w:val="center"/>
              <w:rPr>
                <w:rFonts w:ascii="Arial" w:eastAsia="Arial" w:hAnsi="Arial" w:cs="Arial"/>
              </w:rPr>
            </w:pPr>
            <w:r>
              <w:rPr>
                <w:b/>
                <w:sz w:val="18"/>
                <w:szCs w:val="18"/>
              </w:rPr>
              <w:t>COSMOS instrument</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BEC702" w14:textId="58C6FC5C" w:rsidR="00E04548" w:rsidRDefault="00E610BF" w:rsidP="00203BBD">
            <w:pPr>
              <w:widowControl w:val="0"/>
              <w:spacing w:line="276" w:lineRule="auto"/>
              <w:jc w:val="center"/>
              <w:rPr>
                <w:rFonts w:ascii="Arial" w:eastAsia="Arial" w:hAnsi="Arial" w:cs="Arial"/>
              </w:rPr>
            </w:pPr>
            <w:r>
              <w:rPr>
                <w:b/>
                <w:sz w:val="18"/>
                <w:szCs w:val="18"/>
              </w:rPr>
              <w:t>No. Cells imaged</w:t>
            </w:r>
          </w:p>
        </w:tc>
        <w:tc>
          <w:tcPr>
            <w:tcW w:w="187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BEC703" w14:textId="1547A8DC" w:rsidR="00E04548" w:rsidRDefault="00E610BF" w:rsidP="00203BBD">
            <w:pPr>
              <w:widowControl w:val="0"/>
              <w:spacing w:line="276" w:lineRule="auto"/>
              <w:jc w:val="center"/>
              <w:rPr>
                <w:rFonts w:ascii="Arial" w:eastAsia="Arial" w:hAnsi="Arial" w:cs="Arial"/>
              </w:rPr>
            </w:pPr>
            <w:r>
              <w:rPr>
                <w:b/>
                <w:sz w:val="18"/>
                <w:szCs w:val="18"/>
              </w:rPr>
              <w:t>Event rate (imaging event/sec)</w:t>
            </w:r>
          </w:p>
        </w:tc>
        <w:tc>
          <w:tcPr>
            <w:tcW w:w="13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BEC704" w14:textId="7966B829" w:rsidR="00E04548" w:rsidRDefault="00E610BF" w:rsidP="00203BBD">
            <w:pPr>
              <w:widowControl w:val="0"/>
              <w:spacing w:line="276" w:lineRule="auto"/>
              <w:jc w:val="center"/>
              <w:rPr>
                <w:rFonts w:ascii="Arial" w:eastAsia="Arial" w:hAnsi="Arial" w:cs="Arial"/>
              </w:rPr>
            </w:pPr>
            <w:r>
              <w:rPr>
                <w:b/>
                <w:sz w:val="18"/>
                <w:szCs w:val="18"/>
              </w:rPr>
              <w:t>Positive cells by classifier</w:t>
            </w:r>
          </w:p>
        </w:tc>
        <w:tc>
          <w:tcPr>
            <w:tcW w:w="122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BEC705" w14:textId="4C8805FD" w:rsidR="00E04548" w:rsidRDefault="00E610BF" w:rsidP="00203BBD">
            <w:pPr>
              <w:widowControl w:val="0"/>
              <w:spacing w:line="276" w:lineRule="auto"/>
              <w:jc w:val="center"/>
              <w:rPr>
                <w:rFonts w:ascii="Arial" w:eastAsia="Arial" w:hAnsi="Arial" w:cs="Arial"/>
              </w:rPr>
            </w:pPr>
            <w:r>
              <w:rPr>
                <w:b/>
                <w:sz w:val="18"/>
                <w:szCs w:val="18"/>
              </w:rPr>
              <w:t>Classifier Positive Rate</w:t>
            </w:r>
          </w:p>
        </w:tc>
        <w:tc>
          <w:tcPr>
            <w:tcW w:w="127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BEC706" w14:textId="7B2F4B85" w:rsidR="00E04548" w:rsidRDefault="00E610BF" w:rsidP="00203BBD">
            <w:pPr>
              <w:widowControl w:val="0"/>
              <w:spacing w:line="276" w:lineRule="auto"/>
              <w:jc w:val="center"/>
              <w:rPr>
                <w:rFonts w:ascii="Arial" w:eastAsia="Arial" w:hAnsi="Arial" w:cs="Arial"/>
              </w:rPr>
            </w:pPr>
            <w:r>
              <w:rPr>
                <w:b/>
                <w:sz w:val="18"/>
                <w:szCs w:val="18"/>
              </w:rPr>
              <w:t>Run duration (</w:t>
            </w:r>
            <w:proofErr w:type="spellStart"/>
            <w:r>
              <w:rPr>
                <w:b/>
                <w:sz w:val="18"/>
                <w:szCs w:val="18"/>
              </w:rPr>
              <w:t>hr</w:t>
            </w:r>
            <w:proofErr w:type="spellEnd"/>
            <w:r>
              <w:rPr>
                <w:b/>
                <w:sz w:val="18"/>
                <w:szCs w:val="18"/>
              </w:rPr>
              <w:t>)</w:t>
            </w:r>
          </w:p>
        </w:tc>
      </w:tr>
      <w:tr w:rsidR="00E04548" w14:paraId="14BEC70F" w14:textId="77777777" w:rsidTr="00203BBD">
        <w:trPr>
          <w:trHeight w:val="298"/>
        </w:trPr>
        <w:tc>
          <w:tcPr>
            <w:tcW w:w="1252"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EC708" w14:textId="4C5B4FAD" w:rsidR="00E04548" w:rsidRDefault="00E610BF">
            <w:pPr>
              <w:widowControl w:val="0"/>
              <w:spacing w:line="276" w:lineRule="auto"/>
              <w:jc w:val="center"/>
              <w:rPr>
                <w:sz w:val="18"/>
                <w:szCs w:val="18"/>
              </w:rPr>
            </w:pPr>
            <w:r>
              <w:rPr>
                <w:sz w:val="18"/>
                <w:szCs w:val="18"/>
              </w:rPr>
              <w:t>Aliquot 1</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709" w14:textId="529F5C66" w:rsidR="00E04548" w:rsidRDefault="00E610BF">
            <w:pPr>
              <w:widowControl w:val="0"/>
              <w:spacing w:line="276" w:lineRule="auto"/>
              <w:jc w:val="center"/>
              <w:rPr>
                <w:rFonts w:ascii="Arial" w:eastAsia="Arial" w:hAnsi="Arial" w:cs="Arial"/>
              </w:rPr>
            </w:pPr>
            <w:r>
              <w:rPr>
                <w:sz w:val="18"/>
                <w:szCs w:val="18"/>
              </w:rPr>
              <w:t>1</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70A" w14:textId="07EAC528" w:rsidR="00E04548" w:rsidRDefault="00E610BF">
            <w:pPr>
              <w:widowControl w:val="0"/>
              <w:spacing w:line="276" w:lineRule="auto"/>
              <w:jc w:val="center"/>
              <w:rPr>
                <w:rFonts w:ascii="Arial" w:eastAsia="Arial" w:hAnsi="Arial" w:cs="Arial"/>
              </w:rPr>
            </w:pPr>
            <w:r>
              <w:rPr>
                <w:sz w:val="18"/>
                <w:szCs w:val="18"/>
              </w:rPr>
              <w:t>62520</w:t>
            </w:r>
          </w:p>
        </w:tc>
        <w:tc>
          <w:tcPr>
            <w:tcW w:w="187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70B" w14:textId="1A7EAD55" w:rsidR="00E04548" w:rsidRDefault="00E610BF">
            <w:pPr>
              <w:widowControl w:val="0"/>
              <w:spacing w:line="276" w:lineRule="auto"/>
              <w:jc w:val="center"/>
              <w:rPr>
                <w:rFonts w:ascii="Arial" w:eastAsia="Arial" w:hAnsi="Arial" w:cs="Arial"/>
              </w:rPr>
            </w:pPr>
            <w:r>
              <w:rPr>
                <w:sz w:val="18"/>
                <w:szCs w:val="18"/>
              </w:rPr>
              <w:t>8.49</w:t>
            </w:r>
          </w:p>
        </w:tc>
        <w:tc>
          <w:tcPr>
            <w:tcW w:w="13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70C" w14:textId="12C5B755" w:rsidR="00E04548" w:rsidRDefault="00E610BF">
            <w:pPr>
              <w:widowControl w:val="0"/>
              <w:spacing w:line="276" w:lineRule="auto"/>
              <w:jc w:val="center"/>
              <w:rPr>
                <w:rFonts w:ascii="Arial" w:eastAsia="Arial" w:hAnsi="Arial" w:cs="Arial"/>
              </w:rPr>
            </w:pPr>
            <w:r>
              <w:rPr>
                <w:sz w:val="18"/>
                <w:szCs w:val="18"/>
              </w:rPr>
              <w:t>1132</w:t>
            </w:r>
          </w:p>
        </w:tc>
        <w:tc>
          <w:tcPr>
            <w:tcW w:w="122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70D" w14:textId="78847F07" w:rsidR="00E04548" w:rsidRDefault="00E610BF">
            <w:pPr>
              <w:widowControl w:val="0"/>
              <w:spacing w:line="276" w:lineRule="auto"/>
              <w:jc w:val="center"/>
              <w:rPr>
                <w:rFonts w:ascii="Arial" w:eastAsia="Arial" w:hAnsi="Arial" w:cs="Arial"/>
              </w:rPr>
            </w:pPr>
            <w:r>
              <w:rPr>
                <w:sz w:val="18"/>
                <w:szCs w:val="18"/>
              </w:rPr>
              <w:t>1.81%</w:t>
            </w:r>
          </w:p>
        </w:tc>
        <w:tc>
          <w:tcPr>
            <w:tcW w:w="127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BEC70E" w14:textId="11146639" w:rsidR="00E04548" w:rsidRDefault="00E610BF">
            <w:pPr>
              <w:widowControl w:val="0"/>
              <w:spacing w:line="276" w:lineRule="auto"/>
              <w:jc w:val="center"/>
              <w:rPr>
                <w:rFonts w:ascii="Arial" w:eastAsia="Arial" w:hAnsi="Arial" w:cs="Arial"/>
              </w:rPr>
            </w:pPr>
            <w:r>
              <w:rPr>
                <w:sz w:val="18"/>
                <w:szCs w:val="18"/>
              </w:rPr>
              <w:t>2.04</w:t>
            </w:r>
          </w:p>
        </w:tc>
      </w:tr>
      <w:tr w:rsidR="00E04548" w14:paraId="14BEC717" w14:textId="77777777" w:rsidTr="00203BBD">
        <w:trPr>
          <w:trHeight w:val="298"/>
        </w:trPr>
        <w:tc>
          <w:tcPr>
            <w:tcW w:w="1252"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4BEC710" w14:textId="2425916A" w:rsidR="00E04548" w:rsidRDefault="00E04548">
            <w:pPr>
              <w:widowControl w:val="0"/>
              <w:spacing w:line="276" w:lineRule="auto"/>
              <w:rPr>
                <w:rFonts w:ascii="Arial" w:eastAsia="Arial" w:hAnsi="Arial" w:cs="Arial"/>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1" w14:textId="2D42DE66" w:rsidR="00E04548" w:rsidRDefault="00E610BF">
            <w:pPr>
              <w:widowControl w:val="0"/>
              <w:spacing w:line="276" w:lineRule="auto"/>
              <w:jc w:val="center"/>
              <w:rPr>
                <w:rFonts w:ascii="Arial" w:eastAsia="Arial" w:hAnsi="Arial" w:cs="Arial"/>
              </w:rPr>
            </w:pPr>
            <w:r>
              <w:rPr>
                <w:sz w:val="18"/>
                <w:szCs w:val="18"/>
              </w:rPr>
              <w:t>2</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2" w14:textId="48D6F092" w:rsidR="00E04548" w:rsidRDefault="00E610BF">
            <w:pPr>
              <w:widowControl w:val="0"/>
              <w:spacing w:line="276" w:lineRule="auto"/>
              <w:jc w:val="center"/>
              <w:rPr>
                <w:rFonts w:ascii="Arial" w:eastAsia="Arial" w:hAnsi="Arial" w:cs="Arial"/>
              </w:rPr>
            </w:pPr>
            <w:r>
              <w:rPr>
                <w:sz w:val="18"/>
                <w:szCs w:val="18"/>
              </w:rPr>
              <w:t>73505</w:t>
            </w:r>
          </w:p>
        </w:tc>
        <w:tc>
          <w:tcPr>
            <w:tcW w:w="1879"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3" w14:textId="628888B8" w:rsidR="00E04548" w:rsidRDefault="00E610BF">
            <w:pPr>
              <w:widowControl w:val="0"/>
              <w:spacing w:line="276" w:lineRule="auto"/>
              <w:jc w:val="center"/>
              <w:rPr>
                <w:rFonts w:ascii="Arial" w:eastAsia="Arial" w:hAnsi="Arial" w:cs="Arial"/>
              </w:rPr>
            </w:pPr>
            <w:r>
              <w:rPr>
                <w:sz w:val="18"/>
                <w:szCs w:val="18"/>
              </w:rPr>
              <w:t>10.02</w:t>
            </w:r>
          </w:p>
        </w:tc>
        <w:tc>
          <w:tcPr>
            <w:tcW w:w="137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4" w14:textId="32648BE2" w:rsidR="00E04548" w:rsidRDefault="00E610BF">
            <w:pPr>
              <w:widowControl w:val="0"/>
              <w:spacing w:line="276" w:lineRule="auto"/>
              <w:jc w:val="center"/>
              <w:rPr>
                <w:rFonts w:ascii="Arial" w:eastAsia="Arial" w:hAnsi="Arial" w:cs="Arial"/>
              </w:rPr>
            </w:pPr>
            <w:r>
              <w:rPr>
                <w:sz w:val="18"/>
                <w:szCs w:val="18"/>
              </w:rPr>
              <w:t>313</w:t>
            </w:r>
          </w:p>
        </w:tc>
        <w:tc>
          <w:tcPr>
            <w:tcW w:w="1229"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5" w14:textId="5EF8B9AD" w:rsidR="00E04548" w:rsidRDefault="00E610BF">
            <w:pPr>
              <w:widowControl w:val="0"/>
              <w:spacing w:line="276" w:lineRule="auto"/>
              <w:jc w:val="center"/>
              <w:rPr>
                <w:rFonts w:ascii="Arial" w:eastAsia="Arial" w:hAnsi="Arial" w:cs="Arial"/>
              </w:rPr>
            </w:pPr>
            <w:r>
              <w:rPr>
                <w:sz w:val="18"/>
                <w:szCs w:val="18"/>
              </w:rPr>
              <w:t>0.43%</w:t>
            </w: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6" w14:textId="3B8162BE" w:rsidR="00E04548" w:rsidRDefault="00E610BF">
            <w:pPr>
              <w:widowControl w:val="0"/>
              <w:spacing w:line="276" w:lineRule="auto"/>
              <w:jc w:val="center"/>
              <w:rPr>
                <w:rFonts w:ascii="Arial" w:eastAsia="Arial" w:hAnsi="Arial" w:cs="Arial"/>
              </w:rPr>
            </w:pPr>
            <w:r>
              <w:rPr>
                <w:sz w:val="18"/>
                <w:szCs w:val="18"/>
              </w:rPr>
              <w:t>2.04</w:t>
            </w:r>
          </w:p>
        </w:tc>
      </w:tr>
      <w:tr w:rsidR="00E04548" w14:paraId="14BEC71F" w14:textId="77777777" w:rsidTr="00203BBD">
        <w:trPr>
          <w:trHeight w:val="298"/>
        </w:trPr>
        <w:tc>
          <w:tcPr>
            <w:tcW w:w="1252" w:type="dxa"/>
            <w:vMerge w:val="restart"/>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4BEC718" w14:textId="04643B9F" w:rsidR="00E04548" w:rsidRDefault="00E610BF">
            <w:pPr>
              <w:widowControl w:val="0"/>
              <w:spacing w:line="276" w:lineRule="auto"/>
              <w:jc w:val="center"/>
              <w:rPr>
                <w:sz w:val="18"/>
                <w:szCs w:val="18"/>
              </w:rPr>
            </w:pPr>
            <w:r>
              <w:rPr>
                <w:sz w:val="18"/>
                <w:szCs w:val="18"/>
              </w:rPr>
              <w:t>Aliquot 2</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9" w14:textId="40D564A8" w:rsidR="00E04548" w:rsidRDefault="00E610BF">
            <w:pPr>
              <w:widowControl w:val="0"/>
              <w:spacing w:line="276" w:lineRule="auto"/>
              <w:jc w:val="center"/>
              <w:rPr>
                <w:rFonts w:ascii="Arial" w:eastAsia="Arial" w:hAnsi="Arial" w:cs="Arial"/>
              </w:rPr>
            </w:pPr>
            <w:r>
              <w:rPr>
                <w:sz w:val="18"/>
                <w:szCs w:val="18"/>
              </w:rPr>
              <w:t>1</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A" w14:textId="4AD1E30D" w:rsidR="00E04548" w:rsidRDefault="00E610BF">
            <w:pPr>
              <w:widowControl w:val="0"/>
              <w:spacing w:line="276" w:lineRule="auto"/>
              <w:jc w:val="center"/>
              <w:rPr>
                <w:rFonts w:ascii="Arial" w:eastAsia="Arial" w:hAnsi="Arial" w:cs="Arial"/>
              </w:rPr>
            </w:pPr>
            <w:r>
              <w:rPr>
                <w:sz w:val="18"/>
                <w:szCs w:val="18"/>
              </w:rPr>
              <w:t>71507</w:t>
            </w:r>
          </w:p>
        </w:tc>
        <w:tc>
          <w:tcPr>
            <w:tcW w:w="1879"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B" w14:textId="367072AB" w:rsidR="00E04548" w:rsidRDefault="00E610BF">
            <w:pPr>
              <w:widowControl w:val="0"/>
              <w:spacing w:line="276" w:lineRule="auto"/>
              <w:jc w:val="center"/>
              <w:rPr>
                <w:rFonts w:ascii="Arial" w:eastAsia="Arial" w:hAnsi="Arial" w:cs="Arial"/>
              </w:rPr>
            </w:pPr>
            <w:r>
              <w:rPr>
                <w:sz w:val="18"/>
                <w:szCs w:val="18"/>
              </w:rPr>
              <w:t>16.87</w:t>
            </w:r>
          </w:p>
        </w:tc>
        <w:tc>
          <w:tcPr>
            <w:tcW w:w="137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C" w14:textId="3AEF4D49" w:rsidR="00E04548" w:rsidRDefault="00E610BF">
            <w:pPr>
              <w:widowControl w:val="0"/>
              <w:spacing w:line="276" w:lineRule="auto"/>
              <w:jc w:val="center"/>
              <w:rPr>
                <w:rFonts w:ascii="Arial" w:eastAsia="Arial" w:hAnsi="Arial" w:cs="Arial"/>
              </w:rPr>
            </w:pPr>
            <w:r>
              <w:rPr>
                <w:sz w:val="18"/>
                <w:szCs w:val="18"/>
              </w:rPr>
              <w:t>1000</w:t>
            </w:r>
          </w:p>
        </w:tc>
        <w:tc>
          <w:tcPr>
            <w:tcW w:w="1229"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D" w14:textId="64B9C0D6" w:rsidR="00E04548" w:rsidRDefault="00E610BF">
            <w:pPr>
              <w:widowControl w:val="0"/>
              <w:spacing w:line="276" w:lineRule="auto"/>
              <w:jc w:val="center"/>
              <w:rPr>
                <w:rFonts w:ascii="Arial" w:eastAsia="Arial" w:hAnsi="Arial" w:cs="Arial"/>
              </w:rPr>
            </w:pPr>
            <w:r>
              <w:rPr>
                <w:sz w:val="18"/>
                <w:szCs w:val="18"/>
              </w:rPr>
              <w:t>1.40%</w:t>
            </w: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1E" w14:textId="28E0B7EE" w:rsidR="00E04548" w:rsidRDefault="00E610BF">
            <w:pPr>
              <w:widowControl w:val="0"/>
              <w:spacing w:line="276" w:lineRule="auto"/>
              <w:jc w:val="center"/>
              <w:rPr>
                <w:rFonts w:ascii="Arial" w:eastAsia="Arial" w:hAnsi="Arial" w:cs="Arial"/>
              </w:rPr>
            </w:pPr>
            <w:r>
              <w:rPr>
                <w:sz w:val="18"/>
                <w:szCs w:val="18"/>
              </w:rPr>
              <w:t>1.18</w:t>
            </w:r>
          </w:p>
        </w:tc>
      </w:tr>
      <w:tr w:rsidR="00E04548" w14:paraId="14BEC727" w14:textId="77777777" w:rsidTr="00203BBD">
        <w:trPr>
          <w:trHeight w:val="298"/>
        </w:trPr>
        <w:tc>
          <w:tcPr>
            <w:tcW w:w="1252"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4BEC720" w14:textId="26381678" w:rsidR="00E04548" w:rsidRDefault="00E04548">
            <w:pPr>
              <w:widowControl w:val="0"/>
              <w:spacing w:line="276" w:lineRule="auto"/>
              <w:rPr>
                <w:rFonts w:ascii="Arial" w:eastAsia="Arial" w:hAnsi="Arial" w:cs="Arial"/>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21" w14:textId="2D2ADBDE" w:rsidR="00E04548" w:rsidRDefault="00E610BF">
            <w:pPr>
              <w:widowControl w:val="0"/>
              <w:spacing w:line="276" w:lineRule="auto"/>
              <w:jc w:val="center"/>
              <w:rPr>
                <w:rFonts w:ascii="Arial" w:eastAsia="Arial" w:hAnsi="Arial" w:cs="Arial"/>
              </w:rPr>
            </w:pPr>
            <w:r>
              <w:rPr>
                <w:sz w:val="18"/>
                <w:szCs w:val="18"/>
              </w:rPr>
              <w:t>2</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22" w14:textId="407BB6FC" w:rsidR="00E04548" w:rsidRDefault="00E610BF">
            <w:pPr>
              <w:widowControl w:val="0"/>
              <w:spacing w:line="276" w:lineRule="auto"/>
              <w:jc w:val="center"/>
              <w:rPr>
                <w:rFonts w:ascii="Arial" w:eastAsia="Arial" w:hAnsi="Arial" w:cs="Arial"/>
              </w:rPr>
            </w:pPr>
            <w:r>
              <w:rPr>
                <w:sz w:val="18"/>
                <w:szCs w:val="18"/>
              </w:rPr>
              <w:t>63998</w:t>
            </w:r>
          </w:p>
        </w:tc>
        <w:tc>
          <w:tcPr>
            <w:tcW w:w="1879"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23" w14:textId="62F127E9" w:rsidR="00E04548" w:rsidRDefault="00E610BF">
            <w:pPr>
              <w:widowControl w:val="0"/>
              <w:spacing w:line="276" w:lineRule="auto"/>
              <w:jc w:val="center"/>
              <w:rPr>
                <w:rFonts w:ascii="Arial" w:eastAsia="Arial" w:hAnsi="Arial" w:cs="Arial"/>
              </w:rPr>
            </w:pPr>
            <w:r>
              <w:rPr>
                <w:sz w:val="18"/>
                <w:szCs w:val="18"/>
              </w:rPr>
              <w:t>16.15</w:t>
            </w:r>
          </w:p>
        </w:tc>
        <w:tc>
          <w:tcPr>
            <w:tcW w:w="1378"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24" w14:textId="5342A7BA" w:rsidR="00E04548" w:rsidRDefault="00E610BF">
            <w:pPr>
              <w:widowControl w:val="0"/>
              <w:spacing w:line="276" w:lineRule="auto"/>
              <w:jc w:val="center"/>
              <w:rPr>
                <w:rFonts w:ascii="Arial" w:eastAsia="Arial" w:hAnsi="Arial" w:cs="Arial"/>
              </w:rPr>
            </w:pPr>
            <w:r>
              <w:rPr>
                <w:sz w:val="18"/>
                <w:szCs w:val="18"/>
              </w:rPr>
              <w:t>386</w:t>
            </w:r>
          </w:p>
        </w:tc>
        <w:tc>
          <w:tcPr>
            <w:tcW w:w="1229"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25" w14:textId="2FCDF5FB" w:rsidR="00E04548" w:rsidRDefault="00E610BF">
            <w:pPr>
              <w:widowControl w:val="0"/>
              <w:spacing w:line="276" w:lineRule="auto"/>
              <w:jc w:val="center"/>
              <w:rPr>
                <w:rFonts w:ascii="Arial" w:eastAsia="Arial" w:hAnsi="Arial" w:cs="Arial"/>
              </w:rPr>
            </w:pPr>
            <w:r>
              <w:rPr>
                <w:sz w:val="18"/>
                <w:szCs w:val="18"/>
              </w:rPr>
              <w:t>0.60%</w:t>
            </w: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EC726" w14:textId="0D6A2E89" w:rsidR="00E04548" w:rsidRDefault="00E610BF">
            <w:pPr>
              <w:widowControl w:val="0"/>
              <w:spacing w:line="276" w:lineRule="auto"/>
              <w:jc w:val="center"/>
              <w:rPr>
                <w:rFonts w:ascii="Arial" w:eastAsia="Arial" w:hAnsi="Arial" w:cs="Arial"/>
              </w:rPr>
            </w:pPr>
            <w:r>
              <w:rPr>
                <w:sz w:val="18"/>
                <w:szCs w:val="18"/>
              </w:rPr>
              <w:t>1.10</w:t>
            </w:r>
          </w:p>
        </w:tc>
      </w:tr>
    </w:tbl>
    <w:p w14:paraId="14BEC728" w14:textId="77777777" w:rsidR="00E04548" w:rsidRDefault="00E04548" w:rsidP="00203BBD">
      <w:pPr>
        <w:suppressLineNumbers/>
        <w:rPr>
          <w:sz w:val="24"/>
          <w:szCs w:val="24"/>
        </w:rPr>
      </w:pPr>
    </w:p>
    <w:p w14:paraId="14BEC72A" w14:textId="1D19D995" w:rsidR="00E04548" w:rsidRPr="00203BBD" w:rsidRDefault="00E610BF" w:rsidP="00203BBD">
      <w:pPr>
        <w:suppressLineNumbers/>
      </w:pPr>
      <w:r>
        <w:rPr>
          <w:sz w:val="24"/>
          <w:szCs w:val="24"/>
        </w:rPr>
        <w:t xml:space="preserve">   </w:t>
      </w:r>
    </w:p>
    <w:sectPr w:rsidR="00E04548" w:rsidRPr="00203BBD" w:rsidSect="003402E7">
      <w:footerReference w:type="default" r:id="rId22"/>
      <w:pgSz w:w="12240" w:h="15840"/>
      <w:pgMar w:top="1440" w:right="1440" w:bottom="1440" w:left="1440" w:header="720" w:footer="720" w:gutter="0"/>
      <w:lnNumType w:countBy="1" w:restart="continuous"/>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58DA6" w14:textId="77777777" w:rsidR="00D41892" w:rsidRDefault="00D41892">
      <w:r>
        <w:separator/>
      </w:r>
    </w:p>
  </w:endnote>
  <w:endnote w:type="continuationSeparator" w:id="0">
    <w:p w14:paraId="72328C42" w14:textId="77777777" w:rsidR="00D41892" w:rsidRDefault="00D41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EC73F" w14:textId="069F22F2" w:rsidR="00E04548" w:rsidRDefault="00E610BF">
    <w:pPr>
      <w:jc w:val="center"/>
    </w:pPr>
    <w:r>
      <w:fldChar w:fldCharType="begin"/>
    </w:r>
    <w:r>
      <w:instrText>PAGE</w:instrText>
    </w:r>
    <w:r>
      <w:fldChar w:fldCharType="separate"/>
    </w:r>
    <w:r w:rsidR="003402E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EB9DB" w14:textId="77777777" w:rsidR="00D41892" w:rsidRDefault="00D41892">
      <w:r>
        <w:separator/>
      </w:r>
    </w:p>
  </w:footnote>
  <w:footnote w:type="continuationSeparator" w:id="0">
    <w:p w14:paraId="33D2BC14" w14:textId="77777777" w:rsidR="00D41892" w:rsidRDefault="00D41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60185"/>
    <w:multiLevelType w:val="multilevel"/>
    <w:tmpl w:val="0E647E7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230824A2"/>
    <w:multiLevelType w:val="multilevel"/>
    <w:tmpl w:val="377ABCB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3754545A"/>
    <w:multiLevelType w:val="multilevel"/>
    <w:tmpl w:val="AEBCDED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3CCE71D8"/>
    <w:multiLevelType w:val="multilevel"/>
    <w:tmpl w:val="8A9C086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4ACA7300"/>
    <w:multiLevelType w:val="multilevel"/>
    <w:tmpl w:val="1512929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556C4A32"/>
    <w:multiLevelType w:val="multilevel"/>
    <w:tmpl w:val="372CEDF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5447DA4"/>
    <w:multiLevelType w:val="multilevel"/>
    <w:tmpl w:val="930256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89987158">
    <w:abstractNumId w:val="6"/>
  </w:num>
  <w:num w:numId="2" w16cid:durableId="1190222045">
    <w:abstractNumId w:val="0"/>
  </w:num>
  <w:num w:numId="3" w16cid:durableId="1563639308">
    <w:abstractNumId w:val="5"/>
  </w:num>
  <w:num w:numId="4" w16cid:durableId="127406537">
    <w:abstractNumId w:val="2"/>
  </w:num>
  <w:num w:numId="5" w16cid:durableId="316150916">
    <w:abstractNumId w:val="4"/>
  </w:num>
  <w:num w:numId="6" w16cid:durableId="609052410">
    <w:abstractNumId w:val="1"/>
  </w:num>
  <w:num w:numId="7" w16cid:durableId="309600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548"/>
    <w:rsid w:val="00034EFF"/>
    <w:rsid w:val="00044AA0"/>
    <w:rsid w:val="00067ACF"/>
    <w:rsid w:val="000D2A9D"/>
    <w:rsid w:val="00142C98"/>
    <w:rsid w:val="001743F7"/>
    <w:rsid w:val="001756D2"/>
    <w:rsid w:val="00177FE2"/>
    <w:rsid w:val="00203BBD"/>
    <w:rsid w:val="00304029"/>
    <w:rsid w:val="003103DA"/>
    <w:rsid w:val="003402E7"/>
    <w:rsid w:val="003808B5"/>
    <w:rsid w:val="003858CE"/>
    <w:rsid w:val="003A44CB"/>
    <w:rsid w:val="003F425F"/>
    <w:rsid w:val="004B3774"/>
    <w:rsid w:val="005647F7"/>
    <w:rsid w:val="005C431A"/>
    <w:rsid w:val="005D5CE1"/>
    <w:rsid w:val="00624431"/>
    <w:rsid w:val="00630C6F"/>
    <w:rsid w:val="006E37C0"/>
    <w:rsid w:val="00724186"/>
    <w:rsid w:val="00754F93"/>
    <w:rsid w:val="00790F15"/>
    <w:rsid w:val="00832781"/>
    <w:rsid w:val="00921828"/>
    <w:rsid w:val="00991D0D"/>
    <w:rsid w:val="009C2339"/>
    <w:rsid w:val="00AD39C8"/>
    <w:rsid w:val="00AD5DA8"/>
    <w:rsid w:val="00AE143E"/>
    <w:rsid w:val="00B07122"/>
    <w:rsid w:val="00BB5AE2"/>
    <w:rsid w:val="00BF58C3"/>
    <w:rsid w:val="00C3610D"/>
    <w:rsid w:val="00D41892"/>
    <w:rsid w:val="00E04548"/>
    <w:rsid w:val="00E10B73"/>
    <w:rsid w:val="00E330BC"/>
    <w:rsid w:val="00E610BF"/>
    <w:rsid w:val="00E6640C"/>
    <w:rsid w:val="00F54673"/>
    <w:rsid w:val="00F91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BEC2D6"/>
  <w15:docId w15:val="{73550524-75D7-1247-9690-F97CD8C6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FB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3402E7"/>
  </w:style>
  <w:style w:type="paragraph" w:styleId="Revision">
    <w:name w:val="Revision"/>
    <w:hidden/>
    <w:uiPriority w:val="99"/>
    <w:semiHidden/>
    <w:rsid w:val="00E33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temcell.com/easysep-human-naive-cd4-t-cell-isolation-kit.html"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deepcell/Salek_202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bioinformatics.sdstate.edu/idep/"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resources.rndsystems.com/pdfs/datasheets/cdk001.pdf?_ga=2.67856856.830727711.1619740612-1100814505.1619048643" TargetMode="Externa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VZ/gYm7svHbZP5wveMq9PrT0fA==">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47</Pages>
  <Words>11430</Words>
  <Characters>65153</Characters>
  <Application>Microsoft Office Word</Application>
  <DocSecurity>0</DocSecurity>
  <Lines>542</Lines>
  <Paragraphs>152</Paragraphs>
  <ScaleCrop>false</ScaleCrop>
  <Company/>
  <LinksUpToDate>false</LinksUpToDate>
  <CharactersWithSpaces>76431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Maddison Masaeli</dc:creator>
  <cp:lastModifiedBy>Vivian Lu</cp:lastModifiedBy>
  <cp:revision>42</cp:revision>
  <dcterms:created xsi:type="dcterms:W3CDTF">2022-06-15T17:33:00Z</dcterms:created>
  <dcterms:modified xsi:type="dcterms:W3CDTF">2023-01-17T18:00:00Z</dcterms:modified>
</cp:coreProperties>
</file>