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3BD863" w14:textId="1D690718" w:rsidR="002D6CA0" w:rsidRDefault="00643B77">
      <w:pPr>
        <w:rPr>
          <w:lang w:val="en-US"/>
        </w:rPr>
      </w:pPr>
      <w:r w:rsidRPr="007152B4">
        <w:rPr>
          <w:b/>
          <w:bCs/>
          <w:lang w:val="en-US"/>
        </w:rPr>
        <w:t>Table</w:t>
      </w:r>
      <w:r w:rsidR="00881D06" w:rsidRPr="007152B4">
        <w:rPr>
          <w:b/>
          <w:bCs/>
          <w:lang w:val="en-US"/>
        </w:rPr>
        <w:t xml:space="preserve"> 1</w:t>
      </w:r>
      <w:r>
        <w:rPr>
          <w:lang w:val="en-US"/>
        </w:rPr>
        <w:t xml:space="preserve"> Experimental conditions for sequential method</w:t>
      </w:r>
      <w:r w:rsidR="00216170">
        <w:rPr>
          <w:lang w:val="en-US"/>
        </w:rPr>
        <w:t>s</w:t>
      </w:r>
      <w:r>
        <w:rPr>
          <w:lang w:val="en-US"/>
        </w:rPr>
        <w:t xml:space="preserve"> for fractionation analysis of mercury. </w:t>
      </w:r>
    </w:p>
    <w:tbl>
      <w:tblPr>
        <w:tblStyle w:val="TableGrid"/>
        <w:tblW w:w="104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0"/>
        <w:gridCol w:w="1421"/>
        <w:gridCol w:w="3321"/>
        <w:gridCol w:w="5023"/>
      </w:tblGrid>
      <w:tr w:rsidR="00DD5CEF" w:rsidRPr="00026B28" w14:paraId="5763F4A7" w14:textId="77777777" w:rsidTr="009A7DA5">
        <w:tc>
          <w:tcPr>
            <w:tcW w:w="10435" w:type="dxa"/>
            <w:gridSpan w:val="4"/>
            <w:tcBorders>
              <w:bottom w:val="single" w:sz="4" w:space="0" w:color="auto"/>
            </w:tcBorders>
          </w:tcPr>
          <w:p w14:paraId="398C5349" w14:textId="3810986A" w:rsidR="00DD5CEF" w:rsidRPr="0022102E" w:rsidRDefault="00DD5CEF" w:rsidP="0010765F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Theme="majorBidi" w:hAnsiTheme="majorBidi" w:cstheme="majorBidi"/>
                <w:u w:val="single"/>
                <w:lang w:val="en-US"/>
              </w:rPr>
            </w:pPr>
            <w:bookmarkStart w:id="0" w:name="_Hlk118540764"/>
            <w:r w:rsidRPr="0022102E">
              <w:rPr>
                <w:rFonts w:asciiTheme="majorBidi" w:hAnsiTheme="majorBidi" w:cstheme="majorBidi"/>
                <w:u w:val="single"/>
                <w:lang w:val="en-US"/>
              </w:rPr>
              <w:t>BCR-</w:t>
            </w:r>
            <w:r w:rsidR="0022102E" w:rsidRPr="0022102E">
              <w:rPr>
                <w:rFonts w:asciiTheme="majorBidi" w:hAnsiTheme="majorBidi" w:cstheme="majorBidi"/>
                <w:u w:val="single"/>
                <w:lang w:val="en-US"/>
              </w:rPr>
              <w:t>s</w:t>
            </w:r>
            <w:r w:rsidRPr="0022102E">
              <w:rPr>
                <w:rFonts w:asciiTheme="majorBidi" w:hAnsiTheme="majorBidi" w:cstheme="majorBidi"/>
                <w:u w:val="single"/>
                <w:lang w:val="en-US"/>
              </w:rPr>
              <w:t xml:space="preserve">equential </w:t>
            </w:r>
            <w:r w:rsidR="0022102E" w:rsidRPr="0022102E">
              <w:rPr>
                <w:rFonts w:asciiTheme="majorBidi" w:hAnsiTheme="majorBidi" w:cstheme="majorBidi"/>
                <w:u w:val="single"/>
                <w:lang w:val="en-US"/>
              </w:rPr>
              <w:t>m</w:t>
            </w:r>
            <w:r w:rsidRPr="0022102E">
              <w:rPr>
                <w:rFonts w:asciiTheme="majorBidi" w:hAnsiTheme="majorBidi" w:cstheme="majorBidi"/>
                <w:u w:val="single"/>
                <w:lang w:val="en-US"/>
              </w:rPr>
              <w:t>ethod</w:t>
            </w:r>
            <w:bookmarkEnd w:id="0"/>
          </w:p>
        </w:tc>
      </w:tr>
      <w:tr w:rsidR="009A7DA5" w:rsidRPr="00026B28" w14:paraId="6ED4CBB0" w14:textId="77777777" w:rsidTr="009A7DA5"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</w:tcPr>
          <w:p w14:paraId="4F6AEA20" w14:textId="26A2EFD9" w:rsidR="009A7DA5" w:rsidRPr="0022102E" w:rsidRDefault="009A7DA5" w:rsidP="009A7DA5">
            <w:pPr>
              <w:jc w:val="lowKashida"/>
              <w:rPr>
                <w:rFonts w:asciiTheme="majorBidi" w:hAnsiTheme="majorBidi" w:cstheme="majorBidi"/>
                <w:lang w:val="en-US"/>
              </w:rPr>
            </w:pPr>
            <w:r w:rsidRPr="0022102E">
              <w:rPr>
                <w:rFonts w:asciiTheme="majorBidi" w:hAnsiTheme="majorBidi" w:cstheme="majorBidi"/>
                <w:lang w:val="en-US"/>
              </w:rPr>
              <w:t>Step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14:paraId="53A4BA32" w14:textId="53D82409" w:rsidR="009A7DA5" w:rsidRPr="0022102E" w:rsidRDefault="009A7DA5" w:rsidP="009A7DA5">
            <w:pPr>
              <w:jc w:val="lowKashida"/>
              <w:rPr>
                <w:rFonts w:asciiTheme="majorBidi" w:hAnsiTheme="majorBidi" w:cstheme="majorBidi"/>
                <w:lang w:val="en-US"/>
              </w:rPr>
            </w:pPr>
            <w:r w:rsidRPr="0022102E">
              <w:rPr>
                <w:rFonts w:asciiTheme="majorBidi" w:hAnsiTheme="majorBidi" w:cstheme="majorBidi"/>
                <w:lang w:val="en-US"/>
              </w:rPr>
              <w:t>Fractions</w:t>
            </w:r>
          </w:p>
        </w:tc>
        <w:tc>
          <w:tcPr>
            <w:tcW w:w="3321" w:type="dxa"/>
            <w:tcBorders>
              <w:top w:val="single" w:sz="4" w:space="0" w:color="auto"/>
              <w:bottom w:val="single" w:sz="4" w:space="0" w:color="auto"/>
            </w:tcBorders>
          </w:tcPr>
          <w:p w14:paraId="7187F191" w14:textId="25EB3CB2" w:rsidR="009A7DA5" w:rsidRPr="0022102E" w:rsidRDefault="009A7DA5" w:rsidP="009A7DA5">
            <w:pPr>
              <w:jc w:val="lowKashida"/>
              <w:rPr>
                <w:rFonts w:asciiTheme="majorBidi" w:hAnsiTheme="majorBidi" w:cstheme="majorBidi"/>
                <w:lang w:val="en-US"/>
              </w:rPr>
            </w:pPr>
            <w:r w:rsidRPr="0022102E">
              <w:rPr>
                <w:rFonts w:asciiTheme="majorBidi" w:hAnsiTheme="majorBidi" w:cstheme="majorBidi"/>
                <w:lang w:val="en-US"/>
              </w:rPr>
              <w:t>Extractants</w:t>
            </w:r>
          </w:p>
        </w:tc>
        <w:tc>
          <w:tcPr>
            <w:tcW w:w="5023" w:type="dxa"/>
            <w:tcBorders>
              <w:top w:val="single" w:sz="4" w:space="0" w:color="auto"/>
              <w:bottom w:val="single" w:sz="4" w:space="0" w:color="auto"/>
            </w:tcBorders>
          </w:tcPr>
          <w:p w14:paraId="074B4CFA" w14:textId="4C8440D2" w:rsidR="009A7DA5" w:rsidRPr="0022102E" w:rsidRDefault="009A7DA5" w:rsidP="009A7DA5">
            <w:pPr>
              <w:jc w:val="lowKashida"/>
              <w:rPr>
                <w:rFonts w:asciiTheme="majorBidi" w:hAnsiTheme="majorBidi" w:cstheme="majorBidi"/>
                <w:lang w:val="en-US"/>
              </w:rPr>
            </w:pPr>
            <w:r w:rsidRPr="0022102E">
              <w:rPr>
                <w:rFonts w:asciiTheme="majorBidi" w:hAnsiTheme="majorBidi" w:cstheme="majorBidi"/>
                <w:lang w:val="en-US"/>
              </w:rPr>
              <w:t>Extraction conditions</w:t>
            </w:r>
          </w:p>
        </w:tc>
      </w:tr>
      <w:tr w:rsidR="009A7DA5" w:rsidRPr="00026B28" w14:paraId="043D7724" w14:textId="77777777" w:rsidTr="009A7DA5">
        <w:tc>
          <w:tcPr>
            <w:tcW w:w="670" w:type="dxa"/>
            <w:tcBorders>
              <w:top w:val="single" w:sz="4" w:space="0" w:color="auto"/>
            </w:tcBorders>
          </w:tcPr>
          <w:p w14:paraId="30ADA268" w14:textId="29EA02DC" w:rsidR="009A7DA5" w:rsidRPr="00026B28" w:rsidRDefault="009A7DA5" w:rsidP="009A7DA5">
            <w:pPr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01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14:paraId="103C2D4D" w14:textId="41772926" w:rsidR="009A7DA5" w:rsidRPr="00026B28" w:rsidRDefault="009A7DA5" w:rsidP="009A7DA5">
            <w:pPr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Acid Soluble Fraction</w:t>
            </w:r>
          </w:p>
        </w:tc>
        <w:tc>
          <w:tcPr>
            <w:tcW w:w="3321" w:type="dxa"/>
            <w:tcBorders>
              <w:top w:val="single" w:sz="4" w:space="0" w:color="auto"/>
            </w:tcBorders>
          </w:tcPr>
          <w:p w14:paraId="6FA29B51" w14:textId="3C9E7E69" w:rsidR="009A7DA5" w:rsidRPr="00026B28" w:rsidRDefault="009A7DA5" w:rsidP="009A7DA5">
            <w:pPr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25 mL acetic acid (0.11 mol L</w:t>
            </w:r>
            <w:r w:rsidRPr="00026B28">
              <w:rPr>
                <w:rFonts w:asciiTheme="majorBidi" w:hAnsiTheme="majorBidi" w:cstheme="majorBidi"/>
                <w:vertAlign w:val="superscript"/>
                <w:lang w:val="en-US"/>
              </w:rPr>
              <w:t>-1</w:t>
            </w:r>
            <w:r w:rsidRPr="00026B28">
              <w:rPr>
                <w:rFonts w:asciiTheme="majorBidi" w:hAnsiTheme="majorBidi" w:cstheme="majorBidi"/>
                <w:lang w:val="en-US"/>
              </w:rPr>
              <w:t>)</w:t>
            </w:r>
          </w:p>
        </w:tc>
        <w:tc>
          <w:tcPr>
            <w:tcW w:w="5023" w:type="dxa"/>
            <w:tcBorders>
              <w:top w:val="single" w:sz="4" w:space="0" w:color="auto"/>
            </w:tcBorders>
          </w:tcPr>
          <w:p w14:paraId="4C2D630B" w14:textId="18A652A9" w:rsidR="009A7DA5" w:rsidRPr="00026B28" w:rsidRDefault="009A7DA5" w:rsidP="009A7DA5">
            <w:pPr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 xml:space="preserve">Mixing by mechanical shaker for 16 </w:t>
            </w:r>
            <w:proofErr w:type="spellStart"/>
            <w:r w:rsidRPr="00026B28">
              <w:rPr>
                <w:rFonts w:asciiTheme="majorBidi" w:hAnsiTheme="majorBidi" w:cstheme="majorBidi"/>
                <w:lang w:val="en-US"/>
              </w:rPr>
              <w:t>hr</w:t>
            </w:r>
            <w:proofErr w:type="spellEnd"/>
            <w:r w:rsidRPr="00026B28">
              <w:rPr>
                <w:rFonts w:asciiTheme="majorBidi" w:hAnsiTheme="majorBidi" w:cstheme="majorBidi"/>
                <w:lang w:val="en-US"/>
              </w:rPr>
              <w:t xml:space="preserve"> then centrifugation, Save the supernatant solution and residue.</w:t>
            </w:r>
          </w:p>
        </w:tc>
      </w:tr>
      <w:tr w:rsidR="009A7DA5" w:rsidRPr="00026B28" w14:paraId="2A952CD3" w14:textId="77777777" w:rsidTr="009A7DA5">
        <w:tc>
          <w:tcPr>
            <w:tcW w:w="670" w:type="dxa"/>
          </w:tcPr>
          <w:p w14:paraId="451040E6" w14:textId="117C7B48" w:rsidR="009A7DA5" w:rsidRPr="00026B28" w:rsidRDefault="009A7DA5" w:rsidP="009A7DA5">
            <w:pPr>
              <w:spacing w:before="240"/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02</w:t>
            </w:r>
          </w:p>
        </w:tc>
        <w:tc>
          <w:tcPr>
            <w:tcW w:w="1421" w:type="dxa"/>
          </w:tcPr>
          <w:p w14:paraId="1B968076" w14:textId="7B33BCE4" w:rsidR="009A7DA5" w:rsidRPr="00026B28" w:rsidRDefault="009A7DA5" w:rsidP="009A7DA5">
            <w:pPr>
              <w:spacing w:before="240"/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Reducible Fraction</w:t>
            </w:r>
          </w:p>
        </w:tc>
        <w:tc>
          <w:tcPr>
            <w:tcW w:w="3321" w:type="dxa"/>
          </w:tcPr>
          <w:p w14:paraId="77CAFE96" w14:textId="56875FCD" w:rsidR="009A7DA5" w:rsidRPr="00026B28" w:rsidRDefault="009A7DA5" w:rsidP="009A7DA5">
            <w:pPr>
              <w:spacing w:before="240"/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25 mL hydroxylamine hydrochloride (0.5 mol L</w:t>
            </w:r>
            <w:r w:rsidRPr="00026B28">
              <w:rPr>
                <w:rFonts w:asciiTheme="majorBidi" w:hAnsiTheme="majorBidi" w:cstheme="majorBidi"/>
                <w:vertAlign w:val="superscript"/>
                <w:lang w:val="en-US"/>
              </w:rPr>
              <w:t>-1</w:t>
            </w:r>
            <w:r w:rsidRPr="00026B28">
              <w:rPr>
                <w:rFonts w:asciiTheme="majorBidi" w:hAnsiTheme="majorBidi" w:cstheme="majorBidi"/>
                <w:lang w:val="en-US"/>
              </w:rPr>
              <w:t>), pH = 1.5</w:t>
            </w:r>
          </w:p>
        </w:tc>
        <w:tc>
          <w:tcPr>
            <w:tcW w:w="5023" w:type="dxa"/>
          </w:tcPr>
          <w:p w14:paraId="4195CAE3" w14:textId="439D5B7D" w:rsidR="009A7DA5" w:rsidRPr="00026B28" w:rsidRDefault="009A7DA5" w:rsidP="009A7DA5">
            <w:pPr>
              <w:spacing w:before="240"/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 xml:space="preserve">Mixing by mechanical shaker for 16 </w:t>
            </w:r>
            <w:proofErr w:type="spellStart"/>
            <w:r w:rsidRPr="00026B28">
              <w:rPr>
                <w:rFonts w:asciiTheme="majorBidi" w:hAnsiTheme="majorBidi" w:cstheme="majorBidi"/>
                <w:lang w:val="en-US"/>
              </w:rPr>
              <w:t>hr</w:t>
            </w:r>
            <w:proofErr w:type="spellEnd"/>
            <w:r w:rsidRPr="00026B28">
              <w:rPr>
                <w:rFonts w:asciiTheme="majorBidi" w:hAnsiTheme="majorBidi" w:cstheme="majorBidi"/>
                <w:lang w:val="en-US"/>
              </w:rPr>
              <w:t xml:space="preserve"> then centrifugations, save extracted solution and residue for next step</w:t>
            </w:r>
          </w:p>
        </w:tc>
      </w:tr>
      <w:tr w:rsidR="009A7DA5" w:rsidRPr="00026B28" w14:paraId="5FE9D18A" w14:textId="77777777" w:rsidTr="009A7DA5">
        <w:tc>
          <w:tcPr>
            <w:tcW w:w="670" w:type="dxa"/>
          </w:tcPr>
          <w:p w14:paraId="37E563A2" w14:textId="6F9225F6" w:rsidR="009A7DA5" w:rsidRPr="00026B28" w:rsidRDefault="009A7DA5" w:rsidP="009A7DA5">
            <w:pPr>
              <w:spacing w:before="240"/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03</w:t>
            </w:r>
          </w:p>
        </w:tc>
        <w:tc>
          <w:tcPr>
            <w:tcW w:w="1421" w:type="dxa"/>
          </w:tcPr>
          <w:p w14:paraId="762C148A" w14:textId="370B6D39" w:rsidR="009A7DA5" w:rsidRPr="00026B28" w:rsidRDefault="009A7DA5" w:rsidP="009A7DA5">
            <w:pPr>
              <w:spacing w:before="240"/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Oxidizable Fraction</w:t>
            </w:r>
          </w:p>
        </w:tc>
        <w:tc>
          <w:tcPr>
            <w:tcW w:w="3321" w:type="dxa"/>
          </w:tcPr>
          <w:p w14:paraId="13631286" w14:textId="77777777" w:rsidR="009A7DA5" w:rsidRPr="00026B28" w:rsidRDefault="009A7DA5" w:rsidP="009A7DA5">
            <w:pPr>
              <w:spacing w:before="240"/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 xml:space="preserve">8 mL hydrogen peroxide (30%), </w:t>
            </w:r>
          </w:p>
          <w:p w14:paraId="141CF868" w14:textId="65D29F65" w:rsidR="009A7DA5" w:rsidRPr="00026B28" w:rsidRDefault="009A7DA5" w:rsidP="009A7DA5">
            <w:pPr>
              <w:spacing w:before="240"/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30 mL ammonium acetate (1.0 mol L</w:t>
            </w:r>
            <w:r w:rsidRPr="00026B28">
              <w:rPr>
                <w:rFonts w:asciiTheme="majorBidi" w:hAnsiTheme="majorBidi" w:cstheme="majorBidi"/>
                <w:vertAlign w:val="superscript"/>
                <w:lang w:val="en-US"/>
              </w:rPr>
              <w:t>-1</w:t>
            </w:r>
            <w:r w:rsidRPr="00026B28">
              <w:rPr>
                <w:rFonts w:asciiTheme="majorBidi" w:hAnsiTheme="majorBidi" w:cstheme="majorBidi"/>
                <w:lang w:val="en-US"/>
              </w:rPr>
              <w:t>), pH = 2.0</w:t>
            </w:r>
          </w:p>
        </w:tc>
        <w:tc>
          <w:tcPr>
            <w:tcW w:w="5023" w:type="dxa"/>
          </w:tcPr>
          <w:p w14:paraId="36727471" w14:textId="04B879F5" w:rsidR="009A7DA5" w:rsidRPr="00026B28" w:rsidRDefault="009A7DA5" w:rsidP="009A7DA5">
            <w:pPr>
              <w:spacing w:before="240"/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 xml:space="preserve">Residue of step 2 was digested by hot plate and extractants twice. Shaking for 16 </w:t>
            </w:r>
            <w:proofErr w:type="spellStart"/>
            <w:r w:rsidRPr="00026B28">
              <w:rPr>
                <w:rFonts w:asciiTheme="majorBidi" w:hAnsiTheme="majorBidi" w:cstheme="majorBidi"/>
                <w:lang w:val="en-US"/>
              </w:rPr>
              <w:t>hr</w:t>
            </w:r>
            <w:proofErr w:type="spellEnd"/>
            <w:r w:rsidRPr="00026B28">
              <w:rPr>
                <w:rFonts w:asciiTheme="majorBidi" w:hAnsiTheme="majorBidi" w:cstheme="majorBidi"/>
                <w:lang w:val="en-US"/>
              </w:rPr>
              <w:t xml:space="preserve"> then centrifugation and save the supernatant solution. </w:t>
            </w:r>
          </w:p>
        </w:tc>
      </w:tr>
      <w:tr w:rsidR="009A7DA5" w:rsidRPr="00026B28" w14:paraId="200E4F3C" w14:textId="77777777" w:rsidTr="009A7DA5">
        <w:tc>
          <w:tcPr>
            <w:tcW w:w="670" w:type="dxa"/>
            <w:tcBorders>
              <w:bottom w:val="single" w:sz="4" w:space="0" w:color="auto"/>
            </w:tcBorders>
          </w:tcPr>
          <w:p w14:paraId="281887B5" w14:textId="54C74008" w:rsidR="009A7DA5" w:rsidRPr="00026B28" w:rsidRDefault="009A7DA5" w:rsidP="009A7DA5">
            <w:pPr>
              <w:spacing w:before="240"/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04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14:paraId="501AE5CC" w14:textId="663D8479" w:rsidR="009A7DA5" w:rsidRPr="00026B28" w:rsidRDefault="009A7DA5" w:rsidP="009A7DA5">
            <w:pPr>
              <w:spacing w:before="240"/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Residual Fraction</w:t>
            </w:r>
          </w:p>
        </w:tc>
        <w:tc>
          <w:tcPr>
            <w:tcW w:w="3321" w:type="dxa"/>
            <w:tcBorders>
              <w:bottom w:val="single" w:sz="4" w:space="0" w:color="auto"/>
            </w:tcBorders>
          </w:tcPr>
          <w:p w14:paraId="5F367C2E" w14:textId="10EF64EA" w:rsidR="009A7DA5" w:rsidRPr="00026B28" w:rsidRDefault="009A7DA5" w:rsidP="009A7DA5">
            <w:pPr>
              <w:spacing w:before="240"/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10.0 mL aqua regia,</w:t>
            </w:r>
          </w:p>
          <w:p w14:paraId="32EEA20B" w14:textId="312520C1" w:rsidR="009A7DA5" w:rsidRPr="00026B28" w:rsidRDefault="009A7DA5" w:rsidP="009A7DA5">
            <w:pPr>
              <w:spacing w:before="240"/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25 mL 0.2 mol L</w:t>
            </w:r>
            <w:r w:rsidRPr="00026B28">
              <w:rPr>
                <w:rFonts w:asciiTheme="majorBidi" w:hAnsiTheme="majorBidi" w:cstheme="majorBidi"/>
                <w:vertAlign w:val="superscript"/>
                <w:lang w:val="en-US"/>
              </w:rPr>
              <w:t>-1</w:t>
            </w:r>
            <w:r w:rsidRPr="00026B28">
              <w:rPr>
                <w:rFonts w:asciiTheme="majorBidi" w:hAnsiTheme="majorBidi" w:cstheme="majorBidi"/>
                <w:lang w:val="en-US"/>
              </w:rPr>
              <w:t xml:space="preserve"> nitric acid</w:t>
            </w:r>
          </w:p>
        </w:tc>
        <w:tc>
          <w:tcPr>
            <w:tcW w:w="5023" w:type="dxa"/>
            <w:tcBorders>
              <w:bottom w:val="single" w:sz="4" w:space="0" w:color="auto"/>
            </w:tcBorders>
          </w:tcPr>
          <w:p w14:paraId="07CB5F29" w14:textId="3EE91C29" w:rsidR="009A7DA5" w:rsidRPr="00026B28" w:rsidRDefault="009A7DA5" w:rsidP="009A7DA5">
            <w:pPr>
              <w:spacing w:before="240"/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Residue of step 3 was digested by aqua regia at 85 ºC. After filtration save supernatant solution.</w:t>
            </w:r>
          </w:p>
        </w:tc>
      </w:tr>
      <w:tr w:rsidR="009A7DA5" w:rsidRPr="00026B28" w14:paraId="7E9BF91B" w14:textId="77777777" w:rsidTr="0022102E">
        <w:tc>
          <w:tcPr>
            <w:tcW w:w="1043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467D67A" w14:textId="28E1564F" w:rsidR="009A7DA5" w:rsidRPr="0022102E" w:rsidRDefault="009A7DA5" w:rsidP="0010765F">
            <w:pPr>
              <w:pStyle w:val="ListParagraph"/>
              <w:numPr>
                <w:ilvl w:val="0"/>
                <w:numId w:val="7"/>
              </w:numPr>
              <w:rPr>
                <w:rFonts w:asciiTheme="majorBidi" w:hAnsiTheme="majorBidi" w:cstheme="majorBidi"/>
                <w:u w:val="single"/>
                <w:lang w:val="en-US"/>
              </w:rPr>
            </w:pPr>
            <w:r w:rsidRPr="0022102E">
              <w:rPr>
                <w:rFonts w:asciiTheme="majorBidi" w:hAnsiTheme="majorBidi" w:cstheme="majorBidi"/>
                <w:u w:val="single"/>
                <w:lang w:val="en-US"/>
              </w:rPr>
              <w:t>Single-step sequential method</w:t>
            </w:r>
          </w:p>
        </w:tc>
      </w:tr>
      <w:tr w:rsidR="00C1200B" w:rsidRPr="0022102E" w14:paraId="2AB6923C" w14:textId="77777777" w:rsidTr="0022102E"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</w:tcPr>
          <w:p w14:paraId="3F9F64F1" w14:textId="4C00ED33" w:rsidR="00C1200B" w:rsidRPr="0022102E" w:rsidRDefault="00C1200B" w:rsidP="00C1200B">
            <w:pPr>
              <w:jc w:val="lowKashida"/>
              <w:rPr>
                <w:rFonts w:asciiTheme="majorBidi" w:hAnsiTheme="majorBidi" w:cstheme="majorBidi"/>
                <w:lang w:val="en-US"/>
              </w:rPr>
            </w:pPr>
            <w:r w:rsidRPr="0022102E">
              <w:rPr>
                <w:rFonts w:asciiTheme="majorBidi" w:hAnsiTheme="majorBidi" w:cstheme="majorBidi"/>
                <w:lang w:val="en-US"/>
              </w:rPr>
              <w:t>Step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14:paraId="60F05654" w14:textId="5A98A77A" w:rsidR="00C1200B" w:rsidRPr="0022102E" w:rsidRDefault="00C1200B" w:rsidP="00C1200B">
            <w:pPr>
              <w:jc w:val="lowKashida"/>
              <w:rPr>
                <w:rFonts w:asciiTheme="majorBidi" w:hAnsiTheme="majorBidi" w:cstheme="majorBidi"/>
                <w:lang w:val="en-US"/>
              </w:rPr>
            </w:pPr>
            <w:r w:rsidRPr="0022102E">
              <w:rPr>
                <w:rFonts w:asciiTheme="majorBidi" w:hAnsiTheme="majorBidi" w:cstheme="majorBidi"/>
                <w:lang w:val="en-US"/>
              </w:rPr>
              <w:t>Fractions</w:t>
            </w:r>
          </w:p>
        </w:tc>
        <w:tc>
          <w:tcPr>
            <w:tcW w:w="3321" w:type="dxa"/>
            <w:tcBorders>
              <w:top w:val="single" w:sz="4" w:space="0" w:color="auto"/>
              <w:bottom w:val="single" w:sz="4" w:space="0" w:color="auto"/>
            </w:tcBorders>
          </w:tcPr>
          <w:p w14:paraId="7F2CBA1D" w14:textId="2D5DC704" w:rsidR="00C1200B" w:rsidRPr="0022102E" w:rsidRDefault="00C1200B" w:rsidP="00C1200B">
            <w:pPr>
              <w:jc w:val="lowKashida"/>
              <w:rPr>
                <w:rFonts w:asciiTheme="majorBidi" w:hAnsiTheme="majorBidi" w:cstheme="majorBidi"/>
                <w:lang w:val="en-US"/>
              </w:rPr>
            </w:pPr>
            <w:r w:rsidRPr="0022102E">
              <w:rPr>
                <w:rFonts w:asciiTheme="majorBidi" w:hAnsiTheme="majorBidi" w:cstheme="majorBidi"/>
                <w:lang w:val="en-US"/>
              </w:rPr>
              <w:t>Extractants</w:t>
            </w:r>
          </w:p>
        </w:tc>
        <w:tc>
          <w:tcPr>
            <w:tcW w:w="5023" w:type="dxa"/>
            <w:tcBorders>
              <w:top w:val="single" w:sz="4" w:space="0" w:color="auto"/>
              <w:bottom w:val="single" w:sz="4" w:space="0" w:color="auto"/>
            </w:tcBorders>
          </w:tcPr>
          <w:p w14:paraId="71ECF66C" w14:textId="01A8BA2D" w:rsidR="00C1200B" w:rsidRPr="0022102E" w:rsidRDefault="00C1200B" w:rsidP="00C1200B">
            <w:pPr>
              <w:jc w:val="lowKashida"/>
              <w:rPr>
                <w:rFonts w:asciiTheme="majorBidi" w:hAnsiTheme="majorBidi" w:cstheme="majorBidi"/>
                <w:lang w:val="en-US"/>
              </w:rPr>
            </w:pPr>
            <w:r w:rsidRPr="0022102E">
              <w:rPr>
                <w:rFonts w:asciiTheme="majorBidi" w:hAnsiTheme="majorBidi" w:cstheme="majorBidi"/>
                <w:lang w:val="en-US"/>
              </w:rPr>
              <w:t>Extraction conditions</w:t>
            </w:r>
          </w:p>
        </w:tc>
      </w:tr>
      <w:tr w:rsidR="00C1200B" w:rsidRPr="00026B28" w14:paraId="0177EF03" w14:textId="77777777" w:rsidTr="009A7DA5">
        <w:tc>
          <w:tcPr>
            <w:tcW w:w="670" w:type="dxa"/>
            <w:tcBorders>
              <w:top w:val="single" w:sz="4" w:space="0" w:color="auto"/>
            </w:tcBorders>
          </w:tcPr>
          <w:p w14:paraId="40B08B80" w14:textId="701D2A3B" w:rsidR="00C1200B" w:rsidRPr="00026B28" w:rsidRDefault="00C1200B" w:rsidP="00C1200B">
            <w:pPr>
              <w:spacing w:after="240"/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01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14:paraId="4FE48FBB" w14:textId="1A23F8A3" w:rsidR="00C1200B" w:rsidRPr="00026B28" w:rsidRDefault="00C1200B" w:rsidP="00C1200B">
            <w:pPr>
              <w:spacing w:after="240"/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Acid soluble fraction</w:t>
            </w:r>
          </w:p>
        </w:tc>
        <w:tc>
          <w:tcPr>
            <w:tcW w:w="3321" w:type="dxa"/>
            <w:tcBorders>
              <w:top w:val="single" w:sz="4" w:space="0" w:color="auto"/>
            </w:tcBorders>
          </w:tcPr>
          <w:p w14:paraId="0E6AD7CC" w14:textId="6AD94407" w:rsidR="00C1200B" w:rsidRPr="00026B28" w:rsidRDefault="00C1200B" w:rsidP="00C1200B">
            <w:pPr>
              <w:spacing w:after="240"/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25 mL acetic acid (0.11 mol L</w:t>
            </w:r>
            <w:r w:rsidRPr="00026B28">
              <w:rPr>
                <w:rFonts w:asciiTheme="majorBidi" w:hAnsiTheme="majorBidi" w:cstheme="majorBidi"/>
                <w:vertAlign w:val="superscript"/>
                <w:lang w:val="en-US"/>
              </w:rPr>
              <w:t>-1</w:t>
            </w:r>
            <w:r w:rsidRPr="00026B28">
              <w:rPr>
                <w:rFonts w:asciiTheme="majorBidi" w:hAnsiTheme="majorBidi" w:cstheme="majorBidi"/>
                <w:lang w:val="en-US"/>
              </w:rPr>
              <w:t>)</w:t>
            </w:r>
          </w:p>
        </w:tc>
        <w:tc>
          <w:tcPr>
            <w:tcW w:w="5023" w:type="dxa"/>
            <w:tcBorders>
              <w:top w:val="single" w:sz="4" w:space="0" w:color="auto"/>
            </w:tcBorders>
          </w:tcPr>
          <w:p w14:paraId="33E55EF0" w14:textId="71D7D75B" w:rsidR="00C1200B" w:rsidRPr="00026B28" w:rsidRDefault="00C1200B" w:rsidP="00C1200B">
            <w:pPr>
              <w:spacing w:after="240"/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 xml:space="preserve">Mixing by mechanical shaker for 10 </w:t>
            </w:r>
            <w:proofErr w:type="spellStart"/>
            <w:r w:rsidRPr="00026B28">
              <w:rPr>
                <w:rFonts w:asciiTheme="majorBidi" w:hAnsiTheme="majorBidi" w:cstheme="majorBidi"/>
                <w:lang w:val="en-US"/>
              </w:rPr>
              <w:t>hr</w:t>
            </w:r>
            <w:proofErr w:type="spellEnd"/>
            <w:r w:rsidRPr="00026B28">
              <w:rPr>
                <w:rFonts w:asciiTheme="majorBidi" w:hAnsiTheme="majorBidi" w:cstheme="majorBidi"/>
                <w:lang w:val="en-US"/>
              </w:rPr>
              <w:t xml:space="preserve"> then centrifugation, Save the supernatant solution, discard the residue.</w:t>
            </w:r>
          </w:p>
        </w:tc>
      </w:tr>
      <w:tr w:rsidR="00C1200B" w:rsidRPr="00026B28" w14:paraId="6325BB9E" w14:textId="77777777" w:rsidTr="009A7DA5">
        <w:tc>
          <w:tcPr>
            <w:tcW w:w="670" w:type="dxa"/>
          </w:tcPr>
          <w:p w14:paraId="40840ABA" w14:textId="2C878E1C" w:rsidR="00C1200B" w:rsidRPr="00026B28" w:rsidRDefault="00C1200B" w:rsidP="00C1200B">
            <w:pPr>
              <w:spacing w:after="240"/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02</w:t>
            </w:r>
          </w:p>
        </w:tc>
        <w:tc>
          <w:tcPr>
            <w:tcW w:w="1421" w:type="dxa"/>
          </w:tcPr>
          <w:p w14:paraId="249C551E" w14:textId="592A55C7" w:rsidR="00C1200B" w:rsidRPr="00026B28" w:rsidRDefault="00C1200B" w:rsidP="00C1200B">
            <w:pPr>
              <w:spacing w:after="240"/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 xml:space="preserve">Reducible Fraction </w:t>
            </w:r>
          </w:p>
        </w:tc>
        <w:tc>
          <w:tcPr>
            <w:tcW w:w="3321" w:type="dxa"/>
          </w:tcPr>
          <w:p w14:paraId="1C7A27AF" w14:textId="698BCBC0" w:rsidR="00C1200B" w:rsidRPr="00026B28" w:rsidRDefault="00C1200B" w:rsidP="00C1200B">
            <w:pPr>
              <w:spacing w:after="240"/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25 mL hydroxylamine hydrochloride (0.5 mol L</w:t>
            </w:r>
            <w:r w:rsidRPr="00026B28">
              <w:rPr>
                <w:rFonts w:asciiTheme="majorBidi" w:hAnsiTheme="majorBidi" w:cstheme="majorBidi"/>
                <w:vertAlign w:val="superscript"/>
                <w:lang w:val="en-US"/>
              </w:rPr>
              <w:t>-1</w:t>
            </w:r>
            <w:r w:rsidRPr="00026B28">
              <w:rPr>
                <w:rFonts w:asciiTheme="majorBidi" w:hAnsiTheme="majorBidi" w:cstheme="majorBidi"/>
                <w:lang w:val="en-US"/>
              </w:rPr>
              <w:t>), pH = 1.5</w:t>
            </w:r>
          </w:p>
        </w:tc>
        <w:tc>
          <w:tcPr>
            <w:tcW w:w="5023" w:type="dxa"/>
          </w:tcPr>
          <w:p w14:paraId="15511881" w14:textId="288EAA2B" w:rsidR="00C1200B" w:rsidRPr="00026B28" w:rsidRDefault="00C1200B" w:rsidP="00C1200B">
            <w:pPr>
              <w:spacing w:after="240"/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Mixing by mechanical shaker for 10 h, then centrifugation, save the supernatant solution and residue.</w:t>
            </w:r>
          </w:p>
        </w:tc>
      </w:tr>
      <w:tr w:rsidR="00C1200B" w:rsidRPr="00026B28" w14:paraId="73FB91E4" w14:textId="77777777" w:rsidTr="009A7DA5">
        <w:tc>
          <w:tcPr>
            <w:tcW w:w="670" w:type="dxa"/>
            <w:tcBorders>
              <w:bottom w:val="single" w:sz="4" w:space="0" w:color="auto"/>
            </w:tcBorders>
          </w:tcPr>
          <w:p w14:paraId="4C0C033C" w14:textId="48DB42D8" w:rsidR="00C1200B" w:rsidRPr="00026B28" w:rsidRDefault="00C1200B" w:rsidP="00C1200B">
            <w:pPr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03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14:paraId="03E4FC5A" w14:textId="3B1C5566" w:rsidR="00C1200B" w:rsidRPr="00026B28" w:rsidRDefault="00C1200B" w:rsidP="00C1200B">
            <w:pPr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Oxidizable fraction</w:t>
            </w:r>
          </w:p>
        </w:tc>
        <w:tc>
          <w:tcPr>
            <w:tcW w:w="3321" w:type="dxa"/>
            <w:tcBorders>
              <w:bottom w:val="single" w:sz="4" w:space="0" w:color="auto"/>
            </w:tcBorders>
          </w:tcPr>
          <w:p w14:paraId="02B1BD39" w14:textId="710F1707" w:rsidR="00C1200B" w:rsidRPr="00026B28" w:rsidRDefault="00C1200B" w:rsidP="00C1200B">
            <w:pPr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8.0 mL hydrogen peroxide (30%), 30 mL ammonium acetate (1.0 mol L</w:t>
            </w:r>
            <w:r w:rsidRPr="00026B28">
              <w:rPr>
                <w:rFonts w:asciiTheme="majorBidi" w:hAnsiTheme="majorBidi" w:cstheme="majorBidi"/>
                <w:vertAlign w:val="superscript"/>
                <w:lang w:val="en-US"/>
              </w:rPr>
              <w:t>-1</w:t>
            </w:r>
            <w:r w:rsidRPr="00026B28">
              <w:rPr>
                <w:rFonts w:asciiTheme="majorBidi" w:hAnsiTheme="majorBidi" w:cstheme="majorBidi"/>
                <w:lang w:val="en-US"/>
              </w:rPr>
              <w:t>), pH = 2.0</w:t>
            </w:r>
          </w:p>
        </w:tc>
        <w:tc>
          <w:tcPr>
            <w:tcW w:w="5023" w:type="dxa"/>
            <w:tcBorders>
              <w:bottom w:val="single" w:sz="4" w:space="0" w:color="auto"/>
            </w:tcBorders>
          </w:tcPr>
          <w:p w14:paraId="77B4F3D8" w14:textId="75F05C4D" w:rsidR="00C1200B" w:rsidRPr="00026B28" w:rsidRDefault="00C1200B" w:rsidP="00C1200B">
            <w:pPr>
              <w:jc w:val="lowKashida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 xml:space="preserve">Residue of step 2 was digested by hot plate twice and extractant. Shaking for 10 </w:t>
            </w:r>
            <w:proofErr w:type="spellStart"/>
            <w:r w:rsidRPr="00026B28">
              <w:rPr>
                <w:rFonts w:asciiTheme="majorBidi" w:hAnsiTheme="majorBidi" w:cstheme="majorBidi"/>
                <w:lang w:val="en-US"/>
              </w:rPr>
              <w:t>hr</w:t>
            </w:r>
            <w:proofErr w:type="spellEnd"/>
            <w:r w:rsidRPr="00026B28">
              <w:rPr>
                <w:rFonts w:asciiTheme="majorBidi" w:hAnsiTheme="majorBidi" w:cstheme="majorBidi"/>
                <w:lang w:val="en-US"/>
              </w:rPr>
              <w:t xml:space="preserve"> then centrifugation, save the supernatant solution, discard the residue</w:t>
            </w:r>
          </w:p>
        </w:tc>
      </w:tr>
      <w:tr w:rsidR="00C1200B" w:rsidRPr="00026B28" w14:paraId="0421577E" w14:textId="77777777" w:rsidTr="0022102E">
        <w:tc>
          <w:tcPr>
            <w:tcW w:w="1043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141608A" w14:textId="66EAAEAE" w:rsidR="00C1200B" w:rsidRPr="0022102E" w:rsidRDefault="00C1200B" w:rsidP="0010765F">
            <w:pPr>
              <w:pStyle w:val="ListParagraph"/>
              <w:numPr>
                <w:ilvl w:val="0"/>
                <w:numId w:val="7"/>
              </w:numPr>
              <w:rPr>
                <w:rFonts w:asciiTheme="majorBidi" w:hAnsiTheme="majorBidi" w:cstheme="majorBidi"/>
                <w:u w:val="single"/>
                <w:lang w:val="en-US"/>
              </w:rPr>
            </w:pPr>
            <w:r w:rsidRPr="0022102E">
              <w:rPr>
                <w:rFonts w:asciiTheme="majorBidi" w:hAnsiTheme="majorBidi" w:cstheme="majorBidi"/>
                <w:u w:val="single"/>
                <w:lang w:val="en-US"/>
              </w:rPr>
              <w:t>Single-step sequential based ultrasonic-assisted method</w:t>
            </w:r>
          </w:p>
        </w:tc>
      </w:tr>
      <w:tr w:rsidR="00C1200B" w:rsidRPr="0022102E" w14:paraId="262CB8B1" w14:textId="77777777" w:rsidTr="0022102E"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</w:tcPr>
          <w:p w14:paraId="399196BE" w14:textId="69D21A96" w:rsidR="00C1200B" w:rsidRPr="0022102E" w:rsidRDefault="00C1200B" w:rsidP="00C1200B">
            <w:pPr>
              <w:jc w:val="both"/>
              <w:rPr>
                <w:rFonts w:asciiTheme="majorBidi" w:hAnsiTheme="majorBidi" w:cstheme="majorBidi"/>
                <w:lang w:val="en-US"/>
              </w:rPr>
            </w:pPr>
            <w:r w:rsidRPr="0022102E">
              <w:rPr>
                <w:rFonts w:asciiTheme="majorBidi" w:hAnsiTheme="majorBidi" w:cstheme="majorBidi"/>
                <w:lang w:val="en-US"/>
              </w:rPr>
              <w:t>Step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14:paraId="2150C553" w14:textId="3C52C907" w:rsidR="00C1200B" w:rsidRPr="0022102E" w:rsidRDefault="00C1200B" w:rsidP="00C1200B">
            <w:pPr>
              <w:jc w:val="both"/>
              <w:rPr>
                <w:rFonts w:asciiTheme="majorBidi" w:hAnsiTheme="majorBidi" w:cstheme="majorBidi"/>
                <w:lang w:val="en-US"/>
              </w:rPr>
            </w:pPr>
            <w:r w:rsidRPr="0022102E">
              <w:rPr>
                <w:rFonts w:asciiTheme="majorBidi" w:hAnsiTheme="majorBidi" w:cstheme="majorBidi"/>
                <w:lang w:val="en-US"/>
              </w:rPr>
              <w:t>Fractions</w:t>
            </w:r>
          </w:p>
        </w:tc>
        <w:tc>
          <w:tcPr>
            <w:tcW w:w="3321" w:type="dxa"/>
            <w:tcBorders>
              <w:top w:val="single" w:sz="4" w:space="0" w:color="auto"/>
              <w:bottom w:val="single" w:sz="4" w:space="0" w:color="auto"/>
            </w:tcBorders>
          </w:tcPr>
          <w:p w14:paraId="32AED3E0" w14:textId="4EF6F7E5" w:rsidR="00C1200B" w:rsidRPr="0022102E" w:rsidRDefault="00C1200B" w:rsidP="00C1200B">
            <w:pPr>
              <w:jc w:val="both"/>
              <w:rPr>
                <w:rFonts w:asciiTheme="majorBidi" w:hAnsiTheme="majorBidi" w:cstheme="majorBidi"/>
                <w:lang w:val="en-US"/>
              </w:rPr>
            </w:pPr>
            <w:r w:rsidRPr="0022102E">
              <w:rPr>
                <w:rFonts w:asciiTheme="majorBidi" w:hAnsiTheme="majorBidi" w:cstheme="majorBidi"/>
                <w:lang w:val="en-US"/>
              </w:rPr>
              <w:t>Extractants</w:t>
            </w:r>
          </w:p>
        </w:tc>
        <w:tc>
          <w:tcPr>
            <w:tcW w:w="5023" w:type="dxa"/>
            <w:tcBorders>
              <w:top w:val="single" w:sz="4" w:space="0" w:color="auto"/>
              <w:bottom w:val="single" w:sz="4" w:space="0" w:color="auto"/>
            </w:tcBorders>
          </w:tcPr>
          <w:p w14:paraId="7803003A" w14:textId="7390EAAC" w:rsidR="00C1200B" w:rsidRPr="0022102E" w:rsidRDefault="00C1200B" w:rsidP="00C1200B">
            <w:pPr>
              <w:jc w:val="both"/>
              <w:rPr>
                <w:rFonts w:asciiTheme="majorBidi" w:hAnsiTheme="majorBidi" w:cstheme="majorBidi"/>
                <w:lang w:val="en-US"/>
              </w:rPr>
            </w:pPr>
            <w:r w:rsidRPr="0022102E">
              <w:rPr>
                <w:rFonts w:asciiTheme="majorBidi" w:hAnsiTheme="majorBidi" w:cstheme="majorBidi"/>
                <w:lang w:val="en-US"/>
              </w:rPr>
              <w:t>Extraction conditions</w:t>
            </w:r>
          </w:p>
        </w:tc>
      </w:tr>
      <w:tr w:rsidR="00C1200B" w:rsidRPr="00026B28" w14:paraId="1AB938AC" w14:textId="77777777" w:rsidTr="00C1200B">
        <w:tc>
          <w:tcPr>
            <w:tcW w:w="670" w:type="dxa"/>
            <w:tcBorders>
              <w:top w:val="single" w:sz="4" w:space="0" w:color="auto"/>
            </w:tcBorders>
          </w:tcPr>
          <w:p w14:paraId="6500931B" w14:textId="23A59C8C" w:rsidR="00C1200B" w:rsidRPr="00026B28" w:rsidRDefault="00C1200B" w:rsidP="00C1200B">
            <w:pPr>
              <w:spacing w:after="240"/>
              <w:jc w:val="both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01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14:paraId="62185D94" w14:textId="4E8FA7F7" w:rsidR="00C1200B" w:rsidRPr="00026B28" w:rsidRDefault="00C1200B" w:rsidP="00C1200B">
            <w:pPr>
              <w:spacing w:after="240"/>
              <w:jc w:val="both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Acid soluble fraction</w:t>
            </w:r>
          </w:p>
        </w:tc>
        <w:tc>
          <w:tcPr>
            <w:tcW w:w="3321" w:type="dxa"/>
            <w:tcBorders>
              <w:top w:val="single" w:sz="4" w:space="0" w:color="auto"/>
            </w:tcBorders>
          </w:tcPr>
          <w:p w14:paraId="5BCAF0BF" w14:textId="79FA1785" w:rsidR="00C1200B" w:rsidRPr="00026B28" w:rsidRDefault="00C1200B" w:rsidP="00C1200B">
            <w:pPr>
              <w:spacing w:after="240"/>
              <w:jc w:val="both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25 mL acetic acid (0.11 mol L</w:t>
            </w:r>
            <w:r w:rsidRPr="00026B28">
              <w:rPr>
                <w:rFonts w:asciiTheme="majorBidi" w:hAnsiTheme="majorBidi" w:cstheme="majorBidi"/>
                <w:vertAlign w:val="superscript"/>
                <w:lang w:val="en-US"/>
              </w:rPr>
              <w:t>-1</w:t>
            </w:r>
            <w:r w:rsidRPr="00026B28">
              <w:rPr>
                <w:rFonts w:asciiTheme="majorBidi" w:hAnsiTheme="majorBidi" w:cstheme="majorBidi"/>
                <w:lang w:val="en-US"/>
              </w:rPr>
              <w:t>)</w:t>
            </w:r>
          </w:p>
        </w:tc>
        <w:tc>
          <w:tcPr>
            <w:tcW w:w="5023" w:type="dxa"/>
            <w:tcBorders>
              <w:top w:val="single" w:sz="4" w:space="0" w:color="auto"/>
            </w:tcBorders>
          </w:tcPr>
          <w:p w14:paraId="1382C481" w14:textId="48FE4F71" w:rsidR="00C1200B" w:rsidRPr="00026B28" w:rsidRDefault="00C1200B" w:rsidP="00C1200B">
            <w:pPr>
              <w:spacing w:after="240"/>
              <w:jc w:val="both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Sonication time for 15-30 min then centrifugation, save the supernatant solution for analysis.</w:t>
            </w:r>
          </w:p>
        </w:tc>
      </w:tr>
      <w:tr w:rsidR="00C1200B" w:rsidRPr="00026B28" w14:paraId="063F5E82" w14:textId="77777777" w:rsidTr="009A7DA5">
        <w:tc>
          <w:tcPr>
            <w:tcW w:w="670" w:type="dxa"/>
          </w:tcPr>
          <w:p w14:paraId="5F2A4552" w14:textId="106B7CB4" w:rsidR="00C1200B" w:rsidRPr="00026B28" w:rsidRDefault="00C1200B" w:rsidP="00C1200B">
            <w:pPr>
              <w:spacing w:after="240"/>
              <w:jc w:val="both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02</w:t>
            </w:r>
          </w:p>
        </w:tc>
        <w:tc>
          <w:tcPr>
            <w:tcW w:w="1421" w:type="dxa"/>
          </w:tcPr>
          <w:p w14:paraId="73B241E3" w14:textId="137F1177" w:rsidR="00C1200B" w:rsidRPr="00026B28" w:rsidRDefault="00C1200B" w:rsidP="00C1200B">
            <w:pPr>
              <w:spacing w:after="240"/>
              <w:jc w:val="both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Reducible fraction</w:t>
            </w:r>
          </w:p>
        </w:tc>
        <w:tc>
          <w:tcPr>
            <w:tcW w:w="3321" w:type="dxa"/>
          </w:tcPr>
          <w:p w14:paraId="18969F46" w14:textId="1A288226" w:rsidR="00C1200B" w:rsidRPr="00026B28" w:rsidRDefault="00C1200B" w:rsidP="00C1200B">
            <w:pPr>
              <w:spacing w:after="240"/>
              <w:jc w:val="both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25 mL hydroxylamine hydrochloride (0.5 mol L</w:t>
            </w:r>
            <w:r w:rsidRPr="00026B28">
              <w:rPr>
                <w:rFonts w:asciiTheme="majorBidi" w:hAnsiTheme="majorBidi" w:cstheme="majorBidi"/>
                <w:vertAlign w:val="superscript"/>
                <w:lang w:val="en-US"/>
              </w:rPr>
              <w:t>-1</w:t>
            </w:r>
            <w:r w:rsidRPr="00026B28">
              <w:rPr>
                <w:rFonts w:asciiTheme="majorBidi" w:hAnsiTheme="majorBidi" w:cstheme="majorBidi"/>
                <w:lang w:val="en-US"/>
              </w:rPr>
              <w:t>), pH = 1.5</w:t>
            </w:r>
          </w:p>
        </w:tc>
        <w:tc>
          <w:tcPr>
            <w:tcW w:w="5023" w:type="dxa"/>
          </w:tcPr>
          <w:p w14:paraId="6568F301" w14:textId="3BCED57A" w:rsidR="00C1200B" w:rsidRPr="00026B28" w:rsidRDefault="00C1200B" w:rsidP="00C1200B">
            <w:pPr>
              <w:spacing w:after="240"/>
              <w:jc w:val="both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Sonication time for 15-30 min then centrifugation, save the supernatant solution and residue for next step.</w:t>
            </w:r>
          </w:p>
        </w:tc>
      </w:tr>
      <w:tr w:rsidR="00C1200B" w:rsidRPr="00026B28" w14:paraId="144C2AFA" w14:textId="77777777" w:rsidTr="009A7DA5">
        <w:tc>
          <w:tcPr>
            <w:tcW w:w="670" w:type="dxa"/>
            <w:tcBorders>
              <w:bottom w:val="single" w:sz="4" w:space="0" w:color="auto"/>
            </w:tcBorders>
          </w:tcPr>
          <w:p w14:paraId="482956EA" w14:textId="703F8710" w:rsidR="00C1200B" w:rsidRPr="00026B28" w:rsidRDefault="00C1200B" w:rsidP="00C1200B">
            <w:pPr>
              <w:jc w:val="both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03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14:paraId="74F838CE" w14:textId="09950BED" w:rsidR="00C1200B" w:rsidRPr="00026B28" w:rsidRDefault="00C1200B" w:rsidP="00C1200B">
            <w:pPr>
              <w:jc w:val="both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Oxidizable fraction</w:t>
            </w:r>
          </w:p>
        </w:tc>
        <w:tc>
          <w:tcPr>
            <w:tcW w:w="3321" w:type="dxa"/>
            <w:tcBorders>
              <w:bottom w:val="single" w:sz="4" w:space="0" w:color="auto"/>
            </w:tcBorders>
          </w:tcPr>
          <w:p w14:paraId="71A822F4" w14:textId="1F5FBC48" w:rsidR="00C1200B" w:rsidRPr="00026B28" w:rsidRDefault="00C1200B" w:rsidP="00C1200B">
            <w:pPr>
              <w:jc w:val="both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8.0 mL hydrogen peroxide (30%), 30 mL ammonium acetate (1.0 mol L</w:t>
            </w:r>
            <w:r w:rsidRPr="00026B28">
              <w:rPr>
                <w:rFonts w:asciiTheme="majorBidi" w:hAnsiTheme="majorBidi" w:cstheme="majorBidi"/>
                <w:vertAlign w:val="superscript"/>
                <w:lang w:val="en-US"/>
              </w:rPr>
              <w:t>-1</w:t>
            </w:r>
            <w:r w:rsidRPr="00026B28">
              <w:rPr>
                <w:rFonts w:asciiTheme="majorBidi" w:hAnsiTheme="majorBidi" w:cstheme="majorBidi"/>
                <w:lang w:val="en-US"/>
              </w:rPr>
              <w:t>), pH = 2.0</w:t>
            </w:r>
          </w:p>
        </w:tc>
        <w:tc>
          <w:tcPr>
            <w:tcW w:w="5023" w:type="dxa"/>
            <w:tcBorders>
              <w:bottom w:val="single" w:sz="4" w:space="0" w:color="auto"/>
            </w:tcBorders>
          </w:tcPr>
          <w:p w14:paraId="5A51EF0A" w14:textId="5B58BB79" w:rsidR="00C1200B" w:rsidRPr="00026B28" w:rsidRDefault="00C1200B" w:rsidP="00C1200B">
            <w:pPr>
              <w:jc w:val="both"/>
              <w:rPr>
                <w:rFonts w:asciiTheme="majorBidi" w:hAnsiTheme="majorBidi" w:cstheme="majorBidi"/>
                <w:lang w:val="en-US"/>
              </w:rPr>
            </w:pPr>
            <w:r w:rsidRPr="00026B28">
              <w:rPr>
                <w:rFonts w:asciiTheme="majorBidi" w:hAnsiTheme="majorBidi" w:cstheme="majorBidi"/>
                <w:lang w:val="en-US"/>
              </w:rPr>
              <w:t>Residue of step 2 was digested on hot plate twice and extractants. Sonication time for 15-30 min then centrifugation, save the supernatant solution for fractionation analysis.</w:t>
            </w:r>
          </w:p>
        </w:tc>
      </w:tr>
    </w:tbl>
    <w:p w14:paraId="535A83F6" w14:textId="77777777" w:rsidR="00216170" w:rsidRDefault="00216170">
      <w:pPr>
        <w:rPr>
          <w:b/>
          <w:bCs/>
          <w:lang w:val="en-US"/>
        </w:rPr>
      </w:pPr>
    </w:p>
    <w:p w14:paraId="66FBBBD5" w14:textId="6141D505" w:rsidR="004D5250" w:rsidRPr="00216170" w:rsidRDefault="00B74558">
      <w:pPr>
        <w:rPr>
          <w:lang w:val="en-US"/>
        </w:rPr>
      </w:pPr>
      <w:r w:rsidRPr="007152B4">
        <w:rPr>
          <w:b/>
          <w:bCs/>
          <w:lang w:val="en-US"/>
        </w:rPr>
        <w:lastRenderedPageBreak/>
        <w:t xml:space="preserve">Table </w:t>
      </w:r>
      <w:r w:rsidR="00216170" w:rsidRPr="007152B4">
        <w:rPr>
          <w:b/>
          <w:bCs/>
          <w:lang w:val="en-US"/>
        </w:rPr>
        <w:t>2</w:t>
      </w:r>
      <w:r w:rsidR="00216170">
        <w:rPr>
          <w:b/>
          <w:bCs/>
          <w:lang w:val="en-US"/>
        </w:rPr>
        <w:t xml:space="preserve"> </w:t>
      </w:r>
      <w:r w:rsidR="00216170" w:rsidRPr="00216170">
        <w:rPr>
          <w:lang w:val="en-US"/>
        </w:rPr>
        <w:t>Validation of total mercury and fractiona</w:t>
      </w:r>
      <w:r w:rsidR="00216170">
        <w:rPr>
          <w:lang w:val="en-US"/>
        </w:rPr>
        <w:t>l mercury concentration</w:t>
      </w:r>
      <w:r w:rsidR="00216170" w:rsidRPr="00216170">
        <w:rPr>
          <w:lang w:val="en-US"/>
        </w:rPr>
        <w:t xml:space="preserve"> in coal</w:t>
      </w:r>
      <w:r w:rsidR="00216170">
        <w:rPr>
          <w:lang w:val="en-US"/>
        </w:rPr>
        <w:t xml:space="preserve">. </w:t>
      </w:r>
    </w:p>
    <w:tbl>
      <w:tblPr>
        <w:tblW w:w="5291" w:type="pct"/>
        <w:tblLook w:val="04A0" w:firstRow="1" w:lastRow="0" w:firstColumn="1" w:lastColumn="0" w:noHBand="0" w:noVBand="1"/>
      </w:tblPr>
      <w:tblGrid>
        <w:gridCol w:w="2428"/>
        <w:gridCol w:w="1620"/>
        <w:gridCol w:w="2082"/>
        <w:gridCol w:w="2143"/>
        <w:gridCol w:w="1632"/>
      </w:tblGrid>
      <w:tr w:rsidR="001E5602" w:rsidRPr="00ED6CC2" w14:paraId="3862935D" w14:textId="77777777" w:rsidTr="00216170">
        <w:trPr>
          <w:trHeight w:val="341"/>
        </w:trPr>
        <w:tc>
          <w:tcPr>
            <w:tcW w:w="5000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C0A40E" w14:textId="51920A71" w:rsidR="001E5602" w:rsidRPr="0022102E" w:rsidRDefault="001E5602" w:rsidP="0010765F">
            <w:pPr>
              <w:pStyle w:val="ListParagraph"/>
              <w:numPr>
                <w:ilvl w:val="0"/>
                <w:numId w:val="8"/>
              </w:numPr>
              <w:rPr>
                <w:rFonts w:eastAsia="Times New Roman"/>
                <w:color w:val="000000"/>
                <w:u w:val="single"/>
              </w:rPr>
            </w:pPr>
            <w:r w:rsidRPr="0022102E">
              <w:rPr>
                <w:rFonts w:eastAsia="Times New Roman"/>
                <w:color w:val="000000"/>
                <w:u w:val="single"/>
              </w:rPr>
              <w:t xml:space="preserve">Standard </w:t>
            </w:r>
            <w:r w:rsidR="00216170" w:rsidRPr="0022102E">
              <w:rPr>
                <w:rFonts w:eastAsia="Times New Roman"/>
                <w:color w:val="000000"/>
                <w:u w:val="single"/>
              </w:rPr>
              <w:t>r</w:t>
            </w:r>
            <w:r w:rsidRPr="0022102E">
              <w:rPr>
                <w:rFonts w:eastAsia="Times New Roman"/>
                <w:color w:val="000000"/>
                <w:u w:val="single"/>
              </w:rPr>
              <w:t xml:space="preserve">eference </w:t>
            </w:r>
            <w:r w:rsidR="00216170" w:rsidRPr="0022102E">
              <w:rPr>
                <w:rFonts w:eastAsia="Times New Roman"/>
                <w:color w:val="000000"/>
                <w:u w:val="single"/>
              </w:rPr>
              <w:t>m</w:t>
            </w:r>
            <w:r w:rsidR="005B01F5" w:rsidRPr="0022102E">
              <w:rPr>
                <w:rFonts w:eastAsia="Times New Roman"/>
                <w:color w:val="000000"/>
                <w:u w:val="single"/>
              </w:rPr>
              <w:t xml:space="preserve">aterial </w:t>
            </w:r>
          </w:p>
        </w:tc>
      </w:tr>
      <w:tr w:rsidR="00246699" w:rsidRPr="00ED6CC2" w14:paraId="2AE82305" w14:textId="77777777" w:rsidTr="00216170">
        <w:trPr>
          <w:trHeight w:val="300"/>
        </w:trPr>
        <w:tc>
          <w:tcPr>
            <w:tcW w:w="12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F7821" w14:textId="778AC5A4" w:rsidR="002B28AC" w:rsidRPr="00216170" w:rsidRDefault="002B28AC" w:rsidP="00C1200B">
            <w:pPr>
              <w:rPr>
                <w:rFonts w:eastAsia="Times New Roman"/>
                <w:color w:val="000000"/>
                <w:vertAlign w:val="superscript"/>
              </w:rPr>
            </w:pPr>
            <w:r w:rsidRPr="00216170">
              <w:rPr>
                <w:rFonts w:eastAsia="Times New Roman"/>
                <w:color w:val="000000"/>
              </w:rPr>
              <w:t>T</w:t>
            </w:r>
            <w:r w:rsidR="00493218" w:rsidRPr="00216170">
              <w:rPr>
                <w:rFonts w:eastAsia="Times New Roman"/>
                <w:color w:val="000000"/>
              </w:rPr>
              <w:t>otal</w:t>
            </w:r>
            <w:r w:rsidR="001E5602" w:rsidRPr="00216170">
              <w:rPr>
                <w:rFonts w:eastAsia="Times New Roman"/>
                <w:color w:val="000000"/>
              </w:rPr>
              <w:t xml:space="preserve"> </w:t>
            </w:r>
            <w:r w:rsidR="00216170" w:rsidRPr="00216170">
              <w:rPr>
                <w:rFonts w:eastAsia="Times New Roman"/>
                <w:color w:val="000000"/>
              </w:rPr>
              <w:t>m</w:t>
            </w:r>
            <w:r w:rsidR="001E5602" w:rsidRPr="00216170">
              <w:rPr>
                <w:rFonts w:eastAsia="Times New Roman"/>
                <w:color w:val="000000"/>
              </w:rPr>
              <w:t xml:space="preserve">ercury </w:t>
            </w:r>
          </w:p>
        </w:tc>
        <w:tc>
          <w:tcPr>
            <w:tcW w:w="1869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06B51" w14:textId="535CBD2F" w:rsidR="002B28AC" w:rsidRPr="00216170" w:rsidRDefault="002B28AC" w:rsidP="00C1200B">
            <w:pPr>
              <w:jc w:val="center"/>
              <w:rPr>
                <w:rFonts w:eastAsia="Times New Roman"/>
                <w:color w:val="000000"/>
              </w:rPr>
            </w:pPr>
            <w:r w:rsidRPr="00216170">
              <w:rPr>
                <w:rFonts w:eastAsia="Times New Roman"/>
                <w:color w:val="000000"/>
              </w:rPr>
              <w:t>Certified</w:t>
            </w:r>
            <w:r w:rsidR="00C711F7" w:rsidRPr="00216170">
              <w:rPr>
                <w:rFonts w:eastAsia="Times New Roman"/>
                <w:color w:val="000000"/>
              </w:rPr>
              <w:t xml:space="preserve"> </w:t>
            </w:r>
            <w:r w:rsidR="00216170" w:rsidRPr="00216170">
              <w:rPr>
                <w:rFonts w:eastAsia="Times New Roman"/>
                <w:color w:val="000000"/>
              </w:rPr>
              <w:t>v</w:t>
            </w:r>
            <w:r w:rsidR="00C711F7" w:rsidRPr="00216170">
              <w:rPr>
                <w:rFonts w:eastAsia="Times New Roman"/>
                <w:color w:val="000000"/>
              </w:rPr>
              <w:t>alue</w:t>
            </w:r>
          </w:p>
        </w:tc>
        <w:tc>
          <w:tcPr>
            <w:tcW w:w="10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200C1" w14:textId="52170D23" w:rsidR="002B28AC" w:rsidRPr="00216170" w:rsidRDefault="00E03D1E" w:rsidP="00C1200B">
            <w:pPr>
              <w:jc w:val="center"/>
              <w:rPr>
                <w:rFonts w:eastAsia="Times New Roman"/>
                <w:color w:val="000000"/>
              </w:rPr>
            </w:pPr>
            <w:r w:rsidRPr="00216170">
              <w:rPr>
                <w:rFonts w:eastAsia="Times New Roman"/>
                <w:color w:val="000000"/>
              </w:rPr>
              <w:t>Experimental</w:t>
            </w:r>
            <w:r w:rsidR="00C711F7" w:rsidRPr="00216170">
              <w:rPr>
                <w:rFonts w:eastAsia="Times New Roman"/>
                <w:color w:val="000000"/>
              </w:rPr>
              <w:t xml:space="preserve"> </w:t>
            </w:r>
            <w:r w:rsidR="00216170" w:rsidRPr="00216170">
              <w:rPr>
                <w:rFonts w:eastAsia="Times New Roman"/>
                <w:color w:val="000000"/>
              </w:rPr>
              <w:t>v</w:t>
            </w:r>
            <w:r w:rsidR="00C711F7" w:rsidRPr="00216170">
              <w:rPr>
                <w:rFonts w:eastAsia="Times New Roman"/>
                <w:color w:val="000000"/>
              </w:rPr>
              <w:t>alue</w:t>
            </w:r>
          </w:p>
        </w:tc>
        <w:tc>
          <w:tcPr>
            <w:tcW w:w="8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3CF65" w14:textId="4EC885CC" w:rsidR="002B28AC" w:rsidRPr="00216170" w:rsidRDefault="00216170" w:rsidP="00C1200B">
            <w:pPr>
              <w:jc w:val="center"/>
              <w:rPr>
                <w:rFonts w:eastAsia="Times New Roman"/>
                <w:color w:val="000000"/>
                <w:vertAlign w:val="superscript"/>
              </w:rPr>
            </w:pPr>
            <w:r w:rsidRPr="00216170">
              <w:rPr>
                <w:rFonts w:eastAsia="Times New Roman"/>
                <w:color w:val="000000"/>
              </w:rPr>
              <w:t>r</w:t>
            </w:r>
            <w:r w:rsidR="002B28AC" w:rsidRPr="00216170">
              <w:rPr>
                <w:rFonts w:eastAsia="Times New Roman"/>
                <w:color w:val="000000"/>
              </w:rPr>
              <w:t>ecovery</w:t>
            </w:r>
            <w:r w:rsidR="001E5602" w:rsidRPr="00216170">
              <w:rPr>
                <w:rFonts w:eastAsia="Times New Roman"/>
                <w:color w:val="000000"/>
              </w:rPr>
              <w:t xml:space="preserve"> </w:t>
            </w:r>
            <w:r w:rsidR="002B28AC" w:rsidRPr="00216170">
              <w:rPr>
                <w:rFonts w:eastAsia="Times New Roman"/>
                <w:color w:val="000000"/>
              </w:rPr>
              <w:t>(</w:t>
            </w:r>
            <w:proofErr w:type="gramStart"/>
            <w:r w:rsidR="002B28AC" w:rsidRPr="00216170">
              <w:rPr>
                <w:rFonts w:eastAsia="Times New Roman"/>
                <w:color w:val="000000"/>
              </w:rPr>
              <w:t>%)</w:t>
            </w:r>
            <w:r w:rsidR="001E5602" w:rsidRPr="00216170">
              <w:rPr>
                <w:rFonts w:eastAsia="Times New Roman"/>
                <w:color w:val="000000"/>
                <w:vertAlign w:val="superscript"/>
              </w:rPr>
              <w:t>a</w:t>
            </w:r>
            <w:proofErr w:type="gramEnd"/>
          </w:p>
        </w:tc>
      </w:tr>
      <w:tr w:rsidR="00246699" w:rsidRPr="00ED6CC2" w14:paraId="34F23089" w14:textId="77777777" w:rsidTr="00246699">
        <w:trPr>
          <w:trHeight w:val="300"/>
        </w:trPr>
        <w:tc>
          <w:tcPr>
            <w:tcW w:w="12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43BAD" w14:textId="18A6D889" w:rsidR="002B28AC" w:rsidRPr="00ED6CC2" w:rsidRDefault="002B28AC" w:rsidP="00246699">
            <w:pPr>
              <w:spacing w:line="480" w:lineRule="auto"/>
              <w:rPr>
                <w:rFonts w:eastAsia="Times New Roman"/>
                <w:color w:val="000000"/>
              </w:rPr>
            </w:pPr>
            <w:r w:rsidRPr="00ED6CC2">
              <w:rPr>
                <w:rFonts w:eastAsia="Times New Roman"/>
                <w:color w:val="000000"/>
              </w:rPr>
              <w:t>Mercury (</w:t>
            </w:r>
            <w:r w:rsidR="00F83A34">
              <w:rPr>
                <w:rFonts w:eastAsia="Times New Roman"/>
                <w:color w:val="000000"/>
              </w:rPr>
              <w:t>µ</w:t>
            </w:r>
            <w:r w:rsidRPr="00ED6CC2">
              <w:rPr>
                <w:rFonts w:eastAsia="Times New Roman"/>
                <w:color w:val="000000"/>
              </w:rPr>
              <w:t>g g</w:t>
            </w:r>
            <w:r w:rsidRPr="002B28AC">
              <w:rPr>
                <w:rFonts w:eastAsia="Times New Roman"/>
                <w:color w:val="000000"/>
                <w:vertAlign w:val="superscript"/>
              </w:rPr>
              <w:t>-1</w:t>
            </w:r>
            <w:r w:rsidRPr="00ED6CC2">
              <w:rPr>
                <w:rFonts w:eastAsia="Times New Roman"/>
                <w:color w:val="000000"/>
              </w:rPr>
              <w:t>)</w:t>
            </w:r>
          </w:p>
        </w:tc>
        <w:tc>
          <w:tcPr>
            <w:tcW w:w="1869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32EB" w14:textId="77777777" w:rsidR="002B28AC" w:rsidRPr="00ED6CC2" w:rsidRDefault="002B28AC" w:rsidP="00246699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ED6CC2">
              <w:rPr>
                <w:rFonts w:eastAsia="Times New Roman"/>
                <w:color w:val="000000"/>
              </w:rPr>
              <w:t>0.0836</w:t>
            </w:r>
          </w:p>
        </w:tc>
        <w:tc>
          <w:tcPr>
            <w:tcW w:w="10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81764" w14:textId="18535A24" w:rsidR="002B28AC" w:rsidRPr="001E5602" w:rsidRDefault="002B28AC" w:rsidP="00246699">
            <w:pPr>
              <w:spacing w:line="480" w:lineRule="auto"/>
              <w:jc w:val="center"/>
              <w:rPr>
                <w:rFonts w:eastAsia="Times New Roman"/>
                <w:color w:val="000000"/>
                <w:vertAlign w:val="superscript"/>
              </w:rPr>
            </w:pPr>
            <w:r w:rsidRPr="00ED6CC2">
              <w:rPr>
                <w:rFonts w:eastAsia="Times New Roman"/>
                <w:color w:val="000000"/>
              </w:rPr>
              <w:t>0.0812</w:t>
            </w:r>
            <w:r w:rsidR="00C711F7">
              <w:rPr>
                <w:rFonts w:eastAsia="Times New Roman"/>
                <w:color w:val="000000"/>
              </w:rPr>
              <w:t xml:space="preserve"> </w:t>
            </w:r>
            <w:r w:rsidR="00566C3B">
              <w:rPr>
                <w:rFonts w:eastAsia="Times New Roman"/>
                <w:color w:val="000000"/>
              </w:rPr>
              <w:t>±</w:t>
            </w:r>
            <w:r w:rsidR="00C711F7">
              <w:rPr>
                <w:rFonts w:eastAsia="Times New Roman"/>
                <w:color w:val="000000"/>
              </w:rPr>
              <w:t xml:space="preserve"> 0.004</w:t>
            </w:r>
            <w:r w:rsidR="001E5602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  <w:tc>
          <w:tcPr>
            <w:tcW w:w="8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6561C" w14:textId="77777777" w:rsidR="002B28AC" w:rsidRPr="00ED6CC2" w:rsidRDefault="002B28AC" w:rsidP="00246699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ED6CC2">
              <w:rPr>
                <w:rFonts w:eastAsia="Times New Roman"/>
                <w:color w:val="000000"/>
              </w:rPr>
              <w:t>97.1</w:t>
            </w:r>
          </w:p>
        </w:tc>
      </w:tr>
      <w:tr w:rsidR="001E5602" w:rsidRPr="000B33BE" w14:paraId="007B0988" w14:textId="77777777" w:rsidTr="00216170">
        <w:trPr>
          <w:trHeight w:val="300"/>
        </w:trPr>
        <w:tc>
          <w:tcPr>
            <w:tcW w:w="5000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A0DE3F" w14:textId="6A3193C7" w:rsidR="001E5602" w:rsidRPr="0022102E" w:rsidRDefault="001E5602" w:rsidP="0010765F">
            <w:pPr>
              <w:pStyle w:val="ListParagraph"/>
              <w:numPr>
                <w:ilvl w:val="0"/>
                <w:numId w:val="8"/>
              </w:numPr>
              <w:rPr>
                <w:rFonts w:asciiTheme="majorBidi" w:eastAsia="Times New Roman" w:hAnsiTheme="majorBidi" w:cstheme="majorBidi"/>
                <w:color w:val="000000"/>
                <w:u w:val="single"/>
              </w:rPr>
            </w:pPr>
            <w:r w:rsidRPr="0022102E">
              <w:rPr>
                <w:rFonts w:asciiTheme="majorBidi" w:eastAsia="Times New Roman" w:hAnsiTheme="majorBidi" w:cstheme="majorBidi"/>
                <w:color w:val="000000"/>
                <w:u w:val="single"/>
              </w:rPr>
              <w:t xml:space="preserve">Standard </w:t>
            </w:r>
            <w:r w:rsidR="00216170" w:rsidRPr="0022102E">
              <w:rPr>
                <w:rFonts w:asciiTheme="majorBidi" w:eastAsia="Times New Roman" w:hAnsiTheme="majorBidi" w:cstheme="majorBidi"/>
                <w:color w:val="000000"/>
                <w:u w:val="single"/>
              </w:rPr>
              <w:t>s</w:t>
            </w:r>
            <w:r w:rsidRPr="0022102E">
              <w:rPr>
                <w:rFonts w:asciiTheme="majorBidi" w:eastAsia="Times New Roman" w:hAnsiTheme="majorBidi" w:cstheme="majorBidi"/>
                <w:color w:val="000000"/>
                <w:u w:val="single"/>
              </w:rPr>
              <w:t xml:space="preserve">piking </w:t>
            </w:r>
            <w:r w:rsidR="00216170" w:rsidRPr="0022102E">
              <w:rPr>
                <w:rFonts w:asciiTheme="majorBidi" w:eastAsia="Times New Roman" w:hAnsiTheme="majorBidi" w:cstheme="majorBidi"/>
                <w:color w:val="000000"/>
                <w:u w:val="single"/>
              </w:rPr>
              <w:t>a</w:t>
            </w:r>
            <w:r w:rsidRPr="0022102E">
              <w:rPr>
                <w:rFonts w:asciiTheme="majorBidi" w:eastAsia="Times New Roman" w:hAnsiTheme="majorBidi" w:cstheme="majorBidi"/>
                <w:color w:val="000000"/>
                <w:u w:val="single"/>
              </w:rPr>
              <w:t xml:space="preserve">ddition </w:t>
            </w:r>
            <w:r w:rsidR="00216170" w:rsidRPr="0022102E">
              <w:rPr>
                <w:rFonts w:asciiTheme="majorBidi" w:eastAsia="Times New Roman" w:hAnsiTheme="majorBidi" w:cstheme="majorBidi"/>
                <w:color w:val="000000"/>
                <w:u w:val="single"/>
              </w:rPr>
              <w:t>m</w:t>
            </w:r>
            <w:r w:rsidRPr="0022102E">
              <w:rPr>
                <w:rFonts w:asciiTheme="majorBidi" w:eastAsia="Times New Roman" w:hAnsiTheme="majorBidi" w:cstheme="majorBidi"/>
                <w:color w:val="000000"/>
                <w:u w:val="single"/>
              </w:rPr>
              <w:t>ethod</w:t>
            </w:r>
          </w:p>
        </w:tc>
      </w:tr>
      <w:tr w:rsidR="00246699" w:rsidRPr="00246699" w14:paraId="0B30C87A" w14:textId="77777777" w:rsidTr="00216170">
        <w:trPr>
          <w:trHeight w:val="20"/>
        </w:trPr>
        <w:tc>
          <w:tcPr>
            <w:tcW w:w="12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DF4F5" w14:textId="004FF404" w:rsidR="002B28AC" w:rsidRPr="00216170" w:rsidRDefault="002B28AC" w:rsidP="00C1200B">
            <w:pPr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</w:pPr>
            <w:r w:rsidRPr="00216170">
              <w:rPr>
                <w:rFonts w:asciiTheme="majorBidi" w:eastAsia="Times New Roman" w:hAnsiTheme="majorBidi" w:cstheme="majorBidi"/>
                <w:color w:val="000000"/>
              </w:rPr>
              <w:t>Add</w:t>
            </w:r>
            <w:r w:rsidR="00E03D1E" w:rsidRPr="00216170">
              <w:rPr>
                <w:rFonts w:asciiTheme="majorBidi" w:eastAsia="Times New Roman" w:hAnsiTheme="majorBidi" w:cstheme="majorBidi"/>
                <w:color w:val="000000"/>
              </w:rPr>
              <w:t xml:space="preserve">ed </w:t>
            </w:r>
            <w:r w:rsidR="00216170" w:rsidRPr="00216170">
              <w:rPr>
                <w:rFonts w:asciiTheme="majorBidi" w:eastAsia="Times New Roman" w:hAnsiTheme="majorBidi" w:cstheme="majorBidi"/>
                <w:color w:val="000000"/>
              </w:rPr>
              <w:t>mercury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B2F73" w14:textId="2ABD31D9" w:rsidR="002B28AC" w:rsidRPr="00216170" w:rsidRDefault="002B28AC" w:rsidP="00C1200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6170">
              <w:rPr>
                <w:rFonts w:asciiTheme="majorBidi" w:eastAsia="Times New Roman" w:hAnsiTheme="majorBidi" w:cstheme="majorBidi"/>
                <w:color w:val="000000"/>
              </w:rPr>
              <w:t>0.0</w:t>
            </w:r>
            <w:r w:rsidR="001E5602" w:rsidRPr="00216170">
              <w:rPr>
                <w:rFonts w:asciiTheme="majorBidi" w:eastAsia="Times New Roman" w:hAnsiTheme="majorBidi" w:cstheme="majorBidi"/>
                <w:color w:val="000000"/>
              </w:rPr>
              <w:t xml:space="preserve"> (µg g</w:t>
            </w:r>
            <w:r w:rsidR="001E5602" w:rsidRPr="00216170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-1</w:t>
            </w:r>
            <w:r w:rsidR="001E5602" w:rsidRPr="00216170">
              <w:rPr>
                <w:rFonts w:asciiTheme="majorBidi" w:eastAsia="Times New Roman" w:hAnsiTheme="majorBidi" w:cstheme="majorBidi"/>
                <w:color w:val="000000"/>
              </w:rPr>
              <w:t>)</w:t>
            </w:r>
          </w:p>
        </w:tc>
        <w:tc>
          <w:tcPr>
            <w:tcW w:w="10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6181D74" w14:textId="372E1425" w:rsidR="002B28AC" w:rsidRPr="00216170" w:rsidRDefault="002B28AC" w:rsidP="00C1200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6170">
              <w:rPr>
                <w:rFonts w:asciiTheme="majorBidi" w:eastAsia="Times New Roman" w:hAnsiTheme="majorBidi" w:cstheme="majorBidi"/>
                <w:color w:val="000000"/>
              </w:rPr>
              <w:t>2.0</w:t>
            </w:r>
            <w:r w:rsidR="001E5602" w:rsidRPr="00216170">
              <w:rPr>
                <w:rFonts w:asciiTheme="majorBidi" w:eastAsia="Times New Roman" w:hAnsiTheme="majorBidi" w:cstheme="majorBidi"/>
                <w:color w:val="000000"/>
              </w:rPr>
              <w:t xml:space="preserve"> (µg g</w:t>
            </w:r>
            <w:r w:rsidR="001E5602" w:rsidRPr="00216170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-1</w:t>
            </w:r>
            <w:r w:rsidR="001E5602" w:rsidRPr="00216170">
              <w:rPr>
                <w:rFonts w:asciiTheme="majorBidi" w:eastAsia="Times New Roman" w:hAnsiTheme="majorBidi" w:cstheme="majorBidi"/>
                <w:color w:val="000000"/>
              </w:rPr>
              <w:t>)</w:t>
            </w:r>
          </w:p>
        </w:tc>
        <w:tc>
          <w:tcPr>
            <w:tcW w:w="10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62EBA57" w14:textId="7DC79FC3" w:rsidR="002B28AC" w:rsidRPr="00216170" w:rsidRDefault="002B28AC" w:rsidP="00C1200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6170">
              <w:rPr>
                <w:rFonts w:asciiTheme="majorBidi" w:eastAsia="Times New Roman" w:hAnsiTheme="majorBidi" w:cstheme="majorBidi"/>
                <w:color w:val="000000"/>
              </w:rPr>
              <w:t>4.0</w:t>
            </w:r>
            <w:r w:rsidR="001E5602" w:rsidRPr="00216170">
              <w:rPr>
                <w:rFonts w:asciiTheme="majorBidi" w:eastAsia="Times New Roman" w:hAnsiTheme="majorBidi" w:cstheme="majorBidi"/>
                <w:color w:val="000000"/>
              </w:rPr>
              <w:t xml:space="preserve"> (µg g</w:t>
            </w:r>
            <w:r w:rsidR="001E5602" w:rsidRPr="00216170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-1</w:t>
            </w:r>
            <w:r w:rsidR="001E5602" w:rsidRPr="00216170">
              <w:rPr>
                <w:rFonts w:asciiTheme="majorBidi" w:eastAsia="Times New Roman" w:hAnsiTheme="majorBidi" w:cstheme="majorBidi"/>
                <w:color w:val="000000"/>
              </w:rPr>
              <w:t>)</w:t>
            </w:r>
          </w:p>
        </w:tc>
        <w:tc>
          <w:tcPr>
            <w:tcW w:w="8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F7538" w14:textId="6E48F140" w:rsidR="002B28AC" w:rsidRPr="00216170" w:rsidRDefault="002B28AC" w:rsidP="00C1200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6170">
              <w:rPr>
                <w:rFonts w:asciiTheme="majorBidi" w:eastAsia="Times New Roman" w:hAnsiTheme="majorBidi" w:cstheme="majorBidi"/>
                <w:color w:val="000000"/>
              </w:rPr>
              <w:t>6.0</w:t>
            </w:r>
            <w:r w:rsidR="001E5602" w:rsidRPr="00216170">
              <w:rPr>
                <w:rFonts w:asciiTheme="majorBidi" w:eastAsia="Times New Roman" w:hAnsiTheme="majorBidi" w:cstheme="majorBidi"/>
                <w:color w:val="000000"/>
              </w:rPr>
              <w:t xml:space="preserve"> (µg g</w:t>
            </w:r>
            <w:r w:rsidR="001E5602" w:rsidRPr="00216170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-1</w:t>
            </w:r>
            <w:r w:rsidR="001E5602" w:rsidRPr="00216170">
              <w:rPr>
                <w:rFonts w:asciiTheme="majorBidi" w:eastAsia="Times New Roman" w:hAnsiTheme="majorBidi" w:cstheme="majorBidi"/>
                <w:color w:val="000000"/>
              </w:rPr>
              <w:t>)</w:t>
            </w:r>
          </w:p>
        </w:tc>
      </w:tr>
      <w:tr w:rsidR="00246699" w:rsidRPr="000B33BE" w14:paraId="4463F723" w14:textId="77777777" w:rsidTr="00246699">
        <w:trPr>
          <w:trHeight w:val="20"/>
        </w:trPr>
        <w:tc>
          <w:tcPr>
            <w:tcW w:w="12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7AFB5" w14:textId="172A0B64" w:rsidR="002B28AC" w:rsidRPr="000B33BE" w:rsidRDefault="002B28AC" w:rsidP="00246699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 xml:space="preserve">Acid Soluble </w:t>
            </w:r>
            <w:r w:rsidR="00FE74CB" w:rsidRPr="00FE74CB">
              <w:rPr>
                <w:rFonts w:asciiTheme="majorBidi" w:eastAsia="Times New Roman" w:hAnsiTheme="majorBidi" w:cstheme="majorBidi"/>
                <w:color w:val="000000"/>
              </w:rPr>
              <w:t>(µg g</w:t>
            </w:r>
            <w:r w:rsidR="00FE74CB" w:rsidRPr="00FE74CB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-1</w:t>
            </w:r>
            <w:r w:rsidR="00FE74CB" w:rsidRPr="00FE74CB">
              <w:rPr>
                <w:rFonts w:asciiTheme="majorBidi" w:eastAsia="Times New Roman" w:hAnsiTheme="majorBidi" w:cstheme="majorBidi"/>
                <w:color w:val="000000"/>
              </w:rPr>
              <w:t>)</w:t>
            </w:r>
          </w:p>
        </w:tc>
        <w:tc>
          <w:tcPr>
            <w:tcW w:w="81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CA639" w14:textId="7F5C165D" w:rsidR="002B28AC" w:rsidRPr="00566C3B" w:rsidRDefault="00E03D1E" w:rsidP="00246699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="002B28AC" w:rsidRPr="000B33BE">
              <w:rPr>
                <w:rFonts w:asciiTheme="majorBidi" w:eastAsia="Times New Roman" w:hAnsiTheme="majorBidi" w:cstheme="majorBidi"/>
                <w:color w:val="000000"/>
              </w:rPr>
              <w:t>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14</w:t>
            </w:r>
            <w:r w:rsidR="00FE74CB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c</w:t>
            </w:r>
          </w:p>
        </w:tc>
        <w:tc>
          <w:tcPr>
            <w:tcW w:w="1051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43188AA" w14:textId="1578F8E5" w:rsidR="002B28AC" w:rsidRPr="000B33BE" w:rsidRDefault="00E03D1E" w:rsidP="00246699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2</w:t>
            </w:r>
            <w:r w:rsidR="002B28AC" w:rsidRPr="000B33BE">
              <w:rPr>
                <w:rFonts w:asciiTheme="majorBidi" w:eastAsia="Times New Roman" w:hAnsiTheme="majorBidi" w:cstheme="majorBidi"/>
                <w:color w:val="000000"/>
              </w:rPr>
              <w:t>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11</w:t>
            </w:r>
          </w:p>
        </w:tc>
        <w:tc>
          <w:tcPr>
            <w:tcW w:w="1082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B549ED2" w14:textId="6953D490" w:rsidR="002B28AC" w:rsidRPr="000B33BE" w:rsidRDefault="00E03D1E" w:rsidP="00246699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4</w:t>
            </w:r>
            <w:r w:rsidR="002B28AC">
              <w:rPr>
                <w:rFonts w:asciiTheme="majorBidi" w:eastAsia="Times New Roman" w:hAnsiTheme="majorBidi" w:cstheme="majorBidi"/>
                <w:color w:val="000000"/>
              </w:rPr>
              <w:t>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15</w:t>
            </w:r>
          </w:p>
        </w:tc>
        <w:tc>
          <w:tcPr>
            <w:tcW w:w="82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DDFE9" w14:textId="4D97485F" w:rsidR="002B28AC" w:rsidRPr="000B33BE" w:rsidRDefault="00E03D1E" w:rsidP="00246699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6</w:t>
            </w:r>
            <w:r w:rsidR="002B28AC" w:rsidRPr="000B33BE">
              <w:rPr>
                <w:rFonts w:asciiTheme="majorBidi" w:eastAsia="Times New Roman" w:hAnsiTheme="majorBidi" w:cstheme="majorBidi"/>
                <w:color w:val="000000"/>
              </w:rPr>
              <w:t>.1</w:t>
            </w:r>
            <w:r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</w:tr>
      <w:tr w:rsidR="00246699" w:rsidRPr="000B33BE" w14:paraId="5D4F3242" w14:textId="77777777" w:rsidTr="00246699">
        <w:trPr>
          <w:trHeight w:val="20"/>
        </w:trPr>
        <w:tc>
          <w:tcPr>
            <w:tcW w:w="1225" w:type="pct"/>
            <w:shd w:val="clear" w:color="auto" w:fill="auto"/>
            <w:noWrap/>
            <w:vAlign w:val="center"/>
            <w:hideMark/>
          </w:tcPr>
          <w:p w14:paraId="4A0CDF8B" w14:textId="0FF6F285" w:rsidR="002B28AC" w:rsidRPr="005B01F5" w:rsidRDefault="002B28AC" w:rsidP="00246699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>Recovery (</w:t>
            </w:r>
            <w:proofErr w:type="gramStart"/>
            <w:r w:rsidRPr="000B33BE">
              <w:rPr>
                <w:rFonts w:asciiTheme="majorBidi" w:eastAsia="Times New Roman" w:hAnsiTheme="majorBidi" w:cstheme="majorBidi"/>
                <w:color w:val="000000"/>
              </w:rPr>
              <w:t>%)</w:t>
            </w:r>
            <w:r w:rsidR="005B01F5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d</w:t>
            </w:r>
            <w:proofErr w:type="gram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6AE8AB90" w14:textId="3C3CD350" w:rsidR="002B28AC" w:rsidRPr="000B33BE" w:rsidRDefault="00E03D1E" w:rsidP="00246699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="002B28AC" w:rsidRPr="000B33BE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051" w:type="pct"/>
            <w:shd w:val="clear" w:color="auto" w:fill="auto"/>
            <w:vAlign w:val="center"/>
            <w:hideMark/>
          </w:tcPr>
          <w:p w14:paraId="7B0AABDE" w14:textId="77777777" w:rsidR="002B28AC" w:rsidRPr="000B33BE" w:rsidRDefault="002B28AC" w:rsidP="00246699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>98.5</w:t>
            </w:r>
          </w:p>
        </w:tc>
        <w:tc>
          <w:tcPr>
            <w:tcW w:w="1082" w:type="pct"/>
            <w:shd w:val="clear" w:color="auto" w:fill="auto"/>
            <w:vAlign w:val="center"/>
            <w:hideMark/>
          </w:tcPr>
          <w:p w14:paraId="63706DE4" w14:textId="363C5A30" w:rsidR="002B28AC" w:rsidRPr="000B33BE" w:rsidRDefault="00E03D1E" w:rsidP="00246699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100</w:t>
            </w:r>
            <w:r w:rsidR="002B28AC" w:rsidRPr="000B33BE">
              <w:rPr>
                <w:rFonts w:asciiTheme="majorBidi" w:eastAsia="Times New Roman" w:hAnsiTheme="majorBidi" w:cstheme="majorBidi"/>
                <w:color w:val="000000"/>
              </w:rPr>
              <w:t>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823" w:type="pct"/>
            <w:shd w:val="clear" w:color="auto" w:fill="auto"/>
            <w:noWrap/>
            <w:vAlign w:val="center"/>
            <w:hideMark/>
          </w:tcPr>
          <w:p w14:paraId="6B34A29C" w14:textId="3429A63A" w:rsidR="002B28AC" w:rsidRPr="000B33BE" w:rsidRDefault="002B28AC" w:rsidP="00246699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>9</w:t>
            </w:r>
            <w:r w:rsidR="00E03D1E">
              <w:rPr>
                <w:rFonts w:asciiTheme="majorBidi" w:eastAsia="Times New Roman" w:hAnsiTheme="majorBidi" w:cstheme="majorBidi"/>
                <w:color w:val="000000"/>
              </w:rPr>
              <w:t>9</w:t>
            </w:r>
            <w:r w:rsidRPr="000B33BE">
              <w:rPr>
                <w:rFonts w:asciiTheme="majorBidi" w:eastAsia="Times New Roman" w:hAnsiTheme="majorBidi" w:cstheme="majorBidi"/>
                <w:color w:val="000000"/>
              </w:rPr>
              <w:t>.8</w:t>
            </w:r>
          </w:p>
        </w:tc>
      </w:tr>
      <w:tr w:rsidR="00246699" w:rsidRPr="000B33BE" w14:paraId="7473765B" w14:textId="77777777" w:rsidTr="00246699">
        <w:trPr>
          <w:trHeight w:val="20"/>
        </w:trPr>
        <w:tc>
          <w:tcPr>
            <w:tcW w:w="1225" w:type="pct"/>
            <w:shd w:val="clear" w:color="auto" w:fill="auto"/>
            <w:noWrap/>
            <w:vAlign w:val="bottom"/>
            <w:hideMark/>
          </w:tcPr>
          <w:p w14:paraId="4247E3EB" w14:textId="17A453E7" w:rsidR="002B28AC" w:rsidRPr="000B33BE" w:rsidRDefault="002B28AC" w:rsidP="00246699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 xml:space="preserve">Reducible </w:t>
            </w:r>
            <w:r w:rsidR="00FE74CB">
              <w:rPr>
                <w:rFonts w:asciiTheme="majorBidi" w:eastAsia="Times New Roman" w:hAnsiTheme="majorBidi" w:cstheme="majorBidi"/>
                <w:color w:val="000000"/>
              </w:rPr>
              <w:t>(µ</w:t>
            </w:r>
            <w:r w:rsidR="00FE74CB" w:rsidRPr="00EB3686">
              <w:rPr>
                <w:rFonts w:asciiTheme="majorBidi" w:eastAsia="Times New Roman" w:hAnsiTheme="majorBidi" w:cstheme="majorBidi"/>
                <w:color w:val="000000"/>
              </w:rPr>
              <w:t>g g</w:t>
            </w:r>
            <w:r w:rsidR="00FE74CB" w:rsidRPr="00EB3686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-1</w:t>
            </w:r>
            <w:r w:rsidR="00FE74CB">
              <w:rPr>
                <w:rFonts w:asciiTheme="majorBidi" w:eastAsia="Times New Roman" w:hAnsiTheme="majorBidi" w:cstheme="majorBidi"/>
                <w:color w:val="000000"/>
              </w:rPr>
              <w:t>)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5AFF9552" w14:textId="55186014" w:rsidR="002B28AC" w:rsidRPr="000B33BE" w:rsidRDefault="002B28AC" w:rsidP="00246699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>0.12</w:t>
            </w:r>
            <w:r w:rsidR="00FE74CB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c</w:t>
            </w:r>
          </w:p>
        </w:tc>
        <w:tc>
          <w:tcPr>
            <w:tcW w:w="1051" w:type="pct"/>
            <w:shd w:val="clear" w:color="auto" w:fill="auto"/>
            <w:vAlign w:val="center"/>
            <w:hideMark/>
          </w:tcPr>
          <w:p w14:paraId="1A105AA9" w14:textId="77777777" w:rsidR="002B28AC" w:rsidRPr="000B33BE" w:rsidRDefault="002B28AC" w:rsidP="00246699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>2.07</w:t>
            </w:r>
          </w:p>
        </w:tc>
        <w:tc>
          <w:tcPr>
            <w:tcW w:w="1082" w:type="pct"/>
            <w:shd w:val="clear" w:color="auto" w:fill="auto"/>
            <w:vAlign w:val="center"/>
            <w:hideMark/>
          </w:tcPr>
          <w:p w14:paraId="0072C024" w14:textId="26DFEC86" w:rsidR="002B28AC" w:rsidRPr="000B33BE" w:rsidRDefault="002B28AC" w:rsidP="00246699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>4</w:t>
            </w:r>
            <w:r>
              <w:rPr>
                <w:rFonts w:asciiTheme="majorBidi" w:eastAsia="Times New Roman" w:hAnsiTheme="majorBidi" w:cstheme="majorBidi"/>
                <w:color w:val="000000"/>
              </w:rPr>
              <w:t>.</w:t>
            </w:r>
            <w:r w:rsidR="00E03D1E">
              <w:rPr>
                <w:rFonts w:asciiTheme="majorBidi" w:eastAsia="Times New Roman" w:hAnsiTheme="majorBidi" w:cstheme="majorBidi"/>
                <w:color w:val="000000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</w:rPr>
              <w:t>0</w:t>
            </w:r>
          </w:p>
        </w:tc>
        <w:tc>
          <w:tcPr>
            <w:tcW w:w="823" w:type="pct"/>
            <w:shd w:val="clear" w:color="auto" w:fill="auto"/>
            <w:noWrap/>
            <w:vAlign w:val="center"/>
            <w:hideMark/>
          </w:tcPr>
          <w:p w14:paraId="4D41E823" w14:textId="77777777" w:rsidR="002B28AC" w:rsidRPr="000B33BE" w:rsidRDefault="002B28AC" w:rsidP="00246699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>6.15</w:t>
            </w:r>
          </w:p>
        </w:tc>
      </w:tr>
      <w:tr w:rsidR="00246699" w:rsidRPr="000B33BE" w14:paraId="5646EE7B" w14:textId="77777777" w:rsidTr="00246699">
        <w:trPr>
          <w:trHeight w:val="20"/>
        </w:trPr>
        <w:tc>
          <w:tcPr>
            <w:tcW w:w="1225" w:type="pct"/>
            <w:shd w:val="clear" w:color="auto" w:fill="auto"/>
            <w:noWrap/>
            <w:vAlign w:val="center"/>
            <w:hideMark/>
          </w:tcPr>
          <w:p w14:paraId="0C907F17" w14:textId="0FC2A33F" w:rsidR="002B28AC" w:rsidRPr="005B01F5" w:rsidRDefault="002B28AC" w:rsidP="00246699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>Recovery (</w:t>
            </w:r>
            <w:proofErr w:type="gramStart"/>
            <w:r w:rsidRPr="000B33BE">
              <w:rPr>
                <w:rFonts w:asciiTheme="majorBidi" w:eastAsia="Times New Roman" w:hAnsiTheme="majorBidi" w:cstheme="majorBidi"/>
                <w:color w:val="000000"/>
              </w:rPr>
              <w:t>%)</w:t>
            </w:r>
            <w:r w:rsidR="005B01F5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d</w:t>
            </w:r>
            <w:proofErr w:type="gram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1E685CEA" w14:textId="77777777" w:rsidR="002B28AC" w:rsidRPr="000B33BE" w:rsidRDefault="002B28AC" w:rsidP="00246699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051" w:type="pct"/>
            <w:shd w:val="clear" w:color="auto" w:fill="auto"/>
            <w:noWrap/>
            <w:vAlign w:val="center"/>
            <w:hideMark/>
          </w:tcPr>
          <w:p w14:paraId="24C14265" w14:textId="77777777" w:rsidR="002B28AC" w:rsidRPr="000B33BE" w:rsidRDefault="002B28AC" w:rsidP="00246699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>97.5</w:t>
            </w:r>
          </w:p>
        </w:tc>
        <w:tc>
          <w:tcPr>
            <w:tcW w:w="1082" w:type="pct"/>
            <w:shd w:val="clear" w:color="auto" w:fill="auto"/>
            <w:noWrap/>
            <w:vAlign w:val="center"/>
            <w:hideMark/>
          </w:tcPr>
          <w:p w14:paraId="251CD7D0" w14:textId="5CFDBA13" w:rsidR="002B28AC" w:rsidRPr="000B33BE" w:rsidRDefault="002B28AC" w:rsidP="00246699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>9</w:t>
            </w:r>
            <w:r w:rsidR="00E03D1E">
              <w:rPr>
                <w:rFonts w:asciiTheme="majorBidi" w:eastAsia="Times New Roman" w:hAnsiTheme="majorBidi" w:cstheme="majorBidi"/>
                <w:color w:val="000000"/>
              </w:rPr>
              <w:t>9.5</w:t>
            </w:r>
          </w:p>
        </w:tc>
        <w:tc>
          <w:tcPr>
            <w:tcW w:w="823" w:type="pct"/>
            <w:shd w:val="clear" w:color="auto" w:fill="auto"/>
            <w:noWrap/>
            <w:vAlign w:val="center"/>
            <w:hideMark/>
          </w:tcPr>
          <w:p w14:paraId="5E90061A" w14:textId="77777777" w:rsidR="002B28AC" w:rsidRPr="000B33BE" w:rsidRDefault="002B28AC" w:rsidP="00246699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>100.5</w:t>
            </w:r>
          </w:p>
        </w:tc>
      </w:tr>
      <w:tr w:rsidR="00246699" w:rsidRPr="000B33BE" w14:paraId="6110D70C" w14:textId="77777777" w:rsidTr="00246699">
        <w:trPr>
          <w:trHeight w:val="20"/>
        </w:trPr>
        <w:tc>
          <w:tcPr>
            <w:tcW w:w="1225" w:type="pct"/>
            <w:shd w:val="clear" w:color="auto" w:fill="auto"/>
            <w:noWrap/>
            <w:vAlign w:val="bottom"/>
            <w:hideMark/>
          </w:tcPr>
          <w:p w14:paraId="7A37D91E" w14:textId="291D231A" w:rsidR="002B28AC" w:rsidRPr="000B33BE" w:rsidRDefault="002B28AC" w:rsidP="00246699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 xml:space="preserve">Oxidizable </w:t>
            </w:r>
            <w:r w:rsidR="00FE74CB">
              <w:rPr>
                <w:rFonts w:asciiTheme="majorBidi" w:eastAsia="Times New Roman" w:hAnsiTheme="majorBidi" w:cstheme="majorBidi"/>
                <w:color w:val="000000"/>
              </w:rPr>
              <w:t>(µ</w:t>
            </w:r>
            <w:r w:rsidR="00FE74CB" w:rsidRPr="00EB3686">
              <w:rPr>
                <w:rFonts w:asciiTheme="majorBidi" w:eastAsia="Times New Roman" w:hAnsiTheme="majorBidi" w:cstheme="majorBidi"/>
                <w:color w:val="000000"/>
              </w:rPr>
              <w:t>g g</w:t>
            </w:r>
            <w:r w:rsidR="00FE74CB" w:rsidRPr="00EB3686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-1</w:t>
            </w:r>
            <w:r w:rsidR="00FE74CB">
              <w:rPr>
                <w:rFonts w:asciiTheme="majorBidi" w:eastAsia="Times New Roman" w:hAnsiTheme="majorBidi" w:cstheme="majorBidi"/>
                <w:color w:val="000000"/>
              </w:rPr>
              <w:t>)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4B915E71" w14:textId="64C2C5CA" w:rsidR="002B28AC" w:rsidRPr="000B33BE" w:rsidRDefault="002B28AC" w:rsidP="00246699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>0.1</w:t>
            </w:r>
            <w:r w:rsidR="00E03D1E">
              <w:rPr>
                <w:rFonts w:asciiTheme="majorBidi" w:eastAsia="Times New Roman" w:hAnsiTheme="majorBidi" w:cstheme="majorBidi"/>
                <w:color w:val="000000"/>
              </w:rPr>
              <w:t>8</w:t>
            </w:r>
            <w:r w:rsidR="00FE74CB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c</w:t>
            </w:r>
          </w:p>
        </w:tc>
        <w:tc>
          <w:tcPr>
            <w:tcW w:w="1051" w:type="pct"/>
            <w:shd w:val="clear" w:color="auto" w:fill="auto"/>
            <w:vAlign w:val="center"/>
            <w:hideMark/>
          </w:tcPr>
          <w:p w14:paraId="22E0E959" w14:textId="7AF61FBC" w:rsidR="002B28AC" w:rsidRPr="000B33BE" w:rsidRDefault="002B28AC" w:rsidP="00246699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>2.1</w:t>
            </w:r>
            <w:r w:rsidR="00E03D1E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1082" w:type="pct"/>
            <w:shd w:val="clear" w:color="auto" w:fill="auto"/>
            <w:vAlign w:val="center"/>
            <w:hideMark/>
          </w:tcPr>
          <w:p w14:paraId="2964BC12" w14:textId="16F58602" w:rsidR="002B28AC" w:rsidRPr="000B33BE" w:rsidRDefault="002B28AC" w:rsidP="00246699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>4</w:t>
            </w:r>
            <w:r>
              <w:rPr>
                <w:rFonts w:asciiTheme="majorBidi" w:eastAsia="Times New Roman" w:hAnsiTheme="majorBidi" w:cstheme="majorBidi"/>
                <w:color w:val="000000"/>
              </w:rPr>
              <w:t>.</w:t>
            </w:r>
            <w:r w:rsidR="00F40719">
              <w:rPr>
                <w:rFonts w:asciiTheme="majorBidi" w:eastAsia="Times New Roman" w:hAnsiTheme="majorBidi" w:cstheme="majorBidi"/>
                <w:color w:val="000000"/>
              </w:rPr>
              <w:t>12</w:t>
            </w:r>
          </w:p>
        </w:tc>
        <w:tc>
          <w:tcPr>
            <w:tcW w:w="823" w:type="pct"/>
            <w:shd w:val="clear" w:color="auto" w:fill="auto"/>
            <w:noWrap/>
            <w:vAlign w:val="center"/>
            <w:hideMark/>
          </w:tcPr>
          <w:p w14:paraId="188FD5FC" w14:textId="77777777" w:rsidR="002B28AC" w:rsidRPr="000B33BE" w:rsidRDefault="002B28AC" w:rsidP="00246699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>6.12</w:t>
            </w:r>
          </w:p>
        </w:tc>
      </w:tr>
      <w:tr w:rsidR="00246699" w:rsidRPr="000B33BE" w14:paraId="190D3ED4" w14:textId="77777777" w:rsidTr="00246699">
        <w:trPr>
          <w:trHeight w:val="20"/>
        </w:trPr>
        <w:tc>
          <w:tcPr>
            <w:tcW w:w="122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6D188" w14:textId="38FD73F1" w:rsidR="002B28AC" w:rsidRPr="005B01F5" w:rsidRDefault="002B28AC" w:rsidP="00246699">
            <w:pPr>
              <w:spacing w:line="276" w:lineRule="auto"/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>Recovery (</w:t>
            </w:r>
            <w:proofErr w:type="gramStart"/>
            <w:r w:rsidRPr="000B33BE">
              <w:rPr>
                <w:rFonts w:asciiTheme="majorBidi" w:eastAsia="Times New Roman" w:hAnsiTheme="majorBidi" w:cstheme="majorBidi"/>
                <w:color w:val="000000"/>
              </w:rPr>
              <w:t>%)</w:t>
            </w:r>
            <w:r w:rsidR="005B01F5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d</w:t>
            </w:r>
            <w:proofErr w:type="gramEnd"/>
          </w:p>
        </w:tc>
        <w:tc>
          <w:tcPr>
            <w:tcW w:w="81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13702" w14:textId="77777777" w:rsidR="002B28AC" w:rsidRPr="000B33BE" w:rsidRDefault="002B28AC" w:rsidP="00246699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05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81116" w14:textId="4BBF0A2C" w:rsidR="002B28AC" w:rsidRPr="000B33BE" w:rsidRDefault="002B28AC" w:rsidP="00246699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>98.</w:t>
            </w:r>
            <w:r w:rsidR="00E03D1E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108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425CC" w14:textId="20AD1C23" w:rsidR="002B28AC" w:rsidRPr="000B33BE" w:rsidRDefault="002B28AC" w:rsidP="00246699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>9</w:t>
            </w:r>
            <w:r w:rsidR="00F40719">
              <w:rPr>
                <w:rFonts w:asciiTheme="majorBidi" w:eastAsia="Times New Roman" w:hAnsiTheme="majorBidi" w:cstheme="majorBidi"/>
                <w:color w:val="000000"/>
              </w:rPr>
              <w:t>8</w:t>
            </w:r>
            <w:r w:rsidRPr="000B33BE">
              <w:rPr>
                <w:rFonts w:asciiTheme="majorBidi" w:eastAsia="Times New Roman" w:hAnsiTheme="majorBidi" w:cstheme="majorBidi"/>
                <w:color w:val="000000"/>
              </w:rPr>
              <w:t>.5</w:t>
            </w:r>
          </w:p>
        </w:tc>
        <w:tc>
          <w:tcPr>
            <w:tcW w:w="82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AF4C7" w14:textId="73C0139C" w:rsidR="002B28AC" w:rsidRPr="000B33BE" w:rsidRDefault="002B28AC" w:rsidP="00246699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0B33BE">
              <w:rPr>
                <w:rFonts w:asciiTheme="majorBidi" w:eastAsia="Times New Roman" w:hAnsiTheme="majorBidi" w:cstheme="majorBidi"/>
                <w:color w:val="000000"/>
              </w:rPr>
              <w:t>99.</w:t>
            </w:r>
            <w:r w:rsidR="00F40719">
              <w:rPr>
                <w:rFonts w:asciiTheme="majorBidi" w:eastAsia="Times New Roman" w:hAnsiTheme="majorBidi" w:cstheme="majorBidi"/>
                <w:color w:val="000000"/>
              </w:rPr>
              <w:t>0</w:t>
            </w:r>
          </w:p>
        </w:tc>
      </w:tr>
    </w:tbl>
    <w:p w14:paraId="7786226A" w14:textId="68C79EF8" w:rsidR="00246699" w:rsidRDefault="002B28AC" w:rsidP="00E03D1E">
      <w:pPr>
        <w:spacing w:line="360" w:lineRule="auto"/>
        <w:jc w:val="both"/>
        <w:rPr>
          <w:rFonts w:asciiTheme="majorBidi" w:eastAsia="Times New Roman" w:hAnsiTheme="majorBidi" w:cstheme="majorBidi"/>
          <w:color w:val="000000"/>
        </w:rPr>
      </w:pPr>
      <w:r w:rsidRPr="0022102E">
        <w:rPr>
          <w:rFonts w:asciiTheme="majorBidi" w:hAnsiTheme="majorBidi" w:cstheme="majorBidi"/>
          <w:lang w:val="en-US"/>
        </w:rPr>
        <w:t>Key:</w:t>
      </w:r>
      <w:r w:rsidRPr="001E5602">
        <w:rPr>
          <w:rFonts w:asciiTheme="majorBidi" w:hAnsiTheme="majorBidi" w:cstheme="majorBidi"/>
          <w:lang w:val="en-US"/>
        </w:rPr>
        <w:t xml:space="preserve">  </w:t>
      </w:r>
      <w:r w:rsidR="00674CE0" w:rsidRPr="001E5602">
        <w:rPr>
          <w:rFonts w:asciiTheme="majorBidi" w:hAnsiTheme="majorBidi" w:cstheme="majorBidi"/>
          <w:vertAlign w:val="superscript"/>
          <w:lang w:val="en-US"/>
        </w:rPr>
        <w:t>a</w:t>
      </w:r>
      <w:r w:rsidR="00674CE0" w:rsidRPr="001E5602">
        <w:rPr>
          <w:rFonts w:asciiTheme="majorBidi" w:hAnsiTheme="majorBidi" w:cstheme="majorBidi"/>
          <w:lang w:val="en-US"/>
        </w:rPr>
        <w:t xml:space="preserve"> </w:t>
      </w:r>
      <m:oMath>
        <m:r>
          <m:rPr>
            <m:sty m:val="p"/>
          </m:rPr>
          <w:rPr>
            <w:rFonts w:ascii="Cambria Math" w:eastAsia="Times New Roman" w:hAnsi="Cambria Math" w:cstheme="majorBidi"/>
            <w:color w:val="000000"/>
            <w:vertAlign w:val="superscript"/>
          </w:rPr>
          <m:t xml:space="preserve">Recovery </m:t>
        </m:r>
        <m:d>
          <m:dPr>
            <m:ctrlPr>
              <w:rPr>
                <w:rFonts w:ascii="Cambria Math" w:eastAsia="Times New Roman" w:hAnsi="Cambria Math" w:cstheme="majorBidi"/>
                <w:color w:val="000000"/>
                <w:vertAlign w:val="superscript"/>
              </w:rPr>
            </m:ctrlPr>
          </m:dPr>
          <m:e>
            <m:r>
              <m:rPr>
                <m:sty m:val="p"/>
              </m:rPr>
              <w:rPr>
                <w:rFonts w:ascii="Cambria Math" w:eastAsia="Times New Roman" w:hAnsi="Cambria Math" w:cstheme="majorBidi"/>
                <w:color w:val="000000"/>
                <w:vertAlign w:val="superscript"/>
              </w:rPr>
              <m:t>%</m:t>
            </m:r>
          </m:e>
        </m:d>
        <m:r>
          <m:rPr>
            <m:sty m:val="p"/>
          </m:rPr>
          <w:rPr>
            <w:rFonts w:ascii="Cambria Math" w:eastAsia="Times New Roman" w:hAnsi="Cambria Math" w:cstheme="majorBidi"/>
            <w:color w:val="000000"/>
            <w:vertAlign w:val="superscript"/>
          </w:rPr>
          <m:t>=</m:t>
        </m:r>
        <m:d>
          <m:dPr>
            <m:begChr m:val="{"/>
            <m:endChr m:val="}"/>
            <m:ctrlPr>
              <w:rPr>
                <w:rFonts w:ascii="Cambria Math" w:eastAsia="Times New Roman" w:hAnsi="Cambria Math" w:cstheme="majorBidi"/>
                <w:iCs/>
                <w:color w:val="000000"/>
                <w:vertAlign w:val="superscript"/>
              </w:rPr>
            </m:ctrlPr>
          </m:dPr>
          <m:e>
            <m:f>
              <m:fPr>
                <m:ctrlPr>
                  <w:rPr>
                    <w:rFonts w:ascii="Cambria Math" w:eastAsia="Times New Roman" w:hAnsi="Cambria Math" w:cstheme="majorBidi"/>
                    <w:iCs/>
                    <w:color w:val="000000"/>
                    <w:vertAlign w:val="superscript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="Times New Roman" w:hAnsi="Cambria Math" w:cstheme="majorBidi"/>
                    <w:color w:val="000000"/>
                    <w:vertAlign w:val="superscript"/>
                  </w:rPr>
                  <m:t>experimental value</m:t>
                </m:r>
              </m:num>
              <m:den>
                <m:r>
                  <m:rPr>
                    <m:sty m:val="p"/>
                  </m:rPr>
                  <w:rPr>
                    <w:rFonts w:ascii="Cambria Math" w:eastAsia="Times New Roman" w:hAnsi="Cambria Math" w:cstheme="majorBidi"/>
                    <w:color w:val="000000"/>
                    <w:vertAlign w:val="superscript"/>
                  </w:rPr>
                  <m:t>certified value</m:t>
                </m:r>
              </m:den>
            </m:f>
          </m:e>
        </m:d>
        <m:r>
          <m:rPr>
            <m:sty m:val="p"/>
          </m:rPr>
          <w:rPr>
            <w:rFonts w:ascii="Cambria Math" w:eastAsia="Times New Roman" w:hAnsi="Cambria Math" w:cstheme="majorBidi"/>
            <w:color w:val="000000"/>
            <w:vertAlign w:val="superscript"/>
          </w:rPr>
          <m:t>×100</m:t>
        </m:r>
      </m:oMath>
      <w:r w:rsidR="001E5602" w:rsidRPr="001E5602">
        <w:rPr>
          <w:rFonts w:asciiTheme="majorBidi" w:hAnsiTheme="majorBidi" w:cstheme="majorBidi"/>
          <w:vertAlign w:val="superscript"/>
          <w:lang w:val="en-US"/>
        </w:rPr>
        <w:t xml:space="preserve">  b</w:t>
      </w:r>
      <w:r w:rsidR="001E5602" w:rsidRPr="001E5602">
        <w:rPr>
          <w:rFonts w:asciiTheme="majorBidi" w:hAnsiTheme="majorBidi" w:cstheme="majorBidi"/>
          <w:lang w:val="en-US"/>
        </w:rPr>
        <w:t xml:space="preserve"> sample mean </w:t>
      </w:r>
      <w:r w:rsidR="001E5602" w:rsidRPr="001E5602">
        <w:rPr>
          <w:rFonts w:asciiTheme="majorBidi" w:eastAsia="Times New Roman" w:hAnsiTheme="majorBidi" w:cstheme="majorBidi"/>
          <w:color w:val="000000"/>
        </w:rPr>
        <w:t>± standard deviation,</w:t>
      </w:r>
    </w:p>
    <w:p w14:paraId="68275FFC" w14:textId="77777777" w:rsidR="00246699" w:rsidRDefault="00FE74CB" w:rsidP="00E03D1E">
      <w:pPr>
        <w:spacing w:line="360" w:lineRule="auto"/>
        <w:jc w:val="both"/>
        <w:rPr>
          <w:lang w:val="en-US"/>
        </w:rPr>
      </w:pPr>
      <w:r>
        <w:rPr>
          <w:vertAlign w:val="superscript"/>
          <w:lang w:val="en-US"/>
        </w:rPr>
        <w:t>c</w:t>
      </w:r>
      <w:r w:rsidRPr="00FE74CB">
        <w:rPr>
          <w:lang w:val="en-US"/>
        </w:rPr>
        <w:t xml:space="preserve"> </w:t>
      </w:r>
      <w:r w:rsidR="005B01F5">
        <w:rPr>
          <w:lang w:val="en-US"/>
        </w:rPr>
        <w:t>Mercury concentration in fractions</w:t>
      </w:r>
      <w:r w:rsidR="00EC4141">
        <w:rPr>
          <w:lang w:val="en-US"/>
        </w:rPr>
        <w:t xml:space="preserve"> at 1</w:t>
      </w:r>
      <w:r w:rsidR="002B28AC" w:rsidRPr="002B28AC">
        <w:rPr>
          <w:lang w:val="en-US"/>
        </w:rPr>
        <w:t>52-154m</w:t>
      </w:r>
      <w:r w:rsidR="005B01F5">
        <w:rPr>
          <w:lang w:val="en-US"/>
        </w:rPr>
        <w:t xml:space="preserve">, </w:t>
      </w:r>
    </w:p>
    <w:p w14:paraId="7CB1FAA7" w14:textId="3808579D" w:rsidR="00674CE0" w:rsidRDefault="005B01F5" w:rsidP="007971D6">
      <w:pPr>
        <w:spacing w:line="360" w:lineRule="auto"/>
        <w:jc w:val="both"/>
        <w:rPr>
          <w:lang w:val="en-US"/>
        </w:rPr>
      </w:pPr>
      <w:r>
        <w:rPr>
          <w:vertAlign w:val="superscript"/>
          <w:lang w:val="en-US"/>
        </w:rPr>
        <w:t xml:space="preserve">d </w:t>
      </w:r>
      <m:oMath>
        <m:r>
          <m:rPr>
            <m:sty m:val="p"/>
          </m:rPr>
          <w:rPr>
            <w:rFonts w:ascii="Cambria Math" w:hAnsi="Cambria Math" w:cstheme="majorBidi"/>
            <w:vertAlign w:val="superscript"/>
            <w:lang w:val="en-US"/>
          </w:rPr>
          <m:t>Recovery (%</m:t>
        </m:r>
        <m:r>
          <w:rPr>
            <w:rFonts w:ascii="Cambria Math" w:hAnsi="Cambria Math" w:cstheme="majorBidi"/>
            <w:vertAlign w:val="superscript"/>
            <w:lang w:val="en-US"/>
          </w:rPr>
          <m:t>)=</m:t>
        </m:r>
        <m:d>
          <m:dPr>
            <m:begChr m:val="{"/>
            <m:endChr m:val="}"/>
            <m:ctrlPr>
              <w:rPr>
                <w:rFonts w:ascii="Cambria Math" w:hAnsi="Cambria Math" w:cstheme="majorBidi"/>
                <w:iCs/>
                <w:lang w:val="en-US"/>
              </w:rPr>
            </m:ctrlPr>
          </m:dPr>
          <m:e>
            <m:f>
              <m:fPr>
                <m:ctrlPr>
                  <w:rPr>
                    <w:rFonts w:ascii="Cambria Math" w:hAnsi="Cambria Math" w:cstheme="majorBidi"/>
                    <w:iCs/>
                    <w:lang w:val="en-US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 w:cstheme="majorBidi"/>
                    <w:lang w:val="en-US"/>
                  </w:rPr>
                  <m:t>spiked mercury - unspiked mercury)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 w:cstheme="majorBidi"/>
                    <w:lang w:val="en-US"/>
                  </w:rPr>
                  <m:t>added mercury standard</m:t>
                </m:r>
              </m:den>
            </m:f>
          </m:e>
        </m:d>
        <m:r>
          <w:rPr>
            <w:rFonts w:ascii="Cambria Math" w:hAnsi="Cambria Math" w:cstheme="majorBidi"/>
            <w:lang w:val="en-US"/>
          </w:rPr>
          <m:t>×</m:t>
        </m:r>
      </m:oMath>
      <w:r w:rsidR="00E03D1E" w:rsidRPr="00E03D1E">
        <w:rPr>
          <w:rFonts w:asciiTheme="majorBidi" w:hAnsiTheme="majorBidi" w:cstheme="majorBidi"/>
          <w:lang w:val="en-US"/>
        </w:rPr>
        <w:t>100</w:t>
      </w:r>
      <w:r w:rsidR="00674CE0">
        <w:rPr>
          <w:lang w:val="en-US"/>
        </w:rPr>
        <w:br w:type="page"/>
      </w:r>
    </w:p>
    <w:p w14:paraId="3F790A9E" w14:textId="35960E96" w:rsidR="00674CE0" w:rsidRDefault="00674CE0" w:rsidP="00246699">
      <w:pPr>
        <w:spacing w:line="276" w:lineRule="auto"/>
        <w:jc w:val="both"/>
        <w:rPr>
          <w:lang w:val="en-US"/>
        </w:rPr>
      </w:pPr>
      <w:r w:rsidRPr="007152B4">
        <w:rPr>
          <w:b/>
          <w:bCs/>
          <w:lang w:val="en-US"/>
        </w:rPr>
        <w:lastRenderedPageBreak/>
        <w:t xml:space="preserve">Table </w:t>
      </w:r>
      <w:r w:rsidR="007C0FA4" w:rsidRPr="007152B4">
        <w:rPr>
          <w:b/>
          <w:bCs/>
          <w:lang w:val="en-US"/>
        </w:rPr>
        <w:t>3</w:t>
      </w:r>
      <w:r w:rsidRPr="00674CE0">
        <w:rPr>
          <w:lang w:val="en-US"/>
        </w:rPr>
        <w:t xml:space="preserve"> </w:t>
      </w:r>
      <w:r w:rsidR="00F61271">
        <w:rPr>
          <w:lang w:val="en-US"/>
        </w:rPr>
        <w:t>Result</w:t>
      </w:r>
      <w:r w:rsidR="00216170">
        <w:rPr>
          <w:lang w:val="en-US"/>
        </w:rPr>
        <w:t>s of</w:t>
      </w:r>
      <w:r w:rsidR="00F61271">
        <w:rPr>
          <w:lang w:val="en-US"/>
        </w:rPr>
        <w:t xml:space="preserve"> </w:t>
      </w:r>
      <w:r w:rsidR="00216170">
        <w:rPr>
          <w:lang w:val="en-US"/>
        </w:rPr>
        <w:t>fractional concentration of mercury</w:t>
      </w:r>
      <w:r w:rsidR="008A0023">
        <w:rPr>
          <w:lang w:val="en-US"/>
        </w:rPr>
        <w:t xml:space="preserve"> </w:t>
      </w:r>
      <w:r w:rsidRPr="00674CE0">
        <w:rPr>
          <w:lang w:val="en-US"/>
        </w:rPr>
        <w:t xml:space="preserve">in coal by </w:t>
      </w:r>
      <w:r w:rsidR="008A0023">
        <w:rPr>
          <w:lang w:val="en-US"/>
        </w:rPr>
        <w:t>sequential</w:t>
      </w:r>
      <w:r w:rsidR="00F61271">
        <w:rPr>
          <w:lang w:val="en-US"/>
        </w:rPr>
        <w:t xml:space="preserve"> </w:t>
      </w:r>
      <w:r w:rsidR="008A0023">
        <w:rPr>
          <w:lang w:val="en-US"/>
        </w:rPr>
        <w:t>methods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522"/>
        <w:gridCol w:w="90"/>
        <w:gridCol w:w="1548"/>
        <w:gridCol w:w="1733"/>
        <w:gridCol w:w="1735"/>
        <w:gridCol w:w="1732"/>
      </w:tblGrid>
      <w:tr w:rsidR="00AD0D06" w:rsidRPr="00B74369" w14:paraId="52B862C3" w14:textId="77777777" w:rsidTr="009A7DA5">
        <w:trPr>
          <w:trHeight w:val="300"/>
        </w:trPr>
        <w:tc>
          <w:tcPr>
            <w:tcW w:w="139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77F84" w14:textId="5A6799D2" w:rsidR="009E7F65" w:rsidRPr="00216170" w:rsidRDefault="00AD0D06" w:rsidP="004F4261">
            <w:pPr>
              <w:spacing w:line="276" w:lineRule="auto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216170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Fractions/</w:t>
            </w:r>
            <w:r w:rsidR="00F40719" w:rsidRPr="00216170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d</w:t>
            </w:r>
            <w:r w:rsidRPr="00216170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epth </w:t>
            </w:r>
          </w:p>
        </w:tc>
        <w:tc>
          <w:tcPr>
            <w:tcW w:w="8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3D473" w14:textId="2C7E5058" w:rsidR="009E7F65" w:rsidRPr="00216170" w:rsidRDefault="00AD0D06" w:rsidP="004F4261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216170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152-154</w:t>
            </w:r>
            <w:r w:rsidR="00F40719" w:rsidRPr="00216170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(m)</w:t>
            </w:r>
          </w:p>
        </w:tc>
        <w:tc>
          <w:tcPr>
            <w:tcW w:w="9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005D1" w14:textId="2DAA749C" w:rsidR="009E7F65" w:rsidRPr="00216170" w:rsidRDefault="00AD0D06" w:rsidP="004F4261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216170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158-160</w:t>
            </w:r>
            <w:r w:rsidR="00F40719" w:rsidRPr="00216170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(m)</w:t>
            </w:r>
          </w:p>
        </w:tc>
        <w:tc>
          <w:tcPr>
            <w:tcW w:w="9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EE7B8" w14:textId="155EC4C6" w:rsidR="009E7F65" w:rsidRPr="00216170" w:rsidRDefault="00AD0D06" w:rsidP="004F4261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216170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200-203</w:t>
            </w:r>
            <w:r w:rsidR="00F40719" w:rsidRPr="00216170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(m)</w:t>
            </w:r>
          </w:p>
        </w:tc>
        <w:tc>
          <w:tcPr>
            <w:tcW w:w="9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E4FD2" w14:textId="40E169FC" w:rsidR="009E7F65" w:rsidRPr="00216170" w:rsidRDefault="00AD0D06" w:rsidP="004F4261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216170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209-210</w:t>
            </w:r>
            <w:r w:rsidR="00F40719" w:rsidRPr="00216170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(m)</w:t>
            </w:r>
          </w:p>
        </w:tc>
      </w:tr>
      <w:tr w:rsidR="00AD0D06" w:rsidRPr="00B74369" w14:paraId="5AC11140" w14:textId="77777777" w:rsidTr="009A7DA5">
        <w:trPr>
          <w:trHeight w:val="300"/>
        </w:trPr>
        <w:tc>
          <w:tcPr>
            <w:tcW w:w="1395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1AD82" w14:textId="3945AA0D" w:rsidR="009E7F65" w:rsidRPr="00B74369" w:rsidRDefault="009E7F65" w:rsidP="004F4261">
            <w:pPr>
              <w:spacing w:after="240" w:line="360" w:lineRule="auto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Water </w:t>
            </w:r>
            <w:r w:rsidR="007C0FA4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s</w:t>
            </w: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oluble</w:t>
            </w:r>
            <w:r w:rsidR="00F40719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</w:t>
            </w:r>
            <w:r w:rsidR="00F40719" w:rsidRPr="00B74369">
              <w:rPr>
                <w:rFonts w:asciiTheme="majorBidi" w:hAnsiTheme="majorBidi" w:cstheme="majorBidi"/>
                <w:lang w:val="en-US"/>
              </w:rPr>
              <w:t>(µg g</w:t>
            </w:r>
            <w:r w:rsidR="00F40719" w:rsidRPr="00B74369">
              <w:rPr>
                <w:rFonts w:asciiTheme="majorBidi" w:hAnsiTheme="majorBidi" w:cstheme="majorBidi"/>
                <w:vertAlign w:val="superscript"/>
                <w:lang w:val="en-US"/>
              </w:rPr>
              <w:t>-1</w:t>
            </w:r>
            <w:r w:rsidR="00F40719" w:rsidRPr="00B74369">
              <w:rPr>
                <w:rFonts w:asciiTheme="majorBidi" w:hAnsiTheme="majorBidi" w:cstheme="majorBidi"/>
                <w:lang w:val="en-US"/>
              </w:rPr>
              <w:t>)</w:t>
            </w:r>
          </w:p>
        </w:tc>
        <w:tc>
          <w:tcPr>
            <w:tcW w:w="82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9FF75" w14:textId="01F64C87" w:rsidR="009E7F65" w:rsidRPr="00B74369" w:rsidRDefault="009E7F65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0.022</w:t>
            </w:r>
            <w:r w:rsidR="00F40719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0.001</w:t>
            </w:r>
          </w:p>
        </w:tc>
        <w:tc>
          <w:tcPr>
            <w:tcW w:w="92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58BD0" w14:textId="6A36C598" w:rsidR="009E7F65" w:rsidRPr="00B74369" w:rsidRDefault="009E7F65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0.036</w:t>
            </w:r>
            <w:r w:rsidR="00F40719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0.00</w:t>
            </w:r>
            <w:r w:rsidR="00543DB2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2</w:t>
            </w:r>
          </w:p>
        </w:tc>
        <w:tc>
          <w:tcPr>
            <w:tcW w:w="92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977D6" w14:textId="7757F35E" w:rsidR="009E7F65" w:rsidRPr="00B74369" w:rsidRDefault="009E7F65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0.032</w:t>
            </w:r>
            <w:r w:rsidR="00F40719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0.00</w:t>
            </w:r>
            <w:r w:rsidR="00543DB2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</w:p>
        </w:tc>
        <w:tc>
          <w:tcPr>
            <w:tcW w:w="92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11B45" w14:textId="056F6E5B" w:rsidR="009E7F65" w:rsidRPr="00B74369" w:rsidRDefault="009E7F65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0.034</w:t>
            </w:r>
            <w:r w:rsidR="00F40719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0.00</w:t>
            </w:r>
            <w:r w:rsidR="00543DB2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2</w:t>
            </w:r>
          </w:p>
        </w:tc>
      </w:tr>
      <w:tr w:rsidR="00EF2483" w:rsidRPr="00B74369" w14:paraId="3DE38BD7" w14:textId="77777777" w:rsidTr="009A7DA5">
        <w:trPr>
          <w:trHeight w:val="300"/>
        </w:trPr>
        <w:tc>
          <w:tcPr>
            <w:tcW w:w="1395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D08A9F" w14:textId="736219D1" w:rsidR="00EF2483" w:rsidRPr="00B74369" w:rsidRDefault="00EF2483" w:rsidP="009A7DA5">
            <w:pPr>
              <w:spacing w:line="276" w:lineRule="auto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Pseudo Hg</w:t>
            </w:r>
            <w:r w:rsidR="00F40719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</w:t>
            </w:r>
            <w:r w:rsidR="00F40719" w:rsidRPr="00B74369">
              <w:rPr>
                <w:rFonts w:asciiTheme="majorBidi" w:hAnsiTheme="majorBidi" w:cstheme="majorBidi"/>
                <w:lang w:val="en-US"/>
              </w:rPr>
              <w:t>(µg g</w:t>
            </w:r>
            <w:r w:rsidR="00F40719" w:rsidRPr="00B74369">
              <w:rPr>
                <w:rFonts w:asciiTheme="majorBidi" w:hAnsiTheme="majorBidi" w:cstheme="majorBidi"/>
                <w:vertAlign w:val="superscript"/>
                <w:lang w:val="en-US"/>
              </w:rPr>
              <w:t>-1</w:t>
            </w:r>
            <w:r w:rsidR="00F40719" w:rsidRPr="00B74369">
              <w:rPr>
                <w:rFonts w:asciiTheme="majorBidi" w:hAnsiTheme="majorBidi" w:cstheme="majorBidi"/>
                <w:lang w:val="en-US"/>
              </w:rPr>
              <w:t>)</w:t>
            </w:r>
          </w:p>
        </w:tc>
        <w:tc>
          <w:tcPr>
            <w:tcW w:w="82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62C111" w14:textId="1C96F70D" w:rsidR="00EF2483" w:rsidRPr="00B74369" w:rsidRDefault="00EF2483" w:rsidP="009A7DA5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1.</w:t>
            </w:r>
            <w:r w:rsidR="00867F30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65</w:t>
            </w:r>
            <w:r w:rsidR="00543DB2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0.08</w:t>
            </w:r>
          </w:p>
        </w:tc>
        <w:tc>
          <w:tcPr>
            <w:tcW w:w="92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49571B6" w14:textId="093D0FF3" w:rsidR="00EF2483" w:rsidRPr="00B74369" w:rsidRDefault="00867F30" w:rsidP="009A7DA5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1.86</w:t>
            </w:r>
            <w:r w:rsidR="00543DB2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0.10</w:t>
            </w:r>
          </w:p>
        </w:tc>
        <w:tc>
          <w:tcPr>
            <w:tcW w:w="92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380000" w14:textId="571A08E4" w:rsidR="00EF2483" w:rsidRPr="00B74369" w:rsidRDefault="00EF2483" w:rsidP="009A7DA5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2.</w:t>
            </w:r>
            <w:r w:rsidR="00867F30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15</w:t>
            </w:r>
            <w:r w:rsidR="00543DB2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0.11</w:t>
            </w:r>
          </w:p>
        </w:tc>
        <w:tc>
          <w:tcPr>
            <w:tcW w:w="92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64D246" w14:textId="6569987C" w:rsidR="00EF2483" w:rsidRPr="0010765F" w:rsidRDefault="00543DB2" w:rsidP="0010765F">
            <w:pPr>
              <w:pStyle w:val="ListParagraph"/>
              <w:numPr>
                <w:ilvl w:val="1"/>
                <w:numId w:val="9"/>
              </w:numPr>
              <w:spacing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10765F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± 0.08</w:t>
            </w:r>
          </w:p>
        </w:tc>
      </w:tr>
      <w:tr w:rsidR="00EF2483" w:rsidRPr="00B74369" w14:paraId="0D3BB9B5" w14:textId="77777777" w:rsidTr="004F4261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A49D84" w14:textId="6F8F546D" w:rsidR="00EF2483" w:rsidRPr="0022102E" w:rsidRDefault="00EF2483" w:rsidP="0010765F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Theme="majorBidi" w:eastAsia="Times New Roman" w:hAnsiTheme="majorBidi" w:cstheme="majorBidi"/>
                <w:color w:val="000000"/>
                <w:u w:val="single"/>
                <w:lang w:val="en-US" w:eastAsia="en-US"/>
              </w:rPr>
            </w:pPr>
            <w:r w:rsidRPr="0022102E">
              <w:rPr>
                <w:rFonts w:asciiTheme="majorBidi" w:eastAsia="Times New Roman" w:hAnsiTheme="majorBidi" w:cstheme="majorBidi"/>
                <w:color w:val="000000"/>
                <w:u w:val="single"/>
                <w:lang w:val="en-US" w:eastAsia="en-US"/>
              </w:rPr>
              <w:t>BCR-</w:t>
            </w:r>
            <w:r w:rsidR="00216170" w:rsidRPr="0022102E">
              <w:rPr>
                <w:rFonts w:asciiTheme="majorBidi" w:eastAsia="Times New Roman" w:hAnsiTheme="majorBidi" w:cstheme="majorBidi"/>
                <w:color w:val="000000"/>
                <w:u w:val="single"/>
                <w:lang w:val="en-US" w:eastAsia="en-US"/>
              </w:rPr>
              <w:t>s</w:t>
            </w:r>
            <w:r w:rsidRPr="0022102E">
              <w:rPr>
                <w:rFonts w:asciiTheme="majorBidi" w:eastAsia="Times New Roman" w:hAnsiTheme="majorBidi" w:cstheme="majorBidi"/>
                <w:color w:val="000000"/>
                <w:u w:val="single"/>
                <w:lang w:val="en-US" w:eastAsia="en-US"/>
              </w:rPr>
              <w:t xml:space="preserve">equential </w:t>
            </w:r>
            <w:r w:rsidR="00216170" w:rsidRPr="0022102E">
              <w:rPr>
                <w:rFonts w:asciiTheme="majorBidi" w:eastAsia="Times New Roman" w:hAnsiTheme="majorBidi" w:cstheme="majorBidi"/>
                <w:color w:val="000000"/>
                <w:u w:val="single"/>
                <w:lang w:val="en-US" w:eastAsia="en-US"/>
              </w:rPr>
              <w:t>m</w:t>
            </w:r>
            <w:r w:rsidRPr="0022102E">
              <w:rPr>
                <w:rFonts w:asciiTheme="majorBidi" w:eastAsia="Times New Roman" w:hAnsiTheme="majorBidi" w:cstheme="majorBidi"/>
                <w:color w:val="000000"/>
                <w:u w:val="single"/>
                <w:lang w:val="en-US" w:eastAsia="en-US"/>
              </w:rPr>
              <w:t xml:space="preserve">ethod </w:t>
            </w:r>
          </w:p>
        </w:tc>
      </w:tr>
      <w:tr w:rsidR="00EF2483" w:rsidRPr="00B74369" w14:paraId="5D7C3BA2" w14:textId="77777777" w:rsidTr="009A7DA5">
        <w:trPr>
          <w:trHeight w:val="300"/>
        </w:trPr>
        <w:tc>
          <w:tcPr>
            <w:tcW w:w="1395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FA92E" w14:textId="49AE02A3" w:rsidR="00EF2483" w:rsidRPr="00B74369" w:rsidRDefault="00EF2483" w:rsidP="004F4261">
            <w:pPr>
              <w:spacing w:after="240" w:line="360" w:lineRule="auto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Acid Soluble</w:t>
            </w:r>
            <w:r w:rsidR="00F40719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</w:t>
            </w:r>
            <w:r w:rsidR="00F40719" w:rsidRPr="00B74369">
              <w:rPr>
                <w:rFonts w:asciiTheme="majorBidi" w:hAnsiTheme="majorBidi" w:cstheme="majorBidi"/>
                <w:lang w:val="en-US"/>
              </w:rPr>
              <w:t>(µg g</w:t>
            </w:r>
            <w:r w:rsidR="00F40719" w:rsidRPr="00B74369">
              <w:rPr>
                <w:rFonts w:asciiTheme="majorBidi" w:hAnsiTheme="majorBidi" w:cstheme="majorBidi"/>
                <w:vertAlign w:val="superscript"/>
                <w:lang w:val="en-US"/>
              </w:rPr>
              <w:t>-1</w:t>
            </w:r>
            <w:r w:rsidR="00F40719" w:rsidRPr="00B74369">
              <w:rPr>
                <w:rFonts w:asciiTheme="majorBidi" w:hAnsiTheme="majorBidi" w:cstheme="majorBidi"/>
                <w:lang w:val="en-US"/>
              </w:rPr>
              <w:t>)</w:t>
            </w:r>
          </w:p>
        </w:tc>
        <w:tc>
          <w:tcPr>
            <w:tcW w:w="82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682E1" w14:textId="069FF9EC" w:rsidR="00EF2483" w:rsidRPr="00B74369" w:rsidRDefault="00546E21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vertAlign w:val="superscript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</w:t>
            </w:r>
            <w:r w:rsidR="00EF2483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.</w:t>
            </w: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14</w:t>
            </w:r>
            <w:r w:rsidR="00543DB2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0.006</w:t>
            </w:r>
          </w:p>
        </w:tc>
        <w:tc>
          <w:tcPr>
            <w:tcW w:w="92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33BED" w14:textId="24FAAB16" w:rsidR="00EF2483" w:rsidRPr="00B74369" w:rsidRDefault="00EF2483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</w:t>
            </w:r>
            <w:r w:rsidR="00546E21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15</w:t>
            </w:r>
            <w:r w:rsidR="000055D4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0.008</w:t>
            </w:r>
            <w:r w:rsidR="00543DB2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</w:t>
            </w:r>
          </w:p>
        </w:tc>
        <w:tc>
          <w:tcPr>
            <w:tcW w:w="92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31F6E" w14:textId="4EE90C99" w:rsidR="00EF2483" w:rsidRPr="00B74369" w:rsidRDefault="00546E21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</w:t>
            </w:r>
            <w:r w:rsidR="00EF2483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.</w:t>
            </w: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24</w:t>
            </w:r>
            <w:r w:rsidR="000055D4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0.011</w:t>
            </w:r>
          </w:p>
        </w:tc>
        <w:tc>
          <w:tcPr>
            <w:tcW w:w="92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5F016" w14:textId="06D8B92A" w:rsidR="00EF2483" w:rsidRPr="00B74369" w:rsidRDefault="00546E21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</w:t>
            </w:r>
            <w:r w:rsidR="00EF2483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.</w:t>
            </w: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="00293109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9</w:t>
            </w:r>
            <w:r w:rsidR="000055D4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0.01</w:t>
            </w:r>
          </w:p>
        </w:tc>
      </w:tr>
      <w:tr w:rsidR="00EF2483" w:rsidRPr="00B74369" w14:paraId="2846D75C" w14:textId="77777777" w:rsidTr="009A7DA5">
        <w:trPr>
          <w:trHeight w:val="300"/>
        </w:trPr>
        <w:tc>
          <w:tcPr>
            <w:tcW w:w="1395" w:type="pct"/>
            <w:gridSpan w:val="2"/>
            <w:shd w:val="clear" w:color="auto" w:fill="auto"/>
            <w:noWrap/>
            <w:vAlign w:val="center"/>
            <w:hideMark/>
          </w:tcPr>
          <w:p w14:paraId="0208AF17" w14:textId="51AD0BB1" w:rsidR="00EF2483" w:rsidRPr="00B74369" w:rsidRDefault="00EF2483" w:rsidP="004F4261">
            <w:pPr>
              <w:spacing w:after="240" w:line="360" w:lineRule="auto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Reducible</w:t>
            </w:r>
            <w:r w:rsidR="00F40719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</w:t>
            </w:r>
            <w:r w:rsidR="00F40719" w:rsidRPr="00B74369">
              <w:rPr>
                <w:rFonts w:asciiTheme="majorBidi" w:hAnsiTheme="majorBidi" w:cstheme="majorBidi"/>
                <w:lang w:val="en-US"/>
              </w:rPr>
              <w:t>(µg g</w:t>
            </w:r>
            <w:r w:rsidR="00F40719" w:rsidRPr="00B74369">
              <w:rPr>
                <w:rFonts w:asciiTheme="majorBidi" w:hAnsiTheme="majorBidi" w:cstheme="majorBidi"/>
                <w:vertAlign w:val="superscript"/>
                <w:lang w:val="en-US"/>
              </w:rPr>
              <w:t>-1</w:t>
            </w:r>
            <w:r w:rsidR="00F40719" w:rsidRPr="00B74369">
              <w:rPr>
                <w:rFonts w:asciiTheme="majorBidi" w:hAnsiTheme="majorBidi" w:cstheme="majorBidi"/>
                <w:lang w:val="en-US"/>
              </w:rPr>
              <w:t>)</w:t>
            </w:r>
          </w:p>
        </w:tc>
        <w:tc>
          <w:tcPr>
            <w:tcW w:w="827" w:type="pct"/>
            <w:shd w:val="clear" w:color="auto" w:fill="auto"/>
            <w:noWrap/>
            <w:vAlign w:val="center"/>
            <w:hideMark/>
          </w:tcPr>
          <w:p w14:paraId="2231B4CA" w14:textId="56799924" w:rsidR="00EF2483" w:rsidRPr="00B74369" w:rsidRDefault="00EF2483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0.12</w:t>
            </w:r>
            <w:r w:rsidR="000055D4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0.005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7E74CD1B" w14:textId="209C1723" w:rsidR="00EF2483" w:rsidRPr="00B74369" w:rsidRDefault="00EF2483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</w:t>
            </w:r>
            <w:r w:rsidR="00546E21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6</w:t>
            </w:r>
            <w:r w:rsidR="000055D4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0.009</w:t>
            </w:r>
          </w:p>
        </w:tc>
        <w:tc>
          <w:tcPr>
            <w:tcW w:w="927" w:type="pct"/>
            <w:shd w:val="clear" w:color="auto" w:fill="auto"/>
            <w:noWrap/>
            <w:vAlign w:val="center"/>
            <w:hideMark/>
          </w:tcPr>
          <w:p w14:paraId="2805E2FD" w14:textId="7C82816E" w:rsidR="00EF2483" w:rsidRPr="00B74369" w:rsidRDefault="00EF2483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</w:t>
            </w:r>
            <w:r w:rsidR="00546E21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4</w:t>
            </w:r>
            <w:r w:rsidR="000055D4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0.005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34071E2F" w14:textId="01B1CA2B" w:rsidR="00EF2483" w:rsidRPr="00B74369" w:rsidRDefault="00EF2483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</w:t>
            </w:r>
            <w:r w:rsidR="00546E21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3</w:t>
            </w:r>
            <w:r w:rsidR="000055D4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0.003</w:t>
            </w:r>
          </w:p>
        </w:tc>
      </w:tr>
      <w:tr w:rsidR="00EF2483" w:rsidRPr="00B74369" w14:paraId="6B4C0ACB" w14:textId="77777777" w:rsidTr="009A7DA5">
        <w:trPr>
          <w:trHeight w:val="300"/>
        </w:trPr>
        <w:tc>
          <w:tcPr>
            <w:tcW w:w="1395" w:type="pct"/>
            <w:gridSpan w:val="2"/>
            <w:shd w:val="clear" w:color="auto" w:fill="auto"/>
            <w:noWrap/>
            <w:vAlign w:val="center"/>
            <w:hideMark/>
          </w:tcPr>
          <w:p w14:paraId="40C09CD8" w14:textId="6B822CDF" w:rsidR="00EF2483" w:rsidRPr="00B74369" w:rsidRDefault="00EF2483" w:rsidP="004F4261">
            <w:pPr>
              <w:spacing w:after="240" w:line="360" w:lineRule="auto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Oxidizable</w:t>
            </w:r>
            <w:r w:rsidR="00F40719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</w:t>
            </w:r>
            <w:r w:rsidR="00F40719" w:rsidRPr="00B74369">
              <w:rPr>
                <w:rFonts w:asciiTheme="majorBidi" w:hAnsiTheme="majorBidi" w:cstheme="majorBidi"/>
                <w:lang w:val="en-US"/>
              </w:rPr>
              <w:t>(µg g</w:t>
            </w:r>
            <w:r w:rsidR="00F40719" w:rsidRPr="00B74369">
              <w:rPr>
                <w:rFonts w:asciiTheme="majorBidi" w:hAnsiTheme="majorBidi" w:cstheme="majorBidi"/>
                <w:vertAlign w:val="superscript"/>
                <w:lang w:val="en-US"/>
              </w:rPr>
              <w:t>-1</w:t>
            </w:r>
            <w:r w:rsidR="00F40719" w:rsidRPr="00B74369">
              <w:rPr>
                <w:rFonts w:asciiTheme="majorBidi" w:hAnsiTheme="majorBidi" w:cstheme="majorBidi"/>
                <w:lang w:val="en-US"/>
              </w:rPr>
              <w:t>)</w:t>
            </w:r>
          </w:p>
        </w:tc>
        <w:tc>
          <w:tcPr>
            <w:tcW w:w="827" w:type="pct"/>
            <w:shd w:val="clear" w:color="auto" w:fill="auto"/>
            <w:noWrap/>
            <w:vAlign w:val="center"/>
            <w:hideMark/>
          </w:tcPr>
          <w:p w14:paraId="384DDBB1" w14:textId="31047277" w:rsidR="00EF2483" w:rsidRPr="00B74369" w:rsidRDefault="00546E21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="00EF2483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.</w:t>
            </w:r>
            <w:r w:rsidR="00293109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8</w:t>
            </w:r>
            <w:r w:rsidR="000055D4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0.06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2FE561D4" w14:textId="425AF6E2" w:rsidR="00EF2483" w:rsidRPr="00B74369" w:rsidRDefault="00293109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="00546E21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.</w:t>
            </w: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2</w:t>
            </w:r>
            <w:r w:rsidR="00546E21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4</w:t>
            </w:r>
            <w:r w:rsidR="000055D4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0.07</w:t>
            </w:r>
          </w:p>
        </w:tc>
        <w:tc>
          <w:tcPr>
            <w:tcW w:w="927" w:type="pct"/>
            <w:shd w:val="clear" w:color="auto" w:fill="auto"/>
            <w:noWrap/>
            <w:vAlign w:val="center"/>
            <w:hideMark/>
          </w:tcPr>
          <w:p w14:paraId="3BA73233" w14:textId="1BE0EF35" w:rsidR="00EF2483" w:rsidRPr="00B74369" w:rsidRDefault="00546E21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="00EF2483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.</w:t>
            </w:r>
            <w:r w:rsidR="00867F30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2</w:t>
            </w: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="000055D4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0.05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719DDC93" w14:textId="4B7CABB9" w:rsidR="00EF2483" w:rsidRPr="00B74369" w:rsidRDefault="00546E21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="00EF2483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.</w:t>
            </w:r>
            <w:r w:rsidR="00293109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17</w:t>
            </w:r>
            <w:r w:rsidR="000055D4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0.058</w:t>
            </w:r>
          </w:p>
        </w:tc>
      </w:tr>
      <w:tr w:rsidR="00546E21" w:rsidRPr="00B74369" w14:paraId="5E010FDE" w14:textId="77777777" w:rsidTr="009A7DA5">
        <w:trPr>
          <w:trHeight w:val="360"/>
        </w:trPr>
        <w:tc>
          <w:tcPr>
            <w:tcW w:w="1395" w:type="pct"/>
            <w:gridSpan w:val="2"/>
            <w:shd w:val="clear" w:color="auto" w:fill="auto"/>
            <w:noWrap/>
            <w:vAlign w:val="center"/>
            <w:hideMark/>
          </w:tcPr>
          <w:p w14:paraId="5F471118" w14:textId="34E0CD9C" w:rsidR="00546E21" w:rsidRPr="00B74369" w:rsidRDefault="00546E21" w:rsidP="004F4261">
            <w:pPr>
              <w:spacing w:after="240" w:line="360" w:lineRule="auto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Residual</w:t>
            </w:r>
            <w:r w:rsidR="00F40719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</w:t>
            </w:r>
            <w:r w:rsidR="00F40719" w:rsidRPr="00B74369">
              <w:rPr>
                <w:rFonts w:asciiTheme="majorBidi" w:hAnsiTheme="majorBidi" w:cstheme="majorBidi"/>
                <w:lang w:val="en-US"/>
              </w:rPr>
              <w:t>(µg g</w:t>
            </w:r>
            <w:r w:rsidR="00F40719" w:rsidRPr="00B74369">
              <w:rPr>
                <w:rFonts w:asciiTheme="majorBidi" w:hAnsiTheme="majorBidi" w:cstheme="majorBidi"/>
                <w:vertAlign w:val="superscript"/>
                <w:lang w:val="en-US"/>
              </w:rPr>
              <w:t>-1</w:t>
            </w:r>
            <w:r w:rsidR="00F40719" w:rsidRPr="00B74369">
              <w:rPr>
                <w:rFonts w:asciiTheme="majorBidi" w:hAnsiTheme="majorBidi" w:cstheme="majorBidi"/>
                <w:lang w:val="en-US"/>
              </w:rPr>
              <w:t>)</w:t>
            </w:r>
          </w:p>
        </w:tc>
        <w:tc>
          <w:tcPr>
            <w:tcW w:w="827" w:type="pct"/>
            <w:shd w:val="clear" w:color="auto" w:fill="auto"/>
            <w:vAlign w:val="center"/>
            <w:hideMark/>
          </w:tcPr>
          <w:p w14:paraId="4467AF98" w14:textId="05A77E26" w:rsidR="00546E21" w:rsidRPr="00B74369" w:rsidRDefault="00546E21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  <w:lang w:val="en-US" w:eastAsia="en-US" w:bidi="ur-PK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0.29</w:t>
            </w:r>
            <w:r w:rsidR="000055D4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0.02</w:t>
            </w:r>
          </w:p>
        </w:tc>
        <w:tc>
          <w:tcPr>
            <w:tcW w:w="926" w:type="pct"/>
            <w:shd w:val="clear" w:color="auto" w:fill="auto"/>
            <w:vAlign w:val="center"/>
            <w:hideMark/>
          </w:tcPr>
          <w:p w14:paraId="19831CCA" w14:textId="1DC2318C" w:rsidR="00546E21" w:rsidRPr="00B74369" w:rsidRDefault="00546E21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0.27</w:t>
            </w:r>
            <w:r w:rsidR="009C2174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</w:t>
            </w:r>
            <w:r w:rsidR="009C2174" w:rsidRPr="00B74369">
              <w:rPr>
                <w:rFonts w:asciiTheme="majorBidi" w:eastAsia="Times New Roman" w:hAnsiTheme="majorBidi" w:cstheme="majorBidi"/>
                <w:color w:val="000000"/>
                <w:lang w:val="en-US" w:eastAsia="en-US" w:bidi="ur-PK"/>
              </w:rPr>
              <w:t>± 0.02</w:t>
            </w:r>
            <w:r w:rsidR="009C2174" w:rsidRPr="00B74369">
              <w:rPr>
                <w:rFonts w:asciiTheme="majorBidi" w:eastAsia="Times New Roman" w:hAnsiTheme="majorBidi" w:cstheme="majorBidi"/>
                <w:color w:val="000000"/>
                <w:rtl/>
                <w:lang w:val="en-US" w:eastAsia="en-US"/>
              </w:rPr>
              <w:t xml:space="preserve"> </w:t>
            </w:r>
          </w:p>
        </w:tc>
        <w:tc>
          <w:tcPr>
            <w:tcW w:w="927" w:type="pct"/>
            <w:shd w:val="clear" w:color="auto" w:fill="auto"/>
            <w:vAlign w:val="center"/>
            <w:hideMark/>
          </w:tcPr>
          <w:p w14:paraId="48396E44" w14:textId="2B1FC55D" w:rsidR="00546E21" w:rsidRPr="00B74369" w:rsidRDefault="00546E21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0.2</w:t>
            </w:r>
            <w:r w:rsidR="00293109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4</w:t>
            </w:r>
            <w:r w:rsidR="009C2174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0.01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7296133C" w14:textId="4AEED04F" w:rsidR="00546E21" w:rsidRPr="00B74369" w:rsidRDefault="00546E21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</w:t>
            </w:r>
            <w:r w:rsidR="00867F30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21</w:t>
            </w:r>
            <w:r w:rsidR="009C2174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0.01</w:t>
            </w:r>
          </w:p>
        </w:tc>
      </w:tr>
      <w:tr w:rsidR="00546E21" w:rsidRPr="00B74369" w14:paraId="6BEDC673" w14:textId="77777777" w:rsidTr="009A7DA5">
        <w:trPr>
          <w:trHeight w:val="300"/>
        </w:trPr>
        <w:tc>
          <w:tcPr>
            <w:tcW w:w="1395" w:type="pct"/>
            <w:gridSpan w:val="2"/>
            <w:shd w:val="clear" w:color="auto" w:fill="auto"/>
            <w:noWrap/>
            <w:vAlign w:val="center"/>
            <w:hideMark/>
          </w:tcPr>
          <w:p w14:paraId="69CAAA23" w14:textId="0D59FAA4" w:rsidR="00546E21" w:rsidRPr="00B74369" w:rsidRDefault="00546E21" w:rsidP="004F4261">
            <w:pPr>
              <w:spacing w:after="240" w:line="360" w:lineRule="auto"/>
              <w:rPr>
                <w:rFonts w:asciiTheme="majorBidi" w:eastAsia="Times New Roman" w:hAnsiTheme="majorBidi" w:cstheme="majorBidi"/>
                <w:color w:val="000000"/>
                <w:vertAlign w:val="superscript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∑ </w:t>
            </w:r>
            <w:r w:rsidR="00867F30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(Acid</w:t>
            </w:r>
            <w:r w:rsidR="00D42E15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</w:t>
            </w:r>
            <w:r w:rsidR="00867F30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+</w:t>
            </w:r>
            <w:r w:rsidR="00D42E15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</w:t>
            </w:r>
            <w:r w:rsidR="00867F30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Red</w:t>
            </w:r>
            <w:r w:rsidR="00D42E15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</w:t>
            </w:r>
            <w:r w:rsidR="00867F30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+</w:t>
            </w:r>
            <w:r w:rsidR="00D42E15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Oxid)</w:t>
            </w:r>
          </w:p>
        </w:tc>
        <w:tc>
          <w:tcPr>
            <w:tcW w:w="827" w:type="pct"/>
            <w:shd w:val="clear" w:color="auto" w:fill="auto"/>
            <w:noWrap/>
            <w:vAlign w:val="center"/>
            <w:hideMark/>
          </w:tcPr>
          <w:p w14:paraId="1EEDEF89" w14:textId="5FE0D2A6" w:rsidR="00546E21" w:rsidRPr="00B74369" w:rsidRDefault="00546E21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1.34</w:t>
            </w:r>
            <w:r w:rsidR="009C2174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0.08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2A132926" w14:textId="3FC2CAA6" w:rsidR="00546E21" w:rsidRPr="00B74369" w:rsidRDefault="00293109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1.</w:t>
            </w:r>
            <w:r w:rsidR="00867F30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5</w:t>
            </w: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5</w:t>
            </w:r>
            <w:r w:rsidR="009C2174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0.06</w:t>
            </w:r>
          </w:p>
        </w:tc>
        <w:tc>
          <w:tcPr>
            <w:tcW w:w="927" w:type="pct"/>
            <w:shd w:val="clear" w:color="auto" w:fill="auto"/>
            <w:noWrap/>
            <w:vAlign w:val="center"/>
            <w:hideMark/>
          </w:tcPr>
          <w:p w14:paraId="4518EB5C" w14:textId="540FF45F" w:rsidR="00546E21" w:rsidRPr="00B74369" w:rsidRDefault="00293109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="00546E21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.</w:t>
            </w: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59</w:t>
            </w:r>
            <w:r w:rsidR="009C2174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0.09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154E6B05" w14:textId="50DE1795" w:rsidR="00546E21" w:rsidRPr="00B74369" w:rsidRDefault="00293109" w:rsidP="004F4261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="00546E21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.</w:t>
            </w: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49</w:t>
            </w:r>
            <w:r w:rsidR="009C2174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0.08</w:t>
            </w:r>
          </w:p>
        </w:tc>
      </w:tr>
      <w:tr w:rsidR="00546E21" w:rsidRPr="00B74369" w14:paraId="1CFA71C0" w14:textId="77777777" w:rsidTr="009A7DA5">
        <w:trPr>
          <w:trHeight w:val="300"/>
        </w:trPr>
        <w:tc>
          <w:tcPr>
            <w:tcW w:w="134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32C28" w14:textId="27209499" w:rsidR="00D42E15" w:rsidRPr="00B74369" w:rsidRDefault="00546E21" w:rsidP="009A7DA5">
            <w:pPr>
              <w:jc w:val="both"/>
              <w:rPr>
                <w:rFonts w:asciiTheme="majorBidi" w:eastAsia="Times New Roman" w:hAnsiTheme="majorBidi" w:cstheme="majorBidi"/>
                <w:color w:val="000000"/>
                <w:u w:val="single"/>
                <w:lang w:val="en-US" w:eastAsia="en-US"/>
              </w:rPr>
            </w:pPr>
            <w:proofErr w:type="spellStart"/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C</w:t>
            </w:r>
            <w:r w:rsidR="00D42E15" w:rsidRPr="00B74369">
              <w:rPr>
                <w:rFonts w:asciiTheme="majorBidi" w:eastAsia="Times New Roman" w:hAnsiTheme="majorBidi" w:cstheme="majorBidi"/>
                <w:color w:val="000000"/>
                <w:vertAlign w:val="subscript"/>
                <w:lang w:val="en-US" w:eastAsia="en-US"/>
              </w:rPr>
              <w:t>f</w:t>
            </w:r>
            <w:proofErr w:type="spellEnd"/>
            <w:r w:rsidR="00D42E15" w:rsidRPr="00B74369">
              <w:rPr>
                <w:rFonts w:asciiTheme="majorBidi" w:eastAsia="Times New Roman" w:hAnsiTheme="majorBidi" w:cstheme="majorBidi"/>
                <w:color w:val="000000"/>
                <w:vertAlign w:val="subscript"/>
                <w:lang w:val="en-US" w:eastAsia="en-US"/>
              </w:rPr>
              <w:t xml:space="preserve"> </w:t>
            </w:r>
            <w:r w:rsidR="00D42E15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= </w:t>
            </w:r>
            <m:oMath>
              <m:f>
                <m:fPr>
                  <m:ctrlPr>
                    <w:rPr>
                      <w:rFonts w:ascii="Cambria Math" w:eastAsia="Times New Roman" w:hAnsi="Cambria Math" w:cstheme="majorBidi"/>
                      <w:iCs/>
                      <w:color w:val="000000"/>
                      <w:lang w:val="en-US" w:eastAsia="en-U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Times New Roman" w:hAnsi="Cambria Math" w:cstheme="majorBidi"/>
                      <w:color w:val="000000"/>
                      <w:lang w:val="en-US" w:eastAsia="en-US"/>
                    </w:rPr>
                    <m:t>⅀(Acid+Red+Oxid)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="Times New Roman" w:hAnsi="Cambria Math" w:cstheme="majorBidi"/>
                      <w:color w:val="000000"/>
                      <w:lang w:val="en-US" w:eastAsia="en-US"/>
                    </w:rPr>
                    <m:t>Residual</m:t>
                  </m:r>
                </m:den>
              </m:f>
            </m:oMath>
          </w:p>
        </w:tc>
        <w:tc>
          <w:tcPr>
            <w:tcW w:w="875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1B01A" w14:textId="16790468" w:rsidR="00546E21" w:rsidRPr="00B74369" w:rsidRDefault="00546E21" w:rsidP="009A7DA5">
            <w:pPr>
              <w:spacing w:after="240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4.62</w:t>
            </w:r>
          </w:p>
        </w:tc>
        <w:tc>
          <w:tcPr>
            <w:tcW w:w="92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BB70F" w14:textId="5AEB3072" w:rsidR="00546E21" w:rsidRPr="00B74369" w:rsidRDefault="00867F30" w:rsidP="009A7DA5">
            <w:pPr>
              <w:spacing w:after="240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5</w:t>
            </w:r>
            <w:r w:rsidR="00546E21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.</w:t>
            </w: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74</w:t>
            </w:r>
          </w:p>
        </w:tc>
        <w:tc>
          <w:tcPr>
            <w:tcW w:w="92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F5980" w14:textId="0AD0258C" w:rsidR="00546E21" w:rsidRPr="00B74369" w:rsidRDefault="00867F30" w:rsidP="009A7DA5">
            <w:pPr>
              <w:spacing w:after="240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6</w:t>
            </w:r>
            <w:r w:rsidR="00546E21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.</w:t>
            </w:r>
            <w:r w:rsidR="00293109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6</w:t>
            </w: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2</w:t>
            </w:r>
          </w:p>
        </w:tc>
        <w:tc>
          <w:tcPr>
            <w:tcW w:w="92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6F2A0" w14:textId="6778F2A1" w:rsidR="00546E21" w:rsidRPr="00B74369" w:rsidRDefault="00867F30" w:rsidP="009A7DA5">
            <w:pPr>
              <w:spacing w:after="240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7</w:t>
            </w:r>
            <w:r w:rsidR="00546E21"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.</w:t>
            </w:r>
            <w:r w:rsidRP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10</w:t>
            </w:r>
          </w:p>
        </w:tc>
      </w:tr>
    </w:tbl>
    <w:p w14:paraId="1BEDA912" w14:textId="669895AA" w:rsidR="009E7F65" w:rsidRPr="0022102E" w:rsidRDefault="004F4261" w:rsidP="0010765F">
      <w:pPr>
        <w:pStyle w:val="ListParagraph"/>
        <w:numPr>
          <w:ilvl w:val="0"/>
          <w:numId w:val="10"/>
        </w:numPr>
        <w:rPr>
          <w:u w:val="single"/>
          <w:lang w:val="en-US"/>
        </w:rPr>
      </w:pPr>
      <w:r w:rsidRPr="0022102E">
        <w:rPr>
          <w:rFonts w:asciiTheme="majorBidi" w:hAnsiTheme="majorBidi" w:cstheme="majorBidi"/>
          <w:u w:val="single"/>
          <w:lang w:val="en-US"/>
        </w:rPr>
        <w:t>Single-step sequential method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51"/>
        <w:gridCol w:w="2050"/>
        <w:gridCol w:w="1529"/>
        <w:gridCol w:w="1857"/>
        <w:gridCol w:w="1473"/>
      </w:tblGrid>
      <w:tr w:rsidR="009A7DA5" w:rsidRPr="0022102E" w14:paraId="3EA50830" w14:textId="77777777" w:rsidTr="0022102E">
        <w:trPr>
          <w:trHeight w:val="20"/>
        </w:trPr>
        <w:tc>
          <w:tcPr>
            <w:tcW w:w="13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6F2CE06" w14:textId="167BEB51" w:rsidR="00320386" w:rsidRPr="0022102E" w:rsidRDefault="00320386" w:rsidP="004F4261">
            <w:pPr>
              <w:spacing w:line="276" w:lineRule="auto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22102E">
              <w:t>Fractions/Depth (m)</w:t>
            </w:r>
          </w:p>
        </w:tc>
        <w:tc>
          <w:tcPr>
            <w:tcW w:w="10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0C0F8B" w14:textId="2AFF5213" w:rsidR="00320386" w:rsidRPr="0022102E" w:rsidRDefault="00320386" w:rsidP="004F4261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vertAlign w:val="superscript"/>
                <w:lang w:val="en-US" w:eastAsia="en-US"/>
              </w:rPr>
            </w:pPr>
            <w:r w:rsidRPr="0022102E">
              <w:t>152-154</w:t>
            </w:r>
          </w:p>
        </w:tc>
        <w:tc>
          <w:tcPr>
            <w:tcW w:w="8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3097FF" w14:textId="1FFC7FF7" w:rsidR="00320386" w:rsidRPr="0022102E" w:rsidRDefault="00320386" w:rsidP="004F4261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22102E">
              <w:t>158-160</w:t>
            </w:r>
          </w:p>
        </w:tc>
        <w:tc>
          <w:tcPr>
            <w:tcW w:w="99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9C22F07" w14:textId="34C5F123" w:rsidR="00320386" w:rsidRPr="0022102E" w:rsidRDefault="00320386" w:rsidP="004F4261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22102E">
              <w:t>200-203</w:t>
            </w:r>
          </w:p>
        </w:tc>
        <w:tc>
          <w:tcPr>
            <w:tcW w:w="7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749D92" w14:textId="28C08D5B" w:rsidR="00320386" w:rsidRPr="0022102E" w:rsidRDefault="00320386" w:rsidP="004F4261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22102E">
              <w:t>209-210</w:t>
            </w:r>
          </w:p>
        </w:tc>
      </w:tr>
      <w:tr w:rsidR="009A7DA5" w:rsidRPr="00AD0D06" w14:paraId="3FBC0D03" w14:textId="77777777" w:rsidTr="009A7DA5">
        <w:trPr>
          <w:trHeight w:val="20"/>
        </w:trPr>
        <w:tc>
          <w:tcPr>
            <w:tcW w:w="130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50F0B" w14:textId="77777777" w:rsidR="00AD0D06" w:rsidRPr="00AD0D06" w:rsidRDefault="00AD0D06" w:rsidP="00EA73AB">
            <w:pPr>
              <w:spacing w:line="360" w:lineRule="auto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AD0D0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Acid Soluble</w:t>
            </w:r>
          </w:p>
        </w:tc>
        <w:tc>
          <w:tcPr>
            <w:tcW w:w="109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0EF2D6" w14:textId="57FB1A33" w:rsidR="00AD0D06" w:rsidRPr="00D86D3B" w:rsidRDefault="00D86D3B" w:rsidP="00EA73AB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0.15</w:t>
            </w:r>
            <w:r w:rsidR="009C2174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0.008</w:t>
            </w:r>
          </w:p>
        </w:tc>
        <w:tc>
          <w:tcPr>
            <w:tcW w:w="81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8334E5" w14:textId="598B88A8" w:rsidR="00AD0D06" w:rsidRPr="00AD0D06" w:rsidRDefault="00D86D3B" w:rsidP="00EA73AB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0.20</w:t>
            </w:r>
            <w:r w:rsidR="009C2174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0.01</w:t>
            </w:r>
          </w:p>
        </w:tc>
        <w:tc>
          <w:tcPr>
            <w:tcW w:w="99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FCA969" w14:textId="25FB621D" w:rsidR="00AD0D06" w:rsidRPr="00AD0D06" w:rsidRDefault="00D86D3B" w:rsidP="00EA73AB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0.18</w:t>
            </w:r>
            <w:r w:rsidR="009C2174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0.01</w:t>
            </w:r>
          </w:p>
        </w:tc>
        <w:tc>
          <w:tcPr>
            <w:tcW w:w="78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0C49F25" w14:textId="1EAEBAEC" w:rsidR="00AD0D06" w:rsidRPr="00AD0D06" w:rsidRDefault="00D86D3B" w:rsidP="00EA73AB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0.11</w:t>
            </w:r>
            <w:r w:rsidR="009C2174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0.006</w:t>
            </w:r>
          </w:p>
        </w:tc>
      </w:tr>
      <w:tr w:rsidR="009A7DA5" w:rsidRPr="00AD0D06" w14:paraId="30F66C40" w14:textId="77777777" w:rsidTr="009A7DA5">
        <w:trPr>
          <w:trHeight w:val="20"/>
        </w:trPr>
        <w:tc>
          <w:tcPr>
            <w:tcW w:w="1309" w:type="pct"/>
            <w:shd w:val="clear" w:color="auto" w:fill="auto"/>
            <w:noWrap/>
            <w:vAlign w:val="center"/>
            <w:hideMark/>
          </w:tcPr>
          <w:p w14:paraId="2C4BF72C" w14:textId="77777777" w:rsidR="00AD0D06" w:rsidRPr="00AD0D06" w:rsidRDefault="00AD0D06" w:rsidP="00EA73AB">
            <w:pPr>
              <w:spacing w:after="240" w:line="360" w:lineRule="auto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AD0D0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Reducible</w:t>
            </w:r>
          </w:p>
        </w:tc>
        <w:tc>
          <w:tcPr>
            <w:tcW w:w="1095" w:type="pct"/>
            <w:shd w:val="clear" w:color="auto" w:fill="auto"/>
            <w:noWrap/>
            <w:vAlign w:val="center"/>
            <w:hideMark/>
          </w:tcPr>
          <w:p w14:paraId="77BAE693" w14:textId="384BFDE5" w:rsidR="00AD0D06" w:rsidRPr="00AD0D06" w:rsidRDefault="00AD0D06" w:rsidP="00EA73AB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AD0D0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0.13</w:t>
            </w:r>
            <w:r w:rsidR="009C2174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0.007</w:t>
            </w:r>
          </w:p>
        </w:tc>
        <w:tc>
          <w:tcPr>
            <w:tcW w:w="817" w:type="pct"/>
            <w:shd w:val="clear" w:color="auto" w:fill="auto"/>
            <w:noWrap/>
            <w:vAlign w:val="center"/>
            <w:hideMark/>
          </w:tcPr>
          <w:p w14:paraId="54564DD0" w14:textId="34AE7E91" w:rsidR="00AD0D06" w:rsidRPr="00AD0D06" w:rsidRDefault="00AD0D06" w:rsidP="00EA73AB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AD0D0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</w:t>
            </w:r>
            <w:r w:rsidR="00D86D3B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Pr="00AD0D0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7</w:t>
            </w:r>
            <w:r w:rsidR="009C2174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0.009</w:t>
            </w:r>
          </w:p>
        </w:tc>
        <w:tc>
          <w:tcPr>
            <w:tcW w:w="992" w:type="pct"/>
            <w:shd w:val="clear" w:color="auto" w:fill="auto"/>
            <w:noWrap/>
            <w:vAlign w:val="center"/>
            <w:hideMark/>
          </w:tcPr>
          <w:p w14:paraId="63EFF299" w14:textId="00616020" w:rsidR="00AD0D06" w:rsidRPr="00AD0D06" w:rsidRDefault="00AD0D06" w:rsidP="00EA73AB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AD0D0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</w:t>
            </w:r>
            <w:r w:rsidR="00D86D3B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Pr="00AD0D0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3</w:t>
            </w:r>
            <w:r w:rsidR="009C2174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0.007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14:paraId="2D84F4DB" w14:textId="6C14CB0F" w:rsidR="00AD0D06" w:rsidRPr="00AD0D06" w:rsidRDefault="00AD0D06" w:rsidP="00EA73AB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AD0D0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</w:t>
            </w:r>
            <w:r w:rsidR="00D86D3B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Pr="00AD0D0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4</w:t>
            </w:r>
            <w:r w:rsidR="009C2174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0.008</w:t>
            </w:r>
          </w:p>
        </w:tc>
      </w:tr>
      <w:tr w:rsidR="009A7DA5" w:rsidRPr="00AD0D06" w14:paraId="4F15D7BE" w14:textId="77777777" w:rsidTr="009A7DA5">
        <w:trPr>
          <w:trHeight w:val="20"/>
        </w:trPr>
        <w:tc>
          <w:tcPr>
            <w:tcW w:w="1309" w:type="pct"/>
            <w:shd w:val="clear" w:color="auto" w:fill="auto"/>
            <w:noWrap/>
            <w:vAlign w:val="center"/>
            <w:hideMark/>
          </w:tcPr>
          <w:p w14:paraId="78A393C3" w14:textId="77777777" w:rsidR="00AD0D06" w:rsidRPr="00AD0D06" w:rsidRDefault="00AD0D06" w:rsidP="00EA73AB">
            <w:pPr>
              <w:spacing w:after="240" w:line="360" w:lineRule="auto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AD0D0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Oxidizable</w:t>
            </w:r>
          </w:p>
        </w:tc>
        <w:tc>
          <w:tcPr>
            <w:tcW w:w="1095" w:type="pct"/>
            <w:shd w:val="clear" w:color="auto" w:fill="auto"/>
            <w:noWrap/>
            <w:vAlign w:val="center"/>
            <w:hideMark/>
          </w:tcPr>
          <w:p w14:paraId="63529FE3" w14:textId="53A831C1" w:rsidR="00AD0D06" w:rsidRPr="00AD0D06" w:rsidRDefault="00D86D3B" w:rsidP="00EA73AB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="00AD0D06" w:rsidRPr="00AD0D0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.</w:t>
            </w: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2</w:t>
            </w:r>
            <w:r w:rsidR="00AD0D06" w:rsidRPr="00AD0D0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3</w:t>
            </w:r>
            <w:r w:rsidR="009C2174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0.07</w:t>
            </w:r>
          </w:p>
        </w:tc>
        <w:tc>
          <w:tcPr>
            <w:tcW w:w="817" w:type="pct"/>
            <w:shd w:val="clear" w:color="auto" w:fill="auto"/>
            <w:noWrap/>
            <w:vAlign w:val="center"/>
            <w:hideMark/>
          </w:tcPr>
          <w:p w14:paraId="259DC0FF" w14:textId="33335331" w:rsidR="00AD0D06" w:rsidRPr="00AD0D06" w:rsidRDefault="00D86D3B" w:rsidP="00EA73AB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="00AD0D06" w:rsidRPr="00AD0D0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.</w:t>
            </w: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25</w:t>
            </w:r>
            <w:r w:rsidR="009C2174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0.07</w:t>
            </w:r>
          </w:p>
        </w:tc>
        <w:tc>
          <w:tcPr>
            <w:tcW w:w="992" w:type="pct"/>
            <w:shd w:val="clear" w:color="auto" w:fill="auto"/>
            <w:noWrap/>
            <w:vAlign w:val="center"/>
            <w:hideMark/>
          </w:tcPr>
          <w:p w14:paraId="35A9F06D" w14:textId="3312F1C5" w:rsidR="00AD0D06" w:rsidRPr="00AD0D06" w:rsidRDefault="00D86D3B" w:rsidP="00EA73AB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="00AD0D06" w:rsidRPr="00AD0D0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.</w:t>
            </w: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3</w:t>
            </w:r>
            <w:r w:rsidR="00AD0D06" w:rsidRPr="00AD0D0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9</w:t>
            </w:r>
            <w:r w:rsidR="009C2174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0.08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14:paraId="3CB2FF98" w14:textId="672D962A" w:rsidR="00AD0D06" w:rsidRPr="00AD0D06" w:rsidRDefault="00D86D3B" w:rsidP="00EA73AB">
            <w:pPr>
              <w:spacing w:after="24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="00AD0D06" w:rsidRPr="00AD0D0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.2</w:t>
            </w:r>
            <w:r w:rsidR="003B3F84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="009C2174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0.09</w:t>
            </w:r>
          </w:p>
        </w:tc>
      </w:tr>
      <w:tr w:rsidR="009A7DA5" w:rsidRPr="00AD0D06" w14:paraId="4AC71DC9" w14:textId="77777777" w:rsidTr="00EA73AB">
        <w:trPr>
          <w:trHeight w:val="20"/>
        </w:trPr>
        <w:tc>
          <w:tcPr>
            <w:tcW w:w="1309" w:type="pct"/>
            <w:shd w:val="clear" w:color="auto" w:fill="auto"/>
            <w:noWrap/>
            <w:vAlign w:val="center"/>
            <w:hideMark/>
          </w:tcPr>
          <w:p w14:paraId="31B165F4" w14:textId="33D7F984" w:rsidR="00AD0D06" w:rsidRPr="00AD0D06" w:rsidRDefault="00D86D3B" w:rsidP="00EA73AB">
            <w:pPr>
              <w:spacing w:line="360" w:lineRule="auto"/>
              <w:rPr>
                <w:rFonts w:asciiTheme="majorBidi" w:eastAsia="Times New Roman" w:hAnsiTheme="majorBidi" w:cstheme="majorBidi"/>
                <w:color w:val="000000"/>
                <w:vertAlign w:val="superscript"/>
                <w:lang w:val="en-US" w:eastAsia="en-US"/>
              </w:rPr>
            </w:pPr>
            <w:r w:rsidRPr="00D86D3B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⅀</w:t>
            </w: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</w:t>
            </w:r>
            <w:r w:rsidRPr="00D86D3B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(Acid</w:t>
            </w: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</w:t>
            </w:r>
            <w:r w:rsidRPr="00D86D3B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+</w:t>
            </w: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</w:t>
            </w:r>
            <w:r w:rsidRPr="00D86D3B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Red</w:t>
            </w: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</w:t>
            </w:r>
            <w:r w:rsidRPr="00D86D3B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+</w:t>
            </w: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</w:t>
            </w:r>
            <w:r w:rsidRPr="00D86D3B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Oxid)</w:t>
            </w:r>
          </w:p>
        </w:tc>
        <w:tc>
          <w:tcPr>
            <w:tcW w:w="1095" w:type="pct"/>
            <w:shd w:val="clear" w:color="auto" w:fill="auto"/>
            <w:noWrap/>
            <w:vAlign w:val="center"/>
          </w:tcPr>
          <w:p w14:paraId="284653C1" w14:textId="096C47CD" w:rsidR="00AD0D06" w:rsidRPr="00D42E15" w:rsidRDefault="00D86D3B" w:rsidP="00EA73AB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1.51</w:t>
            </w:r>
            <w:r w:rsidR="009C2174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0.08</w:t>
            </w:r>
            <w:r w:rsidR="008F2650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5</w:t>
            </w:r>
          </w:p>
        </w:tc>
        <w:tc>
          <w:tcPr>
            <w:tcW w:w="817" w:type="pct"/>
            <w:shd w:val="clear" w:color="auto" w:fill="auto"/>
            <w:noWrap/>
            <w:vAlign w:val="center"/>
          </w:tcPr>
          <w:p w14:paraId="566DA092" w14:textId="33D067BE" w:rsidR="00AD0D06" w:rsidRPr="00D42E15" w:rsidRDefault="00D86D3B" w:rsidP="00EA73AB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1.62</w:t>
            </w:r>
            <w:r w:rsidR="008F2650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0.85</w:t>
            </w:r>
          </w:p>
        </w:tc>
        <w:tc>
          <w:tcPr>
            <w:tcW w:w="992" w:type="pct"/>
            <w:shd w:val="clear" w:color="auto" w:fill="auto"/>
            <w:noWrap/>
            <w:vAlign w:val="center"/>
          </w:tcPr>
          <w:p w14:paraId="580D6C1C" w14:textId="0605886E" w:rsidR="00AD0D06" w:rsidRPr="00D42E15" w:rsidRDefault="00D86D3B" w:rsidP="00EA73AB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1.70</w:t>
            </w:r>
            <w:r w:rsidR="008F2650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0.095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5A037F13" w14:textId="2ED4F5AF" w:rsidR="00AD0D06" w:rsidRPr="00AD0D06" w:rsidRDefault="003B3F84" w:rsidP="00EA73AB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1.46</w:t>
            </w:r>
            <w:r w:rsidR="008F2650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0.08</w:t>
            </w:r>
          </w:p>
        </w:tc>
      </w:tr>
      <w:tr w:rsidR="00EA73AB" w:rsidRPr="00AD0D06" w14:paraId="3135B951" w14:textId="77777777" w:rsidTr="009A7DA5">
        <w:trPr>
          <w:trHeight w:val="20"/>
        </w:trPr>
        <w:tc>
          <w:tcPr>
            <w:tcW w:w="13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EB55567" w14:textId="0589FB8F" w:rsidR="00EA73AB" w:rsidRPr="00D86D3B" w:rsidRDefault="00EA73AB" w:rsidP="00EA73AB">
            <w:pPr>
              <w:spacing w:line="360" w:lineRule="auto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Recovery (%)</w:t>
            </w:r>
          </w:p>
        </w:tc>
        <w:tc>
          <w:tcPr>
            <w:tcW w:w="109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D9A1C66" w14:textId="77008160" w:rsidR="00EA73AB" w:rsidRDefault="00EA73AB" w:rsidP="00EA73AB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112</w:t>
            </w:r>
          </w:p>
        </w:tc>
        <w:tc>
          <w:tcPr>
            <w:tcW w:w="81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402F94" w14:textId="66FCD44F" w:rsidR="00EA73AB" w:rsidRDefault="00EA73AB" w:rsidP="00EA73AB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104</w:t>
            </w:r>
          </w:p>
        </w:tc>
        <w:tc>
          <w:tcPr>
            <w:tcW w:w="99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6DEEED" w14:textId="5A15641A" w:rsidR="00EA73AB" w:rsidRDefault="00EA73AB" w:rsidP="00EA73AB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107</w:t>
            </w:r>
          </w:p>
        </w:tc>
        <w:tc>
          <w:tcPr>
            <w:tcW w:w="78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73A961" w14:textId="0FFB341D" w:rsidR="00EA73AB" w:rsidRDefault="00EA73AB" w:rsidP="00EA73AB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98</w:t>
            </w:r>
          </w:p>
        </w:tc>
      </w:tr>
    </w:tbl>
    <w:p w14:paraId="52AD4EDF" w14:textId="6D0CD525" w:rsidR="00AD0D06" w:rsidRPr="0022102E" w:rsidRDefault="004F4261" w:rsidP="0010765F">
      <w:pPr>
        <w:pStyle w:val="ListParagraph"/>
        <w:numPr>
          <w:ilvl w:val="0"/>
          <w:numId w:val="10"/>
        </w:numPr>
        <w:rPr>
          <w:u w:val="single"/>
          <w:lang w:val="en-US"/>
        </w:rPr>
      </w:pPr>
      <w:r w:rsidRPr="0022102E">
        <w:rPr>
          <w:rFonts w:asciiTheme="majorBidi" w:hAnsiTheme="majorBidi" w:cstheme="majorBidi"/>
          <w:u w:val="single"/>
          <w:lang w:val="en-US"/>
        </w:rPr>
        <w:t>Single-step sequential based ultrasonic-assisted method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98"/>
        <w:gridCol w:w="1867"/>
        <w:gridCol w:w="1428"/>
        <w:gridCol w:w="2139"/>
        <w:gridCol w:w="1428"/>
      </w:tblGrid>
      <w:tr w:rsidR="004F4261" w:rsidRPr="0022102E" w14:paraId="29D2F796" w14:textId="77777777" w:rsidTr="0022102E">
        <w:trPr>
          <w:trHeight w:val="20"/>
        </w:trPr>
        <w:tc>
          <w:tcPr>
            <w:tcW w:w="13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298B842" w14:textId="333BDFE7" w:rsidR="00320386" w:rsidRPr="0022102E" w:rsidRDefault="00320386" w:rsidP="00320386">
            <w:pP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22102E">
              <w:t>Fractions/Depth (m)</w:t>
            </w:r>
          </w:p>
        </w:tc>
        <w:tc>
          <w:tcPr>
            <w:tcW w:w="9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65BA3BB" w14:textId="1B096867" w:rsidR="00320386" w:rsidRPr="0022102E" w:rsidRDefault="00320386" w:rsidP="00320386">
            <w:pPr>
              <w:jc w:val="center"/>
              <w:rPr>
                <w:rFonts w:asciiTheme="majorBidi" w:eastAsia="Times New Roman" w:hAnsiTheme="majorBidi" w:cstheme="majorBidi"/>
                <w:color w:val="000000"/>
                <w:vertAlign w:val="superscript"/>
                <w:lang w:val="en-US" w:eastAsia="en-US"/>
              </w:rPr>
            </w:pPr>
            <w:r w:rsidRPr="0022102E">
              <w:t>152-154</w:t>
            </w:r>
          </w:p>
        </w:tc>
        <w:tc>
          <w:tcPr>
            <w:tcW w:w="7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A59DB20" w14:textId="52F6F5D5" w:rsidR="00320386" w:rsidRPr="0022102E" w:rsidRDefault="00320386" w:rsidP="00320386">
            <w:pPr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22102E">
              <w:t>158-160</w:t>
            </w:r>
          </w:p>
        </w:tc>
        <w:tc>
          <w:tcPr>
            <w:tcW w:w="11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4FE2628" w14:textId="6741D1FB" w:rsidR="00320386" w:rsidRPr="0022102E" w:rsidRDefault="00320386" w:rsidP="00320386">
            <w:pPr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22102E">
              <w:t>200-203</w:t>
            </w:r>
          </w:p>
        </w:tc>
        <w:tc>
          <w:tcPr>
            <w:tcW w:w="7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0514BBA" w14:textId="63216FB6" w:rsidR="00320386" w:rsidRPr="0022102E" w:rsidRDefault="00320386" w:rsidP="00320386">
            <w:pPr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22102E">
              <w:t>209-210</w:t>
            </w:r>
          </w:p>
        </w:tc>
      </w:tr>
      <w:tr w:rsidR="004F4261" w:rsidRPr="00320386" w14:paraId="77C1E80A" w14:textId="77777777" w:rsidTr="009A7DA5">
        <w:trPr>
          <w:trHeight w:val="20"/>
        </w:trPr>
        <w:tc>
          <w:tcPr>
            <w:tcW w:w="13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9C283" w14:textId="77777777" w:rsidR="00320386" w:rsidRPr="00320386" w:rsidRDefault="00320386" w:rsidP="000055D4">
            <w:pPr>
              <w:spacing w:after="240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32038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Acid Soluble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388AF" w14:textId="18672923" w:rsidR="00320386" w:rsidRPr="00320386" w:rsidRDefault="003B3F84" w:rsidP="000055D4">
            <w:pPr>
              <w:spacing w:after="240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</w:t>
            </w:r>
            <w:r w:rsidR="00320386" w:rsidRPr="0032038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.1</w:t>
            </w: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6</w:t>
            </w:r>
            <w:r w:rsidR="008F2650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</w:t>
            </w:r>
            <w:r w:rsid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</w:t>
            </w:r>
            <w:r w:rsidR="008F2650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8</w:t>
            </w:r>
          </w:p>
        </w:tc>
        <w:tc>
          <w:tcPr>
            <w:tcW w:w="76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36013" w14:textId="48A1EDD2" w:rsidR="00320386" w:rsidRPr="00320386" w:rsidRDefault="00320386" w:rsidP="000055D4">
            <w:pPr>
              <w:spacing w:after="240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 w:bidi="ur-PK"/>
              </w:rPr>
            </w:pPr>
            <w:r w:rsidRPr="0032038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0.2</w:t>
            </w:r>
            <w:r w:rsidR="003B3F84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3</w:t>
            </w:r>
            <w:r w:rsidR="008F2650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</w:t>
            </w:r>
            <w:r w:rsid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</w:t>
            </w:r>
            <w:r w:rsidR="008F2650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2</w:t>
            </w:r>
          </w:p>
        </w:tc>
        <w:tc>
          <w:tcPr>
            <w:tcW w:w="114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0B948" w14:textId="072D5D6C" w:rsidR="00320386" w:rsidRPr="00320386" w:rsidRDefault="003B3F84" w:rsidP="000055D4">
            <w:pPr>
              <w:spacing w:after="240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</w:t>
            </w:r>
            <w:r w:rsidR="00320386" w:rsidRPr="0032038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.1</w:t>
            </w: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9</w:t>
            </w:r>
            <w:r w:rsid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0.007 </w:t>
            </w:r>
          </w:p>
        </w:tc>
        <w:tc>
          <w:tcPr>
            <w:tcW w:w="76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DF44C" w14:textId="72659A53" w:rsidR="00320386" w:rsidRPr="00320386" w:rsidRDefault="00320386" w:rsidP="000055D4">
            <w:pPr>
              <w:spacing w:after="240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32038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</w:t>
            </w:r>
            <w:r w:rsidR="003B3F84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Pr="0032038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5</w:t>
            </w:r>
            <w:r w:rsid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0.004</w:t>
            </w:r>
          </w:p>
        </w:tc>
      </w:tr>
      <w:tr w:rsidR="004F4261" w:rsidRPr="00320386" w14:paraId="077037A6" w14:textId="77777777" w:rsidTr="009A7DA5">
        <w:trPr>
          <w:trHeight w:val="20"/>
        </w:trPr>
        <w:tc>
          <w:tcPr>
            <w:tcW w:w="1335" w:type="pct"/>
            <w:shd w:val="clear" w:color="auto" w:fill="auto"/>
            <w:noWrap/>
            <w:vAlign w:val="center"/>
            <w:hideMark/>
          </w:tcPr>
          <w:p w14:paraId="64EFBF11" w14:textId="77777777" w:rsidR="00320386" w:rsidRPr="00320386" w:rsidRDefault="00320386" w:rsidP="000055D4">
            <w:pPr>
              <w:spacing w:after="240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32038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Reducible</w:t>
            </w:r>
          </w:p>
        </w:tc>
        <w:tc>
          <w:tcPr>
            <w:tcW w:w="998" w:type="pct"/>
            <w:shd w:val="clear" w:color="auto" w:fill="auto"/>
            <w:noWrap/>
            <w:vAlign w:val="center"/>
            <w:hideMark/>
          </w:tcPr>
          <w:p w14:paraId="3B097ED7" w14:textId="5AC12049" w:rsidR="00320386" w:rsidRPr="00320386" w:rsidRDefault="00320386" w:rsidP="000055D4">
            <w:pPr>
              <w:spacing w:after="240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32038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0.14</w:t>
            </w:r>
            <w:r w:rsid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0.006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726089C6" w14:textId="41AE8CA7" w:rsidR="00320386" w:rsidRPr="00320386" w:rsidRDefault="00320386" w:rsidP="000055D4">
            <w:pPr>
              <w:spacing w:after="240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32038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</w:t>
            </w:r>
            <w:r w:rsidR="003B3F84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Pr="0032038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9</w:t>
            </w:r>
            <w:r w:rsid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0.01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083D52DE" w14:textId="4FF62614" w:rsidR="00320386" w:rsidRPr="00320386" w:rsidRDefault="00320386" w:rsidP="000055D4">
            <w:pPr>
              <w:spacing w:after="240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32038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</w:t>
            </w:r>
            <w:r w:rsidR="003B3F84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Pr="0032038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5</w:t>
            </w:r>
            <w:r w:rsid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0.008</w:t>
            </w:r>
          </w:p>
        </w:tc>
        <w:tc>
          <w:tcPr>
            <w:tcW w:w="763" w:type="pct"/>
            <w:shd w:val="clear" w:color="auto" w:fill="auto"/>
            <w:noWrap/>
            <w:vAlign w:val="center"/>
            <w:hideMark/>
          </w:tcPr>
          <w:p w14:paraId="082B7D3D" w14:textId="64227173" w:rsidR="00320386" w:rsidRPr="00320386" w:rsidRDefault="00320386" w:rsidP="000055D4">
            <w:pPr>
              <w:spacing w:after="240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32038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0.</w:t>
            </w:r>
            <w:r w:rsidR="003B3F84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Pr="0032038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5</w:t>
            </w:r>
            <w:r w:rsid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0.01</w:t>
            </w:r>
          </w:p>
        </w:tc>
      </w:tr>
      <w:tr w:rsidR="004F4261" w:rsidRPr="00320386" w14:paraId="2548AACC" w14:textId="77777777" w:rsidTr="009A7DA5">
        <w:trPr>
          <w:trHeight w:val="20"/>
        </w:trPr>
        <w:tc>
          <w:tcPr>
            <w:tcW w:w="1335" w:type="pct"/>
            <w:shd w:val="clear" w:color="auto" w:fill="auto"/>
            <w:noWrap/>
            <w:vAlign w:val="center"/>
            <w:hideMark/>
          </w:tcPr>
          <w:p w14:paraId="77138E67" w14:textId="77777777" w:rsidR="00320386" w:rsidRPr="00320386" w:rsidRDefault="00320386" w:rsidP="000055D4">
            <w:pPr>
              <w:spacing w:after="240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32038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Oxidizable</w:t>
            </w:r>
          </w:p>
        </w:tc>
        <w:tc>
          <w:tcPr>
            <w:tcW w:w="998" w:type="pct"/>
            <w:shd w:val="clear" w:color="auto" w:fill="auto"/>
            <w:noWrap/>
            <w:vAlign w:val="center"/>
            <w:hideMark/>
          </w:tcPr>
          <w:p w14:paraId="6F78945C" w14:textId="3514CFE9" w:rsidR="00320386" w:rsidRPr="00320386" w:rsidRDefault="003B3F84" w:rsidP="000055D4">
            <w:pPr>
              <w:spacing w:after="240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="00320386" w:rsidRPr="0032038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.</w:t>
            </w: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2</w:t>
            </w:r>
            <w:r w:rsidR="00320386" w:rsidRPr="0032038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5</w:t>
            </w:r>
            <w:r w:rsid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0.07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5DE27051" w14:textId="7A78F9E1" w:rsidR="00320386" w:rsidRPr="00320386" w:rsidRDefault="003B3F84" w:rsidP="000055D4">
            <w:pPr>
              <w:spacing w:after="240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="00320386" w:rsidRPr="0032038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.</w:t>
            </w: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2</w:t>
            </w:r>
            <w:r w:rsidR="00320386" w:rsidRPr="0032038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6</w:t>
            </w:r>
            <w:r w:rsid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0.04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51BBA273" w14:textId="27D6A5E3" w:rsidR="00320386" w:rsidRPr="00320386" w:rsidRDefault="00320386" w:rsidP="000055D4">
            <w:pPr>
              <w:spacing w:after="240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32038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1.</w:t>
            </w:r>
            <w:r w:rsidR="003B3F84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40</w:t>
            </w:r>
            <w:r w:rsid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0.06</w:t>
            </w:r>
          </w:p>
        </w:tc>
        <w:tc>
          <w:tcPr>
            <w:tcW w:w="763" w:type="pct"/>
            <w:shd w:val="clear" w:color="auto" w:fill="auto"/>
            <w:noWrap/>
            <w:vAlign w:val="center"/>
            <w:hideMark/>
          </w:tcPr>
          <w:p w14:paraId="71A014BE" w14:textId="46D0FE85" w:rsidR="00320386" w:rsidRPr="00320386" w:rsidRDefault="003B3F84" w:rsidP="000055D4">
            <w:pPr>
              <w:spacing w:after="240"/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</w:t>
            </w:r>
            <w:r w:rsidR="00320386" w:rsidRPr="0032038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.</w:t>
            </w: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2</w:t>
            </w:r>
            <w:r w:rsidR="00320386" w:rsidRPr="00320386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4</w:t>
            </w:r>
            <w:r w:rsid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0.05</w:t>
            </w:r>
          </w:p>
        </w:tc>
      </w:tr>
      <w:tr w:rsidR="004F4261" w:rsidRPr="00320386" w14:paraId="24330215" w14:textId="77777777" w:rsidTr="00EA73AB">
        <w:trPr>
          <w:trHeight w:val="20"/>
        </w:trPr>
        <w:tc>
          <w:tcPr>
            <w:tcW w:w="1335" w:type="pct"/>
            <w:shd w:val="clear" w:color="auto" w:fill="auto"/>
            <w:noWrap/>
            <w:vAlign w:val="center"/>
            <w:hideMark/>
          </w:tcPr>
          <w:p w14:paraId="6FCD0BA1" w14:textId="6CF39EC7" w:rsidR="00320386" w:rsidRPr="00320386" w:rsidRDefault="003B3F84" w:rsidP="004F4261">
            <w:pP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 w:rsidRPr="003B3F84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⅀ (Acid + Red + Oxid)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2DD67C7B" w14:textId="206C8BAF" w:rsidR="00320386" w:rsidRPr="00320386" w:rsidRDefault="003B3F84" w:rsidP="004F4261">
            <w:pPr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1.55</w:t>
            </w:r>
            <w:r w:rsid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0.09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1C512E3D" w14:textId="20D7AF33" w:rsidR="00320386" w:rsidRPr="00320386" w:rsidRDefault="003B3F84" w:rsidP="004F4261">
            <w:pPr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1.68</w:t>
            </w:r>
            <w:r w:rsid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0.10</w:t>
            </w:r>
          </w:p>
        </w:tc>
        <w:tc>
          <w:tcPr>
            <w:tcW w:w="1143" w:type="pct"/>
            <w:shd w:val="clear" w:color="auto" w:fill="auto"/>
            <w:noWrap/>
            <w:vAlign w:val="center"/>
          </w:tcPr>
          <w:p w14:paraId="6A51A4A1" w14:textId="78ADE3EE" w:rsidR="00320386" w:rsidRPr="00320386" w:rsidRDefault="003B3F84" w:rsidP="004F4261">
            <w:pPr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1.74</w:t>
            </w:r>
            <w:r w:rsid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0.11</w:t>
            </w:r>
          </w:p>
        </w:tc>
        <w:tc>
          <w:tcPr>
            <w:tcW w:w="763" w:type="pct"/>
            <w:shd w:val="clear" w:color="auto" w:fill="auto"/>
            <w:noWrap/>
            <w:vAlign w:val="center"/>
          </w:tcPr>
          <w:p w14:paraId="649ADD91" w14:textId="7FBC3788" w:rsidR="00320386" w:rsidRPr="00320386" w:rsidRDefault="003B3F84" w:rsidP="004F4261">
            <w:pPr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1.54</w:t>
            </w:r>
            <w:r w:rsidR="00B74369"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 xml:space="preserve"> ± 0.08</w:t>
            </w:r>
          </w:p>
        </w:tc>
      </w:tr>
      <w:tr w:rsidR="00EA73AB" w:rsidRPr="00320386" w14:paraId="34DB9176" w14:textId="77777777" w:rsidTr="009A7DA5">
        <w:trPr>
          <w:trHeight w:val="20"/>
        </w:trPr>
        <w:tc>
          <w:tcPr>
            <w:tcW w:w="133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B295C2" w14:textId="5AF81E9E" w:rsidR="00EA73AB" w:rsidRPr="003B3F84" w:rsidRDefault="00EA73AB" w:rsidP="004F4261">
            <w:pP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Recovery (%)</w:t>
            </w: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2831CE" w14:textId="437D4A40" w:rsidR="00EA73AB" w:rsidRDefault="00EA73AB" w:rsidP="004F4261">
            <w:pPr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116</w:t>
            </w:r>
          </w:p>
        </w:tc>
        <w:tc>
          <w:tcPr>
            <w:tcW w:w="76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0B8F45" w14:textId="3FB3028D" w:rsidR="00EA73AB" w:rsidRDefault="00EA73AB" w:rsidP="004F4261">
            <w:pPr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108</w:t>
            </w:r>
          </w:p>
        </w:tc>
        <w:tc>
          <w:tcPr>
            <w:tcW w:w="114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83FF0A" w14:textId="07420D70" w:rsidR="00EA73AB" w:rsidRDefault="00EA73AB" w:rsidP="004F4261">
            <w:pPr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109</w:t>
            </w:r>
          </w:p>
        </w:tc>
        <w:tc>
          <w:tcPr>
            <w:tcW w:w="76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DC0C96" w14:textId="3F9B9ACE" w:rsidR="00EA73AB" w:rsidRDefault="00EA73AB" w:rsidP="004F4261">
            <w:pPr>
              <w:jc w:val="center"/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en-US"/>
              </w:rPr>
              <w:t>103</w:t>
            </w:r>
          </w:p>
        </w:tc>
      </w:tr>
    </w:tbl>
    <w:p w14:paraId="5F3BC01C" w14:textId="66439C05" w:rsidR="003B3F84" w:rsidRDefault="003B3F84" w:rsidP="0022102E">
      <w:pPr>
        <w:spacing w:line="276" w:lineRule="auto"/>
        <w:jc w:val="both"/>
        <w:rPr>
          <w:lang w:val="en-US"/>
        </w:rPr>
      </w:pPr>
      <w:r w:rsidRPr="0022102E">
        <w:rPr>
          <w:lang w:val="en-US"/>
        </w:rPr>
        <w:t>Key:</w:t>
      </w:r>
      <w:r w:rsidRPr="003B3F84">
        <w:rPr>
          <w:lang w:val="en-US"/>
        </w:rPr>
        <w:t xml:space="preserve"> </w:t>
      </w:r>
      <w:r w:rsidRPr="009A7DA5">
        <w:rPr>
          <w:vertAlign w:val="superscript"/>
          <w:lang w:val="en-US"/>
        </w:rPr>
        <w:t>a</w:t>
      </w:r>
      <w:r w:rsidRPr="003B3F84">
        <w:rPr>
          <w:lang w:val="en-US"/>
        </w:rPr>
        <w:t xml:space="preserve"> BCR-Sequential method, </w:t>
      </w:r>
      <w:r w:rsidRPr="009A7DA5">
        <w:rPr>
          <w:vertAlign w:val="superscript"/>
          <w:lang w:val="en-US"/>
        </w:rPr>
        <w:t>b</w:t>
      </w:r>
      <w:r w:rsidRPr="003B3F84">
        <w:rPr>
          <w:lang w:val="en-US"/>
        </w:rPr>
        <w:t xml:space="preserve"> Single-step sequential method, </w:t>
      </w:r>
      <w:r w:rsidRPr="009A7DA5">
        <w:rPr>
          <w:vertAlign w:val="superscript"/>
          <w:lang w:val="en-US"/>
        </w:rPr>
        <w:t xml:space="preserve">c </w:t>
      </w:r>
      <w:r w:rsidRPr="003B3F84">
        <w:rPr>
          <w:lang w:val="en-US"/>
        </w:rPr>
        <w:t xml:space="preserve">Single-step sequential based on ultrasonic-assisted method, </w:t>
      </w:r>
      <w:r w:rsidRPr="009A7DA5">
        <w:rPr>
          <w:vertAlign w:val="superscript"/>
          <w:lang w:val="en-US"/>
        </w:rPr>
        <w:t>d</w:t>
      </w:r>
      <w:r w:rsidRPr="003B3F84">
        <w:rPr>
          <w:lang w:val="en-US"/>
        </w:rPr>
        <w:t xml:space="preserve"> </w:t>
      </w:r>
      <w:r w:rsidR="009A7DA5">
        <w:rPr>
          <w:lang w:val="en-US"/>
        </w:rPr>
        <w:t>F</w:t>
      </w:r>
      <w:r w:rsidRPr="003B3F84">
        <w:rPr>
          <w:lang w:val="en-US"/>
        </w:rPr>
        <w:t xml:space="preserve">irst step of BCR-SM and SSM are same, </w:t>
      </w:r>
      <w:r w:rsidRPr="009A7DA5">
        <w:rPr>
          <w:vertAlign w:val="superscript"/>
          <w:lang w:val="en-US"/>
        </w:rPr>
        <w:t>e</w:t>
      </w:r>
      <w:r w:rsidRPr="003B3F84">
        <w:rPr>
          <w:lang w:val="en-US"/>
        </w:rPr>
        <w:t xml:space="preserve"> sum of the concentration of mercury in all fractions, </w:t>
      </w:r>
      <w:r w:rsidRPr="009A7DA5">
        <w:rPr>
          <w:vertAlign w:val="superscript"/>
          <w:lang w:val="en-US"/>
        </w:rPr>
        <w:t>f</w:t>
      </w:r>
      <w:r w:rsidRPr="003B3F84">
        <w:rPr>
          <w:lang w:val="en-US"/>
        </w:rPr>
        <w:t xml:space="preserve"> contamination factor and </w:t>
      </w:r>
      <w:r w:rsidRPr="009A7DA5">
        <w:rPr>
          <w:vertAlign w:val="superscript"/>
          <w:lang w:val="en-US"/>
        </w:rPr>
        <w:t>g</w:t>
      </w:r>
      <w:r w:rsidRPr="003B3F84">
        <w:rPr>
          <w:lang w:val="en-US"/>
        </w:rPr>
        <w:t xml:space="preserve"> not determined.</w:t>
      </w:r>
    </w:p>
    <w:sectPr w:rsidR="003B3F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82662A"/>
    <w:multiLevelType w:val="hybridMultilevel"/>
    <w:tmpl w:val="3F6204D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9670EE"/>
    <w:multiLevelType w:val="hybridMultilevel"/>
    <w:tmpl w:val="0688C826"/>
    <w:lvl w:ilvl="0" w:tplc="F9FC00C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C2536D"/>
    <w:multiLevelType w:val="hybridMultilevel"/>
    <w:tmpl w:val="8A6CB562"/>
    <w:lvl w:ilvl="0" w:tplc="1310B1F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3A656A"/>
    <w:multiLevelType w:val="hybridMultilevel"/>
    <w:tmpl w:val="D3EE101A"/>
    <w:lvl w:ilvl="0" w:tplc="B6AA0E52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F0B21D0"/>
    <w:multiLevelType w:val="multilevel"/>
    <w:tmpl w:val="CE56668C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73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3ED5B40"/>
    <w:multiLevelType w:val="hybridMultilevel"/>
    <w:tmpl w:val="DFC671EA"/>
    <w:lvl w:ilvl="0" w:tplc="BB8C9F8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940F81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889FE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E2025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A6633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864A42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31E4BE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44CF14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7FEE2F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5233A1"/>
    <w:multiLevelType w:val="hybridMultilevel"/>
    <w:tmpl w:val="33F0EFA0"/>
    <w:lvl w:ilvl="0" w:tplc="29200DC8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D3200E8"/>
    <w:multiLevelType w:val="hybridMultilevel"/>
    <w:tmpl w:val="F2CE6456"/>
    <w:lvl w:ilvl="0" w:tplc="74ECF5F2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F0D39E9"/>
    <w:multiLevelType w:val="hybridMultilevel"/>
    <w:tmpl w:val="2B525854"/>
    <w:lvl w:ilvl="0" w:tplc="460E0F30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E708E3"/>
    <w:multiLevelType w:val="hybridMultilevel"/>
    <w:tmpl w:val="99AE4358"/>
    <w:lvl w:ilvl="0" w:tplc="BD7E0A04">
      <w:start w:val="1"/>
      <w:numFmt w:val="upp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5"/>
  </w:num>
  <w:num w:numId="2">
    <w:abstractNumId w:val="0"/>
  </w:num>
  <w:num w:numId="3">
    <w:abstractNumId w:val="8"/>
  </w:num>
  <w:num w:numId="4">
    <w:abstractNumId w:val="2"/>
  </w:num>
  <w:num w:numId="5">
    <w:abstractNumId w:val="1"/>
  </w:num>
  <w:num w:numId="6">
    <w:abstractNumId w:val="6"/>
  </w:num>
  <w:num w:numId="7">
    <w:abstractNumId w:val="9"/>
  </w:num>
  <w:num w:numId="8">
    <w:abstractNumId w:val="7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B77"/>
    <w:rsid w:val="000055D4"/>
    <w:rsid w:val="00026B28"/>
    <w:rsid w:val="0010765F"/>
    <w:rsid w:val="00131D40"/>
    <w:rsid w:val="00163B31"/>
    <w:rsid w:val="001673AB"/>
    <w:rsid w:val="001E5602"/>
    <w:rsid w:val="00216170"/>
    <w:rsid w:val="0022102E"/>
    <w:rsid w:val="002348C2"/>
    <w:rsid w:val="00246699"/>
    <w:rsid w:val="00281E29"/>
    <w:rsid w:val="00293109"/>
    <w:rsid w:val="002A4CDB"/>
    <w:rsid w:val="002B28AC"/>
    <w:rsid w:val="002D6CA0"/>
    <w:rsid w:val="003063A8"/>
    <w:rsid w:val="00320386"/>
    <w:rsid w:val="0032650E"/>
    <w:rsid w:val="003B3F84"/>
    <w:rsid w:val="003D6A4B"/>
    <w:rsid w:val="003E5098"/>
    <w:rsid w:val="003F2888"/>
    <w:rsid w:val="00493218"/>
    <w:rsid w:val="004D5250"/>
    <w:rsid w:val="004F4261"/>
    <w:rsid w:val="00543DB2"/>
    <w:rsid w:val="00546E21"/>
    <w:rsid w:val="00566C3B"/>
    <w:rsid w:val="00594D54"/>
    <w:rsid w:val="005B01F5"/>
    <w:rsid w:val="005F72EF"/>
    <w:rsid w:val="0063350D"/>
    <w:rsid w:val="00643B77"/>
    <w:rsid w:val="00674CE0"/>
    <w:rsid w:val="007152B4"/>
    <w:rsid w:val="0075406D"/>
    <w:rsid w:val="007971D6"/>
    <w:rsid w:val="007C0FA4"/>
    <w:rsid w:val="00814E26"/>
    <w:rsid w:val="00867F30"/>
    <w:rsid w:val="00881D06"/>
    <w:rsid w:val="008A0023"/>
    <w:rsid w:val="008D1ECC"/>
    <w:rsid w:val="008F2650"/>
    <w:rsid w:val="00905E2E"/>
    <w:rsid w:val="0094015D"/>
    <w:rsid w:val="009A7DA5"/>
    <w:rsid w:val="009C2174"/>
    <w:rsid w:val="009E7F65"/>
    <w:rsid w:val="00AD0D06"/>
    <w:rsid w:val="00B44167"/>
    <w:rsid w:val="00B44B53"/>
    <w:rsid w:val="00B74369"/>
    <w:rsid w:val="00B74558"/>
    <w:rsid w:val="00BE2034"/>
    <w:rsid w:val="00C1200B"/>
    <w:rsid w:val="00C31793"/>
    <w:rsid w:val="00C711F7"/>
    <w:rsid w:val="00D27C2C"/>
    <w:rsid w:val="00D34BF5"/>
    <w:rsid w:val="00D42E15"/>
    <w:rsid w:val="00D86D3B"/>
    <w:rsid w:val="00DD5CEF"/>
    <w:rsid w:val="00DE4059"/>
    <w:rsid w:val="00E03D1E"/>
    <w:rsid w:val="00E811BC"/>
    <w:rsid w:val="00EA73AB"/>
    <w:rsid w:val="00EC4141"/>
    <w:rsid w:val="00ED4F62"/>
    <w:rsid w:val="00EF2483"/>
    <w:rsid w:val="00F40719"/>
    <w:rsid w:val="00F61271"/>
    <w:rsid w:val="00F7742D"/>
    <w:rsid w:val="00F83A34"/>
    <w:rsid w:val="00FE7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1BD55"/>
  <w15:chartTrackingRefBased/>
  <w15:docId w15:val="{8062A903-7BFA-418F-A324-1CB9076D8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72EF"/>
    <w:pPr>
      <w:spacing w:after="0" w:line="240" w:lineRule="auto"/>
    </w:pPr>
    <w:rPr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72EF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120"/>
      <w:outlineLvl w:val="0"/>
    </w:pPr>
    <w:rPr>
      <w:rFonts w:eastAsia="Times New Roman"/>
      <w:b/>
      <w:smallCaps/>
      <w:kern w:val="28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905E2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VSpacer">
    <w:name w:val="CV Spacer"/>
    <w:basedOn w:val="Normal"/>
    <w:rsid w:val="00905E2E"/>
    <w:pPr>
      <w:suppressAutoHyphens/>
      <w:ind w:left="113" w:right="113"/>
    </w:pPr>
    <w:rPr>
      <w:rFonts w:ascii="Arial Narrow" w:eastAsia="Times New Roman" w:hAnsi="Arial Narrow"/>
      <w:sz w:val="4"/>
      <w:szCs w:val="20"/>
      <w:lang w:eastAsia="ar-SA"/>
    </w:rPr>
  </w:style>
  <w:style w:type="paragraph" w:customStyle="1" w:styleId="Default">
    <w:name w:val="Default"/>
    <w:rsid w:val="00905E2E"/>
    <w:pPr>
      <w:autoSpaceDE w:val="0"/>
      <w:autoSpaceDN w:val="0"/>
      <w:adjustRightInd w:val="0"/>
    </w:pPr>
    <w:rPr>
      <w:rFonts w:ascii="Arial" w:eastAsia="Times New Roman" w:hAnsi="Arial"/>
      <w:color w:val="000000"/>
      <w:sz w:val="24"/>
      <w:szCs w:val="24"/>
    </w:rPr>
  </w:style>
  <w:style w:type="character" w:customStyle="1" w:styleId="anchortext6">
    <w:name w:val="anchortext6"/>
    <w:basedOn w:val="DefaultParagraphFont"/>
    <w:rsid w:val="00905E2E"/>
  </w:style>
  <w:style w:type="character" w:customStyle="1" w:styleId="impact">
    <w:name w:val="impact"/>
    <w:basedOn w:val="DefaultParagraphFont"/>
    <w:rsid w:val="00905E2E"/>
  </w:style>
  <w:style w:type="character" w:customStyle="1" w:styleId="Heading3Char">
    <w:name w:val="Heading 3 Char"/>
    <w:basedOn w:val="DefaultParagraphFont"/>
    <w:link w:val="Heading3"/>
    <w:uiPriority w:val="9"/>
    <w:semiHidden/>
    <w:rsid w:val="00905E2E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 w:eastAsia="en-GB"/>
    </w:rPr>
  </w:style>
  <w:style w:type="paragraph" w:styleId="BodyText">
    <w:name w:val="Body Text"/>
    <w:basedOn w:val="Normal"/>
    <w:link w:val="BodyTextChar"/>
    <w:uiPriority w:val="99"/>
    <w:qFormat/>
    <w:rsid w:val="005F72EF"/>
    <w:rPr>
      <w:rFonts w:ascii="Arial" w:eastAsia="Batang" w:hAnsi="Arial"/>
      <w:b/>
      <w:i/>
      <w:szCs w:val="20"/>
      <w:u w:val="single"/>
      <w:lang w:val="fr-BE"/>
    </w:rPr>
  </w:style>
  <w:style w:type="character" w:customStyle="1" w:styleId="BodyTextChar">
    <w:name w:val="Body Text Char"/>
    <w:basedOn w:val="DefaultParagraphFont"/>
    <w:link w:val="BodyText"/>
    <w:uiPriority w:val="99"/>
    <w:qFormat/>
    <w:rsid w:val="005F72EF"/>
    <w:rPr>
      <w:rFonts w:ascii="Arial" w:eastAsia="Batang" w:hAnsi="Arial"/>
      <w:b/>
      <w:i/>
      <w:sz w:val="24"/>
      <w:u w:val="single"/>
      <w:lang w:val="fr-BE" w:eastAsia="en-GB"/>
    </w:rPr>
  </w:style>
  <w:style w:type="character" w:styleId="Hyperlink">
    <w:name w:val="Hyperlink"/>
    <w:basedOn w:val="DefaultParagraphFont"/>
    <w:uiPriority w:val="99"/>
    <w:rsid w:val="00905E2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F72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F72EF"/>
    <w:rPr>
      <w:rFonts w:ascii="Tahoma" w:hAnsi="Tahoma" w:cs="Tahoma"/>
      <w:sz w:val="16"/>
      <w:szCs w:val="16"/>
      <w:lang w:val="en-GB" w:eastAsia="en-GB"/>
    </w:rPr>
  </w:style>
  <w:style w:type="paragraph" w:styleId="NoSpacing">
    <w:name w:val="No Spacing"/>
    <w:link w:val="NoSpacingChar"/>
    <w:uiPriority w:val="1"/>
    <w:qFormat/>
    <w:rsid w:val="005F72EF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5F72EF"/>
    <w:pPr>
      <w:ind w:left="720"/>
    </w:pPr>
  </w:style>
  <w:style w:type="character" w:customStyle="1" w:styleId="FootnoteTextChar">
    <w:name w:val="Footnote Text Char"/>
    <w:basedOn w:val="DefaultParagraphFont"/>
    <w:uiPriority w:val="99"/>
    <w:semiHidden/>
    <w:qFormat/>
    <w:rsid w:val="005F72EF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TableParagraph">
    <w:name w:val="Table Paragraph"/>
    <w:basedOn w:val="Normal"/>
    <w:uiPriority w:val="1"/>
    <w:qFormat/>
    <w:rsid w:val="005F72EF"/>
    <w:pPr>
      <w:widowControl w:val="0"/>
      <w:autoSpaceDE w:val="0"/>
      <w:autoSpaceDN w:val="0"/>
    </w:pPr>
    <w:rPr>
      <w:rFonts w:eastAsia="Times New Roman"/>
      <w:sz w:val="22"/>
      <w:szCs w:val="22"/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5F72EF"/>
    <w:rPr>
      <w:rFonts w:eastAsia="Times New Roman"/>
      <w:b/>
      <w:smallCaps/>
      <w:kern w:val="28"/>
      <w:sz w:val="24"/>
      <w:szCs w:val="24"/>
      <w:lang w:val="en-GB" w:eastAsia="en-GB"/>
    </w:rPr>
  </w:style>
  <w:style w:type="paragraph" w:styleId="FootnoteText">
    <w:name w:val="footnote text"/>
    <w:basedOn w:val="Normal"/>
    <w:link w:val="FootnoteTextChar1"/>
    <w:qFormat/>
    <w:rsid w:val="005F72EF"/>
    <w:pPr>
      <w:jc w:val="both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noteTextChar1">
    <w:name w:val="Footnote Text Char1"/>
    <w:link w:val="FootnoteText"/>
    <w:rsid w:val="005F72EF"/>
    <w:rPr>
      <w:rFonts w:asciiTheme="minorHAnsi" w:eastAsiaTheme="minorHAnsi" w:hAnsiTheme="minorHAnsi" w:cstheme="minorBidi"/>
      <w:sz w:val="22"/>
      <w:szCs w:val="22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qFormat/>
    <w:rsid w:val="005F72EF"/>
    <w:pPr>
      <w:tabs>
        <w:tab w:val="center" w:pos="4536"/>
        <w:tab w:val="right" w:pos="9072"/>
      </w:tabs>
    </w:pPr>
    <w:rPr>
      <w:rFonts w:eastAsia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5F72EF"/>
    <w:rPr>
      <w:rFonts w:eastAsia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qFormat/>
    <w:rsid w:val="005F72EF"/>
    <w:pPr>
      <w:tabs>
        <w:tab w:val="center" w:pos="4536"/>
        <w:tab w:val="right" w:pos="9072"/>
      </w:tabs>
    </w:pPr>
    <w:rPr>
      <w:rFonts w:eastAsia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5F72EF"/>
    <w:rPr>
      <w:rFonts w:eastAsia="Times New Roman"/>
      <w:sz w:val="24"/>
      <w:szCs w:val="24"/>
      <w:lang w:val="en-GB" w:eastAsia="en-GB"/>
    </w:rPr>
  </w:style>
  <w:style w:type="paragraph" w:styleId="Caption">
    <w:name w:val="caption"/>
    <w:basedOn w:val="Normal"/>
    <w:next w:val="Normal"/>
    <w:qFormat/>
    <w:rsid w:val="005F72EF"/>
    <w:rPr>
      <w:rFonts w:ascii="Arial Narrow" w:eastAsia="Times New Roman" w:hAnsi="Arial Narrow" w:cs="Arial Narrow"/>
      <w:b/>
      <w:bCs/>
    </w:rPr>
  </w:style>
  <w:style w:type="character" w:styleId="FootnoteReference">
    <w:name w:val="footnote reference"/>
    <w:basedOn w:val="DefaultParagraphFont"/>
    <w:uiPriority w:val="99"/>
    <w:qFormat/>
    <w:rsid w:val="005F72EF"/>
    <w:rPr>
      <w:rFonts w:cs="Times New Roman"/>
      <w:vertAlign w:val="superscript"/>
    </w:rPr>
  </w:style>
  <w:style w:type="character" w:customStyle="1" w:styleId="NoSpacingChar">
    <w:name w:val="No Spacing Char"/>
    <w:basedOn w:val="DefaultParagraphFont"/>
    <w:link w:val="NoSpacing"/>
    <w:uiPriority w:val="1"/>
    <w:qFormat/>
    <w:rsid w:val="005F72EF"/>
    <w:rPr>
      <w:rFonts w:asciiTheme="minorHAnsi" w:eastAsiaTheme="minorEastAsia" w:hAnsiTheme="minorHAnsi" w:cstheme="minorBidi"/>
      <w:sz w:val="22"/>
      <w:szCs w:val="22"/>
    </w:rPr>
  </w:style>
  <w:style w:type="table" w:styleId="TableGrid">
    <w:name w:val="Table Grid"/>
    <w:basedOn w:val="TableNormal"/>
    <w:uiPriority w:val="39"/>
    <w:rsid w:val="00643B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42E1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30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3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8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6271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768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523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22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1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628</TotalTime>
  <Pages>3</Pages>
  <Words>732</Words>
  <Characters>4176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Jamshed Ali</dc:creator>
  <cp:keywords/>
  <dc:description/>
  <cp:lastModifiedBy>Dr. Jamshed Ali</cp:lastModifiedBy>
  <cp:revision>22</cp:revision>
  <dcterms:created xsi:type="dcterms:W3CDTF">2022-10-27T05:35:00Z</dcterms:created>
  <dcterms:modified xsi:type="dcterms:W3CDTF">2023-01-17T07:52:00Z</dcterms:modified>
</cp:coreProperties>
</file>