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2C65" w:rsidRDefault="00C533BE">
      <w:pPr>
        <w:pStyle w:val="a7"/>
        <w:rPr>
          <w:rFonts w:ascii="Times New Roman" w:hAnsi="Times New Roman"/>
          <w:b w:val="0"/>
          <w:bCs w:val="0"/>
          <w:sz w:val="31"/>
          <w:szCs w:val="31"/>
        </w:rPr>
      </w:pPr>
      <w:r>
        <w:rPr>
          <w:rFonts w:ascii="Times New Roman" w:hAnsi="Times New Roman" w:hint="eastAsia"/>
          <w:b w:val="0"/>
          <w:bCs w:val="0"/>
          <w:sz w:val="31"/>
          <w:szCs w:val="31"/>
        </w:rPr>
        <w:t>Supporting Information</w:t>
      </w:r>
    </w:p>
    <w:p w:rsidR="0009275C" w:rsidRPr="0009275C" w:rsidRDefault="00EB46E3" w:rsidP="0009275C">
      <w:pPr>
        <w:spacing w:line="360" w:lineRule="auto"/>
        <w:jc w:val="center"/>
        <w:rPr>
          <w:rFonts w:ascii="Times New Roman" w:eastAsiaTheme="minorEastAsia" w:hAnsi="Times New Roman"/>
          <w:b/>
          <w:bCs/>
          <w:kern w:val="0"/>
          <w:sz w:val="36"/>
          <w:szCs w:val="36"/>
          <w:lang w:val="en"/>
        </w:rPr>
      </w:pPr>
      <w:r w:rsidRPr="00DB38AB">
        <w:rPr>
          <w:rFonts w:ascii="Times New Roman" w:eastAsiaTheme="minorEastAsia" w:hAnsi="Times New Roman"/>
          <w:b/>
          <w:bCs/>
          <w:kern w:val="0"/>
          <w:sz w:val="36"/>
          <w:szCs w:val="36"/>
          <w:lang w:val="en"/>
        </w:rPr>
        <w:t>Cs</w:t>
      </w:r>
      <w:r w:rsidRPr="00DB38AB">
        <w:rPr>
          <w:rFonts w:ascii="Times New Roman" w:eastAsiaTheme="minorEastAsia" w:hAnsi="Times New Roman"/>
          <w:b/>
          <w:bCs/>
          <w:kern w:val="0"/>
          <w:sz w:val="36"/>
          <w:szCs w:val="36"/>
          <w:vertAlign w:val="subscript"/>
          <w:lang w:val="en"/>
        </w:rPr>
        <w:t>3</w:t>
      </w:r>
      <w:r w:rsidRPr="00DB38AB">
        <w:rPr>
          <w:rFonts w:ascii="Times New Roman" w:eastAsiaTheme="minorEastAsia" w:hAnsi="Times New Roman"/>
          <w:b/>
          <w:bCs/>
          <w:kern w:val="0"/>
          <w:sz w:val="36"/>
          <w:szCs w:val="36"/>
          <w:lang w:val="en"/>
        </w:rPr>
        <w:t>Cu</w:t>
      </w:r>
      <w:r w:rsidRPr="00DB38AB">
        <w:rPr>
          <w:rFonts w:ascii="Times New Roman" w:eastAsiaTheme="minorEastAsia" w:hAnsi="Times New Roman"/>
          <w:b/>
          <w:bCs/>
          <w:kern w:val="0"/>
          <w:sz w:val="36"/>
          <w:szCs w:val="36"/>
          <w:vertAlign w:val="subscript"/>
          <w:lang w:val="en"/>
        </w:rPr>
        <w:t>2</w:t>
      </w:r>
      <w:r w:rsidRPr="00DB38AB">
        <w:rPr>
          <w:rFonts w:ascii="Times New Roman" w:eastAsiaTheme="minorEastAsia" w:hAnsi="Times New Roman"/>
          <w:b/>
          <w:bCs/>
          <w:kern w:val="0"/>
          <w:sz w:val="36"/>
          <w:szCs w:val="36"/>
          <w:lang w:val="en"/>
        </w:rPr>
        <w:t>I</w:t>
      </w:r>
      <w:r w:rsidRPr="00DB38AB">
        <w:rPr>
          <w:rFonts w:ascii="Times New Roman" w:eastAsiaTheme="minorEastAsia" w:hAnsi="Times New Roman"/>
          <w:b/>
          <w:bCs/>
          <w:kern w:val="0"/>
          <w:sz w:val="36"/>
          <w:szCs w:val="36"/>
          <w:vertAlign w:val="subscript"/>
          <w:lang w:val="en"/>
        </w:rPr>
        <w:t>5</w:t>
      </w:r>
      <w:r w:rsidRPr="00DB38AB">
        <w:rPr>
          <w:rFonts w:ascii="Times New Roman" w:eastAsiaTheme="minorEastAsia" w:hAnsi="Times New Roman" w:hint="eastAsia"/>
          <w:b/>
          <w:bCs/>
          <w:kern w:val="0"/>
          <w:sz w:val="36"/>
          <w:szCs w:val="36"/>
          <w:lang w:val="en"/>
        </w:rPr>
        <w:t xml:space="preserve"> Single C</w:t>
      </w:r>
      <w:r w:rsidRPr="00DB38AB">
        <w:rPr>
          <w:rFonts w:ascii="Times New Roman" w:eastAsiaTheme="minorEastAsia" w:hAnsi="Times New Roman"/>
          <w:b/>
          <w:bCs/>
          <w:kern w:val="0"/>
          <w:sz w:val="36"/>
          <w:szCs w:val="36"/>
          <w:lang w:val="en"/>
        </w:rPr>
        <w:t>rystal</w:t>
      </w:r>
      <w:r w:rsidR="00DB38AB" w:rsidRPr="00DB38AB">
        <w:rPr>
          <w:rFonts w:ascii="Times New Roman" w:eastAsiaTheme="minorEastAsia" w:hAnsi="Times New Roman" w:hint="eastAsia"/>
          <w:b/>
          <w:bCs/>
          <w:kern w:val="0"/>
          <w:sz w:val="36"/>
          <w:szCs w:val="36"/>
        </w:rPr>
        <w:t xml:space="preserve"> </w:t>
      </w:r>
      <w:r w:rsidR="00DB38AB" w:rsidRPr="00DB38AB">
        <w:rPr>
          <w:rFonts w:ascii="Times New Roman" w:eastAsiaTheme="minorEastAsia" w:hAnsi="Times New Roman" w:hint="eastAsia"/>
          <w:b/>
          <w:bCs/>
          <w:kern w:val="0"/>
          <w:sz w:val="36"/>
          <w:szCs w:val="36"/>
          <w:lang w:val="en"/>
        </w:rPr>
        <w:t xml:space="preserve">for </w:t>
      </w:r>
      <w:r w:rsidR="00CE167E">
        <w:rPr>
          <w:rFonts w:ascii="Times New Roman" w:eastAsiaTheme="minorEastAsia" w:hAnsi="Times New Roman" w:hint="eastAsia"/>
          <w:b/>
          <w:bCs/>
          <w:kern w:val="0"/>
          <w:sz w:val="36"/>
          <w:szCs w:val="36"/>
          <w:lang w:val="en"/>
        </w:rPr>
        <w:t xml:space="preserve">Efficient </w:t>
      </w:r>
      <w:r w:rsidR="00DB38AB" w:rsidRPr="00DB38AB">
        <w:rPr>
          <w:rFonts w:ascii="Times New Roman" w:eastAsiaTheme="minorEastAsia" w:hAnsi="Times New Roman" w:hint="eastAsia"/>
          <w:b/>
          <w:bCs/>
          <w:kern w:val="0"/>
          <w:sz w:val="36"/>
          <w:szCs w:val="36"/>
        </w:rPr>
        <w:t>D</w:t>
      </w:r>
      <w:r w:rsidR="00DB38AB" w:rsidRPr="00DB38AB">
        <w:rPr>
          <w:rFonts w:ascii="Times New Roman" w:eastAsiaTheme="minorEastAsia" w:hAnsi="Times New Roman"/>
          <w:b/>
          <w:bCs/>
          <w:kern w:val="0"/>
          <w:sz w:val="36"/>
          <w:szCs w:val="36"/>
        </w:rPr>
        <w:t xml:space="preserve">irect X-ray </w:t>
      </w:r>
      <w:r w:rsidR="00DB38AB" w:rsidRPr="00DB38AB">
        <w:rPr>
          <w:rFonts w:ascii="Times New Roman" w:eastAsiaTheme="minorEastAsia" w:hAnsi="Times New Roman" w:hint="eastAsia"/>
          <w:b/>
          <w:bCs/>
          <w:kern w:val="0"/>
          <w:sz w:val="36"/>
          <w:szCs w:val="36"/>
        </w:rPr>
        <w:t xml:space="preserve">Detection </w:t>
      </w:r>
    </w:p>
    <w:p w:rsidR="0009275C" w:rsidRPr="0009275C" w:rsidRDefault="0009275C" w:rsidP="0009275C">
      <w:pPr>
        <w:widowControl/>
        <w:spacing w:line="360" w:lineRule="auto"/>
        <w:ind w:firstLineChars="100" w:firstLine="180"/>
        <w:rPr>
          <w:rFonts w:ascii="TimesNewRoman" w:eastAsiaTheme="minorEastAsia" w:hAnsi="TimesNewRoman" w:hint="eastAsia"/>
          <w:kern w:val="0"/>
          <w:sz w:val="18"/>
          <w:szCs w:val="18"/>
        </w:rPr>
      </w:pPr>
    </w:p>
    <w:p w:rsidR="0009275C" w:rsidRPr="0009275C" w:rsidRDefault="0009275C" w:rsidP="0009275C">
      <w:pPr>
        <w:spacing w:line="360" w:lineRule="auto"/>
        <w:rPr>
          <w:rFonts w:ascii="Times New Roman" w:eastAsiaTheme="minorEastAsia" w:hAnsi="Times New Roman"/>
          <w:bCs/>
          <w:kern w:val="0"/>
          <w:sz w:val="20"/>
          <w:szCs w:val="20"/>
        </w:rPr>
      </w:pPr>
      <w:proofErr w:type="spellStart"/>
      <w:r w:rsidRPr="0009275C">
        <w:rPr>
          <w:rFonts w:ascii="Times New Roman" w:eastAsiaTheme="minorEastAsia" w:hAnsi="Times New Roman"/>
          <w:bCs/>
          <w:kern w:val="0"/>
          <w:sz w:val="20"/>
          <w:szCs w:val="20"/>
        </w:rPr>
        <w:t>Qinhua</w:t>
      </w:r>
      <w:proofErr w:type="spellEnd"/>
      <w:r w:rsidRPr="0009275C">
        <w:rPr>
          <w:rFonts w:ascii="Times New Roman" w:eastAsiaTheme="minorEastAsia" w:hAnsi="Times New Roman"/>
          <w:bCs/>
          <w:kern w:val="0"/>
          <w:sz w:val="20"/>
          <w:szCs w:val="20"/>
        </w:rPr>
        <w:t xml:space="preserve"> </w:t>
      </w:r>
      <w:proofErr w:type="spellStart"/>
      <w:r w:rsidRPr="0009275C">
        <w:rPr>
          <w:rFonts w:ascii="Times New Roman" w:eastAsiaTheme="minorEastAsia" w:hAnsi="Times New Roman"/>
          <w:bCs/>
          <w:kern w:val="0"/>
          <w:sz w:val="20"/>
          <w:szCs w:val="20"/>
        </w:rPr>
        <w:t>Wei</w:t>
      </w:r>
      <w:r w:rsidRPr="0009275C">
        <w:rPr>
          <w:rFonts w:ascii="Times New Roman" w:eastAsiaTheme="minorEastAsia" w:hAnsi="Times New Roman" w:hint="eastAsia"/>
          <w:bCs/>
          <w:kern w:val="0"/>
          <w:sz w:val="20"/>
          <w:szCs w:val="20"/>
          <w:vertAlign w:val="superscript"/>
        </w:rPr>
        <w:t>a</w:t>
      </w:r>
      <w:proofErr w:type="spellEnd"/>
      <w:r w:rsidRPr="0009275C">
        <w:rPr>
          <w:rFonts w:ascii="Times New Roman" w:eastAsiaTheme="minorEastAsia" w:hAnsi="Times New Roman"/>
          <w:bCs/>
          <w:kern w:val="0"/>
          <w:sz w:val="20"/>
          <w:szCs w:val="20"/>
          <w:vertAlign w:val="superscript"/>
        </w:rPr>
        <w:t>§</w:t>
      </w:r>
      <w:r w:rsidRPr="0009275C">
        <w:rPr>
          <w:rFonts w:ascii="Times New Roman" w:eastAsiaTheme="minorEastAsia" w:hAnsi="Times New Roman"/>
          <w:bCs/>
          <w:kern w:val="0"/>
          <w:sz w:val="20"/>
          <w:szCs w:val="20"/>
        </w:rPr>
        <w:t xml:space="preserve">, </w:t>
      </w:r>
      <w:proofErr w:type="spellStart"/>
      <w:r w:rsidRPr="0009275C">
        <w:rPr>
          <w:rFonts w:ascii="Times New Roman" w:eastAsiaTheme="minorEastAsia" w:hAnsi="Times New Roman" w:hint="eastAsia"/>
          <w:bCs/>
          <w:kern w:val="0"/>
          <w:sz w:val="20"/>
          <w:szCs w:val="20"/>
        </w:rPr>
        <w:t>Xiongsheng</w:t>
      </w:r>
      <w:proofErr w:type="spellEnd"/>
      <w:r w:rsidRPr="0009275C">
        <w:rPr>
          <w:rFonts w:ascii="Times New Roman" w:eastAsiaTheme="minorEastAsia" w:hAnsi="Times New Roman" w:hint="eastAsia"/>
          <w:bCs/>
          <w:kern w:val="0"/>
          <w:sz w:val="20"/>
          <w:szCs w:val="20"/>
        </w:rPr>
        <w:t xml:space="preserve"> </w:t>
      </w:r>
      <w:proofErr w:type="spellStart"/>
      <w:r w:rsidRPr="0009275C">
        <w:rPr>
          <w:rFonts w:ascii="Times New Roman" w:eastAsiaTheme="minorEastAsia" w:hAnsi="Times New Roman" w:hint="eastAsia"/>
          <w:bCs/>
          <w:kern w:val="0"/>
          <w:sz w:val="20"/>
          <w:szCs w:val="20"/>
        </w:rPr>
        <w:t>Fan</w:t>
      </w:r>
      <w:r w:rsidRPr="0009275C">
        <w:rPr>
          <w:rFonts w:ascii="Times New Roman" w:eastAsiaTheme="minorEastAsia" w:hAnsi="Times New Roman"/>
          <w:bCs/>
          <w:kern w:val="0"/>
          <w:sz w:val="20"/>
          <w:szCs w:val="20"/>
          <w:vertAlign w:val="superscript"/>
        </w:rPr>
        <w:t>b,</w:t>
      </w:r>
      <w:r w:rsidRPr="0009275C">
        <w:rPr>
          <w:rFonts w:ascii="Times New Roman" w:eastAsiaTheme="minorEastAsia" w:hAnsi="Times New Roman" w:hint="eastAsia"/>
          <w:bCs/>
          <w:kern w:val="0"/>
          <w:sz w:val="20"/>
          <w:szCs w:val="20"/>
          <w:vertAlign w:val="superscript"/>
        </w:rPr>
        <w:t>c</w:t>
      </w:r>
      <w:proofErr w:type="spellEnd"/>
      <w:r w:rsidRPr="0009275C">
        <w:rPr>
          <w:rFonts w:ascii="Times New Roman" w:eastAsiaTheme="minorEastAsia" w:hAnsi="Times New Roman"/>
          <w:bCs/>
          <w:kern w:val="0"/>
          <w:sz w:val="20"/>
          <w:szCs w:val="20"/>
          <w:vertAlign w:val="superscript"/>
        </w:rPr>
        <w:t>§</w:t>
      </w:r>
      <w:r w:rsidRPr="0009275C">
        <w:rPr>
          <w:rFonts w:ascii="Times New Roman" w:eastAsiaTheme="minorEastAsia" w:hAnsi="Times New Roman" w:hint="eastAsia"/>
          <w:bCs/>
          <w:kern w:val="0"/>
          <w:sz w:val="20"/>
          <w:szCs w:val="20"/>
        </w:rPr>
        <w:t xml:space="preserve">, </w:t>
      </w:r>
      <w:proofErr w:type="spellStart"/>
      <w:r w:rsidRPr="0009275C">
        <w:rPr>
          <w:rFonts w:ascii="Times New Roman" w:eastAsiaTheme="minorEastAsia" w:hAnsi="Times New Roman"/>
          <w:bCs/>
          <w:kern w:val="0"/>
          <w:sz w:val="20"/>
          <w:szCs w:val="20"/>
        </w:rPr>
        <w:t>Peng</w:t>
      </w:r>
      <w:proofErr w:type="spellEnd"/>
      <w:r w:rsidRPr="0009275C">
        <w:rPr>
          <w:rFonts w:ascii="Times New Roman" w:eastAsiaTheme="minorEastAsia" w:hAnsi="Times New Roman"/>
          <w:bCs/>
          <w:kern w:val="0"/>
          <w:sz w:val="20"/>
          <w:szCs w:val="20"/>
        </w:rPr>
        <w:t xml:space="preserve"> </w:t>
      </w:r>
      <w:proofErr w:type="spellStart"/>
      <w:r w:rsidRPr="0009275C">
        <w:rPr>
          <w:rFonts w:ascii="Times New Roman" w:eastAsiaTheme="minorEastAsia" w:hAnsi="Times New Roman"/>
          <w:bCs/>
          <w:kern w:val="0"/>
          <w:sz w:val="20"/>
          <w:szCs w:val="20"/>
        </w:rPr>
        <w:t>Xiang</w:t>
      </w:r>
      <w:r w:rsidRPr="0009275C">
        <w:rPr>
          <w:rFonts w:ascii="Times New Roman" w:eastAsiaTheme="minorEastAsia" w:hAnsi="Times New Roman" w:hint="eastAsia"/>
          <w:bCs/>
          <w:kern w:val="0"/>
          <w:sz w:val="20"/>
          <w:szCs w:val="20"/>
          <w:vertAlign w:val="superscript"/>
        </w:rPr>
        <w:t>a</w:t>
      </w:r>
      <w:proofErr w:type="spellEnd"/>
      <w:r w:rsidRPr="0009275C">
        <w:rPr>
          <w:rFonts w:ascii="Times New Roman" w:eastAsiaTheme="minorEastAsia" w:hAnsi="Times New Roman"/>
          <w:bCs/>
          <w:kern w:val="0"/>
          <w:sz w:val="20"/>
          <w:szCs w:val="20"/>
        </w:rPr>
        <w:t xml:space="preserve">, </w:t>
      </w:r>
      <w:proofErr w:type="spellStart"/>
      <w:r w:rsidRPr="0009275C">
        <w:rPr>
          <w:rFonts w:ascii="Times New Roman" w:eastAsiaTheme="minorEastAsia" w:hAnsi="Times New Roman"/>
          <w:bCs/>
          <w:kern w:val="0"/>
          <w:sz w:val="20"/>
          <w:szCs w:val="20"/>
        </w:rPr>
        <w:t>Laishun</w:t>
      </w:r>
      <w:proofErr w:type="spellEnd"/>
      <w:r w:rsidRPr="0009275C">
        <w:rPr>
          <w:rFonts w:ascii="Times New Roman" w:eastAsiaTheme="minorEastAsia" w:hAnsi="Times New Roman"/>
          <w:bCs/>
          <w:kern w:val="0"/>
          <w:sz w:val="20"/>
          <w:szCs w:val="20"/>
        </w:rPr>
        <w:t xml:space="preserve"> </w:t>
      </w:r>
      <w:proofErr w:type="spellStart"/>
      <w:r w:rsidRPr="0009275C">
        <w:rPr>
          <w:rFonts w:ascii="Times New Roman" w:eastAsiaTheme="minorEastAsia" w:hAnsi="Times New Roman"/>
          <w:bCs/>
          <w:kern w:val="0"/>
          <w:sz w:val="20"/>
          <w:szCs w:val="20"/>
        </w:rPr>
        <w:t>Qin</w:t>
      </w:r>
      <w:r w:rsidRPr="0009275C">
        <w:rPr>
          <w:rFonts w:ascii="Times New Roman" w:eastAsiaTheme="minorEastAsia" w:hAnsi="Times New Roman" w:hint="eastAsia"/>
          <w:bCs/>
          <w:kern w:val="0"/>
          <w:sz w:val="20"/>
          <w:szCs w:val="20"/>
          <w:vertAlign w:val="superscript"/>
        </w:rPr>
        <w:t>a</w:t>
      </w:r>
      <w:proofErr w:type="spellEnd"/>
      <w:r w:rsidRPr="0009275C">
        <w:rPr>
          <w:rFonts w:ascii="Times New Roman" w:eastAsiaTheme="minorEastAsia" w:hAnsi="Times New Roman"/>
          <w:bCs/>
          <w:kern w:val="0"/>
          <w:sz w:val="20"/>
          <w:szCs w:val="20"/>
          <w:vertAlign w:val="superscript"/>
        </w:rPr>
        <w:t>*</w:t>
      </w:r>
      <w:r w:rsidRPr="0009275C">
        <w:rPr>
          <w:rFonts w:ascii="Times New Roman" w:eastAsiaTheme="minorEastAsia" w:hAnsi="Times New Roman" w:hint="eastAsia"/>
          <w:bCs/>
          <w:kern w:val="0"/>
          <w:sz w:val="20"/>
          <w:szCs w:val="20"/>
        </w:rPr>
        <w:t xml:space="preserve">, </w:t>
      </w:r>
      <w:proofErr w:type="spellStart"/>
      <w:r w:rsidRPr="0009275C">
        <w:rPr>
          <w:rFonts w:ascii="Times New Roman" w:eastAsiaTheme="minorEastAsia" w:hAnsi="Times New Roman" w:hint="eastAsia"/>
          <w:bCs/>
          <w:kern w:val="0"/>
          <w:sz w:val="20"/>
          <w:szCs w:val="20"/>
        </w:rPr>
        <w:t>Wenjun</w:t>
      </w:r>
      <w:proofErr w:type="spellEnd"/>
      <w:r w:rsidRPr="0009275C">
        <w:rPr>
          <w:rFonts w:ascii="Times New Roman" w:eastAsiaTheme="minorEastAsia" w:hAnsi="Times New Roman" w:hint="eastAsia"/>
          <w:bCs/>
          <w:kern w:val="0"/>
          <w:sz w:val="20"/>
          <w:szCs w:val="20"/>
        </w:rPr>
        <w:t xml:space="preserve"> </w:t>
      </w:r>
      <w:proofErr w:type="spellStart"/>
      <w:r w:rsidRPr="0009275C">
        <w:rPr>
          <w:rFonts w:ascii="Times New Roman" w:eastAsiaTheme="minorEastAsia" w:hAnsi="Times New Roman" w:hint="eastAsia"/>
          <w:bCs/>
          <w:kern w:val="0"/>
          <w:sz w:val="20"/>
          <w:szCs w:val="20"/>
        </w:rPr>
        <w:t>Liu</w:t>
      </w:r>
      <w:r w:rsidRPr="0009275C">
        <w:rPr>
          <w:rFonts w:ascii="Times New Roman" w:eastAsiaTheme="minorEastAsia" w:hAnsi="Times New Roman"/>
          <w:bCs/>
          <w:kern w:val="0"/>
          <w:sz w:val="20"/>
          <w:szCs w:val="20"/>
          <w:vertAlign w:val="superscript"/>
        </w:rPr>
        <w:t>b</w:t>
      </w:r>
      <w:proofErr w:type="spellEnd"/>
      <w:r w:rsidRPr="0009275C">
        <w:rPr>
          <w:rFonts w:ascii="Times New Roman" w:eastAsiaTheme="minorEastAsia" w:hAnsi="Times New Roman" w:hint="eastAsia"/>
          <w:bCs/>
          <w:kern w:val="0"/>
          <w:sz w:val="20"/>
          <w:szCs w:val="20"/>
        </w:rPr>
        <w:t xml:space="preserve">, </w:t>
      </w:r>
      <w:proofErr w:type="spellStart"/>
      <w:r w:rsidR="008A55F8">
        <w:rPr>
          <w:rFonts w:ascii="Times New Roman" w:eastAsiaTheme="minorEastAsia" w:hAnsi="Times New Roman" w:hint="eastAsia"/>
          <w:bCs/>
          <w:kern w:val="0"/>
          <w:sz w:val="20"/>
          <w:szCs w:val="20"/>
        </w:rPr>
        <w:t>Tongyu</w:t>
      </w:r>
      <w:proofErr w:type="spellEnd"/>
      <w:r w:rsidR="008A55F8">
        <w:rPr>
          <w:rFonts w:ascii="Times New Roman" w:eastAsiaTheme="minorEastAsia" w:hAnsi="Times New Roman" w:hint="eastAsia"/>
          <w:bCs/>
          <w:kern w:val="0"/>
          <w:sz w:val="20"/>
          <w:szCs w:val="20"/>
        </w:rPr>
        <w:t xml:space="preserve"> </w:t>
      </w:r>
      <w:proofErr w:type="spellStart"/>
      <w:r w:rsidR="008A55F8">
        <w:rPr>
          <w:rFonts w:ascii="Times New Roman" w:eastAsiaTheme="minorEastAsia" w:hAnsi="Times New Roman" w:hint="eastAsia"/>
          <w:bCs/>
          <w:kern w:val="0"/>
          <w:sz w:val="20"/>
          <w:szCs w:val="20"/>
        </w:rPr>
        <w:t>Shi</w:t>
      </w:r>
      <w:r w:rsidR="008A55F8" w:rsidRPr="0009275C">
        <w:rPr>
          <w:rFonts w:ascii="Times New Roman" w:eastAsiaTheme="minorEastAsia" w:hAnsi="Times New Roman"/>
          <w:bCs/>
          <w:kern w:val="0"/>
          <w:sz w:val="20"/>
          <w:szCs w:val="20"/>
          <w:vertAlign w:val="superscript"/>
        </w:rPr>
        <w:t>b</w:t>
      </w:r>
      <w:proofErr w:type="spellEnd"/>
      <w:r w:rsidR="008A55F8">
        <w:rPr>
          <w:rFonts w:ascii="Times New Roman" w:eastAsiaTheme="minorEastAsia" w:hAnsi="Times New Roman" w:hint="eastAsia"/>
          <w:bCs/>
          <w:kern w:val="0"/>
          <w:sz w:val="20"/>
          <w:szCs w:val="20"/>
        </w:rPr>
        <w:t xml:space="preserve">, </w:t>
      </w:r>
      <w:r w:rsidRPr="0009275C">
        <w:rPr>
          <w:rFonts w:ascii="Times New Roman" w:eastAsiaTheme="minorEastAsia" w:hAnsi="Times New Roman" w:hint="eastAsia"/>
          <w:bCs/>
          <w:kern w:val="0"/>
          <w:sz w:val="20"/>
          <w:szCs w:val="20"/>
        </w:rPr>
        <w:t xml:space="preserve">Hang </w:t>
      </w:r>
      <w:proofErr w:type="spellStart"/>
      <w:r w:rsidRPr="0009275C">
        <w:rPr>
          <w:rFonts w:ascii="Times New Roman" w:eastAsiaTheme="minorEastAsia" w:hAnsi="Times New Roman" w:hint="eastAsia"/>
          <w:bCs/>
          <w:kern w:val="0"/>
          <w:sz w:val="20"/>
          <w:szCs w:val="20"/>
        </w:rPr>
        <w:t>Yin</w:t>
      </w:r>
      <w:r w:rsidRPr="0009275C">
        <w:rPr>
          <w:rFonts w:ascii="Times New Roman" w:eastAsiaTheme="minorEastAsia" w:hAnsi="Times New Roman" w:hint="eastAsia"/>
          <w:bCs/>
          <w:kern w:val="0"/>
          <w:sz w:val="20"/>
          <w:szCs w:val="20"/>
          <w:vertAlign w:val="superscript"/>
        </w:rPr>
        <w:t>a</w:t>
      </w:r>
      <w:r w:rsidRPr="0009275C">
        <w:rPr>
          <w:rFonts w:ascii="Times New Roman" w:eastAsiaTheme="minorEastAsia" w:hAnsi="Times New Roman"/>
          <w:bCs/>
          <w:kern w:val="0"/>
          <w:sz w:val="20"/>
          <w:szCs w:val="20"/>
          <w:vertAlign w:val="superscript"/>
        </w:rPr>
        <w:t>,d</w:t>
      </w:r>
      <w:proofErr w:type="spellEnd"/>
      <w:r w:rsidRPr="0009275C">
        <w:rPr>
          <w:rFonts w:ascii="Times New Roman" w:eastAsiaTheme="minorEastAsia" w:hAnsi="Times New Roman" w:hint="eastAsia"/>
          <w:bCs/>
          <w:kern w:val="0"/>
          <w:sz w:val="20"/>
          <w:szCs w:val="20"/>
        </w:rPr>
        <w:t xml:space="preserve">, </w:t>
      </w:r>
      <w:proofErr w:type="spellStart"/>
      <w:r w:rsidRPr="0009275C">
        <w:rPr>
          <w:rFonts w:ascii="Times New Roman" w:eastAsiaTheme="minorEastAsia" w:hAnsi="Times New Roman"/>
          <w:bCs/>
          <w:kern w:val="0"/>
          <w:sz w:val="20"/>
          <w:szCs w:val="20"/>
        </w:rPr>
        <w:t>Peiqing</w:t>
      </w:r>
      <w:proofErr w:type="spellEnd"/>
      <w:r w:rsidRPr="0009275C">
        <w:rPr>
          <w:rFonts w:ascii="Times New Roman" w:eastAsiaTheme="minorEastAsia" w:hAnsi="Times New Roman"/>
          <w:bCs/>
          <w:kern w:val="0"/>
          <w:sz w:val="20"/>
          <w:szCs w:val="20"/>
        </w:rPr>
        <w:t xml:space="preserve"> </w:t>
      </w:r>
      <w:proofErr w:type="spellStart"/>
      <w:r w:rsidRPr="0009275C">
        <w:rPr>
          <w:rFonts w:ascii="Times New Roman" w:eastAsiaTheme="minorEastAsia" w:hAnsi="Times New Roman"/>
          <w:bCs/>
          <w:kern w:val="0"/>
          <w:sz w:val="20"/>
          <w:szCs w:val="20"/>
        </w:rPr>
        <w:t>Cai</w:t>
      </w:r>
      <w:r w:rsidRPr="0009275C">
        <w:rPr>
          <w:rFonts w:ascii="Times New Roman" w:eastAsiaTheme="minorEastAsia" w:hAnsi="Times New Roman" w:hint="eastAsia"/>
          <w:bCs/>
          <w:kern w:val="0"/>
          <w:sz w:val="20"/>
          <w:szCs w:val="20"/>
          <w:vertAlign w:val="superscript"/>
        </w:rPr>
        <w:t>c</w:t>
      </w:r>
      <w:proofErr w:type="spellEnd"/>
      <w:r w:rsidRPr="0009275C">
        <w:rPr>
          <w:rFonts w:ascii="Times New Roman" w:eastAsiaTheme="minorEastAsia" w:hAnsi="Times New Roman"/>
          <w:bCs/>
          <w:kern w:val="0"/>
          <w:sz w:val="20"/>
          <w:szCs w:val="20"/>
        </w:rPr>
        <w:t xml:space="preserve">, </w:t>
      </w:r>
      <w:proofErr w:type="spellStart"/>
      <w:r w:rsidRPr="0009275C">
        <w:rPr>
          <w:rFonts w:ascii="Times New Roman" w:eastAsiaTheme="minorEastAsia" w:hAnsi="Times New Roman"/>
          <w:bCs/>
          <w:kern w:val="0"/>
          <w:sz w:val="20"/>
          <w:szCs w:val="20"/>
        </w:rPr>
        <w:t>Yufeng</w:t>
      </w:r>
      <w:proofErr w:type="spellEnd"/>
      <w:r w:rsidRPr="0009275C">
        <w:rPr>
          <w:rFonts w:ascii="Times New Roman" w:eastAsiaTheme="minorEastAsia" w:hAnsi="Times New Roman"/>
          <w:bCs/>
          <w:kern w:val="0"/>
          <w:sz w:val="20"/>
          <w:szCs w:val="20"/>
        </w:rPr>
        <w:t xml:space="preserve"> Tong</w:t>
      </w:r>
      <w:r w:rsidRPr="0009275C">
        <w:rPr>
          <w:rFonts w:ascii="Times New Roman" w:eastAsiaTheme="minorEastAsia" w:hAnsi="Times New Roman" w:hint="eastAsia"/>
          <w:bCs/>
          <w:kern w:val="0"/>
          <w:sz w:val="20"/>
          <w:szCs w:val="20"/>
          <w:vertAlign w:val="superscript"/>
        </w:rPr>
        <w:t>a</w:t>
      </w:r>
      <w:r w:rsidRPr="0009275C">
        <w:rPr>
          <w:rFonts w:ascii="Times New Roman" w:eastAsiaTheme="minorEastAsia" w:hAnsi="Times New Roman"/>
          <w:bCs/>
          <w:kern w:val="0"/>
          <w:sz w:val="20"/>
          <w:szCs w:val="20"/>
        </w:rPr>
        <w:t xml:space="preserve">, </w:t>
      </w:r>
      <w:proofErr w:type="spellStart"/>
      <w:r w:rsidRPr="0009275C">
        <w:rPr>
          <w:rFonts w:ascii="Times New Roman" w:eastAsiaTheme="minorEastAsia" w:hAnsi="Times New Roman"/>
          <w:bCs/>
          <w:kern w:val="0"/>
          <w:sz w:val="20"/>
          <w:szCs w:val="20"/>
        </w:rPr>
        <w:t>Gao</w:t>
      </w:r>
      <w:proofErr w:type="spellEnd"/>
      <w:r w:rsidRPr="0009275C">
        <w:rPr>
          <w:rFonts w:ascii="Times New Roman" w:eastAsiaTheme="minorEastAsia" w:hAnsi="Times New Roman"/>
          <w:bCs/>
          <w:kern w:val="0"/>
          <w:sz w:val="20"/>
          <w:szCs w:val="20"/>
        </w:rPr>
        <w:t xml:space="preserve"> </w:t>
      </w:r>
      <w:proofErr w:type="spellStart"/>
      <w:r w:rsidRPr="0009275C">
        <w:rPr>
          <w:rFonts w:ascii="Times New Roman" w:eastAsiaTheme="minorEastAsia" w:hAnsi="Times New Roman"/>
          <w:bCs/>
          <w:kern w:val="0"/>
          <w:sz w:val="20"/>
          <w:szCs w:val="20"/>
        </w:rPr>
        <w:t>Tang</w:t>
      </w:r>
      <w:r w:rsidRPr="0009275C">
        <w:rPr>
          <w:rFonts w:ascii="Times New Roman" w:eastAsiaTheme="minorEastAsia" w:hAnsi="Times New Roman" w:hint="eastAsia"/>
          <w:bCs/>
          <w:kern w:val="0"/>
          <w:sz w:val="20"/>
          <w:szCs w:val="20"/>
          <w:vertAlign w:val="superscript"/>
        </w:rPr>
        <w:t>a</w:t>
      </w:r>
      <w:proofErr w:type="spellEnd"/>
      <w:r w:rsidRPr="0009275C">
        <w:rPr>
          <w:rFonts w:ascii="Times New Roman" w:eastAsiaTheme="minorEastAsia" w:hAnsi="Times New Roman"/>
          <w:bCs/>
          <w:kern w:val="0"/>
          <w:sz w:val="20"/>
          <w:szCs w:val="20"/>
        </w:rPr>
        <w:t xml:space="preserve">, </w:t>
      </w:r>
      <w:proofErr w:type="spellStart"/>
      <w:r w:rsidRPr="0009275C">
        <w:rPr>
          <w:rFonts w:ascii="Times New Roman" w:eastAsiaTheme="minorEastAsia" w:hAnsi="Times New Roman"/>
          <w:bCs/>
          <w:kern w:val="0"/>
          <w:sz w:val="20"/>
          <w:szCs w:val="20"/>
        </w:rPr>
        <w:t>Zugang</w:t>
      </w:r>
      <w:proofErr w:type="spellEnd"/>
      <w:r w:rsidRPr="0009275C">
        <w:rPr>
          <w:rFonts w:ascii="Times New Roman" w:eastAsiaTheme="minorEastAsia" w:hAnsi="Times New Roman"/>
          <w:bCs/>
          <w:kern w:val="0"/>
          <w:sz w:val="20"/>
          <w:szCs w:val="20"/>
        </w:rPr>
        <w:t xml:space="preserve"> </w:t>
      </w:r>
      <w:proofErr w:type="spellStart"/>
      <w:r w:rsidRPr="0009275C">
        <w:rPr>
          <w:rFonts w:ascii="Times New Roman" w:eastAsiaTheme="minorEastAsia" w:hAnsi="Times New Roman"/>
          <w:bCs/>
          <w:kern w:val="0"/>
          <w:sz w:val="20"/>
          <w:szCs w:val="20"/>
        </w:rPr>
        <w:t>Liu</w:t>
      </w:r>
      <w:r w:rsidRPr="0009275C">
        <w:rPr>
          <w:rFonts w:ascii="Times New Roman" w:eastAsiaTheme="minorEastAsia" w:hAnsi="Times New Roman" w:hint="eastAsia"/>
          <w:bCs/>
          <w:kern w:val="0"/>
          <w:sz w:val="20"/>
          <w:szCs w:val="20"/>
          <w:vertAlign w:val="superscript"/>
        </w:rPr>
        <w:t>c</w:t>
      </w:r>
      <w:proofErr w:type="spellEnd"/>
      <w:r w:rsidRPr="0009275C">
        <w:rPr>
          <w:rFonts w:ascii="Times New Roman" w:eastAsiaTheme="minorEastAsia" w:hAnsi="Times New Roman" w:hint="eastAsia"/>
          <w:bCs/>
          <w:kern w:val="0"/>
          <w:sz w:val="20"/>
          <w:szCs w:val="20"/>
        </w:rPr>
        <w:t>,</w:t>
      </w:r>
      <w:r w:rsidRPr="0009275C">
        <w:rPr>
          <w:rFonts w:ascii="Times New Roman" w:eastAsiaTheme="minorEastAsia" w:hAnsi="Times New Roman"/>
          <w:bCs/>
          <w:kern w:val="0"/>
          <w:sz w:val="20"/>
          <w:szCs w:val="20"/>
        </w:rPr>
        <w:t xml:space="preserve"> Paul K. </w:t>
      </w:r>
      <w:proofErr w:type="spellStart"/>
      <w:r w:rsidRPr="0009275C">
        <w:rPr>
          <w:rFonts w:ascii="Times New Roman" w:eastAsiaTheme="minorEastAsia" w:hAnsi="Times New Roman"/>
          <w:bCs/>
          <w:kern w:val="0"/>
          <w:sz w:val="20"/>
          <w:szCs w:val="20"/>
        </w:rPr>
        <w:t>Chu</w:t>
      </w:r>
      <w:r w:rsidRPr="0009275C">
        <w:rPr>
          <w:rFonts w:ascii="Times New Roman" w:eastAsiaTheme="minorEastAsia" w:hAnsi="Times New Roman" w:hint="eastAsia"/>
          <w:bCs/>
          <w:kern w:val="0"/>
          <w:sz w:val="20"/>
          <w:szCs w:val="20"/>
          <w:vertAlign w:val="superscript"/>
        </w:rPr>
        <w:t>f</w:t>
      </w:r>
      <w:proofErr w:type="spellEnd"/>
      <w:r w:rsidRPr="0009275C">
        <w:rPr>
          <w:rFonts w:ascii="Times New Roman" w:eastAsiaTheme="minorEastAsia" w:hAnsi="Times New Roman" w:hint="eastAsia"/>
          <w:bCs/>
          <w:kern w:val="0"/>
          <w:sz w:val="20"/>
          <w:szCs w:val="20"/>
        </w:rPr>
        <w:t xml:space="preserve">, </w:t>
      </w:r>
      <w:proofErr w:type="spellStart"/>
      <w:r w:rsidRPr="0009275C">
        <w:rPr>
          <w:rFonts w:ascii="Times New Roman" w:eastAsiaTheme="minorEastAsia" w:hAnsi="Times New Roman"/>
          <w:bCs/>
          <w:kern w:val="0"/>
          <w:sz w:val="20"/>
          <w:szCs w:val="20"/>
        </w:rPr>
        <w:t>Hongsheng</w:t>
      </w:r>
      <w:proofErr w:type="spellEnd"/>
      <w:r w:rsidRPr="0009275C">
        <w:rPr>
          <w:rFonts w:ascii="Times New Roman" w:eastAsiaTheme="minorEastAsia" w:hAnsi="Times New Roman"/>
          <w:bCs/>
          <w:kern w:val="0"/>
          <w:sz w:val="20"/>
          <w:szCs w:val="20"/>
        </w:rPr>
        <w:t xml:space="preserve"> </w:t>
      </w:r>
      <w:proofErr w:type="spellStart"/>
      <w:r w:rsidRPr="0009275C">
        <w:rPr>
          <w:rFonts w:ascii="Times New Roman" w:eastAsiaTheme="minorEastAsia" w:hAnsi="Times New Roman"/>
          <w:bCs/>
          <w:kern w:val="0"/>
          <w:sz w:val="20"/>
          <w:szCs w:val="20"/>
        </w:rPr>
        <w:t>Shi</w:t>
      </w:r>
      <w:r w:rsidRPr="0009275C">
        <w:rPr>
          <w:rFonts w:ascii="Times New Roman" w:eastAsiaTheme="minorEastAsia" w:hAnsi="Times New Roman" w:hint="eastAsia"/>
          <w:bCs/>
          <w:kern w:val="0"/>
          <w:sz w:val="20"/>
          <w:szCs w:val="20"/>
          <w:vertAlign w:val="superscript"/>
        </w:rPr>
        <w:t>e</w:t>
      </w:r>
      <w:proofErr w:type="spellEnd"/>
      <w:r w:rsidRPr="0009275C">
        <w:rPr>
          <w:rFonts w:ascii="Times New Roman" w:eastAsiaTheme="minorEastAsia" w:hAnsi="Times New Roman"/>
          <w:bCs/>
          <w:kern w:val="0"/>
          <w:sz w:val="20"/>
          <w:szCs w:val="20"/>
          <w:vertAlign w:val="superscript"/>
        </w:rPr>
        <w:t>*</w:t>
      </w:r>
      <w:r w:rsidRPr="0009275C">
        <w:rPr>
          <w:rFonts w:ascii="Times New Roman" w:eastAsiaTheme="minorEastAsia" w:hAnsi="Times New Roman" w:hint="eastAsia"/>
          <w:bCs/>
          <w:kern w:val="0"/>
          <w:sz w:val="20"/>
          <w:szCs w:val="20"/>
        </w:rPr>
        <w:t>,</w:t>
      </w:r>
      <w:r w:rsidRPr="0009275C">
        <w:rPr>
          <w:rFonts w:ascii="Times New Roman" w:eastAsiaTheme="minorEastAsia" w:hAnsi="Times New Roman"/>
          <w:bCs/>
          <w:kern w:val="0"/>
          <w:sz w:val="20"/>
          <w:szCs w:val="20"/>
        </w:rPr>
        <w:t xml:space="preserve"> </w:t>
      </w:r>
      <w:proofErr w:type="spellStart"/>
      <w:r w:rsidRPr="0009275C">
        <w:rPr>
          <w:rFonts w:ascii="Times New Roman" w:eastAsiaTheme="minorEastAsia" w:hAnsi="Times New Roman" w:hint="eastAsia"/>
          <w:bCs/>
          <w:kern w:val="0"/>
          <w:sz w:val="20"/>
          <w:szCs w:val="20"/>
        </w:rPr>
        <w:t>Yanliang</w:t>
      </w:r>
      <w:proofErr w:type="spellEnd"/>
      <w:r w:rsidRPr="0009275C">
        <w:rPr>
          <w:rFonts w:ascii="Times New Roman" w:eastAsiaTheme="minorEastAsia" w:hAnsi="Times New Roman" w:hint="eastAsia"/>
          <w:bCs/>
          <w:kern w:val="0"/>
          <w:sz w:val="20"/>
          <w:szCs w:val="20"/>
        </w:rPr>
        <w:t xml:space="preserve"> Liu</w:t>
      </w:r>
      <w:r w:rsidRPr="0009275C">
        <w:rPr>
          <w:rFonts w:ascii="Times New Roman" w:eastAsiaTheme="minorEastAsia" w:hAnsi="Times New Roman" w:hint="eastAsia"/>
          <w:bCs/>
          <w:kern w:val="0"/>
          <w:szCs w:val="18"/>
          <w:vertAlign w:val="superscript"/>
        </w:rPr>
        <w:t xml:space="preserve"> b</w:t>
      </w:r>
      <w:r w:rsidRPr="0009275C">
        <w:rPr>
          <w:rFonts w:ascii="Times New Roman" w:eastAsiaTheme="minorEastAsia" w:hAnsi="Times New Roman"/>
          <w:bCs/>
          <w:kern w:val="0"/>
          <w:sz w:val="20"/>
          <w:szCs w:val="20"/>
          <w:vertAlign w:val="superscript"/>
        </w:rPr>
        <w:t>*</w:t>
      </w:r>
      <w:r w:rsidRPr="0009275C">
        <w:rPr>
          <w:rFonts w:ascii="Times New Roman" w:eastAsiaTheme="minorEastAsia" w:hAnsi="Times New Roman" w:hint="eastAsia"/>
          <w:bCs/>
          <w:kern w:val="0"/>
          <w:sz w:val="20"/>
          <w:szCs w:val="20"/>
        </w:rPr>
        <w:t xml:space="preserve"> and </w:t>
      </w:r>
      <w:proofErr w:type="spellStart"/>
      <w:r w:rsidRPr="0009275C">
        <w:rPr>
          <w:rFonts w:ascii="Times New Roman" w:eastAsiaTheme="minorEastAsia" w:hAnsi="Times New Roman" w:hint="eastAsia"/>
          <w:bCs/>
          <w:kern w:val="0"/>
          <w:sz w:val="20"/>
          <w:szCs w:val="20"/>
        </w:rPr>
        <w:t>Xue-Feng</w:t>
      </w:r>
      <w:proofErr w:type="spellEnd"/>
      <w:r w:rsidRPr="0009275C">
        <w:rPr>
          <w:rFonts w:ascii="Times New Roman" w:eastAsiaTheme="minorEastAsia" w:hAnsi="Times New Roman" w:hint="eastAsia"/>
          <w:bCs/>
          <w:kern w:val="0"/>
          <w:sz w:val="20"/>
          <w:szCs w:val="20"/>
        </w:rPr>
        <w:t xml:space="preserve"> Yu</w:t>
      </w:r>
      <w:r w:rsidRPr="0009275C">
        <w:rPr>
          <w:rFonts w:ascii="Times New Roman" w:eastAsiaTheme="minorEastAsia" w:hAnsi="Times New Roman" w:hint="eastAsia"/>
          <w:bCs/>
          <w:kern w:val="0"/>
          <w:szCs w:val="18"/>
          <w:vertAlign w:val="superscript"/>
        </w:rPr>
        <w:t xml:space="preserve"> b</w:t>
      </w:r>
      <w:r w:rsidRPr="0009275C">
        <w:rPr>
          <w:rFonts w:ascii="Times New Roman" w:eastAsiaTheme="minorEastAsia" w:hAnsi="Times New Roman"/>
          <w:bCs/>
          <w:kern w:val="0"/>
          <w:sz w:val="20"/>
          <w:szCs w:val="20"/>
          <w:vertAlign w:val="superscript"/>
        </w:rPr>
        <w:t>*</w:t>
      </w:r>
    </w:p>
    <w:p w:rsidR="0009275C" w:rsidRPr="0009275C" w:rsidRDefault="0009275C" w:rsidP="0009275C">
      <w:pPr>
        <w:widowControl/>
        <w:spacing w:line="360" w:lineRule="auto"/>
        <w:rPr>
          <w:rFonts w:ascii="Times New Roman" w:eastAsiaTheme="minorEastAsia" w:hAnsi="Times New Roman"/>
          <w:kern w:val="0"/>
          <w:sz w:val="18"/>
          <w:szCs w:val="18"/>
        </w:rPr>
      </w:pPr>
      <w:proofErr w:type="gramStart"/>
      <w:r w:rsidRPr="0009275C">
        <w:rPr>
          <w:rFonts w:ascii="Times New Roman" w:eastAsiaTheme="minorEastAsia" w:hAnsi="Times New Roman" w:hint="eastAsia"/>
          <w:kern w:val="0"/>
          <w:sz w:val="18"/>
          <w:szCs w:val="18"/>
          <w:vertAlign w:val="superscript"/>
        </w:rPr>
        <w:t>a</w:t>
      </w:r>
      <w:proofErr w:type="gramEnd"/>
      <w:r w:rsidRPr="0009275C">
        <w:rPr>
          <w:rFonts w:ascii="Times New Roman" w:eastAsiaTheme="minorEastAsia" w:hAnsi="Times New Roman" w:hint="eastAsia"/>
          <w:kern w:val="0"/>
          <w:sz w:val="18"/>
          <w:szCs w:val="18"/>
          <w:vertAlign w:val="superscript"/>
        </w:rPr>
        <w:t xml:space="preserve"> </w:t>
      </w:r>
      <w:r w:rsidRPr="0009275C">
        <w:rPr>
          <w:rFonts w:ascii="Times New Roman" w:eastAsiaTheme="minorEastAsia" w:hAnsi="Times New Roman"/>
          <w:kern w:val="0"/>
          <w:sz w:val="18"/>
          <w:szCs w:val="18"/>
          <w:lang w:eastAsia="en-US"/>
        </w:rPr>
        <w:t xml:space="preserve">College of Materials and Chemistry, China </w:t>
      </w:r>
      <w:proofErr w:type="spellStart"/>
      <w:r w:rsidRPr="0009275C">
        <w:rPr>
          <w:rFonts w:ascii="Times New Roman" w:eastAsiaTheme="minorEastAsia" w:hAnsi="Times New Roman"/>
          <w:kern w:val="0"/>
          <w:sz w:val="18"/>
          <w:szCs w:val="18"/>
          <w:lang w:eastAsia="en-US"/>
        </w:rPr>
        <w:t>Jiliang</w:t>
      </w:r>
      <w:proofErr w:type="spellEnd"/>
      <w:r w:rsidRPr="0009275C">
        <w:rPr>
          <w:rFonts w:ascii="Times New Roman" w:eastAsiaTheme="minorEastAsia" w:hAnsi="Times New Roman"/>
          <w:kern w:val="0"/>
          <w:sz w:val="18"/>
          <w:szCs w:val="18"/>
          <w:lang w:eastAsia="en-US"/>
        </w:rPr>
        <w:t xml:space="preserve"> University, Hangzhou 310018, China</w:t>
      </w:r>
    </w:p>
    <w:p w:rsidR="0009275C" w:rsidRPr="0009275C" w:rsidRDefault="0009275C" w:rsidP="0009275C">
      <w:pPr>
        <w:widowControl/>
        <w:spacing w:line="360" w:lineRule="auto"/>
        <w:rPr>
          <w:rFonts w:ascii="Times New Roman" w:eastAsiaTheme="minorEastAsia" w:hAnsi="Times New Roman"/>
          <w:kern w:val="0"/>
          <w:sz w:val="18"/>
          <w:szCs w:val="18"/>
          <w:lang w:eastAsia="en-US"/>
        </w:rPr>
      </w:pPr>
      <w:proofErr w:type="gramStart"/>
      <w:r w:rsidRPr="0009275C">
        <w:rPr>
          <w:rFonts w:ascii="Times New Roman" w:eastAsiaTheme="minorEastAsia" w:hAnsi="Times New Roman" w:hint="eastAsia"/>
          <w:bCs/>
          <w:kern w:val="0"/>
          <w:sz w:val="18"/>
          <w:szCs w:val="18"/>
          <w:vertAlign w:val="superscript"/>
          <w:lang w:eastAsia="en-US"/>
        </w:rPr>
        <w:t>b</w:t>
      </w:r>
      <w:proofErr w:type="gramEnd"/>
      <w:r w:rsidRPr="0009275C">
        <w:rPr>
          <w:rFonts w:ascii="Times New Roman" w:eastAsiaTheme="minorEastAsia" w:hAnsi="Times New Roman"/>
          <w:bCs/>
          <w:i/>
          <w:kern w:val="0"/>
          <w:sz w:val="18"/>
          <w:szCs w:val="18"/>
          <w:lang w:eastAsia="en-US"/>
        </w:rPr>
        <w:t xml:space="preserve"> </w:t>
      </w:r>
      <w:r w:rsidRPr="0009275C">
        <w:rPr>
          <w:rFonts w:ascii="Times New Roman" w:eastAsiaTheme="minorEastAsia" w:hAnsi="Times New Roman"/>
          <w:kern w:val="0"/>
          <w:sz w:val="18"/>
          <w:szCs w:val="18"/>
          <w:lang w:eastAsia="en-US"/>
        </w:rPr>
        <w:t>Shenzhen Institute of Advanced Technology, Chinese Academy of Sciences, Shenzhen 518055, Guangdong, China</w:t>
      </w:r>
    </w:p>
    <w:p w:rsidR="0009275C" w:rsidRPr="0009275C" w:rsidRDefault="0009275C" w:rsidP="0009275C">
      <w:pPr>
        <w:widowControl/>
        <w:spacing w:line="360" w:lineRule="auto"/>
        <w:rPr>
          <w:rFonts w:ascii="Times New Roman" w:eastAsiaTheme="minorEastAsia" w:hAnsi="Times New Roman"/>
          <w:kern w:val="0"/>
          <w:sz w:val="18"/>
          <w:szCs w:val="18"/>
          <w:lang w:eastAsia="en-US"/>
        </w:rPr>
      </w:pPr>
      <w:proofErr w:type="gramStart"/>
      <w:r w:rsidRPr="0009275C">
        <w:rPr>
          <w:rFonts w:ascii="Times New Roman" w:eastAsiaTheme="minorEastAsia" w:hAnsi="Times New Roman"/>
          <w:kern w:val="0"/>
          <w:sz w:val="18"/>
          <w:szCs w:val="18"/>
          <w:vertAlign w:val="superscript"/>
          <w:lang w:eastAsia="en-US"/>
        </w:rPr>
        <w:t>c</w:t>
      </w:r>
      <w:proofErr w:type="gramEnd"/>
      <w:r w:rsidRPr="0009275C">
        <w:rPr>
          <w:rFonts w:ascii="Times New Roman" w:eastAsiaTheme="minorEastAsia" w:hAnsi="Times New Roman" w:hint="eastAsia"/>
          <w:kern w:val="0"/>
          <w:sz w:val="18"/>
          <w:szCs w:val="18"/>
          <w:lang w:eastAsia="en-US"/>
        </w:rPr>
        <w:t xml:space="preserve"> </w:t>
      </w:r>
      <w:r w:rsidRPr="0009275C">
        <w:rPr>
          <w:rFonts w:ascii="Times New Roman" w:eastAsiaTheme="minorEastAsia" w:hAnsi="Times New Roman"/>
          <w:kern w:val="0"/>
          <w:sz w:val="18"/>
          <w:szCs w:val="18"/>
          <w:lang w:eastAsia="en-US"/>
        </w:rPr>
        <w:t xml:space="preserve">College of Optical and Electronic Technology, China </w:t>
      </w:r>
      <w:proofErr w:type="spellStart"/>
      <w:r w:rsidRPr="0009275C">
        <w:rPr>
          <w:rFonts w:ascii="Times New Roman" w:eastAsiaTheme="minorEastAsia" w:hAnsi="Times New Roman"/>
          <w:kern w:val="0"/>
          <w:sz w:val="18"/>
          <w:szCs w:val="18"/>
          <w:lang w:eastAsia="en-US"/>
        </w:rPr>
        <w:t>Jiliang</w:t>
      </w:r>
      <w:proofErr w:type="spellEnd"/>
      <w:r w:rsidRPr="0009275C">
        <w:rPr>
          <w:rFonts w:ascii="Times New Roman" w:eastAsiaTheme="minorEastAsia" w:hAnsi="Times New Roman"/>
          <w:kern w:val="0"/>
          <w:sz w:val="18"/>
          <w:szCs w:val="18"/>
          <w:lang w:eastAsia="en-US"/>
        </w:rPr>
        <w:t xml:space="preserve"> University, Hangzhou 310018, China</w:t>
      </w:r>
    </w:p>
    <w:p w:rsidR="0009275C" w:rsidRPr="0009275C" w:rsidRDefault="0009275C" w:rsidP="0009275C">
      <w:pPr>
        <w:spacing w:line="360" w:lineRule="auto"/>
        <w:rPr>
          <w:rFonts w:ascii="Times New Roman" w:eastAsiaTheme="minorEastAsia" w:hAnsi="Times New Roman"/>
          <w:bCs/>
          <w:kern w:val="0"/>
          <w:sz w:val="18"/>
          <w:szCs w:val="18"/>
        </w:rPr>
      </w:pPr>
      <w:r w:rsidRPr="0009275C">
        <w:rPr>
          <w:rFonts w:ascii="Times New Roman" w:eastAsiaTheme="minorEastAsia" w:hAnsi="Times New Roman"/>
          <w:bCs/>
          <w:kern w:val="0"/>
          <w:sz w:val="18"/>
          <w:szCs w:val="18"/>
          <w:vertAlign w:val="superscript"/>
        </w:rPr>
        <w:t>d</w:t>
      </w:r>
      <w:r w:rsidRPr="0009275C">
        <w:rPr>
          <w:rFonts w:ascii="Times New Roman" w:eastAsiaTheme="minorEastAsia" w:hAnsi="Times New Roman" w:hint="eastAsia"/>
          <w:bCs/>
          <w:kern w:val="0"/>
          <w:sz w:val="18"/>
          <w:szCs w:val="18"/>
          <w:vertAlign w:val="superscript"/>
        </w:rPr>
        <w:t xml:space="preserve"> </w:t>
      </w:r>
      <w:r w:rsidRPr="0009275C">
        <w:rPr>
          <w:rFonts w:ascii="Times New Roman" w:eastAsiaTheme="minorEastAsia" w:hAnsi="Times New Roman"/>
          <w:bCs/>
          <w:kern w:val="0"/>
          <w:sz w:val="18"/>
          <w:szCs w:val="18"/>
        </w:rPr>
        <w:t>State Key Laboratory of Molecular Reaction Dynamics, Dalian Institute of Chemical Physics, Chinese Academy of Science, Dalian 116023, China.</w:t>
      </w:r>
    </w:p>
    <w:p w:rsidR="0009275C" w:rsidRPr="0009275C" w:rsidRDefault="0009275C" w:rsidP="0009275C">
      <w:pPr>
        <w:spacing w:line="360" w:lineRule="auto"/>
        <w:rPr>
          <w:rFonts w:ascii="Times New Roman" w:eastAsiaTheme="minorEastAsia" w:hAnsi="Times New Roman"/>
          <w:bCs/>
          <w:kern w:val="0"/>
          <w:sz w:val="18"/>
          <w:szCs w:val="18"/>
        </w:rPr>
      </w:pPr>
      <w:proofErr w:type="gramStart"/>
      <w:r w:rsidRPr="0009275C">
        <w:rPr>
          <w:rFonts w:ascii="Times New Roman" w:eastAsiaTheme="minorEastAsia" w:hAnsi="Times New Roman"/>
          <w:bCs/>
          <w:kern w:val="0"/>
          <w:sz w:val="18"/>
          <w:szCs w:val="18"/>
          <w:vertAlign w:val="superscript"/>
        </w:rPr>
        <w:t>e</w:t>
      </w:r>
      <w:proofErr w:type="gramEnd"/>
      <w:r w:rsidRPr="0009275C">
        <w:rPr>
          <w:rFonts w:ascii="Times New Roman" w:eastAsiaTheme="minorEastAsia" w:hAnsi="Times New Roman" w:hint="eastAsia"/>
          <w:bCs/>
          <w:kern w:val="0"/>
          <w:sz w:val="18"/>
          <w:szCs w:val="18"/>
          <w:vertAlign w:val="superscript"/>
        </w:rPr>
        <w:t xml:space="preserve"> </w:t>
      </w:r>
      <w:r w:rsidRPr="0009275C">
        <w:rPr>
          <w:rFonts w:ascii="Times New Roman" w:eastAsiaTheme="minorEastAsia" w:hAnsi="Times New Roman"/>
          <w:bCs/>
          <w:kern w:val="0"/>
          <w:sz w:val="18"/>
          <w:szCs w:val="18"/>
        </w:rPr>
        <w:t>Xinjiang Technical Institute of Physics and Chemistry, Chinese Academy of Sciences, Urumqi 830011</w:t>
      </w:r>
    </w:p>
    <w:p w:rsidR="0009275C" w:rsidRPr="0009275C" w:rsidRDefault="0009275C" w:rsidP="0009275C">
      <w:pPr>
        <w:spacing w:line="360" w:lineRule="auto"/>
        <w:rPr>
          <w:rFonts w:ascii="Times New Roman" w:eastAsiaTheme="minorEastAsia" w:hAnsi="Times New Roman"/>
          <w:bCs/>
          <w:kern w:val="0"/>
          <w:sz w:val="18"/>
          <w:szCs w:val="18"/>
        </w:rPr>
      </w:pPr>
      <w:r w:rsidRPr="0009275C">
        <w:rPr>
          <w:rFonts w:ascii="Times New Roman" w:eastAsiaTheme="minorEastAsia" w:hAnsi="Times New Roman" w:hint="eastAsia"/>
          <w:bCs/>
          <w:kern w:val="0"/>
          <w:sz w:val="18"/>
          <w:szCs w:val="18"/>
          <w:vertAlign w:val="superscript"/>
        </w:rPr>
        <w:t>f</w:t>
      </w:r>
      <w:r w:rsidRPr="0009275C">
        <w:rPr>
          <w:rFonts w:ascii="Times New Roman" w:eastAsiaTheme="minorEastAsia" w:hAnsi="Times New Roman" w:hint="eastAsia"/>
          <w:bCs/>
          <w:kern w:val="0"/>
          <w:sz w:val="18"/>
          <w:szCs w:val="18"/>
        </w:rPr>
        <w:t xml:space="preserve"> </w:t>
      </w:r>
      <w:r w:rsidRPr="0009275C">
        <w:rPr>
          <w:rFonts w:ascii="Times New Roman" w:eastAsiaTheme="minorEastAsia" w:hAnsi="Times New Roman"/>
          <w:bCs/>
          <w:kern w:val="0"/>
          <w:sz w:val="18"/>
          <w:szCs w:val="18"/>
        </w:rPr>
        <w:t xml:space="preserve">Department of Physics, Department of Materials Science and Engineering, and Department of Biomedical Engineering, City University of Hong Kong, Tat </w:t>
      </w:r>
      <w:proofErr w:type="spellStart"/>
      <w:r w:rsidRPr="0009275C">
        <w:rPr>
          <w:rFonts w:ascii="Times New Roman" w:eastAsiaTheme="minorEastAsia" w:hAnsi="Times New Roman"/>
          <w:bCs/>
          <w:kern w:val="0"/>
          <w:sz w:val="18"/>
          <w:szCs w:val="18"/>
        </w:rPr>
        <w:t>Chee</w:t>
      </w:r>
      <w:proofErr w:type="spellEnd"/>
      <w:r w:rsidRPr="0009275C">
        <w:rPr>
          <w:rFonts w:ascii="Times New Roman" w:eastAsiaTheme="minorEastAsia" w:hAnsi="Times New Roman"/>
          <w:bCs/>
          <w:kern w:val="0"/>
          <w:sz w:val="18"/>
          <w:szCs w:val="18"/>
        </w:rPr>
        <w:t xml:space="preserve"> Avenue, Kowloon, Hong Kong, China</w:t>
      </w:r>
    </w:p>
    <w:p w:rsidR="0009275C" w:rsidRPr="0009275C" w:rsidRDefault="0009275C" w:rsidP="0009275C">
      <w:pPr>
        <w:spacing w:line="360" w:lineRule="auto"/>
        <w:rPr>
          <w:rFonts w:ascii="Times New Roman" w:eastAsiaTheme="minorEastAsia" w:hAnsi="Times New Roman"/>
          <w:bCs/>
          <w:kern w:val="0"/>
          <w:sz w:val="18"/>
          <w:szCs w:val="18"/>
        </w:rPr>
      </w:pPr>
      <w:r w:rsidRPr="0009275C">
        <w:rPr>
          <w:rFonts w:ascii="Times New Roman" w:eastAsiaTheme="minorEastAsia" w:hAnsi="Times New Roman"/>
          <w:bCs/>
          <w:kern w:val="0"/>
          <w:sz w:val="18"/>
          <w:szCs w:val="18"/>
          <w:vertAlign w:val="superscript"/>
        </w:rPr>
        <w:t>§</w:t>
      </w:r>
      <w:r w:rsidRPr="0009275C">
        <w:rPr>
          <w:rFonts w:ascii="Times New Roman" w:eastAsiaTheme="minorEastAsia" w:hAnsi="Times New Roman"/>
          <w:bCs/>
          <w:kern w:val="0"/>
          <w:sz w:val="18"/>
          <w:szCs w:val="18"/>
        </w:rPr>
        <w:t xml:space="preserve"> These authors contributed equally to this work.</w:t>
      </w:r>
    </w:p>
    <w:p w:rsidR="0009275C" w:rsidRPr="0009275C" w:rsidRDefault="0009275C" w:rsidP="0009275C">
      <w:pPr>
        <w:spacing w:line="360" w:lineRule="auto"/>
        <w:rPr>
          <w:rFonts w:ascii="Times New Roman" w:eastAsiaTheme="minorEastAsia" w:hAnsi="Times New Roman"/>
          <w:bCs/>
          <w:kern w:val="0"/>
          <w:sz w:val="18"/>
          <w:szCs w:val="18"/>
        </w:rPr>
      </w:pPr>
      <w:r w:rsidRPr="0009275C">
        <w:rPr>
          <w:rFonts w:ascii="Times New Roman" w:eastAsiaTheme="minorEastAsia" w:hAnsi="Times New Roman"/>
          <w:bCs/>
          <w:kern w:val="0"/>
          <w:sz w:val="18"/>
          <w:szCs w:val="18"/>
          <w:vertAlign w:val="superscript"/>
        </w:rPr>
        <w:t xml:space="preserve">* </w:t>
      </w:r>
      <w:r w:rsidRPr="0009275C">
        <w:rPr>
          <w:rFonts w:ascii="Times New Roman" w:eastAsiaTheme="minorEastAsia" w:hAnsi="Times New Roman"/>
          <w:bCs/>
          <w:kern w:val="0"/>
          <w:sz w:val="18"/>
          <w:szCs w:val="18"/>
        </w:rPr>
        <w:t>Corresponding authors</w:t>
      </w:r>
      <w:r w:rsidRPr="0009275C">
        <w:rPr>
          <w:rFonts w:ascii="Times New Roman" w:eastAsiaTheme="minorEastAsia" w:hAnsi="Times New Roman" w:hint="eastAsia"/>
          <w:bCs/>
          <w:kern w:val="0"/>
          <w:sz w:val="18"/>
          <w:szCs w:val="18"/>
        </w:rPr>
        <w:t>:</w:t>
      </w:r>
      <w:r w:rsidRPr="0009275C">
        <w:rPr>
          <w:rFonts w:ascii="Times New Roman" w:eastAsiaTheme="minorEastAsia" w:hAnsi="Times New Roman"/>
          <w:bCs/>
          <w:kern w:val="0"/>
          <w:sz w:val="18"/>
          <w:szCs w:val="18"/>
        </w:rPr>
        <w:t xml:space="preserve"> Email</w:t>
      </w:r>
      <w:r w:rsidRPr="0009275C">
        <w:rPr>
          <w:rFonts w:ascii="Times New Roman" w:eastAsiaTheme="minorEastAsia" w:hAnsi="Times New Roman" w:hint="eastAsia"/>
          <w:bCs/>
          <w:kern w:val="0"/>
          <w:sz w:val="18"/>
          <w:szCs w:val="18"/>
        </w:rPr>
        <w:t>s</w:t>
      </w:r>
      <w:r w:rsidRPr="0009275C">
        <w:rPr>
          <w:rFonts w:ascii="Times New Roman" w:eastAsiaTheme="minorEastAsia" w:hAnsi="Times New Roman"/>
          <w:bCs/>
          <w:kern w:val="0"/>
          <w:sz w:val="18"/>
          <w:szCs w:val="18"/>
        </w:rPr>
        <w:t>:</w:t>
      </w:r>
      <w:r w:rsidRPr="0009275C">
        <w:rPr>
          <w:rFonts w:ascii="Times New Roman" w:eastAsiaTheme="minorEastAsia" w:hAnsi="Times New Roman" w:hint="eastAsia"/>
          <w:bCs/>
          <w:kern w:val="0"/>
          <w:sz w:val="18"/>
          <w:szCs w:val="18"/>
        </w:rPr>
        <w:t xml:space="preserve"> </w:t>
      </w:r>
      <w:hyperlink r:id="rId7" w:history="1">
        <w:r w:rsidRPr="0009275C">
          <w:rPr>
            <w:rFonts w:ascii="Times New Roman" w:eastAsiaTheme="minorEastAsia" w:hAnsi="Times New Roman"/>
            <w:bCs/>
            <w:kern w:val="0"/>
            <w:sz w:val="18"/>
            <w:szCs w:val="18"/>
          </w:rPr>
          <w:t>qinlaishun@cjlu.edu.cn</w:t>
        </w:r>
      </w:hyperlink>
      <w:r w:rsidRPr="0009275C">
        <w:rPr>
          <w:rFonts w:ascii="Times New Roman" w:eastAsiaTheme="minorEastAsia" w:hAnsi="Times New Roman" w:hint="eastAsia"/>
          <w:bCs/>
          <w:kern w:val="0"/>
          <w:sz w:val="18"/>
          <w:szCs w:val="18"/>
        </w:rPr>
        <w:t xml:space="preserve"> (</w:t>
      </w:r>
      <w:proofErr w:type="spellStart"/>
      <w:r w:rsidRPr="0009275C">
        <w:rPr>
          <w:rFonts w:ascii="Times New Roman" w:eastAsiaTheme="minorEastAsia" w:hAnsi="Times New Roman" w:hint="eastAsia"/>
          <w:bCs/>
          <w:kern w:val="0"/>
          <w:sz w:val="18"/>
          <w:szCs w:val="18"/>
        </w:rPr>
        <w:t>Laishun</w:t>
      </w:r>
      <w:proofErr w:type="spellEnd"/>
      <w:r w:rsidRPr="0009275C">
        <w:rPr>
          <w:rFonts w:ascii="Times New Roman" w:eastAsiaTheme="minorEastAsia" w:hAnsi="Times New Roman" w:hint="eastAsia"/>
          <w:bCs/>
          <w:kern w:val="0"/>
          <w:sz w:val="18"/>
          <w:szCs w:val="18"/>
        </w:rPr>
        <w:t xml:space="preserve"> Qin);</w:t>
      </w:r>
      <w:r w:rsidRPr="0009275C">
        <w:rPr>
          <w:rFonts w:ascii="Times New Roman" w:eastAsiaTheme="minorEastAsia" w:hAnsi="Times New Roman"/>
          <w:bCs/>
          <w:kern w:val="0"/>
          <w:sz w:val="18"/>
          <w:szCs w:val="18"/>
        </w:rPr>
        <w:t xml:space="preserve"> </w:t>
      </w:r>
      <w:hyperlink r:id="rId8" w:history="1">
        <w:r w:rsidRPr="0009275C">
          <w:rPr>
            <w:rFonts w:ascii="Times New Roman" w:eastAsiaTheme="minorEastAsia" w:hAnsi="Times New Roman"/>
            <w:bCs/>
            <w:color w:val="0563C1" w:themeColor="hyperlink"/>
            <w:kern w:val="0"/>
            <w:sz w:val="18"/>
            <w:szCs w:val="18"/>
            <w:u w:val="single"/>
          </w:rPr>
          <w:t>shs1975@126.com</w:t>
        </w:r>
      </w:hyperlink>
      <w:r w:rsidRPr="0009275C">
        <w:rPr>
          <w:rFonts w:ascii="Times New Roman" w:eastAsiaTheme="minorEastAsia" w:hAnsi="Times New Roman" w:hint="eastAsia"/>
          <w:bCs/>
          <w:kern w:val="0"/>
          <w:sz w:val="18"/>
          <w:szCs w:val="18"/>
        </w:rPr>
        <w:t xml:space="preserve"> (</w:t>
      </w:r>
      <w:proofErr w:type="spellStart"/>
      <w:r w:rsidRPr="0009275C">
        <w:rPr>
          <w:rFonts w:ascii="Times New Roman" w:eastAsiaTheme="minorEastAsia" w:hAnsi="Times New Roman"/>
          <w:bCs/>
          <w:kern w:val="0"/>
          <w:sz w:val="18"/>
          <w:szCs w:val="18"/>
        </w:rPr>
        <w:t>Hongsheng</w:t>
      </w:r>
      <w:proofErr w:type="spellEnd"/>
      <w:r w:rsidRPr="0009275C">
        <w:rPr>
          <w:rFonts w:ascii="Times New Roman" w:eastAsiaTheme="minorEastAsia" w:hAnsi="Times New Roman"/>
          <w:bCs/>
          <w:kern w:val="0"/>
          <w:sz w:val="18"/>
          <w:szCs w:val="18"/>
        </w:rPr>
        <w:t xml:space="preserve"> Shi</w:t>
      </w:r>
      <w:r w:rsidRPr="0009275C">
        <w:rPr>
          <w:rFonts w:ascii="Times New Roman" w:eastAsiaTheme="minorEastAsia" w:hAnsi="Times New Roman" w:hint="eastAsia"/>
          <w:bCs/>
          <w:kern w:val="0"/>
          <w:sz w:val="18"/>
          <w:szCs w:val="18"/>
        </w:rPr>
        <w:t xml:space="preserve">); </w:t>
      </w:r>
      <w:r w:rsidRPr="0009275C">
        <w:rPr>
          <w:rFonts w:ascii="Times New Roman" w:eastAsiaTheme="minorEastAsia" w:hAnsi="Times New Roman"/>
          <w:bCs/>
          <w:kern w:val="0"/>
          <w:sz w:val="18"/>
          <w:szCs w:val="18"/>
        </w:rPr>
        <w:t>xf.yu@siat.ac.cn (</w:t>
      </w:r>
      <w:proofErr w:type="spellStart"/>
      <w:r w:rsidRPr="0009275C">
        <w:rPr>
          <w:rFonts w:ascii="Times New Roman" w:eastAsiaTheme="minorEastAsia" w:hAnsi="Times New Roman"/>
          <w:bCs/>
          <w:kern w:val="0"/>
          <w:sz w:val="18"/>
          <w:szCs w:val="18"/>
        </w:rPr>
        <w:t>Xue-</w:t>
      </w:r>
      <w:r w:rsidRPr="0009275C">
        <w:rPr>
          <w:rFonts w:ascii="Times New Roman" w:eastAsiaTheme="minorEastAsia" w:hAnsi="Times New Roman" w:hint="eastAsia"/>
          <w:bCs/>
          <w:kern w:val="0"/>
          <w:sz w:val="18"/>
          <w:szCs w:val="18"/>
        </w:rPr>
        <w:t>F</w:t>
      </w:r>
      <w:r w:rsidRPr="0009275C">
        <w:rPr>
          <w:rFonts w:ascii="Times New Roman" w:eastAsiaTheme="minorEastAsia" w:hAnsi="Times New Roman"/>
          <w:bCs/>
          <w:kern w:val="0"/>
          <w:sz w:val="18"/>
          <w:szCs w:val="18"/>
        </w:rPr>
        <w:t>eng</w:t>
      </w:r>
      <w:proofErr w:type="spellEnd"/>
      <w:r w:rsidRPr="0009275C">
        <w:rPr>
          <w:rFonts w:ascii="Times New Roman" w:eastAsiaTheme="minorEastAsia" w:hAnsi="Times New Roman"/>
          <w:bCs/>
          <w:kern w:val="0"/>
          <w:sz w:val="18"/>
          <w:szCs w:val="18"/>
        </w:rPr>
        <w:t xml:space="preserve"> Yu)</w:t>
      </w:r>
      <w:r w:rsidRPr="0009275C">
        <w:rPr>
          <w:rFonts w:ascii="Times New Roman" w:eastAsiaTheme="minorEastAsia" w:hAnsi="Times New Roman" w:hint="eastAsia"/>
          <w:bCs/>
          <w:kern w:val="0"/>
          <w:sz w:val="18"/>
          <w:szCs w:val="18"/>
        </w:rPr>
        <w:t>,</w:t>
      </w:r>
      <w:r w:rsidRPr="0009275C">
        <w:rPr>
          <w:rFonts w:ascii="Times New Roman" w:eastAsiaTheme="minorEastAsia" w:hAnsi="Times New Roman"/>
          <w:bCs/>
          <w:kern w:val="0"/>
          <w:sz w:val="18"/>
          <w:szCs w:val="18"/>
        </w:rPr>
        <w:t xml:space="preserve"> yl.liu4@siat.ac.cn (</w:t>
      </w:r>
      <w:proofErr w:type="spellStart"/>
      <w:r w:rsidRPr="0009275C">
        <w:rPr>
          <w:rFonts w:ascii="Times New Roman" w:eastAsiaTheme="minorEastAsia" w:hAnsi="Times New Roman"/>
          <w:bCs/>
          <w:kern w:val="0"/>
          <w:sz w:val="18"/>
          <w:szCs w:val="18"/>
        </w:rPr>
        <w:t>Yanliang</w:t>
      </w:r>
      <w:proofErr w:type="spellEnd"/>
      <w:r w:rsidRPr="0009275C">
        <w:rPr>
          <w:rFonts w:ascii="Times New Roman" w:eastAsiaTheme="minorEastAsia" w:hAnsi="Times New Roman"/>
          <w:bCs/>
          <w:kern w:val="0"/>
          <w:sz w:val="18"/>
          <w:szCs w:val="18"/>
        </w:rPr>
        <w:t xml:space="preserve"> Liu)</w:t>
      </w:r>
    </w:p>
    <w:p w:rsidR="000A2C65" w:rsidRPr="0009275C" w:rsidRDefault="000A2C65"/>
    <w:p w:rsidR="000A2C65" w:rsidRDefault="000A2C65">
      <w:pPr>
        <w:spacing w:line="360" w:lineRule="auto"/>
        <w:rPr>
          <w:rFonts w:ascii="Times New Roman" w:hAnsi="Times New Roman"/>
          <w:sz w:val="20"/>
          <w:szCs w:val="20"/>
        </w:rPr>
      </w:pPr>
    </w:p>
    <w:p w:rsidR="000A2C65" w:rsidRDefault="000A2C65">
      <w:pPr>
        <w:spacing w:line="360" w:lineRule="auto"/>
        <w:rPr>
          <w:rFonts w:ascii="Times New Roman" w:hAnsi="Times New Roman"/>
          <w:sz w:val="20"/>
          <w:szCs w:val="20"/>
        </w:rPr>
      </w:pPr>
    </w:p>
    <w:p w:rsidR="000A2C65" w:rsidRDefault="000A2C65">
      <w:pPr>
        <w:spacing w:line="360" w:lineRule="auto"/>
        <w:rPr>
          <w:rFonts w:ascii="Times New Roman" w:hAnsi="Times New Roman"/>
          <w:sz w:val="20"/>
          <w:szCs w:val="20"/>
        </w:rPr>
      </w:pPr>
    </w:p>
    <w:p w:rsidR="000A2C65" w:rsidRDefault="000A2C65">
      <w:pPr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0A2C65" w:rsidRDefault="000A2C65">
      <w:pPr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0A2C65" w:rsidRDefault="000A2C65">
      <w:pPr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0A2C65" w:rsidRDefault="000A2C65">
      <w:pPr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0A2C65" w:rsidRDefault="000A2C65">
      <w:pPr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0A2C65" w:rsidRDefault="004C124E">
      <w:pPr>
        <w:spacing w:line="360" w:lineRule="auto"/>
        <w:jc w:val="center"/>
        <w:rPr>
          <w:rFonts w:eastAsiaTheme="minorEastAsia"/>
          <w:color w:val="0000FF"/>
          <w:sz w:val="18"/>
          <w:szCs w:val="18"/>
        </w:rPr>
      </w:pPr>
      <w:r>
        <w:rPr>
          <w:rFonts w:hint="eastAsia"/>
          <w:noProof/>
          <w:color w:val="242021"/>
        </w:rPr>
        <w:lastRenderedPageBreak/>
        <w:drawing>
          <wp:inline distT="0" distB="0" distL="114300" distR="114300" wp14:anchorId="64D84BA5" wp14:editId="58DAE057">
            <wp:extent cx="5932805" cy="4928235"/>
            <wp:effectExtent l="0" t="0" r="10795" b="9525"/>
            <wp:docPr id="2" name="图片 2" descr="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S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32805" cy="4928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2C65" w:rsidRDefault="00C533BE">
      <w:pPr>
        <w:jc w:val="center"/>
        <w:rPr>
          <w:rFonts w:ascii="Times New Roman" w:hAnsi="Times New Roman"/>
          <w:color w:val="000000" w:themeColor="text1"/>
          <w:sz w:val="18"/>
          <w:szCs w:val="18"/>
        </w:rPr>
      </w:pPr>
      <w:r>
        <w:rPr>
          <w:rFonts w:ascii="Times New Roman" w:hAnsi="Times New Roman"/>
          <w:b/>
          <w:color w:val="000000" w:themeColor="text1"/>
          <w:sz w:val="18"/>
          <w:szCs w:val="18"/>
        </w:rPr>
        <w:t>Figure S</w:t>
      </w:r>
      <w:r>
        <w:rPr>
          <w:rFonts w:ascii="Times New Roman" w:hAnsi="Times New Roman" w:hint="eastAsia"/>
          <w:b/>
          <w:color w:val="000000" w:themeColor="text1"/>
          <w:sz w:val="18"/>
          <w:szCs w:val="18"/>
        </w:rPr>
        <w:t>1.</w:t>
      </w:r>
      <w:r>
        <w:rPr>
          <w:rFonts w:ascii="Times New Roman" w:hAnsi="Times New Roman"/>
          <w:color w:val="000000" w:themeColor="text1"/>
          <w:sz w:val="18"/>
          <w:szCs w:val="18"/>
        </w:rPr>
        <w:t xml:space="preserve"> </w:t>
      </w:r>
      <w:r w:rsidR="00F174B6" w:rsidRPr="00F174B6">
        <w:rPr>
          <w:rFonts w:ascii="Times New Roman" w:hAnsi="Times New Roman"/>
          <w:bCs/>
          <w:color w:val="000000" w:themeColor="text1"/>
          <w:sz w:val="18"/>
          <w:szCs w:val="18"/>
        </w:rPr>
        <w:t>XPS survey spectrum of Cs</w:t>
      </w:r>
      <w:r w:rsidR="00F174B6" w:rsidRPr="00F174B6">
        <w:rPr>
          <w:rFonts w:ascii="Times New Roman" w:hAnsi="Times New Roman"/>
          <w:bCs/>
          <w:color w:val="000000" w:themeColor="text1"/>
          <w:sz w:val="18"/>
          <w:szCs w:val="18"/>
          <w:vertAlign w:val="subscript"/>
        </w:rPr>
        <w:t>3</w:t>
      </w:r>
      <w:r w:rsidR="00F174B6" w:rsidRPr="00F174B6">
        <w:rPr>
          <w:rFonts w:ascii="Times New Roman" w:hAnsi="Times New Roman"/>
          <w:bCs/>
          <w:color w:val="000000" w:themeColor="text1"/>
          <w:sz w:val="18"/>
          <w:szCs w:val="18"/>
        </w:rPr>
        <w:t>Cu</w:t>
      </w:r>
      <w:r w:rsidR="00F174B6" w:rsidRPr="00F174B6">
        <w:rPr>
          <w:rFonts w:ascii="Times New Roman" w:hAnsi="Times New Roman"/>
          <w:bCs/>
          <w:color w:val="000000" w:themeColor="text1"/>
          <w:sz w:val="18"/>
          <w:szCs w:val="18"/>
          <w:vertAlign w:val="subscript"/>
        </w:rPr>
        <w:t>2</w:t>
      </w:r>
      <w:r w:rsidR="00F174B6" w:rsidRPr="00F174B6">
        <w:rPr>
          <w:rFonts w:ascii="Times New Roman" w:hAnsi="Times New Roman"/>
          <w:bCs/>
          <w:color w:val="000000" w:themeColor="text1"/>
          <w:sz w:val="18"/>
          <w:szCs w:val="18"/>
        </w:rPr>
        <w:t>I</w:t>
      </w:r>
      <w:r w:rsidR="00F174B6">
        <w:rPr>
          <w:rFonts w:ascii="Times New Roman" w:hAnsi="Times New Roman" w:hint="eastAsia"/>
          <w:bCs/>
          <w:color w:val="000000" w:themeColor="text1"/>
          <w:sz w:val="18"/>
          <w:szCs w:val="18"/>
          <w:vertAlign w:val="subscript"/>
        </w:rPr>
        <w:t>5</w:t>
      </w:r>
      <w:r w:rsidR="00F174B6">
        <w:rPr>
          <w:rFonts w:ascii="Times New Roman" w:hAnsi="Times New Roman" w:hint="eastAsia"/>
          <w:bCs/>
          <w:color w:val="000000" w:themeColor="text1"/>
          <w:sz w:val="18"/>
          <w:szCs w:val="18"/>
        </w:rPr>
        <w:t xml:space="preserve"> crystal</w:t>
      </w:r>
      <w:r>
        <w:rPr>
          <w:rFonts w:ascii="Times New Roman" w:hAnsi="Times New Roman" w:hint="eastAsia"/>
          <w:color w:val="000000" w:themeColor="text1"/>
          <w:sz w:val="18"/>
          <w:szCs w:val="18"/>
        </w:rPr>
        <w:t>.</w:t>
      </w:r>
    </w:p>
    <w:p w:rsidR="000A2C65" w:rsidRDefault="000A2C65">
      <w:pPr>
        <w:jc w:val="center"/>
        <w:rPr>
          <w:rFonts w:ascii="Times New Roman" w:hAnsi="Times New Roman"/>
          <w:color w:val="000000" w:themeColor="text1"/>
          <w:sz w:val="18"/>
          <w:szCs w:val="18"/>
        </w:rPr>
      </w:pPr>
    </w:p>
    <w:p w:rsidR="000A2C65" w:rsidRDefault="000A2C65">
      <w:pPr>
        <w:rPr>
          <w:rFonts w:ascii="Times New Roman" w:hAnsi="Times New Roman"/>
        </w:rPr>
      </w:pPr>
    </w:p>
    <w:p w:rsidR="008A7DDE" w:rsidRDefault="008A7DDE">
      <w:pPr>
        <w:rPr>
          <w:rFonts w:ascii="Times New Roman" w:hAnsi="Times New Roman"/>
        </w:rPr>
      </w:pPr>
    </w:p>
    <w:p w:rsidR="00105C9D" w:rsidRDefault="00105C9D"/>
    <w:p w:rsidR="00105C9D" w:rsidRDefault="004C124E">
      <w:r>
        <w:rPr>
          <w:rFonts w:hint="eastAsia"/>
          <w:noProof/>
          <w:color w:val="242021"/>
        </w:rPr>
        <w:lastRenderedPageBreak/>
        <w:drawing>
          <wp:inline distT="0" distB="0" distL="114300" distR="114300" wp14:anchorId="2AB88D9D" wp14:editId="051D9263">
            <wp:extent cx="5932170" cy="6269990"/>
            <wp:effectExtent l="0" t="0" r="11430" b="8890"/>
            <wp:docPr id="3" name="图片 3" descr="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32170" cy="6269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5C9D" w:rsidRDefault="00105C9D" w:rsidP="00105C9D">
      <w:pPr>
        <w:jc w:val="center"/>
        <w:rPr>
          <w:rFonts w:ascii="Times New Roman" w:hAnsi="Times New Roman"/>
          <w:color w:val="000000" w:themeColor="text1"/>
          <w:sz w:val="18"/>
          <w:szCs w:val="18"/>
        </w:rPr>
      </w:pPr>
      <w:r>
        <w:rPr>
          <w:rFonts w:ascii="Times New Roman" w:hAnsi="Times New Roman"/>
          <w:b/>
          <w:color w:val="000000" w:themeColor="text1"/>
          <w:sz w:val="18"/>
          <w:szCs w:val="18"/>
        </w:rPr>
        <w:t>Figure S</w:t>
      </w:r>
      <w:r w:rsidR="00FC4032">
        <w:rPr>
          <w:rFonts w:ascii="Times New Roman" w:hAnsi="Times New Roman" w:hint="eastAsia"/>
          <w:b/>
          <w:color w:val="000000" w:themeColor="text1"/>
          <w:sz w:val="18"/>
          <w:szCs w:val="18"/>
        </w:rPr>
        <w:t>2</w:t>
      </w:r>
      <w:r>
        <w:rPr>
          <w:rFonts w:ascii="Times New Roman" w:hAnsi="Times New Roman" w:hint="eastAsia"/>
          <w:b/>
          <w:color w:val="000000" w:themeColor="text1"/>
          <w:sz w:val="18"/>
          <w:szCs w:val="18"/>
        </w:rPr>
        <w:t>.</w:t>
      </w:r>
      <w:r w:rsidR="00E2091A">
        <w:rPr>
          <w:rFonts w:ascii="Times New Roman" w:hAnsi="Times New Roman"/>
          <w:color w:val="000000" w:themeColor="text1"/>
          <w:sz w:val="18"/>
          <w:szCs w:val="18"/>
        </w:rPr>
        <w:t xml:space="preserve"> T</w:t>
      </w:r>
      <w:r w:rsidR="00E2091A" w:rsidRPr="00E2091A">
        <w:rPr>
          <w:rFonts w:ascii="Times New Roman" w:hAnsi="Times New Roman"/>
          <w:color w:val="000000" w:themeColor="text1"/>
          <w:sz w:val="18"/>
          <w:szCs w:val="18"/>
        </w:rPr>
        <w:t xml:space="preserve">he current response upon X-ray on/off for the </w:t>
      </w:r>
      <w:r w:rsidR="00E2091A">
        <w:rPr>
          <w:rFonts w:ascii="Times New Roman" w:hAnsi="Times New Roman" w:hint="eastAsia"/>
          <w:color w:val="000000" w:themeColor="text1"/>
          <w:sz w:val="18"/>
          <w:szCs w:val="18"/>
        </w:rPr>
        <w:t xml:space="preserve">(a) </w:t>
      </w:r>
      <w:r w:rsidR="00E2091A" w:rsidRPr="00E2091A">
        <w:rPr>
          <w:rFonts w:ascii="Times New Roman" w:hAnsi="Times New Roman"/>
          <w:color w:val="000000" w:themeColor="text1"/>
          <w:sz w:val="18"/>
          <w:szCs w:val="18"/>
        </w:rPr>
        <w:t>Cs</w:t>
      </w:r>
      <w:r w:rsidR="00E2091A" w:rsidRPr="00E2091A">
        <w:rPr>
          <w:rFonts w:ascii="Times New Roman" w:hAnsi="Times New Roman"/>
          <w:color w:val="000000" w:themeColor="text1"/>
          <w:sz w:val="18"/>
          <w:szCs w:val="18"/>
          <w:vertAlign w:val="subscript"/>
        </w:rPr>
        <w:t>3</w:t>
      </w:r>
      <w:r w:rsidR="00E2091A" w:rsidRPr="00E2091A">
        <w:rPr>
          <w:rFonts w:ascii="Times New Roman" w:hAnsi="Times New Roman"/>
          <w:color w:val="000000" w:themeColor="text1"/>
          <w:sz w:val="18"/>
          <w:szCs w:val="18"/>
        </w:rPr>
        <w:t>Cu</w:t>
      </w:r>
      <w:r w:rsidR="00E2091A" w:rsidRPr="00E2091A">
        <w:rPr>
          <w:rFonts w:ascii="Times New Roman" w:hAnsi="Times New Roman"/>
          <w:color w:val="000000" w:themeColor="text1"/>
          <w:sz w:val="18"/>
          <w:szCs w:val="18"/>
          <w:vertAlign w:val="subscript"/>
        </w:rPr>
        <w:t>2</w:t>
      </w:r>
      <w:r w:rsidR="00E2091A" w:rsidRPr="00E2091A">
        <w:rPr>
          <w:rFonts w:ascii="Times New Roman" w:hAnsi="Times New Roman"/>
          <w:color w:val="000000" w:themeColor="text1"/>
          <w:sz w:val="18"/>
          <w:szCs w:val="18"/>
        </w:rPr>
        <w:t>I</w:t>
      </w:r>
      <w:r w:rsidR="00E2091A" w:rsidRPr="00E2091A">
        <w:rPr>
          <w:rFonts w:ascii="Times New Roman" w:hAnsi="Times New Roman"/>
          <w:color w:val="000000" w:themeColor="text1"/>
          <w:sz w:val="18"/>
          <w:szCs w:val="18"/>
          <w:vertAlign w:val="subscript"/>
        </w:rPr>
        <w:t>5</w:t>
      </w:r>
      <w:r w:rsidR="00E2091A" w:rsidRPr="00E2091A">
        <w:rPr>
          <w:rFonts w:ascii="Times New Roman" w:hAnsi="Times New Roman"/>
          <w:color w:val="000000" w:themeColor="text1"/>
          <w:sz w:val="18"/>
          <w:szCs w:val="18"/>
        </w:rPr>
        <w:t xml:space="preserve"> and </w:t>
      </w:r>
      <w:r w:rsidR="00E2091A">
        <w:rPr>
          <w:rFonts w:ascii="Times New Roman" w:hAnsi="Times New Roman" w:hint="eastAsia"/>
          <w:color w:val="000000" w:themeColor="text1"/>
          <w:sz w:val="18"/>
          <w:szCs w:val="18"/>
        </w:rPr>
        <w:t xml:space="preserve">(b) </w:t>
      </w:r>
      <w:r w:rsidR="00E2091A" w:rsidRPr="00E2091A">
        <w:rPr>
          <w:rFonts w:ascii="Times New Roman" w:hAnsi="Times New Roman"/>
          <w:color w:val="000000" w:themeColor="text1"/>
          <w:sz w:val="18"/>
          <w:szCs w:val="18"/>
        </w:rPr>
        <w:t>Cs</w:t>
      </w:r>
      <w:r w:rsidR="00E2091A" w:rsidRPr="00E2091A">
        <w:rPr>
          <w:rFonts w:ascii="Times New Roman" w:hAnsi="Times New Roman"/>
          <w:color w:val="000000" w:themeColor="text1"/>
          <w:sz w:val="18"/>
          <w:szCs w:val="18"/>
          <w:vertAlign w:val="subscript"/>
        </w:rPr>
        <w:t>3</w:t>
      </w:r>
      <w:r w:rsidR="00E2091A" w:rsidRPr="00E2091A">
        <w:rPr>
          <w:rFonts w:ascii="Times New Roman" w:hAnsi="Times New Roman"/>
          <w:color w:val="000000" w:themeColor="text1"/>
          <w:sz w:val="18"/>
          <w:szCs w:val="18"/>
        </w:rPr>
        <w:t>Cu</w:t>
      </w:r>
      <w:r w:rsidR="00E2091A" w:rsidRPr="00E2091A">
        <w:rPr>
          <w:rFonts w:ascii="Times New Roman" w:hAnsi="Times New Roman"/>
          <w:color w:val="000000" w:themeColor="text1"/>
          <w:sz w:val="18"/>
          <w:szCs w:val="18"/>
          <w:vertAlign w:val="subscript"/>
        </w:rPr>
        <w:t>2</w:t>
      </w:r>
      <w:r w:rsidR="00E2091A" w:rsidRPr="00E2091A">
        <w:rPr>
          <w:rFonts w:ascii="Times New Roman" w:hAnsi="Times New Roman"/>
          <w:color w:val="000000" w:themeColor="text1"/>
          <w:sz w:val="18"/>
          <w:szCs w:val="18"/>
        </w:rPr>
        <w:t>I</w:t>
      </w:r>
      <w:r w:rsidR="00E2091A" w:rsidRPr="00E2091A">
        <w:rPr>
          <w:rFonts w:ascii="Times New Roman" w:hAnsi="Times New Roman"/>
          <w:color w:val="000000" w:themeColor="text1"/>
          <w:sz w:val="18"/>
          <w:szCs w:val="18"/>
          <w:vertAlign w:val="subscript"/>
        </w:rPr>
        <w:t>5</w:t>
      </w:r>
      <w:proofErr w:type="gramStart"/>
      <w:r w:rsidR="00E2091A" w:rsidRPr="00E2091A">
        <w:rPr>
          <w:rFonts w:ascii="Times New Roman" w:hAnsi="Times New Roman"/>
          <w:color w:val="000000" w:themeColor="text1"/>
          <w:sz w:val="18"/>
          <w:szCs w:val="18"/>
        </w:rPr>
        <w:t>:Li</w:t>
      </w:r>
      <w:proofErr w:type="gramEnd"/>
      <w:r w:rsidR="00E2091A" w:rsidRPr="00E2091A">
        <w:rPr>
          <w:rFonts w:ascii="Times New Roman" w:hAnsi="Times New Roman"/>
          <w:color w:val="000000" w:themeColor="text1"/>
          <w:sz w:val="18"/>
          <w:szCs w:val="18"/>
        </w:rPr>
        <w:t xml:space="preserve"> detectors at different electric fields and various X-ray dose rates</w:t>
      </w:r>
    </w:p>
    <w:p w:rsidR="00105C9D" w:rsidRPr="00105C9D" w:rsidRDefault="00105C9D"/>
    <w:p w:rsidR="00105C9D" w:rsidRDefault="00105C9D"/>
    <w:p w:rsidR="00105C9D" w:rsidRDefault="00105C9D"/>
    <w:p w:rsidR="00105C9D" w:rsidRPr="00E2091A" w:rsidRDefault="00105C9D"/>
    <w:p w:rsidR="00105C9D" w:rsidRDefault="00105C9D"/>
    <w:p w:rsidR="00105C9D" w:rsidRDefault="00105C9D"/>
    <w:p w:rsidR="00105C9D" w:rsidRDefault="00105C9D">
      <w:pPr>
        <w:rPr>
          <w:rFonts w:ascii="Times New Roman" w:hAnsi="Times New Roman"/>
        </w:rPr>
      </w:pPr>
    </w:p>
    <w:p w:rsidR="008A7DDE" w:rsidRDefault="008A7DDE">
      <w:pPr>
        <w:rPr>
          <w:rFonts w:ascii="Times New Roman" w:hAnsi="Times New Roman"/>
        </w:rPr>
      </w:pPr>
    </w:p>
    <w:p w:rsidR="00E1766C" w:rsidRDefault="004C124E">
      <w:pPr>
        <w:rPr>
          <w:rFonts w:ascii="Times New Roman" w:hAnsi="Times New Roman"/>
        </w:rPr>
      </w:pPr>
      <w:r>
        <w:rPr>
          <w:rFonts w:hint="eastAsia"/>
          <w:noProof/>
          <w:color w:val="242021"/>
        </w:rPr>
        <w:lastRenderedPageBreak/>
        <w:drawing>
          <wp:inline distT="0" distB="0" distL="114300" distR="114300" wp14:anchorId="3A13C684" wp14:editId="23B39783">
            <wp:extent cx="5943600" cy="2375535"/>
            <wp:effectExtent l="0" t="0" r="0" b="1905"/>
            <wp:docPr id="6" name="图片 6" descr="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S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7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4186" w:rsidRDefault="00E1766C" w:rsidP="00574186">
      <w:pPr>
        <w:jc w:val="center"/>
        <w:rPr>
          <w:rFonts w:ascii="Times New Roman" w:hAnsi="Times New Roman"/>
          <w:color w:val="000000" w:themeColor="text1"/>
          <w:sz w:val="18"/>
          <w:szCs w:val="18"/>
        </w:rPr>
      </w:pPr>
      <w:r>
        <w:rPr>
          <w:rFonts w:ascii="Times New Roman" w:hAnsi="Times New Roman"/>
          <w:b/>
          <w:color w:val="000000" w:themeColor="text1"/>
          <w:sz w:val="18"/>
          <w:szCs w:val="18"/>
        </w:rPr>
        <w:t>Figure S</w:t>
      </w:r>
      <w:r w:rsidR="00FC4032">
        <w:rPr>
          <w:rFonts w:ascii="Times New Roman" w:hAnsi="Times New Roman" w:hint="eastAsia"/>
          <w:b/>
          <w:color w:val="000000" w:themeColor="text1"/>
          <w:sz w:val="18"/>
          <w:szCs w:val="18"/>
        </w:rPr>
        <w:t>3</w:t>
      </w:r>
      <w:r>
        <w:rPr>
          <w:rFonts w:ascii="Times New Roman" w:hAnsi="Times New Roman" w:hint="eastAsia"/>
          <w:b/>
          <w:color w:val="000000" w:themeColor="text1"/>
          <w:sz w:val="18"/>
          <w:szCs w:val="18"/>
        </w:rPr>
        <w:t>.</w:t>
      </w:r>
      <w:r>
        <w:rPr>
          <w:rFonts w:ascii="Times New Roman" w:hAnsi="Times New Roman"/>
          <w:color w:val="000000" w:themeColor="text1"/>
          <w:sz w:val="18"/>
          <w:szCs w:val="18"/>
        </w:rPr>
        <w:t xml:space="preserve"> </w:t>
      </w:r>
      <w:r w:rsidR="00574186">
        <w:rPr>
          <w:rFonts w:ascii="Times New Roman" w:hAnsi="Times New Roman" w:hint="eastAsia"/>
          <w:color w:val="000000" w:themeColor="text1"/>
          <w:sz w:val="18"/>
          <w:szCs w:val="18"/>
        </w:rPr>
        <w:t>T</w:t>
      </w:r>
      <w:r w:rsidR="00574186" w:rsidRPr="00574186">
        <w:rPr>
          <w:rFonts w:ascii="Times New Roman" w:hAnsi="Times New Roman"/>
          <w:color w:val="000000" w:themeColor="text1"/>
          <w:sz w:val="18"/>
          <w:szCs w:val="18"/>
        </w:rPr>
        <w:t xml:space="preserve">he X-ray on/off experiments </w:t>
      </w:r>
      <w:r w:rsidR="00574186">
        <w:rPr>
          <w:rFonts w:ascii="Times New Roman" w:hAnsi="Times New Roman" w:hint="eastAsia"/>
          <w:color w:val="000000" w:themeColor="text1"/>
          <w:sz w:val="18"/>
          <w:szCs w:val="18"/>
        </w:rPr>
        <w:t xml:space="preserve">of the (a) </w:t>
      </w:r>
      <w:r w:rsidR="00574186" w:rsidRPr="00E2091A">
        <w:rPr>
          <w:rFonts w:ascii="Times New Roman" w:hAnsi="Times New Roman"/>
          <w:color w:val="000000" w:themeColor="text1"/>
          <w:sz w:val="18"/>
          <w:szCs w:val="18"/>
        </w:rPr>
        <w:t>Cs</w:t>
      </w:r>
      <w:r w:rsidR="00574186" w:rsidRPr="00E2091A">
        <w:rPr>
          <w:rFonts w:ascii="Times New Roman" w:hAnsi="Times New Roman"/>
          <w:color w:val="000000" w:themeColor="text1"/>
          <w:sz w:val="18"/>
          <w:szCs w:val="18"/>
          <w:vertAlign w:val="subscript"/>
        </w:rPr>
        <w:t>3</w:t>
      </w:r>
      <w:r w:rsidR="00574186" w:rsidRPr="00E2091A">
        <w:rPr>
          <w:rFonts w:ascii="Times New Roman" w:hAnsi="Times New Roman"/>
          <w:color w:val="000000" w:themeColor="text1"/>
          <w:sz w:val="18"/>
          <w:szCs w:val="18"/>
        </w:rPr>
        <w:t>Cu</w:t>
      </w:r>
      <w:r w:rsidR="00574186" w:rsidRPr="00E2091A">
        <w:rPr>
          <w:rFonts w:ascii="Times New Roman" w:hAnsi="Times New Roman"/>
          <w:color w:val="000000" w:themeColor="text1"/>
          <w:sz w:val="18"/>
          <w:szCs w:val="18"/>
          <w:vertAlign w:val="subscript"/>
        </w:rPr>
        <w:t>2</w:t>
      </w:r>
      <w:r w:rsidR="00574186" w:rsidRPr="00E2091A">
        <w:rPr>
          <w:rFonts w:ascii="Times New Roman" w:hAnsi="Times New Roman"/>
          <w:color w:val="000000" w:themeColor="text1"/>
          <w:sz w:val="18"/>
          <w:szCs w:val="18"/>
        </w:rPr>
        <w:t>I</w:t>
      </w:r>
      <w:r w:rsidR="00574186" w:rsidRPr="00E2091A">
        <w:rPr>
          <w:rFonts w:ascii="Times New Roman" w:hAnsi="Times New Roman"/>
          <w:color w:val="000000" w:themeColor="text1"/>
          <w:sz w:val="18"/>
          <w:szCs w:val="18"/>
          <w:vertAlign w:val="subscript"/>
        </w:rPr>
        <w:t>5</w:t>
      </w:r>
      <w:r w:rsidR="00574186" w:rsidRPr="00E2091A">
        <w:rPr>
          <w:rFonts w:ascii="Times New Roman" w:hAnsi="Times New Roman"/>
          <w:color w:val="000000" w:themeColor="text1"/>
          <w:sz w:val="18"/>
          <w:szCs w:val="18"/>
        </w:rPr>
        <w:t xml:space="preserve"> and </w:t>
      </w:r>
      <w:r w:rsidR="00574186">
        <w:rPr>
          <w:rFonts w:ascii="Times New Roman" w:hAnsi="Times New Roman" w:hint="eastAsia"/>
          <w:color w:val="000000" w:themeColor="text1"/>
          <w:sz w:val="18"/>
          <w:szCs w:val="18"/>
        </w:rPr>
        <w:t xml:space="preserve">(b) </w:t>
      </w:r>
      <w:r w:rsidR="00574186" w:rsidRPr="00E2091A">
        <w:rPr>
          <w:rFonts w:ascii="Times New Roman" w:hAnsi="Times New Roman"/>
          <w:color w:val="000000" w:themeColor="text1"/>
          <w:sz w:val="18"/>
          <w:szCs w:val="18"/>
        </w:rPr>
        <w:t>Cs</w:t>
      </w:r>
      <w:r w:rsidR="00574186" w:rsidRPr="00E2091A">
        <w:rPr>
          <w:rFonts w:ascii="Times New Roman" w:hAnsi="Times New Roman"/>
          <w:color w:val="000000" w:themeColor="text1"/>
          <w:sz w:val="18"/>
          <w:szCs w:val="18"/>
          <w:vertAlign w:val="subscript"/>
        </w:rPr>
        <w:t>3</w:t>
      </w:r>
      <w:r w:rsidR="00574186" w:rsidRPr="00E2091A">
        <w:rPr>
          <w:rFonts w:ascii="Times New Roman" w:hAnsi="Times New Roman"/>
          <w:color w:val="000000" w:themeColor="text1"/>
          <w:sz w:val="18"/>
          <w:szCs w:val="18"/>
        </w:rPr>
        <w:t>Cu</w:t>
      </w:r>
      <w:r w:rsidR="00574186" w:rsidRPr="00E2091A">
        <w:rPr>
          <w:rFonts w:ascii="Times New Roman" w:hAnsi="Times New Roman"/>
          <w:color w:val="000000" w:themeColor="text1"/>
          <w:sz w:val="18"/>
          <w:szCs w:val="18"/>
          <w:vertAlign w:val="subscript"/>
        </w:rPr>
        <w:t>2</w:t>
      </w:r>
      <w:r w:rsidR="00574186" w:rsidRPr="00E2091A">
        <w:rPr>
          <w:rFonts w:ascii="Times New Roman" w:hAnsi="Times New Roman"/>
          <w:color w:val="000000" w:themeColor="text1"/>
          <w:sz w:val="18"/>
          <w:szCs w:val="18"/>
        </w:rPr>
        <w:t>I</w:t>
      </w:r>
      <w:r w:rsidR="00574186" w:rsidRPr="00E2091A">
        <w:rPr>
          <w:rFonts w:ascii="Times New Roman" w:hAnsi="Times New Roman"/>
          <w:color w:val="000000" w:themeColor="text1"/>
          <w:sz w:val="18"/>
          <w:szCs w:val="18"/>
          <w:vertAlign w:val="subscript"/>
        </w:rPr>
        <w:t>5</w:t>
      </w:r>
      <w:proofErr w:type="gramStart"/>
      <w:r w:rsidR="00574186" w:rsidRPr="00E2091A">
        <w:rPr>
          <w:rFonts w:ascii="Times New Roman" w:hAnsi="Times New Roman"/>
          <w:color w:val="000000" w:themeColor="text1"/>
          <w:sz w:val="18"/>
          <w:szCs w:val="18"/>
        </w:rPr>
        <w:t>:Li</w:t>
      </w:r>
      <w:proofErr w:type="gramEnd"/>
      <w:r w:rsidR="00574186" w:rsidRPr="00E2091A">
        <w:rPr>
          <w:rFonts w:ascii="Times New Roman" w:hAnsi="Times New Roman"/>
          <w:color w:val="000000" w:themeColor="text1"/>
          <w:sz w:val="18"/>
          <w:szCs w:val="18"/>
        </w:rPr>
        <w:t xml:space="preserve"> detectors</w:t>
      </w:r>
      <w:r w:rsidR="00574186">
        <w:rPr>
          <w:rFonts w:ascii="Times New Roman" w:hAnsi="Times New Roman" w:hint="eastAsia"/>
          <w:color w:val="000000" w:themeColor="text1"/>
          <w:sz w:val="18"/>
          <w:szCs w:val="18"/>
        </w:rPr>
        <w:t xml:space="preserve"> </w:t>
      </w:r>
      <w:r w:rsidR="00574186" w:rsidRPr="00574186">
        <w:rPr>
          <w:rFonts w:ascii="Times New Roman" w:hAnsi="Times New Roman"/>
          <w:color w:val="000000" w:themeColor="text1"/>
          <w:sz w:val="18"/>
          <w:szCs w:val="18"/>
        </w:rPr>
        <w:t xml:space="preserve">under 45 V/mm external electric field and 1579 </w:t>
      </w:r>
      <w:proofErr w:type="spellStart"/>
      <w:r w:rsidR="00574186" w:rsidRPr="00574186">
        <w:rPr>
          <w:rFonts w:ascii="Times New Roman" w:hAnsi="Times New Roman"/>
          <w:color w:val="000000" w:themeColor="text1"/>
          <w:sz w:val="18"/>
          <w:szCs w:val="18"/>
        </w:rPr>
        <w:t>μGyair</w:t>
      </w:r>
      <w:proofErr w:type="spellEnd"/>
      <w:r w:rsidR="00574186" w:rsidRPr="00574186">
        <w:rPr>
          <w:rFonts w:ascii="Times New Roman" w:hAnsi="Times New Roman"/>
          <w:color w:val="000000" w:themeColor="text1"/>
          <w:sz w:val="18"/>
          <w:szCs w:val="18"/>
        </w:rPr>
        <w:t xml:space="preserve"> s−1 X-ray dose for 3600 s</w:t>
      </w:r>
    </w:p>
    <w:p w:rsidR="00E1766C" w:rsidRDefault="00E1766C">
      <w:pPr>
        <w:rPr>
          <w:rFonts w:ascii="Times New Roman" w:hAnsi="Times New Roman"/>
        </w:rPr>
      </w:pPr>
    </w:p>
    <w:p w:rsidR="00E1766C" w:rsidRDefault="00E1766C">
      <w:pPr>
        <w:rPr>
          <w:rFonts w:ascii="Times New Roman" w:hAnsi="Times New Roman" w:hint="eastAsia"/>
        </w:rPr>
      </w:pPr>
    </w:p>
    <w:p w:rsidR="008556EE" w:rsidRDefault="008556EE">
      <w:pPr>
        <w:rPr>
          <w:rFonts w:ascii="Times New Roman" w:hAnsi="Times New Roman" w:hint="eastAsia"/>
        </w:rPr>
      </w:pPr>
    </w:p>
    <w:p w:rsidR="008556EE" w:rsidRDefault="008556EE">
      <w:pPr>
        <w:rPr>
          <w:rFonts w:ascii="Times New Roman" w:hAnsi="Times New Roman" w:hint="eastAsia"/>
        </w:rPr>
      </w:pPr>
    </w:p>
    <w:p w:rsidR="008556EE" w:rsidRDefault="008556EE">
      <w:pPr>
        <w:rPr>
          <w:rFonts w:ascii="Times New Roman" w:hAnsi="Times New Roman" w:hint="eastAsia"/>
        </w:rPr>
      </w:pPr>
    </w:p>
    <w:p w:rsidR="008556EE" w:rsidRDefault="008556EE">
      <w:pPr>
        <w:rPr>
          <w:rFonts w:ascii="Times New Roman" w:hAnsi="Times New Roman" w:hint="eastAsia"/>
        </w:rPr>
      </w:pPr>
    </w:p>
    <w:p w:rsidR="008556EE" w:rsidRDefault="008556EE">
      <w:pPr>
        <w:rPr>
          <w:rFonts w:ascii="Times New Roman" w:hAnsi="Times New Roman" w:hint="eastAsia"/>
        </w:rPr>
      </w:pPr>
    </w:p>
    <w:p w:rsidR="008556EE" w:rsidRDefault="008556EE">
      <w:pPr>
        <w:rPr>
          <w:rFonts w:ascii="Times New Roman" w:hAnsi="Times New Roman" w:hint="eastAsia"/>
        </w:rPr>
      </w:pPr>
    </w:p>
    <w:p w:rsidR="008556EE" w:rsidRDefault="008556EE">
      <w:pPr>
        <w:rPr>
          <w:rFonts w:ascii="Times New Roman" w:hAnsi="Times New Roman" w:hint="eastAsia"/>
        </w:rPr>
      </w:pPr>
    </w:p>
    <w:p w:rsidR="008556EE" w:rsidRDefault="008556EE">
      <w:pPr>
        <w:rPr>
          <w:rFonts w:ascii="Times New Roman" w:hAnsi="Times New Roman" w:hint="eastAsia"/>
        </w:rPr>
      </w:pPr>
    </w:p>
    <w:p w:rsidR="008556EE" w:rsidRDefault="008556EE">
      <w:pPr>
        <w:rPr>
          <w:rFonts w:ascii="Times New Roman" w:hAnsi="Times New Roman" w:hint="eastAsia"/>
        </w:rPr>
      </w:pPr>
    </w:p>
    <w:p w:rsidR="008556EE" w:rsidRDefault="008556EE">
      <w:pPr>
        <w:rPr>
          <w:rFonts w:ascii="Times New Roman" w:hAnsi="Times New Roman" w:hint="eastAsia"/>
        </w:rPr>
      </w:pPr>
    </w:p>
    <w:p w:rsidR="008556EE" w:rsidRDefault="008556EE">
      <w:pPr>
        <w:rPr>
          <w:rFonts w:ascii="Times New Roman" w:hAnsi="Times New Roman" w:hint="eastAsia"/>
        </w:rPr>
      </w:pPr>
    </w:p>
    <w:p w:rsidR="008556EE" w:rsidRDefault="008556EE">
      <w:pPr>
        <w:rPr>
          <w:rFonts w:ascii="Times New Roman" w:hAnsi="Times New Roman" w:hint="eastAsia"/>
        </w:rPr>
      </w:pPr>
    </w:p>
    <w:p w:rsidR="008556EE" w:rsidRDefault="008556EE">
      <w:pPr>
        <w:rPr>
          <w:rFonts w:ascii="Times New Roman" w:hAnsi="Times New Roman" w:hint="eastAsia"/>
        </w:rPr>
      </w:pPr>
    </w:p>
    <w:p w:rsidR="008556EE" w:rsidRDefault="008556EE">
      <w:pPr>
        <w:rPr>
          <w:rFonts w:ascii="Times New Roman" w:hAnsi="Times New Roman" w:hint="eastAsia"/>
        </w:rPr>
      </w:pPr>
    </w:p>
    <w:p w:rsidR="008556EE" w:rsidRDefault="008556EE">
      <w:pPr>
        <w:rPr>
          <w:rFonts w:ascii="Times New Roman" w:hAnsi="Times New Roman" w:hint="eastAsia"/>
        </w:rPr>
      </w:pPr>
    </w:p>
    <w:p w:rsidR="008556EE" w:rsidRDefault="008556EE">
      <w:pPr>
        <w:rPr>
          <w:rFonts w:ascii="Times New Roman" w:hAnsi="Times New Roman" w:hint="eastAsia"/>
        </w:rPr>
      </w:pPr>
    </w:p>
    <w:p w:rsidR="008556EE" w:rsidRDefault="008556EE">
      <w:pPr>
        <w:rPr>
          <w:rFonts w:ascii="Times New Roman" w:hAnsi="Times New Roman" w:hint="eastAsia"/>
        </w:rPr>
      </w:pPr>
    </w:p>
    <w:p w:rsidR="008556EE" w:rsidRDefault="008556EE">
      <w:pPr>
        <w:rPr>
          <w:rFonts w:ascii="Times New Roman" w:hAnsi="Times New Roman" w:hint="eastAsia"/>
        </w:rPr>
      </w:pPr>
    </w:p>
    <w:p w:rsidR="008556EE" w:rsidRDefault="008556EE">
      <w:pPr>
        <w:rPr>
          <w:rFonts w:ascii="Times New Roman" w:hAnsi="Times New Roman" w:hint="eastAsia"/>
        </w:rPr>
      </w:pPr>
    </w:p>
    <w:p w:rsidR="008556EE" w:rsidRDefault="008556EE">
      <w:pPr>
        <w:rPr>
          <w:rFonts w:ascii="Times New Roman" w:hAnsi="Times New Roman" w:hint="eastAsia"/>
        </w:rPr>
      </w:pPr>
    </w:p>
    <w:p w:rsidR="008556EE" w:rsidRDefault="008556EE">
      <w:pPr>
        <w:rPr>
          <w:rFonts w:ascii="Times New Roman" w:hAnsi="Times New Roman" w:hint="eastAsia"/>
        </w:rPr>
      </w:pPr>
    </w:p>
    <w:p w:rsidR="008556EE" w:rsidRDefault="008556EE">
      <w:pPr>
        <w:rPr>
          <w:rFonts w:ascii="Times New Roman" w:hAnsi="Times New Roman" w:hint="eastAsia"/>
        </w:rPr>
      </w:pPr>
    </w:p>
    <w:p w:rsidR="008556EE" w:rsidRDefault="008556EE">
      <w:pPr>
        <w:rPr>
          <w:rFonts w:ascii="Times New Roman" w:hAnsi="Times New Roman"/>
        </w:rPr>
      </w:pPr>
    </w:p>
    <w:p w:rsidR="00574186" w:rsidRDefault="00574186">
      <w:pPr>
        <w:rPr>
          <w:rFonts w:ascii="Times New Roman" w:hAnsi="Times New Roman"/>
        </w:rPr>
      </w:pPr>
    </w:p>
    <w:p w:rsidR="00574186" w:rsidRDefault="00574186">
      <w:pPr>
        <w:rPr>
          <w:rFonts w:ascii="Times New Roman" w:hAnsi="Times New Roman"/>
        </w:rPr>
      </w:pPr>
    </w:p>
    <w:p w:rsidR="00574186" w:rsidRDefault="00574186">
      <w:pPr>
        <w:rPr>
          <w:rFonts w:ascii="Times New Roman" w:hAnsi="Times New Roman"/>
        </w:rPr>
      </w:pPr>
    </w:p>
    <w:p w:rsidR="00E1766C" w:rsidRDefault="004C124E">
      <w:pPr>
        <w:rPr>
          <w:rFonts w:ascii="Times New Roman" w:hAnsi="Times New Roman"/>
        </w:rPr>
      </w:pPr>
      <w:r>
        <w:rPr>
          <w:rFonts w:hint="eastAsia"/>
          <w:noProof/>
          <w:color w:val="242021"/>
        </w:rPr>
        <w:lastRenderedPageBreak/>
        <w:drawing>
          <wp:inline distT="0" distB="0" distL="114300" distR="114300" wp14:anchorId="609457C3" wp14:editId="35F7C5BB">
            <wp:extent cx="5932805" cy="2365375"/>
            <wp:effectExtent l="0" t="0" r="10795" b="12065"/>
            <wp:docPr id="8" name="图片 8" descr="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S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32805" cy="236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4186" w:rsidRDefault="00574186" w:rsidP="00E718CE">
      <w:pPr>
        <w:jc w:val="center"/>
        <w:rPr>
          <w:rFonts w:ascii="Times New Roman" w:hAnsi="Times New Roman"/>
          <w:color w:val="000000" w:themeColor="text1"/>
          <w:sz w:val="18"/>
          <w:szCs w:val="18"/>
        </w:rPr>
      </w:pPr>
      <w:r>
        <w:rPr>
          <w:rFonts w:ascii="Times New Roman" w:hAnsi="Times New Roman"/>
          <w:b/>
          <w:color w:val="000000" w:themeColor="text1"/>
          <w:sz w:val="18"/>
          <w:szCs w:val="18"/>
        </w:rPr>
        <w:t>Figure S</w:t>
      </w:r>
      <w:r w:rsidR="00FC4032">
        <w:rPr>
          <w:rFonts w:ascii="Times New Roman" w:hAnsi="Times New Roman" w:hint="eastAsia"/>
          <w:b/>
          <w:color w:val="000000" w:themeColor="text1"/>
          <w:sz w:val="18"/>
          <w:szCs w:val="18"/>
        </w:rPr>
        <w:t>4</w:t>
      </w:r>
      <w:r>
        <w:rPr>
          <w:rFonts w:ascii="Times New Roman" w:hAnsi="Times New Roman" w:hint="eastAsia"/>
          <w:b/>
          <w:color w:val="000000" w:themeColor="text1"/>
          <w:sz w:val="18"/>
          <w:szCs w:val="18"/>
        </w:rPr>
        <w:t>.</w:t>
      </w:r>
      <w:r>
        <w:rPr>
          <w:rFonts w:ascii="Times New Roman" w:hAnsi="Times New Roman"/>
          <w:color w:val="000000" w:themeColor="text1"/>
          <w:sz w:val="18"/>
          <w:szCs w:val="18"/>
        </w:rPr>
        <w:t xml:space="preserve"> </w:t>
      </w:r>
      <w:r w:rsidR="00E718CE">
        <w:rPr>
          <w:rFonts w:ascii="Times New Roman" w:hAnsi="Times New Roman" w:hint="eastAsia"/>
          <w:color w:val="000000" w:themeColor="text1"/>
          <w:sz w:val="18"/>
          <w:szCs w:val="18"/>
        </w:rPr>
        <w:t>T</w:t>
      </w:r>
      <w:r w:rsidR="00E718CE" w:rsidRPr="00E718CE">
        <w:rPr>
          <w:rFonts w:ascii="Times New Roman" w:hAnsi="Times New Roman"/>
          <w:color w:val="000000" w:themeColor="text1"/>
          <w:sz w:val="18"/>
          <w:szCs w:val="18"/>
        </w:rPr>
        <w:t xml:space="preserve">he temporal baseline tracking of the </w:t>
      </w:r>
      <w:r>
        <w:rPr>
          <w:rFonts w:ascii="Times New Roman" w:hAnsi="Times New Roman" w:hint="eastAsia"/>
          <w:color w:val="000000" w:themeColor="text1"/>
          <w:sz w:val="18"/>
          <w:szCs w:val="18"/>
        </w:rPr>
        <w:t xml:space="preserve">(a) </w:t>
      </w:r>
      <w:r w:rsidRPr="00E2091A">
        <w:rPr>
          <w:rFonts w:ascii="Times New Roman" w:hAnsi="Times New Roman"/>
          <w:color w:val="000000" w:themeColor="text1"/>
          <w:sz w:val="18"/>
          <w:szCs w:val="18"/>
        </w:rPr>
        <w:t>Cs</w:t>
      </w:r>
      <w:r w:rsidRPr="00E2091A">
        <w:rPr>
          <w:rFonts w:ascii="Times New Roman" w:hAnsi="Times New Roman"/>
          <w:color w:val="000000" w:themeColor="text1"/>
          <w:sz w:val="18"/>
          <w:szCs w:val="18"/>
          <w:vertAlign w:val="subscript"/>
        </w:rPr>
        <w:t>3</w:t>
      </w:r>
      <w:r w:rsidRPr="00E2091A">
        <w:rPr>
          <w:rFonts w:ascii="Times New Roman" w:hAnsi="Times New Roman"/>
          <w:color w:val="000000" w:themeColor="text1"/>
          <w:sz w:val="18"/>
          <w:szCs w:val="18"/>
        </w:rPr>
        <w:t>Cu</w:t>
      </w:r>
      <w:r w:rsidRPr="00E2091A">
        <w:rPr>
          <w:rFonts w:ascii="Times New Roman" w:hAnsi="Times New Roman"/>
          <w:color w:val="000000" w:themeColor="text1"/>
          <w:sz w:val="18"/>
          <w:szCs w:val="18"/>
          <w:vertAlign w:val="subscript"/>
        </w:rPr>
        <w:t>2</w:t>
      </w:r>
      <w:r w:rsidRPr="00E2091A">
        <w:rPr>
          <w:rFonts w:ascii="Times New Roman" w:hAnsi="Times New Roman"/>
          <w:color w:val="000000" w:themeColor="text1"/>
          <w:sz w:val="18"/>
          <w:szCs w:val="18"/>
        </w:rPr>
        <w:t>I</w:t>
      </w:r>
      <w:r w:rsidRPr="00E2091A">
        <w:rPr>
          <w:rFonts w:ascii="Times New Roman" w:hAnsi="Times New Roman"/>
          <w:color w:val="000000" w:themeColor="text1"/>
          <w:sz w:val="18"/>
          <w:szCs w:val="18"/>
          <w:vertAlign w:val="subscript"/>
        </w:rPr>
        <w:t>5</w:t>
      </w:r>
      <w:r w:rsidRPr="00E2091A">
        <w:rPr>
          <w:rFonts w:ascii="Times New Roman" w:hAnsi="Times New Roman"/>
          <w:color w:val="000000" w:themeColor="text1"/>
          <w:sz w:val="18"/>
          <w:szCs w:val="18"/>
        </w:rPr>
        <w:t xml:space="preserve"> and </w:t>
      </w:r>
      <w:r>
        <w:rPr>
          <w:rFonts w:ascii="Times New Roman" w:hAnsi="Times New Roman" w:hint="eastAsia"/>
          <w:color w:val="000000" w:themeColor="text1"/>
          <w:sz w:val="18"/>
          <w:szCs w:val="18"/>
        </w:rPr>
        <w:t xml:space="preserve">(b) </w:t>
      </w:r>
      <w:r w:rsidRPr="00E2091A">
        <w:rPr>
          <w:rFonts w:ascii="Times New Roman" w:hAnsi="Times New Roman"/>
          <w:color w:val="000000" w:themeColor="text1"/>
          <w:sz w:val="18"/>
          <w:szCs w:val="18"/>
        </w:rPr>
        <w:t>Cs</w:t>
      </w:r>
      <w:r w:rsidRPr="00E2091A">
        <w:rPr>
          <w:rFonts w:ascii="Times New Roman" w:hAnsi="Times New Roman"/>
          <w:color w:val="000000" w:themeColor="text1"/>
          <w:sz w:val="18"/>
          <w:szCs w:val="18"/>
          <w:vertAlign w:val="subscript"/>
        </w:rPr>
        <w:t>3</w:t>
      </w:r>
      <w:r w:rsidRPr="00E2091A">
        <w:rPr>
          <w:rFonts w:ascii="Times New Roman" w:hAnsi="Times New Roman"/>
          <w:color w:val="000000" w:themeColor="text1"/>
          <w:sz w:val="18"/>
          <w:szCs w:val="18"/>
        </w:rPr>
        <w:t>Cu</w:t>
      </w:r>
      <w:r w:rsidRPr="00E2091A">
        <w:rPr>
          <w:rFonts w:ascii="Times New Roman" w:hAnsi="Times New Roman"/>
          <w:color w:val="000000" w:themeColor="text1"/>
          <w:sz w:val="18"/>
          <w:szCs w:val="18"/>
          <w:vertAlign w:val="subscript"/>
        </w:rPr>
        <w:t>2</w:t>
      </w:r>
      <w:r w:rsidRPr="00E2091A">
        <w:rPr>
          <w:rFonts w:ascii="Times New Roman" w:hAnsi="Times New Roman"/>
          <w:color w:val="000000" w:themeColor="text1"/>
          <w:sz w:val="18"/>
          <w:szCs w:val="18"/>
        </w:rPr>
        <w:t>I</w:t>
      </w:r>
      <w:r w:rsidRPr="00E2091A">
        <w:rPr>
          <w:rFonts w:ascii="Times New Roman" w:hAnsi="Times New Roman"/>
          <w:color w:val="000000" w:themeColor="text1"/>
          <w:sz w:val="18"/>
          <w:szCs w:val="18"/>
          <w:vertAlign w:val="subscript"/>
        </w:rPr>
        <w:t>5</w:t>
      </w:r>
      <w:r w:rsidRPr="00E2091A">
        <w:rPr>
          <w:rFonts w:ascii="Times New Roman" w:hAnsi="Times New Roman"/>
          <w:color w:val="000000" w:themeColor="text1"/>
          <w:sz w:val="18"/>
          <w:szCs w:val="18"/>
        </w:rPr>
        <w:t>:Li detectors</w:t>
      </w:r>
    </w:p>
    <w:p w:rsidR="00574186" w:rsidRDefault="00574186" w:rsidP="00574186">
      <w:pPr>
        <w:rPr>
          <w:rFonts w:ascii="Times New Roman" w:hAnsi="Times New Roman"/>
        </w:rPr>
      </w:pPr>
    </w:p>
    <w:p w:rsidR="00574186" w:rsidRPr="00574186" w:rsidRDefault="00574186">
      <w:pPr>
        <w:rPr>
          <w:rFonts w:ascii="Times New Roman" w:hAnsi="Times New Roman"/>
        </w:rPr>
      </w:pPr>
    </w:p>
    <w:p w:rsidR="000A2C65" w:rsidRDefault="000A2C65"/>
    <w:p w:rsidR="00D158ED" w:rsidRDefault="00D158ED">
      <w:pPr>
        <w:rPr>
          <w:rFonts w:hint="eastAsia"/>
        </w:rPr>
      </w:pPr>
    </w:p>
    <w:p w:rsidR="008556EE" w:rsidRDefault="008556EE">
      <w:pPr>
        <w:rPr>
          <w:rFonts w:hint="eastAsia"/>
        </w:rPr>
      </w:pPr>
    </w:p>
    <w:p w:rsidR="008556EE" w:rsidRDefault="008556EE">
      <w:pPr>
        <w:rPr>
          <w:rFonts w:hint="eastAsia"/>
        </w:rPr>
      </w:pPr>
    </w:p>
    <w:p w:rsidR="008556EE" w:rsidRDefault="008556EE">
      <w:pPr>
        <w:rPr>
          <w:rFonts w:hint="eastAsia"/>
        </w:rPr>
      </w:pPr>
    </w:p>
    <w:p w:rsidR="008556EE" w:rsidRDefault="008556EE">
      <w:pPr>
        <w:rPr>
          <w:rFonts w:hint="eastAsia"/>
        </w:rPr>
      </w:pPr>
    </w:p>
    <w:p w:rsidR="008556EE" w:rsidRDefault="008556EE">
      <w:pPr>
        <w:rPr>
          <w:rFonts w:hint="eastAsia"/>
        </w:rPr>
      </w:pPr>
    </w:p>
    <w:p w:rsidR="008556EE" w:rsidRDefault="008556EE">
      <w:pPr>
        <w:rPr>
          <w:rFonts w:hint="eastAsia"/>
        </w:rPr>
      </w:pPr>
    </w:p>
    <w:p w:rsidR="008556EE" w:rsidRDefault="008556EE">
      <w:pPr>
        <w:rPr>
          <w:rFonts w:hint="eastAsia"/>
        </w:rPr>
      </w:pPr>
    </w:p>
    <w:p w:rsidR="008556EE" w:rsidRDefault="008556EE">
      <w:pPr>
        <w:rPr>
          <w:rFonts w:hint="eastAsia"/>
        </w:rPr>
      </w:pPr>
    </w:p>
    <w:p w:rsidR="008556EE" w:rsidRDefault="008556EE">
      <w:pPr>
        <w:rPr>
          <w:rFonts w:hint="eastAsia"/>
        </w:rPr>
      </w:pPr>
    </w:p>
    <w:p w:rsidR="008556EE" w:rsidRDefault="008556EE">
      <w:pPr>
        <w:rPr>
          <w:rFonts w:hint="eastAsia"/>
        </w:rPr>
      </w:pPr>
    </w:p>
    <w:p w:rsidR="008556EE" w:rsidRDefault="008556EE">
      <w:pPr>
        <w:rPr>
          <w:rFonts w:hint="eastAsia"/>
        </w:rPr>
      </w:pPr>
    </w:p>
    <w:p w:rsidR="008556EE" w:rsidRDefault="008556EE">
      <w:pPr>
        <w:rPr>
          <w:rFonts w:hint="eastAsia"/>
        </w:rPr>
      </w:pPr>
    </w:p>
    <w:p w:rsidR="008556EE" w:rsidRDefault="008556EE">
      <w:pPr>
        <w:rPr>
          <w:rFonts w:hint="eastAsia"/>
        </w:rPr>
      </w:pPr>
    </w:p>
    <w:p w:rsidR="008556EE" w:rsidRDefault="008556EE">
      <w:pPr>
        <w:rPr>
          <w:rFonts w:hint="eastAsia"/>
        </w:rPr>
      </w:pPr>
    </w:p>
    <w:p w:rsidR="008556EE" w:rsidRDefault="008556EE">
      <w:pPr>
        <w:rPr>
          <w:rFonts w:hint="eastAsia"/>
        </w:rPr>
      </w:pPr>
    </w:p>
    <w:p w:rsidR="008556EE" w:rsidRDefault="008556EE">
      <w:pPr>
        <w:rPr>
          <w:rFonts w:hint="eastAsia"/>
        </w:rPr>
      </w:pPr>
    </w:p>
    <w:p w:rsidR="008556EE" w:rsidRDefault="008556EE">
      <w:pPr>
        <w:rPr>
          <w:rFonts w:hint="eastAsia"/>
        </w:rPr>
      </w:pPr>
    </w:p>
    <w:p w:rsidR="008556EE" w:rsidRDefault="008556EE">
      <w:pPr>
        <w:rPr>
          <w:rFonts w:hint="eastAsia"/>
        </w:rPr>
      </w:pPr>
    </w:p>
    <w:p w:rsidR="008556EE" w:rsidRDefault="008556EE">
      <w:pPr>
        <w:rPr>
          <w:rFonts w:hint="eastAsia"/>
        </w:rPr>
      </w:pPr>
    </w:p>
    <w:p w:rsidR="008556EE" w:rsidRDefault="008556EE">
      <w:bookmarkStart w:id="0" w:name="_GoBack"/>
      <w:bookmarkEnd w:id="0"/>
    </w:p>
    <w:p w:rsidR="007449D1" w:rsidRDefault="007449D1"/>
    <w:p w:rsidR="004C124E" w:rsidRDefault="004C124E"/>
    <w:p w:rsidR="004C124E" w:rsidRDefault="004C124E"/>
    <w:p w:rsidR="007449D1" w:rsidRDefault="007449D1"/>
    <w:p w:rsidR="00BC06AB" w:rsidRPr="00BC06AB" w:rsidRDefault="00BC06AB"/>
    <w:p w:rsidR="007449D1" w:rsidRDefault="007449D1"/>
    <w:p w:rsidR="00D158ED" w:rsidRPr="007449D1" w:rsidRDefault="00D158ED" w:rsidP="000F7B18">
      <w:pPr>
        <w:jc w:val="center"/>
        <w:rPr>
          <w:rFonts w:ascii="Times New Roman" w:hAnsi="Times New Roman"/>
          <w:szCs w:val="21"/>
        </w:rPr>
      </w:pPr>
      <w:r w:rsidRPr="007449D1">
        <w:rPr>
          <w:rFonts w:ascii="Times New Roman" w:hAnsi="Times New Roman"/>
          <w:color w:val="000000"/>
          <w:szCs w:val="21"/>
        </w:rPr>
        <w:lastRenderedPageBreak/>
        <w:t xml:space="preserve">Table S1. </w:t>
      </w:r>
      <w:proofErr w:type="gramStart"/>
      <w:r w:rsidRPr="007449D1">
        <w:rPr>
          <w:rFonts w:ascii="Times New Roman" w:hAnsi="Times New Roman"/>
          <w:color w:val="000000"/>
          <w:szCs w:val="21"/>
        </w:rPr>
        <w:t>Characteristic parameters of various direct perovskite detectors.</w:t>
      </w:r>
      <w:proofErr w:type="gramEnd"/>
    </w:p>
    <w:tbl>
      <w:tblPr>
        <w:tblStyle w:val="a8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1418"/>
        <w:gridCol w:w="1559"/>
        <w:gridCol w:w="1417"/>
        <w:gridCol w:w="1276"/>
        <w:gridCol w:w="1418"/>
      </w:tblGrid>
      <w:tr w:rsidR="007350F1" w:rsidTr="007350F1"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</w:tcPr>
          <w:p w:rsidR="007350F1" w:rsidRPr="007449D1" w:rsidRDefault="007350F1" w:rsidP="0008685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M</w:t>
            </w:r>
            <w:r w:rsidRPr="007449D1">
              <w:rPr>
                <w:rFonts w:ascii="Times New Roman" w:hAnsi="Times New Roman"/>
              </w:rPr>
              <w:t>aterials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7350F1" w:rsidRPr="007449D1" w:rsidRDefault="007350F1" w:rsidP="0008685A">
            <w:pPr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 w:rsidRPr="007449D1">
              <w:rPr>
                <w:rFonts w:ascii="Times New Roman" w:eastAsia="Microsoft YaHei UI" w:hAnsi="Times New Roman"/>
                <w:color w:val="000000"/>
                <w:szCs w:val="21"/>
              </w:rPr>
              <w:t>μ</w:t>
            </w:r>
            <w:r w:rsidRPr="007449D1">
              <w:rPr>
                <w:rFonts w:ascii="Times New Roman" w:hAnsi="Times New Roman"/>
                <w:color w:val="000000"/>
                <w:szCs w:val="21"/>
              </w:rPr>
              <w:t>τ</w:t>
            </w:r>
            <w:proofErr w:type="spellEnd"/>
            <w:r w:rsidRPr="007449D1">
              <w:rPr>
                <w:rFonts w:ascii="Times New Roman" w:hAnsi="Times New Roman"/>
                <w:color w:val="000000"/>
                <w:szCs w:val="21"/>
              </w:rPr>
              <w:t xml:space="preserve"> product</w:t>
            </w:r>
            <w:r w:rsidRPr="007449D1">
              <w:rPr>
                <w:rFonts w:ascii="Times New Roman" w:hAnsi="Times New Roman"/>
                <w:color w:val="000000"/>
                <w:szCs w:val="21"/>
              </w:rPr>
              <w:br/>
              <w:t>(cm</w:t>
            </w:r>
            <w:r w:rsidRPr="007449D1">
              <w:rPr>
                <w:rFonts w:ascii="Times New Roman" w:hAnsi="Times New Roman"/>
                <w:color w:val="000000"/>
                <w:szCs w:val="21"/>
                <w:vertAlign w:val="superscript"/>
              </w:rPr>
              <w:t>2</w:t>
            </w:r>
            <w:r w:rsidRPr="007449D1">
              <w:rPr>
                <w:rFonts w:ascii="Times New Roman" w:hAnsi="Times New Roman"/>
                <w:color w:val="000000"/>
                <w:szCs w:val="21"/>
              </w:rPr>
              <w:t xml:space="preserve"> V</w:t>
            </w:r>
            <w:r w:rsidRPr="007449D1">
              <w:rPr>
                <w:rFonts w:ascii="Times New Roman" w:hAnsi="Times New Roman"/>
                <w:color w:val="000000"/>
                <w:szCs w:val="21"/>
                <w:vertAlign w:val="superscript"/>
              </w:rPr>
              <w:t>-1</w:t>
            </w:r>
            <w:r w:rsidRPr="007449D1">
              <w:rPr>
                <w:rFonts w:ascii="Times New Roman" w:hAnsi="Times New Roman"/>
                <w:color w:val="000000"/>
                <w:szCs w:val="21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7350F1" w:rsidRPr="007449D1" w:rsidRDefault="007350F1" w:rsidP="0008685A">
            <w:pPr>
              <w:jc w:val="center"/>
              <w:rPr>
                <w:rFonts w:ascii="Times New Roman" w:hAnsi="Times New Roman"/>
                <w:szCs w:val="21"/>
              </w:rPr>
            </w:pPr>
            <w:r w:rsidRPr="007449D1">
              <w:rPr>
                <w:rFonts w:ascii="Times New Roman" w:hAnsi="Times New Roman"/>
                <w:color w:val="000000"/>
                <w:szCs w:val="21"/>
              </w:rPr>
              <w:t>Sensitivity</w:t>
            </w:r>
            <w:r w:rsidRPr="007449D1">
              <w:rPr>
                <w:rFonts w:ascii="Times New Roman" w:hAnsi="Times New Roman"/>
                <w:color w:val="000000"/>
                <w:szCs w:val="21"/>
              </w:rPr>
              <w:br/>
              <w:t>(</w:t>
            </w:r>
            <w:proofErr w:type="spellStart"/>
            <w:r w:rsidRPr="007449D1">
              <w:rPr>
                <w:rFonts w:ascii="Times New Roman" w:eastAsia="Microsoft YaHei UI" w:hAnsi="Times New Roman"/>
                <w:color w:val="000000"/>
                <w:szCs w:val="21"/>
              </w:rPr>
              <w:t>μ</w:t>
            </w:r>
            <w:r w:rsidRPr="007449D1">
              <w:rPr>
                <w:rFonts w:ascii="Times New Roman" w:hAnsi="Times New Roman"/>
                <w:color w:val="000000"/>
                <w:szCs w:val="21"/>
              </w:rPr>
              <w:t>C</w:t>
            </w:r>
            <w:proofErr w:type="spellEnd"/>
            <w:r w:rsidRPr="007449D1">
              <w:rPr>
                <w:rFonts w:ascii="Times New Roman" w:hAnsi="Times New Roman"/>
                <w:color w:val="000000"/>
                <w:szCs w:val="21"/>
              </w:rPr>
              <w:t xml:space="preserve"> Gy</w:t>
            </w:r>
            <w:r w:rsidRPr="007449D1">
              <w:rPr>
                <w:rFonts w:ascii="Times New Roman" w:hAnsi="Times New Roman"/>
                <w:color w:val="000000"/>
                <w:szCs w:val="21"/>
                <w:vertAlign w:val="superscript"/>
              </w:rPr>
              <w:t>-1</w:t>
            </w:r>
            <w:r w:rsidRPr="007449D1">
              <w:rPr>
                <w:rFonts w:ascii="Times New Roman" w:hAnsi="Times New Roman"/>
                <w:color w:val="000000"/>
                <w:szCs w:val="21"/>
              </w:rPr>
              <w:t>cm</w:t>
            </w:r>
            <w:r w:rsidRPr="007449D1">
              <w:rPr>
                <w:rFonts w:ascii="Times New Roman" w:hAnsi="Times New Roman"/>
                <w:color w:val="000000"/>
                <w:szCs w:val="21"/>
                <w:vertAlign w:val="superscript"/>
              </w:rPr>
              <w:t>-2</w:t>
            </w:r>
            <w:r w:rsidRPr="007449D1">
              <w:rPr>
                <w:rFonts w:ascii="Times New Roman" w:hAnsi="Times New Roman"/>
                <w:color w:val="000000"/>
                <w:szCs w:val="21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7350F1" w:rsidRPr="007449D1" w:rsidRDefault="007350F1" w:rsidP="0008685A">
            <w:pPr>
              <w:jc w:val="center"/>
              <w:rPr>
                <w:rFonts w:ascii="Times New Roman" w:hAnsi="Times New Roman"/>
                <w:szCs w:val="21"/>
              </w:rPr>
            </w:pPr>
            <w:r w:rsidRPr="007449D1">
              <w:rPr>
                <w:rFonts w:ascii="Times New Roman" w:hAnsi="Times New Roman"/>
                <w:color w:val="000000"/>
                <w:szCs w:val="21"/>
              </w:rPr>
              <w:t>Detection limit (nGys</w:t>
            </w:r>
            <w:r w:rsidRPr="007449D1">
              <w:rPr>
                <w:rFonts w:ascii="Times New Roman" w:hAnsi="Times New Roman"/>
                <w:color w:val="000000"/>
                <w:szCs w:val="21"/>
                <w:vertAlign w:val="superscript"/>
              </w:rPr>
              <w:t>-1</w:t>
            </w:r>
            <w:r w:rsidRPr="007449D1">
              <w:rPr>
                <w:rFonts w:ascii="Times New Roman" w:hAnsi="Times New Roman"/>
                <w:color w:val="000000"/>
                <w:szCs w:val="21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7350F1" w:rsidRPr="007449D1" w:rsidRDefault="007350F1" w:rsidP="0008685A">
            <w:pPr>
              <w:jc w:val="center"/>
              <w:rPr>
                <w:rFonts w:ascii="Times New Roman" w:hAnsi="Times New Roman"/>
                <w:szCs w:val="21"/>
              </w:rPr>
            </w:pPr>
            <w:r w:rsidRPr="007449D1">
              <w:rPr>
                <w:rFonts w:ascii="Times New Roman" w:hAnsi="Times New Roman"/>
                <w:color w:val="000000"/>
                <w:szCs w:val="21"/>
              </w:rPr>
              <w:t>Resistivity</w:t>
            </w:r>
            <w:r w:rsidRPr="007449D1">
              <w:rPr>
                <w:rFonts w:ascii="Times New Roman" w:hAnsi="Times New Roman"/>
                <w:color w:val="000000"/>
                <w:szCs w:val="21"/>
              </w:rPr>
              <w:br/>
              <w:t>(Ω cm)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7350F1" w:rsidRPr="007449D1" w:rsidRDefault="007350F1" w:rsidP="0008685A">
            <w:pPr>
              <w:jc w:val="center"/>
              <w:rPr>
                <w:rFonts w:ascii="Times New Roman" w:hAnsi="Times New Roman"/>
              </w:rPr>
            </w:pPr>
            <w:r w:rsidRPr="007449D1">
              <w:rPr>
                <w:rFonts w:ascii="Times New Roman" w:hAnsi="Times New Roman"/>
              </w:rPr>
              <w:t>Ref</w:t>
            </w:r>
          </w:p>
        </w:tc>
      </w:tr>
      <w:tr w:rsidR="007350F1" w:rsidRPr="00F8178B" w:rsidTr="007350F1">
        <w:tc>
          <w:tcPr>
            <w:tcW w:w="1951" w:type="dxa"/>
          </w:tcPr>
          <w:p w:rsidR="007350F1" w:rsidRPr="00F8178B" w:rsidRDefault="007350F1">
            <w:pPr>
              <w:rPr>
                <w:rFonts w:ascii="Times New Roman" w:hAnsi="Times New Roman"/>
                <w:szCs w:val="21"/>
              </w:rPr>
            </w:pPr>
            <w:r w:rsidRPr="00F8178B">
              <w:rPr>
                <w:rFonts w:ascii="Times New Roman" w:hAnsi="Times New Roman"/>
                <w:color w:val="1A171B"/>
                <w:szCs w:val="21"/>
              </w:rPr>
              <w:t>MAPbBr</w:t>
            </w:r>
            <w:r w:rsidRPr="00F8178B">
              <w:rPr>
                <w:rFonts w:ascii="Times New Roman" w:hAnsi="Times New Roman"/>
                <w:color w:val="1A171B"/>
                <w:szCs w:val="21"/>
                <w:vertAlign w:val="subscript"/>
              </w:rPr>
              <w:t>3</w:t>
            </w:r>
            <w:r w:rsidRPr="00F8178B">
              <w:rPr>
                <w:rFonts w:ascii="Times New Roman" w:hAnsi="Times New Roman"/>
                <w:color w:val="1A171B"/>
                <w:szCs w:val="21"/>
              </w:rPr>
              <w:t xml:space="preserve"> crystal</w:t>
            </w:r>
          </w:p>
        </w:tc>
        <w:tc>
          <w:tcPr>
            <w:tcW w:w="1418" w:type="dxa"/>
          </w:tcPr>
          <w:p w:rsidR="007350F1" w:rsidRPr="00F8178B" w:rsidRDefault="007350F1">
            <w:pPr>
              <w:rPr>
                <w:rFonts w:ascii="Times New Roman" w:hAnsi="Times New Roman"/>
                <w:szCs w:val="21"/>
              </w:rPr>
            </w:pPr>
            <w:r w:rsidRPr="00F8178B">
              <w:rPr>
                <w:rFonts w:ascii="Times New Roman" w:hAnsi="Times New Roman"/>
                <w:color w:val="1A171B"/>
                <w:szCs w:val="21"/>
              </w:rPr>
              <w:t>1. 2×10</w:t>
            </w:r>
            <w:r w:rsidRPr="00F8178B">
              <w:rPr>
                <w:rFonts w:ascii="Times New Roman" w:hAnsi="Times New Roman"/>
                <w:color w:val="1A171B"/>
                <w:szCs w:val="21"/>
                <w:vertAlign w:val="superscript"/>
              </w:rPr>
              <w:t>-2</w:t>
            </w:r>
          </w:p>
        </w:tc>
        <w:tc>
          <w:tcPr>
            <w:tcW w:w="1559" w:type="dxa"/>
          </w:tcPr>
          <w:p w:rsidR="007350F1" w:rsidRPr="00F8178B" w:rsidRDefault="007350F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80</w:t>
            </w:r>
          </w:p>
        </w:tc>
        <w:tc>
          <w:tcPr>
            <w:tcW w:w="1417" w:type="dxa"/>
          </w:tcPr>
          <w:p w:rsidR="007350F1" w:rsidRPr="00F8178B" w:rsidRDefault="007350F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500</w:t>
            </w:r>
          </w:p>
        </w:tc>
        <w:tc>
          <w:tcPr>
            <w:tcW w:w="1276" w:type="dxa"/>
          </w:tcPr>
          <w:p w:rsidR="007350F1" w:rsidRPr="00F8178B" w:rsidRDefault="007350F1">
            <w:pPr>
              <w:rPr>
                <w:rFonts w:ascii="Times New Roman" w:hAnsi="Times New Roman"/>
              </w:rPr>
            </w:pPr>
            <w:r w:rsidRPr="00F8178B">
              <w:rPr>
                <w:rFonts w:ascii="Times New Roman" w:hAnsi="Times New Roman"/>
              </w:rPr>
              <w:t>1. 7×10</w:t>
            </w:r>
            <w:r w:rsidRPr="00F8178B">
              <w:rPr>
                <w:rFonts w:ascii="Times New Roman" w:hAnsi="Times New Roman"/>
                <w:vertAlign w:val="superscript"/>
              </w:rPr>
              <w:t>7</w:t>
            </w:r>
          </w:p>
        </w:tc>
        <w:tc>
          <w:tcPr>
            <w:tcW w:w="1418" w:type="dxa"/>
          </w:tcPr>
          <w:p w:rsidR="007350F1" w:rsidRPr="00F8178B" w:rsidRDefault="007350F1" w:rsidP="007350F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[1]</w:t>
            </w:r>
          </w:p>
        </w:tc>
      </w:tr>
      <w:tr w:rsidR="007350F1" w:rsidRPr="00F8178B" w:rsidTr="007350F1">
        <w:tc>
          <w:tcPr>
            <w:tcW w:w="1951" w:type="dxa"/>
          </w:tcPr>
          <w:p w:rsidR="007350F1" w:rsidRPr="00F8178B" w:rsidRDefault="007350F1">
            <w:pPr>
              <w:rPr>
                <w:rFonts w:ascii="Times New Roman" w:hAnsi="Times New Roman"/>
                <w:szCs w:val="21"/>
              </w:rPr>
            </w:pPr>
            <w:r w:rsidRPr="00F8178B">
              <w:rPr>
                <w:rFonts w:ascii="Times New Roman" w:hAnsi="Times New Roman"/>
                <w:color w:val="1A171B"/>
                <w:szCs w:val="21"/>
              </w:rPr>
              <w:t>CsPbBr</w:t>
            </w:r>
            <w:r w:rsidRPr="00F8178B">
              <w:rPr>
                <w:rFonts w:ascii="Times New Roman" w:hAnsi="Times New Roman"/>
                <w:color w:val="1A171B"/>
                <w:szCs w:val="21"/>
                <w:vertAlign w:val="subscript"/>
              </w:rPr>
              <w:t>3</w:t>
            </w:r>
            <w:r w:rsidRPr="00F8178B">
              <w:rPr>
                <w:rFonts w:ascii="Times New Roman" w:hAnsi="Times New Roman"/>
                <w:color w:val="1A171B"/>
                <w:szCs w:val="21"/>
              </w:rPr>
              <w:t xml:space="preserve"> crystal</w:t>
            </w:r>
          </w:p>
        </w:tc>
        <w:tc>
          <w:tcPr>
            <w:tcW w:w="1418" w:type="dxa"/>
          </w:tcPr>
          <w:p w:rsidR="007350F1" w:rsidRPr="00F8178B" w:rsidRDefault="007350F1" w:rsidP="00F8178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color w:val="1A171B"/>
                <w:szCs w:val="21"/>
              </w:rPr>
              <w:t>2</w:t>
            </w:r>
            <w:r w:rsidRPr="00F8178B">
              <w:rPr>
                <w:rFonts w:ascii="Times New Roman" w:hAnsi="Times New Roman"/>
                <w:color w:val="1A171B"/>
                <w:szCs w:val="21"/>
              </w:rPr>
              <w:t xml:space="preserve">. </w:t>
            </w:r>
            <w:r>
              <w:rPr>
                <w:rFonts w:ascii="Times New Roman" w:hAnsi="Times New Roman" w:hint="eastAsia"/>
                <w:color w:val="1A171B"/>
                <w:szCs w:val="21"/>
              </w:rPr>
              <w:t>5</w:t>
            </w:r>
            <w:r w:rsidRPr="00F8178B">
              <w:rPr>
                <w:rFonts w:ascii="Times New Roman" w:hAnsi="Times New Roman"/>
                <w:color w:val="1A171B"/>
                <w:szCs w:val="21"/>
              </w:rPr>
              <w:t>×10</w:t>
            </w:r>
            <w:r w:rsidRPr="00F8178B">
              <w:rPr>
                <w:rFonts w:ascii="Times New Roman" w:hAnsi="Times New Roman"/>
                <w:color w:val="1A171B"/>
                <w:szCs w:val="21"/>
                <w:vertAlign w:val="superscript"/>
              </w:rPr>
              <w:t>-</w:t>
            </w:r>
            <w:r>
              <w:rPr>
                <w:rFonts w:ascii="Times New Roman" w:hAnsi="Times New Roman" w:hint="eastAsia"/>
                <w:color w:val="1A171B"/>
                <w:szCs w:val="21"/>
                <w:vertAlign w:val="superscript"/>
              </w:rPr>
              <w:t>3</w:t>
            </w:r>
          </w:p>
        </w:tc>
        <w:tc>
          <w:tcPr>
            <w:tcW w:w="1559" w:type="dxa"/>
          </w:tcPr>
          <w:p w:rsidR="007350F1" w:rsidRPr="00F8178B" w:rsidRDefault="007350F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1256</w:t>
            </w:r>
          </w:p>
        </w:tc>
        <w:tc>
          <w:tcPr>
            <w:tcW w:w="1417" w:type="dxa"/>
          </w:tcPr>
          <w:p w:rsidR="007350F1" w:rsidRPr="00F8178B" w:rsidRDefault="007350F1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7350F1" w:rsidRPr="00F8178B" w:rsidRDefault="007350F1">
            <w:pPr>
              <w:rPr>
                <w:rFonts w:ascii="Times New Roman" w:hAnsi="Times New Roman"/>
              </w:rPr>
            </w:pPr>
            <w:r w:rsidRPr="00F8178B">
              <w:rPr>
                <w:rFonts w:ascii="Times New Roman" w:hAnsi="Times New Roman"/>
              </w:rPr>
              <w:t>7. 85×10</w:t>
            </w:r>
            <w:r w:rsidRPr="00F8178B">
              <w:rPr>
                <w:rFonts w:ascii="Times New Roman" w:hAnsi="Times New Roman"/>
                <w:vertAlign w:val="superscript"/>
              </w:rPr>
              <w:t>9</w:t>
            </w:r>
          </w:p>
        </w:tc>
        <w:tc>
          <w:tcPr>
            <w:tcW w:w="1418" w:type="dxa"/>
          </w:tcPr>
          <w:p w:rsidR="007350F1" w:rsidRPr="00F8178B" w:rsidRDefault="007350F1" w:rsidP="007350F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[2]</w:t>
            </w:r>
          </w:p>
        </w:tc>
      </w:tr>
      <w:tr w:rsidR="007350F1" w:rsidRPr="00F8178B" w:rsidTr="007350F1">
        <w:tc>
          <w:tcPr>
            <w:tcW w:w="1951" w:type="dxa"/>
          </w:tcPr>
          <w:p w:rsidR="007350F1" w:rsidRPr="00F8178B" w:rsidRDefault="007350F1">
            <w:pPr>
              <w:rPr>
                <w:rFonts w:ascii="Times New Roman" w:hAnsi="Times New Roman"/>
                <w:szCs w:val="21"/>
              </w:rPr>
            </w:pPr>
            <w:r w:rsidRPr="00F8178B">
              <w:rPr>
                <w:rFonts w:ascii="Times New Roman" w:hAnsi="Times New Roman"/>
                <w:color w:val="1A171B"/>
                <w:szCs w:val="21"/>
              </w:rPr>
              <w:t>Cs</w:t>
            </w:r>
            <w:r w:rsidRPr="00F8178B">
              <w:rPr>
                <w:rFonts w:ascii="Times New Roman" w:hAnsi="Times New Roman"/>
                <w:color w:val="1A171B"/>
                <w:szCs w:val="21"/>
                <w:vertAlign w:val="subscript"/>
              </w:rPr>
              <w:t>2</w:t>
            </w:r>
            <w:r w:rsidRPr="00F8178B">
              <w:rPr>
                <w:rFonts w:ascii="Times New Roman" w:hAnsi="Times New Roman"/>
                <w:color w:val="1A171B"/>
                <w:szCs w:val="21"/>
              </w:rPr>
              <w:t>AgBiBr</w:t>
            </w:r>
            <w:r w:rsidRPr="00F8178B">
              <w:rPr>
                <w:rFonts w:ascii="Times New Roman" w:hAnsi="Times New Roman"/>
                <w:color w:val="1A171B"/>
                <w:szCs w:val="21"/>
                <w:vertAlign w:val="subscript"/>
              </w:rPr>
              <w:t>6</w:t>
            </w:r>
            <w:r w:rsidRPr="00F8178B">
              <w:rPr>
                <w:rFonts w:ascii="Times New Roman" w:hAnsi="Times New Roman"/>
                <w:color w:val="1A171B"/>
                <w:szCs w:val="21"/>
              </w:rPr>
              <w:t xml:space="preserve"> crystal</w:t>
            </w:r>
          </w:p>
        </w:tc>
        <w:tc>
          <w:tcPr>
            <w:tcW w:w="1418" w:type="dxa"/>
          </w:tcPr>
          <w:p w:rsidR="007350F1" w:rsidRPr="00F8178B" w:rsidRDefault="007350F1" w:rsidP="00F8178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color w:val="1A171B"/>
                <w:szCs w:val="21"/>
              </w:rPr>
              <w:t>6</w:t>
            </w:r>
            <w:r w:rsidRPr="00F8178B">
              <w:rPr>
                <w:rFonts w:ascii="Times New Roman" w:hAnsi="Times New Roman"/>
                <w:color w:val="1A171B"/>
                <w:szCs w:val="21"/>
              </w:rPr>
              <w:t xml:space="preserve">. </w:t>
            </w:r>
            <w:r>
              <w:rPr>
                <w:rFonts w:ascii="Times New Roman" w:hAnsi="Times New Roman" w:hint="eastAsia"/>
                <w:color w:val="1A171B"/>
                <w:szCs w:val="21"/>
              </w:rPr>
              <w:t>3</w:t>
            </w:r>
            <w:r w:rsidRPr="00F8178B">
              <w:rPr>
                <w:rFonts w:ascii="Times New Roman" w:hAnsi="Times New Roman"/>
                <w:color w:val="1A171B"/>
                <w:szCs w:val="21"/>
              </w:rPr>
              <w:t>×10</w:t>
            </w:r>
            <w:r w:rsidRPr="00F8178B">
              <w:rPr>
                <w:rFonts w:ascii="Times New Roman" w:hAnsi="Times New Roman"/>
                <w:color w:val="1A171B"/>
                <w:szCs w:val="21"/>
                <w:vertAlign w:val="superscript"/>
              </w:rPr>
              <w:t>-</w:t>
            </w:r>
            <w:r>
              <w:rPr>
                <w:rFonts w:ascii="Times New Roman" w:hAnsi="Times New Roman" w:hint="eastAsia"/>
                <w:color w:val="1A171B"/>
                <w:szCs w:val="21"/>
                <w:vertAlign w:val="superscript"/>
              </w:rPr>
              <w:t>3</w:t>
            </w:r>
          </w:p>
        </w:tc>
        <w:tc>
          <w:tcPr>
            <w:tcW w:w="1559" w:type="dxa"/>
          </w:tcPr>
          <w:p w:rsidR="007350F1" w:rsidRPr="00F8178B" w:rsidRDefault="007350F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105</w:t>
            </w:r>
          </w:p>
        </w:tc>
        <w:tc>
          <w:tcPr>
            <w:tcW w:w="1417" w:type="dxa"/>
          </w:tcPr>
          <w:p w:rsidR="007350F1" w:rsidRPr="00F8178B" w:rsidRDefault="007350F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59.7</w:t>
            </w:r>
          </w:p>
        </w:tc>
        <w:tc>
          <w:tcPr>
            <w:tcW w:w="1276" w:type="dxa"/>
          </w:tcPr>
          <w:p w:rsidR="007350F1" w:rsidRPr="00F8178B" w:rsidRDefault="007350F1">
            <w:pPr>
              <w:rPr>
                <w:rFonts w:ascii="Times New Roman" w:hAnsi="Times New Roman"/>
              </w:rPr>
            </w:pPr>
            <w:r w:rsidRPr="00F8178B">
              <w:rPr>
                <w:rFonts w:ascii="Times New Roman" w:hAnsi="Times New Roman"/>
              </w:rPr>
              <w:t>1. 6×10</w:t>
            </w:r>
            <w:r w:rsidRPr="00F8178B">
              <w:rPr>
                <w:rFonts w:ascii="Times New Roman" w:hAnsi="Times New Roman"/>
                <w:vertAlign w:val="superscript"/>
              </w:rPr>
              <w:t>11</w:t>
            </w:r>
          </w:p>
        </w:tc>
        <w:tc>
          <w:tcPr>
            <w:tcW w:w="1418" w:type="dxa"/>
          </w:tcPr>
          <w:p w:rsidR="007350F1" w:rsidRPr="00F8178B" w:rsidRDefault="007350F1" w:rsidP="007350F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[3]</w:t>
            </w:r>
          </w:p>
        </w:tc>
      </w:tr>
      <w:tr w:rsidR="007350F1" w:rsidRPr="00F8178B" w:rsidTr="007350F1">
        <w:tc>
          <w:tcPr>
            <w:tcW w:w="1951" w:type="dxa"/>
          </w:tcPr>
          <w:p w:rsidR="007350F1" w:rsidRPr="00F8178B" w:rsidRDefault="007350F1">
            <w:pPr>
              <w:rPr>
                <w:rFonts w:ascii="Times New Roman" w:hAnsi="Times New Roman"/>
                <w:szCs w:val="21"/>
              </w:rPr>
            </w:pPr>
            <w:r w:rsidRPr="00F8178B">
              <w:rPr>
                <w:rFonts w:ascii="Times New Roman" w:hAnsi="Times New Roman"/>
                <w:color w:val="1A171B"/>
                <w:szCs w:val="21"/>
              </w:rPr>
              <w:t>Cs</w:t>
            </w:r>
            <w:r w:rsidRPr="00F8178B">
              <w:rPr>
                <w:rFonts w:ascii="Times New Roman" w:hAnsi="Times New Roman"/>
                <w:color w:val="1A171B"/>
                <w:szCs w:val="21"/>
                <w:vertAlign w:val="subscript"/>
              </w:rPr>
              <w:t>3</w:t>
            </w:r>
            <w:r w:rsidRPr="00F8178B">
              <w:rPr>
                <w:rFonts w:ascii="Times New Roman" w:hAnsi="Times New Roman"/>
                <w:color w:val="1A171B"/>
                <w:szCs w:val="21"/>
              </w:rPr>
              <w:t>Bi</w:t>
            </w:r>
            <w:r w:rsidRPr="00F8178B">
              <w:rPr>
                <w:rFonts w:ascii="Times New Roman" w:hAnsi="Times New Roman"/>
                <w:color w:val="1A171B"/>
                <w:szCs w:val="21"/>
                <w:vertAlign w:val="subscript"/>
              </w:rPr>
              <w:t>2</w:t>
            </w:r>
            <w:r w:rsidRPr="00F8178B">
              <w:rPr>
                <w:rFonts w:ascii="Times New Roman" w:hAnsi="Times New Roman"/>
                <w:color w:val="1A171B"/>
                <w:szCs w:val="21"/>
              </w:rPr>
              <w:t>I</w:t>
            </w:r>
            <w:r w:rsidRPr="00F8178B">
              <w:rPr>
                <w:rFonts w:ascii="Times New Roman" w:hAnsi="Times New Roman"/>
                <w:color w:val="1A171B"/>
                <w:szCs w:val="21"/>
                <w:vertAlign w:val="subscript"/>
              </w:rPr>
              <w:t>9</w:t>
            </w:r>
            <w:r w:rsidRPr="00F8178B">
              <w:rPr>
                <w:rFonts w:ascii="Times New Roman" w:hAnsi="Times New Roman"/>
                <w:color w:val="1A171B"/>
                <w:szCs w:val="21"/>
              </w:rPr>
              <w:t xml:space="preserve"> crystal</w:t>
            </w:r>
          </w:p>
        </w:tc>
        <w:tc>
          <w:tcPr>
            <w:tcW w:w="1418" w:type="dxa"/>
          </w:tcPr>
          <w:p w:rsidR="007350F1" w:rsidRPr="00F8178B" w:rsidRDefault="007350F1" w:rsidP="00F8178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color w:val="1A171B"/>
                <w:szCs w:val="21"/>
              </w:rPr>
              <w:t>7</w:t>
            </w:r>
            <w:r w:rsidRPr="00F8178B">
              <w:rPr>
                <w:rFonts w:ascii="Times New Roman" w:hAnsi="Times New Roman"/>
                <w:color w:val="1A171B"/>
                <w:szCs w:val="21"/>
              </w:rPr>
              <w:t xml:space="preserve">. </w:t>
            </w:r>
            <w:r>
              <w:rPr>
                <w:rFonts w:ascii="Times New Roman" w:hAnsi="Times New Roman" w:hint="eastAsia"/>
                <w:color w:val="1A171B"/>
                <w:szCs w:val="21"/>
              </w:rPr>
              <w:t>97</w:t>
            </w:r>
            <w:r w:rsidRPr="00F8178B">
              <w:rPr>
                <w:rFonts w:ascii="Times New Roman" w:hAnsi="Times New Roman"/>
                <w:color w:val="1A171B"/>
                <w:szCs w:val="21"/>
              </w:rPr>
              <w:t>×10</w:t>
            </w:r>
            <w:r w:rsidRPr="00F8178B">
              <w:rPr>
                <w:rFonts w:ascii="Times New Roman" w:hAnsi="Times New Roman"/>
                <w:color w:val="1A171B"/>
                <w:szCs w:val="21"/>
                <w:vertAlign w:val="superscript"/>
              </w:rPr>
              <w:t>-</w:t>
            </w:r>
            <w:r>
              <w:rPr>
                <w:rFonts w:ascii="Times New Roman" w:hAnsi="Times New Roman" w:hint="eastAsia"/>
                <w:color w:val="1A171B"/>
                <w:szCs w:val="21"/>
                <w:vertAlign w:val="superscript"/>
              </w:rPr>
              <w:t>4</w:t>
            </w:r>
          </w:p>
        </w:tc>
        <w:tc>
          <w:tcPr>
            <w:tcW w:w="1559" w:type="dxa"/>
          </w:tcPr>
          <w:p w:rsidR="007350F1" w:rsidRPr="00F8178B" w:rsidRDefault="007350F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1652.3</w:t>
            </w:r>
          </w:p>
        </w:tc>
        <w:tc>
          <w:tcPr>
            <w:tcW w:w="1417" w:type="dxa"/>
          </w:tcPr>
          <w:p w:rsidR="007350F1" w:rsidRPr="00F8178B" w:rsidRDefault="007350F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130</w:t>
            </w:r>
          </w:p>
        </w:tc>
        <w:tc>
          <w:tcPr>
            <w:tcW w:w="1276" w:type="dxa"/>
          </w:tcPr>
          <w:p w:rsidR="007350F1" w:rsidRPr="00F8178B" w:rsidRDefault="007350F1">
            <w:pPr>
              <w:rPr>
                <w:rFonts w:ascii="Times New Roman" w:hAnsi="Times New Roman"/>
              </w:rPr>
            </w:pPr>
            <w:r w:rsidRPr="00F8178B">
              <w:rPr>
                <w:rFonts w:ascii="Times New Roman" w:hAnsi="Times New Roman"/>
              </w:rPr>
              <w:t>2. 79×10</w:t>
            </w:r>
            <w:r w:rsidRPr="00F8178B">
              <w:rPr>
                <w:rFonts w:ascii="Times New Roman" w:hAnsi="Times New Roman"/>
                <w:vertAlign w:val="superscript"/>
              </w:rPr>
              <w:t>10</w:t>
            </w:r>
          </w:p>
        </w:tc>
        <w:tc>
          <w:tcPr>
            <w:tcW w:w="1418" w:type="dxa"/>
          </w:tcPr>
          <w:p w:rsidR="007350F1" w:rsidRPr="00F8178B" w:rsidRDefault="007350F1" w:rsidP="007350F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[4]</w:t>
            </w:r>
          </w:p>
        </w:tc>
      </w:tr>
      <w:tr w:rsidR="007350F1" w:rsidRPr="00F8178B" w:rsidTr="007350F1">
        <w:tc>
          <w:tcPr>
            <w:tcW w:w="1951" w:type="dxa"/>
          </w:tcPr>
          <w:p w:rsidR="007350F1" w:rsidRPr="00F8178B" w:rsidRDefault="007350F1">
            <w:pPr>
              <w:rPr>
                <w:rFonts w:ascii="Times New Roman" w:hAnsi="Times New Roman"/>
                <w:color w:val="1A171B"/>
                <w:szCs w:val="21"/>
              </w:rPr>
            </w:pPr>
            <w:r>
              <w:rPr>
                <w:rFonts w:ascii="Times New Roman" w:hAnsi="Times New Roman" w:hint="eastAsia"/>
                <w:color w:val="1A171B"/>
                <w:szCs w:val="21"/>
              </w:rPr>
              <w:t>Rb</w:t>
            </w:r>
            <w:r w:rsidRPr="00F8178B">
              <w:rPr>
                <w:rFonts w:ascii="Times New Roman" w:hAnsi="Times New Roman"/>
                <w:color w:val="1A171B"/>
                <w:szCs w:val="21"/>
                <w:vertAlign w:val="subscript"/>
              </w:rPr>
              <w:t>3</w:t>
            </w:r>
            <w:r w:rsidRPr="00F8178B">
              <w:rPr>
                <w:rFonts w:ascii="Times New Roman" w:hAnsi="Times New Roman"/>
                <w:color w:val="1A171B"/>
                <w:szCs w:val="21"/>
              </w:rPr>
              <w:t>Bi</w:t>
            </w:r>
            <w:r w:rsidRPr="00F8178B">
              <w:rPr>
                <w:rFonts w:ascii="Times New Roman" w:hAnsi="Times New Roman"/>
                <w:color w:val="1A171B"/>
                <w:szCs w:val="21"/>
                <w:vertAlign w:val="subscript"/>
              </w:rPr>
              <w:t>2</w:t>
            </w:r>
            <w:r w:rsidRPr="00F8178B">
              <w:rPr>
                <w:rFonts w:ascii="Times New Roman" w:hAnsi="Times New Roman"/>
                <w:color w:val="1A171B"/>
                <w:szCs w:val="21"/>
              </w:rPr>
              <w:t>I</w:t>
            </w:r>
            <w:r w:rsidRPr="00F8178B">
              <w:rPr>
                <w:rFonts w:ascii="Times New Roman" w:hAnsi="Times New Roman"/>
                <w:color w:val="1A171B"/>
                <w:szCs w:val="21"/>
                <w:vertAlign w:val="subscript"/>
              </w:rPr>
              <w:t>9</w:t>
            </w:r>
            <w:r w:rsidRPr="00F8178B">
              <w:rPr>
                <w:rFonts w:ascii="Times New Roman" w:hAnsi="Times New Roman"/>
                <w:color w:val="1A171B"/>
                <w:szCs w:val="21"/>
              </w:rPr>
              <w:t xml:space="preserve"> crystal</w:t>
            </w:r>
          </w:p>
        </w:tc>
        <w:tc>
          <w:tcPr>
            <w:tcW w:w="1418" w:type="dxa"/>
          </w:tcPr>
          <w:p w:rsidR="007350F1" w:rsidRDefault="007350F1" w:rsidP="00F8178B">
            <w:pPr>
              <w:rPr>
                <w:rFonts w:ascii="Times New Roman" w:hAnsi="Times New Roman"/>
                <w:color w:val="1A171B"/>
                <w:szCs w:val="21"/>
              </w:rPr>
            </w:pPr>
            <w:r w:rsidRPr="002F2F96">
              <w:rPr>
                <w:rFonts w:ascii="Times New Roman" w:hAnsi="Times New Roman"/>
                <w:color w:val="1A171B"/>
                <w:szCs w:val="21"/>
              </w:rPr>
              <w:t>2. 51×10</w:t>
            </w:r>
            <w:r w:rsidRPr="002F2F96">
              <w:rPr>
                <w:rFonts w:ascii="Times New Roman" w:hAnsi="Times New Roman"/>
                <w:color w:val="1A171B"/>
                <w:szCs w:val="21"/>
                <w:vertAlign w:val="superscript"/>
              </w:rPr>
              <w:t>-3</w:t>
            </w:r>
          </w:p>
        </w:tc>
        <w:tc>
          <w:tcPr>
            <w:tcW w:w="1559" w:type="dxa"/>
          </w:tcPr>
          <w:p w:rsidR="007350F1" w:rsidRDefault="007350F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159.7</w:t>
            </w:r>
          </w:p>
        </w:tc>
        <w:tc>
          <w:tcPr>
            <w:tcW w:w="1417" w:type="dxa"/>
          </w:tcPr>
          <w:p w:rsidR="007350F1" w:rsidRDefault="007350F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8.32</w:t>
            </w:r>
          </w:p>
        </w:tc>
        <w:tc>
          <w:tcPr>
            <w:tcW w:w="1276" w:type="dxa"/>
          </w:tcPr>
          <w:p w:rsidR="007350F1" w:rsidRPr="00F8178B" w:rsidRDefault="007350F1">
            <w:pPr>
              <w:rPr>
                <w:rFonts w:ascii="Times New Roman" w:hAnsi="Times New Roman"/>
              </w:rPr>
            </w:pPr>
            <w:r w:rsidRPr="002F2F96">
              <w:rPr>
                <w:rFonts w:ascii="Times New Roman" w:hAnsi="Times New Roman"/>
              </w:rPr>
              <w:t>2. 3×10</w:t>
            </w:r>
            <w:r w:rsidRPr="002F2F96">
              <w:rPr>
                <w:rFonts w:ascii="Times New Roman" w:hAnsi="Times New Roman"/>
                <w:vertAlign w:val="superscript"/>
              </w:rPr>
              <w:t>11</w:t>
            </w:r>
          </w:p>
        </w:tc>
        <w:tc>
          <w:tcPr>
            <w:tcW w:w="1418" w:type="dxa"/>
          </w:tcPr>
          <w:p w:rsidR="007350F1" w:rsidRPr="00F8178B" w:rsidRDefault="007350F1" w:rsidP="007350F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[5]</w:t>
            </w:r>
          </w:p>
        </w:tc>
      </w:tr>
      <w:tr w:rsidR="007350F1" w:rsidRPr="00F8178B" w:rsidTr="007350F1">
        <w:tc>
          <w:tcPr>
            <w:tcW w:w="1951" w:type="dxa"/>
          </w:tcPr>
          <w:p w:rsidR="007350F1" w:rsidRPr="00F8178B" w:rsidRDefault="007350F1">
            <w:pPr>
              <w:rPr>
                <w:rFonts w:ascii="Times New Roman" w:hAnsi="Times New Roman"/>
                <w:color w:val="1A171B"/>
                <w:szCs w:val="21"/>
              </w:rPr>
            </w:pPr>
            <w:r w:rsidRPr="002F2F96">
              <w:rPr>
                <w:rFonts w:ascii="Times New Roman" w:hAnsi="Times New Roman"/>
                <w:color w:val="1A171B"/>
                <w:szCs w:val="21"/>
              </w:rPr>
              <w:t>MA</w:t>
            </w:r>
            <w:r w:rsidRPr="002F2F96">
              <w:rPr>
                <w:rFonts w:ascii="Times New Roman" w:hAnsi="Times New Roman"/>
                <w:color w:val="1A171B"/>
                <w:szCs w:val="21"/>
                <w:vertAlign w:val="subscript"/>
              </w:rPr>
              <w:t>3</w:t>
            </w:r>
            <w:r w:rsidRPr="002F2F96">
              <w:rPr>
                <w:rFonts w:ascii="Times New Roman" w:hAnsi="Times New Roman"/>
                <w:color w:val="1A171B"/>
                <w:szCs w:val="21"/>
              </w:rPr>
              <w:t>Bi</w:t>
            </w:r>
            <w:r w:rsidRPr="002F2F96">
              <w:rPr>
                <w:rFonts w:ascii="Times New Roman" w:hAnsi="Times New Roman"/>
                <w:color w:val="1A171B"/>
                <w:szCs w:val="21"/>
                <w:vertAlign w:val="subscript"/>
              </w:rPr>
              <w:t>2</w:t>
            </w:r>
            <w:r w:rsidRPr="002F2F96">
              <w:rPr>
                <w:rFonts w:ascii="Times New Roman" w:hAnsi="Times New Roman"/>
                <w:color w:val="1A171B"/>
                <w:szCs w:val="21"/>
              </w:rPr>
              <w:t>I</w:t>
            </w:r>
            <w:r w:rsidRPr="002F2F96">
              <w:rPr>
                <w:rFonts w:ascii="Times New Roman" w:hAnsi="Times New Roman"/>
                <w:color w:val="1A171B"/>
                <w:szCs w:val="21"/>
                <w:vertAlign w:val="subscript"/>
              </w:rPr>
              <w:t>9</w:t>
            </w:r>
          </w:p>
        </w:tc>
        <w:tc>
          <w:tcPr>
            <w:tcW w:w="1418" w:type="dxa"/>
          </w:tcPr>
          <w:p w:rsidR="007350F1" w:rsidRDefault="007350F1">
            <w:pPr>
              <w:rPr>
                <w:rFonts w:ascii="Times New Roman" w:hAnsi="Times New Roman"/>
              </w:rPr>
            </w:pPr>
            <w:r w:rsidRPr="002F2F96">
              <w:rPr>
                <w:rFonts w:ascii="Times New Roman" w:hAnsi="Times New Roman"/>
              </w:rPr>
              <w:t>2. 87×10</w:t>
            </w:r>
            <w:r w:rsidRPr="002F2F96">
              <w:rPr>
                <w:rFonts w:ascii="Times New Roman" w:hAnsi="Times New Roman"/>
                <w:vertAlign w:val="superscript"/>
              </w:rPr>
              <w:t>-3</w:t>
            </w:r>
          </w:p>
        </w:tc>
        <w:tc>
          <w:tcPr>
            <w:tcW w:w="1559" w:type="dxa"/>
          </w:tcPr>
          <w:p w:rsidR="007350F1" w:rsidRPr="00EF33B7" w:rsidRDefault="00943257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 w:hint="eastAsia"/>
                <w:bCs/>
              </w:rPr>
              <w:t>1947</w:t>
            </w:r>
          </w:p>
        </w:tc>
        <w:tc>
          <w:tcPr>
            <w:tcW w:w="1417" w:type="dxa"/>
          </w:tcPr>
          <w:p w:rsidR="007350F1" w:rsidRPr="00EF33B7" w:rsidRDefault="00943257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 w:hint="eastAsia"/>
                <w:bCs/>
              </w:rPr>
              <w:t>83</w:t>
            </w:r>
          </w:p>
        </w:tc>
        <w:tc>
          <w:tcPr>
            <w:tcW w:w="1276" w:type="dxa"/>
          </w:tcPr>
          <w:p w:rsidR="007350F1" w:rsidRPr="00EF33B7" w:rsidRDefault="00943257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 w:hint="eastAsia"/>
                <w:bCs/>
              </w:rPr>
              <w:t>3.74</w:t>
            </w:r>
            <w:r w:rsidR="007350F1" w:rsidRPr="002F2F96">
              <w:rPr>
                <w:rFonts w:ascii="Times New Roman" w:hAnsi="Times New Roman"/>
                <w:bCs/>
              </w:rPr>
              <w:t>×10</w:t>
            </w:r>
            <w:r w:rsidR="007350F1" w:rsidRPr="002F2F96">
              <w:rPr>
                <w:rFonts w:ascii="Times New Roman" w:hAnsi="Times New Roman"/>
                <w:bCs/>
                <w:vertAlign w:val="superscript"/>
              </w:rPr>
              <w:t>10</w:t>
            </w:r>
          </w:p>
        </w:tc>
        <w:tc>
          <w:tcPr>
            <w:tcW w:w="1418" w:type="dxa"/>
          </w:tcPr>
          <w:p w:rsidR="007350F1" w:rsidRDefault="007350F1" w:rsidP="007350F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[6]</w:t>
            </w:r>
          </w:p>
        </w:tc>
      </w:tr>
      <w:tr w:rsidR="007350F1" w:rsidRPr="00F8178B" w:rsidTr="007350F1">
        <w:tc>
          <w:tcPr>
            <w:tcW w:w="1951" w:type="dxa"/>
          </w:tcPr>
          <w:p w:rsidR="007350F1" w:rsidRPr="00F8178B" w:rsidRDefault="007350F1">
            <w:pPr>
              <w:rPr>
                <w:rFonts w:ascii="Times New Roman" w:hAnsi="Times New Roman"/>
                <w:color w:val="1A171B"/>
                <w:szCs w:val="21"/>
              </w:rPr>
            </w:pPr>
            <w:r w:rsidRPr="00F8178B">
              <w:rPr>
                <w:rFonts w:ascii="Times New Roman" w:hAnsi="Times New Roman"/>
                <w:color w:val="1A171B"/>
                <w:szCs w:val="21"/>
              </w:rPr>
              <w:t>Cs</w:t>
            </w:r>
            <w:r w:rsidRPr="00F8178B">
              <w:rPr>
                <w:rFonts w:ascii="Times New Roman" w:hAnsi="Times New Roman"/>
                <w:color w:val="1A171B"/>
                <w:szCs w:val="21"/>
                <w:vertAlign w:val="subscript"/>
              </w:rPr>
              <w:t>3</w:t>
            </w:r>
            <w:r w:rsidRPr="00F8178B">
              <w:rPr>
                <w:rFonts w:ascii="Times New Roman" w:hAnsi="Times New Roman"/>
                <w:color w:val="1A171B"/>
                <w:szCs w:val="21"/>
              </w:rPr>
              <w:t>Cu</w:t>
            </w:r>
            <w:r w:rsidRPr="00F8178B">
              <w:rPr>
                <w:rFonts w:ascii="Times New Roman" w:hAnsi="Times New Roman"/>
                <w:color w:val="1A171B"/>
                <w:szCs w:val="21"/>
                <w:vertAlign w:val="subscript"/>
              </w:rPr>
              <w:t>2</w:t>
            </w:r>
            <w:r w:rsidRPr="00F8178B">
              <w:rPr>
                <w:rFonts w:ascii="Times New Roman" w:hAnsi="Times New Roman"/>
                <w:color w:val="1A171B"/>
                <w:szCs w:val="21"/>
              </w:rPr>
              <w:t>I</w:t>
            </w:r>
            <w:r w:rsidRPr="00F8178B">
              <w:rPr>
                <w:rFonts w:ascii="Times New Roman" w:hAnsi="Times New Roman"/>
                <w:color w:val="1A171B"/>
                <w:szCs w:val="21"/>
                <w:vertAlign w:val="subscript"/>
              </w:rPr>
              <w:t>5</w:t>
            </w:r>
            <w:r w:rsidRPr="00F8178B">
              <w:rPr>
                <w:rFonts w:ascii="Times New Roman" w:hAnsi="Times New Roman"/>
                <w:color w:val="1A171B"/>
                <w:szCs w:val="21"/>
              </w:rPr>
              <w:t xml:space="preserve"> crystal</w:t>
            </w:r>
          </w:p>
        </w:tc>
        <w:tc>
          <w:tcPr>
            <w:tcW w:w="1418" w:type="dxa"/>
          </w:tcPr>
          <w:p w:rsidR="007350F1" w:rsidRPr="00F8178B" w:rsidRDefault="007350F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1.4</w:t>
            </w:r>
            <w:r w:rsidRPr="00F8178B">
              <w:rPr>
                <w:rFonts w:ascii="Times New Roman" w:hAnsi="Times New Roman"/>
                <w:color w:val="1A171B"/>
                <w:szCs w:val="21"/>
              </w:rPr>
              <w:t>×10</w:t>
            </w:r>
            <w:r w:rsidRPr="00F8178B">
              <w:rPr>
                <w:rFonts w:ascii="Times New Roman" w:hAnsi="Times New Roman"/>
                <w:color w:val="1A171B"/>
                <w:szCs w:val="21"/>
                <w:vertAlign w:val="superscript"/>
              </w:rPr>
              <w:t>-</w:t>
            </w:r>
            <w:r>
              <w:rPr>
                <w:rFonts w:ascii="Times New Roman" w:hAnsi="Times New Roman" w:hint="eastAsia"/>
                <w:color w:val="1A171B"/>
                <w:szCs w:val="21"/>
                <w:vertAlign w:val="superscript"/>
              </w:rPr>
              <w:t>4</w:t>
            </w:r>
          </w:p>
        </w:tc>
        <w:tc>
          <w:tcPr>
            <w:tcW w:w="1559" w:type="dxa"/>
          </w:tcPr>
          <w:p w:rsidR="007350F1" w:rsidRPr="00F8178B" w:rsidRDefault="007350F1">
            <w:pPr>
              <w:rPr>
                <w:rFonts w:ascii="Times New Roman" w:hAnsi="Times New Roman"/>
              </w:rPr>
            </w:pPr>
            <w:r w:rsidRPr="00EF33B7">
              <w:rPr>
                <w:rFonts w:ascii="Times New Roman" w:hAnsi="Times New Roman" w:hint="eastAsia"/>
                <w:bCs/>
              </w:rPr>
              <w:t>441.5</w:t>
            </w:r>
          </w:p>
        </w:tc>
        <w:tc>
          <w:tcPr>
            <w:tcW w:w="1417" w:type="dxa"/>
          </w:tcPr>
          <w:p w:rsidR="007350F1" w:rsidRPr="00F8178B" w:rsidRDefault="007350F1">
            <w:pPr>
              <w:rPr>
                <w:rFonts w:ascii="Times New Roman" w:hAnsi="Times New Roman"/>
              </w:rPr>
            </w:pPr>
            <w:r w:rsidRPr="00EF33B7">
              <w:rPr>
                <w:rFonts w:ascii="Times New Roman" w:hAnsi="Times New Roman" w:hint="eastAsia"/>
                <w:bCs/>
              </w:rPr>
              <w:t>335.1</w:t>
            </w:r>
          </w:p>
        </w:tc>
        <w:tc>
          <w:tcPr>
            <w:tcW w:w="1276" w:type="dxa"/>
          </w:tcPr>
          <w:p w:rsidR="007350F1" w:rsidRPr="00F8178B" w:rsidRDefault="007350F1">
            <w:pPr>
              <w:rPr>
                <w:rFonts w:ascii="Times New Roman" w:hAnsi="Times New Roman"/>
              </w:rPr>
            </w:pPr>
            <w:r w:rsidRPr="00EF33B7">
              <w:rPr>
                <w:rFonts w:ascii="Times New Roman" w:hAnsi="Times New Roman" w:hint="eastAsia"/>
                <w:bCs/>
              </w:rPr>
              <w:t>4.3</w:t>
            </w:r>
            <w:r w:rsidRPr="00EF33B7">
              <w:rPr>
                <w:rFonts w:ascii="Times New Roman" w:hAnsi="Times New Roman" w:hint="eastAsia"/>
                <w:bCs/>
              </w:rPr>
              <w:t>×</w:t>
            </w:r>
            <w:r w:rsidRPr="00EF33B7">
              <w:rPr>
                <w:rFonts w:ascii="Times New Roman" w:hAnsi="Times New Roman" w:hint="eastAsia"/>
                <w:bCs/>
              </w:rPr>
              <w:t>10</w:t>
            </w:r>
            <w:r w:rsidRPr="00EF33B7">
              <w:rPr>
                <w:rFonts w:ascii="Times New Roman" w:hAnsi="Times New Roman" w:hint="eastAsia"/>
                <w:bCs/>
                <w:vertAlign w:val="superscript"/>
              </w:rPr>
              <w:t>11</w:t>
            </w:r>
          </w:p>
        </w:tc>
        <w:tc>
          <w:tcPr>
            <w:tcW w:w="1418" w:type="dxa"/>
          </w:tcPr>
          <w:p w:rsidR="007350F1" w:rsidRPr="00F8178B" w:rsidRDefault="007350F1" w:rsidP="007350F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This work</w:t>
            </w:r>
          </w:p>
        </w:tc>
      </w:tr>
      <w:tr w:rsidR="007350F1" w:rsidRPr="00F8178B" w:rsidTr="007350F1">
        <w:tc>
          <w:tcPr>
            <w:tcW w:w="1951" w:type="dxa"/>
          </w:tcPr>
          <w:p w:rsidR="007350F1" w:rsidRPr="00F8178B" w:rsidRDefault="007350F1">
            <w:pPr>
              <w:rPr>
                <w:rFonts w:ascii="Times New Roman" w:hAnsi="Times New Roman"/>
                <w:color w:val="1A171B"/>
                <w:szCs w:val="21"/>
              </w:rPr>
            </w:pPr>
            <w:r w:rsidRPr="00F8178B">
              <w:rPr>
                <w:rFonts w:ascii="Times New Roman" w:hAnsi="Times New Roman"/>
                <w:color w:val="1A171B"/>
                <w:szCs w:val="21"/>
              </w:rPr>
              <w:t>Cs</w:t>
            </w:r>
            <w:r w:rsidRPr="00F8178B">
              <w:rPr>
                <w:rFonts w:ascii="Times New Roman" w:hAnsi="Times New Roman"/>
                <w:color w:val="1A171B"/>
                <w:szCs w:val="21"/>
                <w:vertAlign w:val="subscript"/>
              </w:rPr>
              <w:t>3</w:t>
            </w:r>
            <w:r w:rsidRPr="00F8178B">
              <w:rPr>
                <w:rFonts w:ascii="Times New Roman" w:hAnsi="Times New Roman"/>
                <w:color w:val="1A171B"/>
                <w:szCs w:val="21"/>
              </w:rPr>
              <w:t>Cu</w:t>
            </w:r>
            <w:r w:rsidRPr="00F8178B">
              <w:rPr>
                <w:rFonts w:ascii="Times New Roman" w:hAnsi="Times New Roman"/>
                <w:color w:val="1A171B"/>
                <w:szCs w:val="21"/>
                <w:vertAlign w:val="subscript"/>
              </w:rPr>
              <w:t>2</w:t>
            </w:r>
            <w:r w:rsidRPr="00F8178B">
              <w:rPr>
                <w:rFonts w:ascii="Times New Roman" w:hAnsi="Times New Roman"/>
                <w:color w:val="1A171B"/>
                <w:szCs w:val="21"/>
              </w:rPr>
              <w:t>I</w:t>
            </w:r>
            <w:r w:rsidRPr="00F8178B">
              <w:rPr>
                <w:rFonts w:ascii="Times New Roman" w:hAnsi="Times New Roman"/>
                <w:color w:val="1A171B"/>
                <w:szCs w:val="21"/>
                <w:vertAlign w:val="subscript"/>
              </w:rPr>
              <w:t>5</w:t>
            </w:r>
            <w:r w:rsidRPr="00F8178B">
              <w:rPr>
                <w:rFonts w:ascii="Times New Roman" w:hAnsi="Times New Roman"/>
                <w:color w:val="1A171B"/>
                <w:szCs w:val="21"/>
              </w:rPr>
              <w:t>:Li crystal</w:t>
            </w:r>
          </w:p>
        </w:tc>
        <w:tc>
          <w:tcPr>
            <w:tcW w:w="1418" w:type="dxa"/>
          </w:tcPr>
          <w:p w:rsidR="007350F1" w:rsidRPr="00F8178B" w:rsidRDefault="007350F1">
            <w:pPr>
              <w:rPr>
                <w:rFonts w:ascii="Times New Roman" w:hAnsi="Times New Roman"/>
              </w:rPr>
            </w:pPr>
            <w:r w:rsidRPr="00EF33B7">
              <w:rPr>
                <w:rFonts w:ascii="Times New Roman" w:hAnsi="Times New Roman" w:hint="eastAsia"/>
                <w:bCs/>
              </w:rPr>
              <w:t>2</w:t>
            </w:r>
            <w:r w:rsidRPr="00EF33B7">
              <w:rPr>
                <w:rFonts w:ascii="Times New Roman" w:hAnsi="Times New Roman"/>
                <w:bCs/>
              </w:rPr>
              <w:t>.</w:t>
            </w:r>
            <w:r w:rsidRPr="00EF33B7">
              <w:rPr>
                <w:rFonts w:ascii="Times New Roman" w:hAnsi="Times New Roman" w:hint="eastAsia"/>
                <w:bCs/>
              </w:rPr>
              <w:t>9</w:t>
            </w:r>
            <w:r w:rsidRPr="00EF33B7">
              <w:rPr>
                <w:rFonts w:ascii="Times New Roman" w:hAnsi="Times New Roman" w:hint="eastAsia"/>
                <w:bCs/>
              </w:rPr>
              <w:t>×</w:t>
            </w:r>
            <w:r w:rsidRPr="00EF33B7">
              <w:rPr>
                <w:rFonts w:ascii="Times New Roman" w:hAnsi="Times New Roman"/>
                <w:bCs/>
              </w:rPr>
              <w:t>10</w:t>
            </w:r>
            <w:r w:rsidRPr="00EF33B7">
              <w:rPr>
                <w:rFonts w:ascii="Times New Roman" w:hAnsi="Times New Roman"/>
                <w:bCs/>
                <w:vertAlign w:val="superscript"/>
              </w:rPr>
              <w:t>-</w:t>
            </w:r>
            <w:r w:rsidRPr="00EF33B7">
              <w:rPr>
                <w:rFonts w:ascii="Times New Roman" w:hAnsi="Times New Roman" w:hint="eastAsia"/>
                <w:bCs/>
                <w:vertAlign w:val="superscript"/>
              </w:rPr>
              <w:t>4</w:t>
            </w:r>
          </w:p>
        </w:tc>
        <w:tc>
          <w:tcPr>
            <w:tcW w:w="1559" w:type="dxa"/>
          </w:tcPr>
          <w:p w:rsidR="007350F1" w:rsidRPr="00F8178B" w:rsidRDefault="007350F1">
            <w:pPr>
              <w:rPr>
                <w:rFonts w:ascii="Times New Roman" w:hAnsi="Times New Roman"/>
              </w:rPr>
            </w:pPr>
            <w:r>
              <w:rPr>
                <w:rStyle w:val="fontstyle01"/>
                <w:rFonts w:hint="eastAsia"/>
              </w:rPr>
              <w:t>831.1</w:t>
            </w:r>
          </w:p>
        </w:tc>
        <w:tc>
          <w:tcPr>
            <w:tcW w:w="1417" w:type="dxa"/>
          </w:tcPr>
          <w:p w:rsidR="007350F1" w:rsidRPr="00F8178B" w:rsidRDefault="007350F1">
            <w:pPr>
              <w:rPr>
                <w:rFonts w:ascii="Times New Roman" w:hAnsi="Times New Roman"/>
              </w:rPr>
            </w:pPr>
            <w:r>
              <w:rPr>
                <w:rStyle w:val="fontstyle01"/>
                <w:rFonts w:hint="eastAsia"/>
              </w:rPr>
              <w:t>34.8</w:t>
            </w:r>
          </w:p>
        </w:tc>
        <w:tc>
          <w:tcPr>
            <w:tcW w:w="1276" w:type="dxa"/>
          </w:tcPr>
          <w:p w:rsidR="007350F1" w:rsidRPr="00F8178B" w:rsidRDefault="007350F1">
            <w:pPr>
              <w:rPr>
                <w:rFonts w:ascii="Times New Roman" w:hAnsi="Times New Roman"/>
              </w:rPr>
            </w:pPr>
            <w:r w:rsidRPr="00EF33B7">
              <w:rPr>
                <w:rFonts w:ascii="Times New Roman" w:hAnsi="Times New Roman" w:hint="eastAsia"/>
                <w:bCs/>
              </w:rPr>
              <w:t>2.7</w:t>
            </w:r>
            <w:r w:rsidRPr="00EF33B7">
              <w:rPr>
                <w:rFonts w:ascii="Times New Roman" w:hAnsi="Times New Roman" w:hint="eastAsia"/>
                <w:bCs/>
              </w:rPr>
              <w:t>×</w:t>
            </w:r>
            <w:r w:rsidRPr="00EF33B7">
              <w:rPr>
                <w:rFonts w:ascii="Times New Roman" w:hAnsi="Times New Roman" w:hint="eastAsia"/>
                <w:bCs/>
              </w:rPr>
              <w:t>10</w:t>
            </w:r>
            <w:r w:rsidRPr="00EF33B7">
              <w:rPr>
                <w:rFonts w:ascii="Times New Roman" w:hAnsi="Times New Roman"/>
                <w:bCs/>
                <w:vertAlign w:val="superscript"/>
              </w:rPr>
              <w:t>10</w:t>
            </w:r>
          </w:p>
        </w:tc>
        <w:tc>
          <w:tcPr>
            <w:tcW w:w="1418" w:type="dxa"/>
          </w:tcPr>
          <w:p w:rsidR="007350F1" w:rsidRPr="00F8178B" w:rsidRDefault="007350F1" w:rsidP="007350F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This work</w:t>
            </w:r>
          </w:p>
        </w:tc>
      </w:tr>
    </w:tbl>
    <w:p w:rsidR="00D158ED" w:rsidRDefault="00D158ED">
      <w:pPr>
        <w:rPr>
          <w:rFonts w:ascii="Times New Roman" w:hAnsi="Times New Roman"/>
        </w:rPr>
      </w:pPr>
    </w:p>
    <w:p w:rsidR="007350F1" w:rsidRDefault="007350F1">
      <w:pPr>
        <w:rPr>
          <w:rFonts w:ascii="Times New Roman" w:hAnsi="Times New Roman"/>
        </w:rPr>
      </w:pPr>
    </w:p>
    <w:p w:rsidR="00D155A5" w:rsidRPr="00D155A5" w:rsidRDefault="00D155A5" w:rsidP="00D155A5">
      <w:pPr>
        <w:pStyle w:val="EndNoteBibliography"/>
        <w:spacing w:line="360" w:lineRule="auto"/>
        <w:rPr>
          <w:rFonts w:ascii="Times New Roman" w:eastAsiaTheme="minorEastAsia" w:hAnsi="Times New Roman"/>
          <w:color w:val="242021"/>
        </w:rPr>
      </w:pPr>
      <w:r w:rsidRPr="00D155A5">
        <w:rPr>
          <w:rFonts w:ascii="Times New Roman" w:hAnsi="Times New Roman"/>
          <w:b/>
          <w:color w:val="000000" w:themeColor="text1"/>
          <w:sz w:val="18"/>
          <w:szCs w:val="18"/>
          <w:lang w:val="en-GB"/>
        </w:rPr>
        <w:t>References</w:t>
      </w:r>
    </w:p>
    <w:p w:rsidR="007350F1" w:rsidRDefault="007350F1" w:rsidP="00D155A5">
      <w:pPr>
        <w:rPr>
          <w:rFonts w:ascii="NEU-BZ-Regular" w:hAnsi="NEU-BZ-Regular" w:hint="eastAsia"/>
          <w:color w:val="1A171B"/>
          <w:sz w:val="18"/>
          <w:szCs w:val="18"/>
        </w:rPr>
      </w:pPr>
      <w:r>
        <w:rPr>
          <w:rFonts w:ascii="NEU-BZ-Regular" w:hAnsi="NEU-BZ-Regular" w:hint="eastAsia"/>
          <w:color w:val="1A171B"/>
          <w:sz w:val="18"/>
          <w:szCs w:val="18"/>
        </w:rPr>
        <w:t>[</w:t>
      </w:r>
      <w:r w:rsidR="004E614E">
        <w:rPr>
          <w:rFonts w:ascii="NEU-BZ-Regular" w:hAnsi="NEU-BZ-Regular" w:hint="eastAsia"/>
          <w:color w:val="1A171B"/>
          <w:sz w:val="18"/>
          <w:szCs w:val="18"/>
        </w:rPr>
        <w:t>1</w:t>
      </w:r>
      <w:r>
        <w:rPr>
          <w:rFonts w:ascii="NEU-BZ-Regular" w:hAnsi="NEU-BZ-Regular" w:hint="eastAsia"/>
          <w:color w:val="1A171B"/>
          <w:sz w:val="18"/>
          <w:szCs w:val="18"/>
        </w:rPr>
        <w:t>]</w:t>
      </w:r>
      <w:r w:rsidR="004E614E" w:rsidRPr="004E614E">
        <w:rPr>
          <w:rFonts w:ascii="AdvOT2e364b11" w:hAnsi="AdvOT2e364b11"/>
          <w:color w:val="000000"/>
          <w:sz w:val="18"/>
          <w:szCs w:val="18"/>
        </w:rPr>
        <w:t xml:space="preserve"> </w:t>
      </w:r>
      <w:r w:rsidR="004E614E" w:rsidRPr="004E614E">
        <w:rPr>
          <w:rFonts w:ascii="NEU-BZ-Regular" w:hAnsi="NEU-BZ-Regular"/>
          <w:color w:val="1A171B"/>
          <w:sz w:val="18"/>
          <w:szCs w:val="18"/>
        </w:rPr>
        <w:t xml:space="preserve">Wei, H.; Fang, Y.; Mulligan, P.; </w:t>
      </w:r>
      <w:proofErr w:type="spellStart"/>
      <w:r w:rsidR="004E614E" w:rsidRPr="004E614E">
        <w:rPr>
          <w:rFonts w:ascii="NEU-BZ-Regular" w:hAnsi="NEU-BZ-Regular"/>
          <w:color w:val="1A171B"/>
          <w:sz w:val="18"/>
          <w:szCs w:val="18"/>
        </w:rPr>
        <w:t>Chuirazzi</w:t>
      </w:r>
      <w:proofErr w:type="spellEnd"/>
      <w:r w:rsidR="004E614E" w:rsidRPr="004E614E">
        <w:rPr>
          <w:rFonts w:ascii="NEU-BZ-Regular" w:hAnsi="NEU-BZ-Regular"/>
          <w:color w:val="1A171B"/>
          <w:sz w:val="18"/>
          <w:szCs w:val="18"/>
        </w:rPr>
        <w:t xml:space="preserve">, W.; Fang, </w:t>
      </w:r>
      <w:proofErr w:type="spellStart"/>
      <w:r w:rsidR="004E614E" w:rsidRPr="004E614E">
        <w:rPr>
          <w:rFonts w:ascii="NEU-BZ-Regular" w:hAnsi="NEU-BZ-Regular"/>
          <w:color w:val="1A171B"/>
          <w:sz w:val="18"/>
          <w:szCs w:val="18"/>
        </w:rPr>
        <w:t>H.-H.;Wang</w:t>
      </w:r>
      <w:proofErr w:type="spellEnd"/>
      <w:r w:rsidR="004E614E" w:rsidRPr="004E614E">
        <w:rPr>
          <w:rFonts w:ascii="NEU-BZ-Regular" w:hAnsi="NEU-BZ-Regular"/>
          <w:color w:val="1A171B"/>
          <w:sz w:val="18"/>
          <w:szCs w:val="18"/>
        </w:rPr>
        <w:t xml:space="preserve">, C.; </w:t>
      </w:r>
      <w:proofErr w:type="spellStart"/>
      <w:r w:rsidR="004E614E" w:rsidRPr="004E614E">
        <w:rPr>
          <w:rFonts w:ascii="NEU-BZ-Regular" w:hAnsi="NEU-BZ-Regular"/>
          <w:color w:val="1A171B"/>
          <w:sz w:val="18"/>
          <w:szCs w:val="18"/>
        </w:rPr>
        <w:t>Ecker</w:t>
      </w:r>
      <w:proofErr w:type="spellEnd"/>
      <w:r w:rsidR="004E614E" w:rsidRPr="004E614E">
        <w:rPr>
          <w:rFonts w:ascii="NEU-BZ-Regular" w:hAnsi="NEU-BZ-Regular"/>
          <w:color w:val="1A171B"/>
          <w:sz w:val="18"/>
          <w:szCs w:val="18"/>
        </w:rPr>
        <w:t xml:space="preserve">, B. R.; </w:t>
      </w:r>
      <w:proofErr w:type="spellStart"/>
      <w:r w:rsidR="004E614E" w:rsidRPr="004E614E">
        <w:rPr>
          <w:rFonts w:ascii="NEU-BZ-Regular" w:hAnsi="NEU-BZ-Regular"/>
          <w:color w:val="1A171B"/>
          <w:sz w:val="18"/>
          <w:szCs w:val="18"/>
        </w:rPr>
        <w:t>Gao</w:t>
      </w:r>
      <w:proofErr w:type="spellEnd"/>
      <w:r w:rsidR="004E614E" w:rsidRPr="004E614E">
        <w:rPr>
          <w:rFonts w:ascii="NEU-BZ-Regular" w:hAnsi="NEU-BZ-Regular"/>
          <w:color w:val="1A171B"/>
          <w:sz w:val="18"/>
          <w:szCs w:val="18"/>
        </w:rPr>
        <w:t xml:space="preserve">, Y.; </w:t>
      </w:r>
      <w:proofErr w:type="spellStart"/>
      <w:r w:rsidR="004E614E" w:rsidRPr="004E614E">
        <w:rPr>
          <w:rFonts w:ascii="NEU-BZ-Regular" w:hAnsi="NEU-BZ-Regular"/>
          <w:color w:val="1A171B"/>
          <w:sz w:val="18"/>
          <w:szCs w:val="18"/>
        </w:rPr>
        <w:t>Loi</w:t>
      </w:r>
      <w:proofErr w:type="spellEnd"/>
      <w:r w:rsidR="004E614E" w:rsidRPr="004E614E">
        <w:rPr>
          <w:rFonts w:ascii="NEU-BZ-Regular" w:hAnsi="NEU-BZ-Regular"/>
          <w:color w:val="1A171B"/>
          <w:sz w:val="18"/>
          <w:szCs w:val="18"/>
        </w:rPr>
        <w:t>, M. A.; Cao, L.; et al. Sensitive X</w:t>
      </w:r>
      <w:r w:rsidR="004E614E">
        <w:rPr>
          <w:rFonts w:ascii="NEU-BZ-Regular" w:hAnsi="NEU-BZ-Regular" w:hint="eastAsia"/>
          <w:color w:val="1A171B"/>
          <w:sz w:val="18"/>
          <w:szCs w:val="18"/>
        </w:rPr>
        <w:t>-</w:t>
      </w:r>
      <w:r w:rsidR="004E614E" w:rsidRPr="004E614E">
        <w:rPr>
          <w:rFonts w:ascii="NEU-BZ-Regular" w:hAnsi="NEU-BZ-Regular"/>
          <w:color w:val="1A171B"/>
          <w:sz w:val="18"/>
          <w:szCs w:val="18"/>
        </w:rPr>
        <w:t xml:space="preserve">Ray Detectors Made of </w:t>
      </w:r>
      <w:proofErr w:type="spellStart"/>
      <w:r w:rsidR="004E614E" w:rsidRPr="004E614E">
        <w:rPr>
          <w:rFonts w:ascii="NEU-BZ-Regular" w:hAnsi="NEU-BZ-Regular"/>
          <w:color w:val="1A171B"/>
          <w:sz w:val="18"/>
          <w:szCs w:val="18"/>
        </w:rPr>
        <w:t>Methylammonium</w:t>
      </w:r>
      <w:proofErr w:type="spellEnd"/>
      <w:r w:rsidR="004E614E" w:rsidRPr="004E614E">
        <w:rPr>
          <w:rFonts w:ascii="NEU-BZ-Regular" w:hAnsi="NEU-BZ-Regular"/>
          <w:color w:val="1A171B"/>
          <w:sz w:val="18"/>
          <w:szCs w:val="18"/>
        </w:rPr>
        <w:t xml:space="preserve"> Lead </w:t>
      </w:r>
      <w:proofErr w:type="spellStart"/>
      <w:r w:rsidR="004E614E" w:rsidRPr="004E614E">
        <w:rPr>
          <w:rFonts w:ascii="NEU-BZ-Regular" w:hAnsi="NEU-BZ-Regular"/>
          <w:color w:val="1A171B"/>
          <w:sz w:val="18"/>
          <w:szCs w:val="18"/>
        </w:rPr>
        <w:t>Tribromide</w:t>
      </w:r>
      <w:proofErr w:type="spellEnd"/>
      <w:r w:rsidR="004E614E" w:rsidRPr="004E614E">
        <w:rPr>
          <w:rFonts w:ascii="NEU-BZ-Regular" w:hAnsi="NEU-BZ-Regular"/>
          <w:color w:val="1A171B"/>
          <w:sz w:val="18"/>
          <w:szCs w:val="18"/>
        </w:rPr>
        <w:t xml:space="preserve"> Perovskite Single Crystals. Nat. Photonics 2016, 10, 333-339.</w:t>
      </w:r>
    </w:p>
    <w:p w:rsidR="007350F1" w:rsidRDefault="007350F1">
      <w:pPr>
        <w:rPr>
          <w:rFonts w:ascii="NEU-BZ-Regular" w:hAnsi="NEU-BZ-Regular" w:hint="eastAsia"/>
          <w:color w:val="1A171B"/>
          <w:sz w:val="18"/>
          <w:szCs w:val="18"/>
        </w:rPr>
      </w:pPr>
      <w:r>
        <w:rPr>
          <w:rFonts w:ascii="NEU-BZ-Regular" w:hAnsi="NEU-BZ-Regular" w:hint="eastAsia"/>
          <w:color w:val="1A171B"/>
          <w:sz w:val="18"/>
          <w:szCs w:val="18"/>
        </w:rPr>
        <w:t>[2]</w:t>
      </w:r>
      <w:r w:rsidRPr="007350F1">
        <w:t xml:space="preserve"> </w:t>
      </w:r>
      <w:r w:rsidR="004E614E" w:rsidRPr="004E614E">
        <w:rPr>
          <w:rFonts w:ascii="NEU-BZ-Regular" w:hAnsi="NEU-BZ-Regular"/>
          <w:color w:val="1A171B"/>
          <w:sz w:val="18"/>
          <w:szCs w:val="18"/>
        </w:rPr>
        <w:t xml:space="preserve">Zhang, H.; Wang, F.; Lu, Y.; Sun, Q.; </w:t>
      </w:r>
      <w:proofErr w:type="spellStart"/>
      <w:r w:rsidR="004E614E" w:rsidRPr="004E614E">
        <w:rPr>
          <w:rFonts w:ascii="NEU-BZ-Regular" w:hAnsi="NEU-BZ-Regular"/>
          <w:color w:val="1A171B"/>
          <w:sz w:val="18"/>
          <w:szCs w:val="18"/>
        </w:rPr>
        <w:t>Xu</w:t>
      </w:r>
      <w:proofErr w:type="spellEnd"/>
      <w:r w:rsidR="004E614E" w:rsidRPr="004E614E">
        <w:rPr>
          <w:rFonts w:ascii="NEU-BZ-Regular" w:hAnsi="NEU-BZ-Regular"/>
          <w:color w:val="1A171B"/>
          <w:sz w:val="18"/>
          <w:szCs w:val="18"/>
        </w:rPr>
        <w:t xml:space="preserve">, Y.; Zhang, B.-B.; </w:t>
      </w:r>
      <w:proofErr w:type="spellStart"/>
      <w:r w:rsidR="004E614E" w:rsidRPr="004E614E">
        <w:rPr>
          <w:rFonts w:ascii="NEU-BZ-Regular" w:hAnsi="NEU-BZ-Regular"/>
          <w:color w:val="1A171B"/>
          <w:sz w:val="18"/>
          <w:szCs w:val="18"/>
        </w:rPr>
        <w:t>Jie</w:t>
      </w:r>
      <w:proofErr w:type="spellEnd"/>
      <w:r w:rsidR="004E614E" w:rsidRPr="004E614E">
        <w:rPr>
          <w:rFonts w:ascii="NEU-BZ-Regular" w:hAnsi="NEU-BZ-Regular"/>
          <w:color w:val="1A171B"/>
          <w:sz w:val="18"/>
          <w:szCs w:val="18"/>
        </w:rPr>
        <w:t>,</w:t>
      </w:r>
      <w:r w:rsidR="004E614E">
        <w:rPr>
          <w:rFonts w:ascii="NEU-BZ-Regular" w:hAnsi="NEU-BZ-Regular" w:hint="eastAsia"/>
          <w:color w:val="1A171B"/>
          <w:sz w:val="18"/>
          <w:szCs w:val="18"/>
        </w:rPr>
        <w:t xml:space="preserve"> </w:t>
      </w:r>
      <w:r w:rsidR="004E614E" w:rsidRPr="004E614E">
        <w:rPr>
          <w:rFonts w:ascii="NEU-BZ-Regular" w:hAnsi="NEU-BZ-Regular"/>
          <w:color w:val="1A171B"/>
          <w:sz w:val="18"/>
          <w:szCs w:val="18"/>
        </w:rPr>
        <w:t xml:space="preserve">W.; </w:t>
      </w:r>
      <w:proofErr w:type="spellStart"/>
      <w:r w:rsidR="004E614E" w:rsidRPr="004E614E">
        <w:rPr>
          <w:rFonts w:ascii="NEU-BZ-Regular" w:hAnsi="NEU-BZ-Regular"/>
          <w:color w:val="1A171B"/>
          <w:sz w:val="18"/>
          <w:szCs w:val="18"/>
        </w:rPr>
        <w:t>Kanatzidis</w:t>
      </w:r>
      <w:proofErr w:type="spellEnd"/>
      <w:r w:rsidR="004E614E" w:rsidRPr="004E614E">
        <w:rPr>
          <w:rFonts w:ascii="NEU-BZ-Regular" w:hAnsi="NEU-BZ-Regular"/>
          <w:color w:val="1A171B"/>
          <w:sz w:val="18"/>
          <w:szCs w:val="18"/>
        </w:rPr>
        <w:t>, M. G. High-Sensitivity X-Ray Detectors Based on</w:t>
      </w:r>
      <w:r w:rsidR="004E614E">
        <w:rPr>
          <w:rFonts w:ascii="NEU-BZ-Regular" w:hAnsi="NEU-BZ-Regular" w:hint="eastAsia"/>
          <w:color w:val="1A171B"/>
          <w:sz w:val="18"/>
          <w:szCs w:val="18"/>
        </w:rPr>
        <w:t xml:space="preserve"> </w:t>
      </w:r>
      <w:r w:rsidR="004E614E" w:rsidRPr="004E614E">
        <w:rPr>
          <w:rFonts w:ascii="NEU-BZ-Regular" w:hAnsi="NEU-BZ-Regular"/>
          <w:color w:val="1A171B"/>
          <w:sz w:val="18"/>
          <w:szCs w:val="18"/>
        </w:rPr>
        <w:t xml:space="preserve">Solution-Grown </w:t>
      </w:r>
      <w:proofErr w:type="spellStart"/>
      <w:r w:rsidR="004E614E" w:rsidRPr="004E614E">
        <w:rPr>
          <w:rFonts w:ascii="NEU-BZ-Regular" w:hAnsi="NEU-BZ-Regular"/>
          <w:color w:val="1A171B"/>
          <w:sz w:val="18"/>
          <w:szCs w:val="18"/>
        </w:rPr>
        <w:t>Caesium</w:t>
      </w:r>
      <w:proofErr w:type="spellEnd"/>
      <w:r w:rsidR="004E614E" w:rsidRPr="004E614E">
        <w:rPr>
          <w:rFonts w:ascii="NEU-BZ-Regular" w:hAnsi="NEU-BZ-Regular"/>
          <w:color w:val="1A171B"/>
          <w:sz w:val="18"/>
          <w:szCs w:val="18"/>
        </w:rPr>
        <w:t xml:space="preserve"> Lead Bromide Single Crystals. J. Mater.</w:t>
      </w:r>
      <w:r w:rsidR="004E614E">
        <w:rPr>
          <w:rFonts w:ascii="NEU-BZ-Regular" w:hAnsi="NEU-BZ-Regular" w:hint="eastAsia"/>
          <w:color w:val="1A171B"/>
          <w:sz w:val="18"/>
          <w:szCs w:val="18"/>
        </w:rPr>
        <w:t xml:space="preserve"> </w:t>
      </w:r>
      <w:r w:rsidR="004E614E" w:rsidRPr="004E614E">
        <w:rPr>
          <w:rFonts w:ascii="NEU-BZ-Regular" w:hAnsi="NEU-BZ-Regular"/>
          <w:color w:val="1A171B"/>
          <w:sz w:val="18"/>
          <w:szCs w:val="18"/>
        </w:rPr>
        <w:t>Chem. C 2020, 8, 1248-1256.</w:t>
      </w:r>
    </w:p>
    <w:p w:rsidR="007350F1" w:rsidRDefault="007350F1">
      <w:pPr>
        <w:rPr>
          <w:rFonts w:ascii="NEU-BZ-Regular" w:hAnsi="NEU-BZ-Regular" w:hint="eastAsia"/>
          <w:color w:val="1A171B"/>
          <w:sz w:val="18"/>
          <w:szCs w:val="18"/>
        </w:rPr>
      </w:pPr>
      <w:r>
        <w:rPr>
          <w:rFonts w:ascii="NEU-BZ-Regular" w:hAnsi="NEU-BZ-Regular" w:hint="eastAsia"/>
          <w:color w:val="1A171B"/>
          <w:sz w:val="18"/>
          <w:szCs w:val="18"/>
        </w:rPr>
        <w:t>[3]</w:t>
      </w:r>
      <w:r w:rsidR="00943257" w:rsidRPr="00943257">
        <w:t xml:space="preserve"> </w:t>
      </w:r>
      <w:r w:rsidR="004E614E" w:rsidRPr="004E614E">
        <w:rPr>
          <w:rFonts w:ascii="AdvOT2e364b11" w:hAnsi="AdvOT2e364b11"/>
          <w:color w:val="000000"/>
          <w:sz w:val="18"/>
          <w:szCs w:val="18"/>
        </w:rPr>
        <w:t xml:space="preserve">Pan, W.; Wu, H.; </w:t>
      </w:r>
      <w:proofErr w:type="spellStart"/>
      <w:r w:rsidR="004E614E" w:rsidRPr="004E614E">
        <w:rPr>
          <w:rFonts w:ascii="AdvOT2e364b11" w:hAnsi="AdvOT2e364b11"/>
          <w:color w:val="000000"/>
          <w:sz w:val="18"/>
          <w:szCs w:val="18"/>
        </w:rPr>
        <w:t>Luo</w:t>
      </w:r>
      <w:proofErr w:type="spellEnd"/>
      <w:r w:rsidR="004E614E" w:rsidRPr="004E614E">
        <w:rPr>
          <w:rFonts w:ascii="AdvOT2e364b11" w:hAnsi="AdvOT2e364b11"/>
          <w:color w:val="000000"/>
          <w:sz w:val="18"/>
          <w:szCs w:val="18"/>
        </w:rPr>
        <w:t xml:space="preserve">, J.; Deng, Z.; </w:t>
      </w:r>
      <w:proofErr w:type="spellStart"/>
      <w:r w:rsidR="004E614E" w:rsidRPr="004E614E">
        <w:rPr>
          <w:rFonts w:ascii="AdvOT2e364b11" w:hAnsi="AdvOT2e364b11"/>
          <w:color w:val="000000"/>
          <w:sz w:val="18"/>
          <w:szCs w:val="18"/>
        </w:rPr>
        <w:t>Ge</w:t>
      </w:r>
      <w:proofErr w:type="spellEnd"/>
      <w:r w:rsidR="004E614E" w:rsidRPr="004E614E">
        <w:rPr>
          <w:rFonts w:ascii="AdvOT2e364b11" w:hAnsi="AdvOT2e364b11"/>
          <w:color w:val="000000"/>
          <w:sz w:val="18"/>
          <w:szCs w:val="18"/>
        </w:rPr>
        <w:t>, C.; Chen, C.; Jiang, X.;</w:t>
      </w:r>
      <w:r w:rsidR="004E614E">
        <w:rPr>
          <w:rFonts w:ascii="AdvOT2e364b11" w:hAnsi="AdvOT2e364b11" w:hint="eastAsia"/>
          <w:color w:val="000000"/>
          <w:sz w:val="18"/>
          <w:szCs w:val="18"/>
        </w:rPr>
        <w:t xml:space="preserve"> </w:t>
      </w:r>
      <w:r w:rsidR="004E614E" w:rsidRPr="004E614E">
        <w:rPr>
          <w:rFonts w:ascii="AdvOT2e364b11" w:hAnsi="AdvOT2e364b11"/>
          <w:color w:val="000000"/>
          <w:sz w:val="18"/>
          <w:szCs w:val="18"/>
        </w:rPr>
        <w:t xml:space="preserve">Yin, W.-J.; </w:t>
      </w:r>
      <w:proofErr w:type="spellStart"/>
      <w:r w:rsidR="004E614E" w:rsidRPr="004E614E">
        <w:rPr>
          <w:rFonts w:ascii="AdvOT2e364b11" w:hAnsi="AdvOT2e364b11"/>
          <w:color w:val="000000"/>
          <w:sz w:val="18"/>
          <w:szCs w:val="18"/>
        </w:rPr>
        <w:t>Niu</w:t>
      </w:r>
      <w:proofErr w:type="spellEnd"/>
      <w:r w:rsidR="004E614E" w:rsidRPr="004E614E">
        <w:rPr>
          <w:rFonts w:ascii="AdvOT2e364b11" w:hAnsi="AdvOT2e364b11"/>
          <w:color w:val="000000"/>
          <w:sz w:val="18"/>
          <w:szCs w:val="18"/>
        </w:rPr>
        <w:t>, G.; Zhu, L.; et al. Cs</w:t>
      </w:r>
      <w:r w:rsidR="004E614E" w:rsidRPr="004E614E">
        <w:rPr>
          <w:rFonts w:ascii="AdvOT2e364b11" w:hAnsi="AdvOT2e364b11"/>
          <w:color w:val="000000"/>
          <w:sz w:val="12"/>
          <w:szCs w:val="12"/>
        </w:rPr>
        <w:t>2</w:t>
      </w:r>
      <w:r w:rsidR="004E614E" w:rsidRPr="004E614E">
        <w:rPr>
          <w:rFonts w:ascii="AdvOT2e364b11" w:hAnsi="AdvOT2e364b11"/>
          <w:color w:val="000000"/>
          <w:sz w:val="18"/>
          <w:szCs w:val="18"/>
        </w:rPr>
        <w:t>AgBiBr</w:t>
      </w:r>
      <w:r w:rsidR="004E614E" w:rsidRPr="004E614E">
        <w:rPr>
          <w:rFonts w:ascii="AdvOT2e364b11" w:hAnsi="AdvOT2e364b11"/>
          <w:color w:val="000000"/>
          <w:sz w:val="12"/>
          <w:szCs w:val="12"/>
        </w:rPr>
        <w:t xml:space="preserve">6 </w:t>
      </w:r>
      <w:r w:rsidR="004E614E" w:rsidRPr="004E614E">
        <w:rPr>
          <w:rFonts w:ascii="AdvOT2e364b11" w:hAnsi="AdvOT2e364b11"/>
          <w:color w:val="000000"/>
          <w:sz w:val="18"/>
          <w:szCs w:val="18"/>
        </w:rPr>
        <w:t>Single-Crystal X-Ray</w:t>
      </w:r>
      <w:r w:rsidR="004E614E">
        <w:rPr>
          <w:rFonts w:ascii="AdvOT2e364b11" w:hAnsi="AdvOT2e364b11" w:hint="eastAsia"/>
          <w:color w:val="000000"/>
          <w:sz w:val="18"/>
          <w:szCs w:val="18"/>
        </w:rPr>
        <w:t xml:space="preserve"> </w:t>
      </w:r>
      <w:r w:rsidR="004E614E" w:rsidRPr="004E614E">
        <w:rPr>
          <w:rFonts w:ascii="AdvOT2e364b11" w:hAnsi="AdvOT2e364b11"/>
          <w:color w:val="000000"/>
          <w:sz w:val="18"/>
          <w:szCs w:val="18"/>
        </w:rPr>
        <w:t xml:space="preserve">Detectors with a Low Detection Limit. </w:t>
      </w:r>
      <w:r w:rsidR="004E614E" w:rsidRPr="004E614E">
        <w:rPr>
          <w:rFonts w:ascii="AdvOT02ce3bbb.I" w:hAnsi="AdvOT02ce3bbb.I"/>
          <w:color w:val="000000"/>
          <w:sz w:val="18"/>
          <w:szCs w:val="18"/>
        </w:rPr>
        <w:t xml:space="preserve">Nat. Photonics </w:t>
      </w:r>
      <w:r w:rsidR="004E614E" w:rsidRPr="004E614E">
        <w:rPr>
          <w:rFonts w:ascii="AdvOT51c1769e" w:hAnsi="AdvOT51c1769e"/>
          <w:color w:val="000000"/>
          <w:sz w:val="18"/>
          <w:szCs w:val="18"/>
        </w:rPr>
        <w:t>2017</w:t>
      </w:r>
      <w:r w:rsidR="004E614E" w:rsidRPr="004E614E">
        <w:rPr>
          <w:rFonts w:ascii="AdvOT2e364b11" w:hAnsi="AdvOT2e364b11"/>
          <w:color w:val="000000"/>
          <w:sz w:val="18"/>
          <w:szCs w:val="18"/>
        </w:rPr>
        <w:t xml:space="preserve">, </w:t>
      </w:r>
      <w:r w:rsidR="004E614E" w:rsidRPr="004E614E">
        <w:rPr>
          <w:rFonts w:ascii="AdvOT02ce3bbb.I" w:hAnsi="AdvOT02ce3bbb.I"/>
          <w:color w:val="000000"/>
          <w:sz w:val="18"/>
          <w:szCs w:val="18"/>
        </w:rPr>
        <w:t>11</w:t>
      </w:r>
      <w:r w:rsidR="004E614E" w:rsidRPr="004E614E">
        <w:rPr>
          <w:rFonts w:ascii="AdvOT2e364b11" w:hAnsi="AdvOT2e364b11"/>
          <w:color w:val="000000"/>
          <w:sz w:val="18"/>
          <w:szCs w:val="18"/>
        </w:rPr>
        <w:t>, 726</w:t>
      </w:r>
      <w:r w:rsidR="004E614E" w:rsidRPr="004E614E">
        <w:rPr>
          <w:rFonts w:ascii="AdvOT8608a8d1+22" w:hAnsi="AdvOT8608a8d1+22"/>
          <w:color w:val="000000"/>
          <w:sz w:val="18"/>
          <w:szCs w:val="18"/>
        </w:rPr>
        <w:t>-</w:t>
      </w:r>
      <w:r w:rsidR="004E614E" w:rsidRPr="004E614E">
        <w:rPr>
          <w:rFonts w:ascii="AdvOT2e364b11" w:hAnsi="AdvOT2e364b11"/>
          <w:color w:val="000000"/>
          <w:sz w:val="18"/>
          <w:szCs w:val="18"/>
        </w:rPr>
        <w:t>732</w:t>
      </w:r>
    </w:p>
    <w:p w:rsidR="007350F1" w:rsidRDefault="007350F1">
      <w:pPr>
        <w:rPr>
          <w:rFonts w:ascii="NEU-BZ-Regular" w:hAnsi="NEU-BZ-Regular" w:hint="eastAsia"/>
          <w:color w:val="1A171B"/>
          <w:sz w:val="18"/>
          <w:szCs w:val="18"/>
        </w:rPr>
      </w:pPr>
      <w:r>
        <w:rPr>
          <w:rFonts w:ascii="NEU-BZ-Regular" w:hAnsi="NEU-BZ-Regular" w:hint="eastAsia"/>
          <w:color w:val="1A171B"/>
          <w:sz w:val="18"/>
          <w:szCs w:val="18"/>
        </w:rPr>
        <w:t>[4]</w:t>
      </w:r>
      <w:r w:rsidR="00943257" w:rsidRPr="00943257">
        <w:t xml:space="preserve"> </w:t>
      </w:r>
      <w:r w:rsidR="004E614E" w:rsidRPr="004E614E">
        <w:rPr>
          <w:rFonts w:ascii="AdvOT2e364b11" w:hAnsi="AdvOT2e364b11"/>
          <w:color w:val="000000"/>
          <w:sz w:val="18"/>
          <w:szCs w:val="18"/>
        </w:rPr>
        <w:t xml:space="preserve">Zhang, Y.; Liu, Y.; </w:t>
      </w:r>
      <w:proofErr w:type="spellStart"/>
      <w:r w:rsidR="004E614E" w:rsidRPr="004E614E">
        <w:rPr>
          <w:rFonts w:ascii="AdvOT2e364b11" w:hAnsi="AdvOT2e364b11"/>
          <w:color w:val="000000"/>
          <w:sz w:val="18"/>
          <w:szCs w:val="18"/>
        </w:rPr>
        <w:t>Xu</w:t>
      </w:r>
      <w:proofErr w:type="spellEnd"/>
      <w:r w:rsidR="004E614E" w:rsidRPr="004E614E">
        <w:rPr>
          <w:rFonts w:ascii="AdvOT2e364b11" w:hAnsi="AdvOT2e364b11"/>
          <w:color w:val="000000"/>
          <w:sz w:val="18"/>
          <w:szCs w:val="18"/>
        </w:rPr>
        <w:t>, Z.; Ye, H.; Yang, Z.; You, J.; Liu, M.; He,</w:t>
      </w:r>
      <w:r w:rsidR="004E614E">
        <w:rPr>
          <w:rFonts w:ascii="AdvOT2e364b11" w:hAnsi="AdvOT2e364b11" w:hint="eastAsia"/>
          <w:color w:val="000000"/>
          <w:sz w:val="18"/>
          <w:szCs w:val="18"/>
        </w:rPr>
        <w:t xml:space="preserve"> </w:t>
      </w:r>
      <w:r w:rsidR="004E614E" w:rsidRPr="004E614E">
        <w:rPr>
          <w:rFonts w:ascii="AdvOT2e364b11" w:hAnsi="AdvOT2e364b11"/>
          <w:color w:val="000000"/>
          <w:sz w:val="18"/>
          <w:szCs w:val="18"/>
        </w:rPr>
        <w:t xml:space="preserve">Y.; </w:t>
      </w:r>
      <w:proofErr w:type="spellStart"/>
      <w:r w:rsidR="004E614E" w:rsidRPr="004E614E">
        <w:rPr>
          <w:rFonts w:ascii="AdvOT2e364b11" w:hAnsi="AdvOT2e364b11"/>
          <w:color w:val="000000"/>
          <w:sz w:val="18"/>
          <w:szCs w:val="18"/>
        </w:rPr>
        <w:t>Kanatzidis</w:t>
      </w:r>
      <w:proofErr w:type="spellEnd"/>
      <w:r w:rsidR="004E614E" w:rsidRPr="004E614E">
        <w:rPr>
          <w:rFonts w:ascii="AdvOT2e364b11" w:hAnsi="AdvOT2e364b11"/>
          <w:color w:val="000000"/>
          <w:sz w:val="18"/>
          <w:szCs w:val="18"/>
        </w:rPr>
        <w:t>, M. G.; Liu, S. Nucleation-Controlled Growth of</w:t>
      </w:r>
      <w:r w:rsidR="004E614E">
        <w:rPr>
          <w:rFonts w:ascii="AdvOT2e364b11" w:hAnsi="AdvOT2e364b11" w:hint="eastAsia"/>
          <w:color w:val="000000"/>
          <w:sz w:val="18"/>
          <w:szCs w:val="18"/>
        </w:rPr>
        <w:t xml:space="preserve"> </w:t>
      </w:r>
      <w:r w:rsidR="004E614E" w:rsidRPr="004E614E">
        <w:rPr>
          <w:rFonts w:ascii="AdvOT2e364b11" w:hAnsi="AdvOT2e364b11"/>
          <w:color w:val="000000"/>
          <w:sz w:val="18"/>
          <w:szCs w:val="18"/>
        </w:rPr>
        <w:t>Superior Lead-Free Perovskite Cs</w:t>
      </w:r>
      <w:r w:rsidR="004E614E" w:rsidRPr="004E614E">
        <w:rPr>
          <w:rFonts w:ascii="AdvOT2e364b11" w:hAnsi="AdvOT2e364b11"/>
          <w:color w:val="000000"/>
          <w:sz w:val="12"/>
          <w:szCs w:val="12"/>
        </w:rPr>
        <w:t>3</w:t>
      </w:r>
      <w:r w:rsidR="004E614E" w:rsidRPr="004E614E">
        <w:rPr>
          <w:rFonts w:ascii="AdvOT2e364b11" w:hAnsi="AdvOT2e364b11"/>
          <w:color w:val="000000"/>
          <w:sz w:val="18"/>
          <w:szCs w:val="18"/>
        </w:rPr>
        <w:t>Bi</w:t>
      </w:r>
      <w:r w:rsidR="004E614E" w:rsidRPr="004E614E">
        <w:rPr>
          <w:rFonts w:ascii="AdvOT2e364b11" w:hAnsi="AdvOT2e364b11"/>
          <w:color w:val="000000"/>
          <w:sz w:val="12"/>
          <w:szCs w:val="12"/>
        </w:rPr>
        <w:t>2</w:t>
      </w:r>
      <w:r w:rsidR="004E614E" w:rsidRPr="004E614E">
        <w:rPr>
          <w:rFonts w:ascii="AdvOT2e364b11" w:hAnsi="AdvOT2e364b11"/>
          <w:color w:val="000000"/>
          <w:sz w:val="18"/>
          <w:szCs w:val="18"/>
        </w:rPr>
        <w:t>I</w:t>
      </w:r>
      <w:r w:rsidR="004E614E" w:rsidRPr="004E614E">
        <w:rPr>
          <w:rFonts w:ascii="AdvOT2e364b11" w:hAnsi="AdvOT2e364b11"/>
          <w:color w:val="000000"/>
          <w:sz w:val="12"/>
          <w:szCs w:val="12"/>
        </w:rPr>
        <w:t xml:space="preserve">9 </w:t>
      </w:r>
      <w:r w:rsidR="004E614E" w:rsidRPr="004E614E">
        <w:rPr>
          <w:rFonts w:ascii="AdvOT2e364b11" w:hAnsi="AdvOT2e364b11"/>
          <w:color w:val="000000"/>
          <w:sz w:val="18"/>
          <w:szCs w:val="18"/>
        </w:rPr>
        <w:t xml:space="preserve">Single-Crystals for </w:t>
      </w:r>
      <w:proofErr w:type="spellStart"/>
      <w:r w:rsidR="004E614E" w:rsidRPr="004E614E">
        <w:rPr>
          <w:rFonts w:ascii="AdvOT2e364b11" w:hAnsi="AdvOT2e364b11"/>
          <w:color w:val="000000"/>
          <w:sz w:val="18"/>
          <w:szCs w:val="18"/>
        </w:rPr>
        <w:t>HighPerformance</w:t>
      </w:r>
      <w:proofErr w:type="spellEnd"/>
      <w:r w:rsidR="004E614E" w:rsidRPr="004E614E">
        <w:rPr>
          <w:rFonts w:ascii="AdvOT2e364b11" w:hAnsi="AdvOT2e364b11"/>
          <w:color w:val="000000"/>
          <w:sz w:val="18"/>
          <w:szCs w:val="18"/>
        </w:rPr>
        <w:t xml:space="preserve"> X-Ray Detection. </w:t>
      </w:r>
      <w:r w:rsidR="004E614E" w:rsidRPr="004E614E">
        <w:rPr>
          <w:rFonts w:ascii="AdvOT02ce3bbb.I" w:hAnsi="AdvOT02ce3bbb.I"/>
          <w:color w:val="000000"/>
          <w:sz w:val="18"/>
          <w:szCs w:val="18"/>
        </w:rPr>
        <w:t xml:space="preserve">Nat. </w:t>
      </w:r>
      <w:proofErr w:type="spellStart"/>
      <w:r w:rsidR="004E614E" w:rsidRPr="004E614E">
        <w:rPr>
          <w:rFonts w:ascii="AdvOT02ce3bbb.I" w:hAnsi="AdvOT02ce3bbb.I"/>
          <w:color w:val="000000"/>
          <w:sz w:val="18"/>
          <w:szCs w:val="18"/>
        </w:rPr>
        <w:t>Commun</w:t>
      </w:r>
      <w:proofErr w:type="spellEnd"/>
      <w:r w:rsidR="004E614E" w:rsidRPr="004E614E">
        <w:rPr>
          <w:rFonts w:ascii="AdvOT02ce3bbb.I" w:hAnsi="AdvOT02ce3bbb.I"/>
          <w:color w:val="000000"/>
          <w:sz w:val="18"/>
          <w:szCs w:val="18"/>
        </w:rPr>
        <w:t xml:space="preserve">. </w:t>
      </w:r>
      <w:proofErr w:type="gramStart"/>
      <w:r w:rsidR="004E614E" w:rsidRPr="004E614E">
        <w:rPr>
          <w:rFonts w:ascii="AdvOT51c1769e" w:hAnsi="AdvOT51c1769e"/>
          <w:color w:val="000000"/>
          <w:sz w:val="18"/>
          <w:szCs w:val="18"/>
        </w:rPr>
        <w:t>2020</w:t>
      </w:r>
      <w:r w:rsidR="004E614E" w:rsidRPr="004E614E">
        <w:rPr>
          <w:rFonts w:ascii="AdvOT2e364b11" w:hAnsi="AdvOT2e364b11"/>
          <w:color w:val="000000"/>
          <w:sz w:val="18"/>
          <w:szCs w:val="18"/>
        </w:rPr>
        <w:t xml:space="preserve">, </w:t>
      </w:r>
      <w:r w:rsidR="004E614E" w:rsidRPr="004E614E">
        <w:rPr>
          <w:rFonts w:ascii="AdvOT02ce3bbb.I" w:hAnsi="AdvOT02ce3bbb.I"/>
          <w:color w:val="000000"/>
          <w:sz w:val="18"/>
          <w:szCs w:val="18"/>
        </w:rPr>
        <w:t>11</w:t>
      </w:r>
      <w:r w:rsidR="004E614E" w:rsidRPr="004E614E">
        <w:rPr>
          <w:rFonts w:ascii="AdvOT2e364b11" w:hAnsi="AdvOT2e364b11"/>
          <w:color w:val="000000"/>
          <w:sz w:val="18"/>
          <w:szCs w:val="18"/>
        </w:rPr>
        <w:t>, 2304.</w:t>
      </w:r>
      <w:proofErr w:type="gramEnd"/>
    </w:p>
    <w:p w:rsidR="007350F1" w:rsidRDefault="007350F1">
      <w:pPr>
        <w:rPr>
          <w:rFonts w:ascii="NEU-BZ-Regular" w:hAnsi="NEU-BZ-Regular" w:hint="eastAsia"/>
          <w:color w:val="1A171B"/>
          <w:sz w:val="18"/>
          <w:szCs w:val="18"/>
        </w:rPr>
      </w:pPr>
      <w:r>
        <w:rPr>
          <w:rFonts w:ascii="NEU-BZ-Regular" w:hAnsi="NEU-BZ-Regular" w:hint="eastAsia"/>
          <w:color w:val="1A171B"/>
          <w:sz w:val="18"/>
          <w:szCs w:val="18"/>
        </w:rPr>
        <w:t>[5]</w:t>
      </w:r>
      <w:r w:rsidR="00943257" w:rsidRPr="00943257">
        <w:rPr>
          <w:rFonts w:ascii="NEU-BZ-Regular" w:hAnsi="NEU-BZ-Regular"/>
          <w:color w:val="1A171B"/>
          <w:sz w:val="18"/>
          <w:szCs w:val="18"/>
        </w:rPr>
        <w:t xml:space="preserve"> X</w:t>
      </w:r>
      <w:r w:rsidR="00027B75">
        <w:rPr>
          <w:rFonts w:ascii="NEU-BZ-Regular" w:hAnsi="NEU-BZ-Regular" w:hint="eastAsia"/>
          <w:color w:val="1A171B"/>
          <w:sz w:val="18"/>
          <w:szCs w:val="18"/>
        </w:rPr>
        <w:t>ia</w:t>
      </w:r>
      <w:r w:rsidR="00943257" w:rsidRPr="00943257">
        <w:rPr>
          <w:rFonts w:ascii="NEU-BZ-Regular" w:hAnsi="NEU-BZ-Regular"/>
          <w:color w:val="1A171B"/>
          <w:sz w:val="18"/>
          <w:szCs w:val="18"/>
        </w:rPr>
        <w:t xml:space="preserve"> M L</w:t>
      </w:r>
      <w:r w:rsidR="00943257" w:rsidRPr="00943257">
        <w:rPr>
          <w:rFonts w:ascii="NEU-BZ-Regular" w:hAnsi="NEU-BZ-Regular"/>
          <w:color w:val="1A171B"/>
          <w:sz w:val="18"/>
          <w:szCs w:val="18"/>
        </w:rPr>
        <w:t>，</w:t>
      </w:r>
      <w:r w:rsidR="00027B75">
        <w:rPr>
          <w:rFonts w:ascii="NEU-BZ-Regular" w:hAnsi="NEU-BZ-Regular"/>
          <w:color w:val="1A171B"/>
          <w:sz w:val="18"/>
          <w:szCs w:val="18"/>
        </w:rPr>
        <w:t>Y</w:t>
      </w:r>
      <w:r w:rsidR="00027B75">
        <w:rPr>
          <w:rFonts w:ascii="NEU-BZ-Regular" w:hAnsi="NEU-BZ-Regular" w:hint="eastAsia"/>
          <w:color w:val="1A171B"/>
          <w:sz w:val="18"/>
          <w:szCs w:val="18"/>
        </w:rPr>
        <w:t>uan</w:t>
      </w:r>
      <w:r w:rsidR="00943257" w:rsidRPr="00943257">
        <w:rPr>
          <w:rFonts w:ascii="NEU-BZ-Regular" w:hAnsi="NEU-BZ-Regular"/>
          <w:color w:val="1A171B"/>
          <w:sz w:val="18"/>
          <w:szCs w:val="18"/>
        </w:rPr>
        <w:t xml:space="preserve"> J H</w:t>
      </w:r>
      <w:r w:rsidR="00943257" w:rsidRPr="00943257">
        <w:rPr>
          <w:rFonts w:ascii="NEU-BZ-Regular" w:hAnsi="NEU-BZ-Regular"/>
          <w:color w:val="1A171B"/>
          <w:sz w:val="18"/>
          <w:szCs w:val="18"/>
        </w:rPr>
        <w:t>，</w:t>
      </w:r>
      <w:proofErr w:type="spellStart"/>
      <w:r w:rsidR="00027B75">
        <w:rPr>
          <w:rFonts w:ascii="NEU-BZ-Regular" w:hAnsi="NEU-BZ-Regular"/>
          <w:color w:val="1A171B"/>
          <w:sz w:val="18"/>
          <w:szCs w:val="18"/>
        </w:rPr>
        <w:t>N</w:t>
      </w:r>
      <w:r w:rsidR="00027B75">
        <w:rPr>
          <w:rFonts w:ascii="NEU-BZ-Regular" w:hAnsi="NEU-BZ-Regular" w:hint="eastAsia"/>
          <w:color w:val="1A171B"/>
          <w:sz w:val="18"/>
          <w:szCs w:val="18"/>
        </w:rPr>
        <w:t>iu</w:t>
      </w:r>
      <w:proofErr w:type="spellEnd"/>
      <w:r w:rsidR="00943257" w:rsidRPr="00943257">
        <w:rPr>
          <w:rFonts w:ascii="NEU-BZ-Regular" w:hAnsi="NEU-BZ-Regular"/>
          <w:color w:val="1A171B"/>
          <w:sz w:val="18"/>
          <w:szCs w:val="18"/>
        </w:rPr>
        <w:t xml:space="preserve"> G D</w:t>
      </w:r>
      <w:r w:rsidR="00943257" w:rsidRPr="00943257">
        <w:rPr>
          <w:rFonts w:ascii="NEU-BZ-Regular" w:hAnsi="NEU-BZ-Regular"/>
          <w:color w:val="1A171B"/>
          <w:sz w:val="18"/>
          <w:szCs w:val="18"/>
        </w:rPr>
        <w:t>，</w:t>
      </w:r>
      <w:r w:rsidR="00943257" w:rsidRPr="00943257">
        <w:rPr>
          <w:rFonts w:ascii="NEU-BZ-Regular" w:hAnsi="NEU-BZ-Regular"/>
          <w:i/>
          <w:iCs/>
          <w:color w:val="1A171B"/>
          <w:sz w:val="18"/>
          <w:szCs w:val="18"/>
        </w:rPr>
        <w:t>et al</w:t>
      </w:r>
      <w:r w:rsidR="00943257" w:rsidRPr="00943257">
        <w:rPr>
          <w:rFonts w:ascii="NEU-BZ-Regular" w:hAnsi="NEU-BZ-Regular"/>
          <w:color w:val="1A171B"/>
          <w:sz w:val="18"/>
          <w:szCs w:val="18"/>
        </w:rPr>
        <w:t xml:space="preserve">. Unveiling the structural descriptor of </w:t>
      </w:r>
      <w:r w:rsidR="00943257" w:rsidRPr="00943257">
        <w:rPr>
          <w:rFonts w:ascii="NEU-BZ-Regular" w:hAnsi="NEU-BZ-Regular"/>
          <w:i/>
          <w:iCs/>
          <w:color w:val="1A171B"/>
          <w:sz w:val="18"/>
          <w:szCs w:val="18"/>
        </w:rPr>
        <w:t>A</w:t>
      </w:r>
      <w:r w:rsidR="00943257" w:rsidRPr="00027B75">
        <w:rPr>
          <w:rFonts w:ascii="NEU-BZ-Regular" w:hAnsi="NEU-BZ-Regular"/>
          <w:color w:val="1A171B"/>
          <w:sz w:val="18"/>
          <w:szCs w:val="18"/>
          <w:vertAlign w:val="subscript"/>
        </w:rPr>
        <w:t>3</w:t>
      </w:r>
      <w:r w:rsidR="00943257" w:rsidRPr="00943257">
        <w:rPr>
          <w:rFonts w:ascii="NEU-BZ-Regular" w:hAnsi="NEU-BZ-Regular"/>
          <w:i/>
          <w:iCs/>
          <w:color w:val="1A171B"/>
          <w:sz w:val="18"/>
          <w:szCs w:val="18"/>
        </w:rPr>
        <w:t>B</w:t>
      </w:r>
      <w:r w:rsidR="00943257" w:rsidRPr="00027B75">
        <w:rPr>
          <w:rFonts w:ascii="NEU-BZ-Regular" w:hAnsi="NEU-BZ-Regular"/>
          <w:color w:val="1A171B"/>
          <w:sz w:val="18"/>
          <w:szCs w:val="18"/>
          <w:vertAlign w:val="subscript"/>
        </w:rPr>
        <w:t>2</w:t>
      </w:r>
      <w:r w:rsidR="00943257" w:rsidRPr="00943257">
        <w:rPr>
          <w:rFonts w:ascii="NEU-BZ-Regular" w:hAnsi="NEU-BZ-Regular"/>
          <w:i/>
          <w:iCs/>
          <w:color w:val="1A171B"/>
          <w:sz w:val="18"/>
          <w:szCs w:val="18"/>
        </w:rPr>
        <w:t>X</w:t>
      </w:r>
      <w:r w:rsidR="00943257" w:rsidRPr="00027B75">
        <w:rPr>
          <w:rFonts w:ascii="NEU-BZ-Regular" w:hAnsi="NEU-BZ-Regular"/>
          <w:color w:val="1A171B"/>
          <w:sz w:val="18"/>
          <w:szCs w:val="18"/>
          <w:vertAlign w:val="subscript"/>
        </w:rPr>
        <w:t>9</w:t>
      </w:r>
      <w:r w:rsidR="00943257" w:rsidRPr="00943257">
        <w:rPr>
          <w:rFonts w:ascii="NEU-BZ-Regular" w:hAnsi="NEU-BZ-Regular"/>
          <w:color w:val="1A171B"/>
          <w:sz w:val="18"/>
          <w:szCs w:val="18"/>
        </w:rPr>
        <w:t xml:space="preserve"> perovskite derivatives toward X-</w:t>
      </w:r>
      <w:r w:rsidR="00943257">
        <w:rPr>
          <w:rFonts w:ascii="NEU-BZ-Regular" w:hAnsi="NEU-BZ-Regular"/>
          <w:color w:val="1A171B"/>
          <w:sz w:val="18"/>
          <w:szCs w:val="18"/>
        </w:rPr>
        <w:t>ray de</w:t>
      </w:r>
      <w:r w:rsidR="00943257" w:rsidRPr="00943257">
        <w:rPr>
          <w:rFonts w:ascii="NEU-BZ-Regular" w:hAnsi="NEU-BZ-Regular"/>
          <w:color w:val="1A171B"/>
          <w:sz w:val="18"/>
          <w:szCs w:val="18"/>
        </w:rPr>
        <w:t>tectors with low detection limit and high stability</w:t>
      </w:r>
      <w:r w:rsidR="00943257" w:rsidRPr="00943257">
        <w:rPr>
          <w:rFonts w:ascii="NEU-BZ-Regular" w:hAnsi="NEU-BZ-Regular"/>
          <w:color w:val="1A171B"/>
          <w:sz w:val="18"/>
          <w:szCs w:val="18"/>
        </w:rPr>
        <w:t>［</w:t>
      </w:r>
      <w:r w:rsidR="00943257" w:rsidRPr="00943257">
        <w:rPr>
          <w:rFonts w:ascii="NEU-BZ-Regular" w:hAnsi="NEU-BZ-Regular"/>
          <w:color w:val="1A171B"/>
          <w:sz w:val="18"/>
          <w:szCs w:val="18"/>
        </w:rPr>
        <w:t>J</w:t>
      </w:r>
      <w:r w:rsidR="00943257" w:rsidRPr="00943257">
        <w:rPr>
          <w:rFonts w:ascii="NEU-BZ-Regular" w:hAnsi="NEU-BZ-Regular"/>
          <w:color w:val="1A171B"/>
          <w:sz w:val="18"/>
          <w:szCs w:val="18"/>
        </w:rPr>
        <w:t>］</w:t>
      </w:r>
      <w:r w:rsidR="00943257" w:rsidRPr="00943257">
        <w:rPr>
          <w:rFonts w:ascii="NEU-BZ-Regular" w:hAnsi="NEU-BZ-Regular"/>
          <w:color w:val="1A171B"/>
          <w:sz w:val="18"/>
          <w:szCs w:val="18"/>
        </w:rPr>
        <w:t xml:space="preserve">. </w:t>
      </w:r>
      <w:r w:rsidR="00826313">
        <w:rPr>
          <w:rFonts w:ascii="NEU-BZ-Regular" w:hAnsi="NEU-BZ-Regular"/>
          <w:i/>
          <w:iCs/>
          <w:color w:val="1A171B"/>
          <w:sz w:val="18"/>
          <w:szCs w:val="18"/>
        </w:rPr>
        <w:t xml:space="preserve">Adv. </w:t>
      </w:r>
      <w:proofErr w:type="spellStart"/>
      <w:r w:rsidR="00826313">
        <w:rPr>
          <w:rFonts w:ascii="NEU-BZ-Regular" w:hAnsi="NEU-BZ-Regular"/>
          <w:i/>
          <w:iCs/>
          <w:color w:val="1A171B"/>
          <w:sz w:val="18"/>
          <w:szCs w:val="18"/>
        </w:rPr>
        <w:t>Funct</w:t>
      </w:r>
      <w:proofErr w:type="spellEnd"/>
      <w:r w:rsidR="00826313">
        <w:rPr>
          <w:rFonts w:ascii="NEU-BZ-Regular" w:hAnsi="NEU-BZ-Regular"/>
          <w:i/>
          <w:iCs/>
          <w:color w:val="1A171B"/>
          <w:sz w:val="18"/>
          <w:szCs w:val="18"/>
        </w:rPr>
        <w:t xml:space="preserve">. </w:t>
      </w:r>
      <w:proofErr w:type="gramStart"/>
      <w:r w:rsidR="00826313">
        <w:rPr>
          <w:rFonts w:ascii="NEU-BZ-Regular" w:hAnsi="NEU-BZ-Regular"/>
          <w:i/>
          <w:iCs/>
          <w:color w:val="1A171B"/>
          <w:sz w:val="18"/>
          <w:szCs w:val="18"/>
        </w:rPr>
        <w:t>Mater.</w:t>
      </w:r>
      <w:r w:rsidR="00826313">
        <w:rPr>
          <w:rFonts w:ascii="NEU-BZ-Regular" w:hAnsi="NEU-BZ-Regular" w:hint="eastAsia"/>
          <w:color w:val="1A171B"/>
          <w:sz w:val="18"/>
          <w:szCs w:val="18"/>
        </w:rPr>
        <w:t>,</w:t>
      </w:r>
      <w:proofErr w:type="gramEnd"/>
      <w:r w:rsidR="00826313">
        <w:rPr>
          <w:rFonts w:ascii="NEU-BZ-Regular" w:hAnsi="NEU-BZ-Regular" w:hint="eastAsia"/>
          <w:color w:val="1A171B"/>
          <w:sz w:val="18"/>
          <w:szCs w:val="18"/>
        </w:rPr>
        <w:t xml:space="preserve"> </w:t>
      </w:r>
      <w:r w:rsidR="00943257" w:rsidRPr="00943257">
        <w:rPr>
          <w:rFonts w:ascii="NEU-BZ-Regular" w:hAnsi="NEU-BZ-Regular"/>
          <w:color w:val="1A171B"/>
          <w:sz w:val="18"/>
          <w:szCs w:val="18"/>
        </w:rPr>
        <w:t>2020</w:t>
      </w:r>
      <w:r w:rsidR="00943257" w:rsidRPr="00943257">
        <w:rPr>
          <w:rFonts w:ascii="NEU-BZ-Regular" w:hAnsi="NEU-BZ-Regular"/>
          <w:color w:val="1A171B"/>
          <w:sz w:val="18"/>
          <w:szCs w:val="18"/>
        </w:rPr>
        <w:t>，</w:t>
      </w:r>
      <w:r w:rsidR="00943257" w:rsidRPr="00943257">
        <w:rPr>
          <w:rFonts w:ascii="NEU-BZ-Regular" w:hAnsi="NEU-BZ-Regular"/>
          <w:color w:val="1A171B"/>
          <w:sz w:val="18"/>
          <w:szCs w:val="18"/>
        </w:rPr>
        <w:t>30</w:t>
      </w:r>
      <w:r w:rsidR="00943257" w:rsidRPr="00943257">
        <w:rPr>
          <w:rFonts w:ascii="NEU-BZ-Regular" w:hAnsi="NEU-BZ-Regular"/>
          <w:color w:val="1A171B"/>
          <w:sz w:val="18"/>
          <w:szCs w:val="18"/>
        </w:rPr>
        <w:t>（</w:t>
      </w:r>
      <w:r w:rsidR="00943257" w:rsidRPr="00943257">
        <w:rPr>
          <w:rFonts w:ascii="NEU-BZ-Regular" w:hAnsi="NEU-BZ-Regular"/>
          <w:color w:val="1A171B"/>
          <w:sz w:val="18"/>
          <w:szCs w:val="18"/>
        </w:rPr>
        <w:t>24</w:t>
      </w:r>
      <w:r w:rsidR="00943257" w:rsidRPr="00943257">
        <w:rPr>
          <w:rFonts w:ascii="NEU-BZ-Regular" w:hAnsi="NEU-BZ-Regular"/>
          <w:color w:val="1A171B"/>
          <w:sz w:val="18"/>
          <w:szCs w:val="18"/>
        </w:rPr>
        <w:t>）：</w:t>
      </w:r>
      <w:r w:rsidR="00943257" w:rsidRPr="00943257">
        <w:rPr>
          <w:rFonts w:ascii="NEU-BZ-Regular" w:hAnsi="NEU-BZ-Regular"/>
          <w:color w:val="1A171B"/>
          <w:sz w:val="18"/>
          <w:szCs w:val="18"/>
        </w:rPr>
        <w:t>1910648-1-8.</w:t>
      </w:r>
    </w:p>
    <w:p w:rsidR="007350F1" w:rsidRPr="00F8178B" w:rsidRDefault="007350F1">
      <w:pPr>
        <w:rPr>
          <w:rFonts w:ascii="Times New Roman" w:hAnsi="Times New Roman"/>
        </w:rPr>
      </w:pPr>
      <w:r>
        <w:rPr>
          <w:rFonts w:ascii="NEU-BZ-Regular" w:hAnsi="NEU-BZ-Regular" w:hint="eastAsia"/>
          <w:color w:val="1A171B"/>
          <w:sz w:val="18"/>
          <w:szCs w:val="18"/>
        </w:rPr>
        <w:t>[6]</w:t>
      </w:r>
      <w:r w:rsidR="00943257" w:rsidRPr="00943257">
        <w:t xml:space="preserve"> </w:t>
      </w:r>
      <w:r w:rsidR="004E614E" w:rsidRPr="004E614E">
        <w:rPr>
          <w:rFonts w:ascii="AdvOT2e364b11" w:hAnsi="AdvOT2e364b11"/>
          <w:color w:val="000000"/>
          <w:sz w:val="18"/>
          <w:szCs w:val="18"/>
        </w:rPr>
        <w:t xml:space="preserve">Liu, Y.; </w:t>
      </w:r>
      <w:proofErr w:type="spellStart"/>
      <w:r w:rsidR="004E614E" w:rsidRPr="004E614E">
        <w:rPr>
          <w:rFonts w:ascii="AdvOT2e364b11" w:hAnsi="AdvOT2e364b11"/>
          <w:color w:val="000000"/>
          <w:sz w:val="18"/>
          <w:szCs w:val="18"/>
        </w:rPr>
        <w:t>Xu</w:t>
      </w:r>
      <w:proofErr w:type="spellEnd"/>
      <w:r w:rsidR="004E614E" w:rsidRPr="004E614E">
        <w:rPr>
          <w:rFonts w:ascii="AdvOT2e364b11" w:hAnsi="AdvOT2e364b11"/>
          <w:color w:val="000000"/>
          <w:sz w:val="18"/>
          <w:szCs w:val="18"/>
        </w:rPr>
        <w:t>, Z.; Yang, Z.; Zhang, Y.; Cui, J.; He, Y.; Ye, H.;</w:t>
      </w:r>
      <w:r w:rsidR="004E614E">
        <w:rPr>
          <w:rFonts w:ascii="AdvOT2e364b11" w:hAnsi="AdvOT2e364b11" w:hint="eastAsia"/>
          <w:color w:val="000000"/>
          <w:sz w:val="18"/>
          <w:szCs w:val="18"/>
        </w:rPr>
        <w:t xml:space="preserve"> </w:t>
      </w:r>
      <w:r w:rsidR="004E614E" w:rsidRPr="004E614E">
        <w:rPr>
          <w:rFonts w:ascii="AdvOT2e364b11" w:hAnsi="AdvOT2e364b11"/>
          <w:color w:val="000000"/>
          <w:sz w:val="18"/>
          <w:szCs w:val="18"/>
        </w:rPr>
        <w:t>Zhao, K.; Sun, H.; Lu, R.; et al. Inch-Size 0D-Structured Lead-Free</w:t>
      </w:r>
      <w:r w:rsidR="004E614E">
        <w:rPr>
          <w:rFonts w:ascii="AdvOT2e364b11" w:hAnsi="AdvOT2e364b11" w:hint="eastAsia"/>
          <w:color w:val="000000"/>
          <w:sz w:val="18"/>
          <w:szCs w:val="18"/>
        </w:rPr>
        <w:t xml:space="preserve"> </w:t>
      </w:r>
      <w:r w:rsidR="004E614E" w:rsidRPr="004E614E">
        <w:rPr>
          <w:rFonts w:ascii="AdvOT2e364b11" w:hAnsi="AdvOT2e364b11"/>
          <w:color w:val="000000"/>
          <w:sz w:val="18"/>
          <w:szCs w:val="18"/>
        </w:rPr>
        <w:t>Perovskite Single Crystals for Highly Sensitive Stable X-Ray Imaging.</w:t>
      </w:r>
      <w:r w:rsidR="004E614E">
        <w:rPr>
          <w:rFonts w:ascii="AdvOT2e364b11" w:hAnsi="AdvOT2e364b11" w:hint="eastAsia"/>
          <w:color w:val="000000"/>
          <w:sz w:val="18"/>
          <w:szCs w:val="18"/>
        </w:rPr>
        <w:t xml:space="preserve"> </w:t>
      </w:r>
      <w:r w:rsidR="004E614E" w:rsidRPr="004E614E">
        <w:rPr>
          <w:rFonts w:ascii="AdvOT02ce3bbb.I" w:hAnsi="AdvOT02ce3bbb.I"/>
          <w:color w:val="000000"/>
          <w:sz w:val="18"/>
          <w:szCs w:val="18"/>
        </w:rPr>
        <w:t xml:space="preserve">Matter </w:t>
      </w:r>
      <w:r w:rsidR="004E614E" w:rsidRPr="004E614E">
        <w:rPr>
          <w:rFonts w:ascii="AdvOT51c1769e" w:hAnsi="AdvOT51c1769e"/>
          <w:color w:val="000000"/>
          <w:sz w:val="18"/>
          <w:szCs w:val="18"/>
        </w:rPr>
        <w:t>2020</w:t>
      </w:r>
      <w:r w:rsidR="004E614E" w:rsidRPr="004E614E">
        <w:rPr>
          <w:rFonts w:ascii="AdvOT2e364b11" w:hAnsi="AdvOT2e364b11"/>
          <w:color w:val="000000"/>
          <w:sz w:val="18"/>
          <w:szCs w:val="18"/>
        </w:rPr>
        <w:t xml:space="preserve">, </w:t>
      </w:r>
      <w:r w:rsidR="004E614E" w:rsidRPr="004E614E">
        <w:rPr>
          <w:rFonts w:ascii="AdvOT02ce3bbb.I" w:hAnsi="AdvOT02ce3bbb.I"/>
          <w:color w:val="000000"/>
          <w:sz w:val="18"/>
          <w:szCs w:val="18"/>
        </w:rPr>
        <w:t>3</w:t>
      </w:r>
      <w:r w:rsidR="004E614E" w:rsidRPr="004E614E">
        <w:rPr>
          <w:rFonts w:ascii="AdvOT2e364b11" w:hAnsi="AdvOT2e364b11"/>
          <w:color w:val="000000"/>
          <w:sz w:val="18"/>
          <w:szCs w:val="18"/>
        </w:rPr>
        <w:t>, 180</w:t>
      </w:r>
      <w:r w:rsidR="004E614E" w:rsidRPr="004E614E">
        <w:rPr>
          <w:rFonts w:ascii="AdvOT8608a8d1+22" w:hAnsi="AdvOT8608a8d1+22"/>
          <w:color w:val="000000"/>
          <w:sz w:val="18"/>
          <w:szCs w:val="18"/>
        </w:rPr>
        <w:t>-</w:t>
      </w:r>
      <w:r w:rsidR="004E614E" w:rsidRPr="004E614E">
        <w:rPr>
          <w:rFonts w:ascii="AdvOT2e364b11" w:hAnsi="AdvOT2e364b11"/>
          <w:color w:val="000000"/>
          <w:sz w:val="18"/>
          <w:szCs w:val="18"/>
        </w:rPr>
        <w:t>196</w:t>
      </w:r>
    </w:p>
    <w:sectPr w:rsidR="007350F1" w:rsidRPr="00F8178B">
      <w:pgSz w:w="11906" w:h="16838"/>
      <w:pgMar w:top="1440" w:right="1247" w:bottom="1440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0996" w:rsidRDefault="00670996" w:rsidP="00270F4A">
      <w:r>
        <w:separator/>
      </w:r>
    </w:p>
  </w:endnote>
  <w:endnote w:type="continuationSeparator" w:id="0">
    <w:p w:rsidR="00670996" w:rsidRDefault="00670996" w:rsidP="00270F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NewRoman">
    <w:altName w:val="Times New Roman"/>
    <w:panose1 w:val="00000000000000000000"/>
    <w:charset w:val="00"/>
    <w:family w:val="roman"/>
    <w:notTrueType/>
    <w:pitch w:val="default"/>
  </w:font>
  <w:font w:name="AdvOT3b30f6db.B">
    <w:altName w:val="Times New Roman"/>
    <w:panose1 w:val="00000000000000000000"/>
    <w:charset w:val="00"/>
    <w:family w:val="roman"/>
    <w:notTrueType/>
    <w:pitch w:val="default"/>
  </w:font>
  <w:font w:name="AdvPSMP11">
    <w:altName w:val="Times New Roman"/>
    <w:panose1 w:val="00000000000000000000"/>
    <w:charset w:val="00"/>
    <w:family w:val="roman"/>
    <w:notTrueType/>
    <w:pitch w:val="default"/>
  </w:font>
  <w:font w:name="NEU-BZ-Italic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NEU-BZ-Regular">
    <w:altName w:val="Times New Roman"/>
    <w:panose1 w:val="00000000000000000000"/>
    <w:charset w:val="00"/>
    <w:family w:val="roman"/>
    <w:notTrueType/>
    <w:pitch w:val="default"/>
  </w:font>
  <w:font w:name="AdvOT2e364b11">
    <w:altName w:val="Times New Roman"/>
    <w:panose1 w:val="00000000000000000000"/>
    <w:charset w:val="00"/>
    <w:family w:val="roman"/>
    <w:notTrueType/>
    <w:pitch w:val="default"/>
  </w:font>
  <w:font w:name="AdvOT02ce3bbb.I">
    <w:altName w:val="Times New Roman"/>
    <w:panose1 w:val="00000000000000000000"/>
    <w:charset w:val="00"/>
    <w:family w:val="roman"/>
    <w:notTrueType/>
    <w:pitch w:val="default"/>
  </w:font>
  <w:font w:name="AdvOT51c1769e">
    <w:altName w:val="Times New Roman"/>
    <w:panose1 w:val="00000000000000000000"/>
    <w:charset w:val="00"/>
    <w:family w:val="roman"/>
    <w:notTrueType/>
    <w:pitch w:val="default"/>
  </w:font>
  <w:font w:name="AdvOT8608a8d1+22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0996" w:rsidRDefault="00670996" w:rsidP="00270F4A">
      <w:r>
        <w:separator/>
      </w:r>
    </w:p>
  </w:footnote>
  <w:footnote w:type="continuationSeparator" w:id="0">
    <w:p w:rsidR="00670996" w:rsidRDefault="00670996" w:rsidP="00270F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jYWJjZjEwZDNmMjFhMmRhNWVmOTZkZDYyYmEwNjkifQ=="/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646562A1"/>
    <w:rsid w:val="00027B75"/>
    <w:rsid w:val="00037864"/>
    <w:rsid w:val="00060E78"/>
    <w:rsid w:val="0008685A"/>
    <w:rsid w:val="0009275C"/>
    <w:rsid w:val="000A2C65"/>
    <w:rsid w:val="000B7D0A"/>
    <w:rsid w:val="000F7B18"/>
    <w:rsid w:val="00105C9D"/>
    <w:rsid w:val="001566BC"/>
    <w:rsid w:val="001831FD"/>
    <w:rsid w:val="001A0692"/>
    <w:rsid w:val="0026576A"/>
    <w:rsid w:val="00270F4A"/>
    <w:rsid w:val="00284B52"/>
    <w:rsid w:val="002A1893"/>
    <w:rsid w:val="002D085D"/>
    <w:rsid w:val="002F2F96"/>
    <w:rsid w:val="003357D1"/>
    <w:rsid w:val="00345BE1"/>
    <w:rsid w:val="003A1ED9"/>
    <w:rsid w:val="003C1F45"/>
    <w:rsid w:val="00403E70"/>
    <w:rsid w:val="00424146"/>
    <w:rsid w:val="004C124E"/>
    <w:rsid w:val="004E614E"/>
    <w:rsid w:val="00537533"/>
    <w:rsid w:val="005474D8"/>
    <w:rsid w:val="00574186"/>
    <w:rsid w:val="00596CDD"/>
    <w:rsid w:val="005E6C08"/>
    <w:rsid w:val="00661B23"/>
    <w:rsid w:val="00670996"/>
    <w:rsid w:val="006A5730"/>
    <w:rsid w:val="007350F1"/>
    <w:rsid w:val="007449D1"/>
    <w:rsid w:val="00793408"/>
    <w:rsid w:val="008232D0"/>
    <w:rsid w:val="00826313"/>
    <w:rsid w:val="00831CC3"/>
    <w:rsid w:val="008434E5"/>
    <w:rsid w:val="008556EE"/>
    <w:rsid w:val="00856901"/>
    <w:rsid w:val="00882505"/>
    <w:rsid w:val="008A55F8"/>
    <w:rsid w:val="008A7DDE"/>
    <w:rsid w:val="008B2B3F"/>
    <w:rsid w:val="00943257"/>
    <w:rsid w:val="00987D3F"/>
    <w:rsid w:val="009B03B6"/>
    <w:rsid w:val="00A175A6"/>
    <w:rsid w:val="00B43396"/>
    <w:rsid w:val="00BC06AB"/>
    <w:rsid w:val="00C02C53"/>
    <w:rsid w:val="00C4251E"/>
    <w:rsid w:val="00C465C0"/>
    <w:rsid w:val="00C533BE"/>
    <w:rsid w:val="00CB3085"/>
    <w:rsid w:val="00CD02D8"/>
    <w:rsid w:val="00CE167E"/>
    <w:rsid w:val="00D155A5"/>
    <w:rsid w:val="00D158ED"/>
    <w:rsid w:val="00D66672"/>
    <w:rsid w:val="00DB38AB"/>
    <w:rsid w:val="00DC10FD"/>
    <w:rsid w:val="00E1766C"/>
    <w:rsid w:val="00E2091A"/>
    <w:rsid w:val="00E45B2B"/>
    <w:rsid w:val="00E54D25"/>
    <w:rsid w:val="00E6052F"/>
    <w:rsid w:val="00E718CE"/>
    <w:rsid w:val="00E769DE"/>
    <w:rsid w:val="00EA793B"/>
    <w:rsid w:val="00EB46E3"/>
    <w:rsid w:val="00EF33B7"/>
    <w:rsid w:val="00F174B6"/>
    <w:rsid w:val="00F8178B"/>
    <w:rsid w:val="00FC4032"/>
    <w:rsid w:val="00FF1853"/>
    <w:rsid w:val="03EF1F30"/>
    <w:rsid w:val="07AB4858"/>
    <w:rsid w:val="12403DE7"/>
    <w:rsid w:val="124F190F"/>
    <w:rsid w:val="13291E8E"/>
    <w:rsid w:val="13A40912"/>
    <w:rsid w:val="14991380"/>
    <w:rsid w:val="1C922D0B"/>
    <w:rsid w:val="1D6C4D21"/>
    <w:rsid w:val="381408D8"/>
    <w:rsid w:val="3CEB6249"/>
    <w:rsid w:val="3FEA7EBB"/>
    <w:rsid w:val="425674A2"/>
    <w:rsid w:val="487E04E1"/>
    <w:rsid w:val="49397B79"/>
    <w:rsid w:val="4AF25128"/>
    <w:rsid w:val="502C7AE7"/>
    <w:rsid w:val="50ED719A"/>
    <w:rsid w:val="547108FF"/>
    <w:rsid w:val="59B30E1F"/>
    <w:rsid w:val="5BCE04E7"/>
    <w:rsid w:val="5FED6266"/>
    <w:rsid w:val="625212C5"/>
    <w:rsid w:val="646562A1"/>
    <w:rsid w:val="6569057E"/>
    <w:rsid w:val="68273C72"/>
    <w:rsid w:val="6B9611A4"/>
    <w:rsid w:val="6E807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uiPriority="99" w:unhideWhenUsed="1" w:qFormat="1"/>
    <w:lsdException w:name="header" w:qFormat="1"/>
    <w:lsdException w:name="footer" w:qFormat="1"/>
    <w:lsdException w:name="caption" w:semiHidden="1" w:unhideWhenUsed="1" w:qFormat="1"/>
    <w:lsdException w:name="annotation reference" w:semiHidden="1" w:uiPriority="99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  <w:rPr>
      <w:rFonts w:asciiTheme="minorHAnsi" w:eastAsiaTheme="minorEastAsia" w:hAnsiTheme="minorHAnsi" w:cstheme="minorBidi"/>
    </w:rPr>
  </w:style>
  <w:style w:type="paragraph" w:styleId="a4">
    <w:name w:val="Balloon Text"/>
    <w:basedOn w:val="a"/>
    <w:link w:val="Char"/>
    <w:qFormat/>
    <w:rPr>
      <w:sz w:val="18"/>
      <w:szCs w:val="18"/>
    </w:rPr>
  </w:style>
  <w:style w:type="paragraph" w:styleId="a5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2"/>
    <w:uiPriority w:val="10"/>
    <w:qFormat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table" w:styleId="a8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qFormat/>
    <w:rPr>
      <w:color w:val="0563C1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fontstyle01">
    <w:name w:val="fontstyle01"/>
    <w:basedOn w:val="a0"/>
    <w:qFormat/>
    <w:rPr>
      <w:rFonts w:ascii="TimesNewRoman" w:hAnsi="TimesNewRoman" w:hint="default"/>
      <w:color w:val="000000"/>
      <w:sz w:val="20"/>
      <w:szCs w:val="20"/>
    </w:rPr>
  </w:style>
  <w:style w:type="character" w:customStyle="1" w:styleId="Char2">
    <w:name w:val="标题 Char"/>
    <w:basedOn w:val="a0"/>
    <w:link w:val="a7"/>
    <w:uiPriority w:val="10"/>
    <w:qFormat/>
    <w:rPr>
      <w:rFonts w:ascii="Calibri Light" w:hAnsi="Calibri Light" w:cs="Times New Roman"/>
      <w:b/>
      <w:bCs/>
      <w:sz w:val="32"/>
      <w:szCs w:val="32"/>
    </w:rPr>
  </w:style>
  <w:style w:type="character" w:customStyle="1" w:styleId="Char">
    <w:name w:val="批注框文本 Char"/>
    <w:basedOn w:val="a0"/>
    <w:link w:val="a4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Char1">
    <w:name w:val="页眉 Char"/>
    <w:basedOn w:val="a0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Char0">
    <w:name w:val="页脚 Char"/>
    <w:basedOn w:val="a0"/>
    <w:link w:val="a5"/>
    <w:qFormat/>
    <w:rPr>
      <w:rFonts w:ascii="Calibri" w:eastAsia="宋体" w:hAnsi="Calibri" w:cs="Times New Roman"/>
      <w:kern w:val="2"/>
      <w:sz w:val="18"/>
      <w:szCs w:val="18"/>
    </w:rPr>
  </w:style>
  <w:style w:type="paragraph" w:customStyle="1" w:styleId="EndNoteBibliographyTitle">
    <w:name w:val="EndNote Bibliography Title"/>
    <w:pPr>
      <w:jc w:val="center"/>
    </w:pPr>
    <w:rPr>
      <w:rFonts w:ascii="Calibri" w:hAnsi="Calibri"/>
      <w:kern w:val="2"/>
      <w:szCs w:val="22"/>
    </w:rPr>
  </w:style>
  <w:style w:type="paragraph" w:customStyle="1" w:styleId="03AuthorAffiliation">
    <w:name w:val="03. Author Affiliation"/>
    <w:basedOn w:val="ab"/>
    <w:next w:val="a"/>
    <w:qFormat/>
    <w:pPr>
      <w:widowControl/>
      <w:jc w:val="left"/>
    </w:pPr>
    <w:rPr>
      <w:rFonts w:ascii="Times New Roman" w:hAnsi="Times New Roman"/>
      <w:i/>
      <w:kern w:val="0"/>
      <w:sz w:val="18"/>
      <w:lang w:eastAsia="en-US"/>
    </w:rPr>
  </w:style>
  <w:style w:type="paragraph" w:styleId="ab">
    <w:name w:val="No Spacing"/>
    <w:uiPriority w:val="99"/>
    <w:semiHidden/>
    <w:unhideWhenUsed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paragraph" w:customStyle="1" w:styleId="1">
    <w:name w:val="修订1"/>
    <w:hidden/>
    <w:uiPriority w:val="99"/>
    <w:semiHidden/>
    <w:qFormat/>
    <w:rPr>
      <w:rFonts w:ascii="Calibri" w:hAnsi="Calibri"/>
      <w:kern w:val="2"/>
      <w:sz w:val="21"/>
      <w:szCs w:val="22"/>
    </w:rPr>
  </w:style>
  <w:style w:type="paragraph" w:customStyle="1" w:styleId="EndNoteBibliography">
    <w:name w:val="EndNote Bibliography"/>
    <w:qFormat/>
    <w:pPr>
      <w:jc w:val="both"/>
    </w:pPr>
    <w:rPr>
      <w:rFonts w:ascii="Calibri" w:hAnsi="Calibri"/>
      <w:kern w:val="2"/>
      <w:szCs w:val="22"/>
    </w:rPr>
  </w:style>
  <w:style w:type="character" w:customStyle="1" w:styleId="fontstyle21">
    <w:name w:val="fontstyle21"/>
    <w:basedOn w:val="a0"/>
    <w:rsid w:val="00D158ED"/>
    <w:rPr>
      <w:rFonts w:ascii="AdvOT3b30f6db.B" w:hAnsi="AdvOT3b30f6db.B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11">
    <w:name w:val="fontstyle11"/>
    <w:basedOn w:val="a0"/>
    <w:rsid w:val="00D158ED"/>
    <w:rPr>
      <w:rFonts w:ascii="AdvPSMP11" w:hAnsi="AdvPSMP11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31">
    <w:name w:val="fontstyle31"/>
    <w:basedOn w:val="a0"/>
    <w:rsid w:val="007350F1"/>
    <w:rPr>
      <w:rFonts w:ascii="NEU-BZ-Italic" w:hAnsi="NEU-BZ-Italic" w:hint="default"/>
      <w:b w:val="0"/>
      <w:bCs w:val="0"/>
      <w:i/>
      <w:iCs/>
      <w:color w:val="1A171B"/>
      <w:sz w:val="18"/>
      <w:szCs w:val="18"/>
    </w:rPr>
  </w:style>
  <w:style w:type="character" w:customStyle="1" w:styleId="fontstyle41">
    <w:name w:val="fontstyle41"/>
    <w:basedOn w:val="a0"/>
    <w:rsid w:val="007350F1"/>
    <w:rPr>
      <w:rFonts w:ascii="TimesNewRomanPSMT" w:hAnsi="TimesNewRomanPSMT" w:hint="default"/>
      <w:b w:val="0"/>
      <w:bCs w:val="0"/>
      <w:i w:val="0"/>
      <w:iCs w:val="0"/>
      <w:color w:val="1A171B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uiPriority="99" w:unhideWhenUsed="1" w:qFormat="1"/>
    <w:lsdException w:name="header" w:qFormat="1"/>
    <w:lsdException w:name="footer" w:qFormat="1"/>
    <w:lsdException w:name="caption" w:semiHidden="1" w:unhideWhenUsed="1" w:qFormat="1"/>
    <w:lsdException w:name="annotation reference" w:semiHidden="1" w:uiPriority="99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  <w:rPr>
      <w:rFonts w:asciiTheme="minorHAnsi" w:eastAsiaTheme="minorEastAsia" w:hAnsiTheme="minorHAnsi" w:cstheme="minorBidi"/>
    </w:rPr>
  </w:style>
  <w:style w:type="paragraph" w:styleId="a4">
    <w:name w:val="Balloon Text"/>
    <w:basedOn w:val="a"/>
    <w:link w:val="Char"/>
    <w:qFormat/>
    <w:rPr>
      <w:sz w:val="18"/>
      <w:szCs w:val="18"/>
    </w:rPr>
  </w:style>
  <w:style w:type="paragraph" w:styleId="a5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2"/>
    <w:uiPriority w:val="10"/>
    <w:qFormat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table" w:styleId="a8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qFormat/>
    <w:rPr>
      <w:color w:val="0563C1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fontstyle01">
    <w:name w:val="fontstyle01"/>
    <w:basedOn w:val="a0"/>
    <w:qFormat/>
    <w:rPr>
      <w:rFonts w:ascii="TimesNewRoman" w:hAnsi="TimesNewRoman" w:hint="default"/>
      <w:color w:val="000000"/>
      <w:sz w:val="20"/>
      <w:szCs w:val="20"/>
    </w:rPr>
  </w:style>
  <w:style w:type="character" w:customStyle="1" w:styleId="Char2">
    <w:name w:val="标题 Char"/>
    <w:basedOn w:val="a0"/>
    <w:link w:val="a7"/>
    <w:uiPriority w:val="10"/>
    <w:qFormat/>
    <w:rPr>
      <w:rFonts w:ascii="Calibri Light" w:hAnsi="Calibri Light" w:cs="Times New Roman"/>
      <w:b/>
      <w:bCs/>
      <w:sz w:val="32"/>
      <w:szCs w:val="32"/>
    </w:rPr>
  </w:style>
  <w:style w:type="character" w:customStyle="1" w:styleId="Char">
    <w:name w:val="批注框文本 Char"/>
    <w:basedOn w:val="a0"/>
    <w:link w:val="a4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Char1">
    <w:name w:val="页眉 Char"/>
    <w:basedOn w:val="a0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Char0">
    <w:name w:val="页脚 Char"/>
    <w:basedOn w:val="a0"/>
    <w:link w:val="a5"/>
    <w:qFormat/>
    <w:rPr>
      <w:rFonts w:ascii="Calibri" w:eastAsia="宋体" w:hAnsi="Calibri" w:cs="Times New Roman"/>
      <w:kern w:val="2"/>
      <w:sz w:val="18"/>
      <w:szCs w:val="18"/>
    </w:rPr>
  </w:style>
  <w:style w:type="paragraph" w:customStyle="1" w:styleId="EndNoteBibliographyTitle">
    <w:name w:val="EndNote Bibliography Title"/>
    <w:pPr>
      <w:jc w:val="center"/>
    </w:pPr>
    <w:rPr>
      <w:rFonts w:ascii="Calibri" w:hAnsi="Calibri"/>
      <w:kern w:val="2"/>
      <w:szCs w:val="22"/>
    </w:rPr>
  </w:style>
  <w:style w:type="paragraph" w:customStyle="1" w:styleId="03AuthorAffiliation">
    <w:name w:val="03. Author Affiliation"/>
    <w:basedOn w:val="ab"/>
    <w:next w:val="a"/>
    <w:qFormat/>
    <w:pPr>
      <w:widowControl/>
      <w:jc w:val="left"/>
    </w:pPr>
    <w:rPr>
      <w:rFonts w:ascii="Times New Roman" w:hAnsi="Times New Roman"/>
      <w:i/>
      <w:kern w:val="0"/>
      <w:sz w:val="18"/>
      <w:lang w:eastAsia="en-US"/>
    </w:rPr>
  </w:style>
  <w:style w:type="paragraph" w:styleId="ab">
    <w:name w:val="No Spacing"/>
    <w:uiPriority w:val="99"/>
    <w:semiHidden/>
    <w:unhideWhenUsed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paragraph" w:customStyle="1" w:styleId="1">
    <w:name w:val="修订1"/>
    <w:hidden/>
    <w:uiPriority w:val="99"/>
    <w:semiHidden/>
    <w:qFormat/>
    <w:rPr>
      <w:rFonts w:ascii="Calibri" w:hAnsi="Calibri"/>
      <w:kern w:val="2"/>
      <w:sz w:val="21"/>
      <w:szCs w:val="22"/>
    </w:rPr>
  </w:style>
  <w:style w:type="paragraph" w:customStyle="1" w:styleId="EndNoteBibliography">
    <w:name w:val="EndNote Bibliography"/>
    <w:qFormat/>
    <w:pPr>
      <w:jc w:val="both"/>
    </w:pPr>
    <w:rPr>
      <w:rFonts w:ascii="Calibri" w:hAnsi="Calibri"/>
      <w:kern w:val="2"/>
      <w:szCs w:val="22"/>
    </w:rPr>
  </w:style>
  <w:style w:type="character" w:customStyle="1" w:styleId="fontstyle21">
    <w:name w:val="fontstyle21"/>
    <w:basedOn w:val="a0"/>
    <w:rsid w:val="00D158ED"/>
    <w:rPr>
      <w:rFonts w:ascii="AdvOT3b30f6db.B" w:hAnsi="AdvOT3b30f6db.B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11">
    <w:name w:val="fontstyle11"/>
    <w:basedOn w:val="a0"/>
    <w:rsid w:val="00D158ED"/>
    <w:rPr>
      <w:rFonts w:ascii="AdvPSMP11" w:hAnsi="AdvPSMP11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31">
    <w:name w:val="fontstyle31"/>
    <w:basedOn w:val="a0"/>
    <w:rsid w:val="007350F1"/>
    <w:rPr>
      <w:rFonts w:ascii="NEU-BZ-Italic" w:hAnsi="NEU-BZ-Italic" w:hint="default"/>
      <w:b w:val="0"/>
      <w:bCs w:val="0"/>
      <w:i/>
      <w:iCs/>
      <w:color w:val="1A171B"/>
      <w:sz w:val="18"/>
      <w:szCs w:val="18"/>
    </w:rPr>
  </w:style>
  <w:style w:type="character" w:customStyle="1" w:styleId="fontstyle41">
    <w:name w:val="fontstyle41"/>
    <w:basedOn w:val="a0"/>
    <w:rsid w:val="007350F1"/>
    <w:rPr>
      <w:rFonts w:ascii="TimesNewRomanPSMT" w:hAnsi="TimesNewRomanPSMT" w:hint="default"/>
      <w:b w:val="0"/>
      <w:bCs w:val="0"/>
      <w:i w:val="0"/>
      <w:iCs w:val="0"/>
      <w:color w:val="1A171B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s1975@126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qinlaishun@cjlu.edu.cn" TargetMode="External"/><Relationship Id="rId12" Type="http://schemas.openxmlformats.org/officeDocument/2006/relationships/image" Target="media/image4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tiff"/><Relationship Id="rId5" Type="http://schemas.openxmlformats.org/officeDocument/2006/relationships/footnotes" Target="footnotes.xml"/><Relationship Id="rId10" Type="http://schemas.openxmlformats.org/officeDocument/2006/relationships/image" Target="media/image2.tiff"/><Relationship Id="rId4" Type="http://schemas.openxmlformats.org/officeDocument/2006/relationships/webSettings" Target="webSettings.xml"/><Relationship Id="rId9" Type="http://schemas.openxmlformats.org/officeDocument/2006/relationships/image" Target="media/image1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4908</TotalTime>
  <Pages>6</Pages>
  <Words>581</Words>
  <Characters>3316</Characters>
  <Application>Microsoft Office Word</Application>
  <DocSecurity>0</DocSecurity>
  <Lines>27</Lines>
  <Paragraphs>7</Paragraphs>
  <ScaleCrop>false</ScaleCrop>
  <Company/>
  <LinksUpToDate>false</LinksUpToDate>
  <CharactersWithSpaces>3890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Loser</dc:creator>
  <cp:lastModifiedBy>admin</cp:lastModifiedBy>
  <cp:revision>71</cp:revision>
  <dcterms:created xsi:type="dcterms:W3CDTF">2022-05-27T07:59:00Z</dcterms:created>
  <dcterms:modified xsi:type="dcterms:W3CDTF">2023-01-13T09:16:00Z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012A8EAA6ED74D4DB872716AB3BA93D7</vt:lpwstr>
  </property>
</Properties>
</file>