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1728" w14:textId="3F123CED" w:rsidR="00E86943" w:rsidRPr="00E86943" w:rsidRDefault="00E86943" w:rsidP="00E86943">
      <w:pPr>
        <w:spacing w:afterLines="50" w:after="156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6943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E86943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upplementary </w:t>
      </w:r>
      <w:r w:rsidRPr="00E86943">
        <w:rPr>
          <w:rFonts w:ascii="Times New Roman" w:hAnsi="Times New Roman" w:cs="Times New Roman"/>
          <w:b/>
          <w:color w:val="000000"/>
          <w:sz w:val="24"/>
          <w:szCs w:val="24"/>
        </w:rPr>
        <w:t>file 2</w:t>
      </w:r>
      <w:r w:rsidRPr="00E86943">
        <w:rPr>
          <w:rFonts w:ascii="Times New Roman" w:hAnsi="Times New Roman" w:cs="Times New Roman" w:hint="eastAsia"/>
          <w:b/>
          <w:color w:val="000000"/>
          <w:sz w:val="24"/>
          <w:szCs w:val="24"/>
        </w:rPr>
        <w:t>.</w:t>
      </w:r>
      <w:r w:rsidRPr="00E86943">
        <w:rPr>
          <w:rFonts w:ascii="Times New Roman" w:hAnsi="Times New Roman" w:cs="Times New Roman"/>
          <w:color w:val="000000"/>
          <w:sz w:val="24"/>
          <w:szCs w:val="24"/>
        </w:rPr>
        <w:t xml:space="preserve"> Primers used for amplifying the intermediate viral sequences, 5’ and 3’terminal sequences of cDNA</w:t>
      </w:r>
      <w:r w:rsidRPr="00631DC2">
        <w:rPr>
          <w:rFonts w:ascii="Times New Roman" w:hAnsi="Times New Roman" w:cs="Times New Roman"/>
          <w:color w:val="000000"/>
          <w:sz w:val="24"/>
          <w:szCs w:val="24"/>
        </w:rPr>
        <w:t xml:space="preserve"> from</w:t>
      </w:r>
      <w:r w:rsidRPr="00631DC2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eastAsia="de-DE"/>
        </w:rPr>
        <w:t xml:space="preserve"> Bd</w:t>
      </w:r>
      <w:r w:rsidR="00631DC2" w:rsidRPr="00BF0E26">
        <w:rPr>
          <w:rFonts w:ascii="Times New Roman" w:hAnsi="Times New Roman" w:cs="Times New Roman"/>
          <w:kern w:val="0"/>
          <w:sz w:val="24"/>
          <w:szCs w:val="24"/>
        </w:rPr>
        <w:t>OL</w:t>
      </w:r>
      <w:r w:rsidRPr="00631DC2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eastAsia="de-DE"/>
        </w:rPr>
        <w:t>V</w:t>
      </w:r>
      <w:r w:rsidR="00631DC2"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eastAsia="de-DE"/>
        </w:rPr>
        <w:t>2</w:t>
      </w:r>
      <w:r w:rsidRPr="00631DC2">
        <w:rPr>
          <w:rFonts w:ascii="Times New Roman" w:hAnsi="Times New Roman" w:cs="Times New Roman"/>
          <w:color w:val="000000"/>
          <w:sz w:val="24"/>
          <w:szCs w:val="24"/>
        </w:rPr>
        <w:t xml:space="preserve"> genome in th</w:t>
      </w:r>
      <w:r w:rsidRPr="00E86943">
        <w:rPr>
          <w:rFonts w:ascii="Times New Roman" w:hAnsi="Times New Roman" w:cs="Times New Roman"/>
          <w:color w:val="000000"/>
          <w:sz w:val="24"/>
          <w:szCs w:val="24"/>
        </w:rPr>
        <w:t>is study</w:t>
      </w:r>
      <w:r w:rsidRPr="00E86943">
        <w:rPr>
          <w:rFonts w:ascii="Times New Roman" w:eastAsia="黑体" w:hAnsi="Times New Roman" w:cs="Times New Roman"/>
          <w:color w:val="000000"/>
          <w:sz w:val="24"/>
          <w:szCs w:val="24"/>
        </w:rPr>
        <w:t>.</w:t>
      </w:r>
    </w:p>
    <w:tbl>
      <w:tblPr>
        <w:tblW w:w="9051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4395"/>
        <w:gridCol w:w="2693"/>
      </w:tblGrid>
      <w:tr w:rsidR="00884854" w:rsidRPr="00BF0E26" w14:paraId="2E1F8C79" w14:textId="355C0EDC" w:rsidTr="00C45A55">
        <w:trPr>
          <w:trHeight w:val="451"/>
        </w:trPr>
        <w:tc>
          <w:tcPr>
            <w:tcW w:w="19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FF025E" w14:textId="7726E72C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E26">
              <w:rPr>
                <w:rFonts w:ascii="Times New Roman" w:hAnsi="Times New Roman" w:cs="Times New Roman" w:hint="eastAsia"/>
                <w:b/>
              </w:rPr>
              <w:t>Primers</w:t>
            </w:r>
          </w:p>
        </w:tc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0AA9C4" w14:textId="2A7F6AD6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E26">
              <w:rPr>
                <w:rFonts w:ascii="Times New Roman" w:hAnsi="Times New Roman" w:cs="Times New Roman"/>
                <w:b/>
              </w:rPr>
              <w:t>Sequence (5'-3')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27B2E1FE" w14:textId="56634D92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E26">
              <w:rPr>
                <w:rFonts w:ascii="Times New Roman" w:hAnsi="Times New Roman" w:cs="Times New Roman" w:hint="eastAsia"/>
                <w:b/>
              </w:rPr>
              <w:t>Purpose</w:t>
            </w:r>
          </w:p>
        </w:tc>
      </w:tr>
      <w:tr w:rsidR="00884854" w:rsidRPr="00BF0E26" w14:paraId="2910A737" w14:textId="14949F79" w:rsidTr="00C45A55">
        <w:trPr>
          <w:trHeight w:val="292"/>
        </w:trPr>
        <w:tc>
          <w:tcPr>
            <w:tcW w:w="19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CCC09" w14:textId="760852D1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/>
              </w:rPr>
              <w:t>BdOLV2-F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0C3317" w14:textId="37B11750" w:rsidR="00884854" w:rsidRPr="00631DC2" w:rsidRDefault="00730990" w:rsidP="00730990">
            <w:pPr>
              <w:jc w:val="center"/>
              <w:rPr>
                <w:rFonts w:ascii="等线" w:eastAsia="等线" w:hAnsi="等线" w:cs="Times New Roman"/>
              </w:rPr>
            </w:pPr>
            <w:r w:rsidRPr="00631DC2">
              <w:rPr>
                <w:rFonts w:ascii="Times New Roman" w:hAnsi="Times New Roman"/>
                <w:kern w:val="0"/>
              </w:rPr>
              <w:t>TTCTGTCGCTGTCGTCACA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4B6A266" w14:textId="0EFDD23A" w:rsidR="00884854" w:rsidRPr="00BF0E26" w:rsidRDefault="00BF0E26" w:rsidP="00BF0E2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BF0E26">
              <w:rPr>
                <w:rFonts w:ascii="Times New Roman" w:hAnsi="Times New Roman" w:cs="Times New Roman"/>
                <w:kern w:val="0"/>
              </w:rPr>
              <w:t>Specific primers for detection of BdOLV2</w:t>
            </w:r>
          </w:p>
        </w:tc>
      </w:tr>
      <w:tr w:rsidR="00884854" w:rsidRPr="00BF0E26" w14:paraId="262CFCED" w14:textId="0D80FACD" w:rsidTr="00C45A55">
        <w:trPr>
          <w:trHeight w:val="463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A2C0" w14:textId="4E6FCEBF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/>
              </w:rPr>
              <w:t>BdOLV2-R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9251" w14:textId="13F35C49" w:rsidR="00884854" w:rsidRPr="00BF0E26" w:rsidRDefault="00CC2F9D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TCCGTCCACTCGCTCTAAT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14:paraId="2822327C" w14:textId="77777777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854" w:rsidRPr="00BF0E26" w14:paraId="28A443F3" w14:textId="42F798BC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FDF39" w14:textId="4F982E0D" w:rsidR="00884854" w:rsidRPr="00BF0E26" w:rsidRDefault="006964AB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Style w:val="target-translate"/>
                <w:rFonts w:ascii="Times New Roman" w:hAnsi="Times New Roman" w:cs="Times New Roman"/>
              </w:rPr>
              <w:t>c36267_g1_i1</w:t>
            </w:r>
            <w:r w:rsidR="00884854" w:rsidRPr="00BF0E26">
              <w:rPr>
                <w:rFonts w:ascii="Times New Roman" w:hAnsi="Times New Roman" w:cs="Times New Roman"/>
              </w:rPr>
              <w:t>-</w:t>
            </w:r>
            <w:r w:rsidR="00CC2F9D" w:rsidRPr="00BF0E26">
              <w:rPr>
                <w:rFonts w:ascii="Times New Roman" w:hAnsi="Times New Roman" w:cs="Times New Roman"/>
              </w:rPr>
              <w:t>F</w:t>
            </w:r>
            <w:r w:rsidR="00884854" w:rsidRPr="00BF0E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3605A" w14:textId="124346FC" w:rsidR="00884854" w:rsidRPr="00BF0E26" w:rsidRDefault="00CC2F9D" w:rsidP="00CC2F9D">
            <w:pPr>
              <w:jc w:val="center"/>
              <w:rPr>
                <w:rFonts w:ascii="等线" w:eastAsia="等线" w:hAnsi="等线" w:cs="Times New Roman"/>
              </w:rPr>
            </w:pPr>
            <w:r w:rsidRPr="00BF0E26">
              <w:rPr>
                <w:rFonts w:ascii="Times New Roman" w:hAnsi="Times New Roman"/>
                <w:kern w:val="0"/>
              </w:rPr>
              <w:t>CTCTGAGTATTGCTGGGTCGTTG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</w:tcPr>
          <w:p w14:paraId="2FAB4E66" w14:textId="5D787C2F" w:rsidR="00884854" w:rsidRPr="00BF0E26" w:rsidRDefault="00BF0E26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primers for amplification of the central sequences of BdOLV2</w:t>
            </w:r>
          </w:p>
        </w:tc>
      </w:tr>
      <w:tr w:rsidR="00884854" w:rsidRPr="00BF0E26" w14:paraId="19446893" w14:textId="59EB5A52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804B" w14:textId="4D4DB3B3" w:rsidR="00884854" w:rsidRPr="00BF0E26" w:rsidRDefault="006964AB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Style w:val="target-translate"/>
                <w:rFonts w:ascii="Times New Roman" w:hAnsi="Times New Roman" w:cs="Times New Roman"/>
              </w:rPr>
              <w:t>c36267_g1_i1</w:t>
            </w:r>
            <w:r w:rsidR="00884854" w:rsidRPr="00BF0E26">
              <w:rPr>
                <w:rFonts w:ascii="Times New Roman" w:hAnsi="Times New Roman" w:cs="Times New Roman"/>
              </w:rPr>
              <w:t>-</w:t>
            </w:r>
            <w:r w:rsidR="00CC2F9D" w:rsidRPr="00BF0E26">
              <w:rPr>
                <w:rFonts w:ascii="Times New Roman" w:hAnsi="Times New Roman" w:cs="Times New Roman"/>
              </w:rPr>
              <w:t>R</w:t>
            </w:r>
            <w:r w:rsidR="00884854" w:rsidRPr="00BF0E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98DDE" w14:textId="369B1CB2" w:rsidR="00884854" w:rsidRPr="00BF0E26" w:rsidRDefault="00CC2F9D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TACGAGAGAGATACACCCGC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34F4EFA1" w14:textId="77777777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854" w:rsidRPr="00BF0E26" w14:paraId="0F217151" w14:textId="3399C649" w:rsidTr="00C45A55">
        <w:trPr>
          <w:trHeight w:val="285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8AAB" w14:textId="77090BAC" w:rsidR="00884854" w:rsidRPr="00BF0E26" w:rsidRDefault="006964AB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Style w:val="target-translate"/>
                <w:rFonts w:ascii="Times New Roman" w:hAnsi="Times New Roman" w:cs="Times New Roman"/>
              </w:rPr>
              <w:t>c36267_g1_i1</w:t>
            </w:r>
            <w:r w:rsidR="00884854" w:rsidRPr="00BF0E26">
              <w:rPr>
                <w:rFonts w:ascii="Times New Roman" w:hAnsi="Times New Roman" w:cs="Times New Roman"/>
              </w:rPr>
              <w:t>-</w:t>
            </w:r>
            <w:r w:rsidR="00CC2F9D" w:rsidRPr="00BF0E26">
              <w:rPr>
                <w:rFonts w:ascii="Times New Roman" w:hAnsi="Times New Roman" w:cs="Times New Roman"/>
              </w:rPr>
              <w:t>F</w:t>
            </w:r>
            <w:r w:rsidR="00884854" w:rsidRPr="00BF0E26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B5F7" w14:textId="4F708C41" w:rsidR="00884854" w:rsidRPr="00BF0E26" w:rsidRDefault="00CC2F9D" w:rsidP="00CC2F9D">
            <w:pPr>
              <w:jc w:val="center"/>
              <w:rPr>
                <w:rFonts w:ascii="等线" w:eastAsia="等线" w:hAnsi="等线" w:cs="Times New Roman"/>
              </w:rPr>
            </w:pPr>
            <w:r w:rsidRPr="00BF0E26">
              <w:rPr>
                <w:rFonts w:ascii="Times New Roman" w:hAnsi="Times New Roman"/>
                <w:kern w:val="0"/>
              </w:rPr>
              <w:t>GCGGGTGTATCTCTCTCGTA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2D58AD58" w14:textId="77777777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854" w:rsidRPr="00BF0E26" w14:paraId="280029FC" w14:textId="3DFEE61B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E6D4" w14:textId="11586895" w:rsidR="00884854" w:rsidRPr="00BF0E26" w:rsidRDefault="006964AB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Style w:val="target-translate"/>
                <w:rFonts w:ascii="Times New Roman" w:hAnsi="Times New Roman" w:cs="Times New Roman"/>
              </w:rPr>
              <w:t>c36267_g1_i1</w:t>
            </w:r>
            <w:r w:rsidR="00884854" w:rsidRPr="00BF0E26">
              <w:rPr>
                <w:rFonts w:ascii="Times New Roman" w:hAnsi="Times New Roman" w:cs="Times New Roman"/>
              </w:rPr>
              <w:t>-</w:t>
            </w:r>
            <w:r w:rsidR="00CC2F9D" w:rsidRPr="00BF0E26">
              <w:rPr>
                <w:rFonts w:ascii="Times New Roman" w:hAnsi="Times New Roman" w:cs="Times New Roman"/>
              </w:rPr>
              <w:t>R</w:t>
            </w:r>
            <w:r w:rsidR="00884854" w:rsidRPr="00BF0E26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018D" w14:textId="3AFAB256" w:rsidR="00884854" w:rsidRPr="00BF0E26" w:rsidRDefault="00CC2F9D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TGGGTTTCTCTTTCGGTTG</w:t>
            </w: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14:paraId="76CE6B2D" w14:textId="77777777" w:rsidR="00884854" w:rsidRPr="00BF0E26" w:rsidRDefault="00884854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854" w:rsidRPr="00BF0E26" w14:paraId="4BD6C736" w14:textId="67F2A797" w:rsidTr="00C45A55">
        <w:trPr>
          <w:trHeight w:val="914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5F05" w14:textId="78353CD0" w:rsidR="00884854" w:rsidRPr="00BF0E26" w:rsidRDefault="0029236F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PC3-T7 loop</w:t>
            </w:r>
            <w:r w:rsidR="00884854" w:rsidRPr="00BF0E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1EAE" w14:textId="35A7AA36" w:rsidR="00884854" w:rsidRPr="00BF0E26" w:rsidRDefault="0029236F" w:rsidP="002923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/>
              </w:rPr>
              <w:t>5’-p-GGATCCCGGGAATTCGGTAATACGACTCACTATATTTTTATAGTGAGTCGTATTA-OH-3’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3142AA3" w14:textId="6F49AB15" w:rsidR="00884854" w:rsidRPr="00BF0E26" w:rsidRDefault="0029236F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r w:rsidRPr="00BF0E26">
              <w:rPr>
                <w:rFonts w:ascii="Times New Roman" w:hAnsi="Times New Roman" w:cs="Times New Roman"/>
              </w:rPr>
              <w:t>Adaptor sequence</w:t>
            </w:r>
            <w:bookmarkEnd w:id="0"/>
          </w:p>
        </w:tc>
      </w:tr>
      <w:tr w:rsidR="00884854" w:rsidRPr="00BF0E26" w14:paraId="2CDF02D2" w14:textId="17B4A6CE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53FD5" w14:textId="58AF9926" w:rsidR="00884854" w:rsidRPr="00BF0E26" w:rsidRDefault="0029236F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PC2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805C" w14:textId="0C2E28E9" w:rsidR="00884854" w:rsidRPr="00BF0E26" w:rsidRDefault="0029236F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CCGAATTCCCGGGATCC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86FDC6B" w14:textId="3F335D79" w:rsidR="00884854" w:rsidRPr="00BF0E26" w:rsidRDefault="00BF0E26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0E26">
              <w:rPr>
                <w:rFonts w:ascii="Times New Roman" w:hAnsi="Times New Roman" w:cs="Times New Roman" w:hint="eastAsia"/>
              </w:rPr>
              <w:t>Complementary sequence to the end of the Adaptor</w:t>
            </w:r>
          </w:p>
        </w:tc>
      </w:tr>
      <w:tr w:rsidR="00631DC2" w:rsidRPr="00BF0E26" w14:paraId="2A3A9C1D" w14:textId="4667B576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BEB04" w14:textId="7ADB1ECE" w:rsidR="00631DC2" w:rsidRPr="00631DC2" w:rsidRDefault="00631DC2" w:rsidP="00631DC2">
            <w:pPr>
              <w:pStyle w:val="a7"/>
              <w:jc w:val="center"/>
            </w:pPr>
            <w:r w:rsidRPr="00631DC2">
              <w:rPr>
                <w:rFonts w:ascii="Times New Roman" w:hAnsi="Times New Roman" w:hint="eastAsia"/>
              </w:rPr>
              <w:t>BdOLV2-GSP-R1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98D2" w14:textId="234771BD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1DC2">
              <w:rPr>
                <w:rFonts w:ascii="Times New Roman" w:hAnsi="Times New Roman" w:cs="Times New Roman" w:hint="eastAsia"/>
              </w:rPr>
              <w:t>ACTGCTTCCTCACACCACCCTGGG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</w:tcPr>
          <w:p w14:paraId="13A93960" w14:textId="37F78A90" w:rsidR="00631DC2" w:rsidRPr="00BF0E26" w:rsidRDefault="00631DC2" w:rsidP="00E869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1DC2">
              <w:rPr>
                <w:rFonts w:ascii="Times New Roman" w:hAnsi="Times New Roman" w:cs="Times New Roman" w:hint="eastAsia"/>
              </w:rPr>
              <w:t>Nested primers for B</w:t>
            </w:r>
            <w:r>
              <w:rPr>
                <w:rFonts w:ascii="Times New Roman" w:hAnsi="Times New Roman" w:cs="Times New Roman"/>
              </w:rPr>
              <w:t>d</w:t>
            </w:r>
            <w:r w:rsidRPr="00631DC2">
              <w:rPr>
                <w:rFonts w:ascii="Times New Roman" w:hAnsi="Times New Roman" w:cs="Times New Roman" w:hint="eastAsia"/>
              </w:rPr>
              <w:t>OLV2 terminal sequences amplification</w:t>
            </w:r>
          </w:p>
        </w:tc>
      </w:tr>
      <w:tr w:rsidR="00631DC2" w:rsidRPr="00BF0E26" w14:paraId="206AE358" w14:textId="5E0AD29E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DDA0" w14:textId="177762C5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1DC2">
              <w:rPr>
                <w:rFonts w:ascii="Times New Roman" w:hAnsi="Times New Roman" w:cs="Times New Roman" w:hint="eastAsia"/>
              </w:rPr>
              <w:t>BdOLV2-GSP-R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1BD7" w14:textId="15C7659F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1DC2">
              <w:rPr>
                <w:rFonts w:ascii="Times New Roman" w:hAnsi="Times New Roman" w:cs="Times New Roman" w:hint="eastAsia"/>
              </w:rPr>
              <w:t>CCTCACACCACCCTGGGACCTTGAC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603EE0D2" w14:textId="77777777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DC2" w:rsidRPr="00BF0E26" w14:paraId="73428719" w14:textId="77777777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9CBE" w14:textId="174EA6A5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1DC2">
              <w:rPr>
                <w:rFonts w:ascii="Times New Roman" w:hAnsi="Times New Roman" w:hint="eastAsia"/>
              </w:rPr>
              <w:t>BdOLV2-GSP-</w:t>
            </w:r>
            <w:r>
              <w:rPr>
                <w:rFonts w:ascii="Times New Roman" w:hAnsi="Times New Roman"/>
              </w:rPr>
              <w:t>F</w:t>
            </w:r>
            <w:r w:rsidRPr="00631DC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DF592" w14:textId="44239F23" w:rsidR="00631DC2" w:rsidRPr="00631DC2" w:rsidRDefault="00631DC2" w:rsidP="00631DC2">
            <w:pPr>
              <w:jc w:val="center"/>
              <w:rPr>
                <w:rFonts w:ascii="等线" w:eastAsia="等线" w:hAnsi="等线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GCCGCTCGCAAGTGTGAGGAGGAC</w:t>
            </w:r>
          </w:p>
        </w:tc>
        <w:tc>
          <w:tcPr>
            <w:tcW w:w="2693" w:type="dxa"/>
            <w:vMerge/>
            <w:tcBorders>
              <w:left w:val="nil"/>
              <w:right w:val="nil"/>
            </w:tcBorders>
          </w:tcPr>
          <w:p w14:paraId="2812C5FF" w14:textId="77777777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DC2" w:rsidRPr="00BF0E26" w14:paraId="6EC13D2F" w14:textId="77777777" w:rsidTr="00C45A55">
        <w:trPr>
          <w:trHeight w:val="451"/>
        </w:trPr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56EB32" w14:textId="3D5A07BC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31DC2">
              <w:rPr>
                <w:rFonts w:ascii="Times New Roman" w:hAnsi="Times New Roman" w:cs="Times New Roman" w:hint="eastAsia"/>
              </w:rPr>
              <w:t>BdOLV2-GSP-</w:t>
            </w:r>
            <w:r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9AC5D" w14:textId="0F914DC3" w:rsidR="00631DC2" w:rsidRPr="00631DC2" w:rsidRDefault="00631DC2" w:rsidP="00631DC2">
            <w:pPr>
              <w:jc w:val="center"/>
              <w:rPr>
                <w:rFonts w:ascii="等线" w:eastAsia="等线" w:hAnsi="等线" w:cs="Times New Roman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AGTGTGAGGAGGACTTCTGGAGGGA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DA64565" w14:textId="77777777" w:rsidR="00631DC2" w:rsidRPr="00BF0E26" w:rsidRDefault="00631DC2" w:rsidP="00631D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8D17AD" w14:textId="77777777" w:rsidR="00D15E1D" w:rsidRPr="00E86943" w:rsidRDefault="00D15E1D">
      <w:pPr>
        <w:rPr>
          <w:rFonts w:hint="eastAsia"/>
        </w:rPr>
      </w:pPr>
    </w:p>
    <w:sectPr w:rsidR="00D15E1D" w:rsidRPr="00E86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B1B1" w14:textId="77777777" w:rsidR="00672F9C" w:rsidRDefault="00672F9C" w:rsidP="00E86943">
      <w:pPr>
        <w:rPr>
          <w:rFonts w:hint="eastAsia"/>
        </w:rPr>
      </w:pPr>
      <w:r>
        <w:separator/>
      </w:r>
    </w:p>
  </w:endnote>
  <w:endnote w:type="continuationSeparator" w:id="0">
    <w:p w14:paraId="5CAB2EF5" w14:textId="77777777" w:rsidR="00672F9C" w:rsidRDefault="00672F9C" w:rsidP="00E869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C266" w14:textId="77777777" w:rsidR="00672F9C" w:rsidRDefault="00672F9C" w:rsidP="00E86943">
      <w:pPr>
        <w:rPr>
          <w:rFonts w:hint="eastAsia"/>
        </w:rPr>
      </w:pPr>
      <w:r>
        <w:separator/>
      </w:r>
    </w:p>
  </w:footnote>
  <w:footnote w:type="continuationSeparator" w:id="0">
    <w:p w14:paraId="34E591C4" w14:textId="77777777" w:rsidR="00672F9C" w:rsidRDefault="00672F9C" w:rsidP="00E869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zNzG0MDAzMDI2tjRW0lEKTi0uzszPAykwrgUAPRW+0ywAAAA="/>
  </w:docVars>
  <w:rsids>
    <w:rsidRoot w:val="00D15E1D"/>
    <w:rsid w:val="0029236F"/>
    <w:rsid w:val="00591008"/>
    <w:rsid w:val="00631DC2"/>
    <w:rsid w:val="00672F9C"/>
    <w:rsid w:val="006964AB"/>
    <w:rsid w:val="00730990"/>
    <w:rsid w:val="00883975"/>
    <w:rsid w:val="00884854"/>
    <w:rsid w:val="00BF0E26"/>
    <w:rsid w:val="00C45A55"/>
    <w:rsid w:val="00C6090E"/>
    <w:rsid w:val="00CC2F9D"/>
    <w:rsid w:val="00D15E1D"/>
    <w:rsid w:val="00E8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1A8CC"/>
  <w15:chartTrackingRefBased/>
  <w15:docId w15:val="{897664CE-534C-466F-B459-9380EDF3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943"/>
    <w:pPr>
      <w:widowControl w:val="0"/>
      <w:jc w:val="both"/>
    </w:pPr>
    <w:rPr>
      <w:rFonts w:ascii="Symbol" w:eastAsia="宋体" w:hAnsi="Symbol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9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9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943"/>
    <w:rPr>
      <w:sz w:val="18"/>
      <w:szCs w:val="18"/>
    </w:rPr>
  </w:style>
  <w:style w:type="character" w:customStyle="1" w:styleId="target-translate">
    <w:name w:val="target-translate"/>
    <w:basedOn w:val="a0"/>
    <w:rsid w:val="006964AB"/>
  </w:style>
  <w:style w:type="paragraph" w:styleId="a7">
    <w:name w:val="annotation text"/>
    <w:basedOn w:val="a"/>
    <w:link w:val="a8"/>
    <w:uiPriority w:val="99"/>
    <w:unhideWhenUsed/>
    <w:rsid w:val="00631DC2"/>
    <w:pPr>
      <w:jc w:val="left"/>
    </w:pPr>
    <w:rPr>
      <w:rFonts w:ascii="等线" w:eastAsia="等线" w:hAnsi="等线" w:cs="Times New Roman"/>
    </w:rPr>
  </w:style>
  <w:style w:type="character" w:customStyle="1" w:styleId="a8">
    <w:name w:val="批注文字 字符"/>
    <w:basedOn w:val="a0"/>
    <w:link w:val="a7"/>
    <w:uiPriority w:val="99"/>
    <w:rsid w:val="00631DC2"/>
    <w:rPr>
      <w:rFonts w:ascii="等线" w:eastAsia="等线" w:hAnsi="等线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新争 宋</dc:creator>
  <cp:keywords/>
  <dc:description/>
  <cp:lastModifiedBy>新争 宋</cp:lastModifiedBy>
  <cp:revision>6</cp:revision>
  <dcterms:created xsi:type="dcterms:W3CDTF">2022-11-23T10:49:00Z</dcterms:created>
  <dcterms:modified xsi:type="dcterms:W3CDTF">2022-11-24T03:02:00Z</dcterms:modified>
</cp:coreProperties>
</file>