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18A197" w14:textId="61B37CCE" w:rsidR="0022179D" w:rsidRPr="00816A9B" w:rsidRDefault="0022179D">
      <w:pPr>
        <w:rPr>
          <w:rFonts w:ascii="Times New Roman" w:hAnsi="Times New Roman" w:cs="Times New Roman"/>
          <w:szCs w:val="21"/>
        </w:rPr>
      </w:pPr>
      <w:r w:rsidRPr="00816A9B">
        <w:rPr>
          <w:rFonts w:ascii="Times New Roman" w:hAnsi="Times New Roman" w:cs="Times New Roman"/>
          <w:szCs w:val="21"/>
        </w:rPr>
        <w:t xml:space="preserve">Supplementary </w:t>
      </w:r>
      <w:r w:rsidR="00E11305" w:rsidRPr="00816A9B">
        <w:rPr>
          <w:rFonts w:ascii="Times New Roman" w:hAnsi="Times New Roman" w:cs="Times New Roman"/>
          <w:szCs w:val="21"/>
        </w:rPr>
        <w:t xml:space="preserve">Figure </w:t>
      </w:r>
      <w:r w:rsidRPr="00816A9B">
        <w:rPr>
          <w:rFonts w:ascii="Times New Roman" w:hAnsi="Times New Roman" w:cs="Times New Roman"/>
          <w:szCs w:val="21"/>
        </w:rPr>
        <w:t>1</w:t>
      </w:r>
      <w:r w:rsidR="00EB2E0D">
        <w:rPr>
          <w:rFonts w:ascii="Times New Roman" w:hAnsi="Times New Roman" w:cs="Times New Roman"/>
          <w:szCs w:val="21"/>
        </w:rPr>
        <w:t xml:space="preserve">. </w:t>
      </w:r>
      <w:r w:rsidR="00EB2E0D" w:rsidRPr="00CA159B">
        <w:rPr>
          <w:rFonts w:ascii="Times New Roman" w:eastAsia="游明朝" w:hAnsi="Times New Roman" w:cs="Times New Roman"/>
        </w:rPr>
        <w:t xml:space="preserve">Forest plots for </w:t>
      </w:r>
      <w:r w:rsidR="00EB2E0D">
        <w:rPr>
          <w:rFonts w:ascii="Times New Roman" w:eastAsia="游明朝" w:hAnsi="Times New Roman" w:cs="Times New Roman"/>
        </w:rPr>
        <w:t>s</w:t>
      </w:r>
      <w:r w:rsidR="00EB2E0D" w:rsidRPr="00CA159B">
        <w:rPr>
          <w:rFonts w:ascii="Times New Roman" w:eastAsia="游明朝" w:hAnsi="Times New Roman" w:cs="Times New Roman"/>
        </w:rPr>
        <w:t>econdary outcomes.</w:t>
      </w:r>
    </w:p>
    <w:p w14:paraId="168B0656" w14:textId="0E7ECED4" w:rsidR="00B73007" w:rsidRPr="00816A9B" w:rsidRDefault="0022179D">
      <w:pPr>
        <w:rPr>
          <w:rFonts w:ascii="Times New Roman" w:hAnsi="Times New Roman" w:cs="Times New Roman"/>
          <w:szCs w:val="21"/>
        </w:rPr>
      </w:pPr>
      <w:r w:rsidRPr="00816A9B">
        <w:rPr>
          <w:rFonts w:ascii="Times New Roman" w:hAnsi="Times New Roman" w:cs="Times New Roman"/>
          <w:szCs w:val="21"/>
        </w:rPr>
        <w:t>a</w:t>
      </w:r>
      <w:r w:rsidR="00E11305" w:rsidRPr="00816A9B">
        <w:rPr>
          <w:rFonts w:ascii="Times New Roman" w:hAnsi="Times New Roman" w:cs="Times New Roman"/>
          <w:szCs w:val="21"/>
        </w:rPr>
        <w:t xml:space="preserve">. </w:t>
      </w:r>
      <w:r w:rsidR="00816A9B" w:rsidRPr="00816A9B">
        <w:rPr>
          <w:rFonts w:ascii="Times New Roman" w:hAnsi="Times New Roman" w:cs="Times New Roman"/>
          <w:szCs w:val="21"/>
        </w:rPr>
        <w:t>Blood loss within</w:t>
      </w:r>
      <w:r w:rsidR="00C45875">
        <w:rPr>
          <w:rFonts w:ascii="Times New Roman" w:hAnsi="Times New Roman" w:cs="Times New Roman"/>
          <w:szCs w:val="21"/>
        </w:rPr>
        <w:t xml:space="preserve"> the first</w:t>
      </w:r>
      <w:r w:rsidR="00816A9B" w:rsidRPr="00816A9B">
        <w:rPr>
          <w:rFonts w:ascii="Times New Roman" w:hAnsi="Times New Roman" w:cs="Times New Roman"/>
          <w:szCs w:val="21"/>
        </w:rPr>
        <w:t xml:space="preserve"> 24h</w:t>
      </w:r>
    </w:p>
    <w:p w14:paraId="6E7EC611" w14:textId="7B35C3BB" w:rsidR="00B73007" w:rsidRPr="00816A9B" w:rsidRDefault="00A655C1">
      <w:pPr>
        <w:rPr>
          <w:rFonts w:ascii="Times New Roman" w:hAnsi="Times New Roman" w:cs="Times New Roman"/>
          <w:szCs w:val="21"/>
        </w:rPr>
      </w:pPr>
      <w:r w:rsidRPr="00816A9B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F3FC435" wp14:editId="39D38C20">
            <wp:extent cx="5241302" cy="689548"/>
            <wp:effectExtent l="0" t="0" r="0" b="0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56364" cy="704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D05326" w14:textId="6D8BC6AE" w:rsidR="00B73007" w:rsidRPr="00816A9B" w:rsidRDefault="0022179D">
      <w:pPr>
        <w:rPr>
          <w:rFonts w:ascii="Times New Roman" w:hAnsi="Times New Roman" w:cs="Times New Roman"/>
          <w:szCs w:val="21"/>
        </w:rPr>
      </w:pPr>
      <w:r w:rsidRPr="00816A9B">
        <w:rPr>
          <w:rFonts w:ascii="Times New Roman" w:hAnsi="Times New Roman" w:cs="Times New Roman"/>
          <w:szCs w:val="21"/>
        </w:rPr>
        <w:t>b</w:t>
      </w:r>
      <w:r w:rsidR="00E11305" w:rsidRPr="00816A9B">
        <w:rPr>
          <w:rFonts w:ascii="Times New Roman" w:hAnsi="Times New Roman" w:cs="Times New Roman"/>
          <w:szCs w:val="21"/>
        </w:rPr>
        <w:t xml:space="preserve">. </w:t>
      </w:r>
      <w:r w:rsidR="00816A9B" w:rsidRPr="00816A9B">
        <w:rPr>
          <w:rFonts w:ascii="Times New Roman" w:hAnsi="Times New Roman" w:cs="Times New Roman"/>
          <w:szCs w:val="21"/>
        </w:rPr>
        <w:t>Thrombotic events</w:t>
      </w:r>
    </w:p>
    <w:p w14:paraId="040162C6" w14:textId="0A97FE66" w:rsidR="001F0E0C" w:rsidRPr="00816A9B" w:rsidRDefault="00063833">
      <w:pPr>
        <w:rPr>
          <w:rFonts w:ascii="Times New Roman" w:hAnsi="Times New Roman" w:cs="Times New Roman"/>
          <w:szCs w:val="21"/>
        </w:rPr>
      </w:pPr>
      <w:r w:rsidRPr="00816A9B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04075830" wp14:editId="24114A79">
            <wp:extent cx="5236277" cy="1326630"/>
            <wp:effectExtent l="0" t="0" r="0" b="0"/>
            <wp:docPr id="28" name="図 28" descr="テーブル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図 28" descr="テーブル&#10;&#10;自動的に生成された説明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82012" cy="1338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5A54A4" w14:textId="14B7929E" w:rsidR="00B73007" w:rsidRPr="00816A9B" w:rsidRDefault="0022179D">
      <w:pPr>
        <w:rPr>
          <w:rFonts w:ascii="Times New Roman" w:hAnsi="Times New Roman" w:cs="Times New Roman"/>
          <w:szCs w:val="21"/>
        </w:rPr>
      </w:pPr>
      <w:r w:rsidRPr="00816A9B">
        <w:rPr>
          <w:rFonts w:ascii="Times New Roman" w:hAnsi="Times New Roman" w:cs="Times New Roman"/>
          <w:szCs w:val="21"/>
        </w:rPr>
        <w:t>c</w:t>
      </w:r>
      <w:r w:rsidR="00E11305" w:rsidRPr="00816A9B">
        <w:rPr>
          <w:rFonts w:ascii="Times New Roman" w:hAnsi="Times New Roman" w:cs="Times New Roman"/>
          <w:szCs w:val="21"/>
        </w:rPr>
        <w:t xml:space="preserve">. </w:t>
      </w:r>
      <w:r w:rsidR="00816A9B" w:rsidRPr="00816A9B">
        <w:rPr>
          <w:rFonts w:ascii="Times New Roman" w:hAnsi="Times New Roman" w:cs="Times New Roman"/>
          <w:szCs w:val="21"/>
        </w:rPr>
        <w:t>Multiple organ failure</w:t>
      </w:r>
    </w:p>
    <w:p w14:paraId="066DF372" w14:textId="6949C6EE" w:rsidR="00B73007" w:rsidRPr="00816A9B" w:rsidRDefault="00597518">
      <w:pPr>
        <w:rPr>
          <w:rFonts w:ascii="Times New Roman" w:hAnsi="Times New Roman" w:cs="Times New Roman"/>
          <w:szCs w:val="21"/>
        </w:rPr>
      </w:pPr>
      <w:r w:rsidRPr="00816A9B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4E61979D" wp14:editId="6059BD21">
            <wp:extent cx="5259451" cy="951876"/>
            <wp:effectExtent l="0" t="0" r="0" b="635"/>
            <wp:docPr id="6" name="図 6" descr="テーブル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6" descr="テーブル&#10;&#10;自動的に生成された説明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30230" cy="964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15C2E8" w14:textId="5028F489" w:rsidR="002A0035" w:rsidRPr="00816A9B" w:rsidRDefault="0022179D">
      <w:pPr>
        <w:rPr>
          <w:rFonts w:ascii="Times New Roman" w:hAnsi="Times New Roman" w:cs="Times New Roman"/>
          <w:szCs w:val="21"/>
        </w:rPr>
      </w:pPr>
      <w:r w:rsidRPr="00816A9B">
        <w:rPr>
          <w:rFonts w:ascii="Times New Roman" w:hAnsi="Times New Roman" w:cs="Times New Roman"/>
          <w:szCs w:val="21"/>
        </w:rPr>
        <w:t>d</w:t>
      </w:r>
      <w:r w:rsidR="00E11305" w:rsidRPr="00816A9B">
        <w:rPr>
          <w:rFonts w:ascii="Times New Roman" w:hAnsi="Times New Roman" w:cs="Times New Roman"/>
          <w:szCs w:val="21"/>
        </w:rPr>
        <w:t>.</w:t>
      </w:r>
      <w:r w:rsidR="00816A9B" w:rsidRPr="00816A9B">
        <w:rPr>
          <w:rFonts w:ascii="Times New Roman" w:hAnsi="Times New Roman" w:cs="Times New Roman"/>
          <w:szCs w:val="21"/>
        </w:rPr>
        <w:t xml:space="preserve"> Length of ICU stay</w:t>
      </w:r>
      <w:r w:rsidR="00E11305" w:rsidRPr="00816A9B">
        <w:rPr>
          <w:rFonts w:ascii="Times New Roman" w:hAnsi="Times New Roman" w:cs="Times New Roman"/>
          <w:szCs w:val="21"/>
        </w:rPr>
        <w:t xml:space="preserve"> </w:t>
      </w:r>
    </w:p>
    <w:p w14:paraId="5C16DD58" w14:textId="081EFBF8" w:rsidR="00063833" w:rsidRPr="00816A9B" w:rsidRDefault="00063833">
      <w:pPr>
        <w:rPr>
          <w:rFonts w:ascii="Times New Roman" w:hAnsi="Times New Roman" w:cs="Times New Roman"/>
          <w:szCs w:val="21"/>
        </w:rPr>
      </w:pPr>
      <w:r w:rsidRPr="00816A9B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27B5048E" wp14:editId="3CAAFCDB">
            <wp:extent cx="5192379" cy="899409"/>
            <wp:effectExtent l="0" t="0" r="2540" b="2540"/>
            <wp:docPr id="26" name="図 26" descr="テーブル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図 26" descr="テーブル&#10;&#10;中程度の精度で自動的に生成された説明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907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662CDE" w14:textId="164096C8" w:rsidR="00817A40" w:rsidRPr="00816A9B" w:rsidRDefault="0022179D">
      <w:pPr>
        <w:rPr>
          <w:rFonts w:ascii="Times New Roman" w:hAnsi="Times New Roman" w:cs="Times New Roman"/>
          <w:szCs w:val="21"/>
        </w:rPr>
      </w:pPr>
      <w:r w:rsidRPr="00816A9B">
        <w:rPr>
          <w:rFonts w:ascii="Times New Roman" w:hAnsi="Times New Roman" w:cs="Times New Roman"/>
          <w:szCs w:val="21"/>
        </w:rPr>
        <w:t>e</w:t>
      </w:r>
      <w:r w:rsidR="00E11305" w:rsidRPr="00816A9B">
        <w:rPr>
          <w:rFonts w:ascii="Times New Roman" w:hAnsi="Times New Roman" w:cs="Times New Roman"/>
          <w:szCs w:val="21"/>
        </w:rPr>
        <w:t xml:space="preserve">. </w:t>
      </w:r>
      <w:r w:rsidR="00816A9B" w:rsidRPr="00816A9B">
        <w:rPr>
          <w:rFonts w:ascii="Times New Roman" w:hAnsi="Times New Roman" w:cs="Times New Roman"/>
          <w:szCs w:val="21"/>
        </w:rPr>
        <w:t>Length of hospital stay</w:t>
      </w:r>
    </w:p>
    <w:p w14:paraId="276BEB42" w14:textId="4E336F79" w:rsidR="00817A40" w:rsidRPr="00816A9B" w:rsidRDefault="00063833">
      <w:pPr>
        <w:rPr>
          <w:rFonts w:ascii="Times New Roman" w:hAnsi="Times New Roman" w:cs="Times New Roman"/>
          <w:szCs w:val="21"/>
        </w:rPr>
      </w:pPr>
      <w:r w:rsidRPr="00816A9B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115E9BB5" wp14:editId="2984A409">
            <wp:extent cx="5229625" cy="1086787"/>
            <wp:effectExtent l="0" t="0" r="3175" b="5715"/>
            <wp:docPr id="22" name="図 22" descr="テーブル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図 22" descr="テーブル&#10;&#10;自動的に生成された説明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827" cy="1096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3929BC" w14:textId="58006000" w:rsidR="005A68FA" w:rsidRPr="00816A9B" w:rsidRDefault="005A68FA">
      <w:pPr>
        <w:rPr>
          <w:rFonts w:ascii="Times New Roman" w:hAnsi="Times New Roman" w:cs="Times New Roman"/>
          <w:szCs w:val="21"/>
        </w:rPr>
      </w:pPr>
    </w:p>
    <w:p w14:paraId="216FC694" w14:textId="5821E8CA" w:rsidR="005A68FA" w:rsidRPr="00816A9B" w:rsidRDefault="005A68FA">
      <w:pPr>
        <w:rPr>
          <w:rFonts w:ascii="Times New Roman" w:hAnsi="Times New Roman" w:cs="Times New Roman"/>
          <w:szCs w:val="21"/>
        </w:rPr>
      </w:pPr>
    </w:p>
    <w:p w14:paraId="27EC8319" w14:textId="376E1745" w:rsidR="005A68FA" w:rsidRPr="00816A9B" w:rsidRDefault="005A68FA">
      <w:pPr>
        <w:rPr>
          <w:rFonts w:ascii="Times New Roman" w:hAnsi="Times New Roman" w:cs="Times New Roman"/>
          <w:szCs w:val="21"/>
        </w:rPr>
      </w:pPr>
    </w:p>
    <w:p w14:paraId="157F8CF5" w14:textId="594F5324" w:rsidR="005A68FA" w:rsidRPr="00816A9B" w:rsidRDefault="005A68FA">
      <w:pPr>
        <w:rPr>
          <w:rFonts w:ascii="Times New Roman" w:hAnsi="Times New Roman" w:cs="Times New Roman"/>
          <w:szCs w:val="21"/>
        </w:rPr>
      </w:pPr>
    </w:p>
    <w:p w14:paraId="53357880" w14:textId="24C35473" w:rsidR="005A68FA" w:rsidRPr="00816A9B" w:rsidRDefault="005A68FA">
      <w:pPr>
        <w:rPr>
          <w:rFonts w:ascii="Times New Roman" w:hAnsi="Times New Roman" w:cs="Times New Roman"/>
          <w:szCs w:val="21"/>
        </w:rPr>
      </w:pPr>
    </w:p>
    <w:p w14:paraId="748B7E0A" w14:textId="266F43AA" w:rsidR="00926BF6" w:rsidRPr="00816A9B" w:rsidRDefault="00926BF6">
      <w:pPr>
        <w:rPr>
          <w:rFonts w:ascii="Times New Roman" w:hAnsi="Times New Roman" w:cs="Times New Roman"/>
          <w:szCs w:val="21"/>
        </w:rPr>
      </w:pPr>
    </w:p>
    <w:p w14:paraId="15839851" w14:textId="747720CE" w:rsidR="00926BF6" w:rsidRPr="00816A9B" w:rsidRDefault="00926BF6">
      <w:pPr>
        <w:rPr>
          <w:rFonts w:ascii="Times New Roman" w:hAnsi="Times New Roman" w:cs="Times New Roman"/>
          <w:szCs w:val="21"/>
        </w:rPr>
      </w:pPr>
    </w:p>
    <w:p w14:paraId="193286AF" w14:textId="4265A730" w:rsidR="00926BF6" w:rsidRPr="00816A9B" w:rsidRDefault="00926BF6">
      <w:pPr>
        <w:rPr>
          <w:rFonts w:ascii="Times New Roman" w:hAnsi="Times New Roman" w:cs="Times New Roman"/>
          <w:szCs w:val="21"/>
        </w:rPr>
      </w:pPr>
    </w:p>
    <w:p w14:paraId="50CBBE71" w14:textId="3355E55F" w:rsidR="00926BF6" w:rsidRPr="00816A9B" w:rsidRDefault="00926BF6">
      <w:pPr>
        <w:rPr>
          <w:rFonts w:ascii="Times New Roman" w:hAnsi="Times New Roman" w:cs="Times New Roman"/>
          <w:szCs w:val="21"/>
        </w:rPr>
      </w:pPr>
    </w:p>
    <w:p w14:paraId="014D2BB5" w14:textId="08926918" w:rsidR="00926BF6" w:rsidRPr="00816A9B" w:rsidRDefault="00926BF6">
      <w:pPr>
        <w:rPr>
          <w:rFonts w:ascii="Times New Roman" w:hAnsi="Times New Roman" w:cs="Times New Roman"/>
          <w:szCs w:val="21"/>
        </w:rPr>
      </w:pPr>
    </w:p>
    <w:p w14:paraId="73D662E2" w14:textId="77777777" w:rsidR="00926BF6" w:rsidRPr="00816A9B" w:rsidRDefault="00926BF6">
      <w:pPr>
        <w:rPr>
          <w:rFonts w:ascii="Times New Roman" w:hAnsi="Times New Roman" w:cs="Times New Roman"/>
          <w:szCs w:val="21"/>
        </w:rPr>
      </w:pPr>
    </w:p>
    <w:p w14:paraId="74756DC0" w14:textId="77777777" w:rsidR="005A68FA" w:rsidRPr="00816A9B" w:rsidRDefault="005A68FA">
      <w:pPr>
        <w:rPr>
          <w:rFonts w:ascii="Times New Roman" w:hAnsi="Times New Roman" w:cs="Times New Roman"/>
          <w:szCs w:val="21"/>
        </w:rPr>
      </w:pPr>
    </w:p>
    <w:p w14:paraId="0F49ECC3" w14:textId="68145268" w:rsidR="0022179D" w:rsidRPr="00816A9B" w:rsidRDefault="00A10F44" w:rsidP="00A10F44">
      <w:pPr>
        <w:rPr>
          <w:rFonts w:ascii="Times New Roman" w:hAnsi="Times New Roman" w:cs="Times New Roman"/>
          <w:szCs w:val="21"/>
        </w:rPr>
      </w:pPr>
      <w:r w:rsidRPr="00816A9B">
        <w:rPr>
          <w:rFonts w:ascii="Times New Roman" w:hAnsi="Times New Roman" w:cs="Times New Roman"/>
          <w:szCs w:val="21"/>
        </w:rPr>
        <w:lastRenderedPageBreak/>
        <w:t xml:space="preserve">Supplement Figure </w:t>
      </w:r>
      <w:r w:rsidR="0022179D" w:rsidRPr="00816A9B">
        <w:rPr>
          <w:rFonts w:ascii="Times New Roman" w:hAnsi="Times New Roman" w:cs="Times New Roman"/>
          <w:szCs w:val="21"/>
        </w:rPr>
        <w:t>2</w:t>
      </w:r>
      <w:r w:rsidR="00EB2E0D">
        <w:rPr>
          <w:rFonts w:ascii="Times New Roman" w:hAnsi="Times New Roman" w:cs="Times New Roman"/>
          <w:szCs w:val="21"/>
        </w:rPr>
        <w:t xml:space="preserve">. </w:t>
      </w:r>
      <w:r w:rsidR="00EB2E0D" w:rsidRPr="00CA159B">
        <w:rPr>
          <w:rFonts w:ascii="Times New Roman" w:eastAsia="游明朝" w:hAnsi="Times New Roman" w:cs="Times New Roman"/>
        </w:rPr>
        <w:t>The forest plots of sensitivity analysis for each outcome.</w:t>
      </w:r>
    </w:p>
    <w:p w14:paraId="76343BD6" w14:textId="730AF0F3" w:rsidR="00A10F44" w:rsidRPr="00816A9B" w:rsidRDefault="00A10F44" w:rsidP="00A10F44">
      <w:pPr>
        <w:rPr>
          <w:rFonts w:ascii="Times New Roman" w:hAnsi="Times New Roman" w:cs="Times New Roman"/>
          <w:szCs w:val="21"/>
        </w:rPr>
      </w:pPr>
      <w:r w:rsidRPr="00816A9B">
        <w:rPr>
          <w:rFonts w:ascii="Times New Roman" w:hAnsi="Times New Roman" w:cs="Times New Roman"/>
          <w:szCs w:val="21"/>
        </w:rPr>
        <w:t xml:space="preserve">a. </w:t>
      </w:r>
      <w:r w:rsidR="00816A9B" w:rsidRPr="00816A9B">
        <w:rPr>
          <w:rFonts w:ascii="Times New Roman" w:hAnsi="Times New Roman" w:cs="Times New Roman"/>
          <w:szCs w:val="21"/>
        </w:rPr>
        <w:t>In-hospital mortality</w:t>
      </w:r>
    </w:p>
    <w:p w14:paraId="4CE87568" w14:textId="77777777" w:rsidR="00A10F44" w:rsidRPr="00816A9B" w:rsidRDefault="00A10F44" w:rsidP="00A10F44">
      <w:pPr>
        <w:rPr>
          <w:rFonts w:ascii="Times New Roman" w:hAnsi="Times New Roman" w:cs="Times New Roman"/>
          <w:szCs w:val="21"/>
        </w:rPr>
      </w:pPr>
      <w:r w:rsidRPr="00816A9B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5EE884B1" wp14:editId="193754E4">
            <wp:extent cx="5396230" cy="1191895"/>
            <wp:effectExtent l="0" t="0" r="1270" b="1905"/>
            <wp:docPr id="45" name="図 45" descr="テーブル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図 37" descr="テーブル&#10;&#10;中程度の精度で自動的に生成された説明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191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ECE995" w14:textId="11D6C42A" w:rsidR="00A10F44" w:rsidRPr="00816A9B" w:rsidRDefault="00A10F44" w:rsidP="00A10F44">
      <w:pPr>
        <w:rPr>
          <w:rFonts w:ascii="Times New Roman" w:hAnsi="Times New Roman" w:cs="Times New Roman"/>
          <w:szCs w:val="21"/>
        </w:rPr>
      </w:pPr>
      <w:r w:rsidRPr="00816A9B">
        <w:rPr>
          <w:rFonts w:ascii="Times New Roman" w:hAnsi="Times New Roman" w:cs="Times New Roman"/>
          <w:szCs w:val="21"/>
        </w:rPr>
        <w:t xml:space="preserve">b. </w:t>
      </w:r>
      <w:r w:rsidR="00816A9B" w:rsidRPr="00816A9B">
        <w:rPr>
          <w:rFonts w:ascii="Times New Roman" w:hAnsi="Times New Roman" w:cs="Times New Roman"/>
          <w:szCs w:val="21"/>
        </w:rPr>
        <w:t>RBC transfusion in</w:t>
      </w:r>
      <w:r w:rsidR="00C45875">
        <w:rPr>
          <w:rFonts w:ascii="Times New Roman" w:hAnsi="Times New Roman" w:cs="Times New Roman"/>
          <w:szCs w:val="21"/>
        </w:rPr>
        <w:t xml:space="preserve"> the first</w:t>
      </w:r>
      <w:r w:rsidR="00816A9B" w:rsidRPr="00816A9B">
        <w:rPr>
          <w:rFonts w:ascii="Times New Roman" w:hAnsi="Times New Roman" w:cs="Times New Roman"/>
          <w:szCs w:val="21"/>
        </w:rPr>
        <w:t xml:space="preserve"> 24h</w:t>
      </w:r>
    </w:p>
    <w:p w14:paraId="77C9A196" w14:textId="7331D13A" w:rsidR="00A10F44" w:rsidRPr="00816A9B" w:rsidRDefault="00A82D94" w:rsidP="00A10F44">
      <w:pPr>
        <w:rPr>
          <w:rFonts w:ascii="Times New Roman" w:hAnsi="Times New Roman" w:cs="Times New Roman"/>
          <w:szCs w:val="21"/>
        </w:rPr>
      </w:pPr>
      <w:r w:rsidRPr="00816A9B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62E9017D" wp14:editId="7B81D33C">
            <wp:extent cx="5396230" cy="1041400"/>
            <wp:effectExtent l="0" t="0" r="1270" b="0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04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D1B3B8" w14:textId="49C7AC84" w:rsidR="00A10F44" w:rsidRPr="00816A9B" w:rsidRDefault="00A10F44" w:rsidP="00A10F44">
      <w:pPr>
        <w:rPr>
          <w:rFonts w:ascii="Times New Roman" w:hAnsi="Times New Roman" w:cs="Times New Roman"/>
          <w:szCs w:val="21"/>
        </w:rPr>
      </w:pPr>
      <w:r w:rsidRPr="00816A9B">
        <w:rPr>
          <w:rFonts w:ascii="Times New Roman" w:hAnsi="Times New Roman" w:cs="Times New Roman"/>
          <w:szCs w:val="21"/>
        </w:rPr>
        <w:t>c.</w:t>
      </w:r>
      <w:r w:rsidR="00816A9B" w:rsidRPr="00816A9B">
        <w:rPr>
          <w:rFonts w:ascii="Times New Roman" w:hAnsi="Times New Roman" w:cs="Times New Roman"/>
          <w:szCs w:val="21"/>
        </w:rPr>
        <w:t xml:space="preserve"> FFP transfusion in </w:t>
      </w:r>
      <w:r w:rsidR="00C45875">
        <w:rPr>
          <w:rFonts w:ascii="Times New Roman" w:hAnsi="Times New Roman" w:cs="Times New Roman"/>
          <w:szCs w:val="21"/>
        </w:rPr>
        <w:t xml:space="preserve">the first </w:t>
      </w:r>
      <w:r w:rsidR="00816A9B" w:rsidRPr="00816A9B">
        <w:rPr>
          <w:rFonts w:ascii="Times New Roman" w:hAnsi="Times New Roman" w:cs="Times New Roman"/>
          <w:szCs w:val="21"/>
        </w:rPr>
        <w:t>24h</w:t>
      </w:r>
    </w:p>
    <w:p w14:paraId="644CBB3C" w14:textId="6514A1DA" w:rsidR="00E23CEF" w:rsidRPr="00816A9B" w:rsidRDefault="00A82D94">
      <w:pPr>
        <w:rPr>
          <w:rFonts w:ascii="Times New Roman" w:hAnsi="Times New Roman" w:cs="Times New Roman"/>
          <w:szCs w:val="21"/>
        </w:rPr>
      </w:pPr>
      <w:r w:rsidRPr="00816A9B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63920D1F" wp14:editId="1BF8F988">
            <wp:extent cx="5396230" cy="1083945"/>
            <wp:effectExtent l="0" t="0" r="1270" b="0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083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1C788E" w14:textId="0FC4D8D7" w:rsidR="00E23CEF" w:rsidRPr="00816A9B" w:rsidRDefault="00E23CEF">
      <w:pPr>
        <w:rPr>
          <w:rFonts w:ascii="Times New Roman" w:hAnsi="Times New Roman" w:cs="Times New Roman"/>
          <w:szCs w:val="21"/>
        </w:rPr>
      </w:pPr>
    </w:p>
    <w:p w14:paraId="0DBF6D8D" w14:textId="03DA6B9B" w:rsidR="0022179D" w:rsidRPr="00816A9B" w:rsidRDefault="0022179D">
      <w:pPr>
        <w:rPr>
          <w:rFonts w:ascii="Times New Roman" w:hAnsi="Times New Roman" w:cs="Times New Roman"/>
          <w:szCs w:val="21"/>
        </w:rPr>
      </w:pPr>
    </w:p>
    <w:p w14:paraId="6D5EC151" w14:textId="672B407A" w:rsidR="0022179D" w:rsidRPr="00816A9B" w:rsidRDefault="0022179D">
      <w:pPr>
        <w:rPr>
          <w:rFonts w:ascii="Times New Roman" w:hAnsi="Times New Roman" w:cs="Times New Roman"/>
          <w:szCs w:val="21"/>
        </w:rPr>
      </w:pPr>
    </w:p>
    <w:p w14:paraId="0155727F" w14:textId="46163460" w:rsidR="0022179D" w:rsidRPr="00816A9B" w:rsidRDefault="0022179D">
      <w:pPr>
        <w:rPr>
          <w:rFonts w:ascii="Times New Roman" w:hAnsi="Times New Roman" w:cs="Times New Roman"/>
          <w:szCs w:val="21"/>
        </w:rPr>
      </w:pPr>
    </w:p>
    <w:p w14:paraId="5CE4103B" w14:textId="344F8612" w:rsidR="0022179D" w:rsidRPr="00816A9B" w:rsidRDefault="0022179D">
      <w:pPr>
        <w:rPr>
          <w:rFonts w:ascii="Times New Roman" w:hAnsi="Times New Roman" w:cs="Times New Roman"/>
          <w:szCs w:val="21"/>
        </w:rPr>
      </w:pPr>
    </w:p>
    <w:p w14:paraId="69D723D3" w14:textId="7D8633D5" w:rsidR="0022179D" w:rsidRPr="00816A9B" w:rsidRDefault="0022179D">
      <w:pPr>
        <w:rPr>
          <w:rFonts w:ascii="Times New Roman" w:hAnsi="Times New Roman" w:cs="Times New Roman"/>
          <w:szCs w:val="21"/>
        </w:rPr>
      </w:pPr>
    </w:p>
    <w:p w14:paraId="207F7EF2" w14:textId="5635DA76" w:rsidR="0022179D" w:rsidRPr="00816A9B" w:rsidRDefault="0022179D">
      <w:pPr>
        <w:rPr>
          <w:rFonts w:ascii="Times New Roman" w:hAnsi="Times New Roman" w:cs="Times New Roman"/>
          <w:szCs w:val="21"/>
        </w:rPr>
      </w:pPr>
    </w:p>
    <w:p w14:paraId="6B0AC4D2" w14:textId="172D91F8" w:rsidR="0022179D" w:rsidRPr="00816A9B" w:rsidRDefault="0022179D">
      <w:pPr>
        <w:rPr>
          <w:rFonts w:ascii="Times New Roman" w:hAnsi="Times New Roman" w:cs="Times New Roman"/>
          <w:szCs w:val="21"/>
        </w:rPr>
      </w:pPr>
    </w:p>
    <w:p w14:paraId="4A459D4D" w14:textId="6BB07461" w:rsidR="0022179D" w:rsidRPr="00816A9B" w:rsidRDefault="0022179D">
      <w:pPr>
        <w:rPr>
          <w:rFonts w:ascii="Times New Roman" w:hAnsi="Times New Roman" w:cs="Times New Roman"/>
          <w:szCs w:val="21"/>
        </w:rPr>
      </w:pPr>
    </w:p>
    <w:p w14:paraId="6B6D8C2C" w14:textId="64A75337" w:rsidR="0022179D" w:rsidRPr="00816A9B" w:rsidRDefault="0022179D">
      <w:pPr>
        <w:rPr>
          <w:rFonts w:ascii="Times New Roman" w:hAnsi="Times New Roman" w:cs="Times New Roman"/>
          <w:szCs w:val="21"/>
        </w:rPr>
      </w:pPr>
    </w:p>
    <w:p w14:paraId="02306017" w14:textId="14E3168B" w:rsidR="0022179D" w:rsidRPr="00816A9B" w:rsidRDefault="0022179D">
      <w:pPr>
        <w:rPr>
          <w:rFonts w:ascii="Times New Roman" w:hAnsi="Times New Roman" w:cs="Times New Roman"/>
          <w:szCs w:val="21"/>
        </w:rPr>
      </w:pPr>
    </w:p>
    <w:p w14:paraId="66E49136" w14:textId="69A3B6BB" w:rsidR="0022179D" w:rsidRPr="00816A9B" w:rsidRDefault="0022179D">
      <w:pPr>
        <w:rPr>
          <w:rFonts w:ascii="Times New Roman" w:hAnsi="Times New Roman" w:cs="Times New Roman"/>
          <w:szCs w:val="21"/>
        </w:rPr>
      </w:pPr>
    </w:p>
    <w:p w14:paraId="48A61646" w14:textId="26B15C50" w:rsidR="0022179D" w:rsidRPr="00816A9B" w:rsidRDefault="0022179D">
      <w:pPr>
        <w:rPr>
          <w:rFonts w:ascii="Times New Roman" w:hAnsi="Times New Roman" w:cs="Times New Roman"/>
          <w:szCs w:val="21"/>
        </w:rPr>
      </w:pPr>
    </w:p>
    <w:p w14:paraId="7D2F3D94" w14:textId="185A52C6" w:rsidR="0022179D" w:rsidRPr="00816A9B" w:rsidRDefault="0022179D">
      <w:pPr>
        <w:rPr>
          <w:rFonts w:ascii="Times New Roman" w:hAnsi="Times New Roman" w:cs="Times New Roman"/>
          <w:szCs w:val="21"/>
        </w:rPr>
      </w:pPr>
    </w:p>
    <w:p w14:paraId="5C264115" w14:textId="029C610B" w:rsidR="0022179D" w:rsidRPr="00816A9B" w:rsidRDefault="0022179D">
      <w:pPr>
        <w:rPr>
          <w:rFonts w:ascii="Times New Roman" w:hAnsi="Times New Roman" w:cs="Times New Roman"/>
          <w:szCs w:val="21"/>
        </w:rPr>
      </w:pPr>
    </w:p>
    <w:p w14:paraId="44439247" w14:textId="6F4F78DF" w:rsidR="00926BF6" w:rsidRPr="00816A9B" w:rsidRDefault="00926BF6">
      <w:pPr>
        <w:rPr>
          <w:rFonts w:ascii="Times New Roman" w:hAnsi="Times New Roman" w:cs="Times New Roman"/>
          <w:szCs w:val="21"/>
        </w:rPr>
      </w:pPr>
    </w:p>
    <w:p w14:paraId="56DCF401" w14:textId="7589A0E7" w:rsidR="00926BF6" w:rsidRPr="00816A9B" w:rsidRDefault="00926BF6">
      <w:pPr>
        <w:rPr>
          <w:rFonts w:ascii="Times New Roman" w:hAnsi="Times New Roman" w:cs="Times New Roman"/>
          <w:szCs w:val="21"/>
        </w:rPr>
      </w:pPr>
    </w:p>
    <w:p w14:paraId="3BEEB641" w14:textId="4FD2AAA9" w:rsidR="00926BF6" w:rsidRPr="00816A9B" w:rsidRDefault="00926BF6">
      <w:pPr>
        <w:rPr>
          <w:rFonts w:ascii="Times New Roman" w:hAnsi="Times New Roman" w:cs="Times New Roman"/>
          <w:szCs w:val="21"/>
        </w:rPr>
      </w:pPr>
    </w:p>
    <w:p w14:paraId="5FEA076F" w14:textId="302C18B3" w:rsidR="00926BF6" w:rsidRPr="00816A9B" w:rsidRDefault="00926BF6">
      <w:pPr>
        <w:rPr>
          <w:rFonts w:ascii="Times New Roman" w:hAnsi="Times New Roman" w:cs="Times New Roman"/>
          <w:szCs w:val="21"/>
        </w:rPr>
      </w:pPr>
    </w:p>
    <w:p w14:paraId="26BC49AB" w14:textId="2062F945" w:rsidR="00926BF6" w:rsidRPr="00816A9B" w:rsidRDefault="00926BF6">
      <w:pPr>
        <w:rPr>
          <w:rFonts w:ascii="Times New Roman" w:hAnsi="Times New Roman" w:cs="Times New Roman"/>
          <w:szCs w:val="21"/>
        </w:rPr>
      </w:pPr>
    </w:p>
    <w:p w14:paraId="10017EDF" w14:textId="77777777" w:rsidR="00926BF6" w:rsidRPr="00816A9B" w:rsidRDefault="00926BF6">
      <w:pPr>
        <w:rPr>
          <w:rFonts w:ascii="Times New Roman" w:hAnsi="Times New Roman" w:cs="Times New Roman"/>
          <w:szCs w:val="21"/>
        </w:rPr>
      </w:pPr>
    </w:p>
    <w:p w14:paraId="22C4D456" w14:textId="77777777" w:rsidR="0022179D" w:rsidRPr="00816A9B" w:rsidRDefault="0022179D">
      <w:pPr>
        <w:rPr>
          <w:rFonts w:ascii="Times New Roman" w:hAnsi="Times New Roman" w:cs="Times New Roman"/>
          <w:szCs w:val="21"/>
        </w:rPr>
      </w:pPr>
    </w:p>
    <w:p w14:paraId="3249D195" w14:textId="39593E0C" w:rsidR="0022179D" w:rsidRPr="00816A9B" w:rsidRDefault="00924836">
      <w:pPr>
        <w:rPr>
          <w:rFonts w:ascii="Times New Roman" w:hAnsi="Times New Roman" w:cs="Times New Roman"/>
          <w:szCs w:val="21"/>
        </w:rPr>
      </w:pPr>
      <w:r w:rsidRPr="00816A9B">
        <w:rPr>
          <w:rFonts w:ascii="Times New Roman" w:hAnsi="Times New Roman" w:cs="Times New Roman"/>
          <w:szCs w:val="21"/>
        </w:rPr>
        <w:lastRenderedPageBreak/>
        <w:t xml:space="preserve">Supplement Figure </w:t>
      </w:r>
      <w:r w:rsidR="0022179D" w:rsidRPr="00816A9B">
        <w:rPr>
          <w:rFonts w:ascii="Times New Roman" w:hAnsi="Times New Roman" w:cs="Times New Roman"/>
          <w:szCs w:val="21"/>
        </w:rPr>
        <w:t>3</w:t>
      </w:r>
      <w:r w:rsidR="00EB2E0D">
        <w:rPr>
          <w:rFonts w:ascii="Times New Roman" w:hAnsi="Times New Roman" w:cs="Times New Roman"/>
          <w:szCs w:val="21"/>
        </w:rPr>
        <w:t xml:space="preserve">. </w:t>
      </w:r>
      <w:r w:rsidR="00EB2E0D" w:rsidRPr="006E102E">
        <w:rPr>
          <w:rFonts w:ascii="Times New Roman" w:eastAsia="游明朝" w:hAnsi="Times New Roman" w:cs="Times New Roman"/>
        </w:rPr>
        <w:t>The forest plots of subgroup analysis of trauma.</w:t>
      </w:r>
    </w:p>
    <w:p w14:paraId="09D817B6" w14:textId="3205185D" w:rsidR="00D621DE" w:rsidRPr="00816A9B" w:rsidRDefault="00816A9B" w:rsidP="00816A9B">
      <w:pPr>
        <w:pStyle w:val="a9"/>
        <w:numPr>
          <w:ilvl w:val="0"/>
          <w:numId w:val="1"/>
        </w:numPr>
        <w:ind w:leftChars="0"/>
        <w:rPr>
          <w:rFonts w:ascii="Times New Roman" w:hAnsi="Times New Roman" w:cs="Times New Roman"/>
          <w:szCs w:val="21"/>
        </w:rPr>
      </w:pPr>
      <w:r w:rsidRPr="00816A9B">
        <w:rPr>
          <w:rFonts w:ascii="Times New Roman" w:hAnsi="Times New Roman" w:cs="Times New Roman"/>
          <w:szCs w:val="21"/>
        </w:rPr>
        <w:t>In-hospital mortality</w:t>
      </w:r>
    </w:p>
    <w:p w14:paraId="0FB66018" w14:textId="01DC11B9" w:rsidR="00F97FA6" w:rsidRPr="00816A9B" w:rsidRDefault="00F4766C" w:rsidP="00F97FA6">
      <w:pPr>
        <w:jc w:val="left"/>
        <w:rPr>
          <w:rFonts w:ascii="Times New Roman" w:hAnsi="Times New Roman" w:cs="Times New Roman"/>
          <w:szCs w:val="21"/>
        </w:rPr>
      </w:pPr>
      <w:r w:rsidRPr="00816A9B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0478AB07" wp14:editId="51DF40A0">
            <wp:extent cx="5240867" cy="1472722"/>
            <wp:effectExtent l="0" t="0" r="4445" b="635"/>
            <wp:docPr id="32" name="図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5107" cy="1479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8014A9" w14:textId="619F9967" w:rsidR="009D0DAE" w:rsidRPr="00816A9B" w:rsidRDefault="00816A9B" w:rsidP="00816A9B">
      <w:pPr>
        <w:pStyle w:val="a9"/>
        <w:numPr>
          <w:ilvl w:val="0"/>
          <w:numId w:val="1"/>
        </w:numPr>
        <w:ind w:leftChars="0"/>
        <w:jc w:val="left"/>
        <w:rPr>
          <w:rFonts w:ascii="Times New Roman" w:hAnsi="Times New Roman" w:cs="Times New Roman"/>
          <w:szCs w:val="21"/>
        </w:rPr>
      </w:pPr>
      <w:r w:rsidRPr="00816A9B">
        <w:rPr>
          <w:rFonts w:ascii="Times New Roman" w:hAnsi="Times New Roman" w:cs="Times New Roman"/>
          <w:szCs w:val="21"/>
        </w:rPr>
        <w:t xml:space="preserve">RBC transfusion in </w:t>
      </w:r>
      <w:r w:rsidR="00C45875">
        <w:rPr>
          <w:rFonts w:ascii="Times New Roman" w:hAnsi="Times New Roman" w:cs="Times New Roman"/>
          <w:szCs w:val="21"/>
        </w:rPr>
        <w:t xml:space="preserve">the first </w:t>
      </w:r>
      <w:r w:rsidRPr="00816A9B">
        <w:rPr>
          <w:rFonts w:ascii="Times New Roman" w:hAnsi="Times New Roman" w:cs="Times New Roman"/>
          <w:szCs w:val="21"/>
        </w:rPr>
        <w:t>24h</w:t>
      </w:r>
    </w:p>
    <w:p w14:paraId="4A95A13C" w14:textId="1289A4B3" w:rsidR="00D621DE" w:rsidRPr="00816A9B" w:rsidRDefault="009D0DAE" w:rsidP="009D0DAE">
      <w:pPr>
        <w:ind w:left="525" w:hangingChars="250" w:hanging="525"/>
        <w:jc w:val="left"/>
        <w:rPr>
          <w:rFonts w:ascii="Times New Roman" w:hAnsi="Times New Roman" w:cs="Times New Roman"/>
          <w:szCs w:val="21"/>
        </w:rPr>
      </w:pPr>
      <w:r w:rsidRPr="00816A9B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0C91ED40" wp14:editId="79DB8561">
            <wp:extent cx="5240655" cy="1163083"/>
            <wp:effectExtent l="0" t="0" r="4445" b="5715"/>
            <wp:docPr id="37" name="図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56372" cy="1166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737F97" w14:textId="6301AD6F" w:rsidR="00E11305" w:rsidRPr="00816A9B" w:rsidRDefault="00816A9B" w:rsidP="00816A9B">
      <w:pPr>
        <w:pStyle w:val="a9"/>
        <w:numPr>
          <w:ilvl w:val="0"/>
          <w:numId w:val="1"/>
        </w:numPr>
        <w:ind w:leftChars="0"/>
        <w:rPr>
          <w:rFonts w:ascii="Times New Roman" w:hAnsi="Times New Roman" w:cs="Times New Roman"/>
          <w:szCs w:val="21"/>
        </w:rPr>
      </w:pPr>
      <w:r w:rsidRPr="00816A9B">
        <w:rPr>
          <w:rFonts w:ascii="Times New Roman" w:hAnsi="Times New Roman" w:cs="Times New Roman"/>
          <w:szCs w:val="21"/>
        </w:rPr>
        <w:t xml:space="preserve">FFP transfusion in </w:t>
      </w:r>
      <w:r w:rsidR="00C45875">
        <w:rPr>
          <w:rFonts w:ascii="Times New Roman" w:hAnsi="Times New Roman" w:cs="Times New Roman"/>
          <w:szCs w:val="21"/>
        </w:rPr>
        <w:t xml:space="preserve">the first </w:t>
      </w:r>
      <w:r w:rsidRPr="00816A9B">
        <w:rPr>
          <w:rFonts w:ascii="Times New Roman" w:hAnsi="Times New Roman" w:cs="Times New Roman"/>
          <w:szCs w:val="21"/>
        </w:rPr>
        <w:t>24h</w:t>
      </w:r>
    </w:p>
    <w:p w14:paraId="00A9BF94" w14:textId="48132212" w:rsidR="00260FF6" w:rsidRPr="00816A9B" w:rsidRDefault="00F90024" w:rsidP="0022179D">
      <w:pPr>
        <w:rPr>
          <w:rFonts w:ascii="Times New Roman" w:hAnsi="Times New Roman" w:cs="Times New Roman"/>
          <w:szCs w:val="21"/>
        </w:rPr>
      </w:pPr>
      <w:r w:rsidRPr="00816A9B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2B2420FF" wp14:editId="1BBDFB7F">
            <wp:extent cx="5396230" cy="1083945"/>
            <wp:effectExtent l="0" t="0" r="1270" b="0"/>
            <wp:docPr id="44" name="図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083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0EE854" w14:textId="65C13557" w:rsidR="0022179D" w:rsidRPr="00816A9B" w:rsidRDefault="00816A9B" w:rsidP="00816A9B">
      <w:pPr>
        <w:pStyle w:val="a9"/>
        <w:numPr>
          <w:ilvl w:val="0"/>
          <w:numId w:val="1"/>
        </w:numPr>
        <w:ind w:leftChars="0"/>
        <w:rPr>
          <w:rFonts w:ascii="Times New Roman" w:hAnsi="Times New Roman" w:cs="Times New Roman"/>
          <w:szCs w:val="21"/>
        </w:rPr>
      </w:pPr>
      <w:r w:rsidRPr="00816A9B">
        <w:rPr>
          <w:rFonts w:ascii="Times New Roman" w:hAnsi="Times New Roman" w:cs="Times New Roman"/>
          <w:szCs w:val="21"/>
        </w:rPr>
        <w:t xml:space="preserve">PC transfusion in </w:t>
      </w:r>
      <w:r w:rsidR="00C45875">
        <w:rPr>
          <w:rFonts w:ascii="Times New Roman" w:hAnsi="Times New Roman" w:cs="Times New Roman"/>
          <w:szCs w:val="21"/>
        </w:rPr>
        <w:t xml:space="preserve">the first </w:t>
      </w:r>
      <w:r w:rsidRPr="00816A9B">
        <w:rPr>
          <w:rFonts w:ascii="Times New Roman" w:hAnsi="Times New Roman" w:cs="Times New Roman"/>
          <w:szCs w:val="21"/>
        </w:rPr>
        <w:t>24h</w:t>
      </w:r>
    </w:p>
    <w:p w14:paraId="16A78DBE" w14:textId="05B5782B" w:rsidR="00CD5080" w:rsidRPr="00816A9B" w:rsidRDefault="00260FF6" w:rsidP="00CD5080">
      <w:pPr>
        <w:jc w:val="left"/>
        <w:rPr>
          <w:rFonts w:ascii="Times New Roman" w:hAnsi="Times New Roman" w:cs="Times New Roman"/>
          <w:szCs w:val="21"/>
        </w:rPr>
      </w:pPr>
      <w:r w:rsidRPr="00816A9B">
        <w:rPr>
          <w:rFonts w:ascii="Times New Roman" w:hAnsi="Times New Roman" w:cs="Times New Roman"/>
          <w:szCs w:val="21"/>
        </w:rPr>
        <w:t xml:space="preserve">  </w:t>
      </w:r>
      <w:r w:rsidR="00CD5080" w:rsidRPr="00816A9B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625A4138" wp14:editId="110E52B1">
            <wp:extent cx="5396230" cy="1014730"/>
            <wp:effectExtent l="0" t="0" r="1270" b="1270"/>
            <wp:docPr id="23" name="図 23" descr="テーブル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図 23" descr="テーブル&#10;&#10;中程度の精度で自動的に生成された説明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014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BFA648" w14:textId="55C914F5" w:rsidR="00787B61" w:rsidRPr="00816A9B" w:rsidRDefault="00816A9B" w:rsidP="00816A9B">
      <w:pPr>
        <w:pStyle w:val="a9"/>
        <w:numPr>
          <w:ilvl w:val="0"/>
          <w:numId w:val="1"/>
        </w:numPr>
        <w:ind w:leftChars="0"/>
        <w:rPr>
          <w:rFonts w:ascii="Times New Roman" w:hAnsi="Times New Roman" w:cs="Times New Roman"/>
          <w:szCs w:val="21"/>
        </w:rPr>
      </w:pPr>
      <w:r w:rsidRPr="00816A9B">
        <w:rPr>
          <w:rFonts w:ascii="Times New Roman" w:hAnsi="Times New Roman" w:cs="Times New Roman"/>
          <w:szCs w:val="21"/>
        </w:rPr>
        <w:t xml:space="preserve">Thrombotic events </w:t>
      </w:r>
    </w:p>
    <w:p w14:paraId="4A4778B0" w14:textId="7598CE86" w:rsidR="00A336FC" w:rsidRPr="00816A9B" w:rsidRDefault="00A336FC">
      <w:pPr>
        <w:rPr>
          <w:rFonts w:ascii="Times New Roman" w:hAnsi="Times New Roman" w:cs="Times New Roman"/>
          <w:szCs w:val="21"/>
        </w:rPr>
      </w:pPr>
      <w:r w:rsidRPr="00816A9B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330CA956" wp14:editId="5C34F196">
            <wp:extent cx="5396230" cy="1191895"/>
            <wp:effectExtent l="0" t="0" r="1270" b="1905"/>
            <wp:docPr id="35" name="図 35" descr="テーブル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図 35" descr="テーブル&#10;&#10;自動的に生成された説明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191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37E74A" w14:textId="35B0B80F" w:rsidR="00926BF6" w:rsidRPr="00816A9B" w:rsidRDefault="00926BF6">
      <w:pPr>
        <w:rPr>
          <w:rFonts w:ascii="Times New Roman" w:hAnsi="Times New Roman" w:cs="Times New Roman"/>
          <w:szCs w:val="21"/>
        </w:rPr>
      </w:pPr>
    </w:p>
    <w:p w14:paraId="5791D770" w14:textId="1102D92E" w:rsidR="00926BF6" w:rsidRPr="00816A9B" w:rsidRDefault="00926BF6">
      <w:pPr>
        <w:rPr>
          <w:rFonts w:ascii="Times New Roman" w:hAnsi="Times New Roman" w:cs="Times New Roman"/>
          <w:szCs w:val="21"/>
        </w:rPr>
      </w:pPr>
    </w:p>
    <w:p w14:paraId="355265FF" w14:textId="351FA887" w:rsidR="00926BF6" w:rsidRPr="00816A9B" w:rsidRDefault="00926BF6">
      <w:pPr>
        <w:rPr>
          <w:rFonts w:ascii="Times New Roman" w:hAnsi="Times New Roman" w:cs="Times New Roman"/>
          <w:szCs w:val="21"/>
        </w:rPr>
      </w:pPr>
    </w:p>
    <w:p w14:paraId="1A91020F" w14:textId="4808CA12" w:rsidR="00926BF6" w:rsidRPr="00816A9B" w:rsidRDefault="00926BF6">
      <w:pPr>
        <w:rPr>
          <w:rFonts w:ascii="Times New Roman" w:hAnsi="Times New Roman" w:cs="Times New Roman"/>
          <w:szCs w:val="21"/>
        </w:rPr>
      </w:pPr>
    </w:p>
    <w:p w14:paraId="143CFF77" w14:textId="0321336E" w:rsidR="00926BF6" w:rsidRPr="00816A9B" w:rsidRDefault="00926BF6">
      <w:pPr>
        <w:rPr>
          <w:rFonts w:ascii="Times New Roman" w:hAnsi="Times New Roman" w:cs="Times New Roman"/>
          <w:szCs w:val="21"/>
        </w:rPr>
      </w:pPr>
    </w:p>
    <w:p w14:paraId="2BBEA31B" w14:textId="4B8419BA" w:rsidR="00926BF6" w:rsidRPr="00816A9B" w:rsidRDefault="00926BF6">
      <w:pPr>
        <w:rPr>
          <w:rFonts w:ascii="Times New Roman" w:hAnsi="Times New Roman" w:cs="Times New Roman"/>
          <w:szCs w:val="21"/>
        </w:rPr>
      </w:pPr>
    </w:p>
    <w:p w14:paraId="25DBDA06" w14:textId="77777777" w:rsidR="00926BF6" w:rsidRPr="00816A9B" w:rsidRDefault="00926BF6">
      <w:pPr>
        <w:rPr>
          <w:rFonts w:ascii="Times New Roman" w:hAnsi="Times New Roman" w:cs="Times New Roman"/>
          <w:szCs w:val="21"/>
        </w:rPr>
      </w:pPr>
    </w:p>
    <w:p w14:paraId="6E5E2593" w14:textId="45ED6E01" w:rsidR="0022179D" w:rsidRPr="00816A9B" w:rsidRDefault="00260FF6" w:rsidP="00260FF6">
      <w:pPr>
        <w:rPr>
          <w:rFonts w:ascii="Times New Roman" w:hAnsi="Times New Roman" w:cs="Times New Roman"/>
          <w:szCs w:val="21"/>
        </w:rPr>
      </w:pPr>
      <w:r w:rsidRPr="00816A9B">
        <w:rPr>
          <w:rFonts w:ascii="Times New Roman" w:hAnsi="Times New Roman" w:cs="Times New Roman"/>
          <w:szCs w:val="21"/>
        </w:rPr>
        <w:lastRenderedPageBreak/>
        <w:t xml:space="preserve">Supplement Figure </w:t>
      </w:r>
      <w:r w:rsidR="0022179D" w:rsidRPr="00816A9B">
        <w:rPr>
          <w:rFonts w:ascii="Times New Roman" w:hAnsi="Times New Roman" w:cs="Times New Roman"/>
          <w:szCs w:val="21"/>
        </w:rPr>
        <w:t>4</w:t>
      </w:r>
      <w:r w:rsidR="00EB2E0D">
        <w:rPr>
          <w:rFonts w:ascii="Times New Roman" w:hAnsi="Times New Roman" w:cs="Times New Roman"/>
          <w:szCs w:val="21"/>
        </w:rPr>
        <w:t xml:space="preserve">. </w:t>
      </w:r>
      <w:r w:rsidR="00EB2E0D" w:rsidRPr="006E102E">
        <w:rPr>
          <w:rFonts w:ascii="Times New Roman" w:eastAsia="游明朝" w:hAnsi="Times New Roman" w:cs="Times New Roman"/>
        </w:rPr>
        <w:t>The forest plots of subgroup analysis of obstetrics.</w:t>
      </w:r>
    </w:p>
    <w:p w14:paraId="099900F8" w14:textId="34CC0ADF" w:rsidR="00260FF6" w:rsidRPr="00816A9B" w:rsidRDefault="00816A9B" w:rsidP="00816A9B">
      <w:pPr>
        <w:pStyle w:val="a9"/>
        <w:numPr>
          <w:ilvl w:val="0"/>
          <w:numId w:val="2"/>
        </w:numPr>
        <w:ind w:leftChars="0"/>
        <w:rPr>
          <w:rFonts w:ascii="Times New Roman" w:hAnsi="Times New Roman" w:cs="Times New Roman"/>
          <w:szCs w:val="21"/>
        </w:rPr>
      </w:pPr>
      <w:r w:rsidRPr="00816A9B">
        <w:rPr>
          <w:rFonts w:ascii="Times New Roman" w:hAnsi="Times New Roman" w:cs="Times New Roman"/>
          <w:szCs w:val="21"/>
        </w:rPr>
        <w:t xml:space="preserve">RBC transfusion in </w:t>
      </w:r>
      <w:r w:rsidR="00C45875">
        <w:rPr>
          <w:rFonts w:ascii="Times New Roman" w:hAnsi="Times New Roman" w:cs="Times New Roman"/>
          <w:szCs w:val="21"/>
        </w:rPr>
        <w:t xml:space="preserve">the first </w:t>
      </w:r>
      <w:r w:rsidRPr="00816A9B">
        <w:rPr>
          <w:rFonts w:ascii="Times New Roman" w:hAnsi="Times New Roman" w:cs="Times New Roman"/>
          <w:szCs w:val="21"/>
        </w:rPr>
        <w:t>24h</w:t>
      </w:r>
    </w:p>
    <w:p w14:paraId="4DC6E67C" w14:textId="77777777" w:rsidR="00260FF6" w:rsidRPr="00816A9B" w:rsidRDefault="00260FF6" w:rsidP="00260FF6">
      <w:pPr>
        <w:rPr>
          <w:rFonts w:ascii="Times New Roman" w:hAnsi="Times New Roman" w:cs="Times New Roman"/>
          <w:szCs w:val="21"/>
        </w:rPr>
      </w:pPr>
      <w:r w:rsidRPr="00816A9B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62850C52" wp14:editId="2536877F">
            <wp:extent cx="5396230" cy="805180"/>
            <wp:effectExtent l="0" t="0" r="1270" b="0"/>
            <wp:docPr id="38" name="図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805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ABC379" w14:textId="39C3463C" w:rsidR="00260FF6" w:rsidRPr="00816A9B" w:rsidRDefault="00816A9B" w:rsidP="00816A9B">
      <w:pPr>
        <w:pStyle w:val="a9"/>
        <w:numPr>
          <w:ilvl w:val="0"/>
          <w:numId w:val="2"/>
        </w:numPr>
        <w:ind w:leftChars="0"/>
        <w:rPr>
          <w:rFonts w:ascii="Times New Roman" w:hAnsi="Times New Roman" w:cs="Times New Roman"/>
          <w:szCs w:val="21"/>
        </w:rPr>
      </w:pPr>
      <w:r w:rsidRPr="00816A9B">
        <w:rPr>
          <w:rFonts w:ascii="Times New Roman" w:hAnsi="Times New Roman" w:cs="Times New Roman"/>
          <w:szCs w:val="21"/>
        </w:rPr>
        <w:t>Thrombotic events</w:t>
      </w:r>
    </w:p>
    <w:p w14:paraId="3476C0D0" w14:textId="77777777" w:rsidR="00260FF6" w:rsidRPr="00816A9B" w:rsidRDefault="00260FF6" w:rsidP="00260FF6">
      <w:pPr>
        <w:rPr>
          <w:rFonts w:ascii="Times New Roman" w:hAnsi="Times New Roman" w:cs="Times New Roman"/>
          <w:szCs w:val="21"/>
        </w:rPr>
      </w:pPr>
      <w:r w:rsidRPr="00816A9B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67C788EB" wp14:editId="6CDC92AF">
            <wp:extent cx="5396230" cy="1083310"/>
            <wp:effectExtent l="0" t="0" r="1270" b="0"/>
            <wp:docPr id="36" name="図 36" descr="テーブル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図 36" descr="テーブル が含まれている画像&#10;&#10;自動的に生成された説明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083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CFCCD2" w14:textId="77777777" w:rsidR="00260FF6" w:rsidRPr="00816A9B" w:rsidRDefault="00260FF6" w:rsidP="00260FF6">
      <w:pPr>
        <w:rPr>
          <w:rFonts w:ascii="Times New Roman" w:hAnsi="Times New Roman" w:cs="Times New Roman"/>
          <w:szCs w:val="21"/>
        </w:rPr>
      </w:pPr>
    </w:p>
    <w:p w14:paraId="20F1654A" w14:textId="77777777" w:rsidR="00260FF6" w:rsidRPr="00816A9B" w:rsidRDefault="00260FF6" w:rsidP="00260FF6">
      <w:pPr>
        <w:rPr>
          <w:rFonts w:ascii="Times New Roman" w:hAnsi="Times New Roman" w:cs="Times New Roman"/>
          <w:szCs w:val="21"/>
        </w:rPr>
      </w:pPr>
    </w:p>
    <w:p w14:paraId="00D12ADC" w14:textId="77777777" w:rsidR="008D1A81" w:rsidRPr="00816A9B" w:rsidRDefault="008D1A81">
      <w:pPr>
        <w:rPr>
          <w:rFonts w:ascii="Times New Roman" w:hAnsi="Times New Roman" w:cs="Times New Roman"/>
          <w:szCs w:val="21"/>
        </w:rPr>
      </w:pPr>
    </w:p>
    <w:p w14:paraId="293CE920" w14:textId="77777777" w:rsidR="008D1A81" w:rsidRPr="0022179D" w:rsidRDefault="008D1A81">
      <w:pPr>
        <w:rPr>
          <w:rFonts w:ascii="Times New Roman" w:hAnsi="Times New Roman" w:cs="Times New Roman"/>
        </w:rPr>
      </w:pPr>
    </w:p>
    <w:p w14:paraId="3BE0EB4E" w14:textId="77777777" w:rsidR="008D1A81" w:rsidRPr="0022179D" w:rsidRDefault="008D1A81">
      <w:pPr>
        <w:rPr>
          <w:rFonts w:ascii="Times New Roman" w:hAnsi="Times New Roman" w:cs="Times New Roman"/>
        </w:rPr>
      </w:pPr>
    </w:p>
    <w:p w14:paraId="7B0D51FC" w14:textId="77777777" w:rsidR="008D1A81" w:rsidRPr="0022179D" w:rsidRDefault="008D1A81">
      <w:pPr>
        <w:rPr>
          <w:rFonts w:ascii="Times New Roman" w:hAnsi="Times New Roman" w:cs="Times New Roman"/>
        </w:rPr>
      </w:pPr>
    </w:p>
    <w:p w14:paraId="6718C422" w14:textId="77777777" w:rsidR="008D1A81" w:rsidRPr="0022179D" w:rsidRDefault="008D1A81">
      <w:pPr>
        <w:rPr>
          <w:rFonts w:ascii="Times New Roman" w:hAnsi="Times New Roman" w:cs="Times New Roman"/>
        </w:rPr>
      </w:pPr>
    </w:p>
    <w:p w14:paraId="13D5BE84" w14:textId="77777777" w:rsidR="008D1A81" w:rsidRPr="0022179D" w:rsidRDefault="008D1A81">
      <w:pPr>
        <w:rPr>
          <w:rFonts w:ascii="Times New Roman" w:hAnsi="Times New Roman" w:cs="Times New Roman"/>
        </w:rPr>
      </w:pPr>
    </w:p>
    <w:p w14:paraId="6BBCB9B0" w14:textId="77777777" w:rsidR="008D1A81" w:rsidRPr="0022179D" w:rsidRDefault="008D1A81">
      <w:pPr>
        <w:rPr>
          <w:rFonts w:ascii="Times New Roman" w:hAnsi="Times New Roman" w:cs="Times New Roman"/>
        </w:rPr>
      </w:pPr>
    </w:p>
    <w:p w14:paraId="42E6BD50" w14:textId="77777777" w:rsidR="008D1A81" w:rsidRPr="0022179D" w:rsidRDefault="008D1A81">
      <w:pPr>
        <w:rPr>
          <w:rFonts w:ascii="Times New Roman" w:hAnsi="Times New Roman" w:cs="Times New Roman"/>
        </w:rPr>
      </w:pPr>
    </w:p>
    <w:p w14:paraId="046ACC97" w14:textId="7E47EFC4" w:rsidR="008D1A81" w:rsidRDefault="008D1A81">
      <w:pPr>
        <w:rPr>
          <w:rFonts w:ascii="Times New Roman" w:hAnsi="Times New Roman" w:cs="Times New Roman"/>
        </w:rPr>
      </w:pPr>
    </w:p>
    <w:p w14:paraId="28C63F5F" w14:textId="5879DB14" w:rsidR="00926BF6" w:rsidRDefault="00926BF6">
      <w:pPr>
        <w:rPr>
          <w:rFonts w:ascii="Times New Roman" w:hAnsi="Times New Roman" w:cs="Times New Roman"/>
        </w:rPr>
      </w:pPr>
    </w:p>
    <w:p w14:paraId="55D6779D" w14:textId="1FB7AAB6" w:rsidR="00926BF6" w:rsidRDefault="00926BF6">
      <w:pPr>
        <w:rPr>
          <w:rFonts w:ascii="Times New Roman" w:hAnsi="Times New Roman" w:cs="Times New Roman"/>
        </w:rPr>
      </w:pPr>
    </w:p>
    <w:p w14:paraId="641CD870" w14:textId="41A8361A" w:rsidR="00926BF6" w:rsidRDefault="00926BF6">
      <w:pPr>
        <w:rPr>
          <w:rFonts w:ascii="Times New Roman" w:hAnsi="Times New Roman" w:cs="Times New Roman"/>
        </w:rPr>
      </w:pPr>
    </w:p>
    <w:p w14:paraId="6D304F1F" w14:textId="715843A2" w:rsidR="00926BF6" w:rsidRDefault="00926BF6">
      <w:pPr>
        <w:rPr>
          <w:rFonts w:ascii="Times New Roman" w:hAnsi="Times New Roman" w:cs="Times New Roman"/>
        </w:rPr>
      </w:pPr>
    </w:p>
    <w:p w14:paraId="622782EE" w14:textId="20D6BFA7" w:rsidR="00926BF6" w:rsidRDefault="00926BF6">
      <w:pPr>
        <w:rPr>
          <w:rFonts w:ascii="Times New Roman" w:hAnsi="Times New Roman" w:cs="Times New Roman"/>
        </w:rPr>
      </w:pPr>
    </w:p>
    <w:p w14:paraId="69831F50" w14:textId="6655425C" w:rsidR="00926BF6" w:rsidRDefault="00926BF6">
      <w:pPr>
        <w:rPr>
          <w:rFonts w:ascii="Times New Roman" w:hAnsi="Times New Roman" w:cs="Times New Roman"/>
        </w:rPr>
      </w:pPr>
    </w:p>
    <w:p w14:paraId="6FDFBEC0" w14:textId="75A5CB33" w:rsidR="00926BF6" w:rsidRDefault="00926BF6">
      <w:pPr>
        <w:rPr>
          <w:rFonts w:ascii="Times New Roman" w:hAnsi="Times New Roman" w:cs="Times New Roman"/>
        </w:rPr>
      </w:pPr>
    </w:p>
    <w:p w14:paraId="747162AE" w14:textId="3CE3907E" w:rsidR="00926BF6" w:rsidRDefault="00926BF6">
      <w:pPr>
        <w:rPr>
          <w:rFonts w:ascii="Times New Roman" w:hAnsi="Times New Roman" w:cs="Times New Roman"/>
        </w:rPr>
      </w:pPr>
    </w:p>
    <w:p w14:paraId="012AFF2E" w14:textId="698C2D2C" w:rsidR="00926BF6" w:rsidRDefault="00926BF6">
      <w:pPr>
        <w:rPr>
          <w:rFonts w:ascii="Times New Roman" w:hAnsi="Times New Roman" w:cs="Times New Roman"/>
        </w:rPr>
      </w:pPr>
    </w:p>
    <w:p w14:paraId="41ADEA4B" w14:textId="48022779" w:rsidR="00926BF6" w:rsidRDefault="00926BF6">
      <w:pPr>
        <w:rPr>
          <w:rFonts w:ascii="Times New Roman" w:hAnsi="Times New Roman" w:cs="Times New Roman"/>
        </w:rPr>
      </w:pPr>
    </w:p>
    <w:p w14:paraId="15B119D6" w14:textId="4638E828" w:rsidR="00926BF6" w:rsidRDefault="00926BF6">
      <w:pPr>
        <w:rPr>
          <w:rFonts w:ascii="Times New Roman" w:hAnsi="Times New Roman" w:cs="Times New Roman"/>
        </w:rPr>
      </w:pPr>
    </w:p>
    <w:p w14:paraId="102F0FF7" w14:textId="78842A81" w:rsidR="00926BF6" w:rsidRDefault="00926BF6">
      <w:pPr>
        <w:rPr>
          <w:rFonts w:ascii="Times New Roman" w:hAnsi="Times New Roman" w:cs="Times New Roman"/>
        </w:rPr>
      </w:pPr>
    </w:p>
    <w:p w14:paraId="015F846A" w14:textId="48677933" w:rsidR="00926BF6" w:rsidRDefault="00926BF6">
      <w:pPr>
        <w:rPr>
          <w:rFonts w:ascii="Times New Roman" w:hAnsi="Times New Roman" w:cs="Times New Roman"/>
        </w:rPr>
      </w:pPr>
    </w:p>
    <w:p w14:paraId="44A17730" w14:textId="016653B1" w:rsidR="00926BF6" w:rsidRDefault="00926BF6">
      <w:pPr>
        <w:rPr>
          <w:rFonts w:ascii="Times New Roman" w:hAnsi="Times New Roman" w:cs="Times New Roman"/>
        </w:rPr>
      </w:pPr>
    </w:p>
    <w:p w14:paraId="4DA56C51" w14:textId="5E39300C" w:rsidR="00926BF6" w:rsidRDefault="00926BF6">
      <w:pPr>
        <w:rPr>
          <w:rFonts w:ascii="Times New Roman" w:hAnsi="Times New Roman" w:cs="Times New Roman"/>
        </w:rPr>
      </w:pPr>
    </w:p>
    <w:p w14:paraId="52F532BF" w14:textId="23A8A2EE" w:rsidR="00926BF6" w:rsidRDefault="00926BF6">
      <w:pPr>
        <w:rPr>
          <w:rFonts w:ascii="Times New Roman" w:hAnsi="Times New Roman" w:cs="Times New Roman"/>
        </w:rPr>
      </w:pPr>
    </w:p>
    <w:p w14:paraId="177F3A43" w14:textId="06EADFDB" w:rsidR="00926BF6" w:rsidRDefault="00926BF6">
      <w:pPr>
        <w:rPr>
          <w:rFonts w:ascii="Times New Roman" w:hAnsi="Times New Roman" w:cs="Times New Roman"/>
        </w:rPr>
      </w:pPr>
    </w:p>
    <w:p w14:paraId="7B9A7AEB" w14:textId="77777777" w:rsidR="00926BF6" w:rsidRPr="0022179D" w:rsidRDefault="00926BF6">
      <w:pPr>
        <w:rPr>
          <w:rFonts w:ascii="Times New Roman" w:hAnsi="Times New Roman" w:cs="Times New Roman"/>
        </w:rPr>
      </w:pPr>
    </w:p>
    <w:p w14:paraId="1C0C6A02" w14:textId="77777777" w:rsidR="00926BF6" w:rsidRDefault="00926BF6">
      <w:pPr>
        <w:rPr>
          <w:rFonts w:ascii="Times New Roman" w:hAnsi="Times New Roman" w:cs="Times New Roman"/>
          <w:noProof/>
        </w:rPr>
      </w:pPr>
    </w:p>
    <w:tbl>
      <w:tblPr>
        <w:tblW w:w="10570" w:type="dxa"/>
        <w:tblCellMar>
          <w:top w:w="15" w:type="dxa"/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85"/>
        <w:gridCol w:w="1471"/>
        <w:gridCol w:w="1535"/>
        <w:gridCol w:w="1343"/>
        <w:gridCol w:w="1343"/>
        <w:gridCol w:w="1344"/>
        <w:gridCol w:w="1549"/>
      </w:tblGrid>
      <w:tr w:rsidR="00926BF6" w:rsidRPr="00926BF6" w14:paraId="17185F7B" w14:textId="77777777" w:rsidTr="009A4B23">
        <w:trPr>
          <w:trHeight w:val="267"/>
        </w:trPr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3DE51C" w14:textId="3D773219" w:rsidR="00926BF6" w:rsidRPr="00816A9B" w:rsidRDefault="00926BF6" w:rsidP="00926BF6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816A9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Cs w:val="21"/>
              </w:rPr>
              <w:lastRenderedPageBreak/>
              <w:t xml:space="preserve">Supplementary Figure 5. 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8B361F" w14:textId="77777777" w:rsidR="00926BF6" w:rsidRPr="00816A9B" w:rsidRDefault="00926BF6" w:rsidP="00FE4C65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16A9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D1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A7F9A9" w14:textId="77777777" w:rsidR="00926BF6" w:rsidRPr="00816A9B" w:rsidRDefault="00926BF6" w:rsidP="00FE4C65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16A9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D2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219D4B" w14:textId="77777777" w:rsidR="00926BF6" w:rsidRPr="00816A9B" w:rsidRDefault="00926BF6" w:rsidP="00FE4C65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16A9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D3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9BF202" w14:textId="77777777" w:rsidR="00926BF6" w:rsidRPr="00816A9B" w:rsidRDefault="00926BF6" w:rsidP="00FE4C65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16A9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D4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9FED32" w14:textId="77777777" w:rsidR="00926BF6" w:rsidRPr="00816A9B" w:rsidRDefault="00926BF6" w:rsidP="00FE4C65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16A9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D5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5B9964" w14:textId="77777777" w:rsidR="00926BF6" w:rsidRPr="00816A9B" w:rsidRDefault="00926BF6" w:rsidP="00FE4C65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16A9B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Overall</w:t>
            </w:r>
          </w:p>
        </w:tc>
      </w:tr>
      <w:tr w:rsidR="00926BF6" w:rsidRPr="00926BF6" w14:paraId="2D296A02" w14:textId="77777777" w:rsidTr="009A4B23">
        <w:trPr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13B678" w14:textId="77777777" w:rsidR="00926BF6" w:rsidRPr="00926BF6" w:rsidRDefault="00926BF6" w:rsidP="00926BF6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In-hospital mortality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BE9B2" w14:textId="77777777" w:rsidR="00926BF6" w:rsidRPr="00926BF6" w:rsidRDefault="00926BF6" w:rsidP="00926BF6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10BCF" w14:textId="77777777" w:rsidR="00926BF6" w:rsidRPr="00926BF6" w:rsidRDefault="00926BF6" w:rsidP="00926B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EDC3D" w14:textId="77777777" w:rsidR="00926BF6" w:rsidRPr="00926BF6" w:rsidRDefault="00926BF6" w:rsidP="00926B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3FA68" w14:textId="77777777" w:rsidR="00926BF6" w:rsidRPr="00926BF6" w:rsidRDefault="00926BF6" w:rsidP="00926B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FA575A" w14:textId="77777777" w:rsidR="00926BF6" w:rsidRPr="00926BF6" w:rsidRDefault="00926BF6" w:rsidP="00926BF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5DCEF" w14:textId="77777777" w:rsidR="00926BF6" w:rsidRPr="00926BF6" w:rsidRDefault="00926BF6" w:rsidP="00926BF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BF6" w:rsidRPr="00926BF6" w14:paraId="4BA83C9F" w14:textId="77777777" w:rsidTr="009A4B23">
        <w:trPr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D49683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Lucena</w:t>
            </w:r>
            <w:proofErr w:type="spellEnd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 2021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E9EEA84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197BC5F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5224A13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F809245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14:paraId="727832F6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847F5AA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</w:tr>
      <w:tr w:rsidR="00926BF6" w:rsidRPr="00926BF6" w14:paraId="065AD158" w14:textId="77777777" w:rsidTr="009A4B23">
        <w:trPr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2A6CA4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Akbari 2018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469690FE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94529B5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D5DB888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F7D0096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14:paraId="598C69C2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AC22D8F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</w:tr>
      <w:tr w:rsidR="00926BF6" w:rsidRPr="00926BF6" w14:paraId="256A1746" w14:textId="77777777" w:rsidTr="009A4B23">
        <w:trPr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1DE353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Curry 2018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6A6D67F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Some concerns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97F9CD5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FB050EC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A1D5AC2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14:paraId="432F830B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0C30A2D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</w:tr>
      <w:tr w:rsidR="00926BF6" w:rsidRPr="00926BF6" w14:paraId="10EDD1BC" w14:textId="77777777" w:rsidTr="009A4B23">
        <w:trPr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0B915F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Innerhofer</w:t>
            </w:r>
            <w:proofErr w:type="spellEnd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 2017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0D4EB83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Some concerns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35BE020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6B1F5CE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42FB2EE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14:paraId="14F03F29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FB3D48B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Some concerns</w:t>
            </w:r>
          </w:p>
        </w:tc>
      </w:tr>
      <w:tr w:rsidR="00926BF6" w:rsidRPr="00926BF6" w14:paraId="5A3903B1" w14:textId="77777777" w:rsidTr="009A4B23">
        <w:trPr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93C8BB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Nascimeno</w:t>
            </w:r>
            <w:proofErr w:type="spellEnd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 2016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6886096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8EE2C3D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4240084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434B86C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14:paraId="1593D370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3233F1C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</w:tr>
      <w:tr w:rsidR="00926BF6" w:rsidRPr="00926BF6" w14:paraId="70E1248D" w14:textId="77777777" w:rsidTr="009A4B23">
        <w:trPr>
          <w:trHeight w:val="267"/>
        </w:trPr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4F7411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Wikkellso2015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00B050"/>
            <w:noWrap/>
            <w:vAlign w:val="center"/>
            <w:hideMark/>
          </w:tcPr>
          <w:p w14:paraId="7B24970D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00B050"/>
            <w:noWrap/>
            <w:vAlign w:val="center"/>
            <w:hideMark/>
          </w:tcPr>
          <w:p w14:paraId="45C3B69F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00B050"/>
            <w:noWrap/>
            <w:vAlign w:val="center"/>
            <w:hideMark/>
          </w:tcPr>
          <w:p w14:paraId="0041D6FE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00B050"/>
            <w:noWrap/>
            <w:vAlign w:val="center"/>
            <w:hideMark/>
          </w:tcPr>
          <w:p w14:paraId="78E190F5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14:paraId="0082FA2D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00B050"/>
            <w:noWrap/>
            <w:vAlign w:val="center"/>
            <w:hideMark/>
          </w:tcPr>
          <w:p w14:paraId="3BC432E4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</w:tr>
      <w:tr w:rsidR="00926BF6" w:rsidRPr="00926BF6" w14:paraId="5CDD907E" w14:textId="77777777" w:rsidTr="009A4B23">
        <w:trPr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4424B8" w14:textId="151CE5B2" w:rsidR="00926BF6" w:rsidRPr="00926BF6" w:rsidRDefault="00926BF6" w:rsidP="00926BF6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RBC transfusion in </w:t>
            </w:r>
            <w:r w:rsidR="00C45875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the first </w:t>
            </w: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24h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1651C" w14:textId="77777777" w:rsidR="00926BF6" w:rsidRPr="00926BF6" w:rsidRDefault="00926BF6" w:rsidP="00926BF6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0BAD7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C9184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72C67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BF2EC8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26D72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BF6" w:rsidRPr="00926BF6" w14:paraId="79245B44" w14:textId="77777777" w:rsidTr="009A4B23">
        <w:trPr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FD290F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Ziegler 2021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D1D04E2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D51232C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CBF3D5B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Some concerns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FA194F7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14:paraId="34DC9775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DAB212C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Some concerns</w:t>
            </w:r>
          </w:p>
        </w:tc>
      </w:tr>
      <w:tr w:rsidR="00926BF6" w:rsidRPr="00926BF6" w14:paraId="07123C55" w14:textId="77777777" w:rsidTr="009A4B23">
        <w:trPr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CE2815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Akbari 2018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39E46228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99658AD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7D49B8B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2601443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14:paraId="1AF63658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28F85F0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</w:tr>
      <w:tr w:rsidR="00926BF6" w:rsidRPr="00926BF6" w14:paraId="5EB936F3" w14:textId="77777777" w:rsidTr="009A4B23">
        <w:trPr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A12AF8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Curry 2018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EFA5EBB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Some concerns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61128B0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B52D269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35EE440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14:paraId="1A6770DA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D610994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</w:tr>
      <w:tr w:rsidR="00926BF6" w:rsidRPr="00926BF6" w14:paraId="321C949D" w14:textId="77777777" w:rsidTr="009A4B23">
        <w:trPr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7DED5C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Innerhofer</w:t>
            </w:r>
            <w:proofErr w:type="spellEnd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 2017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407972C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Some concerns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23F4808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0BB2B9A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784A4D6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14:paraId="16B4832E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6194298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Some concerns</w:t>
            </w:r>
          </w:p>
        </w:tc>
      </w:tr>
      <w:tr w:rsidR="00926BF6" w:rsidRPr="00926BF6" w14:paraId="1EDEBE66" w14:textId="77777777" w:rsidTr="009A4B23">
        <w:trPr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7E2B3F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Nascimeno</w:t>
            </w:r>
            <w:proofErr w:type="spellEnd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 2016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C4DCC0E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F9A0975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3699536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48E0BF0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14:paraId="786CCF6D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15E6F41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</w:tr>
      <w:tr w:rsidR="00926BF6" w:rsidRPr="00926BF6" w14:paraId="78269F6A" w14:textId="77777777" w:rsidTr="009A4B23">
        <w:trPr>
          <w:trHeight w:val="267"/>
        </w:trPr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3B01DB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Collins 2016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00B050"/>
            <w:noWrap/>
            <w:vAlign w:val="center"/>
            <w:hideMark/>
          </w:tcPr>
          <w:p w14:paraId="0CC319BF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00B050"/>
            <w:noWrap/>
            <w:vAlign w:val="center"/>
            <w:hideMark/>
          </w:tcPr>
          <w:p w14:paraId="33BF74D3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52F1A495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Some concerns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00B050"/>
            <w:noWrap/>
            <w:vAlign w:val="center"/>
            <w:hideMark/>
          </w:tcPr>
          <w:p w14:paraId="1B43D17B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14:paraId="13C81E00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7F338FF5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Some concerns</w:t>
            </w:r>
          </w:p>
        </w:tc>
      </w:tr>
      <w:tr w:rsidR="00926BF6" w:rsidRPr="00926BF6" w14:paraId="0FAEF4DB" w14:textId="77777777" w:rsidTr="009A4B23">
        <w:trPr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BE979F" w14:textId="152A1AB3" w:rsidR="00926BF6" w:rsidRPr="00926BF6" w:rsidRDefault="00926BF6" w:rsidP="00926BF6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FFP transfusion in </w:t>
            </w:r>
            <w:r w:rsidR="00C45875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the first </w:t>
            </w: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24h  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BA12E" w14:textId="77777777" w:rsidR="00926BF6" w:rsidRPr="00926BF6" w:rsidRDefault="00926BF6" w:rsidP="00926BF6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32346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D0BCC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A6301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150BA9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D1442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BF6" w:rsidRPr="00926BF6" w14:paraId="751D963E" w14:textId="77777777" w:rsidTr="009A4B23">
        <w:trPr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F436F9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Ziegler 2021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4EDB7E3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EB4599A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7DE567E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Some concerns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7A8E8D4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14:paraId="35F8EAAD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94FCAA3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Some concerns</w:t>
            </w:r>
          </w:p>
        </w:tc>
      </w:tr>
      <w:tr w:rsidR="00926BF6" w:rsidRPr="00926BF6" w14:paraId="397505DE" w14:textId="77777777" w:rsidTr="009A4B23">
        <w:trPr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19D039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Curry 2018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855CC62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Some concerns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E8EB5DA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3E3358E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E8A3565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14:paraId="672F2EFE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82AB52C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</w:tr>
      <w:tr w:rsidR="00926BF6" w:rsidRPr="00926BF6" w14:paraId="12422C6E" w14:textId="77777777" w:rsidTr="009A4B23">
        <w:trPr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6EE7EB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Innerhofer</w:t>
            </w:r>
            <w:proofErr w:type="spellEnd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 2017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EC40D26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Some concerns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2391811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35CEC90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EEC267C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14:paraId="148D122E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2FF2BDB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Some concerns</w:t>
            </w:r>
          </w:p>
        </w:tc>
      </w:tr>
      <w:tr w:rsidR="00926BF6" w:rsidRPr="00926BF6" w14:paraId="1F4B9F44" w14:textId="77777777" w:rsidTr="009A4B23">
        <w:trPr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AF3076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Nascimeno</w:t>
            </w:r>
            <w:proofErr w:type="spellEnd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 2016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EE2E7B2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1DF86C8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7428ECF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F6D6142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14:paraId="6238F472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E06A097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</w:tr>
      <w:tr w:rsidR="00926BF6" w:rsidRPr="00926BF6" w14:paraId="0B27BFC8" w14:textId="77777777" w:rsidTr="009A4B23">
        <w:trPr>
          <w:trHeight w:val="267"/>
        </w:trPr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29C873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Collins 2016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00B050"/>
            <w:noWrap/>
            <w:vAlign w:val="center"/>
            <w:hideMark/>
          </w:tcPr>
          <w:p w14:paraId="64FBA7F6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00B050"/>
            <w:noWrap/>
            <w:vAlign w:val="center"/>
            <w:hideMark/>
          </w:tcPr>
          <w:p w14:paraId="25676D73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0BDE8988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Some concerns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00B050"/>
            <w:noWrap/>
            <w:vAlign w:val="center"/>
            <w:hideMark/>
          </w:tcPr>
          <w:p w14:paraId="734ED515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14:paraId="32518D0D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7D9D0077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Some concerns</w:t>
            </w:r>
          </w:p>
        </w:tc>
      </w:tr>
      <w:tr w:rsidR="00926BF6" w:rsidRPr="00926BF6" w14:paraId="51F1BD14" w14:textId="77777777" w:rsidTr="009A4B23">
        <w:trPr>
          <w:trHeight w:val="242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F51A86" w14:textId="72521F7F" w:rsidR="00926BF6" w:rsidRPr="00926BF6" w:rsidRDefault="00926BF6" w:rsidP="00926BF6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PC transfusion in </w:t>
            </w:r>
            <w:r w:rsidR="00C45875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the first </w:t>
            </w: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24h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7495D" w14:textId="77777777" w:rsidR="00926BF6" w:rsidRPr="00926BF6" w:rsidRDefault="00926BF6" w:rsidP="00926BF6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667F3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EB62A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F177E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74F307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BF423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BF6" w:rsidRPr="00926BF6" w14:paraId="5EB0D276" w14:textId="77777777" w:rsidTr="009A4B23">
        <w:trPr>
          <w:trHeight w:val="242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EF845A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Curry 2018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CB5539A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Some concerns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3550BCA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0B24436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1EFA0F5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14:paraId="10FED2F0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AEF0573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</w:tr>
      <w:tr w:rsidR="00926BF6" w:rsidRPr="00926BF6" w14:paraId="7331A62C" w14:textId="77777777" w:rsidTr="009A4B23">
        <w:trPr>
          <w:trHeight w:val="242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86CFDC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Innerhofer</w:t>
            </w:r>
            <w:proofErr w:type="spellEnd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 2017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EE10058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Some concerns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8D6E624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747D96F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A6D2F72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14:paraId="09C20421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325260D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Some concerns</w:t>
            </w:r>
          </w:p>
        </w:tc>
      </w:tr>
      <w:tr w:rsidR="00926BF6" w:rsidRPr="00926BF6" w14:paraId="382C9586" w14:textId="77777777" w:rsidTr="009A4B23">
        <w:trPr>
          <w:trHeight w:val="242"/>
        </w:trPr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C0E416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Nascimeno</w:t>
            </w:r>
            <w:proofErr w:type="spellEnd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 2016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00B050"/>
            <w:noWrap/>
            <w:vAlign w:val="center"/>
            <w:hideMark/>
          </w:tcPr>
          <w:p w14:paraId="4CFB14CE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00B050"/>
            <w:noWrap/>
            <w:vAlign w:val="center"/>
            <w:hideMark/>
          </w:tcPr>
          <w:p w14:paraId="575A037E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00B050"/>
            <w:noWrap/>
            <w:vAlign w:val="center"/>
            <w:hideMark/>
          </w:tcPr>
          <w:p w14:paraId="3344DEC0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00B050"/>
            <w:noWrap/>
            <w:vAlign w:val="center"/>
            <w:hideMark/>
          </w:tcPr>
          <w:p w14:paraId="74224DC1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14:paraId="630DD56E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00B050"/>
            <w:noWrap/>
            <w:vAlign w:val="center"/>
            <w:hideMark/>
          </w:tcPr>
          <w:p w14:paraId="24C1C197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</w:tr>
      <w:tr w:rsidR="00926BF6" w:rsidRPr="00926BF6" w14:paraId="6A70533B" w14:textId="77777777" w:rsidTr="009A4B23">
        <w:trPr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70FD17" w14:textId="255F6858" w:rsidR="00926BF6" w:rsidRPr="00926BF6" w:rsidRDefault="00926BF6" w:rsidP="00C45875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Blood loss within </w:t>
            </w:r>
            <w:r w:rsidR="00C45875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the first </w:t>
            </w: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24hrs  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A12CE" w14:textId="77777777" w:rsidR="00926BF6" w:rsidRPr="00926BF6" w:rsidRDefault="00926BF6" w:rsidP="00926BF6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02C32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C5F52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18882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8EB427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1F63E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BF6" w:rsidRPr="00926BF6" w14:paraId="05DF9A15" w14:textId="77777777" w:rsidTr="009A4B23">
        <w:trPr>
          <w:trHeight w:val="267"/>
        </w:trPr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35ECCD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Collins 2016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00B050"/>
            <w:noWrap/>
            <w:vAlign w:val="center"/>
            <w:hideMark/>
          </w:tcPr>
          <w:p w14:paraId="19CA63AB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00B050"/>
            <w:noWrap/>
            <w:vAlign w:val="center"/>
            <w:hideMark/>
          </w:tcPr>
          <w:p w14:paraId="045E5FE1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3390FC87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Some concerns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00B050"/>
            <w:noWrap/>
            <w:vAlign w:val="center"/>
            <w:hideMark/>
          </w:tcPr>
          <w:p w14:paraId="5C348CF3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14:paraId="6710322C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7361B166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Some concerns</w:t>
            </w:r>
          </w:p>
        </w:tc>
      </w:tr>
      <w:tr w:rsidR="00926BF6" w:rsidRPr="00926BF6" w14:paraId="02CF9B49" w14:textId="77777777" w:rsidTr="009A4B23">
        <w:trPr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26CD33" w14:textId="77777777" w:rsidR="00926BF6" w:rsidRPr="00926BF6" w:rsidRDefault="00926BF6" w:rsidP="00926BF6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Thrombotic events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B18DC" w14:textId="77777777" w:rsidR="00926BF6" w:rsidRPr="00926BF6" w:rsidRDefault="00926BF6" w:rsidP="00926BF6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5892A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BD08C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C5EDB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8FC2CA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080F1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BF6" w:rsidRPr="00926BF6" w14:paraId="23FF0C82" w14:textId="77777777" w:rsidTr="009A4B23">
        <w:trPr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84EB33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Lucena</w:t>
            </w:r>
            <w:proofErr w:type="spellEnd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 2021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33FFFC4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943AC8A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43EF5A9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E6331D5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14:paraId="0E7B7F44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32CE00BC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</w:tr>
      <w:tr w:rsidR="00926BF6" w:rsidRPr="00926BF6" w14:paraId="22E4DF25" w14:textId="77777777" w:rsidTr="009A4B23">
        <w:trPr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8F9366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Akbari 2018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41165E10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2235386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047E8A2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1B48E75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14:paraId="56C9DEDE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977C59D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</w:tr>
      <w:tr w:rsidR="00926BF6" w:rsidRPr="00926BF6" w14:paraId="784378D7" w14:textId="77777777" w:rsidTr="009A4B23">
        <w:trPr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515061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Innerhofer</w:t>
            </w:r>
            <w:proofErr w:type="spellEnd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 2017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7856D15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Some concerns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4B6A24A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D7C9452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F530AC5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14:paraId="0FD10082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00D4601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Some concerns</w:t>
            </w:r>
          </w:p>
        </w:tc>
      </w:tr>
      <w:tr w:rsidR="00926BF6" w:rsidRPr="00926BF6" w14:paraId="259E291A" w14:textId="77777777" w:rsidTr="009A4B23">
        <w:trPr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7FC033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Nascimeno</w:t>
            </w:r>
            <w:proofErr w:type="spellEnd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 2016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2FD342C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6C77F68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E6FA9B2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CCE07AC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14:paraId="070954EA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C0B3934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</w:tr>
      <w:tr w:rsidR="00926BF6" w:rsidRPr="00926BF6" w14:paraId="45D7683D" w14:textId="77777777" w:rsidTr="009A4B23">
        <w:trPr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9BA08A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Collins 2016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06A9CA8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508C0A9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BD3CEE3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Some concerns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7B4BCD8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14:paraId="1BBD9744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360DBA7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Some concerns</w:t>
            </w:r>
          </w:p>
        </w:tc>
      </w:tr>
      <w:tr w:rsidR="00926BF6" w:rsidRPr="00926BF6" w14:paraId="679C82DE" w14:textId="77777777" w:rsidTr="009A4B23">
        <w:trPr>
          <w:trHeight w:val="267"/>
        </w:trPr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C6CC71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Wikkellso2015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00B050"/>
            <w:noWrap/>
            <w:vAlign w:val="center"/>
            <w:hideMark/>
          </w:tcPr>
          <w:p w14:paraId="2C9DF48D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00B050"/>
            <w:noWrap/>
            <w:vAlign w:val="center"/>
            <w:hideMark/>
          </w:tcPr>
          <w:p w14:paraId="42BB9579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00B050"/>
            <w:noWrap/>
            <w:vAlign w:val="center"/>
            <w:hideMark/>
          </w:tcPr>
          <w:p w14:paraId="31620B0A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00B050"/>
            <w:noWrap/>
            <w:vAlign w:val="center"/>
            <w:hideMark/>
          </w:tcPr>
          <w:p w14:paraId="194E4E6F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14:paraId="6C23BCF5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00B050"/>
            <w:noWrap/>
            <w:vAlign w:val="center"/>
            <w:hideMark/>
          </w:tcPr>
          <w:p w14:paraId="3214EB88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</w:tr>
      <w:tr w:rsidR="00926BF6" w:rsidRPr="00926BF6" w14:paraId="000889ED" w14:textId="77777777" w:rsidTr="009A4B23">
        <w:trPr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555CE8" w14:textId="77777777" w:rsidR="00926BF6" w:rsidRPr="00926BF6" w:rsidRDefault="00926BF6" w:rsidP="00926BF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Multiple organ failure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A1D74" w14:textId="77777777" w:rsidR="00926BF6" w:rsidRPr="00926BF6" w:rsidRDefault="00926BF6" w:rsidP="00926BF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8B7A4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9F9DF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3E469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2E687C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B3CCD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BF6" w:rsidRPr="00926BF6" w14:paraId="23AD00B6" w14:textId="77777777" w:rsidTr="009A4B23">
        <w:trPr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9FE98A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Akbari 2018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2BCF45ED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9BA60B3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E1C976F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9EA4015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14:paraId="2AA95FC3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3ECB98AD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</w:tr>
      <w:tr w:rsidR="00926BF6" w:rsidRPr="00926BF6" w14:paraId="41B7ADA7" w14:textId="77777777" w:rsidTr="009A4B23">
        <w:trPr>
          <w:trHeight w:val="267"/>
        </w:trPr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01141E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Innerhofer</w:t>
            </w:r>
            <w:proofErr w:type="spellEnd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 2017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276DA01C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Some concerns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00B050"/>
            <w:noWrap/>
            <w:vAlign w:val="center"/>
            <w:hideMark/>
          </w:tcPr>
          <w:p w14:paraId="33A42A83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00B050"/>
            <w:noWrap/>
            <w:vAlign w:val="center"/>
            <w:hideMark/>
          </w:tcPr>
          <w:p w14:paraId="3BFFC359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00B050"/>
            <w:noWrap/>
            <w:vAlign w:val="center"/>
            <w:hideMark/>
          </w:tcPr>
          <w:p w14:paraId="5DF60C6A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14:paraId="43472B9B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1C609EC5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Some concerns</w:t>
            </w:r>
          </w:p>
        </w:tc>
      </w:tr>
      <w:tr w:rsidR="00926BF6" w:rsidRPr="00926BF6" w14:paraId="5F4D1CFE" w14:textId="77777777" w:rsidTr="009A4B23">
        <w:trPr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8DC173" w14:textId="77777777" w:rsidR="00926BF6" w:rsidRPr="00926BF6" w:rsidRDefault="00926BF6" w:rsidP="00926BF6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Length of ICU stay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33430" w14:textId="77777777" w:rsidR="00926BF6" w:rsidRPr="00926BF6" w:rsidRDefault="00926BF6" w:rsidP="00926BF6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6065B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EA0A2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53CF2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7FDE70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55650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BF6" w:rsidRPr="00926BF6" w14:paraId="483497CC" w14:textId="77777777" w:rsidTr="009A4B23">
        <w:trPr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5E25A0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Sabouri</w:t>
            </w:r>
            <w:proofErr w:type="spellEnd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 2022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32D62D70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D99F202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5E62C23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A382CC2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14:paraId="7819D3A2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1D8E0CB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</w:tr>
      <w:tr w:rsidR="00926BF6" w:rsidRPr="00926BF6" w14:paraId="7B412CD4" w14:textId="77777777" w:rsidTr="009A4B23">
        <w:trPr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B054F6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Lucena</w:t>
            </w:r>
            <w:proofErr w:type="spellEnd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 2021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BB831C5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45A023A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C140C44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8275215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14:paraId="1784F77A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6316C2EF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</w:tr>
      <w:tr w:rsidR="00926BF6" w:rsidRPr="00926BF6" w14:paraId="18AEDB75" w14:textId="77777777" w:rsidTr="009A4B23">
        <w:trPr>
          <w:trHeight w:val="267"/>
        </w:trPr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61B156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Innerhofer</w:t>
            </w:r>
            <w:proofErr w:type="spellEnd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 2017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54DCEE82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Some concerns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00B050"/>
            <w:noWrap/>
            <w:vAlign w:val="center"/>
            <w:hideMark/>
          </w:tcPr>
          <w:p w14:paraId="3AB6C8E5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00B050"/>
            <w:noWrap/>
            <w:vAlign w:val="center"/>
            <w:hideMark/>
          </w:tcPr>
          <w:p w14:paraId="1145C09A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00B050"/>
            <w:noWrap/>
            <w:vAlign w:val="center"/>
            <w:hideMark/>
          </w:tcPr>
          <w:p w14:paraId="3BFA8B65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14:paraId="15C2650E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5DAB88E0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Some concerns</w:t>
            </w:r>
          </w:p>
        </w:tc>
      </w:tr>
      <w:tr w:rsidR="00926BF6" w:rsidRPr="00926BF6" w14:paraId="088A0FFB" w14:textId="77777777" w:rsidTr="009A4B23">
        <w:trPr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25E86E" w14:textId="77777777" w:rsidR="00926BF6" w:rsidRPr="00926BF6" w:rsidRDefault="00926BF6" w:rsidP="00926BF6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Length of hospital stay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27E08" w14:textId="77777777" w:rsidR="00926BF6" w:rsidRPr="00926BF6" w:rsidRDefault="00926BF6" w:rsidP="00926BF6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9C9FA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66A31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4A2B5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02C97B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83159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26BF6" w:rsidRPr="00926BF6" w14:paraId="7A37303C" w14:textId="77777777" w:rsidTr="009A4B23">
        <w:trPr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93D259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Sabouri</w:t>
            </w:r>
            <w:proofErr w:type="spellEnd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 2022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48F962B8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24D0423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FA47DA4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474EEFE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14:paraId="75016E32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52ED71E5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</w:tr>
      <w:tr w:rsidR="00926BF6" w:rsidRPr="00926BF6" w14:paraId="653FE6CA" w14:textId="77777777" w:rsidTr="009A4B23">
        <w:trPr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426A07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Lucena</w:t>
            </w:r>
            <w:proofErr w:type="spellEnd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 2021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38EA6EAD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4A4BE6A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F299AA3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A1E268C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14:paraId="01B99FB5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493083DF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</w:tr>
      <w:tr w:rsidR="00926BF6" w:rsidRPr="00926BF6" w14:paraId="3A456667" w14:textId="77777777" w:rsidTr="009A4B23">
        <w:trPr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85CFFD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Akbari 2018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2B88F960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0D390E5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F6A83CD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44F0473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14:paraId="666A735C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CD88A7C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</w:tr>
      <w:tr w:rsidR="00926BF6" w:rsidRPr="00926BF6" w14:paraId="2C3473E5" w14:textId="77777777" w:rsidTr="009A4B23">
        <w:trPr>
          <w:trHeight w:val="255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764F78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Innerhofer</w:t>
            </w:r>
            <w:proofErr w:type="spellEnd"/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 2017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CD35E19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Some concerns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3CDC511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80DEACD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8F59B35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14:paraId="715006D5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6231DA1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Some concerns</w:t>
            </w:r>
          </w:p>
        </w:tc>
      </w:tr>
      <w:tr w:rsidR="00926BF6" w:rsidRPr="00926BF6" w14:paraId="79FFFEB2" w14:textId="77777777" w:rsidTr="009A4B23">
        <w:trPr>
          <w:trHeight w:val="267"/>
        </w:trPr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4ED9D3" w14:textId="77777777" w:rsidR="00926BF6" w:rsidRPr="00926BF6" w:rsidRDefault="00926BF6" w:rsidP="00926BF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Collins 2016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00B050"/>
            <w:noWrap/>
            <w:vAlign w:val="center"/>
            <w:hideMark/>
          </w:tcPr>
          <w:p w14:paraId="3307785A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00B050"/>
            <w:noWrap/>
            <w:vAlign w:val="center"/>
            <w:hideMark/>
          </w:tcPr>
          <w:p w14:paraId="40A0E28C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771FE421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Some concerns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00B050"/>
            <w:noWrap/>
            <w:vAlign w:val="center"/>
            <w:hideMark/>
          </w:tcPr>
          <w:p w14:paraId="1D7FCCF0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14:paraId="4AE5CBE8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6CCC7060" w14:textId="77777777" w:rsidR="00926BF6" w:rsidRPr="00926BF6" w:rsidRDefault="00926BF6" w:rsidP="00926BF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Some concerns</w:t>
            </w:r>
          </w:p>
        </w:tc>
      </w:tr>
      <w:tr w:rsidR="00926BF6" w:rsidRPr="00926BF6" w14:paraId="2317A944" w14:textId="77777777" w:rsidTr="00926BF6">
        <w:trPr>
          <w:trHeight w:val="301"/>
        </w:trPr>
        <w:tc>
          <w:tcPr>
            <w:tcW w:w="10570" w:type="dxa"/>
            <w:gridSpan w:val="7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ADB30" w14:textId="77777777" w:rsidR="00926BF6" w:rsidRPr="00926BF6" w:rsidRDefault="00926BF6" w:rsidP="0026351E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926BF6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D1: Bias arising from the randomization process. D2: Bias due to deviations from intended intervention. D3: Bias due to missing outcome data. D4: Bias in measurement of the outcome. D5: Bias in selection of the reported result.</w:t>
            </w:r>
          </w:p>
        </w:tc>
      </w:tr>
      <w:tr w:rsidR="00926BF6" w:rsidRPr="00926BF6" w14:paraId="7494C96E" w14:textId="77777777" w:rsidTr="00926BF6">
        <w:trPr>
          <w:trHeight w:val="301"/>
        </w:trPr>
        <w:tc>
          <w:tcPr>
            <w:tcW w:w="10570" w:type="dxa"/>
            <w:gridSpan w:val="7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DC54DAC" w14:textId="77777777" w:rsidR="00926BF6" w:rsidRPr="00926BF6" w:rsidRDefault="00926BF6" w:rsidP="00926BF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926BF6" w:rsidRPr="00926BF6" w14:paraId="604374BD" w14:textId="77777777" w:rsidTr="00926BF6">
        <w:trPr>
          <w:trHeight w:val="301"/>
        </w:trPr>
        <w:tc>
          <w:tcPr>
            <w:tcW w:w="10570" w:type="dxa"/>
            <w:gridSpan w:val="7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B0065BE" w14:textId="77777777" w:rsidR="00926BF6" w:rsidRPr="00926BF6" w:rsidRDefault="00926BF6" w:rsidP="00926BF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</w:tr>
    </w:tbl>
    <w:p w14:paraId="02B86183" w14:textId="77777777" w:rsidR="00926BF6" w:rsidRPr="00DF4DC2" w:rsidRDefault="00926BF6">
      <w:pPr>
        <w:rPr>
          <w:rFonts w:ascii="Times New Roman" w:hAnsi="Times New Roman" w:cs="Times New Roman"/>
          <w:noProof/>
        </w:rPr>
      </w:pPr>
    </w:p>
    <w:sectPr w:rsidR="00926BF6" w:rsidRPr="00DF4DC2" w:rsidSect="00926BF6">
      <w:pgSz w:w="11900" w:h="16840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437EE7" w14:textId="77777777" w:rsidR="00B26E53" w:rsidRDefault="00B26E53" w:rsidP="00C0129C">
      <w:r>
        <w:separator/>
      </w:r>
    </w:p>
  </w:endnote>
  <w:endnote w:type="continuationSeparator" w:id="0">
    <w:p w14:paraId="6377F442" w14:textId="77777777" w:rsidR="00B26E53" w:rsidRDefault="00B26E53" w:rsidP="00C012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1907CE" w14:textId="77777777" w:rsidR="00B26E53" w:rsidRDefault="00B26E53" w:rsidP="00C0129C">
      <w:r>
        <w:separator/>
      </w:r>
    </w:p>
  </w:footnote>
  <w:footnote w:type="continuationSeparator" w:id="0">
    <w:p w14:paraId="00A88FD5" w14:textId="77777777" w:rsidR="00B26E53" w:rsidRDefault="00B26E53" w:rsidP="00C012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42205"/>
    <w:multiLevelType w:val="hybridMultilevel"/>
    <w:tmpl w:val="B234E23E"/>
    <w:lvl w:ilvl="0" w:tplc="58A41B9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D851126"/>
    <w:multiLevelType w:val="hybridMultilevel"/>
    <w:tmpl w:val="70F2827C"/>
    <w:lvl w:ilvl="0" w:tplc="6004090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650211780">
    <w:abstractNumId w:val="1"/>
  </w:num>
  <w:num w:numId="2" w16cid:durableId="10861477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840"/>
  <w:drawingGridHorizontalSpacing w:val="105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007"/>
    <w:rsid w:val="000047AA"/>
    <w:rsid w:val="0003665D"/>
    <w:rsid w:val="00047DFF"/>
    <w:rsid w:val="00063833"/>
    <w:rsid w:val="00063AB7"/>
    <w:rsid w:val="0006783F"/>
    <w:rsid w:val="00070C51"/>
    <w:rsid w:val="00083124"/>
    <w:rsid w:val="00083804"/>
    <w:rsid w:val="000916DF"/>
    <w:rsid w:val="000A2B19"/>
    <w:rsid w:val="000A623F"/>
    <w:rsid w:val="00114983"/>
    <w:rsid w:val="00127CAB"/>
    <w:rsid w:val="00131070"/>
    <w:rsid w:val="001371D2"/>
    <w:rsid w:val="00143421"/>
    <w:rsid w:val="001C15EF"/>
    <w:rsid w:val="001D73BA"/>
    <w:rsid w:val="001F0E0C"/>
    <w:rsid w:val="001F6D1F"/>
    <w:rsid w:val="0022179D"/>
    <w:rsid w:val="002243F7"/>
    <w:rsid w:val="00234397"/>
    <w:rsid w:val="00236537"/>
    <w:rsid w:val="002503FB"/>
    <w:rsid w:val="002563A3"/>
    <w:rsid w:val="00260243"/>
    <w:rsid w:val="00260FF6"/>
    <w:rsid w:val="0026351E"/>
    <w:rsid w:val="002638C4"/>
    <w:rsid w:val="00291959"/>
    <w:rsid w:val="002A0035"/>
    <w:rsid w:val="002C5706"/>
    <w:rsid w:val="002D0357"/>
    <w:rsid w:val="002D4E62"/>
    <w:rsid w:val="00310AD4"/>
    <w:rsid w:val="0033489B"/>
    <w:rsid w:val="00345356"/>
    <w:rsid w:val="00346309"/>
    <w:rsid w:val="00375018"/>
    <w:rsid w:val="003C48E8"/>
    <w:rsid w:val="003D7254"/>
    <w:rsid w:val="003E2756"/>
    <w:rsid w:val="003E309B"/>
    <w:rsid w:val="00413669"/>
    <w:rsid w:val="00427F00"/>
    <w:rsid w:val="00515512"/>
    <w:rsid w:val="00560F91"/>
    <w:rsid w:val="00563158"/>
    <w:rsid w:val="005865A7"/>
    <w:rsid w:val="00597518"/>
    <w:rsid w:val="005A68FA"/>
    <w:rsid w:val="005A6A90"/>
    <w:rsid w:val="005B74BC"/>
    <w:rsid w:val="005C2BB8"/>
    <w:rsid w:val="005D750F"/>
    <w:rsid w:val="00615DD8"/>
    <w:rsid w:val="00621FD7"/>
    <w:rsid w:val="00644DE2"/>
    <w:rsid w:val="00666156"/>
    <w:rsid w:val="006905C3"/>
    <w:rsid w:val="006A2AA0"/>
    <w:rsid w:val="00701DF8"/>
    <w:rsid w:val="00711270"/>
    <w:rsid w:val="00736563"/>
    <w:rsid w:val="0073705B"/>
    <w:rsid w:val="007603F8"/>
    <w:rsid w:val="00787B61"/>
    <w:rsid w:val="007A0A32"/>
    <w:rsid w:val="007A6209"/>
    <w:rsid w:val="007F4CAF"/>
    <w:rsid w:val="00805E05"/>
    <w:rsid w:val="00816A9B"/>
    <w:rsid w:val="00817A40"/>
    <w:rsid w:val="0083182F"/>
    <w:rsid w:val="00840BC0"/>
    <w:rsid w:val="00851AB8"/>
    <w:rsid w:val="008525D7"/>
    <w:rsid w:val="00875FA5"/>
    <w:rsid w:val="008A5592"/>
    <w:rsid w:val="008B61CB"/>
    <w:rsid w:val="008C4628"/>
    <w:rsid w:val="008D1A81"/>
    <w:rsid w:val="008D5917"/>
    <w:rsid w:val="008E5DE3"/>
    <w:rsid w:val="009117C8"/>
    <w:rsid w:val="00924836"/>
    <w:rsid w:val="00926BF6"/>
    <w:rsid w:val="0093780B"/>
    <w:rsid w:val="009874DE"/>
    <w:rsid w:val="009A4B23"/>
    <w:rsid w:val="009B3026"/>
    <w:rsid w:val="009B48E8"/>
    <w:rsid w:val="009C6296"/>
    <w:rsid w:val="009D0DAE"/>
    <w:rsid w:val="009D0E7A"/>
    <w:rsid w:val="009F44BB"/>
    <w:rsid w:val="009F73F7"/>
    <w:rsid w:val="00A10F44"/>
    <w:rsid w:val="00A166CC"/>
    <w:rsid w:val="00A2236B"/>
    <w:rsid w:val="00A336FC"/>
    <w:rsid w:val="00A361F0"/>
    <w:rsid w:val="00A44358"/>
    <w:rsid w:val="00A655C1"/>
    <w:rsid w:val="00A75BCA"/>
    <w:rsid w:val="00A82D94"/>
    <w:rsid w:val="00AA0A4C"/>
    <w:rsid w:val="00AA6FD4"/>
    <w:rsid w:val="00B177A6"/>
    <w:rsid w:val="00B2003F"/>
    <w:rsid w:val="00B26E53"/>
    <w:rsid w:val="00B34E80"/>
    <w:rsid w:val="00B46694"/>
    <w:rsid w:val="00B54044"/>
    <w:rsid w:val="00B73007"/>
    <w:rsid w:val="00B76EB9"/>
    <w:rsid w:val="00B81CCF"/>
    <w:rsid w:val="00B91786"/>
    <w:rsid w:val="00BA06FE"/>
    <w:rsid w:val="00BB1BBD"/>
    <w:rsid w:val="00BC2273"/>
    <w:rsid w:val="00BC2F4D"/>
    <w:rsid w:val="00BC654F"/>
    <w:rsid w:val="00BD228F"/>
    <w:rsid w:val="00BF447E"/>
    <w:rsid w:val="00C0129C"/>
    <w:rsid w:val="00C1570B"/>
    <w:rsid w:val="00C20578"/>
    <w:rsid w:val="00C3536A"/>
    <w:rsid w:val="00C45875"/>
    <w:rsid w:val="00C47E86"/>
    <w:rsid w:val="00C87F22"/>
    <w:rsid w:val="00C92477"/>
    <w:rsid w:val="00CC6A42"/>
    <w:rsid w:val="00CD1868"/>
    <w:rsid w:val="00CD5080"/>
    <w:rsid w:val="00CE1E56"/>
    <w:rsid w:val="00D02ABB"/>
    <w:rsid w:val="00D415C5"/>
    <w:rsid w:val="00D621DE"/>
    <w:rsid w:val="00D67EE4"/>
    <w:rsid w:val="00DA1783"/>
    <w:rsid w:val="00DA75FB"/>
    <w:rsid w:val="00DC72B9"/>
    <w:rsid w:val="00DF34AD"/>
    <w:rsid w:val="00DF4DC2"/>
    <w:rsid w:val="00E11305"/>
    <w:rsid w:val="00E13394"/>
    <w:rsid w:val="00E23CEF"/>
    <w:rsid w:val="00E5021F"/>
    <w:rsid w:val="00E91634"/>
    <w:rsid w:val="00EB0491"/>
    <w:rsid w:val="00EB2E0D"/>
    <w:rsid w:val="00EC4C26"/>
    <w:rsid w:val="00EE35F5"/>
    <w:rsid w:val="00EE54B1"/>
    <w:rsid w:val="00F0170E"/>
    <w:rsid w:val="00F0533F"/>
    <w:rsid w:val="00F32604"/>
    <w:rsid w:val="00F46FE9"/>
    <w:rsid w:val="00F4766C"/>
    <w:rsid w:val="00F47858"/>
    <w:rsid w:val="00F573B7"/>
    <w:rsid w:val="00F756CB"/>
    <w:rsid w:val="00F834CD"/>
    <w:rsid w:val="00F90024"/>
    <w:rsid w:val="00F94232"/>
    <w:rsid w:val="00F97FA6"/>
    <w:rsid w:val="00FA7C87"/>
    <w:rsid w:val="00FD257F"/>
    <w:rsid w:val="00FE48D1"/>
    <w:rsid w:val="00FE4C65"/>
    <w:rsid w:val="00FE5ECD"/>
    <w:rsid w:val="00FE7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BE48E2"/>
  <w15:docId w15:val="{A5A8F037-CAEA-8B43-91C1-FECA0D5A1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228F"/>
    <w:rPr>
      <w:rFonts w:ascii="ＭＳ 明朝" w:eastAsia="ＭＳ 明朝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BD228F"/>
    <w:rPr>
      <w:rFonts w:ascii="ＭＳ 明朝" w:eastAsia="ＭＳ 明朝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0129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C0129C"/>
  </w:style>
  <w:style w:type="paragraph" w:styleId="a7">
    <w:name w:val="footer"/>
    <w:basedOn w:val="a"/>
    <w:link w:val="a8"/>
    <w:uiPriority w:val="99"/>
    <w:unhideWhenUsed/>
    <w:rsid w:val="00C0129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C0129C"/>
  </w:style>
  <w:style w:type="paragraph" w:styleId="Web">
    <w:name w:val="Normal (Web)"/>
    <w:basedOn w:val="a"/>
    <w:link w:val="Web0"/>
    <w:uiPriority w:val="99"/>
    <w:unhideWhenUsed/>
    <w:rsid w:val="00427F0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customStyle="1" w:styleId="Web0">
    <w:name w:val="標準 (Web) (文字)"/>
    <w:link w:val="Web"/>
    <w:uiPriority w:val="99"/>
    <w:rsid w:val="00427F00"/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9">
    <w:name w:val="List Paragraph"/>
    <w:basedOn w:val="a"/>
    <w:uiPriority w:val="34"/>
    <w:qFormat/>
    <w:rsid w:val="00816A9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191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3" Type="http://schemas.openxmlformats.org/officeDocument/2006/relationships/settings" Target="settings.xml"/><Relationship Id="rId21" Type="http://schemas.openxmlformats.org/officeDocument/2006/relationships/image" Target="media/image15.tiff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image" Target="media/image14.tif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23" Type="http://schemas.openxmlformats.org/officeDocument/2006/relationships/theme" Target="theme/theme1.xml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478</Words>
  <Characters>2726</Characters>
  <Application>Microsoft Office Word</Application>
  <DocSecurity>0</DocSecurity>
  <Lines>22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板垣 有紀</dc:creator>
  <cp:keywords/>
  <dc:description/>
  <cp:lastModifiedBy>板垣 有紀</cp:lastModifiedBy>
  <cp:revision>2</cp:revision>
  <dcterms:created xsi:type="dcterms:W3CDTF">2023-01-15T11:54:00Z</dcterms:created>
  <dcterms:modified xsi:type="dcterms:W3CDTF">2023-01-15T11:54:00Z</dcterms:modified>
</cp:coreProperties>
</file>