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39BAF" w14:textId="77777777" w:rsidR="00733D91" w:rsidRDefault="00733D91" w:rsidP="00733D91">
      <w:pPr>
        <w:autoSpaceDE w:val="0"/>
        <w:autoSpaceDN w:val="0"/>
        <w:adjustRightInd w:val="0"/>
        <w:ind w:firstLine="420"/>
        <w:jc w:val="center"/>
        <w:rPr>
          <w:rFonts w:ascii="Times New Roman" w:hAnsi="Times New Roman" w:cs="Times New Roman"/>
          <w:szCs w:val="21"/>
        </w:rPr>
      </w:pPr>
      <w:r w:rsidRPr="00396DD1">
        <w:rPr>
          <w:rFonts w:ascii="Times New Roman" w:hAnsi="Times New Roman" w:cs="Times New Roman"/>
          <w:b/>
          <w:bCs/>
          <w:szCs w:val="21"/>
        </w:rPr>
        <w:t xml:space="preserve">Table 3 </w:t>
      </w:r>
      <w:r w:rsidRPr="00E503DC">
        <w:rPr>
          <w:rFonts w:ascii="Times New Roman" w:hAnsi="Times New Roman" w:cs="Times New Roman"/>
          <w:szCs w:val="21"/>
        </w:rPr>
        <w:t>Pearson’s correlation matrix for 25 traits with CVs ≥ 0.25 in 53 alfalfa genotypes</w:t>
      </w:r>
    </w:p>
    <w:tbl>
      <w:tblPr>
        <w:tblStyle w:val="8"/>
        <w:tblW w:w="5000" w:type="pct"/>
        <w:jc w:val="center"/>
        <w:tblLook w:val="04A0" w:firstRow="1" w:lastRow="0" w:firstColumn="1" w:lastColumn="0" w:noHBand="0" w:noVBand="1"/>
      </w:tblPr>
      <w:tblGrid>
        <w:gridCol w:w="834"/>
        <w:gridCol w:w="447"/>
        <w:gridCol w:w="375"/>
        <w:gridCol w:w="447"/>
        <w:gridCol w:w="642"/>
        <w:gridCol w:w="657"/>
        <w:gridCol w:w="657"/>
        <w:gridCol w:w="657"/>
        <w:gridCol w:w="523"/>
        <w:gridCol w:w="523"/>
        <w:gridCol w:w="523"/>
        <w:gridCol w:w="536"/>
        <w:gridCol w:w="536"/>
        <w:gridCol w:w="536"/>
        <w:gridCol w:w="523"/>
        <w:gridCol w:w="523"/>
        <w:gridCol w:w="523"/>
        <w:gridCol w:w="388"/>
        <w:gridCol w:w="447"/>
        <w:gridCol w:w="447"/>
        <w:gridCol w:w="447"/>
        <w:gridCol w:w="447"/>
        <w:gridCol w:w="448"/>
        <w:gridCol w:w="448"/>
        <w:gridCol w:w="426"/>
      </w:tblGrid>
      <w:tr w:rsidR="00733D91" w:rsidRPr="00D615EF" w14:paraId="27401C5D" w14:textId="77777777" w:rsidTr="008E23CC">
        <w:trPr>
          <w:trHeight w:val="578"/>
          <w:jc w:val="center"/>
        </w:trPr>
        <w:tc>
          <w:tcPr>
            <w:tcW w:w="32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B286AA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76655689"/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8907FF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P</w:t>
            </w:r>
          </w:p>
          <w:p w14:paraId="6A89941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B026DF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</w:t>
            </w:r>
          </w:p>
          <w:p w14:paraId="6741D7D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L</w:t>
            </w:r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401A8D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</w:t>
            </w:r>
          </w:p>
          <w:p w14:paraId="2EB7559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T</w:t>
            </w:r>
          </w:p>
          <w:p w14:paraId="4A5B43A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24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A3ED6D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</w:t>
            </w:r>
          </w:p>
          <w:p w14:paraId="47C52EB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-thin</w:t>
            </w:r>
          </w:p>
        </w:tc>
        <w:tc>
          <w:tcPr>
            <w:tcW w:w="25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29E84F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RTN</w:t>
            </w:r>
          </w:p>
          <w:p w14:paraId="4660BB9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-20</w:t>
            </w:r>
          </w:p>
        </w:tc>
        <w:tc>
          <w:tcPr>
            <w:tcW w:w="25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808ABF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RTN</w:t>
            </w:r>
          </w:p>
          <w:p w14:paraId="4FBA6AC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-40</w:t>
            </w:r>
          </w:p>
        </w:tc>
        <w:tc>
          <w:tcPr>
            <w:tcW w:w="25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D9FA07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RTN</w:t>
            </w:r>
          </w:p>
          <w:p w14:paraId="2FDC1AA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-60</w:t>
            </w:r>
          </w:p>
        </w:tc>
        <w:tc>
          <w:tcPr>
            <w:tcW w:w="20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9F814B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</w:t>
            </w:r>
          </w:p>
          <w:p w14:paraId="2D3FC7B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-20</w:t>
            </w:r>
          </w:p>
        </w:tc>
        <w:tc>
          <w:tcPr>
            <w:tcW w:w="20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2DC738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</w:t>
            </w:r>
          </w:p>
          <w:p w14:paraId="5E4975B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-40</w:t>
            </w:r>
          </w:p>
        </w:tc>
        <w:tc>
          <w:tcPr>
            <w:tcW w:w="20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335954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</w:t>
            </w:r>
          </w:p>
          <w:p w14:paraId="79AC53D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-60</w:t>
            </w:r>
          </w:p>
        </w:tc>
        <w:tc>
          <w:tcPr>
            <w:tcW w:w="2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319BF9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RA</w:t>
            </w:r>
          </w:p>
          <w:p w14:paraId="6DD7E52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-20</w:t>
            </w:r>
          </w:p>
        </w:tc>
        <w:tc>
          <w:tcPr>
            <w:tcW w:w="2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E803A6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RA</w:t>
            </w:r>
          </w:p>
          <w:p w14:paraId="684D64D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-40</w:t>
            </w:r>
          </w:p>
        </w:tc>
        <w:tc>
          <w:tcPr>
            <w:tcW w:w="2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C22B41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RA</w:t>
            </w:r>
          </w:p>
          <w:p w14:paraId="5A63DFB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-60</w:t>
            </w:r>
          </w:p>
        </w:tc>
        <w:tc>
          <w:tcPr>
            <w:tcW w:w="20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489ADE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RV</w:t>
            </w:r>
          </w:p>
          <w:p w14:paraId="70E1ECA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-20</w:t>
            </w:r>
          </w:p>
        </w:tc>
        <w:tc>
          <w:tcPr>
            <w:tcW w:w="20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641C70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RV</w:t>
            </w:r>
          </w:p>
          <w:p w14:paraId="447CF5B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-40</w:t>
            </w:r>
          </w:p>
        </w:tc>
        <w:tc>
          <w:tcPr>
            <w:tcW w:w="20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8EC353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RV</w:t>
            </w:r>
          </w:p>
          <w:p w14:paraId="68C26B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-60</w:t>
            </w:r>
          </w:p>
        </w:tc>
        <w:tc>
          <w:tcPr>
            <w:tcW w:w="1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5B0611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T</w:t>
            </w:r>
          </w:p>
          <w:p w14:paraId="5A8A63F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0A2A9B3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F90FFD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18B4C9A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6AA8FBF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FD7D71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4663D12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7E5B440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E4E3E6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6ABCB82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64F2907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89D9B5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615E596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  <w:p w14:paraId="7B99F3E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C2FCDE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A</w:t>
            </w:r>
          </w:p>
          <w:p w14:paraId="30FBB64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38C3F3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T</w:t>
            </w:r>
          </w:p>
          <w:p w14:paraId="766326F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S</w:t>
            </w:r>
          </w:p>
          <w:p w14:paraId="54DB55E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D7A8BC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X</w:t>
            </w:r>
          </w:p>
          <w:p w14:paraId="61503DF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V</w:t>
            </w:r>
          </w:p>
          <w:p w14:paraId="5E66C27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733D91" w:rsidRPr="00D615EF" w14:paraId="2ED5716B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CE54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D615E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754528F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25B5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6BB9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7AFD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12A4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0344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3122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CA4E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F35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11B3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EFD6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C372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BB73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19FA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703F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EFD9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400F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605E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C762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CD7A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B2C8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88D9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BA89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EF26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733D91" w:rsidRPr="00D615EF" w14:paraId="1464313B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CEB3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D615EF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6688728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F4F5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34DF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3C22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BDA1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B47E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239B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C0DF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FE42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104A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BB1D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249A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0E06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D29C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996C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536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F04C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A55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13DF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3EEC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BEFE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05AA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50D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08E6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733D91" w:rsidRPr="00D615EF" w14:paraId="0B1B221A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16B2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bookmarkStart w:id="1" w:name="_Hlk76655108"/>
            <w:r w:rsidRPr="00D615EF">
              <w:rPr>
                <w:rFonts w:ascii="Times New Roman" w:hAnsi="Times New Roman" w:cs="Times New Roman"/>
                <w:szCs w:val="21"/>
              </w:rPr>
              <w:t>RL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3139161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0E5B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7F4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408D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37E8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A4B2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0E00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E28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261C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D2DF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9121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76FB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BEC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6C9B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4E53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96AB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0714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6BFD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A1EB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8AE7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8F0B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7FAF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2D48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11FB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43436767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7F8C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RTN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060F4F5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2C7A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1CA0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0342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D8C3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80D5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49EC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BAF1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85EF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1101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3FA4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7C8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69E0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A71A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6E31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2D7E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0832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3E2F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6939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9DA3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5EE5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632F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DE4A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9BA0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659AC2D8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2BCB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RL-thin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146EEB0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B8C5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3B7C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F175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FB66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57E0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0F95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A187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90D8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8E9C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C78A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DECC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21C2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1B4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260D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9AB8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59C2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45CA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386B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4646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FDF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8B7B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BC09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9338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77469AFF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BB8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RTN-20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77F3E27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3C08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DD80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56E5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6EBB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E1C8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95EB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2FC4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5F8C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6C0B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C0A1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B031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19BB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05F2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0200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A9B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D387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BA0B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17FD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35D5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179F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1205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2B67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F060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58383A45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516C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RTN-40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4037D11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D68C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952B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707B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F5A5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955D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E960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E9FF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B0E7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68EE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4D2B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4832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7823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B9AA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8B94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7E27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869C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F53C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EF57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C3C0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802B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CA0A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B609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620E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5DAC8BA3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03D7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RTN-60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6FE1B96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22B0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8F9B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0C35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29CA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F6C8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479E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53F2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38F0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4039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AD39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2D9A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4F18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291C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0988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937B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AF67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E19A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B278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9778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A990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E9E5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CDA4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DAC0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5914DA4D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5CDF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RL-20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256C8B0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F3C4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83F5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3CF3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24C0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C4FF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5586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D49C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503E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3AB3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CC90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80BA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3A27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B994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4E70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0D40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32FD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F2B8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61E3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19F6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D55E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5B28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E813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0003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5C5982D8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7AF2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RL-40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11D6B28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B8C3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F8D3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8A86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07CB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C318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597E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09E1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E45F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E7AC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A108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8966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FEB2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E08C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43FB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D45D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E2F3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5209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0777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3903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1014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AAC1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93AD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2F1F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34747C37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D8AE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RL-60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49C5E7F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04C3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7B16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D2F0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125D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6435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3037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93E1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0630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3FFD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B0EC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2FE8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B3BC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1777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019B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68DD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D4D1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29A0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D083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10CD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7167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56BB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2CDF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5095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267BA239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E1E7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RA-20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4574EA2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7589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EA02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3B9D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D184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8B42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438F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B800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A797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2683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5F8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22A5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2DF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F4F9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C3F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9F29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C7B5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3EB4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5F19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2E06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7135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D3D6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A7C7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6342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5E9092A5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B275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RA-40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76F03A9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5CAB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DB58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AC68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FF17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ECE0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1AE3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45F9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53E1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BBE5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1DC1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5E31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660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E2DB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D7B6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342A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**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0073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16BA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C833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DE1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F5C3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1A2D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0EB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4557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6EF3A49D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6B5E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RA-60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788D69A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C47B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771E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85BA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178E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8F2B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42F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C0D0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C109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47AC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6A73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9C60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F5E6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5570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992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3070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0C66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7F56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E025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C13C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07DA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17C4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ABA3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6AFD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1D50FDB8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F040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RV-20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3949AD0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E9E8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4B6D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69A5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ACAD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4D43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E966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C56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D23E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6626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ADAD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9815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45C7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B59D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200B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353F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9D80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0F9C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A34F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E7EA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DE33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1F22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34E6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2D06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0B149DAA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2459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RV-40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08D3E80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A17C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F446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0CB3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19B2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9352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7FB4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050F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E58E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5CC4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B376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A5D2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4E4C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A96C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7A91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D910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14E3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2BFA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ED5B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A815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18E1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6241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33E4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80A6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626FFFF7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140B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RV-60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324CDB5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856A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2072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9815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3D17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729B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8B59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A375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90EB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7739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9C57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931C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6BCE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A23F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2952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175A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C4CA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4B41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D12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8CF6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A2BB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CD2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1728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25DA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1DF3A15C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B80A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TCA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1D44828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1586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A3B7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742D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BA49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726E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D30A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07FB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04B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A541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7BDF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F392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1064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BB68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62AF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A278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C61C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FFE6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FEA4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C2B8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E52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D3E4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9FAE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B986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733D91" w:rsidRPr="00D615EF" w14:paraId="0660BE78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016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CCA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647C314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BED8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4215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0FE5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B599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85F2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733A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5A1B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A336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330F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B3ED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68B4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A267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19C5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8510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A8BE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62CD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3A4C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2A4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2CFC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A397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C910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5B0B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8FBC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35220A81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7B0A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CCF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32C0ACD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9A7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958F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7BD9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2633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40DE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5BB6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3DEA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24E6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721D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AB76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A08D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2CD1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2DE2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115C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D08B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4791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6906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E442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8DDA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B97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D2D4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0027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color w:val="FF0000"/>
                <w:szCs w:val="21"/>
              </w:rPr>
              <w:t>*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C90F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234E3F76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9C83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CCS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0A8389A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590A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A681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776D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723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6AFB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0C6C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636A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A87D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A3CB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80AC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1528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7B24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002B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5496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CBD5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9A2A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1C2E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ED06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E4AB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486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61A2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65CE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5F03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733D91" w:rsidRPr="00D615EF" w14:paraId="4720EFA8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5498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CCC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76430B6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920D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DE1C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A501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ED41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CA6B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3B0D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3E81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BBF3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3099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43F6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004F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B4F5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EE39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DF9C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47D5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A67D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DD9F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01AE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3A8B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B535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7E2B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color w:val="FF0000"/>
                <w:szCs w:val="21"/>
              </w:rPr>
              <w:t>*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0E78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color w:val="FF0000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color w:val="FF0000"/>
                <w:szCs w:val="21"/>
              </w:rPr>
              <w:t>*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F4BE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3D91" w:rsidRPr="00D615EF" w14:paraId="55D9A901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6E61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AA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</w:tcPr>
          <w:p w14:paraId="19059C9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5AC2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9C60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E07E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2065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A980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6ABD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A4D0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94EF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85D7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7378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971E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4B36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2EDC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9AFA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4A63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A1C5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E3FE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7266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976A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94C0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6188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7120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ACE5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733D91" w:rsidRPr="00D615EF" w14:paraId="267914A5" w14:textId="77777777" w:rsidTr="008E23CC">
        <w:trPr>
          <w:trHeight w:hRule="exact" w:val="261"/>
          <w:jc w:val="center"/>
        </w:trPr>
        <w:tc>
          <w:tcPr>
            <w:tcW w:w="32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35725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/>
                <w:szCs w:val="21"/>
              </w:rPr>
              <w:t>TSA</w:t>
            </w: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6F56EF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66C992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4FA91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1713B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5C92C6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77855B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43BC37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9860C0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C4664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94013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00666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64CD0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19DF6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9C6129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484D91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D48E43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629154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6E406C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AA413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945D28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C68545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F39BAE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A8468A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A6FE5D" w14:textId="77777777" w:rsidR="00733D91" w:rsidRPr="00D615EF" w:rsidRDefault="00733D91" w:rsidP="008E23CC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15EF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D615EF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</w:tbl>
    <w:bookmarkEnd w:id="0"/>
    <w:bookmarkEnd w:id="1"/>
    <w:p w14:paraId="0E19D623" w14:textId="77777777" w:rsidR="00733D91" w:rsidRDefault="00733D91" w:rsidP="00733D91">
      <w:pPr>
        <w:rPr>
          <w:rFonts w:ascii="Times New Roman" w:hAnsi="Times New Roman" w:cs="Times New Roman"/>
          <w:szCs w:val="21"/>
        </w:rPr>
      </w:pPr>
      <w:r w:rsidRPr="00E503DC">
        <w:rPr>
          <w:rFonts w:ascii="Times New Roman" w:hAnsi="Times New Roman" w:cs="Times New Roman"/>
          <w:szCs w:val="21"/>
        </w:rPr>
        <w:t xml:space="preserve">* and ** is significant positive correlation at the 0.05 and 0.01, respectively; </w:t>
      </w:r>
      <w:r w:rsidRPr="00801E2F">
        <w:rPr>
          <w:rFonts w:ascii="Times New Roman" w:hAnsi="Times New Roman" w:cs="Times New Roman"/>
          <w:color w:val="FF0000"/>
          <w:szCs w:val="21"/>
        </w:rPr>
        <w:t>*</w:t>
      </w:r>
      <w:r w:rsidRPr="00E503DC">
        <w:rPr>
          <w:rFonts w:ascii="Times New Roman" w:hAnsi="Times New Roman" w:cs="Times New Roman"/>
          <w:szCs w:val="21"/>
        </w:rPr>
        <w:t xml:space="preserve"> and </w:t>
      </w:r>
      <w:r w:rsidRPr="00801E2F">
        <w:rPr>
          <w:rFonts w:ascii="Times New Roman" w:hAnsi="Times New Roman" w:cs="Times New Roman"/>
          <w:color w:val="FF0000"/>
          <w:szCs w:val="21"/>
        </w:rPr>
        <w:t>**</w:t>
      </w:r>
      <w:r w:rsidRPr="00E503DC">
        <w:rPr>
          <w:rFonts w:ascii="Times New Roman" w:hAnsi="Times New Roman" w:cs="Times New Roman"/>
          <w:szCs w:val="21"/>
        </w:rPr>
        <w:t xml:space="preserve"> is significant negative correlation at the 0.05 and 0.01, respective</w:t>
      </w:r>
    </w:p>
    <w:p w14:paraId="2190C1AE" w14:textId="77777777" w:rsidR="00755780" w:rsidRDefault="00755780"/>
    <w:sectPr w:rsidR="00755780" w:rsidSect="00733D9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D91"/>
    <w:rsid w:val="00733D9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24C5B"/>
  <w15:chartTrackingRefBased/>
  <w15:docId w15:val="{9EBF10BE-C38F-4568-945C-9B86E6D2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D91"/>
    <w:pPr>
      <w:spacing w:after="0" w:line="36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8">
    <w:name w:val="网格型8"/>
    <w:basedOn w:val="TableNormal"/>
    <w:next w:val="TableGrid"/>
    <w:uiPriority w:val="39"/>
    <w:rsid w:val="00733D9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33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1156</Characters>
  <Application>Microsoft Office Word</Application>
  <DocSecurity>0</DocSecurity>
  <Lines>9</Lines>
  <Paragraphs>2</Paragraphs>
  <ScaleCrop>false</ScaleCrop>
  <Company>Springer Nature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2023-01-18T12:26:00Z</dcterms:created>
  <dcterms:modified xsi:type="dcterms:W3CDTF">2023-01-18T12:26:00Z</dcterms:modified>
</cp:coreProperties>
</file>