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172A9" w14:textId="7CEE8E95" w:rsidR="000C67C1" w:rsidRPr="00DD3493" w:rsidRDefault="00DD3493" w:rsidP="000C67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bookmarkStart w:id="0" w:name="_Hlk114036526"/>
      <w:bookmarkStart w:id="1" w:name="_Hlk119845610"/>
      <w:bookmarkStart w:id="2" w:name="_Hlk101630805"/>
      <w:r w:rsidRPr="00DD3493">
        <w:rPr>
          <w:rFonts w:ascii="Times New Roman" w:hAnsi="Times New Roman" w:cs="Times New Roman"/>
          <w:b/>
          <w:sz w:val="28"/>
          <w:szCs w:val="40"/>
        </w:rPr>
        <w:t>Supplementary Information for</w:t>
      </w:r>
    </w:p>
    <w:bookmarkEnd w:id="0"/>
    <w:bookmarkEnd w:id="1"/>
    <w:bookmarkEnd w:id="2"/>
    <w:p w14:paraId="2659677E" w14:textId="77777777" w:rsidR="00CD684A" w:rsidRDefault="00CD684A" w:rsidP="00CD68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Janus Porous Polylactic Acid Membranes with Versatile Metal-Phenolic Interface for Biomimetic Periodontal Bone Regeneration</w:t>
      </w:r>
      <w:bookmarkStart w:id="3" w:name="_Hlk101789891"/>
      <w:bookmarkEnd w:id="3"/>
    </w:p>
    <w:p w14:paraId="21E8636E" w14:textId="7C45E10B" w:rsidR="004F3EC8" w:rsidRPr="009029F1" w:rsidRDefault="004F3EC8" w:rsidP="000C67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29F1">
        <w:rPr>
          <w:rFonts w:ascii="Times New Roman" w:hAnsi="Times New Roman" w:cs="Times New Roman" w:hint="eastAsia"/>
          <w:iCs/>
          <w:sz w:val="24"/>
          <w:szCs w:val="24"/>
        </w:rPr>
        <w:t>Y</w:t>
      </w:r>
      <w:r w:rsidRPr="009029F1">
        <w:rPr>
          <w:rFonts w:ascii="Times New Roman" w:hAnsi="Times New Roman" w:cs="Times New Roman"/>
          <w:iCs/>
          <w:sz w:val="24"/>
          <w:szCs w:val="24"/>
        </w:rPr>
        <w:t>aping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Zhang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1, 2, #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9029F1">
        <w:rPr>
          <w:rFonts w:ascii="Times New Roman" w:hAnsi="Times New Roman" w:cs="Times New Roman" w:hint="eastAsia"/>
          <w:iCs/>
          <w:sz w:val="24"/>
          <w:szCs w:val="24"/>
        </w:rPr>
        <w:t>Yi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 Chen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1, #</w:t>
      </w:r>
      <w:r w:rsidRPr="009029F1">
        <w:rPr>
          <w:rFonts w:ascii="Times New Roman" w:hAnsi="Times New Roman" w:cs="Times New Roman"/>
          <w:iCs/>
          <w:sz w:val="24"/>
          <w:szCs w:val="24"/>
        </w:rPr>
        <w:t>, T</w:t>
      </w:r>
      <w:r w:rsidRPr="009029F1">
        <w:rPr>
          <w:rFonts w:ascii="Times New Roman" w:hAnsi="Times New Roman" w:cs="Times New Roman" w:hint="eastAsia"/>
          <w:iCs/>
          <w:sz w:val="24"/>
          <w:szCs w:val="24"/>
        </w:rPr>
        <w:t>ian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 Ding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Yandi Zhang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029F1">
        <w:rPr>
          <w:rFonts w:ascii="Times New Roman" w:hAnsi="Times New Roman" w:cs="Times New Roman"/>
          <w:iCs/>
          <w:sz w:val="24"/>
          <w:szCs w:val="24"/>
        </w:rPr>
        <w:t>Daiwei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029F1">
        <w:rPr>
          <w:rFonts w:ascii="Times New Roman" w:hAnsi="Times New Roman" w:cs="Times New Roman"/>
          <w:iCs/>
          <w:sz w:val="24"/>
          <w:szCs w:val="24"/>
        </w:rPr>
        <w:t>Yajun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Zhao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029F1">
        <w:rPr>
          <w:rFonts w:ascii="Times New Roman" w:hAnsi="Times New Roman" w:cs="Times New Roman"/>
          <w:iCs/>
          <w:sz w:val="24"/>
          <w:szCs w:val="24"/>
        </w:rPr>
        <w:t>Jin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Liu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029F1">
        <w:rPr>
          <w:rFonts w:ascii="Times New Roman" w:hAnsi="Times New Roman" w:cs="Times New Roman"/>
          <w:iCs/>
          <w:sz w:val="24"/>
          <w:szCs w:val="24"/>
        </w:rPr>
        <w:t>Baojin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Ma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, Alberto Bianco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9029F1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9029F1">
        <w:rPr>
          <w:rFonts w:ascii="Times New Roman" w:hAnsi="Times New Roman" w:cs="Times New Roman"/>
          <w:iCs/>
          <w:sz w:val="24"/>
          <w:szCs w:val="24"/>
        </w:rPr>
        <w:t>Shaohua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Ge 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1, </w:t>
      </w:r>
      <w:r w:rsidRPr="009029F1">
        <w:rPr>
          <w:rFonts w:ascii="Times New Roman" w:hAnsi="Times New Roman" w:cs="Times New Roman"/>
          <w:iCs/>
          <w:sz w:val="24"/>
          <w:szCs w:val="24"/>
        </w:rPr>
        <w:t xml:space="preserve">*, Jianhua Li </w:t>
      </w:r>
      <w:r w:rsidRPr="009029F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029F1">
        <w:rPr>
          <w:rFonts w:ascii="Times New Roman" w:hAnsi="Times New Roman" w:cs="Times New Roman"/>
          <w:iCs/>
          <w:sz w:val="24"/>
          <w:szCs w:val="24"/>
          <w:vertAlign w:val="superscript"/>
        </w:rPr>
        <w:t xml:space="preserve">, </w:t>
      </w:r>
      <w:r w:rsidRPr="009029F1">
        <w:rPr>
          <w:rFonts w:ascii="Times New Roman" w:hAnsi="Times New Roman" w:cs="Times New Roman"/>
          <w:sz w:val="24"/>
          <w:szCs w:val="24"/>
        </w:rPr>
        <w:t>*</w:t>
      </w:r>
    </w:p>
    <w:p w14:paraId="06A46BB5" w14:textId="77777777" w:rsidR="000C67C1" w:rsidRPr="009029F1" w:rsidRDefault="000C67C1" w:rsidP="000C67C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B3B399E" w14:textId="3FACB056" w:rsidR="004F3EC8" w:rsidRPr="009029F1" w:rsidRDefault="000C67C1" w:rsidP="000C67C1">
      <w:pPr>
        <w:spacing w:after="0" w:line="360" w:lineRule="auto"/>
        <w:ind w:left="240" w:hangingChars="10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4" w:name="_Hlk120438883"/>
      <w:r w:rsidRPr="009029F1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="004F3EC8" w:rsidRPr="009029F1">
        <w:rPr>
          <w:rFonts w:ascii="Times New Roman" w:hAnsi="Times New Roman" w:cs="Times New Roman"/>
          <w:i/>
          <w:sz w:val="24"/>
          <w:szCs w:val="24"/>
        </w:rPr>
        <w:t xml:space="preserve">Department of Biomaterials, School and Hospital of Stomatology, </w:t>
      </w:r>
      <w:proofErr w:type="spellStart"/>
      <w:r w:rsidR="004F3EC8" w:rsidRPr="009029F1">
        <w:rPr>
          <w:rFonts w:ascii="Times New Roman" w:hAnsi="Times New Roman" w:cs="Times New Roman"/>
          <w:i/>
          <w:sz w:val="24"/>
          <w:szCs w:val="24"/>
        </w:rPr>
        <w:t>Cheeloo</w:t>
      </w:r>
      <w:proofErr w:type="spellEnd"/>
      <w:r w:rsidR="004F3EC8" w:rsidRPr="009029F1">
        <w:rPr>
          <w:rFonts w:ascii="Times New Roman" w:hAnsi="Times New Roman" w:cs="Times New Roman"/>
          <w:i/>
          <w:sz w:val="24"/>
          <w:szCs w:val="24"/>
        </w:rPr>
        <w:t xml:space="preserve"> College of Medicine, Shandong University &amp; Shandong Key Laboratory of Oral Tissue Regeneration &amp; Shandong Engineering Laboratory for Dental Materials and Oral Tissue Regeneration &amp; Shandong Provincial Clinical Research Center for Oral Diseases, Jinan 250012, China</w:t>
      </w:r>
    </w:p>
    <w:bookmarkEnd w:id="4"/>
    <w:p w14:paraId="5A1E4740" w14:textId="77777777" w:rsidR="004F3EC8" w:rsidRPr="009029F1" w:rsidRDefault="004F3EC8" w:rsidP="000C67C1">
      <w:pPr>
        <w:spacing w:after="0" w:line="360" w:lineRule="auto"/>
        <w:ind w:left="240" w:hangingChars="10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29F1">
        <w:rPr>
          <w:rFonts w:ascii="Times New Roman" w:hAnsi="Times New Roman" w:cs="Times New Roman"/>
          <w:i/>
          <w:sz w:val="24"/>
          <w:szCs w:val="24"/>
        </w:rPr>
        <w:t>2. Department of Orthodontics, The First Affiliated Hospital of Zhengzhou University, (</w:t>
      </w:r>
      <w:proofErr w:type="spellStart"/>
      <w:r w:rsidRPr="009029F1">
        <w:rPr>
          <w:rFonts w:ascii="Times New Roman" w:hAnsi="Times New Roman" w:cs="Times New Roman"/>
          <w:i/>
          <w:sz w:val="24"/>
          <w:szCs w:val="24"/>
        </w:rPr>
        <w:t>Stomatological</w:t>
      </w:r>
      <w:proofErr w:type="spellEnd"/>
      <w:r w:rsidRPr="009029F1">
        <w:rPr>
          <w:rFonts w:ascii="Times New Roman" w:hAnsi="Times New Roman" w:cs="Times New Roman"/>
          <w:i/>
          <w:sz w:val="24"/>
          <w:szCs w:val="24"/>
        </w:rPr>
        <w:t xml:space="preserve"> Hospital of Henan Province), Zhengzhou 450052, China</w:t>
      </w:r>
    </w:p>
    <w:p w14:paraId="56A04EF8" w14:textId="77777777" w:rsidR="004F3EC8" w:rsidRPr="009029F1" w:rsidRDefault="004F3EC8" w:rsidP="000C67C1">
      <w:pPr>
        <w:spacing w:after="0" w:line="360" w:lineRule="auto"/>
        <w:ind w:left="240" w:hangingChars="10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29F1">
        <w:rPr>
          <w:rFonts w:ascii="Times New Roman" w:hAnsi="Times New Roman" w:cs="Times New Roman"/>
          <w:i/>
          <w:sz w:val="24"/>
          <w:szCs w:val="24"/>
        </w:rPr>
        <w:t>3. CNRS, Immunology, Immunopathology and Therapeutic Chemistry, UPR 3572, University of Strasbourg, ISIS, 67000 Strasbourg, France</w:t>
      </w:r>
    </w:p>
    <w:p w14:paraId="5F026F70" w14:textId="77777777" w:rsidR="004F3EC8" w:rsidRPr="009029F1" w:rsidRDefault="004F3EC8" w:rsidP="000C67C1">
      <w:pPr>
        <w:spacing w:after="0" w:line="360" w:lineRule="auto"/>
        <w:ind w:left="240" w:hangingChars="100" w:hanging="24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79F260" w14:textId="77777777" w:rsidR="004F3EC8" w:rsidRPr="009029F1" w:rsidRDefault="004F3EC8" w:rsidP="000C67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9F1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9029F1">
        <w:rPr>
          <w:rFonts w:ascii="Times New Roman" w:hAnsi="Times New Roman" w:cs="Times New Roman"/>
          <w:sz w:val="24"/>
          <w:szCs w:val="24"/>
        </w:rPr>
        <w:t xml:space="preserve"> First authors:</w:t>
      </w:r>
      <w:r w:rsidRPr="009029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29F1">
        <w:rPr>
          <w:rFonts w:ascii="Times New Roman" w:hAnsi="Times New Roman" w:cs="Times New Roman"/>
          <w:sz w:val="24"/>
          <w:szCs w:val="24"/>
        </w:rPr>
        <w:t>These authors contributed equally to this work.</w:t>
      </w:r>
    </w:p>
    <w:p w14:paraId="26FE29FC" w14:textId="77777777" w:rsidR="004F3EC8" w:rsidRPr="009029F1" w:rsidRDefault="004F3EC8" w:rsidP="000C67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8B29B" w14:textId="77777777" w:rsidR="004F3EC8" w:rsidRPr="009029F1" w:rsidRDefault="004F3EC8" w:rsidP="000C67C1">
      <w:pPr>
        <w:spacing w:after="0" w:line="360" w:lineRule="auto"/>
        <w:jc w:val="both"/>
        <w:rPr>
          <w:rFonts w:ascii="Times New Roman" w:eastAsia="等线" w:hAnsi="Times New Roman"/>
          <w:sz w:val="24"/>
        </w:rPr>
      </w:pPr>
      <w:r w:rsidRPr="009029F1">
        <w:rPr>
          <w:rFonts w:ascii="Times New Roman" w:eastAsia="等线" w:hAnsi="Times New Roman"/>
          <w:sz w:val="24"/>
        </w:rPr>
        <w:t>*Corresponding Authors:</w:t>
      </w:r>
    </w:p>
    <w:p w14:paraId="00A89C6F" w14:textId="77777777" w:rsidR="004F3EC8" w:rsidRPr="009029F1" w:rsidRDefault="004F3EC8" w:rsidP="000C67C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029F1">
        <w:rPr>
          <w:rFonts w:ascii="Times New Roman" w:hAnsi="Times New Roman" w:cs="Times New Roman"/>
          <w:iCs/>
          <w:sz w:val="24"/>
          <w:szCs w:val="24"/>
        </w:rPr>
        <w:t>Jianhua Li</w:t>
      </w:r>
    </w:p>
    <w:p w14:paraId="5F8603AC" w14:textId="23AD7473" w:rsidR="004F3EC8" w:rsidRPr="009029F1" w:rsidRDefault="004F3EC8" w:rsidP="000C67C1">
      <w:pPr>
        <w:spacing w:after="0" w:line="360" w:lineRule="auto"/>
        <w:jc w:val="both"/>
        <w:rPr>
          <w:rFonts w:ascii="Times New Roman" w:eastAsia="等线" w:hAnsi="Times New Roman"/>
          <w:sz w:val="24"/>
        </w:rPr>
      </w:pPr>
      <w:r w:rsidRPr="009029F1">
        <w:rPr>
          <w:rFonts w:ascii="Times New Roman" w:eastAsia="等线" w:hAnsi="Times New Roman"/>
          <w:sz w:val="24"/>
        </w:rPr>
        <w:t>E-mail: jianhua.li@sdu.edu.cn</w:t>
      </w:r>
    </w:p>
    <w:p w14:paraId="3347C3EA" w14:textId="77777777" w:rsidR="004F3EC8" w:rsidRPr="009029F1" w:rsidRDefault="004F3EC8" w:rsidP="000C67C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9029F1">
        <w:rPr>
          <w:rFonts w:ascii="Times New Roman" w:hAnsi="Times New Roman" w:cs="Times New Roman"/>
          <w:iCs/>
          <w:sz w:val="24"/>
          <w:szCs w:val="24"/>
        </w:rPr>
        <w:t>Shaohua</w:t>
      </w:r>
      <w:proofErr w:type="spellEnd"/>
      <w:r w:rsidRPr="009029F1">
        <w:rPr>
          <w:rFonts w:ascii="Times New Roman" w:hAnsi="Times New Roman" w:cs="Times New Roman"/>
          <w:iCs/>
          <w:sz w:val="24"/>
          <w:szCs w:val="24"/>
        </w:rPr>
        <w:t xml:space="preserve"> Ge</w:t>
      </w:r>
    </w:p>
    <w:p w14:paraId="6333B28F" w14:textId="77777777" w:rsidR="004F3EC8" w:rsidRPr="009029F1" w:rsidRDefault="004F3EC8" w:rsidP="000C67C1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029F1">
        <w:rPr>
          <w:rFonts w:ascii="Times New Roman" w:eastAsia="等线" w:hAnsi="Times New Roman"/>
          <w:sz w:val="24"/>
        </w:rPr>
        <w:t xml:space="preserve">E-mail: </w:t>
      </w:r>
      <w:r w:rsidRPr="009029F1">
        <w:rPr>
          <w:rFonts w:ascii="Times New Roman" w:eastAsia="等线" w:hAnsi="Times New Roman" w:hint="eastAsia"/>
          <w:sz w:val="24"/>
        </w:rPr>
        <w:t>shaohuage</w:t>
      </w:r>
      <w:r w:rsidRPr="009029F1">
        <w:rPr>
          <w:rFonts w:ascii="Times New Roman" w:eastAsia="等线" w:hAnsi="Times New Roman"/>
          <w:sz w:val="24"/>
        </w:rPr>
        <w:t>@sdu.edu.cn</w:t>
      </w:r>
    </w:p>
    <w:p w14:paraId="046961A3" w14:textId="194B4824" w:rsidR="00D9060A" w:rsidRPr="009029F1" w:rsidRDefault="00D9060A" w:rsidP="00D9060A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81B407A" w14:textId="77777777" w:rsidR="004F3EC8" w:rsidRPr="009029F1" w:rsidRDefault="004F3EC8" w:rsidP="00D9060A">
      <w:pPr>
        <w:rPr>
          <w:rFonts w:ascii="Times New Roman" w:hAnsi="Times New Roman" w:cs="Times New Roman"/>
          <w:b/>
          <w:sz w:val="24"/>
        </w:rPr>
      </w:pPr>
    </w:p>
    <w:p w14:paraId="6BF1FE36" w14:textId="77777777" w:rsidR="00420C58" w:rsidRPr="009029F1" w:rsidRDefault="00420C58" w:rsidP="001531DA">
      <w:pPr>
        <w:rPr>
          <w:rFonts w:ascii="Times New Roman" w:hAnsi="Times New Roman" w:cs="Times New Roman"/>
          <w:b/>
          <w:sz w:val="24"/>
        </w:rPr>
      </w:pPr>
    </w:p>
    <w:p w14:paraId="6AC8173A" w14:textId="74A7991D" w:rsidR="003C11AF" w:rsidRPr="009029F1" w:rsidRDefault="001531DA" w:rsidP="00AC44BD">
      <w:pPr>
        <w:rPr>
          <w:rFonts w:ascii="Times New Roman" w:hAnsi="Times New Roman" w:cs="Times New Roman"/>
          <w:b/>
          <w:sz w:val="24"/>
          <w:szCs w:val="24"/>
        </w:rPr>
      </w:pPr>
      <w:r w:rsidRPr="009029F1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Pr="009029F1">
        <w:rPr>
          <w:rFonts w:ascii="Times New Roman" w:hAnsi="Times New Roman" w:cs="Times New Roman" w:hint="eastAsia"/>
          <w:b/>
          <w:sz w:val="24"/>
          <w:szCs w:val="24"/>
        </w:rPr>
        <w:t>igure</w:t>
      </w:r>
    </w:p>
    <w:p w14:paraId="7999041C" w14:textId="2F2FAC8E" w:rsidR="00DE3381" w:rsidRDefault="00DE3381" w:rsidP="003C11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FB884B" w14:textId="64590B4C" w:rsidR="00DE3381" w:rsidRDefault="00DE3381" w:rsidP="003C11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7E7886" w14:textId="34E98CA4" w:rsidR="00DE3381" w:rsidRPr="00DE3381" w:rsidRDefault="00EA04E9" w:rsidP="00EA04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22BE7C6" wp14:editId="59676EEF">
            <wp:extent cx="2922270" cy="29273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D10C" w14:textId="5D8507F2" w:rsidR="001531DA" w:rsidRPr="009029F1" w:rsidRDefault="00BE3126" w:rsidP="00EA157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2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DD34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C44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902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1531DA" w:rsidRPr="009029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31DA" w:rsidRPr="009029F1">
        <w:rPr>
          <w:rFonts w:ascii="Times New Roman" w:hAnsi="Times New Roman" w:cs="Times New Roman"/>
          <w:sz w:val="24"/>
          <w:szCs w:val="24"/>
        </w:rPr>
        <w:t>Purity identification of primary BMDMs.</w:t>
      </w:r>
    </w:p>
    <w:p w14:paraId="1EA61134" w14:textId="514F56CB" w:rsidR="00BE3126" w:rsidRDefault="00BE3126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C18DA0" w14:textId="2D870FAD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1204A" w14:textId="455726F1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DCB62" w14:textId="184F4D8D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EC78E" w14:textId="3831A9B7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8ACD1" w14:textId="515613AF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E0E1E" w14:textId="3F1B4501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310D5" w14:textId="3DC8F822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41547" w14:textId="2CF42F6C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C1B1A" w14:textId="74937517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FF701" w14:textId="7E993E22" w:rsidR="00DE338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ED0E76" w14:textId="6AC0BE60" w:rsidR="00DE3381" w:rsidRPr="00AC44BD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307A83" w14:textId="56583464" w:rsidR="00DE3381" w:rsidRPr="009029F1" w:rsidRDefault="00DE3381" w:rsidP="00BE31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756AA3" wp14:editId="416DEF3C">
            <wp:extent cx="5274310" cy="65937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6834" w14:textId="66378543" w:rsidR="001531DA" w:rsidRPr="00DF1D7C" w:rsidRDefault="00D9060A" w:rsidP="00DF1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DD34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C44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902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9029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3126" w:rsidRPr="009029F1">
        <w:rPr>
          <w:rFonts w:ascii="Times New Roman" w:hAnsi="Times New Roman" w:cs="Times New Roman"/>
          <w:sz w:val="24"/>
          <w:szCs w:val="24"/>
        </w:rPr>
        <w:t>Immune regulation of macrophages on the scaffolds. a,</w:t>
      </w:r>
      <w:r w:rsidR="006E29C6" w:rsidRPr="009029F1">
        <w:rPr>
          <w:rFonts w:ascii="Times New Roman" w:hAnsi="Times New Roman" w:cs="Times New Roman"/>
          <w:sz w:val="24"/>
          <w:szCs w:val="24"/>
        </w:rPr>
        <w:t xml:space="preserve"> 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b) Flow cytometry assay </w:t>
      </w:r>
      <w:r w:rsidR="00BE3126" w:rsidRPr="009029F1">
        <w:rPr>
          <w:rFonts w:ascii="Times New Roman" w:hAnsi="Times New Roman" w:cs="Times New Roman" w:hint="eastAsia"/>
          <w:sz w:val="24"/>
          <w:szCs w:val="24"/>
        </w:rPr>
        <w:t>and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 </w:t>
      </w:r>
      <w:r w:rsidR="00BE3126" w:rsidRPr="009029F1">
        <w:rPr>
          <w:rFonts w:ascii="Times New Roman" w:hAnsi="Times New Roman" w:cs="Times New Roman" w:hint="eastAsia"/>
          <w:sz w:val="24"/>
          <w:szCs w:val="24"/>
        </w:rPr>
        <w:t>q</w:t>
      </w:r>
      <w:r w:rsidR="00BE3126" w:rsidRPr="009029F1">
        <w:rPr>
          <w:rFonts w:ascii="Times New Roman" w:hAnsi="Times New Roman" w:cs="Times New Roman"/>
          <w:sz w:val="24"/>
          <w:szCs w:val="24"/>
        </w:rPr>
        <w:t>uantitative analysis of CD206 in BMDMs. d,</w:t>
      </w:r>
      <w:r w:rsidR="006E29C6" w:rsidRPr="009029F1">
        <w:rPr>
          <w:rFonts w:ascii="Times New Roman" w:hAnsi="Times New Roman" w:cs="Times New Roman"/>
          <w:sz w:val="24"/>
          <w:szCs w:val="24"/>
        </w:rPr>
        <w:t xml:space="preserve"> </w:t>
      </w:r>
      <w:r w:rsidR="00BE3126" w:rsidRPr="009029F1">
        <w:rPr>
          <w:rFonts w:ascii="Times New Roman" w:hAnsi="Times New Roman" w:cs="Times New Roman" w:hint="eastAsia"/>
          <w:sz w:val="24"/>
          <w:szCs w:val="24"/>
        </w:rPr>
        <w:t>e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) Relative mRNA expressions of CD206 and Arg-1 in </w:t>
      </w:r>
      <w:r w:rsidR="00BE3126" w:rsidRPr="009029F1">
        <w:rPr>
          <w:rFonts w:ascii="Times New Roman" w:hAnsi="Times New Roman" w:cs="Times New Roman" w:hint="eastAsia"/>
          <w:sz w:val="24"/>
          <w:szCs w:val="24"/>
        </w:rPr>
        <w:t>BMDM</w:t>
      </w:r>
      <w:r w:rsidR="00BE3126" w:rsidRPr="009029F1">
        <w:rPr>
          <w:rFonts w:ascii="Times New Roman" w:hAnsi="Times New Roman" w:cs="Times New Roman"/>
          <w:sz w:val="24"/>
          <w:szCs w:val="24"/>
        </w:rPr>
        <w:t>s. e,</w:t>
      </w:r>
      <w:r w:rsidR="006E29C6" w:rsidRPr="009029F1">
        <w:rPr>
          <w:rFonts w:ascii="Times New Roman" w:hAnsi="Times New Roman" w:cs="Times New Roman"/>
          <w:sz w:val="24"/>
          <w:szCs w:val="24"/>
        </w:rPr>
        <w:t xml:space="preserve"> 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f) Representative </w:t>
      </w:r>
      <w:r w:rsidR="00BE3126" w:rsidRPr="009029F1">
        <w:rPr>
          <w:rFonts w:ascii="Times New Roman" w:hAnsi="Times New Roman" w:cs="Times New Roman" w:hint="eastAsia"/>
          <w:sz w:val="24"/>
          <w:szCs w:val="24"/>
        </w:rPr>
        <w:t>i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mmunofluorescent staining images and quantitative analysis of CD206 in </w:t>
      </w:r>
      <w:r w:rsidR="00BE3126" w:rsidRPr="009029F1">
        <w:rPr>
          <w:rFonts w:ascii="Times New Roman" w:hAnsi="Times New Roman" w:cs="Times New Roman" w:hint="eastAsia"/>
          <w:sz w:val="24"/>
          <w:szCs w:val="24"/>
        </w:rPr>
        <w:t>BMDM</w:t>
      </w:r>
      <w:r w:rsidR="00BE3126" w:rsidRPr="009029F1">
        <w:rPr>
          <w:rFonts w:ascii="Times New Roman" w:hAnsi="Times New Roman" w:cs="Times New Roman"/>
          <w:sz w:val="24"/>
          <w:szCs w:val="24"/>
        </w:rPr>
        <w:t>s. **</w:t>
      </w:r>
      <w:r w:rsidR="00BE3126" w:rsidRPr="009029F1">
        <w:rPr>
          <w:rFonts w:ascii="Times New Roman" w:hAnsi="Times New Roman" w:cs="Times New Roman"/>
          <w:i/>
          <w:sz w:val="24"/>
          <w:szCs w:val="24"/>
        </w:rPr>
        <w:t>P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 &lt; 0.01 and ***</w:t>
      </w:r>
      <w:r w:rsidR="00BE3126" w:rsidRPr="009029F1">
        <w:rPr>
          <w:rFonts w:ascii="Times New Roman" w:hAnsi="Times New Roman" w:cs="Times New Roman"/>
          <w:i/>
          <w:sz w:val="24"/>
          <w:szCs w:val="24"/>
        </w:rPr>
        <w:t>P</w:t>
      </w:r>
      <w:r w:rsidR="00BE3126" w:rsidRPr="009029F1">
        <w:rPr>
          <w:rFonts w:ascii="Times New Roman" w:hAnsi="Times New Roman" w:cs="Times New Roman"/>
          <w:sz w:val="24"/>
          <w:szCs w:val="24"/>
        </w:rPr>
        <w:t xml:space="preserve"> &lt; 0.001.</w:t>
      </w:r>
    </w:p>
    <w:p w14:paraId="4D1C5D99" w14:textId="0A7C9F20" w:rsidR="00700C65" w:rsidRPr="009029F1" w:rsidRDefault="006950B6" w:rsidP="00700C65">
      <w:pPr>
        <w:jc w:val="center"/>
        <w:rPr>
          <w:rFonts w:ascii="Times New Roman" w:hAnsi="Times New Roman" w:cs="Times New Roman"/>
          <w:b/>
          <w:sz w:val="24"/>
        </w:rPr>
      </w:pPr>
      <w:bookmarkStart w:id="5" w:name="_GoBack"/>
      <w:r>
        <w:rPr>
          <w:noProof/>
        </w:rPr>
        <w:lastRenderedPageBreak/>
        <w:drawing>
          <wp:inline distT="0" distB="0" distL="0" distR="0" wp14:anchorId="619919D7" wp14:editId="3891300B">
            <wp:extent cx="5274310" cy="1803981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A229B9B" w14:textId="77873DFA" w:rsidR="00DC757A" w:rsidRPr="009029F1" w:rsidRDefault="00700C65" w:rsidP="003C11AF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bookmarkStart w:id="6" w:name="_Hlk120223478"/>
      <w:r w:rsidRPr="00902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bookmarkEnd w:id="6"/>
      <w:r w:rsidR="00DD349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AC44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902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9029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9F1">
        <w:rPr>
          <w:rFonts w:ascii="Times New Roman" w:hAnsi="Times New Roman" w:cs="Times New Roman"/>
          <w:sz w:val="24"/>
          <w:szCs w:val="24"/>
        </w:rPr>
        <w:t xml:space="preserve">Evaluation of the barrier function of PLAM-MPN scaffolds. SEM image of the scaffolds' surface near the defect at 8 w after surgery. a) PLAM-B surface. </w:t>
      </w:r>
      <w:r w:rsidR="006950B6">
        <w:rPr>
          <w:rFonts w:ascii="Times New Roman" w:hAnsi="Times New Roman" w:cs="Times New Roman" w:hint="eastAsia"/>
          <w:sz w:val="24"/>
          <w:szCs w:val="24"/>
        </w:rPr>
        <w:t>b</w:t>
      </w:r>
      <w:r w:rsidRPr="009029F1">
        <w:rPr>
          <w:rFonts w:ascii="Times New Roman" w:hAnsi="Times New Roman" w:cs="Times New Roman"/>
          <w:sz w:val="24"/>
          <w:szCs w:val="24"/>
        </w:rPr>
        <w:t xml:space="preserve">) PLAM-P. </w:t>
      </w:r>
      <w:r w:rsidR="006950B6">
        <w:rPr>
          <w:rFonts w:ascii="Times New Roman" w:hAnsi="Times New Roman" w:cs="Times New Roman" w:hint="eastAsia"/>
          <w:sz w:val="24"/>
          <w:szCs w:val="24"/>
        </w:rPr>
        <w:t>c</w:t>
      </w:r>
      <w:r w:rsidRPr="009029F1">
        <w:rPr>
          <w:rFonts w:ascii="Times New Roman" w:hAnsi="Times New Roman" w:cs="Times New Roman"/>
          <w:sz w:val="24"/>
          <w:szCs w:val="24"/>
        </w:rPr>
        <w:t>) PLAM-10 surface.</w:t>
      </w:r>
    </w:p>
    <w:p w14:paraId="55F33B53" w14:textId="6F37B9E3" w:rsidR="004B6C26" w:rsidRPr="006950B6" w:rsidRDefault="004B6C26" w:rsidP="00B80CDD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E33865" w14:textId="72F74923" w:rsidR="004B6C26" w:rsidRPr="009029F1" w:rsidRDefault="004B6C26" w:rsidP="00B80CDD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BDCABD" w14:textId="7317746C" w:rsidR="004B6C26" w:rsidRPr="009029F1" w:rsidRDefault="004B6C26" w:rsidP="00B80CDD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DA432D" w14:textId="014FFD94" w:rsidR="004B6C26" w:rsidRPr="009029F1" w:rsidRDefault="004B6C26" w:rsidP="00B80CDD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BFBD47" w14:textId="7ACD3491" w:rsidR="004B6C26" w:rsidRPr="009029F1" w:rsidRDefault="004B6C26" w:rsidP="00B80CDD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669A16" w14:textId="5431F7C3" w:rsidR="004B6C26" w:rsidRPr="009029F1" w:rsidRDefault="004B6C26" w:rsidP="00B80CDD">
      <w:pPr>
        <w:spacing w:after="0" w:line="36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38F8B9" w14:textId="5A54ADEE" w:rsidR="00EA04E9" w:rsidRDefault="00EA04E9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174AD" w14:textId="040F002F" w:rsidR="00F05D69" w:rsidRDefault="00F05D69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6B183" w14:textId="63CED7AA" w:rsidR="00F05D69" w:rsidRDefault="00F05D69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47F16" w14:textId="304F9B24" w:rsidR="00F05D69" w:rsidRDefault="00F05D69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F72CA" w14:textId="17226C7D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8A7E4" w14:textId="25D5223D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F3A19" w14:textId="369BF9FD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22412" w14:textId="2FD7685E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BA674" w14:textId="48994827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1E5D9" w14:textId="4CEB8AD8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A676D" w14:textId="77777777" w:rsidR="00FC64AD" w:rsidRDefault="00FC64AD" w:rsidP="004B6C26">
      <w:pPr>
        <w:spacing w:after="0" w:line="360" w:lineRule="auto"/>
        <w:jc w:val="both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62AF33D6" w14:textId="14931C7D" w:rsidR="004B6C26" w:rsidRPr="009029F1" w:rsidRDefault="004B6C26" w:rsidP="004B6C2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29F1">
        <w:rPr>
          <w:rFonts w:ascii="Times New Roman" w:hAnsi="Times New Roman" w:cs="Times New Roman"/>
          <w:b/>
          <w:bCs/>
          <w:sz w:val="24"/>
          <w:szCs w:val="24"/>
        </w:rPr>
        <w:lastRenderedPageBreak/>
        <w:t>T</w:t>
      </w:r>
      <w:r w:rsidRPr="009029F1">
        <w:rPr>
          <w:rFonts w:ascii="Times New Roman" w:hAnsi="Times New Roman" w:cs="Times New Roman" w:hint="eastAsia"/>
          <w:b/>
          <w:bCs/>
          <w:sz w:val="24"/>
          <w:szCs w:val="24"/>
        </w:rPr>
        <w:t>able</w:t>
      </w:r>
      <w:r w:rsidRPr="009029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5D6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029F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029F1">
        <w:rPr>
          <w:rFonts w:ascii="Times New Roman" w:hAnsi="Times New Roman" w:cs="Times New Roman"/>
          <w:b/>
        </w:rPr>
        <w:t xml:space="preserve"> </w:t>
      </w:r>
      <w:r w:rsidRPr="009029F1">
        <w:rPr>
          <w:rFonts w:ascii="Times New Roman" w:hAnsi="Times New Roman" w:cs="Times New Roman"/>
          <w:sz w:val="24"/>
          <w:szCs w:val="24"/>
        </w:rPr>
        <w:t>Primer sequences were used for PCR in the present study.</w:t>
      </w:r>
    </w:p>
    <w:tbl>
      <w:tblPr>
        <w:tblStyle w:val="61"/>
        <w:tblpPr w:leftFromText="180" w:rightFromText="180" w:vertAnchor="text" w:horzAnchor="margin" w:tblpY="341"/>
        <w:tblW w:w="8897" w:type="dxa"/>
        <w:tblBorders>
          <w:top w:val="single" w:sz="4" w:space="0" w:color="000000" w:themeColor="text1"/>
          <w:bottom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861"/>
        <w:gridCol w:w="3935"/>
      </w:tblGrid>
      <w:tr w:rsidR="004B6C26" w:rsidRPr="009029F1" w14:paraId="13FF3F26" w14:textId="77777777" w:rsidTr="002E2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66495A5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029F1">
              <w:rPr>
                <w:rFonts w:ascii="Times New Roman" w:hAnsi="Times New Roman" w:cs="Times New Roman" w:hint="eastAsia"/>
                <w:szCs w:val="24"/>
              </w:rPr>
              <w:t>G</w:t>
            </w:r>
            <w:r w:rsidRPr="009029F1">
              <w:rPr>
                <w:rFonts w:ascii="Times New Roman" w:hAnsi="Times New Roman" w:cs="Times New Roman"/>
                <w:szCs w:val="24"/>
              </w:rPr>
              <w:t>ene</w:t>
            </w:r>
          </w:p>
        </w:tc>
        <w:tc>
          <w:tcPr>
            <w:tcW w:w="38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BCDD34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Cs w:val="24"/>
              </w:rPr>
            </w:pPr>
            <w:r w:rsidRPr="009029F1">
              <w:rPr>
                <w:rFonts w:ascii="Times New Roman" w:hAnsi="Times New Roman" w:cs="Times New Roman" w:hint="eastAsia"/>
                <w:szCs w:val="24"/>
              </w:rPr>
              <w:t>F</w:t>
            </w:r>
            <w:r w:rsidRPr="009029F1">
              <w:rPr>
                <w:rFonts w:ascii="Times New Roman" w:hAnsi="Times New Roman" w:cs="Times New Roman"/>
                <w:szCs w:val="24"/>
              </w:rPr>
              <w:t>orward primer</w:t>
            </w:r>
            <w:r w:rsidRPr="009029F1">
              <w:rPr>
                <w:rFonts w:ascii="Times New Roman" w:eastAsia="等线" w:hAnsi="Times New Roman" w:cs="Times New Roman"/>
                <w:szCs w:val="24"/>
              </w:rPr>
              <w:t xml:space="preserve"> (5'~3')</w:t>
            </w:r>
          </w:p>
        </w:tc>
        <w:tc>
          <w:tcPr>
            <w:tcW w:w="3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22F19D7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Cs w:val="24"/>
              </w:rPr>
            </w:pPr>
            <w:r w:rsidRPr="009029F1">
              <w:rPr>
                <w:rFonts w:ascii="Times New Roman" w:hAnsi="Times New Roman" w:cs="Times New Roman" w:hint="eastAsia"/>
                <w:szCs w:val="24"/>
              </w:rPr>
              <w:t>R</w:t>
            </w:r>
            <w:r w:rsidRPr="009029F1">
              <w:rPr>
                <w:rFonts w:ascii="Times New Roman" w:hAnsi="Times New Roman" w:cs="Times New Roman"/>
                <w:szCs w:val="24"/>
              </w:rPr>
              <w:t>everse primer</w:t>
            </w:r>
            <w:r w:rsidRPr="009029F1">
              <w:rPr>
                <w:rFonts w:ascii="Times New Roman" w:eastAsia="等线" w:hAnsi="Times New Roman" w:cs="Times New Roman"/>
                <w:szCs w:val="24"/>
              </w:rPr>
              <w:t xml:space="preserve"> (5'~3')</w:t>
            </w:r>
          </w:p>
        </w:tc>
      </w:tr>
      <w:tr w:rsidR="004B6C26" w:rsidRPr="009029F1" w14:paraId="0716D4DD" w14:textId="77777777" w:rsidTr="002E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single" w:sz="12" w:space="0" w:color="auto"/>
            </w:tcBorders>
            <w:shd w:val="clear" w:color="auto" w:fill="auto"/>
          </w:tcPr>
          <w:p w14:paraId="422659F7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GAPDH</w:t>
            </w:r>
          </w:p>
        </w:tc>
        <w:tc>
          <w:tcPr>
            <w:tcW w:w="3861" w:type="dxa"/>
            <w:tcBorders>
              <w:top w:val="single" w:sz="12" w:space="0" w:color="auto"/>
            </w:tcBorders>
            <w:shd w:val="clear" w:color="auto" w:fill="auto"/>
          </w:tcPr>
          <w:p w14:paraId="5456254E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TGTCTCCTGCGACTTCAACA</w:t>
            </w:r>
          </w:p>
        </w:tc>
        <w:tc>
          <w:tcPr>
            <w:tcW w:w="3935" w:type="dxa"/>
            <w:tcBorders>
              <w:top w:val="single" w:sz="12" w:space="0" w:color="auto"/>
            </w:tcBorders>
            <w:shd w:val="clear" w:color="auto" w:fill="auto"/>
          </w:tcPr>
          <w:p w14:paraId="07E2139B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GGTGGTCCAGGGTTTCTTACT</w:t>
            </w:r>
          </w:p>
        </w:tc>
      </w:tr>
      <w:tr w:rsidR="004B6C26" w:rsidRPr="009029F1" w14:paraId="75D5BD29" w14:textId="77777777" w:rsidTr="002E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bottom w:val="nil"/>
            </w:tcBorders>
            <w:shd w:val="clear" w:color="auto" w:fill="auto"/>
          </w:tcPr>
          <w:p w14:paraId="11F0D491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proofErr w:type="spellStart"/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iNOS</w:t>
            </w:r>
            <w:proofErr w:type="spellEnd"/>
          </w:p>
        </w:tc>
        <w:tc>
          <w:tcPr>
            <w:tcW w:w="3861" w:type="dxa"/>
            <w:tcBorders>
              <w:bottom w:val="nil"/>
            </w:tcBorders>
            <w:shd w:val="clear" w:color="auto" w:fill="auto"/>
          </w:tcPr>
          <w:p w14:paraId="5F176D94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CCTGCTTTGTGCGAAGTGTC</w:t>
            </w:r>
          </w:p>
        </w:tc>
        <w:tc>
          <w:tcPr>
            <w:tcW w:w="3935" w:type="dxa"/>
            <w:tcBorders>
              <w:bottom w:val="nil"/>
            </w:tcBorders>
            <w:shd w:val="clear" w:color="auto" w:fill="auto"/>
          </w:tcPr>
          <w:p w14:paraId="20D3BBBB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CCCAAACACCAAGCTCATGC</w:t>
            </w:r>
          </w:p>
        </w:tc>
      </w:tr>
      <w:tr w:rsidR="004B6C26" w:rsidRPr="009029F1" w14:paraId="7E747E85" w14:textId="77777777" w:rsidTr="002E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23C6D1FF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TNF-α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1D72E01B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CGGGCAGGTCTACTTTGGAG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5B0C35B0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ACCCTGAGCCATAATCCCCT</w:t>
            </w:r>
          </w:p>
        </w:tc>
      </w:tr>
      <w:tr w:rsidR="004B6C26" w:rsidRPr="009029F1" w14:paraId="6A9CAC9C" w14:textId="77777777" w:rsidTr="004B6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5626AF7F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A</w:t>
            </w:r>
            <w:r w:rsidRPr="009029F1">
              <w:rPr>
                <w:rFonts w:ascii="Times New Roman" w:eastAsia="等线" w:hAnsi="Times New Roman" w:cs="Times New Roman" w:hint="eastAsia"/>
                <w:i/>
                <w:szCs w:val="24"/>
              </w:rPr>
              <w:t>rg</w:t>
            </w: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-1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25278CA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TGTCCCTAATGACAGCTCCTT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794BC39F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GCATCCACCCAAATGACACAT</w:t>
            </w:r>
          </w:p>
        </w:tc>
      </w:tr>
      <w:tr w:rsidR="004B6C26" w:rsidRPr="009029F1" w14:paraId="4A8415AC" w14:textId="77777777" w:rsidTr="004B6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1796D4A3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CD206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10681D47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ACCTGGGGACCTGGTTGTAT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0537D8C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CTCGCGTCCAATAGCTGAAC</w:t>
            </w:r>
          </w:p>
        </w:tc>
      </w:tr>
      <w:tr w:rsidR="004B6C26" w:rsidRPr="009029F1" w14:paraId="58DDE253" w14:textId="77777777" w:rsidTr="004B6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23270DED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VEGF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2C4DF6B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CTTGCAGATGTGACAAGCCG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45FEBE7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GTCGATGGTGATGGTGTGGT</w:t>
            </w:r>
          </w:p>
        </w:tc>
      </w:tr>
      <w:tr w:rsidR="004B6C26" w:rsidRPr="009029F1" w14:paraId="5FEB8344" w14:textId="77777777" w:rsidTr="004B6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53407719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HIF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6B25D7F7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GGCAGCAACGACACAGAAAC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25DB0F6D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TTTTCGTTGGGTGAGGGGAG</w:t>
            </w:r>
          </w:p>
        </w:tc>
      </w:tr>
      <w:tr w:rsidR="004B6C26" w:rsidRPr="009029F1" w14:paraId="7EB102A1" w14:textId="77777777" w:rsidTr="004B6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6917AA2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SCF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4BE7B44C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GACCTTGTGGAGTGCGTGAA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12FC9371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CTGGGTTCTGGGCTCTTGAAT</w:t>
            </w:r>
          </w:p>
        </w:tc>
      </w:tr>
      <w:tr w:rsidR="004B6C26" w:rsidRPr="009029F1" w14:paraId="767409F6" w14:textId="77777777" w:rsidTr="004B6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0B72B8BC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ALP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4B25BF91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GGCGGTGAACGAGAGAATGT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0232EB28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GGACGTAGTTCTGCTCGTGG</w:t>
            </w:r>
          </w:p>
        </w:tc>
      </w:tr>
      <w:tr w:rsidR="004B6C26" w:rsidRPr="009029F1" w14:paraId="16D650F9" w14:textId="77777777" w:rsidTr="002E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</w:tcBorders>
            <w:shd w:val="clear" w:color="auto" w:fill="auto"/>
          </w:tcPr>
          <w:p w14:paraId="5CAF178E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RUNX2</w:t>
            </w:r>
          </w:p>
        </w:tc>
        <w:tc>
          <w:tcPr>
            <w:tcW w:w="3861" w:type="dxa"/>
            <w:tcBorders>
              <w:top w:val="nil"/>
              <w:bottom w:val="nil"/>
            </w:tcBorders>
            <w:shd w:val="clear" w:color="auto" w:fill="auto"/>
          </w:tcPr>
          <w:p w14:paraId="442796CD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GGAGTGGACGAGGCAAGAGT</w:t>
            </w:r>
          </w:p>
        </w:tc>
        <w:tc>
          <w:tcPr>
            <w:tcW w:w="3935" w:type="dxa"/>
            <w:tcBorders>
              <w:top w:val="nil"/>
              <w:bottom w:val="nil"/>
            </w:tcBorders>
            <w:shd w:val="clear" w:color="auto" w:fill="auto"/>
          </w:tcPr>
          <w:p w14:paraId="3DD105BF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AGGCGGTCAGAGAACAAACT</w:t>
            </w:r>
          </w:p>
        </w:tc>
      </w:tr>
      <w:tr w:rsidR="004B6C26" w14:paraId="25EFF543" w14:textId="77777777" w:rsidTr="002E22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36ED191B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等线" w:hAnsi="Times New Roman" w:cs="Times New Roman"/>
                <w:b w:val="0"/>
                <w:bCs w:val="0"/>
                <w:i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i/>
                <w:szCs w:val="24"/>
              </w:rPr>
              <w:t>OPN</w:t>
            </w:r>
          </w:p>
        </w:tc>
        <w:tc>
          <w:tcPr>
            <w:tcW w:w="386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0E8E093" w14:textId="77777777" w:rsidR="004B6C26" w:rsidRPr="009029F1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GCCGTGGGAAGGACAGTTAT</w:t>
            </w:r>
          </w:p>
        </w:tc>
        <w:tc>
          <w:tcPr>
            <w:tcW w:w="393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0FC30FB" w14:textId="77777777" w:rsidR="004B6C26" w:rsidRDefault="004B6C26" w:rsidP="006E29C6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Cs w:val="24"/>
              </w:rPr>
            </w:pPr>
            <w:r w:rsidRPr="009029F1">
              <w:rPr>
                <w:rFonts w:ascii="Times New Roman" w:eastAsia="等线" w:hAnsi="Times New Roman" w:cs="Times New Roman"/>
                <w:szCs w:val="24"/>
              </w:rPr>
              <w:t>ATCTGGACTGCTTGTGGCTG</w:t>
            </w:r>
          </w:p>
        </w:tc>
      </w:tr>
    </w:tbl>
    <w:p w14:paraId="31C776C0" w14:textId="77777777" w:rsidR="0076299E" w:rsidRDefault="0076299E" w:rsidP="006642FD">
      <w:pPr>
        <w:rPr>
          <w:rFonts w:ascii="Times New Roman" w:hAnsi="Times New Roman" w:cs="Times New Roman"/>
          <w:b/>
        </w:rPr>
      </w:pPr>
    </w:p>
    <w:p w14:paraId="3ABF03FA" w14:textId="77777777" w:rsidR="004B6C26" w:rsidRDefault="004B6C26" w:rsidP="00FE1AAC">
      <w:pPr>
        <w:rPr>
          <w:rFonts w:ascii="Times New Roman" w:hAnsi="Times New Roman" w:cs="Times New Roman"/>
          <w:b/>
        </w:rPr>
      </w:pPr>
    </w:p>
    <w:p w14:paraId="560A953D" w14:textId="77777777" w:rsidR="004B6C26" w:rsidRDefault="004B6C26" w:rsidP="00FE1AAC">
      <w:pPr>
        <w:rPr>
          <w:rFonts w:ascii="Times New Roman" w:hAnsi="Times New Roman" w:cs="Times New Roman"/>
          <w:b/>
        </w:rPr>
      </w:pPr>
    </w:p>
    <w:p w14:paraId="40B1C1CA" w14:textId="77777777" w:rsidR="004B6C26" w:rsidRDefault="004B6C26" w:rsidP="00FE1AAC">
      <w:pPr>
        <w:rPr>
          <w:rFonts w:ascii="Times New Roman" w:hAnsi="Times New Roman" w:cs="Times New Roman"/>
          <w:b/>
        </w:rPr>
      </w:pPr>
    </w:p>
    <w:p w14:paraId="68279434" w14:textId="77777777" w:rsidR="004B6C26" w:rsidRDefault="004B6C26" w:rsidP="00FE1AAC">
      <w:pPr>
        <w:rPr>
          <w:rFonts w:ascii="Times New Roman" w:hAnsi="Times New Roman" w:cs="Times New Roman"/>
          <w:b/>
        </w:rPr>
      </w:pPr>
    </w:p>
    <w:p w14:paraId="050F4424" w14:textId="3A23110F" w:rsidR="0076299E" w:rsidRPr="0076299E" w:rsidRDefault="0076299E" w:rsidP="003C11AF">
      <w:pPr>
        <w:spacing w:after="0"/>
        <w:jc w:val="both"/>
        <w:rPr>
          <w:rFonts w:ascii="Times New Roman" w:hAnsi="Times New Roman" w:cs="Times New Roman"/>
          <w:b/>
        </w:rPr>
      </w:pPr>
    </w:p>
    <w:sectPr w:rsidR="0076299E" w:rsidRPr="0076299E" w:rsidSect="00151C47">
      <w:footerReference w:type="default" r:id="rId10"/>
      <w:pgSz w:w="11900" w:h="16840"/>
      <w:pgMar w:top="1440" w:right="1797" w:bottom="1440" w:left="1797" w:header="851" w:footer="992" w:gutter="0"/>
      <w:lnNumType w:countBy="1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BA85E" w14:textId="77777777" w:rsidR="00292D82" w:rsidRDefault="00292D82" w:rsidP="002A34D0">
      <w:pPr>
        <w:spacing w:after="0" w:line="240" w:lineRule="auto"/>
      </w:pPr>
      <w:r>
        <w:separator/>
      </w:r>
    </w:p>
  </w:endnote>
  <w:endnote w:type="continuationSeparator" w:id="0">
    <w:p w14:paraId="18B7864B" w14:textId="77777777" w:rsidR="00292D82" w:rsidRDefault="00292D82" w:rsidP="002A3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5515178"/>
      <w:docPartObj>
        <w:docPartGallery w:val="Page Numbers (Bottom of Page)"/>
        <w:docPartUnique/>
      </w:docPartObj>
    </w:sdtPr>
    <w:sdtEndPr/>
    <w:sdtContent>
      <w:p w14:paraId="0B318EE9" w14:textId="5CFB0D2B" w:rsidR="00151C47" w:rsidRDefault="00151C4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F0A7BA" w14:textId="77777777" w:rsidR="00151C47" w:rsidRDefault="00151C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921ED" w14:textId="77777777" w:rsidR="00292D82" w:rsidRDefault="00292D82" w:rsidP="002A34D0">
      <w:pPr>
        <w:spacing w:after="0" w:line="240" w:lineRule="auto"/>
      </w:pPr>
      <w:r>
        <w:separator/>
      </w:r>
    </w:p>
  </w:footnote>
  <w:footnote w:type="continuationSeparator" w:id="0">
    <w:p w14:paraId="645C7058" w14:textId="77777777" w:rsidR="00292D82" w:rsidRDefault="00292D82" w:rsidP="002A3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65EB1"/>
    <w:multiLevelType w:val="hybridMultilevel"/>
    <w:tmpl w:val="8D30020C"/>
    <w:lvl w:ilvl="0" w:tplc="CE9CC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10"/>
  <w:drawingGridVerticalSpacing w:val="166"/>
  <w:displayHorizontalDrawingGridEvery w:val="2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Dental Research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r52evxrht59aeedrtlx5p9xffxdvww0spa9&quot;&gt;PLAM参考文献&lt;record-ids&gt;&lt;item&gt;30&lt;/item&gt;&lt;item&gt;43&lt;/item&gt;&lt;item&gt;62&lt;/item&gt;&lt;/record-ids&gt;&lt;/item&gt;&lt;/Libraries&gt;"/>
  </w:docVars>
  <w:rsids>
    <w:rsidRoot w:val="00240B41"/>
    <w:rsid w:val="00000CB1"/>
    <w:rsid w:val="00003778"/>
    <w:rsid w:val="000112AA"/>
    <w:rsid w:val="00012A21"/>
    <w:rsid w:val="0001774E"/>
    <w:rsid w:val="000274E0"/>
    <w:rsid w:val="00041537"/>
    <w:rsid w:val="00041927"/>
    <w:rsid w:val="00041DB5"/>
    <w:rsid w:val="00042D9D"/>
    <w:rsid w:val="00044047"/>
    <w:rsid w:val="00052C8E"/>
    <w:rsid w:val="00057B63"/>
    <w:rsid w:val="00067B37"/>
    <w:rsid w:val="00072BE0"/>
    <w:rsid w:val="000904A4"/>
    <w:rsid w:val="000973E7"/>
    <w:rsid w:val="00097D5C"/>
    <w:rsid w:val="000A068B"/>
    <w:rsid w:val="000A5222"/>
    <w:rsid w:val="000C18C3"/>
    <w:rsid w:val="000C67C1"/>
    <w:rsid w:val="000D3E89"/>
    <w:rsid w:val="000D6890"/>
    <w:rsid w:val="000E3BF8"/>
    <w:rsid w:val="000F180D"/>
    <w:rsid w:val="000F7850"/>
    <w:rsid w:val="001053A5"/>
    <w:rsid w:val="00137E32"/>
    <w:rsid w:val="00151C47"/>
    <w:rsid w:val="001531DA"/>
    <w:rsid w:val="00156C4B"/>
    <w:rsid w:val="001A668E"/>
    <w:rsid w:val="001A71D4"/>
    <w:rsid w:val="001B5178"/>
    <w:rsid w:val="00205E03"/>
    <w:rsid w:val="00225DA9"/>
    <w:rsid w:val="0023252A"/>
    <w:rsid w:val="00240B41"/>
    <w:rsid w:val="00240E4D"/>
    <w:rsid w:val="002410BB"/>
    <w:rsid w:val="00270C2A"/>
    <w:rsid w:val="002737A0"/>
    <w:rsid w:val="00281F42"/>
    <w:rsid w:val="00292D82"/>
    <w:rsid w:val="002A34D0"/>
    <w:rsid w:val="002A43AC"/>
    <w:rsid w:val="002B1EEE"/>
    <w:rsid w:val="002B6BD6"/>
    <w:rsid w:val="002D642E"/>
    <w:rsid w:val="002D6E40"/>
    <w:rsid w:val="002F170A"/>
    <w:rsid w:val="002F67A3"/>
    <w:rsid w:val="00304F63"/>
    <w:rsid w:val="00313957"/>
    <w:rsid w:val="0032029E"/>
    <w:rsid w:val="00321DE7"/>
    <w:rsid w:val="003323DE"/>
    <w:rsid w:val="00346F42"/>
    <w:rsid w:val="00354369"/>
    <w:rsid w:val="003556EE"/>
    <w:rsid w:val="00356FD7"/>
    <w:rsid w:val="0036015E"/>
    <w:rsid w:val="003614EB"/>
    <w:rsid w:val="00382B37"/>
    <w:rsid w:val="00384F8C"/>
    <w:rsid w:val="00386D61"/>
    <w:rsid w:val="0038777B"/>
    <w:rsid w:val="00391F44"/>
    <w:rsid w:val="003B504D"/>
    <w:rsid w:val="003C11AF"/>
    <w:rsid w:val="003D2728"/>
    <w:rsid w:val="003D7FE2"/>
    <w:rsid w:val="003F04F1"/>
    <w:rsid w:val="003F6608"/>
    <w:rsid w:val="003F7917"/>
    <w:rsid w:val="00401141"/>
    <w:rsid w:val="00420C58"/>
    <w:rsid w:val="004250B0"/>
    <w:rsid w:val="00432AA5"/>
    <w:rsid w:val="00447F3D"/>
    <w:rsid w:val="00450613"/>
    <w:rsid w:val="0046027D"/>
    <w:rsid w:val="004657AF"/>
    <w:rsid w:val="00481B1B"/>
    <w:rsid w:val="0048264B"/>
    <w:rsid w:val="00490E1A"/>
    <w:rsid w:val="00497D4F"/>
    <w:rsid w:val="004A0A42"/>
    <w:rsid w:val="004B0FF0"/>
    <w:rsid w:val="004B6C26"/>
    <w:rsid w:val="004D36D1"/>
    <w:rsid w:val="004D6F45"/>
    <w:rsid w:val="004F3EC8"/>
    <w:rsid w:val="005055EA"/>
    <w:rsid w:val="005126A7"/>
    <w:rsid w:val="00532834"/>
    <w:rsid w:val="005523C0"/>
    <w:rsid w:val="00556409"/>
    <w:rsid w:val="005920E6"/>
    <w:rsid w:val="00592FBB"/>
    <w:rsid w:val="005953FF"/>
    <w:rsid w:val="005A309D"/>
    <w:rsid w:val="005A5D5F"/>
    <w:rsid w:val="005C4E66"/>
    <w:rsid w:val="005D1E4F"/>
    <w:rsid w:val="005E5183"/>
    <w:rsid w:val="005F4462"/>
    <w:rsid w:val="00601972"/>
    <w:rsid w:val="00602980"/>
    <w:rsid w:val="006049DE"/>
    <w:rsid w:val="00623741"/>
    <w:rsid w:val="00633F06"/>
    <w:rsid w:val="00652D32"/>
    <w:rsid w:val="0065525E"/>
    <w:rsid w:val="00663718"/>
    <w:rsid w:val="006639E4"/>
    <w:rsid w:val="006642FD"/>
    <w:rsid w:val="006702B2"/>
    <w:rsid w:val="0067071C"/>
    <w:rsid w:val="00672652"/>
    <w:rsid w:val="006755C7"/>
    <w:rsid w:val="00682D0E"/>
    <w:rsid w:val="006830C4"/>
    <w:rsid w:val="00687559"/>
    <w:rsid w:val="00694C19"/>
    <w:rsid w:val="006950B6"/>
    <w:rsid w:val="006A3FB6"/>
    <w:rsid w:val="006A5176"/>
    <w:rsid w:val="006B3935"/>
    <w:rsid w:val="006D00B6"/>
    <w:rsid w:val="006E1ACC"/>
    <w:rsid w:val="006E29C6"/>
    <w:rsid w:val="006E3CFD"/>
    <w:rsid w:val="006F28B8"/>
    <w:rsid w:val="006F352F"/>
    <w:rsid w:val="006F5323"/>
    <w:rsid w:val="00700C65"/>
    <w:rsid w:val="00703955"/>
    <w:rsid w:val="00706D67"/>
    <w:rsid w:val="007144C2"/>
    <w:rsid w:val="00727745"/>
    <w:rsid w:val="00731378"/>
    <w:rsid w:val="00732D5F"/>
    <w:rsid w:val="0073418F"/>
    <w:rsid w:val="007351F6"/>
    <w:rsid w:val="007561EC"/>
    <w:rsid w:val="0076299E"/>
    <w:rsid w:val="007820C7"/>
    <w:rsid w:val="00784CCE"/>
    <w:rsid w:val="0079461C"/>
    <w:rsid w:val="007A4D62"/>
    <w:rsid w:val="007A5C84"/>
    <w:rsid w:val="007B37EB"/>
    <w:rsid w:val="007B6E7A"/>
    <w:rsid w:val="007E3657"/>
    <w:rsid w:val="007E71BB"/>
    <w:rsid w:val="007F063D"/>
    <w:rsid w:val="00820B05"/>
    <w:rsid w:val="008226ED"/>
    <w:rsid w:val="008228A2"/>
    <w:rsid w:val="00835201"/>
    <w:rsid w:val="00835914"/>
    <w:rsid w:val="0084405E"/>
    <w:rsid w:val="00854B94"/>
    <w:rsid w:val="00866481"/>
    <w:rsid w:val="00866493"/>
    <w:rsid w:val="0086723F"/>
    <w:rsid w:val="00876F69"/>
    <w:rsid w:val="00880BC2"/>
    <w:rsid w:val="0088397A"/>
    <w:rsid w:val="00892E74"/>
    <w:rsid w:val="00896347"/>
    <w:rsid w:val="008A7BDF"/>
    <w:rsid w:val="008B2D22"/>
    <w:rsid w:val="008B6007"/>
    <w:rsid w:val="008C5166"/>
    <w:rsid w:val="008D2D67"/>
    <w:rsid w:val="008E1378"/>
    <w:rsid w:val="008F6A6D"/>
    <w:rsid w:val="009029F1"/>
    <w:rsid w:val="00924BA5"/>
    <w:rsid w:val="0094213A"/>
    <w:rsid w:val="00944D7F"/>
    <w:rsid w:val="00957C58"/>
    <w:rsid w:val="009629FF"/>
    <w:rsid w:val="00965BCE"/>
    <w:rsid w:val="00983510"/>
    <w:rsid w:val="0098493D"/>
    <w:rsid w:val="0099329C"/>
    <w:rsid w:val="009A15FB"/>
    <w:rsid w:val="009A51BC"/>
    <w:rsid w:val="009A7808"/>
    <w:rsid w:val="009B37E4"/>
    <w:rsid w:val="009E0C51"/>
    <w:rsid w:val="009F3F85"/>
    <w:rsid w:val="009F50FA"/>
    <w:rsid w:val="00A025F8"/>
    <w:rsid w:val="00A23899"/>
    <w:rsid w:val="00A3316B"/>
    <w:rsid w:val="00A33651"/>
    <w:rsid w:val="00A42E86"/>
    <w:rsid w:val="00A573C5"/>
    <w:rsid w:val="00A961C9"/>
    <w:rsid w:val="00AA10A0"/>
    <w:rsid w:val="00AA6763"/>
    <w:rsid w:val="00AB0032"/>
    <w:rsid w:val="00AB3041"/>
    <w:rsid w:val="00AB62F8"/>
    <w:rsid w:val="00AC44BD"/>
    <w:rsid w:val="00AC6BDC"/>
    <w:rsid w:val="00AC755F"/>
    <w:rsid w:val="00AD5088"/>
    <w:rsid w:val="00AE0DD2"/>
    <w:rsid w:val="00AE6883"/>
    <w:rsid w:val="00AE7DF3"/>
    <w:rsid w:val="00AF2BC3"/>
    <w:rsid w:val="00AF4481"/>
    <w:rsid w:val="00B133F1"/>
    <w:rsid w:val="00B4738F"/>
    <w:rsid w:val="00B606EB"/>
    <w:rsid w:val="00B6157B"/>
    <w:rsid w:val="00B80CDD"/>
    <w:rsid w:val="00B81A4C"/>
    <w:rsid w:val="00B863E7"/>
    <w:rsid w:val="00B907A6"/>
    <w:rsid w:val="00B92201"/>
    <w:rsid w:val="00B9641E"/>
    <w:rsid w:val="00BA02CE"/>
    <w:rsid w:val="00BB634A"/>
    <w:rsid w:val="00BB7B00"/>
    <w:rsid w:val="00BD2FC2"/>
    <w:rsid w:val="00BE3126"/>
    <w:rsid w:val="00C04677"/>
    <w:rsid w:val="00C05AE3"/>
    <w:rsid w:val="00C07B87"/>
    <w:rsid w:val="00C10335"/>
    <w:rsid w:val="00C147E4"/>
    <w:rsid w:val="00C27A28"/>
    <w:rsid w:val="00C34245"/>
    <w:rsid w:val="00C51261"/>
    <w:rsid w:val="00C579A3"/>
    <w:rsid w:val="00C92981"/>
    <w:rsid w:val="00CD684A"/>
    <w:rsid w:val="00CF3C91"/>
    <w:rsid w:val="00CF4EBF"/>
    <w:rsid w:val="00CF7D43"/>
    <w:rsid w:val="00D03D7C"/>
    <w:rsid w:val="00D042A6"/>
    <w:rsid w:val="00D21858"/>
    <w:rsid w:val="00D251FE"/>
    <w:rsid w:val="00D31687"/>
    <w:rsid w:val="00D44648"/>
    <w:rsid w:val="00D57FFB"/>
    <w:rsid w:val="00D6545A"/>
    <w:rsid w:val="00D673E4"/>
    <w:rsid w:val="00D71E9F"/>
    <w:rsid w:val="00D8513A"/>
    <w:rsid w:val="00D9060A"/>
    <w:rsid w:val="00D9632E"/>
    <w:rsid w:val="00DA266B"/>
    <w:rsid w:val="00DA30C9"/>
    <w:rsid w:val="00DB5249"/>
    <w:rsid w:val="00DC757A"/>
    <w:rsid w:val="00DD3493"/>
    <w:rsid w:val="00DD3E25"/>
    <w:rsid w:val="00DE3381"/>
    <w:rsid w:val="00DF1D7C"/>
    <w:rsid w:val="00DF2830"/>
    <w:rsid w:val="00DF4607"/>
    <w:rsid w:val="00DF48D2"/>
    <w:rsid w:val="00E01524"/>
    <w:rsid w:val="00E12B3B"/>
    <w:rsid w:val="00E211A3"/>
    <w:rsid w:val="00E30698"/>
    <w:rsid w:val="00E51B7A"/>
    <w:rsid w:val="00E66B75"/>
    <w:rsid w:val="00E670C9"/>
    <w:rsid w:val="00E73216"/>
    <w:rsid w:val="00E91242"/>
    <w:rsid w:val="00E9719E"/>
    <w:rsid w:val="00EA04E9"/>
    <w:rsid w:val="00EA157C"/>
    <w:rsid w:val="00EA5196"/>
    <w:rsid w:val="00EB4EB2"/>
    <w:rsid w:val="00EF69A3"/>
    <w:rsid w:val="00F05912"/>
    <w:rsid w:val="00F05D69"/>
    <w:rsid w:val="00F11264"/>
    <w:rsid w:val="00F3712B"/>
    <w:rsid w:val="00F37B87"/>
    <w:rsid w:val="00F41DCA"/>
    <w:rsid w:val="00F544CF"/>
    <w:rsid w:val="00F54F9F"/>
    <w:rsid w:val="00F719EB"/>
    <w:rsid w:val="00F71B2A"/>
    <w:rsid w:val="00F738A0"/>
    <w:rsid w:val="00FA6E98"/>
    <w:rsid w:val="00FB13CA"/>
    <w:rsid w:val="00FC00CF"/>
    <w:rsid w:val="00FC64AD"/>
    <w:rsid w:val="00FD3D47"/>
    <w:rsid w:val="00FE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F2005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642FD"/>
    <w:pPr>
      <w:spacing w:after="160" w:line="259" w:lineRule="auto"/>
    </w:pPr>
    <w:rPr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Char"/>
    <w:rsid w:val="0076299E"/>
    <w:pPr>
      <w:spacing w:line="240" w:lineRule="auto"/>
    </w:pPr>
    <w:rPr>
      <w:rFonts w:ascii="等线" w:eastAsia="等线" w:hAnsi="等线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76299E"/>
    <w:rPr>
      <w:rFonts w:ascii="等线" w:eastAsia="等线" w:hAnsi="等线" w:cs="Calibri"/>
      <w:noProof/>
      <w:kern w:val="0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2A34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34D0"/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34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34D0"/>
    <w:rPr>
      <w:kern w:val="0"/>
      <w:sz w:val="18"/>
      <w:szCs w:val="18"/>
    </w:rPr>
  </w:style>
  <w:style w:type="table" w:customStyle="1" w:styleId="61">
    <w:name w:val="清单表 6 彩色1"/>
    <w:basedOn w:val="a1"/>
    <w:uiPriority w:val="51"/>
    <w:qFormat/>
    <w:rsid w:val="000F7850"/>
    <w:rPr>
      <w:color w:val="000000"/>
      <w:kern w:val="0"/>
      <w:sz w:val="20"/>
      <w:szCs w:val="20"/>
    </w:rPr>
    <w:tblPr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AD5088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AD5088"/>
    <w:rPr>
      <w:rFonts w:ascii="等线" w:eastAsia="等线" w:hAnsi="等线"/>
      <w:noProof/>
      <w:kern w:val="0"/>
      <w:sz w:val="22"/>
      <w:szCs w:val="22"/>
    </w:rPr>
  </w:style>
  <w:style w:type="character" w:styleId="a7">
    <w:name w:val="line number"/>
    <w:basedOn w:val="a0"/>
    <w:uiPriority w:val="99"/>
    <w:semiHidden/>
    <w:unhideWhenUsed/>
    <w:rsid w:val="00151C47"/>
  </w:style>
  <w:style w:type="paragraph" w:styleId="a8">
    <w:name w:val="List Paragraph"/>
    <w:basedOn w:val="a"/>
    <w:uiPriority w:val="34"/>
    <w:qFormat/>
    <w:rsid w:val="004F3EC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F3E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Chenxi</dc:creator>
  <cp:keywords/>
  <dc:description/>
  <cp:lastModifiedBy>Chen Yi</cp:lastModifiedBy>
  <cp:revision>25</cp:revision>
  <dcterms:created xsi:type="dcterms:W3CDTF">2022-12-22T07:51:00Z</dcterms:created>
  <dcterms:modified xsi:type="dcterms:W3CDTF">2022-12-23T06:46:00Z</dcterms:modified>
</cp:coreProperties>
</file>