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0D148" w14:textId="1EA708DC" w:rsidR="001F7BCD" w:rsidRPr="00383CC1" w:rsidRDefault="00CA2C47">
      <w:pPr>
        <w:rPr>
          <w:b/>
          <w:bCs/>
        </w:rPr>
      </w:pPr>
      <w:r w:rsidRPr="00383CC1">
        <w:rPr>
          <w:b/>
          <w:bCs/>
        </w:rPr>
        <w:t>Electronic Supplement 1</w:t>
      </w:r>
      <w:r w:rsidR="00AB2C6F" w:rsidRPr="00383CC1">
        <w:rPr>
          <w:b/>
          <w:bCs/>
        </w:rPr>
        <w:t xml:space="preserve"> </w:t>
      </w:r>
      <w:r w:rsidR="001B4E69">
        <w:rPr>
          <w:b/>
          <w:bCs/>
        </w:rPr>
        <w:t xml:space="preserve">- </w:t>
      </w:r>
      <w:r w:rsidR="00383CC1">
        <w:t>Curated o</w:t>
      </w:r>
      <w:r w:rsidR="00383CC1" w:rsidRPr="00383CC1">
        <w:t>ccurrence</w:t>
      </w:r>
      <w:r w:rsidR="00383CC1">
        <w:t xml:space="preserve"> points for 11 squid species used for this manuscript</w:t>
      </w:r>
      <w:r w:rsidR="00943629">
        <w:t>. Map source QGIS</w:t>
      </w:r>
      <w:r w:rsidR="00383CC1">
        <w:t xml:space="preserve">. </w:t>
      </w:r>
      <w:r w:rsidR="00765888">
        <w:t>Dark Blue squares -</w:t>
      </w:r>
      <w:r w:rsidR="00765888" w:rsidRPr="00765888">
        <w:t xml:space="preserve"> </w:t>
      </w:r>
      <w:r w:rsidR="00765888" w:rsidRPr="00765888">
        <w:rPr>
          <w:i/>
          <w:iCs/>
        </w:rPr>
        <w:t>Dosidicus gigas</w:t>
      </w:r>
      <w:r w:rsidR="00765888" w:rsidRPr="00765888">
        <w:t>;</w:t>
      </w:r>
      <w:r w:rsidR="00765888">
        <w:t xml:space="preserve"> White squares -</w:t>
      </w:r>
      <w:r w:rsidR="00765888" w:rsidRPr="00765888">
        <w:t xml:space="preserve"> </w:t>
      </w:r>
      <w:r w:rsidR="00765888" w:rsidRPr="00765888">
        <w:rPr>
          <w:i/>
          <w:iCs/>
        </w:rPr>
        <w:t>Illex argentinus</w:t>
      </w:r>
      <w:r w:rsidR="00765888" w:rsidRPr="00765888">
        <w:t xml:space="preserve">; </w:t>
      </w:r>
      <w:r w:rsidR="00765888">
        <w:t>Red squares -</w:t>
      </w:r>
      <w:r w:rsidR="00765888" w:rsidRPr="00765888">
        <w:t xml:space="preserve"> </w:t>
      </w:r>
      <w:r w:rsidR="00765888" w:rsidRPr="00765888">
        <w:rPr>
          <w:i/>
          <w:iCs/>
        </w:rPr>
        <w:t>Berryteuthis magister</w:t>
      </w:r>
      <w:r w:rsidR="00765888" w:rsidRPr="00765888">
        <w:t xml:space="preserve">; </w:t>
      </w:r>
      <w:r w:rsidR="00765888">
        <w:t>White circles with diagonal dark blue strikes -</w:t>
      </w:r>
      <w:r w:rsidR="00765888" w:rsidRPr="00765888">
        <w:t xml:space="preserve"> </w:t>
      </w:r>
      <w:r w:rsidR="00765888" w:rsidRPr="00765888">
        <w:rPr>
          <w:i/>
          <w:iCs/>
        </w:rPr>
        <w:t>Nototodarus sloanii</w:t>
      </w:r>
      <w:r w:rsidR="00765888" w:rsidRPr="00765888">
        <w:t xml:space="preserve">; </w:t>
      </w:r>
      <w:r w:rsidR="00765888">
        <w:t>Red squares with black vertical and horizontal lines -</w:t>
      </w:r>
      <w:r w:rsidR="00765888" w:rsidRPr="00765888">
        <w:t xml:space="preserve"> </w:t>
      </w:r>
      <w:r w:rsidR="00765888" w:rsidRPr="00765888">
        <w:rPr>
          <w:i/>
          <w:iCs/>
        </w:rPr>
        <w:t>Illex illecebrosus</w:t>
      </w:r>
      <w:r w:rsidR="00765888" w:rsidRPr="00765888">
        <w:t xml:space="preserve">; </w:t>
      </w:r>
      <w:r w:rsidR="00765888">
        <w:t>Red circles -</w:t>
      </w:r>
      <w:r w:rsidR="00765888" w:rsidRPr="00765888">
        <w:t xml:space="preserve"> </w:t>
      </w:r>
      <w:r w:rsidR="00765888" w:rsidRPr="00765888">
        <w:rPr>
          <w:i/>
          <w:iCs/>
        </w:rPr>
        <w:t>Doryteuthis gahi</w:t>
      </w:r>
      <w:r w:rsidR="00765888" w:rsidRPr="00765888">
        <w:t xml:space="preserve">; </w:t>
      </w:r>
      <w:r w:rsidR="00765888">
        <w:t>Bright green circles -</w:t>
      </w:r>
      <w:r w:rsidR="00765888" w:rsidRPr="00765888">
        <w:t xml:space="preserve"> </w:t>
      </w:r>
      <w:r w:rsidR="00765888" w:rsidRPr="00765888">
        <w:rPr>
          <w:i/>
          <w:iCs/>
        </w:rPr>
        <w:t>Doryteuthis opalescens</w:t>
      </w:r>
      <w:r w:rsidR="00765888" w:rsidRPr="00765888">
        <w:t xml:space="preserve">; </w:t>
      </w:r>
      <w:r w:rsidR="00765888">
        <w:t xml:space="preserve">Bright brown circles - </w:t>
      </w:r>
      <w:r w:rsidR="00765888" w:rsidRPr="00765888">
        <w:rPr>
          <w:i/>
          <w:iCs/>
        </w:rPr>
        <w:t>Doryteuthis pealeii</w:t>
      </w:r>
      <w:r w:rsidR="00765888" w:rsidRPr="00765888">
        <w:t xml:space="preserve">; </w:t>
      </w:r>
      <w:r w:rsidR="00765888">
        <w:t>Dark purple circles -</w:t>
      </w:r>
      <w:r w:rsidR="00765888" w:rsidRPr="00765888">
        <w:t xml:space="preserve"> </w:t>
      </w:r>
      <w:r w:rsidR="00765888" w:rsidRPr="00765888">
        <w:rPr>
          <w:i/>
          <w:iCs/>
        </w:rPr>
        <w:t>Loligo reynaudii</w:t>
      </w:r>
      <w:r w:rsidR="00765888" w:rsidRPr="00765888">
        <w:t xml:space="preserve">; </w:t>
      </w:r>
      <w:r w:rsidR="00765888">
        <w:t>Cyan circles -</w:t>
      </w:r>
      <w:r w:rsidR="00765888" w:rsidRPr="00765888">
        <w:t xml:space="preserve"> </w:t>
      </w:r>
      <w:r w:rsidR="00765888" w:rsidRPr="00765888">
        <w:rPr>
          <w:i/>
          <w:iCs/>
        </w:rPr>
        <w:t>Loligo vulgaris</w:t>
      </w:r>
      <w:r w:rsidR="00765888" w:rsidRPr="00765888">
        <w:t xml:space="preserve">; </w:t>
      </w:r>
      <w:r w:rsidR="00765888">
        <w:t>bright purple circles -</w:t>
      </w:r>
      <w:r w:rsidR="00765888" w:rsidRPr="00765888">
        <w:t xml:space="preserve"> </w:t>
      </w:r>
      <w:r w:rsidR="00765888" w:rsidRPr="00765888">
        <w:rPr>
          <w:i/>
          <w:iCs/>
        </w:rPr>
        <w:t>Loligo forbesii</w:t>
      </w:r>
    </w:p>
    <w:p w14:paraId="523AF4A7" w14:textId="22CDC7D6" w:rsidR="00CA2C47" w:rsidRPr="00765888" w:rsidRDefault="00CA2C47">
      <w:pPr>
        <w:rPr>
          <w:b/>
          <w:bCs/>
        </w:rPr>
      </w:pPr>
      <w:r w:rsidRPr="00765888">
        <w:rPr>
          <w:b/>
          <w:bCs/>
        </w:rPr>
        <w:t>Electronic Supplement 2</w:t>
      </w:r>
      <w:r w:rsidR="00765888" w:rsidRPr="00765888">
        <w:rPr>
          <w:b/>
          <w:bCs/>
        </w:rPr>
        <w:t xml:space="preserve"> </w:t>
      </w:r>
      <w:r w:rsidR="001B4E69">
        <w:rPr>
          <w:b/>
          <w:bCs/>
        </w:rPr>
        <w:t>-</w:t>
      </w:r>
      <w:r w:rsidR="00765888" w:rsidRPr="00765888">
        <w:rPr>
          <w:b/>
          <w:bCs/>
        </w:rPr>
        <w:t xml:space="preserve"> </w:t>
      </w:r>
      <w:r w:rsidR="00765888" w:rsidRPr="00041624">
        <w:t xml:space="preserve">Map </w:t>
      </w:r>
      <w:bookmarkStart w:id="0" w:name="_Hlk124526098"/>
      <w:r w:rsidR="00765888" w:rsidRPr="00041624">
        <w:t xml:space="preserve">of the Distribution of main commercial </w:t>
      </w:r>
      <w:r w:rsidR="00765888">
        <w:t>squid</w:t>
      </w:r>
      <w:r w:rsidR="00765888" w:rsidRPr="00041624">
        <w:t xml:space="preserve"> at the present, year 2050 and year 2100</w:t>
      </w:r>
      <w:r w:rsidR="00765888">
        <w:t>,</w:t>
      </w:r>
      <w:r w:rsidR="00765888" w:rsidRPr="00041624">
        <w:t xml:space="preserve"> RCP</w:t>
      </w:r>
      <w:r w:rsidR="00765888">
        <w:t>s</w:t>
      </w:r>
      <w:r w:rsidR="00765888" w:rsidRPr="00041624">
        <w:t xml:space="preserve"> </w:t>
      </w:r>
      <w:r w:rsidR="00765888">
        <w:t xml:space="preserve">2.6, 4.5, 6.0 and </w:t>
      </w:r>
      <w:r w:rsidR="00765888" w:rsidRPr="00041624">
        <w:t>8.5</w:t>
      </w:r>
      <w:r w:rsidR="00765888">
        <w:t>. Map source QGIS</w:t>
      </w:r>
      <w:r w:rsidR="00765888" w:rsidRPr="00041624">
        <w:t xml:space="preserve">. </w:t>
      </w:r>
      <w:r w:rsidR="00765888" w:rsidRPr="00AD4131">
        <w:rPr>
          <w:i/>
          <w:iCs/>
        </w:rPr>
        <w:t>Dosidicus gigas</w:t>
      </w:r>
      <w:r w:rsidR="00765888" w:rsidRPr="008600A6">
        <w:t xml:space="preserve">; </w:t>
      </w:r>
      <w:r w:rsidR="00765888" w:rsidRPr="00AD4131">
        <w:rPr>
          <w:i/>
          <w:iCs/>
        </w:rPr>
        <w:t>Illex argentinus</w:t>
      </w:r>
      <w:r w:rsidR="00765888" w:rsidRPr="008600A6">
        <w:t xml:space="preserve">; </w:t>
      </w:r>
      <w:r w:rsidR="00765888" w:rsidRPr="00AD4131">
        <w:rPr>
          <w:i/>
          <w:iCs/>
        </w:rPr>
        <w:t>Berryteuthis magister</w:t>
      </w:r>
      <w:r w:rsidR="00765888" w:rsidRPr="008600A6">
        <w:t xml:space="preserve">; </w:t>
      </w:r>
      <w:r w:rsidR="00765888" w:rsidRPr="00AD4131">
        <w:rPr>
          <w:i/>
          <w:iCs/>
        </w:rPr>
        <w:t>Nototodarus sloanii</w:t>
      </w:r>
      <w:r w:rsidR="00765888" w:rsidRPr="008600A6">
        <w:t xml:space="preserve">; </w:t>
      </w:r>
      <w:r w:rsidR="00765888" w:rsidRPr="00AD4131">
        <w:rPr>
          <w:i/>
          <w:iCs/>
        </w:rPr>
        <w:t>Illex illecebrosus</w:t>
      </w:r>
      <w:r w:rsidR="00765888" w:rsidRPr="00765888">
        <w:t>;</w:t>
      </w:r>
      <w:r w:rsidR="00765888" w:rsidRPr="00F61746">
        <w:t xml:space="preserve"> </w:t>
      </w:r>
      <w:r w:rsidR="00765888" w:rsidRPr="00F61746">
        <w:rPr>
          <w:i/>
          <w:iCs/>
        </w:rPr>
        <w:t>Doryteuthis gah</w:t>
      </w:r>
      <w:r w:rsidR="00765888" w:rsidRPr="00474EEE">
        <w:rPr>
          <w:i/>
          <w:iCs/>
        </w:rPr>
        <w:t>i</w:t>
      </w:r>
      <w:r w:rsidR="00765888" w:rsidRPr="00474EEE">
        <w:t>;</w:t>
      </w:r>
      <w:r w:rsidR="00765888">
        <w:t xml:space="preserve"> </w:t>
      </w:r>
      <w:r w:rsidR="00765888" w:rsidRPr="00F61746">
        <w:rPr>
          <w:i/>
          <w:iCs/>
        </w:rPr>
        <w:t>Doryteuthis opalescens</w:t>
      </w:r>
      <w:r w:rsidR="00765888" w:rsidRPr="00F61746">
        <w:t xml:space="preserve">; </w:t>
      </w:r>
      <w:r w:rsidR="00765888" w:rsidRPr="00F61746">
        <w:rPr>
          <w:i/>
          <w:iCs/>
        </w:rPr>
        <w:t>Doryteuthis pealeii</w:t>
      </w:r>
      <w:r w:rsidR="00765888" w:rsidRPr="00F61746">
        <w:t xml:space="preserve">; </w:t>
      </w:r>
      <w:r w:rsidR="00765888" w:rsidRPr="00F61746">
        <w:rPr>
          <w:i/>
          <w:iCs/>
        </w:rPr>
        <w:t>Loligo reynaudii</w:t>
      </w:r>
      <w:r w:rsidR="00765888" w:rsidRPr="00F61746">
        <w:t xml:space="preserve">; </w:t>
      </w:r>
      <w:r w:rsidR="00765888" w:rsidRPr="00F61746">
        <w:rPr>
          <w:i/>
          <w:iCs/>
        </w:rPr>
        <w:t>Loligo vulgaris</w:t>
      </w:r>
      <w:r w:rsidR="00765888" w:rsidRPr="00F61746">
        <w:t xml:space="preserve">; </w:t>
      </w:r>
      <w:r w:rsidR="00765888" w:rsidRPr="00F61746">
        <w:rPr>
          <w:i/>
          <w:iCs/>
        </w:rPr>
        <w:t>Loligo forbesii</w:t>
      </w:r>
      <w:bookmarkEnd w:id="0"/>
    </w:p>
    <w:p w14:paraId="20245469" w14:textId="6F5A5DC8" w:rsidR="00CA2C47" w:rsidRPr="00765888" w:rsidRDefault="00CA2C47" w:rsidP="00CA2C47">
      <w:pPr>
        <w:rPr>
          <w:b/>
          <w:bCs/>
        </w:rPr>
      </w:pPr>
      <w:r w:rsidRPr="00765888">
        <w:rPr>
          <w:b/>
          <w:bCs/>
        </w:rPr>
        <w:t>Electronic Supplement 3</w:t>
      </w:r>
      <w:r w:rsidR="00765888" w:rsidRPr="00765888">
        <w:rPr>
          <w:b/>
          <w:bCs/>
        </w:rPr>
        <w:t xml:space="preserve"> </w:t>
      </w:r>
      <w:r w:rsidR="001B4E69">
        <w:rPr>
          <w:b/>
          <w:bCs/>
        </w:rPr>
        <w:t>-</w:t>
      </w:r>
      <w:r w:rsidR="00765888" w:rsidRPr="00765888">
        <w:rPr>
          <w:b/>
          <w:bCs/>
        </w:rPr>
        <w:t xml:space="preserve"> </w:t>
      </w:r>
      <w:r w:rsidR="00765888" w:rsidRPr="00765888">
        <w:t>Boxplots</w:t>
      </w:r>
      <w:r w:rsidR="00765888">
        <w:t xml:space="preserve"> </w:t>
      </w:r>
      <w:r w:rsidR="001B4E69" w:rsidRPr="00041624">
        <w:t xml:space="preserve">of the </w:t>
      </w:r>
      <w:r w:rsidR="001B4E69">
        <w:t>d</w:t>
      </w:r>
      <w:r w:rsidR="001B4E69" w:rsidRPr="00041624">
        <w:t xml:space="preserve">istribution of </w:t>
      </w:r>
      <w:r w:rsidR="001B4E69">
        <w:t xml:space="preserve">habitat suitability of </w:t>
      </w:r>
      <w:r w:rsidR="001B4E69" w:rsidRPr="00041624">
        <w:t xml:space="preserve">main commercial </w:t>
      </w:r>
      <w:r w:rsidR="001B4E69">
        <w:t>squid</w:t>
      </w:r>
      <w:r w:rsidR="001B4E69" w:rsidRPr="00041624">
        <w:t xml:space="preserve"> at the </w:t>
      </w:r>
      <w:r w:rsidR="00CB1AC3">
        <w:t xml:space="preserve">(outmost left) </w:t>
      </w:r>
      <w:r w:rsidR="001B4E69" w:rsidRPr="00041624">
        <w:t xml:space="preserve">present, year 2050 </w:t>
      </w:r>
      <w:r w:rsidR="00943629">
        <w:t>(</w:t>
      </w:r>
      <w:r w:rsidR="00943629" w:rsidRPr="00041624">
        <w:t>RCP</w:t>
      </w:r>
      <w:r w:rsidR="00943629">
        <w:t>s</w:t>
      </w:r>
      <w:r w:rsidR="00943629" w:rsidRPr="00041624">
        <w:t xml:space="preserve"> </w:t>
      </w:r>
      <w:r w:rsidR="00943629">
        <w:t xml:space="preserve">2.6, 4.5, 6.0 and </w:t>
      </w:r>
      <w:r w:rsidR="00943629" w:rsidRPr="00041624">
        <w:t>8.5</w:t>
      </w:r>
      <w:r w:rsidR="00943629">
        <w:t xml:space="preserve">) </w:t>
      </w:r>
      <w:r w:rsidR="001B4E69" w:rsidRPr="00041624">
        <w:t xml:space="preserve">and year 2100 </w:t>
      </w:r>
      <w:r w:rsidR="00943629">
        <w:t>(</w:t>
      </w:r>
      <w:r w:rsidR="001B4E69" w:rsidRPr="00041624">
        <w:t>RCP</w:t>
      </w:r>
      <w:r w:rsidR="001B4E69">
        <w:t>s</w:t>
      </w:r>
      <w:r w:rsidR="001B4E69" w:rsidRPr="00041624">
        <w:t xml:space="preserve"> </w:t>
      </w:r>
      <w:r w:rsidR="001B4E69">
        <w:t xml:space="preserve">2.6, 4.5, 6.0 and </w:t>
      </w:r>
      <w:r w:rsidR="001B4E69" w:rsidRPr="00041624">
        <w:t>8.5</w:t>
      </w:r>
      <w:r w:rsidR="00CB1AC3">
        <w:t>[outmost right]</w:t>
      </w:r>
      <w:r w:rsidR="00943629">
        <w:t>)</w:t>
      </w:r>
      <w:r w:rsidR="001B4E69" w:rsidRPr="00041624">
        <w:t xml:space="preserve">. </w:t>
      </w:r>
      <w:r w:rsidR="001B4E69" w:rsidRPr="00AD4131">
        <w:rPr>
          <w:i/>
          <w:iCs/>
        </w:rPr>
        <w:t>Dosidicus gigas</w:t>
      </w:r>
      <w:r w:rsidR="001B4E69" w:rsidRPr="008600A6">
        <w:t xml:space="preserve">; </w:t>
      </w:r>
      <w:r w:rsidR="001B4E69" w:rsidRPr="00AD4131">
        <w:rPr>
          <w:i/>
          <w:iCs/>
        </w:rPr>
        <w:t>Illex argentinus</w:t>
      </w:r>
      <w:r w:rsidR="001B4E69" w:rsidRPr="008600A6">
        <w:t xml:space="preserve">; </w:t>
      </w:r>
      <w:r w:rsidR="001B4E69" w:rsidRPr="00AD4131">
        <w:rPr>
          <w:i/>
          <w:iCs/>
        </w:rPr>
        <w:t>Berryteuthis magister</w:t>
      </w:r>
      <w:r w:rsidR="001B4E69" w:rsidRPr="008600A6">
        <w:t xml:space="preserve">; </w:t>
      </w:r>
      <w:r w:rsidR="001B4E69" w:rsidRPr="00AD4131">
        <w:rPr>
          <w:i/>
          <w:iCs/>
        </w:rPr>
        <w:t>Nototodarus sloanii</w:t>
      </w:r>
      <w:r w:rsidR="001B4E69" w:rsidRPr="008600A6">
        <w:t xml:space="preserve">; </w:t>
      </w:r>
      <w:r w:rsidR="001B4E69" w:rsidRPr="00AD4131">
        <w:rPr>
          <w:i/>
          <w:iCs/>
        </w:rPr>
        <w:t>Illex illecebrosus</w:t>
      </w:r>
      <w:r w:rsidR="001B4E69" w:rsidRPr="00765888">
        <w:t>;</w:t>
      </w:r>
      <w:r w:rsidR="001B4E69" w:rsidRPr="00F61746">
        <w:t xml:space="preserve"> </w:t>
      </w:r>
      <w:r w:rsidR="001B4E69" w:rsidRPr="00F61746">
        <w:rPr>
          <w:i/>
          <w:iCs/>
        </w:rPr>
        <w:t>Doryteuthis gah</w:t>
      </w:r>
      <w:r w:rsidR="001B4E69" w:rsidRPr="00474EEE">
        <w:rPr>
          <w:i/>
          <w:iCs/>
        </w:rPr>
        <w:t>i</w:t>
      </w:r>
      <w:r w:rsidR="001B4E69" w:rsidRPr="00474EEE">
        <w:t>;</w:t>
      </w:r>
      <w:r w:rsidR="001B4E69">
        <w:t xml:space="preserve"> </w:t>
      </w:r>
      <w:r w:rsidR="001B4E69" w:rsidRPr="00F61746">
        <w:rPr>
          <w:i/>
          <w:iCs/>
        </w:rPr>
        <w:t>Doryteuthis opalescens</w:t>
      </w:r>
      <w:r w:rsidR="001B4E69" w:rsidRPr="00F61746">
        <w:t xml:space="preserve">; </w:t>
      </w:r>
      <w:r w:rsidR="001B4E69" w:rsidRPr="00F61746">
        <w:rPr>
          <w:i/>
          <w:iCs/>
        </w:rPr>
        <w:t>Doryteuthis pealeii</w:t>
      </w:r>
      <w:r w:rsidR="001B4E69" w:rsidRPr="00F61746">
        <w:t xml:space="preserve">; </w:t>
      </w:r>
      <w:r w:rsidR="001B4E69" w:rsidRPr="00F61746">
        <w:rPr>
          <w:i/>
          <w:iCs/>
        </w:rPr>
        <w:t>Loligo reynaudii</w:t>
      </w:r>
      <w:r w:rsidR="001B4E69" w:rsidRPr="00F61746">
        <w:t xml:space="preserve">; </w:t>
      </w:r>
      <w:r w:rsidR="001B4E69" w:rsidRPr="00F61746">
        <w:rPr>
          <w:i/>
          <w:iCs/>
        </w:rPr>
        <w:t>Loligo vulgaris</w:t>
      </w:r>
      <w:r w:rsidR="001B4E69" w:rsidRPr="00F61746">
        <w:t xml:space="preserve">; </w:t>
      </w:r>
      <w:r w:rsidR="001B4E69" w:rsidRPr="00F61746">
        <w:rPr>
          <w:i/>
          <w:iCs/>
        </w:rPr>
        <w:t>Loligo forbesii</w:t>
      </w:r>
    </w:p>
    <w:p w14:paraId="3A927878" w14:textId="77777777" w:rsidR="00CA2C47" w:rsidRDefault="00CA2C47"/>
    <w:sectPr w:rsidR="00CA2C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9B5"/>
    <w:rsid w:val="001B4E69"/>
    <w:rsid w:val="001F7BCD"/>
    <w:rsid w:val="00383CC1"/>
    <w:rsid w:val="00765888"/>
    <w:rsid w:val="00943629"/>
    <w:rsid w:val="009919B5"/>
    <w:rsid w:val="00AB2C6F"/>
    <w:rsid w:val="00CA2C47"/>
    <w:rsid w:val="00CB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55378"/>
  <w15:chartTrackingRefBased/>
  <w15:docId w15:val="{8B1E6A24-215D-4CD4-9F7B-E70C54D8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222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6</cp:revision>
  <dcterms:created xsi:type="dcterms:W3CDTF">2023-01-13T16:42:00Z</dcterms:created>
  <dcterms:modified xsi:type="dcterms:W3CDTF">2023-01-13T17:17:00Z</dcterms:modified>
</cp:coreProperties>
</file>