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82F22" w14:textId="77777777" w:rsidR="002E661A" w:rsidRDefault="002E661A" w:rsidP="002E661A">
      <w:pPr>
        <w:pStyle w:val="Heading2"/>
        <w:spacing w:line="276" w:lineRule="auto"/>
        <w:rPr>
          <w:rFonts w:eastAsia="Times New Roman" w:cs="Arial"/>
        </w:rPr>
      </w:pPr>
      <w:r>
        <w:rPr>
          <w:rFonts w:eastAsia="Times New Roman" w:cs="Arial"/>
        </w:rPr>
        <w:t>Additional file</w:t>
      </w:r>
      <w:r w:rsidRPr="000C66A8">
        <w:rPr>
          <w:rFonts w:eastAsia="Times New Roman" w:cs="Arial"/>
        </w:rPr>
        <w:t xml:space="preserve"> </w:t>
      </w:r>
    </w:p>
    <w:p w14:paraId="681D4C00" w14:textId="01F233C1" w:rsidR="002E661A" w:rsidRDefault="002E661A" w:rsidP="002E661A">
      <w:pPr>
        <w:pStyle w:val="Heading2"/>
        <w:spacing w:line="276" w:lineRule="auto"/>
      </w:pPr>
      <w:r>
        <w:t xml:space="preserve">Stage 2 search strategy </w:t>
      </w:r>
    </w:p>
    <w:p w14:paraId="46F9802E" w14:textId="77777777" w:rsidR="002E661A" w:rsidRDefault="002E661A" w:rsidP="002E661A">
      <w:pPr>
        <w:spacing w:line="276" w:lineRule="auto"/>
        <w:rPr>
          <w:rFonts w:cs="Arial"/>
        </w:rPr>
      </w:pPr>
      <w:r>
        <w:rPr>
          <w:rFonts w:cs="Arial"/>
        </w:rPr>
        <w:t>Indicative terms as used in MEDLINE – these were adapted according to the indexing available in each database:</w:t>
      </w:r>
    </w:p>
    <w:p w14:paraId="6CB74FEE" w14:textId="77777777" w:rsidR="002E661A" w:rsidRDefault="002E661A" w:rsidP="002E661A">
      <w:pPr>
        <w:spacing w:line="276" w:lineRule="auto"/>
      </w:pPr>
      <w:r>
        <w:t xml:space="preserve">(social* connect* or social* </w:t>
      </w:r>
      <w:proofErr w:type="spellStart"/>
      <w:r>
        <w:t>isolat</w:t>
      </w:r>
      <w:proofErr w:type="spellEnd"/>
      <w:r>
        <w:t xml:space="preserve">* or social* disconnect* or </w:t>
      </w:r>
      <w:proofErr w:type="spellStart"/>
      <w:r>
        <w:t>lonel</w:t>
      </w:r>
      <w:proofErr w:type="spellEnd"/>
      <w:r>
        <w:t xml:space="preserve">* or </w:t>
      </w:r>
      <w:proofErr w:type="spellStart"/>
      <w:r>
        <w:t>disenfranchis</w:t>
      </w:r>
      <w:proofErr w:type="spellEnd"/>
      <w:r>
        <w:t xml:space="preserve">* or social network* or support network* or sense of community or (community adj2 </w:t>
      </w:r>
      <w:proofErr w:type="spellStart"/>
      <w:r>
        <w:t>participat</w:t>
      </w:r>
      <w:proofErr w:type="spellEnd"/>
      <w:r>
        <w:t>*)).</w:t>
      </w:r>
      <w:proofErr w:type="spellStart"/>
      <w:r>
        <w:t>mp</w:t>
      </w:r>
      <w:proofErr w:type="spellEnd"/>
      <w:r>
        <w:t>.</w:t>
      </w:r>
    </w:p>
    <w:p w14:paraId="4F825AE4" w14:textId="77777777" w:rsidR="002E661A" w:rsidRDefault="002E661A" w:rsidP="002E661A">
      <w:pPr>
        <w:spacing w:line="276" w:lineRule="auto"/>
      </w:pPr>
      <w:r>
        <w:t>(</w:t>
      </w:r>
      <w:proofErr w:type="gramStart"/>
      <w:r>
        <w:t>social</w:t>
      </w:r>
      <w:proofErr w:type="gramEnd"/>
      <w:r>
        <w:t xml:space="preserve"> capital or social cohesion or societal </w:t>
      </w:r>
      <w:proofErr w:type="spellStart"/>
      <w:r>
        <w:t>cohesi</w:t>
      </w:r>
      <w:proofErr w:type="spellEnd"/>
      <w:r>
        <w:t xml:space="preserve">* or interconnect* or </w:t>
      </w:r>
      <w:proofErr w:type="spellStart"/>
      <w:r>
        <w:t>interdepen</w:t>
      </w:r>
      <w:proofErr w:type="spellEnd"/>
      <w:r>
        <w:t xml:space="preserve">* or </w:t>
      </w:r>
      <w:proofErr w:type="spellStart"/>
      <w:r>
        <w:t>reciproc</w:t>
      </w:r>
      <w:proofErr w:type="spellEnd"/>
      <w:r>
        <w:t xml:space="preserve">* or social </w:t>
      </w:r>
      <w:proofErr w:type="spellStart"/>
      <w:r>
        <w:t>integrat</w:t>
      </w:r>
      <w:proofErr w:type="spellEnd"/>
      <w:r>
        <w:t>* or (</w:t>
      </w:r>
      <w:proofErr w:type="spellStart"/>
      <w:r>
        <w:t>communit</w:t>
      </w:r>
      <w:proofErr w:type="spellEnd"/>
      <w:r>
        <w:t>* adj2 resilience) or coalition or social segregation or solitude or (relationship* adj2 (social or quality or enduring or supportive or positive))).</w:t>
      </w:r>
      <w:proofErr w:type="spellStart"/>
      <w:r>
        <w:t>mp</w:t>
      </w:r>
      <w:proofErr w:type="spellEnd"/>
      <w:r>
        <w:t>.</w:t>
      </w:r>
    </w:p>
    <w:p w14:paraId="56E5B95D" w14:textId="77777777" w:rsidR="002E661A" w:rsidRDefault="002E661A" w:rsidP="002E661A">
      <w:pPr>
        <w:spacing w:line="276" w:lineRule="auto"/>
      </w:pPr>
      <w:r>
        <w:t>(</w:t>
      </w:r>
      <w:proofErr w:type="spellStart"/>
      <w:r>
        <w:t>discriminat</w:t>
      </w:r>
      <w:proofErr w:type="spellEnd"/>
      <w:r>
        <w:t>* or stigma*).</w:t>
      </w:r>
      <w:proofErr w:type="spellStart"/>
      <w:r>
        <w:t>mp</w:t>
      </w:r>
      <w:proofErr w:type="spellEnd"/>
      <w:r>
        <w:t>.</w:t>
      </w:r>
      <w:r>
        <w:tab/>
      </w:r>
    </w:p>
    <w:p w14:paraId="46050B23" w14:textId="77777777" w:rsidR="002E661A" w:rsidRDefault="002E661A" w:rsidP="002E661A">
      <w:pPr>
        <w:spacing w:line="276" w:lineRule="auto"/>
      </w:pPr>
      <w:r>
        <w:t>((</w:t>
      </w:r>
      <w:proofErr w:type="spellStart"/>
      <w:r>
        <w:t>toleran</w:t>
      </w:r>
      <w:proofErr w:type="spellEnd"/>
      <w:r>
        <w:t xml:space="preserve">* or </w:t>
      </w:r>
      <w:proofErr w:type="spellStart"/>
      <w:r>
        <w:t>acceptan</w:t>
      </w:r>
      <w:proofErr w:type="spellEnd"/>
      <w:r>
        <w:t xml:space="preserve">* or </w:t>
      </w:r>
      <w:proofErr w:type="spellStart"/>
      <w:r>
        <w:t>integrat</w:t>
      </w:r>
      <w:proofErr w:type="spellEnd"/>
      <w:r>
        <w:t xml:space="preserve">* or </w:t>
      </w:r>
      <w:proofErr w:type="spellStart"/>
      <w:r>
        <w:t>inclu</w:t>
      </w:r>
      <w:proofErr w:type="spellEnd"/>
      <w:r>
        <w:t xml:space="preserve">*) adj3 (racial* or cultural* or sectarian* or ethnic* or divers* or </w:t>
      </w:r>
      <w:proofErr w:type="spellStart"/>
      <w:r>
        <w:t>disab</w:t>
      </w:r>
      <w:proofErr w:type="spellEnd"/>
      <w:r>
        <w:t xml:space="preserve">* or handicap* or sexuality or LGBT* or </w:t>
      </w:r>
      <w:proofErr w:type="spellStart"/>
      <w:r>
        <w:t>minorit</w:t>
      </w:r>
      <w:proofErr w:type="spellEnd"/>
      <w:r>
        <w:t xml:space="preserve">* or </w:t>
      </w:r>
      <w:proofErr w:type="spellStart"/>
      <w:r>
        <w:t>marginali</w:t>
      </w:r>
      <w:proofErr w:type="spellEnd"/>
      <w:r>
        <w:t>*)).</w:t>
      </w:r>
      <w:proofErr w:type="spellStart"/>
      <w:r>
        <w:t>mp</w:t>
      </w:r>
      <w:proofErr w:type="spellEnd"/>
      <w:r>
        <w:t>.</w:t>
      </w:r>
    </w:p>
    <w:p w14:paraId="4A891C33" w14:textId="77777777" w:rsidR="002E661A" w:rsidRDefault="002E661A" w:rsidP="002E661A">
      <w:pPr>
        <w:spacing w:line="276" w:lineRule="auto"/>
      </w:pPr>
      <w:r>
        <w:t xml:space="preserve">((fear or perception* or </w:t>
      </w:r>
      <w:proofErr w:type="spellStart"/>
      <w:r>
        <w:t>anxiet</w:t>
      </w:r>
      <w:proofErr w:type="spellEnd"/>
      <w:r>
        <w:t xml:space="preserve">* or concerns or concerned) adj3 (crime* or criminal or antisocial </w:t>
      </w:r>
      <w:proofErr w:type="spellStart"/>
      <w:proofErr w:type="gramStart"/>
      <w:r>
        <w:t>behavio?r</w:t>
      </w:r>
      <w:proofErr w:type="spellEnd"/>
      <w:proofErr w:type="gramEnd"/>
      <w:r>
        <w:t xml:space="preserve">* or anti-social </w:t>
      </w:r>
      <w:proofErr w:type="spellStart"/>
      <w:r>
        <w:t>behavio?r</w:t>
      </w:r>
      <w:proofErr w:type="spellEnd"/>
      <w:r>
        <w:t>* or danger or violence or safety)).</w:t>
      </w:r>
      <w:proofErr w:type="spellStart"/>
      <w:r>
        <w:t>mp</w:t>
      </w:r>
      <w:proofErr w:type="spellEnd"/>
      <w:r>
        <w:t>.</w:t>
      </w:r>
      <w:r>
        <w:tab/>
      </w:r>
    </w:p>
    <w:p w14:paraId="090BAC3E" w14:textId="77777777" w:rsidR="002E661A" w:rsidRDefault="002E661A" w:rsidP="002E661A">
      <w:pPr>
        <w:spacing w:line="276" w:lineRule="auto"/>
      </w:pPr>
      <w:r>
        <w:t>((trust* or mistrust or distrust or cohesion) adj3 (</w:t>
      </w:r>
      <w:proofErr w:type="spellStart"/>
      <w:r>
        <w:t>communit</w:t>
      </w:r>
      <w:proofErr w:type="spellEnd"/>
      <w:r>
        <w:t xml:space="preserve">* or </w:t>
      </w:r>
      <w:proofErr w:type="spellStart"/>
      <w:r>
        <w:t>neighbo</w:t>
      </w:r>
      <w:proofErr w:type="spellEnd"/>
      <w:r>
        <w:t>*)).</w:t>
      </w:r>
      <w:proofErr w:type="spellStart"/>
      <w:r>
        <w:t>mp</w:t>
      </w:r>
      <w:proofErr w:type="spellEnd"/>
      <w:r>
        <w:t>.</w:t>
      </w:r>
      <w:r>
        <w:tab/>
      </w:r>
    </w:p>
    <w:p w14:paraId="1FDB8697" w14:textId="77777777" w:rsidR="002E661A" w:rsidRDefault="002E661A" w:rsidP="002E661A">
      <w:pPr>
        <w:spacing w:line="276" w:lineRule="auto"/>
      </w:pPr>
      <w:r>
        <w:t>(</w:t>
      </w:r>
      <w:proofErr w:type="gramStart"/>
      <w:r>
        <w:t>bullying</w:t>
      </w:r>
      <w:proofErr w:type="gramEnd"/>
      <w:r>
        <w:t xml:space="preserve"> or </w:t>
      </w:r>
      <w:proofErr w:type="spellStart"/>
      <w:r>
        <w:t>intimidat</w:t>
      </w:r>
      <w:proofErr w:type="spellEnd"/>
      <w:r>
        <w:t>* or cyberbully*).</w:t>
      </w:r>
      <w:proofErr w:type="spellStart"/>
      <w:r>
        <w:t>mp</w:t>
      </w:r>
      <w:proofErr w:type="spellEnd"/>
      <w:r>
        <w:t>.</w:t>
      </w:r>
      <w:r>
        <w:tab/>
      </w:r>
    </w:p>
    <w:p w14:paraId="43C70DF2" w14:textId="77777777" w:rsidR="002E661A" w:rsidRDefault="002E661A" w:rsidP="002E661A">
      <w:pPr>
        <w:spacing w:line="276" w:lineRule="auto"/>
      </w:pPr>
      <w:r>
        <w:t>(((sense or perception* or feeling) adj3 (</w:t>
      </w:r>
      <w:proofErr w:type="spellStart"/>
      <w:r>
        <w:t>inclu</w:t>
      </w:r>
      <w:proofErr w:type="spellEnd"/>
      <w:r>
        <w:t>* or belonging)) or "community spirit").</w:t>
      </w:r>
      <w:proofErr w:type="spellStart"/>
      <w:r>
        <w:t>mp</w:t>
      </w:r>
      <w:proofErr w:type="spellEnd"/>
      <w:r>
        <w:t>.</w:t>
      </w:r>
    </w:p>
    <w:p w14:paraId="466ED481" w14:textId="77777777" w:rsidR="002E661A" w:rsidRPr="00317222" w:rsidRDefault="002E661A" w:rsidP="002E661A">
      <w:pPr>
        <w:spacing w:line="276" w:lineRule="auto"/>
        <w:rPr>
          <w:b/>
          <w:bCs/>
        </w:rPr>
      </w:pPr>
      <w:r w:rsidRPr="00317222">
        <w:rPr>
          <w:b/>
          <w:bCs/>
        </w:rPr>
        <w:t>Measures list (identified in Phase 1, searched in Phase 2):</w:t>
      </w:r>
    </w:p>
    <w:p w14:paraId="24DB3FAB" w14:textId="77777777" w:rsidR="002E661A" w:rsidRDefault="002E661A" w:rsidP="002E661A">
      <w:pPr>
        <w:spacing w:line="276" w:lineRule="auto"/>
      </w:pPr>
      <w:r>
        <w:t>(</w:t>
      </w:r>
      <w:proofErr w:type="spellStart"/>
      <w:proofErr w:type="gramStart"/>
      <w:r>
        <w:t>russell</w:t>
      </w:r>
      <w:proofErr w:type="spellEnd"/>
      <w:proofErr w:type="gramEnd"/>
      <w:r>
        <w:t xml:space="preserve"> and </w:t>
      </w:r>
      <w:proofErr w:type="spellStart"/>
      <w:r>
        <w:t>peplau</w:t>
      </w:r>
      <w:proofErr w:type="spellEnd"/>
      <w:r>
        <w:t>).</w:t>
      </w:r>
      <w:proofErr w:type="spellStart"/>
      <w:r>
        <w:t>mp</w:t>
      </w:r>
      <w:proofErr w:type="spellEnd"/>
    </w:p>
    <w:p w14:paraId="0A263EB1" w14:textId="77777777" w:rsidR="002E661A" w:rsidRDefault="002E661A" w:rsidP="002E661A">
      <w:pPr>
        <w:spacing w:line="276" w:lineRule="auto"/>
      </w:pPr>
      <w:r>
        <w:t>(</w:t>
      </w:r>
      <w:proofErr w:type="gramStart"/>
      <w:r>
        <w:t>short</w:t>
      </w:r>
      <w:proofErr w:type="gramEnd"/>
      <w:r>
        <w:t xml:space="preserve"> scale and </w:t>
      </w:r>
      <w:proofErr w:type="spellStart"/>
      <w:r>
        <w:t>lonel</w:t>
      </w:r>
      <w:proofErr w:type="spellEnd"/>
      <w:r>
        <w:t>*).</w:t>
      </w:r>
      <w:proofErr w:type="spellStart"/>
      <w:r>
        <w:t>mp</w:t>
      </w:r>
      <w:proofErr w:type="spellEnd"/>
      <w:r>
        <w:t>.</w:t>
      </w:r>
    </w:p>
    <w:p w14:paraId="783FCF49" w14:textId="77777777" w:rsidR="002E661A" w:rsidRDefault="002E661A" w:rsidP="002E661A">
      <w:pPr>
        <w:spacing w:line="276" w:lineRule="auto"/>
      </w:pPr>
      <w:r>
        <w:t>de Jong Gierveld.mp.</w:t>
      </w:r>
      <w:r>
        <w:tab/>
      </w:r>
    </w:p>
    <w:p w14:paraId="43000C32" w14:textId="77777777" w:rsidR="002E661A" w:rsidRDefault="002E661A" w:rsidP="002E661A">
      <w:pPr>
        <w:spacing w:line="276" w:lineRule="auto"/>
      </w:pPr>
      <w:r>
        <w:t>(SELSA or SELSA-S).</w:t>
      </w:r>
      <w:proofErr w:type="spellStart"/>
      <w:r>
        <w:t>mp</w:t>
      </w:r>
      <w:proofErr w:type="spellEnd"/>
      <w:r>
        <w:t>.</w:t>
      </w:r>
      <w:r>
        <w:tab/>
      </w:r>
    </w:p>
    <w:p w14:paraId="73E0AA8F" w14:textId="77777777" w:rsidR="002E661A" w:rsidRDefault="002E661A" w:rsidP="002E661A">
      <w:pPr>
        <w:spacing w:line="276" w:lineRule="auto"/>
      </w:pPr>
      <w:r>
        <w:t>emotional loneliness scale.mp.</w:t>
      </w:r>
      <w:r>
        <w:tab/>
      </w:r>
    </w:p>
    <w:p w14:paraId="0CFC2C55" w14:textId="77777777" w:rsidR="002E661A" w:rsidRDefault="002E661A" w:rsidP="002E661A">
      <w:pPr>
        <w:spacing w:line="276" w:lineRule="auto"/>
      </w:pPr>
      <w:r>
        <w:t>friendship scale.mp.</w:t>
      </w:r>
      <w:r>
        <w:tab/>
      </w:r>
    </w:p>
    <w:p w14:paraId="413D8070" w14:textId="77777777" w:rsidR="002E661A" w:rsidRDefault="002E661A" w:rsidP="002E661A">
      <w:pPr>
        <w:spacing w:line="276" w:lineRule="auto"/>
      </w:pPr>
      <w:r>
        <w:t>perceived social support scale.mp.</w:t>
      </w:r>
      <w:r>
        <w:tab/>
      </w:r>
    </w:p>
    <w:p w14:paraId="6F750E12" w14:textId="77777777" w:rsidR="002E661A" w:rsidRDefault="002E661A" w:rsidP="002E661A">
      <w:pPr>
        <w:spacing w:line="276" w:lineRule="auto"/>
      </w:pPr>
      <w:r>
        <w:t>PSS scale.mp.</w:t>
      </w:r>
      <w:r>
        <w:tab/>
      </w:r>
    </w:p>
    <w:p w14:paraId="78A9AA05" w14:textId="77777777" w:rsidR="002E661A" w:rsidRDefault="002E661A" w:rsidP="002E661A">
      <w:pPr>
        <w:spacing w:line="276" w:lineRule="auto"/>
      </w:pPr>
      <w:r>
        <w:t>(PSS-FR or PSS-FA).</w:t>
      </w:r>
      <w:proofErr w:type="spellStart"/>
      <w:r>
        <w:t>mp</w:t>
      </w:r>
      <w:proofErr w:type="spellEnd"/>
      <w:r>
        <w:t>.</w:t>
      </w:r>
      <w:r>
        <w:tab/>
      </w:r>
    </w:p>
    <w:p w14:paraId="1FEC67CC" w14:textId="77777777" w:rsidR="002E661A" w:rsidRDefault="002E661A" w:rsidP="002E661A">
      <w:pPr>
        <w:spacing w:line="276" w:lineRule="auto"/>
      </w:pPr>
      <w:r>
        <w:t>procidano.mp.</w:t>
      </w:r>
      <w:r>
        <w:tab/>
      </w:r>
    </w:p>
    <w:p w14:paraId="4B56B8D4" w14:textId="77777777" w:rsidR="002E661A" w:rsidRDefault="002E661A" w:rsidP="002E661A">
      <w:pPr>
        <w:spacing w:line="276" w:lineRule="auto"/>
      </w:pPr>
      <w:r>
        <w:t>personal resource questionnaire.mp.</w:t>
      </w:r>
    </w:p>
    <w:p w14:paraId="58FD6DF0" w14:textId="77777777" w:rsidR="002E661A" w:rsidRDefault="002E661A" w:rsidP="002E661A">
      <w:pPr>
        <w:spacing w:line="276" w:lineRule="auto"/>
      </w:pPr>
      <w:r>
        <w:t>weinert.mp.</w:t>
      </w:r>
    </w:p>
    <w:p w14:paraId="0D6F70A0" w14:textId="77777777" w:rsidR="002E661A" w:rsidRDefault="002E661A" w:rsidP="002E661A">
      <w:pPr>
        <w:spacing w:line="276" w:lineRule="auto"/>
      </w:pPr>
      <w:r>
        <w:t>(</w:t>
      </w:r>
      <w:proofErr w:type="spellStart"/>
      <w:proofErr w:type="gramStart"/>
      <w:r>
        <w:t>brandt</w:t>
      </w:r>
      <w:proofErr w:type="spellEnd"/>
      <w:proofErr w:type="gramEnd"/>
      <w:r>
        <w:t xml:space="preserve"> and social).</w:t>
      </w:r>
      <w:proofErr w:type="spellStart"/>
      <w:r>
        <w:t>mp</w:t>
      </w:r>
      <w:proofErr w:type="spellEnd"/>
      <w:r>
        <w:t>.</w:t>
      </w:r>
      <w:r>
        <w:tab/>
      </w:r>
    </w:p>
    <w:p w14:paraId="074054D7" w14:textId="77777777" w:rsidR="002E661A" w:rsidRDefault="002E661A" w:rsidP="002E661A">
      <w:pPr>
        <w:spacing w:line="276" w:lineRule="auto"/>
      </w:pPr>
      <w:r>
        <w:t xml:space="preserve">Multidimensional Scale of Perceived Social Support.mp. </w:t>
      </w:r>
    </w:p>
    <w:p w14:paraId="4A035DBF" w14:textId="77777777" w:rsidR="002E661A" w:rsidRDefault="002E661A" w:rsidP="002E661A">
      <w:pPr>
        <w:spacing w:line="276" w:lineRule="auto"/>
      </w:pPr>
      <w:r>
        <w:t xml:space="preserve">Multi-dimensional Scale of Perceived Social Support.mp. </w:t>
      </w:r>
    </w:p>
    <w:p w14:paraId="7E305794" w14:textId="77777777" w:rsidR="002E661A" w:rsidRDefault="002E661A" w:rsidP="002E661A">
      <w:pPr>
        <w:spacing w:line="276" w:lineRule="auto"/>
      </w:pPr>
      <w:r>
        <w:t>MSPSS.mp.</w:t>
      </w:r>
    </w:p>
    <w:p w14:paraId="1F9CB7E3" w14:textId="77777777" w:rsidR="002E661A" w:rsidRDefault="002E661A" w:rsidP="002E661A">
      <w:pPr>
        <w:spacing w:line="276" w:lineRule="auto"/>
      </w:pPr>
      <w:r>
        <w:t>(</w:t>
      </w:r>
      <w:proofErr w:type="spellStart"/>
      <w:proofErr w:type="gramStart"/>
      <w:r>
        <w:t>zimet</w:t>
      </w:r>
      <w:proofErr w:type="spellEnd"/>
      <w:proofErr w:type="gramEnd"/>
      <w:r>
        <w:t xml:space="preserve"> or canty-</w:t>
      </w:r>
      <w:proofErr w:type="spellStart"/>
      <w:r>
        <w:t>mitchell</w:t>
      </w:r>
      <w:proofErr w:type="spellEnd"/>
      <w:r>
        <w:t>).</w:t>
      </w:r>
      <w:proofErr w:type="spellStart"/>
      <w:r>
        <w:t>mp</w:t>
      </w:r>
      <w:proofErr w:type="spellEnd"/>
      <w:r>
        <w:t>.</w:t>
      </w:r>
    </w:p>
    <w:p w14:paraId="5A474153" w14:textId="77777777" w:rsidR="002E661A" w:rsidRDefault="002E661A" w:rsidP="002E661A">
      <w:pPr>
        <w:spacing w:line="276" w:lineRule="auto"/>
      </w:pPr>
      <w:r>
        <w:lastRenderedPageBreak/>
        <w:t>social support questionnaire.mp.</w:t>
      </w:r>
    </w:p>
    <w:p w14:paraId="7AA20064" w14:textId="77777777" w:rsidR="002E661A" w:rsidRDefault="002E661A" w:rsidP="002E661A">
      <w:pPr>
        <w:spacing w:line="276" w:lineRule="auto"/>
      </w:pPr>
      <w:r>
        <w:t>(SSQ3 or SSQ 3).</w:t>
      </w:r>
      <w:proofErr w:type="spellStart"/>
      <w:r>
        <w:t>mp</w:t>
      </w:r>
      <w:proofErr w:type="spellEnd"/>
      <w:r>
        <w:t>.</w:t>
      </w:r>
      <w:r>
        <w:tab/>
      </w:r>
    </w:p>
    <w:p w14:paraId="33F5E41B" w14:textId="77777777" w:rsidR="002E661A" w:rsidRDefault="002E661A" w:rsidP="002E661A">
      <w:pPr>
        <w:spacing w:line="276" w:lineRule="auto"/>
      </w:pPr>
      <w:r>
        <w:t>(SSQ6 or SSQ 6).</w:t>
      </w:r>
      <w:proofErr w:type="spellStart"/>
      <w:r>
        <w:t>mp</w:t>
      </w:r>
      <w:proofErr w:type="spellEnd"/>
      <w:r>
        <w:t>.</w:t>
      </w:r>
    </w:p>
    <w:p w14:paraId="7B3CA94F" w14:textId="77777777" w:rsidR="002E661A" w:rsidRDefault="002E661A" w:rsidP="002E661A">
      <w:pPr>
        <w:spacing w:line="276" w:lineRule="auto"/>
      </w:pPr>
      <w:r>
        <w:t>sarason.mp.</w:t>
      </w:r>
    </w:p>
    <w:p w14:paraId="6138432B" w14:textId="77777777" w:rsidR="002E661A" w:rsidRDefault="002E661A" w:rsidP="002E661A">
      <w:pPr>
        <w:spacing w:line="276" w:lineRule="auto"/>
      </w:pPr>
      <w:r>
        <w:t>(</w:t>
      </w:r>
      <w:proofErr w:type="gramStart"/>
      <w:r>
        <w:t>medical</w:t>
      </w:r>
      <w:proofErr w:type="gramEnd"/>
      <w:r>
        <w:t xml:space="preserve"> outcome study and social support survey).</w:t>
      </w:r>
      <w:proofErr w:type="spellStart"/>
      <w:r>
        <w:t>mp</w:t>
      </w:r>
      <w:proofErr w:type="spellEnd"/>
      <w:r>
        <w:t xml:space="preserve">. </w:t>
      </w:r>
    </w:p>
    <w:p w14:paraId="4675B20C" w14:textId="77777777" w:rsidR="002E661A" w:rsidRDefault="002E661A" w:rsidP="002E661A">
      <w:pPr>
        <w:spacing w:line="276" w:lineRule="auto"/>
      </w:pPr>
      <w:r>
        <w:t>(MOS and social support survey).</w:t>
      </w:r>
      <w:proofErr w:type="spellStart"/>
      <w:r>
        <w:t>mp</w:t>
      </w:r>
      <w:proofErr w:type="spellEnd"/>
      <w:r>
        <w:t>.</w:t>
      </w:r>
    </w:p>
    <w:p w14:paraId="2C3C3FA4" w14:textId="77777777" w:rsidR="002E661A" w:rsidRDefault="002E661A" w:rsidP="002E661A">
      <w:pPr>
        <w:spacing w:line="276" w:lineRule="auto"/>
      </w:pPr>
      <w:r>
        <w:t>MOS-SS.mp.</w:t>
      </w:r>
      <w:r>
        <w:tab/>
      </w:r>
    </w:p>
    <w:p w14:paraId="1E6242C8" w14:textId="77777777" w:rsidR="002E661A" w:rsidRDefault="002E661A" w:rsidP="002E661A">
      <w:pPr>
        <w:spacing w:line="276" w:lineRule="auto"/>
      </w:pPr>
      <w:r>
        <w:t>Duke-UNC.mp.</w:t>
      </w:r>
      <w:r>
        <w:tab/>
      </w:r>
    </w:p>
    <w:p w14:paraId="3AA8C215" w14:textId="77777777" w:rsidR="002E661A" w:rsidRDefault="002E661A" w:rsidP="002E661A">
      <w:pPr>
        <w:spacing w:line="276" w:lineRule="auto"/>
      </w:pPr>
      <w:r>
        <w:t>("functional social support" adj3 (survey or questionnaire)).</w:t>
      </w:r>
      <w:proofErr w:type="spellStart"/>
      <w:r>
        <w:t>mp</w:t>
      </w:r>
      <w:proofErr w:type="spellEnd"/>
      <w:r>
        <w:t>.</w:t>
      </w:r>
    </w:p>
    <w:p w14:paraId="772A67C8" w14:textId="77777777" w:rsidR="002E661A" w:rsidRDefault="002E661A" w:rsidP="002E661A">
      <w:pPr>
        <w:spacing w:line="276" w:lineRule="auto"/>
      </w:pPr>
      <w:r>
        <w:t xml:space="preserve">FSSQ.mp. </w:t>
      </w:r>
    </w:p>
    <w:p w14:paraId="30DC60CA" w14:textId="77777777" w:rsidR="002E661A" w:rsidRDefault="002E661A" w:rsidP="002E661A">
      <w:pPr>
        <w:spacing w:line="276" w:lineRule="auto"/>
      </w:pPr>
      <w:r>
        <w:t xml:space="preserve">broadhead.mp. </w:t>
      </w:r>
    </w:p>
    <w:p w14:paraId="1179E60D" w14:textId="77777777" w:rsidR="002E661A" w:rsidRDefault="002E661A" w:rsidP="002E661A">
      <w:pPr>
        <w:spacing w:line="276" w:lineRule="auto"/>
      </w:pPr>
      <w:r>
        <w:t xml:space="preserve">social provisions scale.mp. </w:t>
      </w:r>
    </w:p>
    <w:p w14:paraId="0C7B2AD6" w14:textId="77777777" w:rsidR="002E661A" w:rsidRDefault="002E661A" w:rsidP="002E661A">
      <w:pPr>
        <w:spacing w:line="276" w:lineRule="auto"/>
      </w:pPr>
      <w:r>
        <w:t xml:space="preserve">cutrona.mp. </w:t>
      </w:r>
    </w:p>
    <w:p w14:paraId="6C270A5D" w14:textId="77777777" w:rsidR="002E661A" w:rsidRDefault="002E661A" w:rsidP="002E661A">
      <w:pPr>
        <w:spacing w:line="276" w:lineRule="auto"/>
      </w:pPr>
      <w:r>
        <w:t>("sense of belonging" adj2 (instrument or scale or measure)).</w:t>
      </w:r>
      <w:proofErr w:type="spellStart"/>
      <w:r>
        <w:t>mp</w:t>
      </w:r>
      <w:proofErr w:type="spellEnd"/>
      <w:r>
        <w:t>.</w:t>
      </w:r>
      <w:r>
        <w:tab/>
      </w:r>
    </w:p>
    <w:p w14:paraId="30C57B96" w14:textId="77777777" w:rsidR="002E661A" w:rsidRDefault="002E661A" w:rsidP="002E661A">
      <w:pPr>
        <w:spacing w:line="276" w:lineRule="auto"/>
      </w:pPr>
      <w:r>
        <w:t xml:space="preserve">Interpersonal Support Evaluation List.mp. </w:t>
      </w:r>
    </w:p>
    <w:p w14:paraId="2322EF41" w14:textId="77777777" w:rsidR="002E661A" w:rsidRDefault="002E661A" w:rsidP="002E661A">
      <w:pPr>
        <w:spacing w:line="276" w:lineRule="auto"/>
      </w:pPr>
      <w:r>
        <w:t>ISEL.mp.</w:t>
      </w:r>
      <w:r>
        <w:tab/>
      </w:r>
    </w:p>
    <w:p w14:paraId="0E414837" w14:textId="77777777" w:rsidR="002E661A" w:rsidRDefault="002E661A" w:rsidP="002E661A">
      <w:pPr>
        <w:spacing w:line="276" w:lineRule="auto"/>
      </w:pPr>
      <w:r>
        <w:t>campaign to end loneliness.mp.</w:t>
      </w:r>
    </w:p>
    <w:p w14:paraId="797C10E9" w14:textId="77777777" w:rsidR="002E661A" w:rsidRDefault="002E661A" w:rsidP="002E661A">
      <w:pPr>
        <w:spacing w:line="276" w:lineRule="auto"/>
      </w:pPr>
    </w:p>
    <w:p w14:paraId="27A1BDEC" w14:textId="77777777" w:rsidR="002E661A" w:rsidRPr="00176FF2" w:rsidRDefault="002E661A" w:rsidP="002E661A">
      <w:pPr>
        <w:spacing w:line="276" w:lineRule="auto"/>
        <w:rPr>
          <w:rFonts w:cs="Arial"/>
          <w:b/>
          <w:bCs/>
          <w:i/>
          <w:iCs/>
        </w:rPr>
      </w:pPr>
      <w:proofErr w:type="spellStart"/>
      <w:r w:rsidRPr="00176FF2">
        <w:rPr>
          <w:rFonts w:cs="Arial"/>
          <w:b/>
          <w:bCs/>
          <w:i/>
          <w:iCs/>
        </w:rPr>
        <w:t>Terwee</w:t>
      </w:r>
      <w:proofErr w:type="spellEnd"/>
      <w:r w:rsidRPr="00176FF2">
        <w:rPr>
          <w:rFonts w:cs="Arial"/>
          <w:b/>
          <w:bCs/>
          <w:i/>
          <w:iCs/>
        </w:rPr>
        <w:t xml:space="preserve"> </w:t>
      </w:r>
      <w:r>
        <w:rPr>
          <w:rFonts w:cs="Arial"/>
          <w:b/>
          <w:bCs/>
          <w:i/>
          <w:iCs/>
        </w:rPr>
        <w:t xml:space="preserve">(2009) </w:t>
      </w:r>
      <w:r w:rsidRPr="00176FF2">
        <w:rPr>
          <w:rFonts w:cs="Arial"/>
          <w:b/>
          <w:bCs/>
          <w:i/>
          <w:iCs/>
        </w:rPr>
        <w:t>psychometric properties filter – sensitivity-maximising version</w:t>
      </w:r>
    </w:p>
    <w:p w14:paraId="02FFC335" w14:textId="77777777" w:rsidR="002E661A" w:rsidRPr="00176FF2" w:rsidRDefault="002E661A" w:rsidP="002E661A">
      <w:pPr>
        <w:spacing w:line="276" w:lineRule="auto"/>
        <w:rPr>
          <w:rFonts w:cs="Arial"/>
        </w:rPr>
      </w:pPr>
      <w:r w:rsidRPr="00176FF2">
        <w:rPr>
          <w:rFonts w:cs="Arial"/>
        </w:rPr>
        <w:t>(</w:t>
      </w:r>
      <w:proofErr w:type="gramStart"/>
      <w:r w:rsidRPr="00176FF2">
        <w:rPr>
          <w:rFonts w:cs="Arial"/>
        </w:rPr>
        <w:t>instrumentation</w:t>
      </w:r>
      <w:proofErr w:type="gramEnd"/>
      <w:r w:rsidRPr="00176FF2">
        <w:rPr>
          <w:rFonts w:cs="Arial"/>
        </w:rPr>
        <w:t xml:space="preserve"> or methods).fs. or Validation Studies.pt. or Comparative Study.pt. or exp psychometrics/ or </w:t>
      </w:r>
      <w:proofErr w:type="spellStart"/>
      <w:r w:rsidRPr="00176FF2">
        <w:rPr>
          <w:rFonts w:cs="Arial"/>
        </w:rPr>
        <w:t>psychometr</w:t>
      </w:r>
      <w:proofErr w:type="spellEnd"/>
      <w:proofErr w:type="gramStart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</w:t>
      </w:r>
      <w:proofErr w:type="gramEnd"/>
      <w:r w:rsidRPr="00176FF2">
        <w:rPr>
          <w:rFonts w:cs="Arial"/>
        </w:rPr>
        <w:t>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clinimetr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mp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clinometr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mp</w:t>
      </w:r>
      <w:proofErr w:type="spellEnd"/>
      <w:r w:rsidRPr="00176FF2">
        <w:rPr>
          <w:rFonts w:cs="Arial"/>
        </w:rPr>
        <w:t xml:space="preserve">. or exp "Outcome Assessment (Health Care)"/ or outcome </w:t>
      </w:r>
      <w:proofErr w:type="spellStart"/>
      <w:proofErr w:type="gramStart"/>
      <w:r w:rsidRPr="00176FF2">
        <w:rPr>
          <w:rFonts w:cs="Arial"/>
        </w:rPr>
        <w:t>assessment.ti</w:t>
      </w:r>
      <w:proofErr w:type="gramEnd"/>
      <w:r w:rsidRPr="00176FF2">
        <w:rPr>
          <w:rFonts w:cs="Arial"/>
        </w:rPr>
        <w:t>,ab</w:t>
      </w:r>
      <w:proofErr w:type="spellEnd"/>
      <w:r w:rsidRPr="00176FF2">
        <w:rPr>
          <w:rFonts w:cs="Arial"/>
        </w:rPr>
        <w:t>. or outcome measure*.</w:t>
      </w:r>
      <w:proofErr w:type="spellStart"/>
      <w:r w:rsidRPr="00176FF2">
        <w:rPr>
          <w:rFonts w:cs="Arial"/>
        </w:rPr>
        <w:t>mp</w:t>
      </w:r>
      <w:proofErr w:type="spellEnd"/>
      <w:r w:rsidRPr="00176FF2">
        <w:rPr>
          <w:rFonts w:cs="Arial"/>
        </w:rPr>
        <w:t xml:space="preserve">. or exp observer variation/ or observer </w:t>
      </w:r>
      <w:proofErr w:type="spellStart"/>
      <w:r w:rsidRPr="00176FF2">
        <w:rPr>
          <w:rFonts w:cs="Arial"/>
        </w:rPr>
        <w:t>variation.ti,ab</w:t>
      </w:r>
      <w:proofErr w:type="spellEnd"/>
      <w:r w:rsidRPr="00176FF2">
        <w:rPr>
          <w:rFonts w:cs="Arial"/>
        </w:rPr>
        <w:t xml:space="preserve">. or exp Health Status Indicators/ or exp reproducibility of results/ or </w:t>
      </w:r>
      <w:proofErr w:type="spellStart"/>
      <w:r w:rsidRPr="00176FF2">
        <w:rPr>
          <w:rFonts w:cs="Arial"/>
        </w:rPr>
        <w:t>reproducib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exp discriminant analysis/ or </w:t>
      </w:r>
      <w:proofErr w:type="spellStart"/>
      <w:r w:rsidRPr="00176FF2">
        <w:rPr>
          <w:rFonts w:cs="Arial"/>
        </w:rPr>
        <w:t>reliab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unreliab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valid*.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coefficient.ti,ab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homogeneity.ti,ab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homogeneous.ti,ab</w:t>
      </w:r>
      <w:proofErr w:type="spellEnd"/>
      <w:r w:rsidRPr="00176FF2">
        <w:rPr>
          <w:rFonts w:cs="Arial"/>
        </w:rPr>
        <w:t xml:space="preserve">. or internal </w:t>
      </w:r>
      <w:proofErr w:type="spellStart"/>
      <w:r w:rsidRPr="00176FF2">
        <w:rPr>
          <w:rFonts w:cs="Arial"/>
        </w:rPr>
        <w:t>consistency.ti,ab</w:t>
      </w:r>
      <w:proofErr w:type="spellEnd"/>
      <w:r w:rsidRPr="00176FF2">
        <w:rPr>
          <w:rFonts w:cs="Arial"/>
        </w:rPr>
        <w:t>. or (</w:t>
      </w:r>
      <w:proofErr w:type="spellStart"/>
      <w:r w:rsidRPr="00176FF2">
        <w:rPr>
          <w:rFonts w:cs="Arial"/>
        </w:rPr>
        <w:t>cronbach</w:t>
      </w:r>
      <w:proofErr w:type="spellEnd"/>
      <w:r w:rsidRPr="00176FF2">
        <w:rPr>
          <w:rFonts w:cs="Arial"/>
        </w:rPr>
        <w:t>* and (alpha or alphas)).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(item and (correlation* or selection* or reduction*)).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agreement.ti,ab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precision.ti,ab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imprecision.ti,ab</w:t>
      </w:r>
      <w:proofErr w:type="spellEnd"/>
      <w:r w:rsidRPr="00176FF2">
        <w:rPr>
          <w:rFonts w:cs="Arial"/>
        </w:rPr>
        <w:t xml:space="preserve">. or precise </w:t>
      </w:r>
      <w:proofErr w:type="spellStart"/>
      <w:r w:rsidRPr="00176FF2">
        <w:rPr>
          <w:rFonts w:cs="Arial"/>
        </w:rPr>
        <w:t>values.ti,ab</w:t>
      </w:r>
      <w:proofErr w:type="spellEnd"/>
      <w:r w:rsidRPr="00176FF2">
        <w:rPr>
          <w:rFonts w:cs="Arial"/>
        </w:rPr>
        <w:t>. or test-</w:t>
      </w:r>
      <w:proofErr w:type="spellStart"/>
      <w:r w:rsidRPr="00176FF2">
        <w:rPr>
          <w:rFonts w:cs="Arial"/>
        </w:rPr>
        <w:t>retest.ti,ab</w:t>
      </w:r>
      <w:proofErr w:type="spellEnd"/>
      <w:r w:rsidRPr="00176FF2">
        <w:rPr>
          <w:rFonts w:cs="Arial"/>
        </w:rPr>
        <w:t>. or (test and retest).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(</w:t>
      </w:r>
      <w:proofErr w:type="spellStart"/>
      <w:r w:rsidRPr="00176FF2">
        <w:rPr>
          <w:rFonts w:cs="Arial"/>
        </w:rPr>
        <w:t>reliab</w:t>
      </w:r>
      <w:proofErr w:type="spellEnd"/>
      <w:r w:rsidRPr="00176FF2">
        <w:rPr>
          <w:rFonts w:cs="Arial"/>
        </w:rPr>
        <w:t>* and (test or retest)).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stability.ti,ab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interrater.ti,ab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rater.ti,ab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intrarater.ti,ab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rater.ti,ab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intertester.ti,ab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tester.ti,ab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intratester.ti,ab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tester.ti,ab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interobserver.ti,ab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observer.ti,ab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intraobserver.ti,ab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observer.ti,ab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intertechnician.ti,ab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technician.ti,ab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intratechnician.ti,ab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technician.ti,ab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interexaminer.ti,ab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examiner.ti,ab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intraexaminer.ti,ab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examiner.ti,ab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interassay.ti,ab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assay.ti,ab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intraassay.ti,ab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assay.ti,ab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interindividual.ti,ab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individual.ti,ab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intraindividual.ti,ab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individual.ti,ab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interparticipant.ti,ab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participant.ti,ab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intraparticipant.ti,ab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participant.ti,ab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kappa.ti,ab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kappa's.ti,ab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kappas.ti,ab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repeatab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((</w:t>
      </w:r>
      <w:proofErr w:type="spellStart"/>
      <w:r w:rsidRPr="00176FF2">
        <w:rPr>
          <w:rFonts w:cs="Arial"/>
        </w:rPr>
        <w:t>replicab</w:t>
      </w:r>
      <w:proofErr w:type="spellEnd"/>
      <w:r w:rsidRPr="00176FF2">
        <w:rPr>
          <w:rFonts w:cs="Arial"/>
        </w:rPr>
        <w:t>* or repeated) and (measure or measures or findings or result or results or test or tests)).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generaliza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generalisa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concordance.ti,ab</w:t>
      </w:r>
      <w:proofErr w:type="spellEnd"/>
      <w:r w:rsidRPr="00176FF2">
        <w:rPr>
          <w:rFonts w:cs="Arial"/>
        </w:rPr>
        <w:t>. or (intraclass and correlation*).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discriminative.ti,ab</w:t>
      </w:r>
      <w:proofErr w:type="spellEnd"/>
      <w:r w:rsidRPr="00176FF2">
        <w:rPr>
          <w:rFonts w:cs="Arial"/>
        </w:rPr>
        <w:t xml:space="preserve">. or known </w:t>
      </w:r>
      <w:proofErr w:type="spellStart"/>
      <w:r w:rsidRPr="00176FF2">
        <w:rPr>
          <w:rFonts w:cs="Arial"/>
        </w:rPr>
        <w:t>group.ti,ab</w:t>
      </w:r>
      <w:proofErr w:type="spellEnd"/>
      <w:r w:rsidRPr="00176FF2">
        <w:rPr>
          <w:rFonts w:cs="Arial"/>
        </w:rPr>
        <w:t xml:space="preserve">. or factor </w:t>
      </w:r>
      <w:proofErr w:type="spellStart"/>
      <w:r w:rsidRPr="00176FF2">
        <w:rPr>
          <w:rFonts w:cs="Arial"/>
        </w:rPr>
        <w:t>analysis.ti,ab</w:t>
      </w:r>
      <w:proofErr w:type="spellEnd"/>
      <w:r w:rsidRPr="00176FF2">
        <w:rPr>
          <w:rFonts w:cs="Arial"/>
        </w:rPr>
        <w:t xml:space="preserve">. or factor </w:t>
      </w:r>
      <w:proofErr w:type="spellStart"/>
      <w:r w:rsidRPr="00176FF2">
        <w:rPr>
          <w:rFonts w:cs="Arial"/>
        </w:rPr>
        <w:lastRenderedPageBreak/>
        <w:t>analyses.ti,ab</w:t>
      </w:r>
      <w:proofErr w:type="spellEnd"/>
      <w:r w:rsidRPr="00176FF2">
        <w:rPr>
          <w:rFonts w:cs="Arial"/>
        </w:rPr>
        <w:t>. or dimension*.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subscale*.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(</w:t>
      </w:r>
      <w:proofErr w:type="spellStart"/>
      <w:r w:rsidRPr="00176FF2">
        <w:rPr>
          <w:rFonts w:cs="Arial"/>
        </w:rPr>
        <w:t>multitrait</w:t>
      </w:r>
      <w:proofErr w:type="spellEnd"/>
      <w:r w:rsidRPr="00176FF2">
        <w:rPr>
          <w:rFonts w:cs="Arial"/>
        </w:rPr>
        <w:t xml:space="preserve"> and scaling and (analysis or analyses)).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item </w:t>
      </w:r>
      <w:proofErr w:type="spellStart"/>
      <w:r w:rsidRPr="00176FF2">
        <w:rPr>
          <w:rFonts w:cs="Arial"/>
        </w:rPr>
        <w:t>discriminant.ti,ab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interscale</w:t>
      </w:r>
      <w:proofErr w:type="spellEnd"/>
      <w:r w:rsidRPr="00176FF2">
        <w:rPr>
          <w:rFonts w:cs="Arial"/>
        </w:rPr>
        <w:t xml:space="preserve"> correlation*.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error.ti,ab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errors.ti,ab</w:t>
      </w:r>
      <w:proofErr w:type="spellEnd"/>
      <w:r w:rsidRPr="00176FF2">
        <w:rPr>
          <w:rFonts w:cs="Arial"/>
        </w:rPr>
        <w:t xml:space="preserve">. or individual </w:t>
      </w:r>
      <w:proofErr w:type="spellStart"/>
      <w:r w:rsidRPr="00176FF2">
        <w:rPr>
          <w:rFonts w:cs="Arial"/>
        </w:rPr>
        <w:t>variability.ti,ab</w:t>
      </w:r>
      <w:proofErr w:type="spellEnd"/>
      <w:r w:rsidRPr="00176FF2">
        <w:rPr>
          <w:rFonts w:cs="Arial"/>
        </w:rPr>
        <w:t>. or (variability and (analysis or values)).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(uncertainty and (measurement or measuring)).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standard error of </w:t>
      </w:r>
      <w:proofErr w:type="spellStart"/>
      <w:r w:rsidRPr="00176FF2">
        <w:rPr>
          <w:rFonts w:cs="Arial"/>
        </w:rPr>
        <w:t>measurement.ti,ab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sensitiv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responsive*.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((minimal or minimally or clinical or clinically) and (important or significant or detectable) and (change or difference)).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(small* and (real or detectable) and (change or difference)).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meaningful </w:t>
      </w:r>
      <w:proofErr w:type="spellStart"/>
      <w:r w:rsidRPr="00176FF2">
        <w:rPr>
          <w:rFonts w:cs="Arial"/>
        </w:rPr>
        <w:t>change.ti,ab</w:t>
      </w:r>
      <w:proofErr w:type="spellEnd"/>
      <w:r w:rsidRPr="00176FF2">
        <w:rPr>
          <w:rFonts w:cs="Arial"/>
        </w:rPr>
        <w:t xml:space="preserve">. or ceiling </w:t>
      </w:r>
      <w:proofErr w:type="spellStart"/>
      <w:r w:rsidRPr="00176FF2">
        <w:rPr>
          <w:rFonts w:cs="Arial"/>
        </w:rPr>
        <w:t>effect.ti,ab</w:t>
      </w:r>
      <w:proofErr w:type="spellEnd"/>
      <w:r w:rsidRPr="00176FF2">
        <w:rPr>
          <w:rFonts w:cs="Arial"/>
        </w:rPr>
        <w:t xml:space="preserve">. or floor </w:t>
      </w:r>
      <w:proofErr w:type="spellStart"/>
      <w:r w:rsidRPr="00176FF2">
        <w:rPr>
          <w:rFonts w:cs="Arial"/>
        </w:rPr>
        <w:t>effect.ti,ab</w:t>
      </w:r>
      <w:proofErr w:type="spellEnd"/>
      <w:r w:rsidRPr="00176FF2">
        <w:rPr>
          <w:rFonts w:cs="Arial"/>
        </w:rPr>
        <w:t xml:space="preserve">. or Item response </w:t>
      </w:r>
      <w:proofErr w:type="spellStart"/>
      <w:r w:rsidRPr="00176FF2">
        <w:rPr>
          <w:rFonts w:cs="Arial"/>
        </w:rPr>
        <w:t>model.ti,ab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IRT.ti,ab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Rasch.ti,ab</w:t>
      </w:r>
      <w:proofErr w:type="spellEnd"/>
      <w:r w:rsidRPr="00176FF2">
        <w:rPr>
          <w:rFonts w:cs="Arial"/>
        </w:rPr>
        <w:t xml:space="preserve">. or Differential item </w:t>
      </w:r>
      <w:proofErr w:type="spellStart"/>
      <w:r w:rsidRPr="00176FF2">
        <w:rPr>
          <w:rFonts w:cs="Arial"/>
        </w:rPr>
        <w:t>functioning.ti,ab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DIF.ti,ab</w:t>
      </w:r>
      <w:proofErr w:type="spellEnd"/>
      <w:r w:rsidRPr="00176FF2">
        <w:rPr>
          <w:rFonts w:cs="Arial"/>
        </w:rPr>
        <w:t xml:space="preserve">. or computer adaptive </w:t>
      </w:r>
      <w:proofErr w:type="spellStart"/>
      <w:r w:rsidRPr="00176FF2">
        <w:rPr>
          <w:rFonts w:cs="Arial"/>
        </w:rPr>
        <w:t>testing.ti,ab</w:t>
      </w:r>
      <w:proofErr w:type="spellEnd"/>
      <w:r w:rsidRPr="00176FF2">
        <w:rPr>
          <w:rFonts w:cs="Arial"/>
        </w:rPr>
        <w:t xml:space="preserve">. or item </w:t>
      </w:r>
      <w:proofErr w:type="spellStart"/>
      <w:r w:rsidRPr="00176FF2">
        <w:rPr>
          <w:rFonts w:cs="Arial"/>
        </w:rPr>
        <w:t>bank.ti,ab</w:t>
      </w:r>
      <w:proofErr w:type="spellEnd"/>
      <w:r w:rsidRPr="00176FF2">
        <w:rPr>
          <w:rFonts w:cs="Arial"/>
        </w:rPr>
        <w:t xml:space="preserve">. or cross-cultural </w:t>
      </w:r>
      <w:proofErr w:type="spellStart"/>
      <w:r w:rsidRPr="00176FF2">
        <w:rPr>
          <w:rFonts w:cs="Arial"/>
        </w:rPr>
        <w:t>equivalence.ti,ab</w:t>
      </w:r>
      <w:proofErr w:type="spellEnd"/>
      <w:r w:rsidRPr="00176FF2">
        <w:rPr>
          <w:rFonts w:cs="Arial"/>
        </w:rPr>
        <w:t>.</w:t>
      </w:r>
    </w:p>
    <w:p w14:paraId="28F06BC6" w14:textId="77777777" w:rsidR="002E661A" w:rsidRDefault="002E661A" w:rsidP="002E661A">
      <w:pPr>
        <w:spacing w:line="276" w:lineRule="auto"/>
        <w:rPr>
          <w:rFonts w:cs="Arial"/>
          <w:b/>
          <w:bCs/>
          <w:i/>
          <w:iCs/>
        </w:rPr>
      </w:pPr>
    </w:p>
    <w:p w14:paraId="2A634228" w14:textId="77777777" w:rsidR="002E661A" w:rsidRPr="00730B0D" w:rsidRDefault="002E661A" w:rsidP="002E661A">
      <w:pPr>
        <w:spacing w:line="276" w:lineRule="auto"/>
        <w:rPr>
          <w:rFonts w:cs="Arial"/>
          <w:b/>
          <w:bCs/>
          <w:i/>
          <w:iCs/>
        </w:rPr>
      </w:pPr>
      <w:proofErr w:type="spellStart"/>
      <w:r w:rsidRPr="00730B0D">
        <w:rPr>
          <w:rFonts w:cs="Arial"/>
          <w:b/>
          <w:bCs/>
          <w:i/>
          <w:iCs/>
        </w:rPr>
        <w:t>Terwee</w:t>
      </w:r>
      <w:proofErr w:type="spellEnd"/>
      <w:r w:rsidRPr="00730B0D">
        <w:rPr>
          <w:rFonts w:cs="Arial"/>
          <w:b/>
          <w:bCs/>
          <w:i/>
          <w:iCs/>
        </w:rPr>
        <w:t xml:space="preserve"> </w:t>
      </w:r>
      <w:r>
        <w:rPr>
          <w:rFonts w:cs="Arial"/>
          <w:b/>
          <w:bCs/>
          <w:i/>
          <w:iCs/>
        </w:rPr>
        <w:t xml:space="preserve">(2009) </w:t>
      </w:r>
      <w:r w:rsidRPr="00730B0D">
        <w:rPr>
          <w:rFonts w:cs="Arial"/>
          <w:b/>
          <w:bCs/>
          <w:i/>
          <w:iCs/>
        </w:rPr>
        <w:t>psychometric properties filter – specificity-maximising version</w:t>
      </w:r>
    </w:p>
    <w:p w14:paraId="3CEDBDFE" w14:textId="77777777" w:rsidR="002E661A" w:rsidRPr="00176FF2" w:rsidRDefault="002E661A" w:rsidP="002E661A">
      <w:pPr>
        <w:spacing w:line="276" w:lineRule="auto"/>
        <w:rPr>
          <w:rFonts w:cs="Arial"/>
        </w:rPr>
      </w:pPr>
      <w:proofErr w:type="spellStart"/>
      <w:r w:rsidRPr="00176FF2">
        <w:rPr>
          <w:rFonts w:cs="Arial"/>
        </w:rPr>
        <w:t>instrumentation.fs</w:t>
      </w:r>
      <w:proofErr w:type="spellEnd"/>
      <w:r w:rsidRPr="00176FF2">
        <w:rPr>
          <w:rFonts w:cs="Arial"/>
        </w:rPr>
        <w:t xml:space="preserve">. or Validation Studies.pt. or exp reproducibility of results/ or </w:t>
      </w:r>
      <w:proofErr w:type="spellStart"/>
      <w:r w:rsidRPr="00176FF2">
        <w:rPr>
          <w:rFonts w:cs="Arial"/>
        </w:rPr>
        <w:t>reproducib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exp psychometrics/ or </w:t>
      </w:r>
      <w:proofErr w:type="spellStart"/>
      <w:r w:rsidRPr="00176FF2">
        <w:rPr>
          <w:rFonts w:cs="Arial"/>
        </w:rPr>
        <w:t>psychometr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clinimetr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clinometr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exp observer variation/ or observer </w:t>
      </w:r>
      <w:proofErr w:type="spellStart"/>
      <w:r w:rsidRPr="00176FF2">
        <w:rPr>
          <w:rFonts w:cs="Arial"/>
        </w:rPr>
        <w:t>variation.ti,ab</w:t>
      </w:r>
      <w:proofErr w:type="spellEnd"/>
      <w:r w:rsidRPr="00176FF2">
        <w:rPr>
          <w:rFonts w:cs="Arial"/>
        </w:rPr>
        <w:t xml:space="preserve">. or exp discriminant analysis/ or </w:t>
      </w:r>
      <w:proofErr w:type="spellStart"/>
      <w:r w:rsidRPr="00176FF2">
        <w:rPr>
          <w:rFonts w:cs="Arial"/>
        </w:rPr>
        <w:t>reliab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valid*.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coefficient.ti,ab</w:t>
      </w:r>
      <w:proofErr w:type="spellEnd"/>
      <w:r w:rsidRPr="00176FF2">
        <w:rPr>
          <w:rFonts w:cs="Arial"/>
        </w:rPr>
        <w:t xml:space="preserve">. or internal </w:t>
      </w:r>
      <w:proofErr w:type="spellStart"/>
      <w:r w:rsidRPr="00176FF2">
        <w:rPr>
          <w:rFonts w:cs="Arial"/>
        </w:rPr>
        <w:t>consistency.ti,ab</w:t>
      </w:r>
      <w:proofErr w:type="spellEnd"/>
      <w:r w:rsidRPr="00176FF2">
        <w:rPr>
          <w:rFonts w:cs="Arial"/>
        </w:rPr>
        <w:t>. or (</w:t>
      </w:r>
      <w:proofErr w:type="spellStart"/>
      <w:r w:rsidRPr="00176FF2">
        <w:rPr>
          <w:rFonts w:cs="Arial"/>
        </w:rPr>
        <w:t>cronbach</w:t>
      </w:r>
      <w:proofErr w:type="spellEnd"/>
      <w:r w:rsidRPr="00176FF2">
        <w:rPr>
          <w:rFonts w:cs="Arial"/>
        </w:rPr>
        <w:t>* and (alpha or alphas)).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item </w:t>
      </w:r>
      <w:proofErr w:type="spellStart"/>
      <w:r w:rsidRPr="00176FF2">
        <w:rPr>
          <w:rFonts w:cs="Arial"/>
        </w:rPr>
        <w:t>correlation.ti,ab</w:t>
      </w:r>
      <w:proofErr w:type="spellEnd"/>
      <w:r w:rsidRPr="00176FF2">
        <w:rPr>
          <w:rFonts w:cs="Arial"/>
        </w:rPr>
        <w:t xml:space="preserve">. or item </w:t>
      </w:r>
      <w:proofErr w:type="spellStart"/>
      <w:r w:rsidRPr="00176FF2">
        <w:rPr>
          <w:rFonts w:cs="Arial"/>
        </w:rPr>
        <w:t>correlations.ti,ab</w:t>
      </w:r>
      <w:proofErr w:type="spellEnd"/>
      <w:r w:rsidRPr="00176FF2">
        <w:rPr>
          <w:rFonts w:cs="Arial"/>
        </w:rPr>
        <w:t xml:space="preserve">. or item </w:t>
      </w:r>
      <w:proofErr w:type="spellStart"/>
      <w:r w:rsidRPr="00176FF2">
        <w:rPr>
          <w:rFonts w:cs="Arial"/>
        </w:rPr>
        <w:t>selection.ti,ab</w:t>
      </w:r>
      <w:proofErr w:type="spellEnd"/>
      <w:r w:rsidRPr="00176FF2">
        <w:rPr>
          <w:rFonts w:cs="Arial"/>
        </w:rPr>
        <w:t xml:space="preserve">. or item </w:t>
      </w:r>
      <w:proofErr w:type="spellStart"/>
      <w:r w:rsidRPr="00176FF2">
        <w:rPr>
          <w:rFonts w:cs="Arial"/>
        </w:rPr>
        <w:t>selections.ti,ab</w:t>
      </w:r>
      <w:proofErr w:type="spellEnd"/>
      <w:r w:rsidRPr="00176FF2">
        <w:rPr>
          <w:rFonts w:cs="Arial"/>
        </w:rPr>
        <w:t xml:space="preserve">. or item </w:t>
      </w:r>
      <w:proofErr w:type="spellStart"/>
      <w:r w:rsidRPr="00176FF2">
        <w:rPr>
          <w:rFonts w:cs="Arial"/>
        </w:rPr>
        <w:t>reduction.ti,ab</w:t>
      </w:r>
      <w:proofErr w:type="spellEnd"/>
      <w:r w:rsidRPr="00176FF2">
        <w:rPr>
          <w:rFonts w:cs="Arial"/>
        </w:rPr>
        <w:t xml:space="preserve">. or item </w:t>
      </w:r>
      <w:proofErr w:type="spellStart"/>
      <w:r w:rsidRPr="00176FF2">
        <w:rPr>
          <w:rFonts w:cs="Arial"/>
        </w:rPr>
        <w:t>reductions.ti,ab</w:t>
      </w:r>
      <w:proofErr w:type="spellEnd"/>
      <w:r w:rsidRPr="00176FF2">
        <w:rPr>
          <w:rFonts w:cs="Arial"/>
        </w:rPr>
        <w:t>. or agreement.mp. or precision.mp. or imprecision.mp. or precise values.mp. or test-</w:t>
      </w:r>
      <w:proofErr w:type="spellStart"/>
      <w:r w:rsidRPr="00176FF2">
        <w:rPr>
          <w:rFonts w:cs="Arial"/>
        </w:rPr>
        <w:t>retest.ti,ab</w:t>
      </w:r>
      <w:proofErr w:type="spellEnd"/>
      <w:r w:rsidRPr="00176FF2">
        <w:rPr>
          <w:rFonts w:cs="Arial"/>
        </w:rPr>
        <w:t>. or (test and retest).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(</w:t>
      </w:r>
      <w:proofErr w:type="spellStart"/>
      <w:r w:rsidRPr="00176FF2">
        <w:rPr>
          <w:rFonts w:cs="Arial"/>
        </w:rPr>
        <w:t>reliab</w:t>
      </w:r>
      <w:proofErr w:type="spellEnd"/>
      <w:r w:rsidRPr="00176FF2">
        <w:rPr>
          <w:rFonts w:cs="Arial"/>
        </w:rPr>
        <w:t>* and (test or retest)).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stability.ti,ab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interrater.ti,ab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rater.ti,ab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intrarater.ti,ab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rater.ti,ab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intertester.ti,ab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tester.ti,ab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intratester.ti,ab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tester.ti,ab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interobserver.ti,ab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observer.ti,ab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intraobserver.ti,ab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observer.ti,ab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intertechnician.ti,ab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technician.ti,ab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intratechnician.ti,ab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technician.ti,ab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interexaminer.ti,ab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examiner.ti,ab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intraexaminer.ti,ab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examiner.ti,ab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interassay.ti,ab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assay.ti,ab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intraassay.ti,ab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assay.ti,ab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interindividual.ti,ab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individual.ti,ab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intraindividual.ti,ab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individual.ti,ab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interparticipant.ti,ab</w:t>
      </w:r>
      <w:proofErr w:type="spellEnd"/>
      <w:r w:rsidRPr="00176FF2">
        <w:rPr>
          <w:rFonts w:cs="Arial"/>
        </w:rPr>
        <w:t>. or inter-</w:t>
      </w:r>
      <w:proofErr w:type="spellStart"/>
      <w:r w:rsidRPr="00176FF2">
        <w:rPr>
          <w:rFonts w:cs="Arial"/>
        </w:rPr>
        <w:t>participant.ti,ab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intraparticipant.ti,ab</w:t>
      </w:r>
      <w:proofErr w:type="spellEnd"/>
      <w:r w:rsidRPr="00176FF2">
        <w:rPr>
          <w:rFonts w:cs="Arial"/>
        </w:rPr>
        <w:t>. or intra-</w:t>
      </w:r>
      <w:proofErr w:type="spellStart"/>
      <w:r w:rsidRPr="00176FF2">
        <w:rPr>
          <w:rFonts w:cs="Arial"/>
        </w:rPr>
        <w:t>participant.ti,ab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kappa.ti,ab</w:t>
      </w:r>
      <w:proofErr w:type="spellEnd"/>
      <w:r w:rsidRPr="00176FF2">
        <w:rPr>
          <w:rFonts w:cs="Arial"/>
        </w:rPr>
        <w:t>. or kappa*.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coefficient of </w:t>
      </w:r>
      <w:proofErr w:type="spellStart"/>
      <w:r w:rsidRPr="00176FF2">
        <w:rPr>
          <w:rFonts w:cs="Arial"/>
        </w:rPr>
        <w:t>variation.ti,ab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repeatab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mp</w:t>
      </w:r>
      <w:proofErr w:type="spellEnd"/>
      <w:r w:rsidRPr="00176FF2">
        <w:rPr>
          <w:rFonts w:cs="Arial"/>
        </w:rPr>
        <w:t>. or ((</w:t>
      </w:r>
      <w:proofErr w:type="spellStart"/>
      <w:r w:rsidRPr="00176FF2">
        <w:rPr>
          <w:rFonts w:cs="Arial"/>
        </w:rPr>
        <w:t>replicab</w:t>
      </w:r>
      <w:proofErr w:type="spellEnd"/>
      <w:r w:rsidRPr="00176FF2">
        <w:rPr>
          <w:rFonts w:cs="Arial"/>
        </w:rPr>
        <w:t>* or repeated) and (measure or measures or findings or result or results or test or tests)).</w:t>
      </w:r>
      <w:proofErr w:type="spellStart"/>
      <w:r w:rsidRPr="00176FF2">
        <w:rPr>
          <w:rFonts w:cs="Arial"/>
        </w:rPr>
        <w:t>mp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generaliza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generalisa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concordance.ti,ab</w:t>
      </w:r>
      <w:proofErr w:type="spellEnd"/>
      <w:r w:rsidRPr="00176FF2">
        <w:rPr>
          <w:rFonts w:cs="Arial"/>
        </w:rPr>
        <w:t>. or (intraclass and correlation*).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discriminative.ti,ab</w:t>
      </w:r>
      <w:proofErr w:type="spellEnd"/>
      <w:r w:rsidRPr="00176FF2">
        <w:rPr>
          <w:rFonts w:cs="Arial"/>
        </w:rPr>
        <w:t xml:space="preserve">. or known </w:t>
      </w:r>
      <w:proofErr w:type="spellStart"/>
      <w:r w:rsidRPr="00176FF2">
        <w:rPr>
          <w:rFonts w:cs="Arial"/>
        </w:rPr>
        <w:t>group.ti,ab</w:t>
      </w:r>
      <w:proofErr w:type="spellEnd"/>
      <w:r w:rsidRPr="00176FF2">
        <w:rPr>
          <w:rFonts w:cs="Arial"/>
        </w:rPr>
        <w:t xml:space="preserve">. or factor </w:t>
      </w:r>
      <w:proofErr w:type="spellStart"/>
      <w:r w:rsidRPr="00176FF2">
        <w:rPr>
          <w:rFonts w:cs="Arial"/>
        </w:rPr>
        <w:t>analysis.ti,ab</w:t>
      </w:r>
      <w:proofErr w:type="spellEnd"/>
      <w:r w:rsidRPr="00176FF2">
        <w:rPr>
          <w:rFonts w:cs="Arial"/>
        </w:rPr>
        <w:t xml:space="preserve">. or factor </w:t>
      </w:r>
      <w:proofErr w:type="spellStart"/>
      <w:r w:rsidRPr="00176FF2">
        <w:rPr>
          <w:rFonts w:cs="Arial"/>
        </w:rPr>
        <w:t>analyses.ti,ab</w:t>
      </w:r>
      <w:proofErr w:type="spellEnd"/>
      <w:r w:rsidRPr="00176FF2">
        <w:rPr>
          <w:rFonts w:cs="Arial"/>
        </w:rPr>
        <w:t xml:space="preserve">. or factor </w:t>
      </w:r>
      <w:proofErr w:type="spellStart"/>
      <w:r w:rsidRPr="00176FF2">
        <w:rPr>
          <w:rFonts w:cs="Arial"/>
        </w:rPr>
        <w:t>structure.ti,ab</w:t>
      </w:r>
      <w:proofErr w:type="spellEnd"/>
      <w:r w:rsidRPr="00176FF2">
        <w:rPr>
          <w:rFonts w:cs="Arial"/>
        </w:rPr>
        <w:t xml:space="preserve">. or factor </w:t>
      </w:r>
      <w:proofErr w:type="spellStart"/>
      <w:r w:rsidRPr="00176FF2">
        <w:rPr>
          <w:rFonts w:cs="Arial"/>
        </w:rPr>
        <w:t>structures.ti,ab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dimensionality.ti,ab</w:t>
      </w:r>
      <w:proofErr w:type="spellEnd"/>
      <w:r w:rsidRPr="00176FF2">
        <w:rPr>
          <w:rFonts w:cs="Arial"/>
        </w:rPr>
        <w:t>. or subscale*.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multitrait</w:t>
      </w:r>
      <w:proofErr w:type="spellEnd"/>
      <w:r w:rsidRPr="00176FF2">
        <w:rPr>
          <w:rFonts w:cs="Arial"/>
        </w:rPr>
        <w:t xml:space="preserve"> scaling </w:t>
      </w:r>
      <w:proofErr w:type="spellStart"/>
      <w:r w:rsidRPr="00176FF2">
        <w:rPr>
          <w:rFonts w:cs="Arial"/>
        </w:rPr>
        <w:t>analysis.ti,ab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multitrait</w:t>
      </w:r>
      <w:proofErr w:type="spellEnd"/>
      <w:r w:rsidRPr="00176FF2">
        <w:rPr>
          <w:rFonts w:cs="Arial"/>
        </w:rPr>
        <w:t xml:space="preserve"> scaling </w:t>
      </w:r>
      <w:proofErr w:type="spellStart"/>
      <w:r w:rsidRPr="00176FF2">
        <w:rPr>
          <w:rFonts w:cs="Arial"/>
        </w:rPr>
        <w:t>analyses.ti,ab</w:t>
      </w:r>
      <w:proofErr w:type="spellEnd"/>
      <w:r w:rsidRPr="00176FF2">
        <w:rPr>
          <w:rFonts w:cs="Arial"/>
        </w:rPr>
        <w:t xml:space="preserve">. or "item </w:t>
      </w:r>
      <w:proofErr w:type="spellStart"/>
      <w:r w:rsidRPr="00176FF2">
        <w:rPr>
          <w:rFonts w:cs="Arial"/>
        </w:rPr>
        <w:t>discriminantOR</w:t>
      </w:r>
      <w:proofErr w:type="spellEnd"/>
      <w:r w:rsidRPr="00176FF2">
        <w:rPr>
          <w:rFonts w:cs="Arial"/>
        </w:rPr>
        <w:t xml:space="preserve"> </w:t>
      </w:r>
      <w:proofErr w:type="spellStart"/>
      <w:r w:rsidRPr="00176FF2">
        <w:rPr>
          <w:rFonts w:cs="Arial"/>
        </w:rPr>
        <w:t>interscale</w:t>
      </w:r>
      <w:proofErr w:type="spellEnd"/>
      <w:r w:rsidRPr="00176FF2">
        <w:rPr>
          <w:rFonts w:cs="Arial"/>
        </w:rPr>
        <w:t xml:space="preserve"> correlation".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interscale</w:t>
      </w:r>
      <w:proofErr w:type="spellEnd"/>
      <w:r w:rsidRPr="00176FF2">
        <w:rPr>
          <w:rFonts w:cs="Arial"/>
        </w:rPr>
        <w:t xml:space="preserve"> </w:t>
      </w:r>
      <w:proofErr w:type="spellStart"/>
      <w:r w:rsidRPr="00176FF2">
        <w:rPr>
          <w:rFonts w:cs="Arial"/>
        </w:rPr>
        <w:t>correlations.ti,ab</w:t>
      </w:r>
      <w:proofErr w:type="spellEnd"/>
      <w:r w:rsidRPr="00176FF2">
        <w:rPr>
          <w:rFonts w:cs="Arial"/>
        </w:rPr>
        <w:t xml:space="preserve">. or ((error or errors) and (measure* or </w:t>
      </w:r>
      <w:proofErr w:type="spellStart"/>
      <w:r w:rsidRPr="00176FF2">
        <w:rPr>
          <w:rFonts w:cs="Arial"/>
        </w:rPr>
        <w:t>correlat</w:t>
      </w:r>
      <w:proofErr w:type="spellEnd"/>
      <w:r w:rsidRPr="00176FF2">
        <w:rPr>
          <w:rFonts w:cs="Arial"/>
        </w:rPr>
        <w:t xml:space="preserve">* or </w:t>
      </w:r>
      <w:proofErr w:type="spellStart"/>
      <w:r w:rsidRPr="00176FF2">
        <w:rPr>
          <w:rFonts w:cs="Arial"/>
        </w:rPr>
        <w:t>evaluat</w:t>
      </w:r>
      <w:proofErr w:type="spellEnd"/>
      <w:r w:rsidRPr="00176FF2">
        <w:rPr>
          <w:rFonts w:cs="Arial"/>
        </w:rPr>
        <w:t>* or accuracy or accurate or precision or mean)).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individual </w:t>
      </w:r>
      <w:proofErr w:type="spellStart"/>
      <w:r w:rsidRPr="00176FF2">
        <w:rPr>
          <w:rFonts w:cs="Arial"/>
        </w:rPr>
        <w:t>variability.ti,ab</w:t>
      </w:r>
      <w:proofErr w:type="spellEnd"/>
      <w:r w:rsidRPr="00176FF2">
        <w:rPr>
          <w:rFonts w:cs="Arial"/>
        </w:rPr>
        <w:t xml:space="preserve">. or interval </w:t>
      </w:r>
      <w:proofErr w:type="spellStart"/>
      <w:r w:rsidRPr="00176FF2">
        <w:rPr>
          <w:rFonts w:cs="Arial"/>
        </w:rPr>
        <w:t>variability.ti,ab</w:t>
      </w:r>
      <w:proofErr w:type="spellEnd"/>
      <w:r w:rsidRPr="00176FF2">
        <w:rPr>
          <w:rFonts w:cs="Arial"/>
        </w:rPr>
        <w:t xml:space="preserve">. or rate </w:t>
      </w:r>
      <w:proofErr w:type="spellStart"/>
      <w:r w:rsidRPr="00176FF2">
        <w:rPr>
          <w:rFonts w:cs="Arial"/>
        </w:rPr>
        <w:t>variability.ti,ab</w:t>
      </w:r>
      <w:proofErr w:type="spellEnd"/>
      <w:r w:rsidRPr="00176FF2">
        <w:rPr>
          <w:rFonts w:cs="Arial"/>
        </w:rPr>
        <w:t xml:space="preserve">. or variability </w:t>
      </w:r>
      <w:proofErr w:type="spellStart"/>
      <w:r w:rsidRPr="00176FF2">
        <w:rPr>
          <w:rFonts w:cs="Arial"/>
        </w:rPr>
        <w:t>analysis.ti,ab</w:t>
      </w:r>
      <w:proofErr w:type="spellEnd"/>
      <w:r w:rsidRPr="00176FF2">
        <w:rPr>
          <w:rFonts w:cs="Arial"/>
        </w:rPr>
        <w:t>. or (uncertainty and (measurement or measuring)).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standard error of </w:t>
      </w:r>
      <w:proofErr w:type="spellStart"/>
      <w:r w:rsidRPr="00176FF2">
        <w:rPr>
          <w:rFonts w:cs="Arial"/>
        </w:rPr>
        <w:t>measurement.ti,ab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sensitiv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responsive*.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(limit and detection).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minimal detectable </w:t>
      </w:r>
      <w:proofErr w:type="spellStart"/>
      <w:r w:rsidRPr="00176FF2">
        <w:rPr>
          <w:rFonts w:cs="Arial"/>
        </w:rPr>
        <w:t>concentration.ti,ab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interpretab</w:t>
      </w:r>
      <w:proofErr w:type="spellEnd"/>
      <w:r w:rsidRPr="00176FF2">
        <w:rPr>
          <w:rFonts w:cs="Arial"/>
        </w:rPr>
        <w:t>*.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>. or (small* and (real or detectable) and (change or difference)).</w:t>
      </w:r>
      <w:proofErr w:type="spellStart"/>
      <w:r w:rsidRPr="00176FF2">
        <w:rPr>
          <w:rFonts w:cs="Arial"/>
        </w:rPr>
        <w:t>ti,ab</w:t>
      </w:r>
      <w:proofErr w:type="spellEnd"/>
      <w:r w:rsidRPr="00176FF2">
        <w:rPr>
          <w:rFonts w:cs="Arial"/>
        </w:rPr>
        <w:t xml:space="preserve">. or meaningful </w:t>
      </w:r>
      <w:proofErr w:type="spellStart"/>
      <w:r w:rsidRPr="00176FF2">
        <w:rPr>
          <w:rFonts w:cs="Arial"/>
        </w:rPr>
        <w:t>change.ti,ab</w:t>
      </w:r>
      <w:proofErr w:type="spellEnd"/>
      <w:r w:rsidRPr="00176FF2">
        <w:rPr>
          <w:rFonts w:cs="Arial"/>
        </w:rPr>
        <w:t xml:space="preserve">. or minimal important </w:t>
      </w:r>
      <w:proofErr w:type="spellStart"/>
      <w:r w:rsidRPr="00176FF2">
        <w:rPr>
          <w:rFonts w:cs="Arial"/>
        </w:rPr>
        <w:t>change.ti,ab</w:t>
      </w:r>
      <w:proofErr w:type="spellEnd"/>
      <w:r w:rsidRPr="00176FF2">
        <w:rPr>
          <w:rFonts w:cs="Arial"/>
        </w:rPr>
        <w:t xml:space="preserve">. or minimal important </w:t>
      </w:r>
      <w:proofErr w:type="spellStart"/>
      <w:r w:rsidRPr="00176FF2">
        <w:rPr>
          <w:rFonts w:cs="Arial"/>
        </w:rPr>
        <w:t>difference.ti,ab</w:t>
      </w:r>
      <w:proofErr w:type="spellEnd"/>
      <w:r w:rsidRPr="00176FF2">
        <w:rPr>
          <w:rFonts w:cs="Arial"/>
        </w:rPr>
        <w:t xml:space="preserve">. or minimally important </w:t>
      </w:r>
      <w:proofErr w:type="spellStart"/>
      <w:r w:rsidRPr="00176FF2">
        <w:rPr>
          <w:rFonts w:cs="Arial"/>
        </w:rPr>
        <w:t>change.ti,ab</w:t>
      </w:r>
      <w:proofErr w:type="spellEnd"/>
      <w:r w:rsidRPr="00176FF2">
        <w:rPr>
          <w:rFonts w:cs="Arial"/>
        </w:rPr>
        <w:t xml:space="preserve">. or minimally important </w:t>
      </w:r>
      <w:proofErr w:type="spellStart"/>
      <w:r w:rsidRPr="00176FF2">
        <w:rPr>
          <w:rFonts w:cs="Arial"/>
        </w:rPr>
        <w:t>difference.ti,ab</w:t>
      </w:r>
      <w:proofErr w:type="spellEnd"/>
      <w:r w:rsidRPr="00176FF2">
        <w:rPr>
          <w:rFonts w:cs="Arial"/>
        </w:rPr>
        <w:t xml:space="preserve">. or minimal detectable </w:t>
      </w:r>
      <w:proofErr w:type="spellStart"/>
      <w:r w:rsidRPr="00176FF2">
        <w:rPr>
          <w:rFonts w:cs="Arial"/>
        </w:rPr>
        <w:t>change.ti,ab</w:t>
      </w:r>
      <w:proofErr w:type="spellEnd"/>
      <w:r w:rsidRPr="00176FF2">
        <w:rPr>
          <w:rFonts w:cs="Arial"/>
        </w:rPr>
        <w:t xml:space="preserve">. or minimal detectable </w:t>
      </w:r>
      <w:proofErr w:type="spellStart"/>
      <w:r w:rsidRPr="00176FF2">
        <w:rPr>
          <w:rFonts w:cs="Arial"/>
        </w:rPr>
        <w:t>difference.ti,ab</w:t>
      </w:r>
      <w:proofErr w:type="spellEnd"/>
      <w:r w:rsidRPr="00176FF2">
        <w:rPr>
          <w:rFonts w:cs="Arial"/>
        </w:rPr>
        <w:t xml:space="preserve">. or minimally detectable </w:t>
      </w:r>
      <w:proofErr w:type="spellStart"/>
      <w:r w:rsidRPr="00176FF2">
        <w:rPr>
          <w:rFonts w:cs="Arial"/>
        </w:rPr>
        <w:t>change.ti,ab</w:t>
      </w:r>
      <w:proofErr w:type="spellEnd"/>
      <w:r w:rsidRPr="00176FF2">
        <w:rPr>
          <w:rFonts w:cs="Arial"/>
        </w:rPr>
        <w:t xml:space="preserve">. or minimally detectable </w:t>
      </w:r>
      <w:proofErr w:type="spellStart"/>
      <w:r w:rsidRPr="00176FF2">
        <w:rPr>
          <w:rFonts w:cs="Arial"/>
        </w:rPr>
        <w:t>difference.ti,ab</w:t>
      </w:r>
      <w:proofErr w:type="spellEnd"/>
      <w:r w:rsidRPr="00176FF2">
        <w:rPr>
          <w:rFonts w:cs="Arial"/>
        </w:rPr>
        <w:t xml:space="preserve">. or minimal real </w:t>
      </w:r>
      <w:proofErr w:type="spellStart"/>
      <w:r w:rsidRPr="00176FF2">
        <w:rPr>
          <w:rFonts w:cs="Arial"/>
        </w:rPr>
        <w:t>change.ti,ab</w:t>
      </w:r>
      <w:proofErr w:type="spellEnd"/>
      <w:r w:rsidRPr="00176FF2">
        <w:rPr>
          <w:rFonts w:cs="Arial"/>
        </w:rPr>
        <w:t xml:space="preserve">. or minimal real </w:t>
      </w:r>
      <w:proofErr w:type="spellStart"/>
      <w:r w:rsidRPr="00176FF2">
        <w:rPr>
          <w:rFonts w:cs="Arial"/>
        </w:rPr>
        <w:t>difference.ti,ab</w:t>
      </w:r>
      <w:proofErr w:type="spellEnd"/>
      <w:r w:rsidRPr="00176FF2">
        <w:rPr>
          <w:rFonts w:cs="Arial"/>
        </w:rPr>
        <w:t xml:space="preserve">. or minimally real </w:t>
      </w:r>
      <w:proofErr w:type="spellStart"/>
      <w:r w:rsidRPr="00176FF2">
        <w:rPr>
          <w:rFonts w:cs="Arial"/>
        </w:rPr>
        <w:t>change.ti,ab</w:t>
      </w:r>
      <w:proofErr w:type="spellEnd"/>
      <w:r w:rsidRPr="00176FF2">
        <w:rPr>
          <w:rFonts w:cs="Arial"/>
        </w:rPr>
        <w:t xml:space="preserve">. or minimally real </w:t>
      </w:r>
      <w:proofErr w:type="spellStart"/>
      <w:r w:rsidRPr="00176FF2">
        <w:rPr>
          <w:rFonts w:cs="Arial"/>
        </w:rPr>
        <w:t>difference.ti,ab</w:t>
      </w:r>
      <w:proofErr w:type="spellEnd"/>
      <w:r w:rsidRPr="00176FF2">
        <w:rPr>
          <w:rFonts w:cs="Arial"/>
        </w:rPr>
        <w:t xml:space="preserve">. or ceiling </w:t>
      </w:r>
      <w:proofErr w:type="spellStart"/>
      <w:r w:rsidRPr="00176FF2">
        <w:rPr>
          <w:rFonts w:cs="Arial"/>
        </w:rPr>
        <w:t>effect.ti,ab</w:t>
      </w:r>
      <w:proofErr w:type="spellEnd"/>
      <w:r w:rsidRPr="00176FF2">
        <w:rPr>
          <w:rFonts w:cs="Arial"/>
        </w:rPr>
        <w:t xml:space="preserve">. or floor </w:t>
      </w:r>
      <w:proofErr w:type="spellStart"/>
      <w:r w:rsidRPr="00176FF2">
        <w:rPr>
          <w:rFonts w:cs="Arial"/>
        </w:rPr>
        <w:t>effect.ti,ab</w:t>
      </w:r>
      <w:proofErr w:type="spellEnd"/>
      <w:r w:rsidRPr="00176FF2">
        <w:rPr>
          <w:rFonts w:cs="Arial"/>
        </w:rPr>
        <w:t xml:space="preserve">. or Item response </w:t>
      </w:r>
      <w:proofErr w:type="spellStart"/>
      <w:r w:rsidRPr="00176FF2">
        <w:rPr>
          <w:rFonts w:cs="Arial"/>
        </w:rPr>
        <w:t>model.ti,ab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lastRenderedPageBreak/>
        <w:t>IRT.ti,ab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Rasch.ti,ab</w:t>
      </w:r>
      <w:proofErr w:type="spellEnd"/>
      <w:r w:rsidRPr="00176FF2">
        <w:rPr>
          <w:rFonts w:cs="Arial"/>
        </w:rPr>
        <w:t xml:space="preserve">. or Differential item </w:t>
      </w:r>
      <w:proofErr w:type="spellStart"/>
      <w:r w:rsidRPr="00176FF2">
        <w:rPr>
          <w:rFonts w:cs="Arial"/>
        </w:rPr>
        <w:t>functioning.ti,ab</w:t>
      </w:r>
      <w:proofErr w:type="spellEnd"/>
      <w:r w:rsidRPr="00176FF2">
        <w:rPr>
          <w:rFonts w:cs="Arial"/>
        </w:rPr>
        <w:t xml:space="preserve">. or </w:t>
      </w:r>
      <w:proofErr w:type="spellStart"/>
      <w:r w:rsidRPr="00176FF2">
        <w:rPr>
          <w:rFonts w:cs="Arial"/>
        </w:rPr>
        <w:t>DIF.ti,ab</w:t>
      </w:r>
      <w:proofErr w:type="spellEnd"/>
      <w:r w:rsidRPr="00176FF2">
        <w:rPr>
          <w:rFonts w:cs="Arial"/>
        </w:rPr>
        <w:t xml:space="preserve">. or computer adaptive </w:t>
      </w:r>
      <w:proofErr w:type="spellStart"/>
      <w:r w:rsidRPr="00176FF2">
        <w:rPr>
          <w:rFonts w:cs="Arial"/>
        </w:rPr>
        <w:t>testing.ti,ab</w:t>
      </w:r>
      <w:proofErr w:type="spellEnd"/>
      <w:r w:rsidRPr="00176FF2">
        <w:rPr>
          <w:rFonts w:cs="Arial"/>
        </w:rPr>
        <w:t xml:space="preserve">. or item </w:t>
      </w:r>
      <w:proofErr w:type="spellStart"/>
      <w:r w:rsidRPr="00176FF2">
        <w:rPr>
          <w:rFonts w:cs="Arial"/>
        </w:rPr>
        <w:t>bank.ti,ab</w:t>
      </w:r>
      <w:proofErr w:type="spellEnd"/>
      <w:r w:rsidRPr="00176FF2">
        <w:rPr>
          <w:rFonts w:cs="Arial"/>
        </w:rPr>
        <w:t>. or cr</w:t>
      </w:r>
      <w:r>
        <w:rPr>
          <w:rFonts w:cs="Arial"/>
        </w:rPr>
        <w:t xml:space="preserve">oss-cultural </w:t>
      </w:r>
      <w:proofErr w:type="spellStart"/>
      <w:r>
        <w:rPr>
          <w:rFonts w:cs="Arial"/>
        </w:rPr>
        <w:t>equivalence.ti,ab</w:t>
      </w:r>
      <w:proofErr w:type="spellEnd"/>
      <w:r>
        <w:rPr>
          <w:rFonts w:cs="Arial"/>
        </w:rPr>
        <w:t>.</w:t>
      </w:r>
    </w:p>
    <w:p w14:paraId="0308E823" w14:textId="77777777" w:rsidR="00D10DFF" w:rsidRDefault="00D10DFF"/>
    <w:sectPr w:rsidR="00D10D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1A"/>
    <w:rsid w:val="002E661A"/>
    <w:rsid w:val="00A03FD5"/>
    <w:rsid w:val="00A172E6"/>
    <w:rsid w:val="00D1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81524"/>
  <w15:chartTrackingRefBased/>
  <w15:docId w15:val="{DC4A8ABC-1E68-44CE-B9AB-2E0BF2F6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61A"/>
    <w:pPr>
      <w:spacing w:before="120" w:after="120" w:line="480" w:lineRule="auto"/>
      <w:jc w:val="both"/>
    </w:pPr>
    <w:rPr>
      <w:rFonts w:ascii="Arial" w:hAnsi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661A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661A"/>
    <w:rPr>
      <w:rFonts w:ascii="Arial" w:eastAsiaTheme="majorEastAsia" w:hAnsi="Arial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1318</Words>
  <Characters>7515</Characters>
  <Application>Microsoft Office Word</Application>
  <DocSecurity>0</DocSecurity>
  <Lines>62</Lines>
  <Paragraphs>17</Paragraphs>
  <ScaleCrop>false</ScaleCrop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Plackett, Ruth</dc:creator>
  <cp:keywords/>
  <dc:description/>
  <cp:lastModifiedBy>Plackett, Ruth</cp:lastModifiedBy>
  <cp:revision>1</cp:revision>
  <dcterms:created xsi:type="dcterms:W3CDTF">2023-01-13T10:16:00Z</dcterms:created>
  <dcterms:modified xsi:type="dcterms:W3CDTF">2023-01-13T10:17:00Z</dcterms:modified>
</cp:coreProperties>
</file>