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7F464" w14:textId="77777777" w:rsidR="00B06E94" w:rsidRDefault="00B06E94" w:rsidP="00B06E94">
      <w:pPr>
        <w:pStyle w:val="SupplementaryMaterial"/>
        <w:rPr>
          <w:b w:val="0"/>
        </w:rPr>
      </w:pPr>
      <w:r>
        <w:t>Supplementary Material</w:t>
      </w:r>
    </w:p>
    <w:p w14:paraId="4320DB62" w14:textId="5D1D2F23" w:rsidR="00052F34" w:rsidRPr="00E608F0" w:rsidRDefault="00B06E94" w:rsidP="00E608F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08F0">
        <w:rPr>
          <w:rFonts w:ascii="Times New Roman" w:hAnsi="Times New Roman" w:cs="Times New Roman"/>
          <w:b/>
          <w:sz w:val="24"/>
          <w:szCs w:val="24"/>
        </w:rPr>
        <w:t>NEK2 could act as a circadian time-dependent tumor suppressor gene and biomarker in esophageal squamous cell carcinoma</w:t>
      </w:r>
    </w:p>
    <w:p w14:paraId="35C21A6B" w14:textId="77777777" w:rsidR="00B06E94" w:rsidRPr="00E608F0" w:rsidRDefault="00B06E94" w:rsidP="00E608F0">
      <w:pPr>
        <w:spacing w:line="480" w:lineRule="auto"/>
        <w:jc w:val="left"/>
        <w:rPr>
          <w:rFonts w:ascii="Times New Roman" w:hAnsi="Times New Roman"/>
          <w:b/>
          <w:sz w:val="24"/>
          <w:szCs w:val="24"/>
          <w:vertAlign w:val="superscript"/>
        </w:rPr>
      </w:pPr>
      <w:r w:rsidRPr="00E608F0">
        <w:rPr>
          <w:rFonts w:ascii="Times New Roman" w:hAnsi="Times New Roman"/>
          <w:b/>
          <w:sz w:val="24"/>
          <w:szCs w:val="24"/>
        </w:rPr>
        <w:t>Boning Zeng</w:t>
      </w:r>
      <w:r w:rsidRPr="00E608F0">
        <w:rPr>
          <w:rFonts w:ascii="Times New Roman" w:hAnsi="Times New Roman" w:hint="eastAsia"/>
          <w:b/>
          <w:sz w:val="24"/>
          <w:szCs w:val="24"/>
          <w:vertAlign w:val="superscript"/>
        </w:rPr>
        <w:t>1</w:t>
      </w:r>
      <w:r w:rsidRPr="00E608F0">
        <w:rPr>
          <w:rFonts w:ascii="Times New Roman" w:hAnsi="Times New Roman"/>
          <w:b/>
          <w:sz w:val="24"/>
          <w:szCs w:val="24"/>
          <w:vertAlign w:val="superscript"/>
        </w:rPr>
        <w:t>,</w:t>
      </w:r>
      <w:r w:rsidRPr="00E608F0">
        <w:rPr>
          <w:rFonts w:ascii="Times New Roman" w:hAnsi="Times New Roman" w:hint="eastAsia"/>
          <w:b/>
          <w:sz w:val="24"/>
          <w:szCs w:val="24"/>
          <w:vertAlign w:val="superscript"/>
        </w:rPr>
        <w:t>2</w:t>
      </w:r>
      <w:r w:rsidRPr="00E608F0">
        <w:rPr>
          <w:rFonts w:ascii="Times New Roman" w:eastAsia="WarnockPro-Regular" w:hAnsi="Times New Roman" w:cs="Times New Roman" w:hint="eastAsia"/>
          <w:b/>
          <w:bCs/>
          <w:kern w:val="0"/>
          <w:sz w:val="24"/>
          <w:szCs w:val="24"/>
          <w:vertAlign w:val="superscript"/>
        </w:rPr>
        <w:t>†</w:t>
      </w:r>
      <w:r w:rsidRPr="00E608F0">
        <w:rPr>
          <w:rFonts w:ascii="Times New Roman" w:hAnsi="Times New Roman"/>
          <w:b/>
          <w:sz w:val="24"/>
          <w:szCs w:val="24"/>
        </w:rPr>
        <w:t>, Nan Li</w:t>
      </w:r>
      <w:r w:rsidRPr="00E608F0">
        <w:rPr>
          <w:rFonts w:ascii="Times New Roman" w:hAnsi="Times New Roman"/>
          <w:b/>
          <w:sz w:val="24"/>
          <w:szCs w:val="24"/>
          <w:vertAlign w:val="superscript"/>
        </w:rPr>
        <w:t xml:space="preserve">3 </w:t>
      </w:r>
      <w:r w:rsidRPr="00E608F0">
        <w:rPr>
          <w:rFonts w:ascii="Times New Roman" w:eastAsia="WarnockPro-Regular" w:hAnsi="Times New Roman" w:cs="Times New Roman" w:hint="eastAsia"/>
          <w:b/>
          <w:bCs/>
          <w:kern w:val="0"/>
          <w:sz w:val="24"/>
          <w:szCs w:val="24"/>
          <w:vertAlign w:val="superscript"/>
        </w:rPr>
        <w:t>†</w:t>
      </w:r>
      <w:r w:rsidRPr="00E608F0">
        <w:rPr>
          <w:rFonts w:ascii="Times New Roman" w:hAnsi="Times New Roman"/>
          <w:b/>
          <w:sz w:val="24"/>
          <w:szCs w:val="24"/>
        </w:rPr>
        <w:t>, Chao Sun</w:t>
      </w:r>
      <w:r w:rsidRPr="00E608F0">
        <w:rPr>
          <w:rFonts w:ascii="Times New Roman" w:hAnsi="Times New Roman" w:hint="eastAsia"/>
          <w:b/>
          <w:sz w:val="24"/>
          <w:szCs w:val="24"/>
          <w:vertAlign w:val="superscript"/>
        </w:rPr>
        <w:t>1</w:t>
      </w:r>
      <w:r w:rsidRPr="00E608F0">
        <w:rPr>
          <w:rFonts w:ascii="Times New Roman" w:hAnsi="Times New Roman"/>
          <w:b/>
          <w:sz w:val="24"/>
          <w:szCs w:val="24"/>
          <w:vertAlign w:val="superscript"/>
        </w:rPr>
        <w:t>,</w:t>
      </w:r>
      <w:r w:rsidRPr="00E608F0">
        <w:rPr>
          <w:rFonts w:ascii="Times New Roman" w:hAnsi="Times New Roman" w:hint="eastAsia"/>
          <w:b/>
          <w:sz w:val="24"/>
          <w:szCs w:val="24"/>
          <w:vertAlign w:val="superscript"/>
        </w:rPr>
        <w:t>2</w:t>
      </w:r>
      <w:r w:rsidRPr="00E608F0">
        <w:rPr>
          <w:rFonts w:ascii="Times New Roman" w:eastAsia="WarnockPro-Regular" w:hAnsi="Times New Roman" w:cs="Times New Roman" w:hint="eastAsia"/>
          <w:b/>
          <w:bCs/>
          <w:kern w:val="0"/>
          <w:sz w:val="24"/>
          <w:szCs w:val="24"/>
          <w:vertAlign w:val="superscript"/>
        </w:rPr>
        <w:t>†</w:t>
      </w:r>
      <w:r w:rsidRPr="00E608F0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E608F0">
        <w:rPr>
          <w:rFonts w:ascii="Times New Roman" w:hAnsi="Times New Roman"/>
          <w:b/>
          <w:sz w:val="24"/>
          <w:szCs w:val="24"/>
        </w:rPr>
        <w:t>S</w:t>
      </w:r>
      <w:r w:rsidRPr="00E608F0">
        <w:rPr>
          <w:rFonts w:ascii="Times New Roman" w:hAnsi="Times New Roman" w:hint="eastAsia"/>
          <w:b/>
          <w:sz w:val="24"/>
          <w:szCs w:val="24"/>
        </w:rPr>
        <w:t>hou</w:t>
      </w:r>
      <w:r w:rsidRPr="00E608F0">
        <w:rPr>
          <w:rFonts w:ascii="Times New Roman" w:hAnsi="Times New Roman"/>
          <w:b/>
          <w:sz w:val="24"/>
          <w:szCs w:val="24"/>
        </w:rPr>
        <w:t>xia</w:t>
      </w:r>
      <w:proofErr w:type="spellEnd"/>
      <w:r w:rsidRPr="00E608F0">
        <w:rPr>
          <w:rFonts w:ascii="Times New Roman" w:hAnsi="Times New Roman"/>
          <w:b/>
          <w:sz w:val="24"/>
          <w:szCs w:val="24"/>
        </w:rPr>
        <w:t xml:space="preserve"> Xie</w:t>
      </w:r>
      <w:r w:rsidRPr="00E608F0">
        <w:rPr>
          <w:rFonts w:ascii="Times New Roman" w:hAnsi="Times New Roman" w:hint="eastAsia"/>
          <w:b/>
          <w:sz w:val="24"/>
          <w:szCs w:val="24"/>
          <w:vertAlign w:val="superscript"/>
        </w:rPr>
        <w:t>1</w:t>
      </w:r>
      <w:r w:rsidRPr="00E608F0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E608F0">
        <w:rPr>
          <w:rFonts w:ascii="Times New Roman" w:hAnsi="Times New Roman"/>
          <w:b/>
          <w:sz w:val="24"/>
          <w:szCs w:val="24"/>
        </w:rPr>
        <w:t>Xiaodi</w:t>
      </w:r>
      <w:proofErr w:type="spellEnd"/>
      <w:r w:rsidRPr="00E608F0">
        <w:rPr>
          <w:rFonts w:ascii="Times New Roman" w:hAnsi="Times New Roman"/>
          <w:b/>
          <w:sz w:val="24"/>
          <w:szCs w:val="24"/>
        </w:rPr>
        <w:t xml:space="preserve"> L</w:t>
      </w:r>
      <w:r w:rsidRPr="00E608F0">
        <w:rPr>
          <w:rFonts w:ascii="Times New Roman" w:hAnsi="Times New Roman" w:hint="eastAsia"/>
          <w:b/>
          <w:sz w:val="24"/>
          <w:szCs w:val="24"/>
        </w:rPr>
        <w:t>iu</w:t>
      </w:r>
      <w:r w:rsidRPr="00E608F0">
        <w:rPr>
          <w:rFonts w:ascii="Times New Roman" w:hAnsi="Times New Roman"/>
          <w:b/>
          <w:sz w:val="24"/>
          <w:szCs w:val="24"/>
          <w:vertAlign w:val="superscript"/>
        </w:rPr>
        <w:t>4</w:t>
      </w:r>
      <w:r w:rsidRPr="00E608F0">
        <w:rPr>
          <w:rFonts w:ascii="Times New Roman" w:hAnsi="Times New Roman"/>
          <w:b/>
          <w:sz w:val="24"/>
          <w:szCs w:val="24"/>
        </w:rPr>
        <w:t>, Y</w:t>
      </w:r>
      <w:r w:rsidRPr="00E608F0">
        <w:rPr>
          <w:rFonts w:ascii="Times New Roman" w:hAnsi="Times New Roman" w:hint="eastAsia"/>
          <w:b/>
          <w:sz w:val="24"/>
          <w:szCs w:val="24"/>
        </w:rPr>
        <w:t>u</w:t>
      </w:r>
      <w:r w:rsidRPr="00E608F0">
        <w:rPr>
          <w:rFonts w:ascii="Times New Roman" w:hAnsi="Times New Roman"/>
          <w:b/>
          <w:sz w:val="24"/>
          <w:szCs w:val="24"/>
        </w:rPr>
        <w:t>ying Peng</w:t>
      </w:r>
      <w:r w:rsidRPr="00E608F0"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E608F0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E608F0">
        <w:rPr>
          <w:rFonts w:ascii="Times New Roman" w:hAnsi="Times New Roman"/>
          <w:b/>
          <w:sz w:val="24"/>
          <w:szCs w:val="24"/>
        </w:rPr>
        <w:t>Shaoxiang</w:t>
      </w:r>
      <w:proofErr w:type="spellEnd"/>
      <w:r w:rsidRPr="00E608F0">
        <w:rPr>
          <w:rFonts w:ascii="Times New Roman" w:hAnsi="Times New Roman"/>
          <w:b/>
          <w:sz w:val="24"/>
          <w:szCs w:val="24"/>
        </w:rPr>
        <w:t xml:space="preserve"> Wang</w:t>
      </w:r>
      <w:r w:rsidRPr="00E608F0">
        <w:rPr>
          <w:rFonts w:ascii="Times New Roman" w:hAnsi="Times New Roman"/>
          <w:b/>
          <w:sz w:val="24"/>
          <w:szCs w:val="24"/>
          <w:vertAlign w:val="superscript"/>
        </w:rPr>
        <w:t>3*</w:t>
      </w:r>
      <w:r w:rsidRPr="00E608F0">
        <w:rPr>
          <w:rFonts w:ascii="Times New Roman" w:hAnsi="Times New Roman"/>
          <w:b/>
          <w:sz w:val="24"/>
          <w:szCs w:val="24"/>
        </w:rPr>
        <w:t>, Xiao Wang</w:t>
      </w:r>
      <w:r w:rsidRPr="00E608F0">
        <w:rPr>
          <w:rFonts w:ascii="Times New Roman" w:hAnsi="Times New Roman"/>
          <w:b/>
          <w:sz w:val="24"/>
          <w:szCs w:val="24"/>
          <w:vertAlign w:val="superscript"/>
        </w:rPr>
        <w:t>1*</w:t>
      </w:r>
    </w:p>
    <w:p w14:paraId="3D574F34" w14:textId="77777777" w:rsidR="00B06E94" w:rsidRPr="00E608F0" w:rsidRDefault="00B06E94" w:rsidP="00B06E94">
      <w:pPr>
        <w:spacing w:line="480" w:lineRule="auto"/>
        <w:rPr>
          <w:rFonts w:ascii="Times New Roman" w:eastAsia="WarnockPro-Regular" w:hAnsi="Times New Roman" w:cs="Times New Roman"/>
          <w:bCs/>
          <w:kern w:val="0"/>
          <w:sz w:val="24"/>
          <w:szCs w:val="24"/>
        </w:rPr>
      </w:pPr>
      <w:r w:rsidRPr="00E608F0">
        <w:rPr>
          <w:rFonts w:ascii="Times New Roman" w:eastAsia="WarnockPro-Regular" w:hAnsi="Times New Roman" w:cs="Times New Roman"/>
          <w:b/>
          <w:bCs/>
          <w:kern w:val="0"/>
          <w:sz w:val="24"/>
          <w:szCs w:val="24"/>
        </w:rPr>
        <w:t>*Corresponding author:</w:t>
      </w:r>
      <w:r w:rsidRPr="00E608F0">
        <w:rPr>
          <w:rFonts w:ascii="Times New Roman" w:eastAsia="WarnockPro-Regular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E608F0">
        <w:rPr>
          <w:rFonts w:ascii="Times New Roman" w:eastAsia="WarnockPro-Regular" w:hAnsi="Times New Roman" w:cs="Times New Roman"/>
          <w:bCs/>
          <w:kern w:val="0"/>
          <w:sz w:val="24"/>
          <w:szCs w:val="24"/>
        </w:rPr>
        <w:t>Shaoxiang</w:t>
      </w:r>
      <w:proofErr w:type="spellEnd"/>
      <w:r w:rsidRPr="00E608F0">
        <w:rPr>
          <w:rFonts w:ascii="Times New Roman" w:eastAsia="WarnockPro-Regular" w:hAnsi="Times New Roman" w:cs="Times New Roman"/>
          <w:bCs/>
          <w:kern w:val="0"/>
          <w:sz w:val="24"/>
          <w:szCs w:val="24"/>
        </w:rPr>
        <w:t xml:space="preserve"> Wang, wsx@szu.edu.cn; Xiao Wang, </w:t>
      </w:r>
      <w:hyperlink r:id="rId6" w:history="1">
        <w:r w:rsidRPr="00E608F0">
          <w:rPr>
            <w:rFonts w:ascii="Times New Roman" w:eastAsia="WarnockPro-Regular" w:hAnsi="Times New Roman" w:cs="Times New Roman"/>
            <w:bCs/>
            <w:kern w:val="0"/>
            <w:sz w:val="24"/>
            <w:szCs w:val="24"/>
          </w:rPr>
          <w:t>wangxiao0719@163.com</w:t>
        </w:r>
      </w:hyperlink>
    </w:p>
    <w:p w14:paraId="072A382B" w14:textId="2D396820" w:rsidR="00B06E94" w:rsidRDefault="00B06E94"/>
    <w:p w14:paraId="0E5C5005" w14:textId="11A0C014" w:rsidR="00BC121A" w:rsidRPr="00BC121A" w:rsidRDefault="00BC121A">
      <w:pPr>
        <w:rPr>
          <w:rFonts w:ascii="Times New Roman" w:eastAsia="Cambria" w:hAnsi="Times New Roman" w:cs="Times New Roman" w:hint="eastAsia"/>
          <w:b/>
          <w:kern w:val="0"/>
          <w:sz w:val="24"/>
          <w:szCs w:val="24"/>
          <w:lang w:eastAsia="en-US"/>
        </w:rPr>
      </w:pPr>
      <w:r w:rsidRPr="00BC121A">
        <w:rPr>
          <w:rFonts w:ascii="Times New Roman" w:eastAsia="Cambria" w:hAnsi="Times New Roman" w:cs="Times New Roman" w:hint="eastAsia"/>
          <w:b/>
          <w:kern w:val="0"/>
          <w:sz w:val="24"/>
          <w:szCs w:val="24"/>
          <w:lang w:eastAsia="en-US"/>
        </w:rPr>
        <w:t>1</w:t>
      </w:r>
      <w:r w:rsidRPr="00BC121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 </w:t>
      </w:r>
      <w:r w:rsidRPr="00BC121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Supplementary Figures</w:t>
      </w:r>
    </w:p>
    <w:p w14:paraId="5A858AD3" w14:textId="316CBD52" w:rsidR="00B06E94" w:rsidRDefault="00B06E94">
      <w:r>
        <w:rPr>
          <w:noProof/>
        </w:rPr>
        <w:drawing>
          <wp:inline distT="0" distB="0" distL="0" distR="0" wp14:anchorId="1B56462F" wp14:editId="692F4E84">
            <wp:extent cx="5274310" cy="22028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7C1D7" w14:textId="6BE768B6" w:rsidR="00BC121A" w:rsidRDefault="00BC121A" w:rsidP="005C107B">
      <w:pPr>
        <w:spacing w:line="480" w:lineRule="auto"/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</w:pP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Supplementary Figure </w:t>
      </w: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fldChar w:fldCharType="begin"/>
      </w: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instrText xml:space="preserve"> SEQ Figure \* ARABIC </w:instrText>
      </w: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fldChar w:fldCharType="separate"/>
      </w: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1</w:t>
      </w: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fldChar w:fldCharType="end"/>
      </w: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.</w:t>
      </w:r>
      <w:r w:rsidRPr="0081466A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 </w:t>
      </w:r>
      <w:r w:rsidR="009E55A6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(A)</w:t>
      </w:r>
      <w:r w:rsidR="0081466A" w:rsidRPr="00927629">
        <w:rPr>
          <w:rFonts w:asciiTheme="minorEastAsia" w:hAnsiTheme="minorEastAsia" w:cs="Times New Roman"/>
          <w:bCs/>
          <w:kern w:val="0"/>
          <w:sz w:val="24"/>
          <w:szCs w:val="24"/>
        </w:rPr>
        <w:t>T</w:t>
      </w:r>
      <w:r w:rsidR="0081466A" w:rsidRPr="00927629">
        <w:rPr>
          <w:rFonts w:asciiTheme="minorEastAsia" w:hAnsiTheme="minorEastAsia" w:cs="Times New Roman" w:hint="eastAsia"/>
          <w:bCs/>
          <w:kern w:val="0"/>
          <w:sz w:val="24"/>
          <w:szCs w:val="24"/>
        </w:rPr>
        <w:t>he</w:t>
      </w:r>
      <w:r w:rsidR="0081466A" w:rsidRPr="00927629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o</w:t>
      </w:r>
      <w:r w:rsidR="00927629" w:rsidRPr="00927629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verall survival of NEK2 in </w:t>
      </w:r>
      <w:r w:rsid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pan-cancer</w:t>
      </w:r>
      <w:r w:rsidR="00927629" w:rsidRPr="00927629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.</w:t>
      </w:r>
      <w:r w:rsidR="009E55A6" w:rsidRPr="009E55A6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 (B)</w:t>
      </w:r>
      <w:r w:rsid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The o</w:t>
      </w:r>
      <w:r w:rsidR="009E55A6" w:rsidRP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verall survival curve of NEK2 in database TCGA</w:t>
      </w:r>
      <w:r w:rsidR="00FC357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of ESCC</w:t>
      </w:r>
      <w:r w:rsid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.</w:t>
      </w:r>
      <w:r w:rsidR="009E55A6" w:rsidRPr="009E55A6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 (C) </w:t>
      </w:r>
      <w:r w:rsid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The o</w:t>
      </w:r>
      <w:r w:rsidR="009E55A6" w:rsidRP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verall survival curve of NEK2 in database </w:t>
      </w:r>
      <w:r w:rsid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GSE53625</w:t>
      </w:r>
      <w:r w:rsidR="00FC3576" w:rsidRPr="00FC357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="00FC357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of ESCC</w:t>
      </w:r>
      <w:r w:rsidR="009E55A6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.</w:t>
      </w:r>
    </w:p>
    <w:sectPr w:rsidR="00BC12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3CA7B" w14:textId="77777777" w:rsidR="008B4715" w:rsidRDefault="008B4715" w:rsidP="00B06E94">
      <w:r>
        <w:separator/>
      </w:r>
    </w:p>
  </w:endnote>
  <w:endnote w:type="continuationSeparator" w:id="0">
    <w:p w14:paraId="63D4E784" w14:textId="77777777" w:rsidR="008B4715" w:rsidRDefault="008B4715" w:rsidP="00B06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arnock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C9C67" w14:textId="77777777" w:rsidR="008B4715" w:rsidRDefault="008B4715" w:rsidP="00B06E94">
      <w:r>
        <w:separator/>
      </w:r>
    </w:p>
  </w:footnote>
  <w:footnote w:type="continuationSeparator" w:id="0">
    <w:p w14:paraId="6DAB7C8A" w14:textId="77777777" w:rsidR="008B4715" w:rsidRDefault="008B4715" w:rsidP="00B06E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4F1"/>
    <w:rsid w:val="00052F34"/>
    <w:rsid w:val="005C107B"/>
    <w:rsid w:val="0081466A"/>
    <w:rsid w:val="008B4715"/>
    <w:rsid w:val="008C64F1"/>
    <w:rsid w:val="00927629"/>
    <w:rsid w:val="009E55A6"/>
    <w:rsid w:val="00B06E94"/>
    <w:rsid w:val="00BC121A"/>
    <w:rsid w:val="00D64B18"/>
    <w:rsid w:val="00E608F0"/>
    <w:rsid w:val="00FC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DBE399"/>
  <w15:chartTrackingRefBased/>
  <w15:docId w15:val="{1BB11A78-55C5-401C-998B-A3D89E879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6E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6E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6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6E94"/>
    <w:rPr>
      <w:sz w:val="18"/>
      <w:szCs w:val="18"/>
    </w:rPr>
  </w:style>
  <w:style w:type="paragraph" w:customStyle="1" w:styleId="SupplementaryMaterial">
    <w:name w:val="Supplementary Material"/>
    <w:basedOn w:val="a7"/>
    <w:next w:val="a7"/>
    <w:qFormat/>
    <w:rsid w:val="00B06E94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7">
    <w:name w:val="Title"/>
    <w:basedOn w:val="a"/>
    <w:next w:val="a"/>
    <w:link w:val="a8"/>
    <w:uiPriority w:val="10"/>
    <w:qFormat/>
    <w:rsid w:val="00B06E9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B06E9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xiao071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博宁</dc:creator>
  <cp:keywords/>
  <dc:description/>
  <cp:lastModifiedBy>曾 博宁</cp:lastModifiedBy>
  <cp:revision>5</cp:revision>
  <dcterms:created xsi:type="dcterms:W3CDTF">2023-01-09T09:34:00Z</dcterms:created>
  <dcterms:modified xsi:type="dcterms:W3CDTF">2023-01-09T09:47:00Z</dcterms:modified>
</cp:coreProperties>
</file>