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204D99" w14:textId="77777777" w:rsidR="009B2398" w:rsidRPr="009B2398" w:rsidRDefault="009B2398" w:rsidP="009B2398">
      <w:pPr>
        <w:spacing w:after="0" w:line="240" w:lineRule="auto"/>
        <w:jc w:val="center"/>
        <w:rPr>
          <w:b/>
          <w:bCs/>
          <w:color w:val="000000" w:themeColor="text1"/>
          <w:sz w:val="30"/>
          <w:szCs w:val="30"/>
          <w:lang w:val="en-US"/>
        </w:rPr>
      </w:pPr>
      <w:r w:rsidRPr="009B2398">
        <w:rPr>
          <w:b/>
          <w:bCs/>
          <w:color w:val="000000" w:themeColor="text1"/>
          <w:sz w:val="30"/>
          <w:szCs w:val="30"/>
          <w:lang w:val="en-US"/>
        </w:rPr>
        <w:t>Spanish Marine National Parks: Priority areas for the conservation of a vulnerable family of f</w:t>
      </w:r>
      <w:bookmarkStart w:id="0" w:name="_GoBack"/>
      <w:bookmarkEnd w:id="0"/>
      <w:r w:rsidRPr="009B2398">
        <w:rPr>
          <w:b/>
          <w:bCs/>
          <w:color w:val="000000" w:themeColor="text1"/>
          <w:sz w:val="30"/>
          <w:szCs w:val="30"/>
          <w:lang w:val="en-US"/>
        </w:rPr>
        <w:t>ishes</w:t>
      </w:r>
    </w:p>
    <w:p w14:paraId="58337CF6" w14:textId="04E4794E" w:rsidR="003C174B" w:rsidRPr="00A73FFA" w:rsidRDefault="00A73FFA" w:rsidP="00B672FD">
      <w:pPr>
        <w:spacing w:before="120" w:after="0"/>
        <w:jc w:val="center"/>
        <w:rPr>
          <w:rFonts w:cstheme="minorHAnsi"/>
          <w:color w:val="333333"/>
          <w:shd w:val="clear" w:color="auto" w:fill="FCFCFC"/>
          <w:lang w:val="en-GB"/>
        </w:rPr>
      </w:pPr>
      <w:r w:rsidRPr="00A73FFA">
        <w:rPr>
          <w:rFonts w:cstheme="minorHAnsi"/>
          <w:color w:val="333333"/>
          <w:shd w:val="clear" w:color="auto" w:fill="FCFCFC"/>
          <w:lang w:val="en-GB"/>
        </w:rPr>
        <w:t>B</w:t>
      </w:r>
      <w:r>
        <w:rPr>
          <w:rFonts w:cstheme="minorHAnsi"/>
          <w:color w:val="333333"/>
          <w:shd w:val="clear" w:color="auto" w:fill="FCFCFC"/>
          <w:lang w:val="en-GB"/>
        </w:rPr>
        <w:t>MC Ecology</w:t>
      </w:r>
    </w:p>
    <w:p w14:paraId="07D15378" w14:textId="77777777" w:rsidR="001D1059" w:rsidRPr="001D1059" w:rsidRDefault="001D1059" w:rsidP="00B672FD">
      <w:pPr>
        <w:spacing w:before="120" w:after="0"/>
        <w:jc w:val="center"/>
        <w:rPr>
          <w:rFonts w:cstheme="minorHAnsi"/>
          <w:color w:val="333333"/>
          <w:shd w:val="clear" w:color="auto" w:fill="FCFCFC"/>
        </w:rPr>
      </w:pPr>
    </w:p>
    <w:p w14:paraId="45775927" w14:textId="35FA59E4" w:rsidR="001D1059" w:rsidRPr="001D1059" w:rsidRDefault="001D1059" w:rsidP="002441D6">
      <w:pPr>
        <w:spacing w:after="0" w:line="240" w:lineRule="auto"/>
        <w:jc w:val="both"/>
        <w:outlineLvl w:val="0"/>
        <w:rPr>
          <w:rFonts w:cstheme="minorHAnsi"/>
        </w:rPr>
      </w:pPr>
      <w:r w:rsidRPr="001D1059">
        <w:rPr>
          <w:rFonts w:cstheme="minorHAnsi"/>
        </w:rPr>
        <w:t>Miquel Planas, Cristina Piñeiro-</w:t>
      </w:r>
      <w:proofErr w:type="spellStart"/>
      <w:r w:rsidRPr="001D1059">
        <w:rPr>
          <w:rFonts w:cstheme="minorHAnsi"/>
        </w:rPr>
        <w:t>Corbeira</w:t>
      </w:r>
      <w:proofErr w:type="spellEnd"/>
      <w:r w:rsidRPr="001D1059">
        <w:rPr>
          <w:rFonts w:cstheme="minorHAnsi"/>
        </w:rPr>
        <w:t>, Carmen Bouza, Inés Castejón-</w:t>
      </w:r>
      <w:proofErr w:type="spellStart"/>
      <w:r w:rsidRPr="001D1059">
        <w:rPr>
          <w:rFonts w:cstheme="minorHAnsi"/>
        </w:rPr>
        <w:t>Silvo</w:t>
      </w:r>
      <w:proofErr w:type="spellEnd"/>
      <w:r w:rsidRPr="001D1059">
        <w:rPr>
          <w:rFonts w:cstheme="minorHAnsi"/>
        </w:rPr>
        <w:t xml:space="preserve">, Manuel Vera, Marcos </w:t>
      </w:r>
      <w:proofErr w:type="spellStart"/>
      <w:r w:rsidRPr="001D1059">
        <w:rPr>
          <w:rFonts w:cstheme="minorHAnsi"/>
        </w:rPr>
        <w:t>Regueira</w:t>
      </w:r>
      <w:proofErr w:type="spellEnd"/>
      <w:r w:rsidRPr="001D1059">
        <w:rPr>
          <w:rFonts w:cstheme="minorHAnsi"/>
        </w:rPr>
        <w:t>, Verónica Ochoa, Ignacio Bárbara</w:t>
      </w:r>
      <w:r w:rsidR="002441D6" w:rsidRPr="001D1059">
        <w:rPr>
          <w:rFonts w:cstheme="minorHAnsi"/>
        </w:rPr>
        <w:t>, Jorge Terrados</w:t>
      </w:r>
      <w:r w:rsidRPr="001D1059">
        <w:rPr>
          <w:rFonts w:cstheme="minorHAnsi"/>
        </w:rPr>
        <w:t xml:space="preserve">, </w:t>
      </w:r>
      <w:proofErr w:type="spellStart"/>
      <w:r w:rsidRPr="001D1059">
        <w:rPr>
          <w:rFonts w:cstheme="minorHAnsi"/>
        </w:rPr>
        <w:t>Alexandro</w:t>
      </w:r>
      <w:proofErr w:type="spellEnd"/>
      <w:r w:rsidRPr="001D1059">
        <w:rPr>
          <w:rFonts w:cstheme="minorHAnsi"/>
        </w:rPr>
        <w:t xml:space="preserve"> Chamorro, Rodolfo Barreiro, Jorge Hernández-Urcera, Irene Alejo</w:t>
      </w:r>
      <w:r>
        <w:rPr>
          <w:rFonts w:cstheme="minorHAnsi"/>
        </w:rPr>
        <w:t>,</w:t>
      </w:r>
      <w:r w:rsidRPr="001D1059">
        <w:rPr>
          <w:rFonts w:cstheme="minorHAnsi"/>
        </w:rPr>
        <w:t xml:space="preserve"> Miguel Nombela, Manuel Enrique García, Belén G. Pardo, Viviana Peña, Pilar Díaz, Javier </w:t>
      </w:r>
      <w:proofErr w:type="spellStart"/>
      <w:r w:rsidRPr="001D1059">
        <w:rPr>
          <w:rFonts w:cstheme="minorHAnsi"/>
        </w:rPr>
        <w:t>Cremades</w:t>
      </w:r>
      <w:proofErr w:type="spellEnd"/>
      <w:r w:rsidRPr="001D1059">
        <w:rPr>
          <w:rFonts w:cstheme="minorHAnsi"/>
        </w:rPr>
        <w:t>, Beatriz Morales-</w:t>
      </w:r>
      <w:proofErr w:type="spellStart"/>
      <w:r w:rsidRPr="001D1059">
        <w:rPr>
          <w:rFonts w:cstheme="minorHAnsi"/>
        </w:rPr>
        <w:t>Nin</w:t>
      </w:r>
      <w:proofErr w:type="spellEnd"/>
    </w:p>
    <w:p w14:paraId="28264D4F" w14:textId="77777777" w:rsidR="003C174B" w:rsidRPr="001D1059" w:rsidRDefault="00B672FD" w:rsidP="00B672FD">
      <w:pPr>
        <w:spacing w:before="120" w:after="0"/>
        <w:jc w:val="center"/>
        <w:rPr>
          <w:rFonts w:cstheme="minorHAnsi"/>
          <w:highlight w:val="yellow"/>
        </w:rPr>
      </w:pPr>
      <w:r w:rsidRPr="001D1059">
        <w:rPr>
          <w:rFonts w:cstheme="minorHAnsi"/>
          <w:iCs/>
        </w:rPr>
        <w:t>Department of Ecology and Marine Resources, Instituto de Investigaciones Marinas (IIM-CSIC), Eduardo Cabello 6, 36208 Vigo (Spain). e-mail: mplanas@iim.csic.es</w:t>
      </w:r>
    </w:p>
    <w:p w14:paraId="5CBA8997" w14:textId="7732E2BA" w:rsidR="00FE4833" w:rsidRPr="001D1059" w:rsidRDefault="00FE4833" w:rsidP="00B672FD">
      <w:pPr>
        <w:spacing w:line="480" w:lineRule="auto"/>
        <w:jc w:val="both"/>
        <w:rPr>
          <w:rFonts w:cstheme="minorHAnsi"/>
          <w:b/>
        </w:rPr>
      </w:pPr>
    </w:p>
    <w:p w14:paraId="778AC3CA" w14:textId="3610121D" w:rsidR="003C174B" w:rsidRPr="001D1059" w:rsidRDefault="00D93C20" w:rsidP="00A50135">
      <w:pPr>
        <w:spacing w:line="480" w:lineRule="auto"/>
        <w:jc w:val="both"/>
        <w:rPr>
          <w:rFonts w:cstheme="minorHAnsi"/>
          <w:b/>
          <w:lang w:val="en-US"/>
        </w:rPr>
      </w:pPr>
      <w:r>
        <w:rPr>
          <w:rFonts w:cstheme="minorHAnsi"/>
          <w:b/>
          <w:lang w:val="en-US"/>
        </w:rPr>
        <w:t>Supplementary material</w:t>
      </w:r>
    </w:p>
    <w:p w14:paraId="21861DC9" w14:textId="77777777" w:rsidR="00FE4833" w:rsidRPr="001D1059" w:rsidRDefault="00FE4833" w:rsidP="00A50135">
      <w:pPr>
        <w:spacing w:line="480" w:lineRule="auto"/>
        <w:jc w:val="both"/>
        <w:rPr>
          <w:rFonts w:cstheme="minorHAnsi"/>
          <w:lang w:val="en-US"/>
        </w:rPr>
      </w:pPr>
    </w:p>
    <w:p w14:paraId="3131762C" w14:textId="30408B24" w:rsidR="003C174B" w:rsidRPr="001D1059" w:rsidRDefault="00B672FD" w:rsidP="00A50135">
      <w:pPr>
        <w:jc w:val="both"/>
        <w:rPr>
          <w:rFonts w:cstheme="minorHAnsi"/>
          <w:lang w:val="en-US"/>
        </w:rPr>
      </w:pPr>
      <w:r w:rsidRPr="001D1059">
        <w:rPr>
          <w:rFonts w:cstheme="minorHAnsi"/>
          <w:b/>
          <w:lang w:val="en-US"/>
        </w:rPr>
        <w:t xml:space="preserve">Table S1. </w:t>
      </w:r>
      <w:r w:rsidR="00A65F9E" w:rsidRPr="001D1059">
        <w:rPr>
          <w:rFonts w:cstheme="minorHAnsi"/>
          <w:b/>
          <w:lang w:val="en-US"/>
        </w:rPr>
        <w:t xml:space="preserve">PNIA - </w:t>
      </w:r>
      <w:r w:rsidR="003C174B" w:rsidRPr="001D1059">
        <w:rPr>
          <w:rFonts w:cstheme="minorHAnsi"/>
          <w:lang w:val="en-US"/>
        </w:rPr>
        <w:t xml:space="preserve">Mean values ​​of the textural and compositional parameters of </w:t>
      </w:r>
      <w:r w:rsidR="00A65F9E" w:rsidRPr="001D1059">
        <w:rPr>
          <w:rFonts w:cstheme="minorHAnsi"/>
          <w:lang w:val="en-US"/>
        </w:rPr>
        <w:t xml:space="preserve">sediment </w:t>
      </w:r>
      <w:r w:rsidR="003C174B" w:rsidRPr="001D1059">
        <w:rPr>
          <w:rFonts w:cstheme="minorHAnsi"/>
          <w:lang w:val="en-US"/>
        </w:rPr>
        <w:t xml:space="preserve">along </w:t>
      </w:r>
      <w:r w:rsidR="00A50135" w:rsidRPr="001D1059">
        <w:rPr>
          <w:rFonts w:cstheme="minorHAnsi"/>
          <w:lang w:val="en-US"/>
        </w:rPr>
        <w:t>transects TR1 – TR10</w:t>
      </w:r>
      <w:r w:rsidR="007670DF">
        <w:rPr>
          <w:rFonts w:cstheme="minorHAnsi"/>
          <w:lang w:val="en-US"/>
        </w:rPr>
        <w:t xml:space="preserve"> </w:t>
      </w:r>
      <w:r w:rsidR="007670DF" w:rsidRPr="001D1059">
        <w:rPr>
          <w:rFonts w:cstheme="minorHAnsi"/>
          <w:sz w:val="20"/>
          <w:lang w:val="en-US"/>
        </w:rPr>
        <w:t>(Spring and summer 2016</w:t>
      </w:r>
      <w:r w:rsidR="007670DF">
        <w:rPr>
          <w:rFonts w:cstheme="minorHAnsi"/>
          <w:sz w:val="20"/>
          <w:lang w:val="en-US"/>
        </w:rPr>
        <w:t xml:space="preserve"> surveys in Cíes Archipelago</w:t>
      </w:r>
      <w:r w:rsidR="007670DF" w:rsidRPr="001D1059">
        <w:rPr>
          <w:rFonts w:cstheme="minorHAnsi"/>
          <w:sz w:val="20"/>
          <w:lang w:val="en-US"/>
        </w:rPr>
        <w:t>).</w:t>
      </w:r>
      <w:r w:rsidR="007670DF">
        <w:rPr>
          <w:rFonts w:cstheme="minorHAnsi"/>
          <w:lang w:val="en-US"/>
        </w:rPr>
        <w:t>)</w:t>
      </w:r>
      <w:r w:rsidR="00A50135" w:rsidRPr="001D1059">
        <w:rPr>
          <w:rFonts w:cstheme="minorHAnsi"/>
          <w:lang w:val="en-US"/>
        </w:rPr>
        <w:t>. MS - M</w:t>
      </w:r>
      <w:r w:rsidR="003C174B" w:rsidRPr="001D1059">
        <w:rPr>
          <w:rFonts w:cstheme="minorHAnsi"/>
          <w:lang w:val="en-US"/>
        </w:rPr>
        <w:t>oderately sorted; PS</w:t>
      </w:r>
      <w:r w:rsidR="00A50135" w:rsidRPr="001D1059">
        <w:rPr>
          <w:rFonts w:cstheme="minorHAnsi"/>
          <w:lang w:val="en-US"/>
        </w:rPr>
        <w:t xml:space="preserve"> - P</w:t>
      </w:r>
      <w:r w:rsidR="003C174B" w:rsidRPr="001D1059">
        <w:rPr>
          <w:rFonts w:cstheme="minorHAnsi"/>
          <w:lang w:val="en-US"/>
        </w:rPr>
        <w:t>oorly sorted. n</w:t>
      </w:r>
      <w:r w:rsidR="00A50135" w:rsidRPr="001D1059">
        <w:rPr>
          <w:rFonts w:cstheme="minorHAnsi"/>
          <w:lang w:val="en-US"/>
        </w:rPr>
        <w:t xml:space="preserve"> - </w:t>
      </w:r>
      <w:r w:rsidR="003C174B" w:rsidRPr="001D1059">
        <w:rPr>
          <w:rFonts w:cstheme="minorHAnsi"/>
          <w:lang w:val="en-US"/>
        </w:rPr>
        <w:t>Number of samples analyzed.</w:t>
      </w:r>
    </w:p>
    <w:tbl>
      <w:tblPr>
        <w:tblW w:w="8637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1"/>
        <w:gridCol w:w="893"/>
        <w:gridCol w:w="453"/>
        <w:gridCol w:w="708"/>
        <w:gridCol w:w="709"/>
        <w:gridCol w:w="567"/>
        <w:gridCol w:w="519"/>
        <w:gridCol w:w="871"/>
        <w:gridCol w:w="1162"/>
        <w:gridCol w:w="567"/>
        <w:gridCol w:w="425"/>
        <w:gridCol w:w="992"/>
      </w:tblGrid>
      <w:tr w:rsidR="00A50135" w:rsidRPr="001D1059" w14:paraId="2386849E" w14:textId="77777777" w:rsidTr="00D27F54">
        <w:trPr>
          <w:trHeight w:val="615"/>
          <w:jc w:val="center"/>
        </w:trPr>
        <w:tc>
          <w:tcPr>
            <w:tcW w:w="771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F3AC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Season</w:t>
            </w:r>
          </w:p>
        </w:tc>
        <w:tc>
          <w:tcPr>
            <w:tcW w:w="893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E67A9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Transect</w:t>
            </w:r>
          </w:p>
        </w:tc>
        <w:tc>
          <w:tcPr>
            <w:tcW w:w="453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BC54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n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7B99B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CaCO</w:t>
            </w: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  <w:lang w:val="en-US" w:eastAsia="es-ES"/>
              </w:rPr>
              <w:t>3</w:t>
            </w: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br/>
              <w:t>%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5F84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Gravel</w:t>
            </w: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br/>
              <w:t>%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25EC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Sand</w:t>
            </w: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br/>
              <w:t>%</w:t>
            </w:r>
          </w:p>
        </w:tc>
        <w:tc>
          <w:tcPr>
            <w:tcW w:w="51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B183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Mud</w:t>
            </w: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br/>
              <w:t>%</w:t>
            </w:r>
          </w:p>
        </w:tc>
        <w:tc>
          <w:tcPr>
            <w:tcW w:w="2033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BDB4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Mean (µm)</w:t>
            </w:r>
          </w:p>
        </w:tc>
        <w:tc>
          <w:tcPr>
            <w:tcW w:w="99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87231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Sorting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9A7C8" w14:textId="20CD41A7" w:rsidR="003C174B" w:rsidRPr="001D1059" w:rsidRDefault="00D27F54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Sk</w:t>
            </w:r>
            <w:r w:rsidR="003C174B"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ewness</w:t>
            </w:r>
          </w:p>
        </w:tc>
      </w:tr>
      <w:tr w:rsidR="00A50135" w:rsidRPr="001D1059" w14:paraId="26CF835C" w14:textId="77777777" w:rsidTr="00D27F54">
        <w:trPr>
          <w:trHeight w:val="315"/>
          <w:jc w:val="center"/>
        </w:trPr>
        <w:tc>
          <w:tcPr>
            <w:tcW w:w="77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A56A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Spring</w:t>
            </w:r>
          </w:p>
        </w:tc>
        <w:tc>
          <w:tcPr>
            <w:tcW w:w="89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BE3F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Cs/>
                <w:color w:val="000000"/>
                <w:sz w:val="18"/>
                <w:szCs w:val="18"/>
                <w:lang w:val="en-US" w:eastAsia="es-ES"/>
              </w:rPr>
              <w:t>1</w:t>
            </w:r>
          </w:p>
        </w:tc>
        <w:tc>
          <w:tcPr>
            <w:tcW w:w="45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47E4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D289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45.0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ABE3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13.4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FEE8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86.5</w:t>
            </w:r>
          </w:p>
        </w:tc>
        <w:tc>
          <w:tcPr>
            <w:tcW w:w="5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F049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0.2</w:t>
            </w:r>
          </w:p>
        </w:tc>
        <w:tc>
          <w:tcPr>
            <w:tcW w:w="8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EFFB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803</w:t>
            </w:r>
          </w:p>
        </w:tc>
        <w:tc>
          <w:tcPr>
            <w:tcW w:w="116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630C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coarse sand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94B6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0.77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DBE5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4B5A2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0.05</w:t>
            </w:r>
          </w:p>
        </w:tc>
      </w:tr>
      <w:tr w:rsidR="00A50135" w:rsidRPr="001D1059" w14:paraId="46A54B64" w14:textId="77777777" w:rsidTr="00D27F54">
        <w:trPr>
          <w:trHeight w:val="315"/>
          <w:jc w:val="center"/>
        </w:trPr>
        <w:tc>
          <w:tcPr>
            <w:tcW w:w="7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F2270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8D72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  <w:t>2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2394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B2D6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58.5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AC55A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13.1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1F93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86.5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2A5F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0.3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6FA8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791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5232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coarse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30F9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1.10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943E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PS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7EFC6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-0.21</w:t>
            </w:r>
          </w:p>
        </w:tc>
      </w:tr>
      <w:tr w:rsidR="00A50135" w:rsidRPr="001D1059" w14:paraId="413DFE4E" w14:textId="77777777" w:rsidTr="00D27F54">
        <w:trPr>
          <w:trHeight w:val="315"/>
          <w:jc w:val="center"/>
        </w:trPr>
        <w:tc>
          <w:tcPr>
            <w:tcW w:w="7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A04AF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280C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  <w:t>3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1EAB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550D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79.0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ACE9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11.5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5A26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84.8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3E77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3.7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393DA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790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BE0F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coarse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7A1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1.11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54D1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PS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EC81D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-0.11</w:t>
            </w:r>
          </w:p>
        </w:tc>
      </w:tr>
      <w:tr w:rsidR="00A50135" w:rsidRPr="001D1059" w14:paraId="108F992C" w14:textId="77777777" w:rsidTr="00D27F54">
        <w:trPr>
          <w:trHeight w:val="330"/>
          <w:jc w:val="center"/>
        </w:trPr>
        <w:tc>
          <w:tcPr>
            <w:tcW w:w="7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1D114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E9E7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22FE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44DE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62.1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DEF3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13.5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FB9D9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86.4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986A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ED5AA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797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781F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coarse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0FAA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0.95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DAFE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E2818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-0.11</w:t>
            </w:r>
          </w:p>
        </w:tc>
      </w:tr>
      <w:tr w:rsidR="00A50135" w:rsidRPr="001D1059" w14:paraId="08C2244A" w14:textId="77777777" w:rsidTr="00D27F54">
        <w:trPr>
          <w:trHeight w:val="315"/>
          <w:jc w:val="center"/>
        </w:trPr>
        <w:tc>
          <w:tcPr>
            <w:tcW w:w="7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3D5E5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192C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  <w:t>5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8950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9814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56.2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0B3C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12.0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D4A89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65.7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1259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22.3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ADD3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276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4F03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medium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FCC5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2.32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EEA1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PS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974F1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-0.01</w:t>
            </w:r>
          </w:p>
        </w:tc>
      </w:tr>
      <w:tr w:rsidR="00A50135" w:rsidRPr="001D1059" w14:paraId="0EC48D25" w14:textId="77777777" w:rsidTr="00D27F54">
        <w:trPr>
          <w:trHeight w:val="315"/>
          <w:jc w:val="center"/>
        </w:trPr>
        <w:tc>
          <w:tcPr>
            <w:tcW w:w="7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6D2D2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2950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  <w:t>6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B5BF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3342C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48.0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54CFC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3.8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7209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96.2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9E77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0C8C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283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3FF6A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medium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A866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0.83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B25329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2D4BE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-0.28</w:t>
            </w:r>
          </w:p>
        </w:tc>
      </w:tr>
      <w:tr w:rsidR="00A50135" w:rsidRPr="001D1059" w14:paraId="22A74F96" w14:textId="77777777" w:rsidTr="00D27F54">
        <w:trPr>
          <w:trHeight w:val="330"/>
          <w:jc w:val="center"/>
        </w:trPr>
        <w:tc>
          <w:tcPr>
            <w:tcW w:w="7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783D5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94F7C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  <w:t>7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AF80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8FB6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28.8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28639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7.3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41BB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92.7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706C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AEF7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374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1311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medium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46A0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0.95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53D33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DA2AC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-0.36</w:t>
            </w:r>
          </w:p>
        </w:tc>
      </w:tr>
      <w:tr w:rsidR="00A50135" w:rsidRPr="001D1059" w14:paraId="5985C1C9" w14:textId="77777777" w:rsidTr="00D27F54">
        <w:trPr>
          <w:trHeight w:val="330"/>
          <w:jc w:val="center"/>
        </w:trPr>
        <w:tc>
          <w:tcPr>
            <w:tcW w:w="7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4F1AE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85EE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  <w:t>8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E853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93DA9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70.7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F5C7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7.9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AA2B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92.3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1E2E9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0.0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ACB99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860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1AD4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coarse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28BF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0.64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CF40AC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F0A8B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-0.10</w:t>
            </w:r>
          </w:p>
        </w:tc>
      </w:tr>
      <w:tr w:rsidR="00A50135" w:rsidRPr="001D1059" w14:paraId="31C10926" w14:textId="77777777" w:rsidTr="00D27F54">
        <w:trPr>
          <w:trHeight w:val="330"/>
          <w:jc w:val="center"/>
        </w:trPr>
        <w:tc>
          <w:tcPr>
            <w:tcW w:w="7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82129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D1B0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Cs/>
                <w:color w:val="000000"/>
                <w:sz w:val="18"/>
                <w:szCs w:val="18"/>
                <w:lang w:eastAsia="es-ES"/>
              </w:rPr>
              <w:t>9</w:t>
            </w:r>
          </w:p>
        </w:tc>
        <w:tc>
          <w:tcPr>
            <w:tcW w:w="45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3B6F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C5A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80.1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E64EC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8.6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26FA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91.0</w:t>
            </w:r>
          </w:p>
        </w:tc>
        <w:tc>
          <w:tcPr>
            <w:tcW w:w="5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1285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0.5</w:t>
            </w:r>
          </w:p>
        </w:tc>
        <w:tc>
          <w:tcPr>
            <w:tcW w:w="87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4611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683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CF1D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coarse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69A1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1.06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1A3F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PS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FD1FF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0.06</w:t>
            </w:r>
          </w:p>
        </w:tc>
      </w:tr>
      <w:tr w:rsidR="00A50135" w:rsidRPr="001D1059" w14:paraId="165450C6" w14:textId="77777777" w:rsidTr="00D27F54">
        <w:trPr>
          <w:trHeight w:val="315"/>
          <w:jc w:val="center"/>
        </w:trPr>
        <w:tc>
          <w:tcPr>
            <w:tcW w:w="77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8C14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Summer</w:t>
            </w:r>
            <w:proofErr w:type="spellEnd"/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BD61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3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263D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CFD4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80.7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C91C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1.3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0B61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98.6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6587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0.1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B907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382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2D00C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medium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4358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0.69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E6355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9A08E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-0.11</w:t>
            </w:r>
          </w:p>
        </w:tc>
      </w:tr>
      <w:tr w:rsidR="00A50135" w:rsidRPr="001D1059" w14:paraId="2B930B88" w14:textId="77777777" w:rsidTr="00D27F54">
        <w:trPr>
          <w:trHeight w:val="315"/>
          <w:jc w:val="center"/>
        </w:trPr>
        <w:tc>
          <w:tcPr>
            <w:tcW w:w="77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B8104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13C1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A01D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54849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38.4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2CE5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11.2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1E34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88.7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9CDB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0.2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525D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701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A875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coarse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62E2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0.89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9668F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448AF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-0.22</w:t>
            </w:r>
          </w:p>
        </w:tc>
      </w:tr>
      <w:tr w:rsidR="00A50135" w:rsidRPr="001D1059" w14:paraId="75CC6382" w14:textId="77777777" w:rsidTr="00D27F54">
        <w:trPr>
          <w:trHeight w:val="315"/>
          <w:jc w:val="center"/>
        </w:trPr>
        <w:tc>
          <w:tcPr>
            <w:tcW w:w="77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E1AED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BCA9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6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8E50A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7A21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48.6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18CE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7.2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6E66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91.2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327D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1.6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C0BB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395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A568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medium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74EB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1.1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3A71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PS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DEB4D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-0.21</w:t>
            </w:r>
          </w:p>
        </w:tc>
      </w:tr>
      <w:tr w:rsidR="00A50135" w:rsidRPr="001D1059" w14:paraId="777CFAB5" w14:textId="77777777" w:rsidTr="00D27F54">
        <w:trPr>
          <w:trHeight w:val="315"/>
          <w:jc w:val="center"/>
        </w:trPr>
        <w:tc>
          <w:tcPr>
            <w:tcW w:w="77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27667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510C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</w:t>
            </w:r>
          </w:p>
        </w:tc>
        <w:tc>
          <w:tcPr>
            <w:tcW w:w="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1877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6027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71.7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A931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1.1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886E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98.5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B5D2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0.3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24F5A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372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B1EE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medium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CD99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0.87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C4114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D7BD1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-0.05</w:t>
            </w:r>
          </w:p>
        </w:tc>
      </w:tr>
      <w:tr w:rsidR="00A50135" w:rsidRPr="001D1059" w14:paraId="05DF2E4F" w14:textId="77777777" w:rsidTr="00D27F54">
        <w:trPr>
          <w:trHeight w:val="330"/>
          <w:jc w:val="center"/>
        </w:trPr>
        <w:tc>
          <w:tcPr>
            <w:tcW w:w="77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AE12D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D32B9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10</w:t>
            </w:r>
          </w:p>
        </w:tc>
        <w:tc>
          <w:tcPr>
            <w:tcW w:w="45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F9F99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A99DC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47.8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D485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5.3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D0D0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94.6</w:t>
            </w:r>
          </w:p>
        </w:tc>
        <w:tc>
          <w:tcPr>
            <w:tcW w:w="5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9435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0.1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A631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462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8191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medium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72F8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0.83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4E6CE1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7E35B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-0.29</w:t>
            </w:r>
          </w:p>
        </w:tc>
      </w:tr>
      <w:tr w:rsidR="00A50135" w:rsidRPr="001D1059" w14:paraId="6D633429" w14:textId="77777777" w:rsidTr="00D27F54">
        <w:trPr>
          <w:trHeight w:val="330"/>
          <w:jc w:val="center"/>
        </w:trPr>
        <w:tc>
          <w:tcPr>
            <w:tcW w:w="211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0402C" w14:textId="67C56B34" w:rsidR="003C174B" w:rsidRPr="001D1059" w:rsidRDefault="00A65F9E" w:rsidP="00A65F9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Mean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AD00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58.3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B293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8.4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8A47A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89.5</w:t>
            </w:r>
          </w:p>
        </w:tc>
        <w:tc>
          <w:tcPr>
            <w:tcW w:w="51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ACE7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2.1</w:t>
            </w:r>
          </w:p>
        </w:tc>
        <w:tc>
          <w:tcPr>
            <w:tcW w:w="87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E6AAB" w14:textId="77777777" w:rsidR="003C174B" w:rsidRPr="001D1059" w:rsidRDefault="00BA5C86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569</w:t>
            </w:r>
          </w:p>
        </w:tc>
        <w:tc>
          <w:tcPr>
            <w:tcW w:w="116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EDCA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ES"/>
              </w:rPr>
              <w:t>coarse</w:t>
            </w:r>
            <w:proofErr w:type="spellEnd"/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3541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1.01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E18B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ES"/>
              </w:rPr>
              <w:t>PS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0762BA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-0.14</w:t>
            </w:r>
          </w:p>
        </w:tc>
      </w:tr>
    </w:tbl>
    <w:p w14:paraId="11D50AC0" w14:textId="77777777" w:rsidR="003C174B" w:rsidRPr="00B672FD" w:rsidRDefault="003C174B">
      <w:pPr>
        <w:rPr>
          <w:rFonts w:ascii="Times New Roman" w:hAnsi="Times New Roman" w:cs="Times New Roman"/>
          <w:lang w:val="en-US"/>
        </w:rPr>
      </w:pPr>
    </w:p>
    <w:p w14:paraId="26513FCF" w14:textId="77777777" w:rsidR="009268F1" w:rsidRDefault="009268F1" w:rsidP="00A50135">
      <w:pPr>
        <w:jc w:val="both"/>
        <w:rPr>
          <w:rFonts w:ascii="Times New Roman" w:hAnsi="Times New Roman" w:cs="Times New Roman"/>
          <w:b/>
          <w:lang w:val="en-US"/>
        </w:rPr>
      </w:pPr>
    </w:p>
    <w:p w14:paraId="0C40EF85" w14:textId="77777777" w:rsidR="009268F1" w:rsidRDefault="009268F1" w:rsidP="00A50135">
      <w:pPr>
        <w:jc w:val="both"/>
        <w:rPr>
          <w:rFonts w:ascii="Times New Roman" w:hAnsi="Times New Roman" w:cs="Times New Roman"/>
          <w:b/>
          <w:lang w:val="en-US"/>
        </w:rPr>
      </w:pPr>
    </w:p>
    <w:p w14:paraId="2EBC1D06" w14:textId="77777777" w:rsidR="009268F1" w:rsidRDefault="009268F1" w:rsidP="00A50135">
      <w:pPr>
        <w:jc w:val="both"/>
        <w:rPr>
          <w:rFonts w:ascii="Times New Roman" w:hAnsi="Times New Roman" w:cs="Times New Roman"/>
          <w:b/>
          <w:lang w:val="en-US"/>
        </w:rPr>
      </w:pPr>
    </w:p>
    <w:p w14:paraId="350A12FC" w14:textId="553FC652" w:rsidR="003C174B" w:rsidRPr="001D1059" w:rsidRDefault="00A50135" w:rsidP="00A50135">
      <w:pPr>
        <w:jc w:val="both"/>
        <w:rPr>
          <w:rFonts w:cstheme="minorHAnsi"/>
          <w:sz w:val="20"/>
          <w:lang w:val="en-US"/>
        </w:rPr>
      </w:pPr>
      <w:r w:rsidRPr="001D1059">
        <w:rPr>
          <w:rFonts w:cstheme="minorHAnsi"/>
          <w:b/>
          <w:sz w:val="20"/>
          <w:lang w:val="en-US"/>
        </w:rPr>
        <w:lastRenderedPageBreak/>
        <w:t xml:space="preserve">Table S2. </w:t>
      </w:r>
      <w:r w:rsidR="00A65F9E" w:rsidRPr="001D1059">
        <w:rPr>
          <w:rFonts w:cstheme="minorHAnsi"/>
          <w:sz w:val="20"/>
          <w:lang w:val="en-US"/>
        </w:rPr>
        <w:t>PNIA -</w:t>
      </w:r>
      <w:r w:rsidR="00A65F9E" w:rsidRPr="001D1059">
        <w:rPr>
          <w:rFonts w:cstheme="minorHAnsi"/>
          <w:b/>
          <w:sz w:val="20"/>
          <w:lang w:val="en-US"/>
        </w:rPr>
        <w:t xml:space="preserve"> </w:t>
      </w:r>
      <w:r w:rsidRPr="001D1059">
        <w:rPr>
          <w:rFonts w:cstheme="minorHAnsi"/>
          <w:sz w:val="20"/>
          <w:lang w:val="en-US"/>
        </w:rPr>
        <w:t xml:space="preserve">Mean values ​​of the textural and compositional parameters of </w:t>
      </w:r>
      <w:r w:rsidR="007670DF" w:rsidRPr="001D1059">
        <w:rPr>
          <w:rFonts w:cstheme="minorHAnsi"/>
          <w:lang w:val="en-US"/>
        </w:rPr>
        <w:t xml:space="preserve">sediment along transects </w:t>
      </w:r>
      <w:r w:rsidRPr="001D1059">
        <w:rPr>
          <w:rFonts w:cstheme="minorHAnsi"/>
          <w:sz w:val="20"/>
          <w:lang w:val="en-US"/>
        </w:rPr>
        <w:t>with prese</w:t>
      </w:r>
      <w:r w:rsidR="001C36E0" w:rsidRPr="001D1059">
        <w:rPr>
          <w:rFonts w:cstheme="minorHAnsi"/>
          <w:sz w:val="20"/>
          <w:lang w:val="en-US"/>
        </w:rPr>
        <w:t>nce of syngna</w:t>
      </w:r>
      <w:r w:rsidR="00A65F9E" w:rsidRPr="001D1059">
        <w:rPr>
          <w:rFonts w:cstheme="minorHAnsi"/>
          <w:sz w:val="20"/>
          <w:lang w:val="en-US"/>
        </w:rPr>
        <w:t>thids (Spring and s</w:t>
      </w:r>
      <w:r w:rsidRPr="001D1059">
        <w:rPr>
          <w:rFonts w:cstheme="minorHAnsi"/>
          <w:sz w:val="20"/>
          <w:lang w:val="en-US"/>
        </w:rPr>
        <w:t>ummer</w:t>
      </w:r>
      <w:r w:rsidR="00A65F9E" w:rsidRPr="001D1059">
        <w:rPr>
          <w:rFonts w:cstheme="minorHAnsi"/>
          <w:sz w:val="20"/>
          <w:lang w:val="en-US"/>
        </w:rPr>
        <w:t xml:space="preserve"> 2016</w:t>
      </w:r>
      <w:r w:rsidR="007670DF">
        <w:rPr>
          <w:rFonts w:cstheme="minorHAnsi"/>
          <w:sz w:val="20"/>
          <w:lang w:val="en-US"/>
        </w:rPr>
        <w:t xml:space="preserve"> surveys in Cíes Archipelago</w:t>
      </w:r>
      <w:r w:rsidRPr="001D1059">
        <w:rPr>
          <w:rFonts w:cstheme="minorHAnsi"/>
          <w:sz w:val="20"/>
          <w:lang w:val="en-US"/>
        </w:rPr>
        <w:t>). MS - Moderately sorted; PS - Poorly sorted. n - Number of samples analyzed.</w:t>
      </w:r>
    </w:p>
    <w:tbl>
      <w:tblPr>
        <w:tblW w:w="8675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2"/>
        <w:gridCol w:w="889"/>
        <w:gridCol w:w="375"/>
        <w:gridCol w:w="724"/>
        <w:gridCol w:w="708"/>
        <w:gridCol w:w="566"/>
        <w:gridCol w:w="566"/>
        <w:gridCol w:w="566"/>
        <w:gridCol w:w="1172"/>
        <w:gridCol w:w="665"/>
        <w:gridCol w:w="565"/>
        <w:gridCol w:w="1033"/>
        <w:gridCol w:w="14"/>
      </w:tblGrid>
      <w:tr w:rsidR="00A50135" w:rsidRPr="001D1059" w14:paraId="17946CBB" w14:textId="77777777" w:rsidTr="00D27F54">
        <w:trPr>
          <w:trHeight w:val="615"/>
          <w:jc w:val="center"/>
        </w:trPr>
        <w:tc>
          <w:tcPr>
            <w:tcW w:w="832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71FF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Season</w:t>
            </w:r>
          </w:p>
        </w:tc>
        <w:tc>
          <w:tcPr>
            <w:tcW w:w="88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23F7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Transect</w:t>
            </w:r>
          </w:p>
        </w:tc>
        <w:tc>
          <w:tcPr>
            <w:tcW w:w="37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89D6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n</w:t>
            </w:r>
          </w:p>
        </w:tc>
        <w:tc>
          <w:tcPr>
            <w:tcW w:w="72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C547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CaCO</w:t>
            </w: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vertAlign w:val="subscript"/>
                <w:lang w:val="en-US" w:eastAsia="es-ES"/>
              </w:rPr>
              <w:t>3</w:t>
            </w: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br/>
              <w:t>%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10D7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Gravel</w:t>
            </w: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br/>
              <w:t>%</w:t>
            </w:r>
          </w:p>
        </w:tc>
        <w:tc>
          <w:tcPr>
            <w:tcW w:w="56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F651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Sand</w:t>
            </w: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br/>
              <w:t>%</w:t>
            </w:r>
          </w:p>
        </w:tc>
        <w:tc>
          <w:tcPr>
            <w:tcW w:w="566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5078C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Mud</w:t>
            </w: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br/>
              <w:t>%</w:t>
            </w:r>
          </w:p>
        </w:tc>
        <w:tc>
          <w:tcPr>
            <w:tcW w:w="1738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F47D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Mean (µm)</w:t>
            </w:r>
          </w:p>
        </w:tc>
        <w:tc>
          <w:tcPr>
            <w:tcW w:w="1191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2344EA" w14:textId="77777777" w:rsidR="003C174B" w:rsidRPr="001D1059" w:rsidRDefault="003C174B" w:rsidP="00D27F54">
            <w:pPr>
              <w:spacing w:after="0" w:line="240" w:lineRule="auto"/>
              <w:ind w:right="-5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Sorting</w:t>
            </w:r>
          </w:p>
        </w:tc>
        <w:tc>
          <w:tcPr>
            <w:tcW w:w="1030" w:type="dxa"/>
            <w:gridSpan w:val="2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7A7FD" w14:textId="2DFC7640" w:rsidR="003C174B" w:rsidRPr="001D1059" w:rsidRDefault="00D27F54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Sk</w:t>
            </w:r>
            <w:r w:rsidR="003C174B"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val="en-US" w:eastAsia="es-ES"/>
              </w:rPr>
              <w:t>ewness</w:t>
            </w:r>
          </w:p>
        </w:tc>
      </w:tr>
      <w:tr w:rsidR="00A50135" w:rsidRPr="001D1059" w14:paraId="1EE9E4A2" w14:textId="77777777" w:rsidTr="00D27F54">
        <w:trPr>
          <w:gridAfter w:val="1"/>
          <w:wAfter w:w="14" w:type="dxa"/>
          <w:trHeight w:val="315"/>
          <w:jc w:val="center"/>
        </w:trPr>
        <w:tc>
          <w:tcPr>
            <w:tcW w:w="832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BF0EA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Spring</w:t>
            </w:r>
          </w:p>
        </w:tc>
        <w:tc>
          <w:tcPr>
            <w:tcW w:w="8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6169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</w:t>
            </w:r>
          </w:p>
        </w:tc>
        <w:tc>
          <w:tcPr>
            <w:tcW w:w="3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CEFE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1</w:t>
            </w:r>
          </w:p>
        </w:tc>
        <w:tc>
          <w:tcPr>
            <w:tcW w:w="7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B427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47.0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26E49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16.6</w:t>
            </w:r>
          </w:p>
        </w:tc>
        <w:tc>
          <w:tcPr>
            <w:tcW w:w="56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D94D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83.0</w:t>
            </w:r>
          </w:p>
        </w:tc>
        <w:tc>
          <w:tcPr>
            <w:tcW w:w="56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3463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0.1</w:t>
            </w:r>
          </w:p>
        </w:tc>
        <w:tc>
          <w:tcPr>
            <w:tcW w:w="56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A2EA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679</w:t>
            </w:r>
          </w:p>
        </w:tc>
        <w:tc>
          <w:tcPr>
            <w:tcW w:w="117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BD79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coarse sand</w:t>
            </w:r>
          </w:p>
        </w:tc>
        <w:tc>
          <w:tcPr>
            <w:tcW w:w="66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A946C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1.41</w:t>
            </w:r>
          </w:p>
        </w:tc>
        <w:tc>
          <w:tcPr>
            <w:tcW w:w="56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CC18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M</w:t>
            </w: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</w:t>
            </w:r>
          </w:p>
        </w:tc>
        <w:tc>
          <w:tcPr>
            <w:tcW w:w="103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79777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-0.41</w:t>
            </w:r>
          </w:p>
        </w:tc>
      </w:tr>
      <w:tr w:rsidR="00A50135" w:rsidRPr="001D1059" w14:paraId="62F4104B" w14:textId="77777777" w:rsidTr="00D27F54">
        <w:trPr>
          <w:gridAfter w:val="1"/>
          <w:wAfter w:w="14" w:type="dxa"/>
          <w:trHeight w:val="315"/>
          <w:jc w:val="center"/>
        </w:trPr>
        <w:tc>
          <w:tcPr>
            <w:tcW w:w="832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DF4D5C0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8D16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3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5840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6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5E75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79.0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7D6C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10.2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8888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89.8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9BDB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0.0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0E5A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835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8453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coarse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506C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0.91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112E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5ED3E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-0.16</w:t>
            </w:r>
          </w:p>
        </w:tc>
      </w:tr>
      <w:tr w:rsidR="00A50135" w:rsidRPr="001D1059" w14:paraId="0470CDEC" w14:textId="77777777" w:rsidTr="00D27F54">
        <w:trPr>
          <w:gridAfter w:val="1"/>
          <w:wAfter w:w="14" w:type="dxa"/>
          <w:trHeight w:val="315"/>
          <w:jc w:val="center"/>
        </w:trPr>
        <w:tc>
          <w:tcPr>
            <w:tcW w:w="832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822031C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E184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5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6EE4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F1AD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19.8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675D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1.8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28B1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98.2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006F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72DE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413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9F04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medium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2E3E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0.57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ECDA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D4F96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0.01</w:t>
            </w:r>
          </w:p>
        </w:tc>
      </w:tr>
      <w:tr w:rsidR="00A50135" w:rsidRPr="001D1059" w14:paraId="1DC8B2A2" w14:textId="77777777" w:rsidTr="00D27F54">
        <w:trPr>
          <w:gridAfter w:val="1"/>
          <w:wAfter w:w="14" w:type="dxa"/>
          <w:trHeight w:val="330"/>
          <w:jc w:val="center"/>
        </w:trPr>
        <w:tc>
          <w:tcPr>
            <w:tcW w:w="832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698809E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B1BD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6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7FD6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1C47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54.0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A035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5.9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EBD6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94.1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4027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03D7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285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3DA9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medium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6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4FE1C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0.94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567A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E6C96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-0.39</w:t>
            </w:r>
          </w:p>
        </w:tc>
      </w:tr>
      <w:tr w:rsidR="00A50135" w:rsidRPr="001D1059" w14:paraId="1C590386" w14:textId="77777777" w:rsidTr="00D27F54">
        <w:trPr>
          <w:gridAfter w:val="1"/>
          <w:wAfter w:w="14" w:type="dxa"/>
          <w:trHeight w:val="315"/>
          <w:jc w:val="center"/>
        </w:trPr>
        <w:tc>
          <w:tcPr>
            <w:tcW w:w="832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9B84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Summer</w:t>
            </w:r>
            <w:proofErr w:type="spellEnd"/>
          </w:p>
        </w:tc>
        <w:tc>
          <w:tcPr>
            <w:tcW w:w="88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E99C9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3</w:t>
            </w:r>
          </w:p>
        </w:tc>
        <w:tc>
          <w:tcPr>
            <w:tcW w:w="37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E9DB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</w:t>
            </w:r>
          </w:p>
        </w:tc>
        <w:tc>
          <w:tcPr>
            <w:tcW w:w="72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6672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80.4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10B6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0.1</w:t>
            </w:r>
          </w:p>
        </w:tc>
        <w:tc>
          <w:tcPr>
            <w:tcW w:w="56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04BE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99.8</w:t>
            </w:r>
          </w:p>
        </w:tc>
        <w:tc>
          <w:tcPr>
            <w:tcW w:w="56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BFD89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6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A41D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204</w:t>
            </w:r>
          </w:p>
        </w:tc>
        <w:tc>
          <w:tcPr>
            <w:tcW w:w="117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CC37A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medium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66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13E82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0.45</w:t>
            </w:r>
          </w:p>
        </w:tc>
        <w:tc>
          <w:tcPr>
            <w:tcW w:w="56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DE8EC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103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9D8DE3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-0.03</w:t>
            </w:r>
          </w:p>
        </w:tc>
      </w:tr>
      <w:tr w:rsidR="00A50135" w:rsidRPr="001D1059" w14:paraId="2528877A" w14:textId="77777777" w:rsidTr="00D27F54">
        <w:trPr>
          <w:gridAfter w:val="1"/>
          <w:wAfter w:w="14" w:type="dxa"/>
          <w:trHeight w:val="315"/>
          <w:jc w:val="center"/>
        </w:trPr>
        <w:tc>
          <w:tcPr>
            <w:tcW w:w="832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8FF27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13BFC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4</w:t>
            </w:r>
          </w:p>
        </w:tc>
        <w:tc>
          <w:tcPr>
            <w:tcW w:w="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6EA9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2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29DF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39.1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2D0F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10.4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865F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89.6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C3EF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9920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808</w:t>
            </w:r>
          </w:p>
        </w:tc>
        <w:tc>
          <w:tcPr>
            <w:tcW w:w="11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4FF9F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coarse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F5D1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0.63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74000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319B88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-0.20</w:t>
            </w:r>
          </w:p>
        </w:tc>
      </w:tr>
      <w:tr w:rsidR="00A50135" w:rsidRPr="001D1059" w14:paraId="45B61E26" w14:textId="77777777" w:rsidTr="00D27F54">
        <w:trPr>
          <w:gridAfter w:val="1"/>
          <w:wAfter w:w="14" w:type="dxa"/>
          <w:trHeight w:val="330"/>
          <w:jc w:val="center"/>
        </w:trPr>
        <w:tc>
          <w:tcPr>
            <w:tcW w:w="832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20959" w14:textId="77777777" w:rsidR="003C174B" w:rsidRPr="001D1059" w:rsidRDefault="003C174B" w:rsidP="006E55E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D4D6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10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E8F5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D647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39.2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489C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6.8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6F2AE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93.2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8F76B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8A79A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516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28FB7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coarse</w:t>
            </w:r>
            <w:proofErr w:type="spellEnd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6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05856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0.77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909DAEC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2056F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eastAsia="es-ES"/>
              </w:rPr>
              <w:t>-0.41</w:t>
            </w:r>
          </w:p>
        </w:tc>
      </w:tr>
      <w:tr w:rsidR="00BA5C86" w:rsidRPr="001D1059" w14:paraId="6982FD49" w14:textId="77777777" w:rsidTr="00D27F54">
        <w:trPr>
          <w:gridAfter w:val="1"/>
          <w:wAfter w:w="14" w:type="dxa"/>
          <w:trHeight w:val="330"/>
          <w:jc w:val="center"/>
        </w:trPr>
        <w:tc>
          <w:tcPr>
            <w:tcW w:w="209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AF638E" w14:textId="130C10DF" w:rsidR="003C174B" w:rsidRPr="001D1059" w:rsidRDefault="00A65F9E" w:rsidP="00A65F9E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Mean</w:t>
            </w:r>
          </w:p>
        </w:tc>
        <w:tc>
          <w:tcPr>
            <w:tcW w:w="72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B30ED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51.2</w:t>
            </w:r>
          </w:p>
        </w:tc>
        <w:tc>
          <w:tcPr>
            <w:tcW w:w="70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0D52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7.4</w:t>
            </w:r>
          </w:p>
        </w:tc>
        <w:tc>
          <w:tcPr>
            <w:tcW w:w="56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D3572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92.5</w:t>
            </w:r>
          </w:p>
        </w:tc>
        <w:tc>
          <w:tcPr>
            <w:tcW w:w="56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823D1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0.1</w:t>
            </w:r>
          </w:p>
        </w:tc>
        <w:tc>
          <w:tcPr>
            <w:tcW w:w="56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2D4C2" w14:textId="77777777" w:rsidR="003C174B" w:rsidRPr="001D1059" w:rsidRDefault="00BA5C86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534</w:t>
            </w:r>
          </w:p>
        </w:tc>
        <w:tc>
          <w:tcPr>
            <w:tcW w:w="117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8C310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ES"/>
              </w:rPr>
            </w:pPr>
            <w:proofErr w:type="spellStart"/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ES"/>
              </w:rPr>
              <w:t>coarse</w:t>
            </w:r>
            <w:proofErr w:type="spellEnd"/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ES"/>
              </w:rPr>
              <w:t>sand</w:t>
            </w:r>
            <w:proofErr w:type="spellEnd"/>
          </w:p>
        </w:tc>
        <w:tc>
          <w:tcPr>
            <w:tcW w:w="66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FF335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0.8</w:t>
            </w:r>
          </w:p>
        </w:tc>
        <w:tc>
          <w:tcPr>
            <w:tcW w:w="565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23384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eastAsia="es-ES"/>
              </w:rPr>
              <w:t>MS</w:t>
            </w:r>
          </w:p>
        </w:tc>
        <w:tc>
          <w:tcPr>
            <w:tcW w:w="10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CF086C" w14:textId="77777777" w:rsidR="003C174B" w:rsidRPr="001D1059" w:rsidRDefault="003C174B" w:rsidP="006E55E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</w:pPr>
            <w:r w:rsidRPr="001D1059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  <w:lang w:eastAsia="es-ES"/>
              </w:rPr>
              <w:t>-0.2</w:t>
            </w:r>
          </w:p>
        </w:tc>
      </w:tr>
    </w:tbl>
    <w:p w14:paraId="3B3FBFF9" w14:textId="2516CFE9" w:rsidR="00A547AC" w:rsidRPr="006E55E7" w:rsidRDefault="00A547AC" w:rsidP="00A547AC">
      <w:pPr>
        <w:spacing w:after="200" w:line="480" w:lineRule="auto"/>
        <w:jc w:val="both"/>
        <w:rPr>
          <w:b/>
          <w:bCs/>
          <w:sz w:val="18"/>
          <w:szCs w:val="18"/>
          <w:lang w:val="en-US"/>
        </w:rPr>
      </w:pPr>
    </w:p>
    <w:p w14:paraId="32FD2F42" w14:textId="77777777" w:rsidR="00A73B96" w:rsidRDefault="00A73B96">
      <w:pPr>
        <w:rPr>
          <w:rFonts w:ascii="Times New Roman" w:eastAsia="Times New Roman" w:hAnsi="Times New Roman" w:cs="Times New Roman"/>
          <w:b/>
          <w:lang w:val="en-US" w:eastAsia="es-ES"/>
        </w:rPr>
      </w:pPr>
      <w:r>
        <w:rPr>
          <w:lang w:val="en-US"/>
        </w:rPr>
        <w:br w:type="page"/>
      </w:r>
    </w:p>
    <w:p w14:paraId="7FCDDE71" w14:textId="0710C96C" w:rsidR="00E338E2" w:rsidRPr="001D1059" w:rsidRDefault="00A547AC" w:rsidP="00A547AC">
      <w:pPr>
        <w:pStyle w:val="Textoindependiente2"/>
        <w:spacing w:before="120" w:after="120"/>
        <w:ind w:right="-1"/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</w:pPr>
      <w:r w:rsidRPr="001D1059">
        <w:rPr>
          <w:rFonts w:asciiTheme="minorHAnsi" w:hAnsiTheme="minorHAnsi" w:cstheme="minorHAnsi"/>
          <w:sz w:val="20"/>
          <w:szCs w:val="20"/>
          <w:lang w:val="en-US"/>
        </w:rPr>
        <w:lastRenderedPageBreak/>
        <w:t>Table S3.</w:t>
      </w:r>
      <w:r w:rsidRPr="001D1059">
        <w:rPr>
          <w:rFonts w:asciiTheme="minorHAnsi" w:hAnsiTheme="minorHAnsi" w:cstheme="minorHAnsi"/>
          <w:b w:val="0"/>
          <w:sz w:val="20"/>
          <w:szCs w:val="20"/>
          <w:lang w:val="en-US"/>
        </w:rPr>
        <w:t xml:space="preserve"> 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PNIA -</w:t>
      </w:r>
      <w:r w:rsidR="00A65F9E" w:rsidRPr="001D1059">
        <w:rPr>
          <w:rFonts w:asciiTheme="minorHAnsi" w:hAnsiTheme="minorHAnsi" w:cstheme="minorHAnsi"/>
          <w:b w:val="0"/>
          <w:sz w:val="20"/>
          <w:szCs w:val="20"/>
          <w:lang w:val="en-US"/>
        </w:rPr>
        <w:t xml:space="preserve"> 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Macroalgal</w:t>
      </w:r>
      <w:r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species with medium-high abundances in transects 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TR1 to TR10 (spring and summer 2016)</w:t>
      </w:r>
      <w:r w:rsidR="00A73B96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. B, R and G – Brown, red and green algae, respectively.</w:t>
      </w:r>
      <w:r w:rsidR="00335EF0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FO – Frequency of occurrence (%).</w:t>
      </w:r>
    </w:p>
    <w:tbl>
      <w:tblPr>
        <w:tblW w:w="5332" w:type="pct"/>
        <w:tblInd w:w="-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4"/>
        <w:gridCol w:w="3999"/>
        <w:gridCol w:w="422"/>
        <w:gridCol w:w="509"/>
        <w:gridCol w:w="509"/>
        <w:gridCol w:w="509"/>
        <w:gridCol w:w="509"/>
        <w:gridCol w:w="509"/>
        <w:gridCol w:w="509"/>
        <w:gridCol w:w="509"/>
        <w:gridCol w:w="509"/>
        <w:gridCol w:w="513"/>
        <w:gridCol w:w="414"/>
      </w:tblGrid>
      <w:tr w:rsidR="00335EF0" w:rsidRPr="001D1059" w14:paraId="0651B239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8AF632D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06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0B7C9004" w14:textId="77777777" w:rsidR="00335EF0" w:rsidRPr="001D1059" w:rsidRDefault="00335EF0" w:rsidP="00335EF0">
            <w:pPr>
              <w:spacing w:after="0" w:line="240" w:lineRule="atLeast"/>
              <w:jc w:val="right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Transect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4AD94B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TR1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522DF65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TR2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850F9C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TR3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658AC5F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TR4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17D8A46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TR5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6D2845A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TR6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3D042A7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TR7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63DF317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TR8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0479683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TR9</w:t>
            </w:r>
          </w:p>
        </w:tc>
        <w:tc>
          <w:tcPr>
            <w:tcW w:w="265" w:type="pct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409FD27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TR10</w:t>
            </w:r>
          </w:p>
        </w:tc>
        <w:tc>
          <w:tcPr>
            <w:tcW w:w="214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AA3FB" w14:textId="32D1CA3B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FO</w:t>
            </w:r>
          </w:p>
        </w:tc>
      </w:tr>
      <w:tr w:rsidR="00335EF0" w:rsidRPr="001D1059" w14:paraId="72AF8EAB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2EE69D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0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51C777" w14:textId="31174148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Species (Total=55)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5DDD1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n=7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F6E84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n=20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391B5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n=31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D9EFA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n=29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CAE15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n=30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335EA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n=35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C338B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n=12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63644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n=38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09C5B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n=31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BF1D3F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n=22</w:t>
            </w:r>
          </w:p>
        </w:tc>
        <w:tc>
          <w:tcPr>
            <w:tcW w:w="214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75E960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</w:p>
        </w:tc>
      </w:tr>
      <w:tr w:rsidR="00335EF0" w:rsidRPr="001D1059" w14:paraId="38B0BEAE" w14:textId="77777777" w:rsidTr="0088233C">
        <w:trPr>
          <w:trHeight w:val="300"/>
        </w:trPr>
        <w:tc>
          <w:tcPr>
            <w:tcW w:w="1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01326D" w14:textId="043EA08C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866A0" w14:textId="3665D753" w:rsidR="00335EF0" w:rsidRPr="001D1059" w:rsidRDefault="0088233C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Cutleria</w:t>
            </w:r>
            <w:proofErr w:type="spellEnd"/>
            <w:r w:rsidR="00335EF0"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="00335EF0"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multifida</w:t>
            </w:r>
            <w:proofErr w:type="spellEnd"/>
            <w:r w:rsidR="00335EF0"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r>
              <w:rPr>
                <w:rFonts w:eastAsia="Times New Roman" w:cstheme="minorHAnsi"/>
                <w:sz w:val="18"/>
                <w:szCs w:val="18"/>
                <w:lang w:val="en-US" w:eastAsia="es-ES"/>
              </w:rPr>
              <w:t>ph</w:t>
            </w:r>
            <w:r w:rsidR="00335EF0"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ase</w:t>
            </w:r>
            <w:r w:rsidR="00335EF0"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="00335EF0"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Aglaozonia</w:t>
            </w:r>
            <w:proofErr w:type="spellEnd"/>
          </w:p>
        </w:tc>
        <w:tc>
          <w:tcPr>
            <w:tcW w:w="2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85D898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D3429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AD9E8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A853F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A96B1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F2F9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50CD9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EB82E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0AA7F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ADAC83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3E8CE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30</w:t>
            </w:r>
          </w:p>
        </w:tc>
      </w:tr>
      <w:tr w:rsidR="00335EF0" w:rsidRPr="001D1059" w14:paraId="5270F54B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8FF299" w14:textId="67CBC708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ACC2D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Carpodesmia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tamariscifolia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577FBD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CC41A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FEF97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B5D9C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703E9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E39D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9EBBD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97DCF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042D9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5504F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AC6A2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30</w:t>
            </w:r>
          </w:p>
        </w:tc>
      </w:tr>
      <w:tr w:rsidR="00335EF0" w:rsidRPr="001D1059" w14:paraId="45D77395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7F0EA5" w14:textId="735CD95C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1A5F5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Carpomitra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costrata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2895ED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0C6A8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60B20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9AE50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520CD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3B49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F454C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65589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04942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B5CE8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C0E9D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30</w:t>
            </w:r>
          </w:p>
        </w:tc>
      </w:tr>
      <w:tr w:rsidR="00335EF0" w:rsidRPr="001D1059" w14:paraId="5617FCC0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7A07D9" w14:textId="741EF9E3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8BFF2C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Cladostephus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spongiosus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C93831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7D774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55E9E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FC5B6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4C4A2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48C4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45A9A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893D4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01E5E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DD9F7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3B7C3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60</w:t>
            </w:r>
          </w:p>
        </w:tc>
      </w:tr>
      <w:tr w:rsidR="00335EF0" w:rsidRPr="001D1059" w14:paraId="27D82955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483E3E" w14:textId="45FF520B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88D152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Colpomenia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peregrina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D34048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55EFF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E46A9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DB019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D9081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885C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D1870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34E51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447D6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8B325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179C6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50</w:t>
            </w:r>
          </w:p>
        </w:tc>
      </w:tr>
      <w:tr w:rsidR="00335EF0" w:rsidRPr="001D1059" w14:paraId="551FF2F4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B67CC5" w14:textId="3B37F24D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D51B5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Cutleria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adspersa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9452D1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39C90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E21F1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CF470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E5366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408B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AF60C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1F5A6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DCD5A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E0BA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124CF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20</w:t>
            </w:r>
          </w:p>
        </w:tc>
      </w:tr>
      <w:tr w:rsidR="00335EF0" w:rsidRPr="001D1059" w14:paraId="299B368B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B85634" w14:textId="6A234F52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FE161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Cutleria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multifida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0633F0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032EA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221D9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D68D2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F3480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EE31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FA220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F81D0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7DFE5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92376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652DC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20</w:t>
            </w:r>
          </w:p>
        </w:tc>
      </w:tr>
      <w:tr w:rsidR="00335EF0" w:rsidRPr="001D1059" w14:paraId="3198C664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882BE4" w14:textId="0B477954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8A8E9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Dictyopteris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lucida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44DFBD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48417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04F42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169E4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C3198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B6528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89488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B05F6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49A02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91E3E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E1697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30</w:t>
            </w:r>
          </w:p>
        </w:tc>
      </w:tr>
      <w:tr w:rsidR="00335EF0" w:rsidRPr="001D1059" w14:paraId="79DABF1F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FFA5F8" w14:textId="1D350AB8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F0B6A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Dictyopteris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polypodoides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B59FB3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BC66B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BDB91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72D18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DCA23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4751E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1EAB0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93A1F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B8DDE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53BE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78297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50</w:t>
            </w:r>
          </w:p>
        </w:tc>
      </w:tr>
      <w:tr w:rsidR="00335EF0" w:rsidRPr="001D1059" w14:paraId="0DCC6E09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E2F7C1" w14:textId="043BB464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479748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Dictyota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dichotoma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837BC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3033D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42BCC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51760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2928C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D61E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70F8E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09EC5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BDB74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2DE70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05D51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100</w:t>
            </w:r>
          </w:p>
        </w:tc>
      </w:tr>
      <w:tr w:rsidR="00335EF0" w:rsidRPr="001D1059" w14:paraId="35011DA2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A5F5DB" w14:textId="4251DF02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D5C14D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Halidrys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siliquosa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6592CB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BD5E3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D385F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C6705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D0111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BAF1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E9C1A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B60C0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F7B6B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296C5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2E01A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40</w:t>
            </w:r>
          </w:p>
        </w:tc>
      </w:tr>
      <w:tr w:rsidR="00335EF0" w:rsidRPr="001D1059" w14:paraId="22628AC9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DAA6C6" w14:textId="48BA6E54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3CA205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Halopteris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filicina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20541C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479C2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3E3FC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22D88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D9248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A5FE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1ED2B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86016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F1C21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AF99C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AAAAA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30</w:t>
            </w:r>
          </w:p>
        </w:tc>
      </w:tr>
      <w:tr w:rsidR="00335EF0" w:rsidRPr="001D1059" w14:paraId="458FA778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7315FD" w14:textId="081BB36B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1F6401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Halopteris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scoparia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4C2CB7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5C44B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C5115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3665E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F05D6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D313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96905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2BD5E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BB0F9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0C3B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70B9A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20</w:t>
            </w:r>
          </w:p>
        </w:tc>
      </w:tr>
      <w:tr w:rsidR="00335EF0" w:rsidRPr="001D1059" w14:paraId="296B4130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18720C" w14:textId="1575E939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DC0CD4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Laminaria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ochroleuca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E4EC05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3F4ED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C04B7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1C31B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ACA56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3464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BBD90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82979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FE942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87B37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FD387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50</w:t>
            </w:r>
          </w:p>
        </w:tc>
      </w:tr>
      <w:tr w:rsidR="00335EF0" w:rsidRPr="001D1059" w14:paraId="43EF2515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B084C3" w14:textId="5952D452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E1FAC5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Padina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pavonica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5E0772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507CE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D37CC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66011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445DF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5B6A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CE04E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9F0E1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EBC7E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61541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E4E34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80</w:t>
            </w:r>
          </w:p>
        </w:tc>
      </w:tr>
      <w:tr w:rsidR="00335EF0" w:rsidRPr="001D1059" w14:paraId="101F5E2A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6E62C2" w14:textId="225B84CB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F74EF" w14:textId="77777777" w:rsidR="00335EF0" w:rsidRPr="001D1059" w:rsidRDefault="00335EF0" w:rsidP="0088233C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Phyllariopsis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brevipes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subsp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pseudopurpurascens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C5C11A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8DD8D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C4742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A8603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8027C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2B23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FAE4C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27A47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DD8B4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35DE8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A73EC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10</w:t>
            </w:r>
          </w:p>
        </w:tc>
      </w:tr>
      <w:tr w:rsidR="00335EF0" w:rsidRPr="001D1059" w14:paraId="2D84219B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6C21E3" w14:textId="68884DC8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CD6E2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Phyllariopsis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purpurascens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AC78A3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9CEB9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05F82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0E189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D2D8B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189C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9E625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2F8A6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DD99B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5EC47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A3F1E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30</w:t>
            </w:r>
          </w:p>
        </w:tc>
      </w:tr>
      <w:tr w:rsidR="00335EF0" w:rsidRPr="001D1059" w14:paraId="3E8898B4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0A065C" w14:textId="7BFF7592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A2C31A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Saccorhiza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polyschides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23817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2A242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B9739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941AA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CF7EB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D0A9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CC5A7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B63FC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B9548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ED022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78921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90</w:t>
            </w:r>
          </w:p>
        </w:tc>
      </w:tr>
      <w:tr w:rsidR="00335EF0" w:rsidRPr="001D1059" w14:paraId="40742262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56F4E7" w14:textId="65D9424C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E0EA5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Sargassum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muticum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84A9C8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722F5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8E82E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40CC8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F262F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C032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A21CE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3C92A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D1FEE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2DE57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CA2ED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50</w:t>
            </w:r>
          </w:p>
        </w:tc>
      </w:tr>
      <w:tr w:rsidR="00335EF0" w:rsidRPr="001D1059" w14:paraId="1338361E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57E47D" w14:textId="2B50FA06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E575EA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Taonia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atomaria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E95811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E457A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033C1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26295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0B907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1299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95B7A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B3B72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85DDB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98403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E4BD1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60</w:t>
            </w:r>
          </w:p>
        </w:tc>
      </w:tr>
      <w:tr w:rsidR="00335EF0" w:rsidRPr="001D1059" w14:paraId="05F1CD5D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80C6EE" w14:textId="4762A1A4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5C94D7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Treptacantha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baccata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C6EA06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0CD3E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2B0C9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8E6FA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5ECE2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7C8F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85B64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AE6FA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FE137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3C8B3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B6EEB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80</w:t>
            </w:r>
          </w:p>
        </w:tc>
      </w:tr>
      <w:tr w:rsidR="00335EF0" w:rsidRPr="001D1059" w14:paraId="3F727E6F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601046" w14:textId="005691E3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D1CB5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Treptacantha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nodicaulis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2305F8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A9007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83BB5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B7820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03221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F183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9072E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951D5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92DA5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CEDF4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58459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30</w:t>
            </w:r>
          </w:p>
        </w:tc>
      </w:tr>
      <w:tr w:rsidR="00335EF0" w:rsidRPr="001D1059" w14:paraId="20ED84A3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693461" w14:textId="44B1B63C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0B2EBA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Treptacantha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usneoides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0C65F8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B0B11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876D1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70F72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C761C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FB0E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31F63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C0731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0B95E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30F1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E5FB7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70</w:t>
            </w:r>
          </w:p>
        </w:tc>
      </w:tr>
      <w:tr w:rsidR="00335EF0" w:rsidRPr="001D1059" w14:paraId="40D3D40C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062AB8" w14:textId="1DC69DB9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A1B5F4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Undaria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pinnatifida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CE14B4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FD06A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F5C0A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EDEF5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048AF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3165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8C084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275AF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D8E21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7311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D37FA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60</w:t>
            </w:r>
          </w:p>
        </w:tc>
      </w:tr>
      <w:tr w:rsidR="00335EF0" w:rsidRPr="001D1059" w14:paraId="4E05C921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7AAFAC" w14:textId="220B65F8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B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20EC3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Zanardinia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typus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ED07EF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56456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B1314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BC0E6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80E27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E2FF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035DD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32E63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B72DF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46B2FF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1C5C1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10</w:t>
            </w:r>
          </w:p>
        </w:tc>
      </w:tr>
      <w:tr w:rsidR="00335EF0" w:rsidRPr="001D1059" w14:paraId="137004ED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01CA9C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C6916D" w14:textId="4CDE4AEC" w:rsidR="00335EF0" w:rsidRPr="001D1059" w:rsidRDefault="0088233C" w:rsidP="0088233C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eastAsia="es-ES"/>
              </w:rPr>
            </w:pPr>
            <w:r>
              <w:rPr>
                <w:rFonts w:eastAsia="Times New Roman" w:cstheme="minorHAnsi"/>
                <w:i/>
                <w:sz w:val="18"/>
                <w:szCs w:val="18"/>
                <w:lang w:eastAsia="es-ES"/>
              </w:rPr>
              <w:t>Asparagopsis</w:t>
            </w:r>
            <w:r w:rsidR="00335EF0" w:rsidRPr="001D1059">
              <w:rPr>
                <w:rFonts w:eastAsia="Times New Roman" w:cstheme="minorHAnsi"/>
                <w:i/>
                <w:sz w:val="18"/>
                <w:szCs w:val="18"/>
                <w:lang w:eastAsia="es-ES"/>
              </w:rPr>
              <w:t xml:space="preserve"> armata </w:t>
            </w:r>
            <w:proofErr w:type="spellStart"/>
            <w:r>
              <w:rPr>
                <w:rFonts w:eastAsia="Times New Roman" w:cstheme="minorHAnsi"/>
                <w:sz w:val="18"/>
                <w:szCs w:val="18"/>
                <w:lang w:eastAsia="es-ES"/>
              </w:rPr>
              <w:t>phase</w:t>
            </w:r>
            <w:proofErr w:type="spellEnd"/>
            <w:r w:rsidR="00335EF0" w:rsidRPr="001D1059">
              <w:rPr>
                <w:rFonts w:eastAsia="Times New Roman" w:cstheme="minorHAnsi"/>
                <w:i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="00335EF0" w:rsidRPr="001D1059">
              <w:rPr>
                <w:rFonts w:eastAsia="Times New Roman" w:cstheme="minorHAnsi"/>
                <w:i/>
                <w:sz w:val="18"/>
                <w:szCs w:val="18"/>
                <w:lang w:eastAsia="es-ES"/>
              </w:rPr>
              <w:t>Falkenbergia</w:t>
            </w:r>
            <w:proofErr w:type="spellEnd"/>
            <w:r w:rsidR="00335EF0" w:rsidRPr="001D1059">
              <w:rPr>
                <w:rFonts w:eastAsia="Times New Roman" w:cstheme="minorHAnsi"/>
                <w:i/>
                <w:sz w:val="18"/>
                <w:szCs w:val="18"/>
                <w:lang w:eastAsia="es-ES"/>
              </w:rPr>
              <w:t xml:space="preserve"> </w:t>
            </w:r>
            <w:proofErr w:type="spellStart"/>
            <w:r w:rsidR="00335EF0" w:rsidRPr="001D1059">
              <w:rPr>
                <w:rFonts w:eastAsia="Times New Roman" w:cstheme="minorHAnsi"/>
                <w:i/>
                <w:sz w:val="18"/>
                <w:szCs w:val="18"/>
                <w:lang w:eastAsia="es-ES"/>
              </w:rPr>
              <w:t>rufolanosa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C5B26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59EEE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2F442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56480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16602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2AA2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F7788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D7E0B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D5524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260A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030F5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90</w:t>
            </w:r>
          </w:p>
        </w:tc>
      </w:tr>
      <w:tr w:rsidR="00335EF0" w:rsidRPr="001D1059" w14:paraId="39EBF905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79B1CB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A68D58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Acrosorium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ciliolatum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891F38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7F6E4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B75A5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11715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35866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72AE1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8D409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F3EB0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8C1CE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3E581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C703D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20</w:t>
            </w:r>
          </w:p>
        </w:tc>
      </w:tr>
      <w:tr w:rsidR="00335EF0" w:rsidRPr="001D1059" w14:paraId="5FD9274C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BD1673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30740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Ahnfeltia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plicata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0A1B6A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CA5A0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ED3C1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277EB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3456E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F7509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DA59F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BA0E4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C39B4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9D86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60A65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10</w:t>
            </w:r>
          </w:p>
        </w:tc>
      </w:tr>
      <w:tr w:rsidR="00335EF0" w:rsidRPr="001D1059" w14:paraId="6B976E40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C57F74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B74DBF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Asparagopsis armata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2E729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EF4C1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471FD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9E6EC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0B933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1A97A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393EE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30191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3E442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C9F8C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5A4F0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100</w:t>
            </w:r>
          </w:p>
        </w:tc>
      </w:tr>
      <w:tr w:rsidR="00335EF0" w:rsidRPr="001D1059" w14:paraId="437D06A6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6D86DC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DB7845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Bonnemaisonia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asparagoides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A1BA7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7A76E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30BE2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FAF0F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FC4DE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44E2D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BF491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63E24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EC9F5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AA063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BCCFD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20</w:t>
            </w:r>
          </w:p>
        </w:tc>
      </w:tr>
      <w:tr w:rsidR="00335EF0" w:rsidRPr="001D1059" w14:paraId="1ECCCDE8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74EEF7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005059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Chondracanthus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(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acicularis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/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teedei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173F46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E32B3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FD74B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741A0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174E3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1F8AD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1F0AB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E9E9F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C07A8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29347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CE34C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50</w:t>
            </w:r>
          </w:p>
        </w:tc>
      </w:tr>
      <w:tr w:rsidR="00335EF0" w:rsidRPr="001D1059" w14:paraId="3BCD2CDC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03F58E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F00BDF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Chondria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(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coerulescens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/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scintillans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044833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528C5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DFC2B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3D187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E0FD2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C8C2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7A470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02D51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B5CA7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26164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312E6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60</w:t>
            </w:r>
          </w:p>
        </w:tc>
      </w:tr>
      <w:tr w:rsidR="00335EF0" w:rsidRPr="001D1059" w14:paraId="7F9F9EB2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3EC3CC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EA34B7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Corallina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/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Ellisolandia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/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Jania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spp. 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F50E86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3AED7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B3DBD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04E3F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AABBB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164A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AE50F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6459A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D08B1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743A3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E9E91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80</w:t>
            </w:r>
          </w:p>
        </w:tc>
      </w:tr>
      <w:tr w:rsidR="00335EF0" w:rsidRPr="001D1059" w14:paraId="14EEBF5B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980B3A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36D96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Cruoria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pellita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BFF234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BB7F2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09888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C6A37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78F31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2159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D40F9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66C86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2217D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F87A0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6E34D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20</w:t>
            </w:r>
          </w:p>
        </w:tc>
      </w:tr>
      <w:tr w:rsidR="00335EF0" w:rsidRPr="001D1059" w14:paraId="6C98FFDF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2FBB09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270BDC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Dasysiphonia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japonica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FEA441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F0275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21B9E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E68F0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0A599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B98F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C94FB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05157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14A60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3359A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032B1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20</w:t>
            </w:r>
          </w:p>
        </w:tc>
      </w:tr>
      <w:tr w:rsidR="00335EF0" w:rsidRPr="001D1059" w14:paraId="74FF75EB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9D0B24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14B1A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Dilsea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carnosa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6B1B48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02762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7B2CE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75797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C2E69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3EB9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41F26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FDE8A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D3638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9EEEF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4346C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20</w:t>
            </w:r>
          </w:p>
        </w:tc>
      </w:tr>
      <w:tr w:rsidR="00335EF0" w:rsidRPr="001D1059" w14:paraId="7E7FDCB6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5B9D9A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9DFB4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Gelidium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corneum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C7F686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494F5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76971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8E8A2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5689E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5424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FD669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55171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642A7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E185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B84D7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20</w:t>
            </w:r>
          </w:p>
        </w:tc>
      </w:tr>
      <w:tr w:rsidR="00335EF0" w:rsidRPr="001D1059" w14:paraId="041F9464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432B34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D31BF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Gelidium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spinosum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CA4DA5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1183F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FF759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4EEEC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2C439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29707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CB533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43B58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98BCF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96020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D7DBF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30</w:t>
            </w:r>
          </w:p>
        </w:tc>
      </w:tr>
      <w:tr w:rsidR="00335EF0" w:rsidRPr="001D1059" w14:paraId="1EFFE34B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8C7022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B69DD9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Gracilaria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(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gracilis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/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multipartita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D24AF9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9314A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8D82C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DFA47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B4AF9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1D9B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CA772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4B0BE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14A83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5ECC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DA050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70</w:t>
            </w:r>
          </w:p>
        </w:tc>
      </w:tr>
      <w:tr w:rsidR="00335EF0" w:rsidRPr="001D1059" w14:paraId="291D760C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BF707D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4B46C0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Kallymenia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(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reniformis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/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crouaniorum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E5F757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4E71F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75D9E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35825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D5C3A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0CB0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394C5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338BE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8B5AD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29957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57031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50</w:t>
            </w:r>
          </w:p>
        </w:tc>
      </w:tr>
      <w:tr w:rsidR="00335EF0" w:rsidRPr="001D1059" w14:paraId="679AF9E7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6A468026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2DAF312F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Lithophyllum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(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incrustans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/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hibernicum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)</w:t>
            </w:r>
          </w:p>
        </w:tc>
        <w:tc>
          <w:tcPr>
            <w:tcW w:w="218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34FEA9D2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28C5BDA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509536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11D1AF4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343DD8E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648B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311776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101F07E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117F266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55F1E09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3B41D52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80</w:t>
            </w:r>
          </w:p>
        </w:tc>
      </w:tr>
      <w:tr w:rsidR="00335EF0" w:rsidRPr="001D1059" w14:paraId="5C15E16D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F7210B9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5F86213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Mesophyllum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expansum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4D736B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F5ACCB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96C783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14C0FC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E05F13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031C4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361899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FE85AF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FF6B25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62469C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DFADDA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70</w:t>
            </w:r>
          </w:p>
        </w:tc>
      </w:tr>
      <w:tr w:rsidR="001D1059" w:rsidRPr="001D1059" w14:paraId="7999DFBC" w14:textId="77777777" w:rsidTr="0088233C">
        <w:trPr>
          <w:trHeight w:val="300"/>
        </w:trPr>
        <w:tc>
          <w:tcPr>
            <w:tcW w:w="13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5B151CB4" w14:textId="77777777" w:rsidR="001D1059" w:rsidRPr="001D1059" w:rsidRDefault="001D1059" w:rsidP="001D1059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06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53FB1DB9" w14:textId="77777777" w:rsidR="001D1059" w:rsidRPr="001D1059" w:rsidRDefault="001D1059" w:rsidP="001D1059">
            <w:pPr>
              <w:spacing w:after="0" w:line="240" w:lineRule="atLeast"/>
              <w:jc w:val="right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Transect</w:t>
            </w:r>
          </w:p>
        </w:tc>
        <w:tc>
          <w:tcPr>
            <w:tcW w:w="21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63B03778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TR1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7A4CDAB2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TR2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716ED247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TR3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385D21F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TR4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7FDAD17D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TR5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08A3ADA3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TR6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0A48F832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TR7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2C664F90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TR8</w:t>
            </w:r>
          </w:p>
        </w:tc>
        <w:tc>
          <w:tcPr>
            <w:tcW w:w="26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6C070008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TR9</w:t>
            </w:r>
          </w:p>
        </w:tc>
        <w:tc>
          <w:tcPr>
            <w:tcW w:w="265" w:type="pct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63992000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TR10</w:t>
            </w:r>
          </w:p>
        </w:tc>
        <w:tc>
          <w:tcPr>
            <w:tcW w:w="214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D8BD3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FO</w:t>
            </w:r>
          </w:p>
        </w:tc>
      </w:tr>
      <w:tr w:rsidR="001D1059" w:rsidRPr="001D1059" w14:paraId="550ADACA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293772" w14:textId="77777777" w:rsidR="001D1059" w:rsidRPr="001D1059" w:rsidRDefault="001D1059" w:rsidP="001D1059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0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40C58B" w14:textId="77777777" w:rsidR="001D1059" w:rsidRPr="001D1059" w:rsidRDefault="001D1059" w:rsidP="001D1059">
            <w:pPr>
              <w:spacing w:after="0" w:line="240" w:lineRule="atLeast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Species (Total=55)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E710A7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n=7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76C87D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n=20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F61384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n=31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5779F5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n=29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EE7F07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n=30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8BECE8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n=35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0C776B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n=12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4E1684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n=38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C2AD34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n=31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A7B896A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  <w:t>n=22</w:t>
            </w:r>
          </w:p>
        </w:tc>
        <w:tc>
          <w:tcPr>
            <w:tcW w:w="214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053AC6E" w14:textId="77777777" w:rsidR="001D1059" w:rsidRPr="001D1059" w:rsidRDefault="001D1059" w:rsidP="001D1059">
            <w:pPr>
              <w:spacing w:after="0" w:line="240" w:lineRule="atLeast"/>
              <w:jc w:val="center"/>
              <w:rPr>
                <w:rFonts w:eastAsia="Times New Roman" w:cstheme="minorHAnsi"/>
                <w:b/>
                <w:color w:val="000000"/>
                <w:sz w:val="18"/>
                <w:szCs w:val="18"/>
                <w:lang w:val="en-US" w:eastAsia="es-ES"/>
              </w:rPr>
            </w:pPr>
          </w:p>
        </w:tc>
      </w:tr>
      <w:tr w:rsidR="00335EF0" w:rsidRPr="001D1059" w14:paraId="04CA7583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75EE4F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443321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Peyssonnelia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(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coriacea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/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dubyi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/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immersa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6A3814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F62ED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706E5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46A15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A8E30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B05A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B567C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5C3F3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F345E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CE809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29205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70</w:t>
            </w:r>
          </w:p>
        </w:tc>
      </w:tr>
      <w:tr w:rsidR="00335EF0" w:rsidRPr="001D1059" w14:paraId="72908CC3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0AD623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C5FBB8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Phymatolithon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(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calcareum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/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lusitanicum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)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56971C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F0022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8EC10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8FC18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FFE9F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EF8E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607A4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40025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A753F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4D350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F8F30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20</w:t>
            </w:r>
          </w:p>
        </w:tc>
      </w:tr>
      <w:tr w:rsidR="00335EF0" w:rsidRPr="001D1059" w14:paraId="582016C4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7515A5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CC17B5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Plocamium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cartilagineum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B66082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A1285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94F4D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8172C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1E4A7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B73D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3823A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BC6CA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A0F1D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6BE27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DC8D2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70</w:t>
            </w:r>
          </w:p>
        </w:tc>
      </w:tr>
      <w:tr w:rsidR="00335EF0" w:rsidRPr="001D1059" w14:paraId="2411A83D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1631F2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6FB77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Plocamium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raphelisianum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69C2F2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68990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C3769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A9388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EB4DD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5279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9D800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45B67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76650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E76E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F5B44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20</w:t>
            </w:r>
          </w:p>
        </w:tc>
      </w:tr>
      <w:tr w:rsidR="00335EF0" w:rsidRPr="001D1059" w14:paraId="42C3703E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6FF896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076D2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Pterosiphonia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complanata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FB3872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B1454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BC9DA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F8BAC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21429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04C22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99DCB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B4297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A6EEA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D65C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D5CA6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20</w:t>
            </w:r>
          </w:p>
        </w:tc>
      </w:tr>
      <w:tr w:rsidR="00335EF0" w:rsidRPr="001D1059" w14:paraId="305D0E77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B5E0A6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83040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Scinaia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interrupta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DFC8F6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2D6AA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62292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D1300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2D6B1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7241A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4E480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2E785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CB206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7133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99123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30</w:t>
            </w:r>
          </w:p>
        </w:tc>
      </w:tr>
      <w:tr w:rsidR="00335EF0" w:rsidRPr="001D1059" w14:paraId="534D6FDF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00CB6F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96A38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Sphaerococcus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coronopifolius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BCBACB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56A60F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2D5CA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4825E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E38B8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6B934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FCF1B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D1CFE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20887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20DB2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846CC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10</w:t>
            </w:r>
          </w:p>
        </w:tc>
      </w:tr>
      <w:tr w:rsidR="00335EF0" w:rsidRPr="001D1059" w14:paraId="69539D69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C9A197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R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49070E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Stenogramme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interrupta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A07ED4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2E3D3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EF5BA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9B9BA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AF909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4BB84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E9E63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32BFE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F9B40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7D1F1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1F141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50</w:t>
            </w:r>
          </w:p>
        </w:tc>
      </w:tr>
      <w:tr w:rsidR="00335EF0" w:rsidRPr="001D1059" w14:paraId="1289D00D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CAAF2B" w14:textId="2E5A9D7D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G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EDF49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Codium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adhaerens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B8C51D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6EE25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ED362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42A81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37703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D8E37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9B453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BC1C7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9DAD65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11C85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3FAAD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20</w:t>
            </w:r>
          </w:p>
        </w:tc>
      </w:tr>
      <w:tr w:rsidR="00335EF0" w:rsidRPr="001D1059" w14:paraId="760261F0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FF434F" w14:textId="100A1979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G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61D92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Codium fragile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6924C9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B4F61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514CE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0052D8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771E4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D0922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82F91E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9BDAE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2A869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796C0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320BFB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60</w:t>
            </w:r>
          </w:p>
        </w:tc>
      </w:tr>
      <w:tr w:rsidR="00335EF0" w:rsidRPr="001D1059" w14:paraId="07010340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743883" w14:textId="3E374024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G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A8CB0A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Codium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tomentosum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82031E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BE707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EE360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9BF42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F3345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2AFCD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328FC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C2D72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C5CC4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AFEF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52FEA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70</w:t>
            </w:r>
          </w:p>
        </w:tc>
      </w:tr>
      <w:tr w:rsidR="00335EF0" w:rsidRPr="001D1059" w14:paraId="69BFA51E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CE674E8" w14:textId="08B459E9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G</w:t>
            </w:r>
          </w:p>
        </w:tc>
        <w:tc>
          <w:tcPr>
            <w:tcW w:w="2067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01FCD23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 xml:space="preserve">Codium 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vermilara</w:t>
            </w:r>
            <w:proofErr w:type="spellEnd"/>
          </w:p>
        </w:tc>
        <w:tc>
          <w:tcPr>
            <w:tcW w:w="218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1F0D7DED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63A4A824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3ED34C0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B17EE4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701BDAF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77AB83FA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09F2F6A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8ECF64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5B0CF9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right w:val="nil"/>
            </w:tcBorders>
            <w:vAlign w:val="bottom"/>
          </w:tcPr>
          <w:p w14:paraId="2B17DC5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4D6D00AC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80</w:t>
            </w:r>
          </w:p>
        </w:tc>
      </w:tr>
      <w:tr w:rsidR="00335EF0" w:rsidRPr="001D1059" w14:paraId="310957F3" w14:textId="77777777" w:rsidTr="0088233C">
        <w:trPr>
          <w:trHeight w:val="300"/>
        </w:trPr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82E598B" w14:textId="6F31FD28" w:rsidR="00335EF0" w:rsidRPr="001D1059" w:rsidRDefault="001D1059" w:rsidP="00335EF0">
            <w:pPr>
              <w:spacing w:after="0" w:line="240" w:lineRule="atLeast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G</w:t>
            </w:r>
          </w:p>
        </w:tc>
        <w:tc>
          <w:tcPr>
            <w:tcW w:w="20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52E2E0C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Ulva (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rigida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/</w:t>
            </w:r>
            <w:proofErr w:type="spellStart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australis</w:t>
            </w:r>
            <w:proofErr w:type="spellEnd"/>
            <w:r w:rsidRPr="001D1059">
              <w:rPr>
                <w:rFonts w:eastAsia="Times New Roman" w:cstheme="minorHAnsi"/>
                <w:i/>
                <w:sz w:val="18"/>
                <w:szCs w:val="18"/>
                <w:lang w:val="en-US" w:eastAsia="es-ES"/>
              </w:rPr>
              <w:t>)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7A94245" w14:textId="77777777" w:rsidR="00335EF0" w:rsidRPr="001D1059" w:rsidRDefault="00335EF0" w:rsidP="00335EF0">
            <w:pPr>
              <w:spacing w:after="0" w:line="240" w:lineRule="atLeast"/>
              <w:rPr>
                <w:rFonts w:eastAsia="Times New Roman" w:cstheme="minorHAnsi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3604EF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0C179C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9687A70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82E03A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84F5697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6B9C3C9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F98C332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2853273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6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AED4516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+</w:t>
            </w:r>
          </w:p>
        </w:tc>
        <w:tc>
          <w:tcPr>
            <w:tcW w:w="2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B8038A1" w14:textId="77777777" w:rsidR="00335EF0" w:rsidRPr="001D1059" w:rsidRDefault="00335EF0" w:rsidP="00335EF0">
            <w:pPr>
              <w:spacing w:after="0" w:line="240" w:lineRule="atLeast"/>
              <w:jc w:val="center"/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</w:pPr>
            <w:r w:rsidRPr="001D1059">
              <w:rPr>
                <w:rFonts w:eastAsia="Times New Roman" w:cstheme="minorHAnsi"/>
                <w:color w:val="000000"/>
                <w:sz w:val="18"/>
                <w:szCs w:val="18"/>
                <w:lang w:val="en-US" w:eastAsia="es-ES"/>
              </w:rPr>
              <w:t>80</w:t>
            </w:r>
          </w:p>
        </w:tc>
      </w:tr>
    </w:tbl>
    <w:p w14:paraId="40E4AEB1" w14:textId="77777777" w:rsidR="00E338E2" w:rsidRPr="009A5AA6" w:rsidRDefault="00E338E2" w:rsidP="00A547AC">
      <w:pPr>
        <w:pStyle w:val="Textoindependiente2"/>
        <w:spacing w:before="120" w:after="120"/>
        <w:ind w:right="-1"/>
        <w:rPr>
          <w:rFonts w:ascii="Leelawadee UI" w:hAnsi="Leelawadee UI" w:cs="Leelawadee UI"/>
          <w:b w:val="0"/>
          <w:bCs/>
          <w:color w:val="000000" w:themeColor="text1"/>
          <w:sz w:val="18"/>
          <w:szCs w:val="18"/>
          <w:lang w:val="en-US"/>
        </w:rPr>
      </w:pPr>
    </w:p>
    <w:p w14:paraId="3C81E345" w14:textId="77777777" w:rsidR="009317B0" w:rsidRDefault="009317B0">
      <w:pPr>
        <w:rPr>
          <w:rFonts w:ascii="Leelawadee UI" w:hAnsi="Leelawadee UI" w:cs="Leelawadee UI"/>
          <w:bCs/>
          <w:color w:val="000000" w:themeColor="text1"/>
          <w:sz w:val="20"/>
        </w:rPr>
      </w:pPr>
      <w:r>
        <w:rPr>
          <w:rFonts w:ascii="Leelawadee UI" w:hAnsi="Leelawadee UI" w:cs="Leelawadee UI"/>
          <w:bCs/>
          <w:color w:val="000000" w:themeColor="text1"/>
          <w:sz w:val="20"/>
        </w:rPr>
        <w:br w:type="page"/>
      </w:r>
    </w:p>
    <w:p w14:paraId="5DF89DDD" w14:textId="3E34E22D" w:rsidR="009317B0" w:rsidRPr="001D1059" w:rsidRDefault="009317B0" w:rsidP="001D1059">
      <w:pPr>
        <w:spacing w:before="120" w:after="240" w:line="480" w:lineRule="auto"/>
        <w:ind w:left="425"/>
        <w:jc w:val="both"/>
        <w:rPr>
          <w:rFonts w:eastAsia="Times New Roman" w:cstheme="minorHAnsi"/>
          <w:bCs/>
          <w:sz w:val="20"/>
          <w:szCs w:val="20"/>
          <w:lang w:val="en-GB" w:eastAsia="es-ES"/>
        </w:rPr>
      </w:pPr>
      <w:r w:rsidRPr="001D1059">
        <w:rPr>
          <w:rFonts w:cstheme="minorHAnsi"/>
          <w:b/>
          <w:sz w:val="20"/>
          <w:szCs w:val="20"/>
          <w:lang w:val="en-US"/>
        </w:rPr>
        <w:lastRenderedPageBreak/>
        <w:t>Table</w:t>
      </w:r>
      <w:r w:rsidR="00232CDC" w:rsidRPr="001D1059">
        <w:rPr>
          <w:rFonts w:cstheme="minorHAnsi"/>
          <w:b/>
          <w:sz w:val="20"/>
          <w:szCs w:val="20"/>
          <w:lang w:val="en-US"/>
        </w:rPr>
        <w:t xml:space="preserve"> S4</w:t>
      </w:r>
      <w:r w:rsidRPr="001D1059">
        <w:rPr>
          <w:rFonts w:cstheme="minorHAnsi"/>
          <w:b/>
          <w:sz w:val="20"/>
          <w:szCs w:val="20"/>
          <w:lang w:val="en-US"/>
        </w:rPr>
        <w:t>.</w:t>
      </w:r>
      <w:r w:rsidRPr="001D1059">
        <w:rPr>
          <w:rFonts w:cstheme="minorHAnsi"/>
          <w:sz w:val="20"/>
          <w:szCs w:val="20"/>
          <w:lang w:val="en-US"/>
        </w:rPr>
        <w:t xml:space="preserve"> PNIA - Variable sites for the haplotypes detected in </w:t>
      </w:r>
      <w:r w:rsidRPr="001D1059">
        <w:rPr>
          <w:rFonts w:cstheme="minorHAnsi"/>
          <w:i/>
          <w:sz w:val="20"/>
          <w:szCs w:val="20"/>
          <w:lang w:val="en-US"/>
        </w:rPr>
        <w:t>Syngnathus acus</w:t>
      </w:r>
      <w:r w:rsidRPr="001D1059">
        <w:rPr>
          <w:rFonts w:cstheme="minorHAnsi"/>
          <w:sz w:val="20"/>
          <w:szCs w:val="20"/>
          <w:lang w:val="en-US"/>
        </w:rPr>
        <w:t xml:space="preserve"> and </w:t>
      </w:r>
      <w:r w:rsidRPr="001D1059">
        <w:rPr>
          <w:rFonts w:cstheme="minorHAnsi"/>
          <w:i/>
          <w:sz w:val="20"/>
          <w:szCs w:val="20"/>
          <w:lang w:val="en-US"/>
        </w:rPr>
        <w:t>Hippocampus guttulatus</w:t>
      </w:r>
      <w:r w:rsidRPr="001D1059">
        <w:rPr>
          <w:rFonts w:cstheme="minorHAnsi"/>
          <w:sz w:val="20"/>
          <w:szCs w:val="20"/>
          <w:lang w:val="en-US"/>
        </w:rPr>
        <w:t xml:space="preserve"> respect to reference sequences </w:t>
      </w:r>
      <w:r w:rsidRPr="001D1059">
        <w:rPr>
          <w:rFonts w:eastAsia="Times New Roman" w:cstheme="minorHAnsi"/>
          <w:bCs/>
          <w:sz w:val="20"/>
          <w:szCs w:val="20"/>
          <w:lang w:val="en-GB" w:eastAsia="es-ES"/>
        </w:rPr>
        <w:t>AF356040</w:t>
      </w:r>
      <w:r w:rsidRPr="001D1059">
        <w:rPr>
          <w:rFonts w:cstheme="minorHAnsi"/>
          <w:sz w:val="20"/>
          <w:szCs w:val="20"/>
          <w:lang w:val="en-US"/>
        </w:rPr>
        <w:t xml:space="preserve"> and AF192664</w:t>
      </w:r>
      <w:r w:rsidRPr="001D1059">
        <w:rPr>
          <w:rFonts w:eastAsia="Times New Roman" w:cstheme="minorHAnsi"/>
          <w:bCs/>
          <w:sz w:val="20"/>
          <w:szCs w:val="20"/>
          <w:lang w:val="en-GB" w:eastAsia="es-ES"/>
        </w:rPr>
        <w:t>, respectively</w:t>
      </w:r>
      <w:r w:rsidRPr="001D1059">
        <w:rPr>
          <w:rFonts w:cstheme="minorHAnsi"/>
          <w:sz w:val="20"/>
          <w:szCs w:val="20"/>
          <w:lang w:val="en-US"/>
        </w:rPr>
        <w:t xml:space="preserve">. </w:t>
      </w:r>
      <w:proofErr w:type="spellStart"/>
      <w:r w:rsidRPr="001D1059">
        <w:rPr>
          <w:rFonts w:cstheme="minorHAnsi"/>
          <w:sz w:val="20"/>
          <w:szCs w:val="20"/>
        </w:rPr>
        <w:t>Dots</w:t>
      </w:r>
      <w:proofErr w:type="spellEnd"/>
      <w:r w:rsidRPr="001D1059">
        <w:rPr>
          <w:rFonts w:cstheme="minorHAnsi"/>
          <w:sz w:val="20"/>
          <w:szCs w:val="20"/>
        </w:rPr>
        <w:t xml:space="preserve"> denote </w:t>
      </w:r>
      <w:proofErr w:type="spellStart"/>
      <w:r w:rsidRPr="001D1059">
        <w:rPr>
          <w:rFonts w:cstheme="minorHAnsi"/>
          <w:sz w:val="20"/>
          <w:szCs w:val="20"/>
        </w:rPr>
        <w:t>identical</w:t>
      </w:r>
      <w:proofErr w:type="spellEnd"/>
      <w:r w:rsidRPr="001D1059">
        <w:rPr>
          <w:rFonts w:cstheme="minorHAnsi"/>
          <w:sz w:val="20"/>
          <w:szCs w:val="20"/>
        </w:rPr>
        <w:t xml:space="preserve"> </w:t>
      </w:r>
      <w:proofErr w:type="spellStart"/>
      <w:r w:rsidRPr="001D1059">
        <w:rPr>
          <w:rFonts w:cstheme="minorHAnsi"/>
          <w:sz w:val="20"/>
          <w:szCs w:val="20"/>
        </w:rPr>
        <w:t>sites</w:t>
      </w:r>
      <w:proofErr w:type="spellEnd"/>
      <w:r w:rsidRPr="001D1059">
        <w:rPr>
          <w:rFonts w:cstheme="minorHAnsi"/>
          <w:sz w:val="20"/>
          <w:szCs w:val="20"/>
        </w:rPr>
        <w:t>.</w:t>
      </w:r>
      <w:r w:rsidRPr="001D1059">
        <w:rPr>
          <w:rFonts w:eastAsia="Times New Roman" w:cstheme="minorHAnsi"/>
          <w:bCs/>
          <w:sz w:val="20"/>
          <w:szCs w:val="20"/>
          <w:lang w:eastAsia="es-ES"/>
        </w:rPr>
        <w:t xml:space="preserve">                            </w:t>
      </w:r>
      <w:r w:rsidRPr="001D1059">
        <w:rPr>
          <w:rFonts w:eastAsia="Times New Roman" w:cstheme="minorHAnsi"/>
          <w:bCs/>
          <w:sz w:val="20"/>
          <w:szCs w:val="20"/>
          <w:lang w:val="en-GB" w:eastAsia="es-ES"/>
        </w:rPr>
        <w:t xml:space="preserve">  </w:t>
      </w:r>
    </w:p>
    <w:p w14:paraId="25CD1249" w14:textId="77777777" w:rsidR="009317B0" w:rsidRPr="007859C9" w:rsidRDefault="009317B0" w:rsidP="009317B0">
      <w:pPr>
        <w:spacing w:after="0" w:line="240" w:lineRule="auto"/>
        <w:jc w:val="both"/>
        <w:rPr>
          <w:rFonts w:ascii="Courier New" w:eastAsia="Times New Roman" w:hAnsi="Courier New" w:cs="Courier New"/>
          <w:bCs/>
          <w:sz w:val="16"/>
          <w:szCs w:val="16"/>
          <w:lang w:val="en-GB" w:eastAsia="es-ES"/>
        </w:rPr>
      </w:pPr>
      <w:r>
        <w:rPr>
          <w:rFonts w:ascii="Courier New" w:eastAsia="Times New Roman" w:hAnsi="Courier New" w:cs="Courier New"/>
          <w:bCs/>
          <w:sz w:val="16"/>
          <w:szCs w:val="16"/>
          <w:lang w:val="en-GB" w:eastAsia="es-ES"/>
        </w:rPr>
        <w:t xml:space="preserve">                      </w:t>
      </w: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7"/>
        <w:gridCol w:w="1945"/>
        <w:gridCol w:w="222"/>
        <w:gridCol w:w="222"/>
        <w:gridCol w:w="1513"/>
        <w:gridCol w:w="937"/>
      </w:tblGrid>
      <w:tr w:rsidR="009317B0" w:rsidRPr="005764D0" w14:paraId="0F6C24A1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47433CAE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</w:tcPr>
          <w:p w14:paraId="797BC7F5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>11</w:t>
            </w:r>
          </w:p>
        </w:tc>
        <w:tc>
          <w:tcPr>
            <w:tcW w:w="0" w:type="auto"/>
          </w:tcPr>
          <w:p w14:paraId="1CB2FFA9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</w:tcPr>
          <w:p w14:paraId="1A06C167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</w:tcPr>
          <w:p w14:paraId="10363914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</w:tcPr>
          <w:p w14:paraId="0B3871A3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</w:tr>
      <w:tr w:rsidR="009317B0" w:rsidRPr="005764D0" w14:paraId="3700D03B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42C5E09F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</w:tcPr>
          <w:p w14:paraId="3C470D14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>2555789900</w:t>
            </w:r>
          </w:p>
        </w:tc>
        <w:tc>
          <w:tcPr>
            <w:tcW w:w="0" w:type="auto"/>
          </w:tcPr>
          <w:p w14:paraId="0CCD7F87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</w:tcPr>
          <w:p w14:paraId="42A2078E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</w:tcPr>
          <w:p w14:paraId="5D089E30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</w:tcPr>
          <w:p w14:paraId="2EA97BD8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>33445</w:t>
            </w:r>
          </w:p>
        </w:tc>
      </w:tr>
      <w:tr w:rsidR="009317B0" w:rsidRPr="005764D0" w14:paraId="263062BE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35413B34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</w:tcPr>
          <w:p w14:paraId="22891694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>148566766834</w:t>
            </w:r>
          </w:p>
        </w:tc>
        <w:tc>
          <w:tcPr>
            <w:tcW w:w="0" w:type="auto"/>
          </w:tcPr>
          <w:p w14:paraId="0033F9B2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</w:tcPr>
          <w:p w14:paraId="64FED18B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</w:tcPr>
          <w:p w14:paraId="1EB99DF6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</w:tcPr>
          <w:p w14:paraId="51EDADC6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>77684</w:t>
            </w:r>
          </w:p>
        </w:tc>
      </w:tr>
      <w:tr w:rsidR="009317B0" w:rsidRPr="005764D0" w14:paraId="62E58B7D" w14:textId="77777777" w:rsidTr="001D1059">
        <w:trPr>
          <w:trHeight w:val="284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948D663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A5552C1" w14:textId="77777777" w:rsidR="009317B0" w:rsidRPr="005764D0" w:rsidRDefault="009317B0" w:rsidP="001D1059">
            <w:pPr>
              <w:jc w:val="right"/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>057589023731</w:t>
            </w:r>
          </w:p>
        </w:tc>
        <w:tc>
          <w:tcPr>
            <w:tcW w:w="0" w:type="auto"/>
          </w:tcPr>
          <w:p w14:paraId="66549831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vAlign w:val="center"/>
          </w:tcPr>
          <w:p w14:paraId="565F8716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9CE376D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73121AB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>36956</w:t>
            </w:r>
          </w:p>
        </w:tc>
      </w:tr>
      <w:tr w:rsidR="009317B0" w:rsidRPr="005764D0" w14:paraId="04D88EED" w14:textId="77777777" w:rsidTr="001D1059">
        <w:trPr>
          <w:trHeight w:val="284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B25299B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 xml:space="preserve">S_acus_AF356040    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BB9E810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fr-FR" w:eastAsia="es-ES"/>
              </w:rPr>
              <w:t>CTTAGCCCAACC</w:t>
            </w:r>
          </w:p>
        </w:tc>
        <w:tc>
          <w:tcPr>
            <w:tcW w:w="0" w:type="auto"/>
          </w:tcPr>
          <w:p w14:paraId="260895F7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326DEACA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DD51ADA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 xml:space="preserve">AF192664     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374045F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>GGATG</w:t>
            </w:r>
          </w:p>
        </w:tc>
      </w:tr>
      <w:tr w:rsidR="009317B0" w:rsidRPr="005764D0" w14:paraId="00A5AF5A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02EFC87B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fr-FR" w:eastAsia="es-ES"/>
              </w:rPr>
              <w:t xml:space="preserve">Cytb_SA01        </w:t>
            </w:r>
          </w:p>
        </w:tc>
        <w:tc>
          <w:tcPr>
            <w:tcW w:w="0" w:type="auto"/>
            <w:vAlign w:val="center"/>
          </w:tcPr>
          <w:p w14:paraId="43EADADE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fr-FR" w:eastAsia="es-ES"/>
              </w:rPr>
              <w:t>....A....G..</w:t>
            </w:r>
          </w:p>
        </w:tc>
        <w:tc>
          <w:tcPr>
            <w:tcW w:w="0" w:type="auto"/>
          </w:tcPr>
          <w:p w14:paraId="23DB5BBB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315AE0B0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066A8BEB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 xml:space="preserve">Cytb_HG01    </w:t>
            </w:r>
          </w:p>
        </w:tc>
        <w:tc>
          <w:tcPr>
            <w:tcW w:w="0" w:type="auto"/>
            <w:vAlign w:val="center"/>
          </w:tcPr>
          <w:p w14:paraId="408670E4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>AAG.T</w:t>
            </w:r>
          </w:p>
        </w:tc>
      </w:tr>
      <w:tr w:rsidR="009317B0" w:rsidRPr="005764D0" w14:paraId="6E343D96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6F44BEF9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eastAsia="es-ES"/>
              </w:rPr>
              <w:t xml:space="preserve">Cytb_SA02         </w:t>
            </w:r>
          </w:p>
        </w:tc>
        <w:tc>
          <w:tcPr>
            <w:tcW w:w="0" w:type="auto"/>
            <w:vAlign w:val="center"/>
          </w:tcPr>
          <w:p w14:paraId="3B5F47E6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fr-FR" w:eastAsia="es-ES"/>
              </w:rPr>
              <w:t>.....T.T...T</w:t>
            </w:r>
          </w:p>
        </w:tc>
        <w:tc>
          <w:tcPr>
            <w:tcW w:w="0" w:type="auto"/>
          </w:tcPr>
          <w:p w14:paraId="51562815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714C8C30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20AAF01F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 xml:space="preserve">Cytb_HG02    </w:t>
            </w:r>
          </w:p>
        </w:tc>
        <w:tc>
          <w:tcPr>
            <w:tcW w:w="0" w:type="auto"/>
            <w:vAlign w:val="center"/>
          </w:tcPr>
          <w:p w14:paraId="58CA9147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>AA.GT</w:t>
            </w:r>
          </w:p>
        </w:tc>
      </w:tr>
      <w:tr w:rsidR="009317B0" w:rsidRPr="005764D0" w14:paraId="3743D326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652B99CD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eastAsia="es-ES"/>
              </w:rPr>
              <w:t xml:space="preserve">Cytb_SA07      </w:t>
            </w:r>
          </w:p>
        </w:tc>
        <w:tc>
          <w:tcPr>
            <w:tcW w:w="0" w:type="auto"/>
            <w:vAlign w:val="center"/>
          </w:tcPr>
          <w:p w14:paraId="54B8467B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fr-FR" w:eastAsia="es-ES"/>
              </w:rPr>
              <w:t>.......T..TT</w:t>
            </w:r>
          </w:p>
        </w:tc>
        <w:tc>
          <w:tcPr>
            <w:tcW w:w="0" w:type="auto"/>
          </w:tcPr>
          <w:p w14:paraId="3C74C3EF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668D8D33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F6ED483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 xml:space="preserve">Cytb_HG03   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9DB9083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en-GB" w:eastAsia="es-ES"/>
              </w:rPr>
              <w:t>AA..T</w:t>
            </w:r>
          </w:p>
        </w:tc>
      </w:tr>
      <w:tr w:rsidR="009317B0" w:rsidRPr="005764D0" w14:paraId="56956282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40081F50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fr-FR" w:eastAsia="es-ES"/>
              </w:rPr>
              <w:t xml:space="preserve">Cytb_SA10           </w:t>
            </w:r>
          </w:p>
        </w:tc>
        <w:tc>
          <w:tcPr>
            <w:tcW w:w="0" w:type="auto"/>
            <w:vAlign w:val="center"/>
          </w:tcPr>
          <w:p w14:paraId="12A616FB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fr-FR" w:eastAsia="es-ES"/>
              </w:rPr>
              <w:t>...G.T.TT..T</w:t>
            </w:r>
          </w:p>
        </w:tc>
        <w:tc>
          <w:tcPr>
            <w:tcW w:w="0" w:type="auto"/>
          </w:tcPr>
          <w:p w14:paraId="08CC69A3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24FD4C83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46CFD35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43A95E7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</w:tr>
      <w:tr w:rsidR="009317B0" w:rsidRPr="005764D0" w14:paraId="490A46BC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3BF0F9C8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fr-FR" w:eastAsia="es-ES"/>
              </w:rPr>
              <w:t xml:space="preserve">Cytb_SA11           </w:t>
            </w:r>
          </w:p>
        </w:tc>
        <w:tc>
          <w:tcPr>
            <w:tcW w:w="0" w:type="auto"/>
            <w:vAlign w:val="center"/>
          </w:tcPr>
          <w:p w14:paraId="26AB3E5B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eastAsia="es-ES"/>
              </w:rPr>
              <w:t>.....TTT...T</w:t>
            </w:r>
          </w:p>
        </w:tc>
        <w:tc>
          <w:tcPr>
            <w:tcW w:w="0" w:type="auto"/>
          </w:tcPr>
          <w:p w14:paraId="1283F497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6B4AFBED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36AFA058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0AA72384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</w:tr>
      <w:tr w:rsidR="009317B0" w:rsidRPr="005764D0" w14:paraId="247B2460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2A487496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fr-FR" w:eastAsia="es-ES"/>
              </w:rPr>
              <w:t xml:space="preserve">Cytb_SA13           </w:t>
            </w:r>
          </w:p>
        </w:tc>
        <w:tc>
          <w:tcPr>
            <w:tcW w:w="0" w:type="auto"/>
            <w:vAlign w:val="center"/>
          </w:tcPr>
          <w:p w14:paraId="38AD739D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eastAsia="es-ES"/>
              </w:rPr>
              <w:t>............</w:t>
            </w:r>
          </w:p>
        </w:tc>
        <w:tc>
          <w:tcPr>
            <w:tcW w:w="0" w:type="auto"/>
          </w:tcPr>
          <w:p w14:paraId="71390EB2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34F5B980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51DA40A3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3CEE7E96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</w:tr>
      <w:tr w:rsidR="009317B0" w:rsidRPr="005764D0" w14:paraId="66DE1526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232F2F39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fr-FR" w:eastAsia="es-ES"/>
              </w:rPr>
              <w:t xml:space="preserve">Cytb_SA14           </w:t>
            </w:r>
          </w:p>
        </w:tc>
        <w:tc>
          <w:tcPr>
            <w:tcW w:w="0" w:type="auto"/>
            <w:vAlign w:val="center"/>
          </w:tcPr>
          <w:p w14:paraId="643367F6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eastAsia="es-ES"/>
              </w:rPr>
              <w:t>....A.......</w:t>
            </w:r>
          </w:p>
        </w:tc>
        <w:tc>
          <w:tcPr>
            <w:tcW w:w="0" w:type="auto"/>
          </w:tcPr>
          <w:p w14:paraId="2328226F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55BDBC89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6AF6C728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18433F3F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</w:tr>
      <w:tr w:rsidR="009317B0" w:rsidRPr="005764D0" w14:paraId="5BD19C41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70DE34A9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fr-FR" w:eastAsia="es-ES"/>
              </w:rPr>
              <w:t xml:space="preserve">Cytb_SA16           </w:t>
            </w:r>
          </w:p>
        </w:tc>
        <w:tc>
          <w:tcPr>
            <w:tcW w:w="0" w:type="auto"/>
            <w:vAlign w:val="center"/>
          </w:tcPr>
          <w:p w14:paraId="179719C7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eastAsia="es-ES"/>
              </w:rPr>
              <w:t>..C.........</w:t>
            </w:r>
          </w:p>
        </w:tc>
        <w:tc>
          <w:tcPr>
            <w:tcW w:w="0" w:type="auto"/>
          </w:tcPr>
          <w:p w14:paraId="1AC4ADCE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064C6865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3C4D92C7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0704BCF4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</w:tr>
      <w:tr w:rsidR="009317B0" w:rsidRPr="005764D0" w14:paraId="6A85AF68" w14:textId="77777777" w:rsidTr="001D1059">
        <w:trPr>
          <w:trHeight w:val="284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3644B9F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val="fr-FR" w:eastAsia="es-ES"/>
              </w:rPr>
              <w:t xml:space="preserve">Cytb_SA17           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9B5DCB8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  <w:r w:rsidRPr="005764D0">
              <w:rPr>
                <w:rFonts w:ascii="Courier New" w:eastAsia="Times New Roman" w:hAnsi="Courier New" w:cs="Courier New"/>
                <w:bCs/>
                <w:sz w:val="24"/>
                <w:szCs w:val="24"/>
                <w:lang w:eastAsia="es-ES"/>
              </w:rPr>
              <w:t>TC...T.T...T</w:t>
            </w:r>
          </w:p>
        </w:tc>
        <w:tc>
          <w:tcPr>
            <w:tcW w:w="0" w:type="auto"/>
          </w:tcPr>
          <w:p w14:paraId="20E13D09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7BEF52F7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274EBFA0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131A1433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</w:tr>
      <w:tr w:rsidR="009317B0" w:rsidRPr="005764D0" w14:paraId="6C663B92" w14:textId="77777777" w:rsidTr="001D1059">
        <w:trPr>
          <w:trHeight w:val="284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5A7228B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7E4E858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</w:tcPr>
          <w:p w14:paraId="43B23423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2686F716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22C1CEB3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00237C5A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</w:tr>
      <w:tr w:rsidR="009317B0" w:rsidRPr="005764D0" w14:paraId="611F3768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290836B2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3B2706AF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</w:tcPr>
          <w:p w14:paraId="63382E01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7D49D2AC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1424096C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458A2E4E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</w:tr>
      <w:tr w:rsidR="009317B0" w:rsidRPr="005764D0" w14:paraId="73A44C17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059D7F28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0623C401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</w:tcPr>
          <w:p w14:paraId="2522FCC2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4A476043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2F44D69D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7EEA0A91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</w:tr>
      <w:tr w:rsidR="009317B0" w:rsidRPr="005764D0" w14:paraId="589C7635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01081275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2DB8CEF9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</w:tcPr>
          <w:p w14:paraId="25E8F057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7458FC54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14D505FC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4B536026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</w:tr>
      <w:tr w:rsidR="009317B0" w:rsidRPr="005764D0" w14:paraId="7B1F2B18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056FB862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2A013503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</w:tcPr>
          <w:p w14:paraId="0B5B6A6B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4D0E326F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34B1A291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1DB67124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</w:tr>
      <w:tr w:rsidR="009317B0" w:rsidRPr="005764D0" w14:paraId="4E3DE7BB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75C540AF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2B4F7B47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</w:tcPr>
          <w:p w14:paraId="23391675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601F3ACD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291FC26F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4272EEBF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</w:tr>
      <w:tr w:rsidR="009317B0" w:rsidRPr="005764D0" w14:paraId="76B826DA" w14:textId="77777777" w:rsidTr="001D1059">
        <w:trPr>
          <w:trHeight w:val="284"/>
          <w:jc w:val="center"/>
        </w:trPr>
        <w:tc>
          <w:tcPr>
            <w:tcW w:w="0" w:type="auto"/>
            <w:vAlign w:val="center"/>
          </w:tcPr>
          <w:p w14:paraId="37EFE2AD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08D7D65A" w14:textId="77777777" w:rsidR="009317B0" w:rsidRPr="005764D0" w:rsidRDefault="009317B0" w:rsidP="001D1059">
            <w:pPr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</w:tcPr>
          <w:p w14:paraId="5B46E374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4990D226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53DAE30E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  <w:tc>
          <w:tcPr>
            <w:tcW w:w="0" w:type="auto"/>
            <w:vAlign w:val="center"/>
          </w:tcPr>
          <w:p w14:paraId="0F457578" w14:textId="77777777" w:rsidR="009317B0" w:rsidRPr="005764D0" w:rsidRDefault="009317B0" w:rsidP="001D1059">
            <w:pPr>
              <w:jc w:val="both"/>
              <w:rPr>
                <w:rFonts w:ascii="Arial" w:eastAsia="Times New Roman" w:hAnsi="Arial" w:cs="Arial"/>
                <w:bCs/>
                <w:sz w:val="24"/>
                <w:szCs w:val="24"/>
                <w:lang w:val="fr-FR" w:eastAsia="es-ES"/>
              </w:rPr>
            </w:pPr>
          </w:p>
        </w:tc>
      </w:tr>
    </w:tbl>
    <w:p w14:paraId="11B7641F" w14:textId="77777777" w:rsidR="009317B0" w:rsidRPr="008C25C2" w:rsidRDefault="009317B0" w:rsidP="009317B0">
      <w:pPr>
        <w:spacing w:after="0" w:line="240" w:lineRule="auto"/>
        <w:jc w:val="both"/>
        <w:rPr>
          <w:rFonts w:ascii="Arial" w:eastAsia="Times New Roman" w:hAnsi="Arial" w:cs="Arial"/>
          <w:bCs/>
          <w:sz w:val="16"/>
          <w:szCs w:val="16"/>
          <w:u w:val="single"/>
          <w:lang w:val="fr-FR" w:eastAsia="es-ES"/>
        </w:rPr>
      </w:pPr>
    </w:p>
    <w:p w14:paraId="4388B488" w14:textId="77777777" w:rsidR="009317B0" w:rsidRPr="008C25C2" w:rsidRDefault="009317B0" w:rsidP="009317B0">
      <w:pPr>
        <w:spacing w:after="0" w:line="240" w:lineRule="auto"/>
        <w:jc w:val="both"/>
        <w:rPr>
          <w:rFonts w:ascii="Arial" w:eastAsia="Times New Roman" w:hAnsi="Arial" w:cs="Arial"/>
          <w:bCs/>
          <w:sz w:val="16"/>
          <w:szCs w:val="16"/>
          <w:lang w:val="fr-FR" w:eastAsia="es-ES"/>
        </w:rPr>
      </w:pPr>
    </w:p>
    <w:p w14:paraId="6E8292E1" w14:textId="77777777" w:rsidR="009317B0" w:rsidRPr="008C25C2" w:rsidRDefault="009317B0" w:rsidP="009317B0">
      <w:pPr>
        <w:rPr>
          <w:lang w:val="fr-FR"/>
        </w:rPr>
      </w:pPr>
    </w:p>
    <w:p w14:paraId="2249BAE6" w14:textId="77777777" w:rsidR="009317B0" w:rsidRPr="00B4681F" w:rsidRDefault="009317B0" w:rsidP="009317B0">
      <w:pPr>
        <w:spacing w:after="0" w:line="240" w:lineRule="auto"/>
        <w:jc w:val="both"/>
        <w:rPr>
          <w:rFonts w:ascii="Courier New" w:eastAsia="Times New Roman" w:hAnsi="Courier New" w:cs="Courier New"/>
          <w:bCs/>
          <w:sz w:val="16"/>
          <w:szCs w:val="16"/>
          <w:lang w:val="en-GB" w:eastAsia="es-ES"/>
        </w:rPr>
      </w:pPr>
      <w:r w:rsidRPr="00B4681F">
        <w:rPr>
          <w:rFonts w:ascii="Courier New" w:eastAsia="Times New Roman" w:hAnsi="Courier New" w:cs="Courier New"/>
          <w:bCs/>
          <w:sz w:val="16"/>
          <w:szCs w:val="16"/>
          <w:lang w:val="en-GB" w:eastAsia="es-ES"/>
        </w:rPr>
        <w:t xml:space="preserve">              </w:t>
      </w:r>
    </w:p>
    <w:p w14:paraId="0193D875" w14:textId="77777777" w:rsidR="009317B0" w:rsidRPr="00B4681F" w:rsidRDefault="009317B0" w:rsidP="009317B0">
      <w:pPr>
        <w:spacing w:after="0" w:line="240" w:lineRule="auto"/>
        <w:jc w:val="both"/>
        <w:rPr>
          <w:rFonts w:ascii="Courier New" w:eastAsia="Times New Roman" w:hAnsi="Courier New" w:cs="Courier New"/>
          <w:bCs/>
          <w:sz w:val="16"/>
          <w:szCs w:val="16"/>
          <w:lang w:val="en-GB" w:eastAsia="es-ES"/>
        </w:rPr>
      </w:pPr>
      <w:r w:rsidRPr="00B4681F">
        <w:rPr>
          <w:rFonts w:ascii="Courier New" w:eastAsia="Times New Roman" w:hAnsi="Courier New" w:cs="Courier New"/>
          <w:bCs/>
          <w:sz w:val="16"/>
          <w:szCs w:val="16"/>
          <w:lang w:val="en-GB" w:eastAsia="es-ES"/>
        </w:rPr>
        <w:t xml:space="preserve">              </w:t>
      </w:r>
    </w:p>
    <w:p w14:paraId="1FE3BE3F" w14:textId="77777777" w:rsidR="009317B0" w:rsidRPr="00B4681F" w:rsidRDefault="009317B0" w:rsidP="009317B0">
      <w:pPr>
        <w:spacing w:after="0" w:line="240" w:lineRule="auto"/>
        <w:jc w:val="both"/>
        <w:rPr>
          <w:rFonts w:ascii="Courier New" w:eastAsia="Times New Roman" w:hAnsi="Courier New" w:cs="Courier New"/>
          <w:bCs/>
          <w:sz w:val="16"/>
          <w:szCs w:val="16"/>
          <w:u w:val="single"/>
          <w:lang w:val="en-GB" w:eastAsia="es-ES"/>
        </w:rPr>
      </w:pPr>
      <w:r w:rsidRPr="00B4681F">
        <w:rPr>
          <w:rFonts w:ascii="Courier New" w:eastAsia="Times New Roman" w:hAnsi="Courier New" w:cs="Courier New"/>
          <w:bCs/>
          <w:sz w:val="16"/>
          <w:szCs w:val="16"/>
          <w:u w:val="single"/>
          <w:lang w:val="en-GB" w:eastAsia="es-ES"/>
        </w:rPr>
        <w:t xml:space="preserve">              </w:t>
      </w:r>
    </w:p>
    <w:p w14:paraId="7F064423" w14:textId="77777777" w:rsidR="009317B0" w:rsidRPr="00B4681F" w:rsidRDefault="009317B0" w:rsidP="009317B0">
      <w:pPr>
        <w:spacing w:after="0" w:line="240" w:lineRule="auto"/>
        <w:jc w:val="both"/>
        <w:rPr>
          <w:rFonts w:ascii="Courier New" w:eastAsia="Times New Roman" w:hAnsi="Courier New" w:cs="Courier New"/>
          <w:b/>
          <w:bCs/>
          <w:sz w:val="16"/>
          <w:szCs w:val="16"/>
          <w:u w:val="single"/>
          <w:lang w:val="en-GB" w:eastAsia="es-ES"/>
        </w:rPr>
      </w:pPr>
    </w:p>
    <w:p w14:paraId="2E70E279" w14:textId="77777777" w:rsidR="009317B0" w:rsidRDefault="009317B0" w:rsidP="009317B0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3BACFF78" w14:textId="77777777" w:rsidR="009317B0" w:rsidRDefault="009317B0" w:rsidP="009317B0">
      <w:pPr>
        <w:rPr>
          <w:rFonts w:ascii="Arial" w:hAnsi="Arial" w:cs="Arial"/>
        </w:rPr>
        <w:sectPr w:rsidR="009317B0" w:rsidSect="001D1059">
          <w:footerReference w:type="default" r:id="rId7"/>
          <w:pgSz w:w="11906" w:h="16838"/>
          <w:pgMar w:top="1417" w:right="1133" w:bottom="1417" w:left="1701" w:header="708" w:footer="708" w:gutter="0"/>
          <w:cols w:space="708"/>
          <w:docGrid w:linePitch="360"/>
        </w:sectPr>
      </w:pPr>
    </w:p>
    <w:p w14:paraId="5B0F02A0" w14:textId="2743FB01" w:rsidR="009317B0" w:rsidRPr="001D1059" w:rsidRDefault="00232CDC" w:rsidP="009317B0">
      <w:pPr>
        <w:spacing w:line="360" w:lineRule="auto"/>
        <w:ind w:right="-743"/>
        <w:rPr>
          <w:rFonts w:cstheme="minorHAnsi"/>
          <w:sz w:val="20"/>
          <w:szCs w:val="20"/>
          <w:lang w:val="en-US"/>
        </w:rPr>
      </w:pPr>
      <w:r w:rsidRPr="001D1059">
        <w:rPr>
          <w:rFonts w:cstheme="minorHAnsi"/>
          <w:b/>
          <w:sz w:val="20"/>
          <w:szCs w:val="20"/>
          <w:lang w:val="en-US"/>
        </w:rPr>
        <w:lastRenderedPageBreak/>
        <w:t>Table S5</w:t>
      </w:r>
      <w:r w:rsidR="009317B0" w:rsidRPr="001D1059">
        <w:rPr>
          <w:rFonts w:cstheme="minorHAnsi"/>
          <w:b/>
          <w:sz w:val="20"/>
          <w:szCs w:val="20"/>
          <w:lang w:val="en-US"/>
        </w:rPr>
        <w:t>.</w:t>
      </w:r>
      <w:r w:rsidR="009317B0" w:rsidRPr="001D1059">
        <w:rPr>
          <w:rFonts w:cstheme="minorHAnsi"/>
          <w:sz w:val="20"/>
          <w:szCs w:val="20"/>
          <w:lang w:val="en-US"/>
        </w:rPr>
        <w:t xml:space="preserve"> PNAC - Variable sites for the haplotypes detected in </w:t>
      </w:r>
      <w:r w:rsidR="009317B0" w:rsidRPr="001D1059">
        <w:rPr>
          <w:rFonts w:cstheme="minorHAnsi"/>
          <w:i/>
          <w:sz w:val="20"/>
          <w:szCs w:val="20"/>
          <w:lang w:val="en-US"/>
        </w:rPr>
        <w:t xml:space="preserve">Syngnathus </w:t>
      </w:r>
      <w:proofErr w:type="spellStart"/>
      <w:r w:rsidR="009317B0" w:rsidRPr="001D1059">
        <w:rPr>
          <w:rFonts w:cstheme="minorHAnsi"/>
          <w:i/>
          <w:sz w:val="20"/>
          <w:szCs w:val="20"/>
          <w:lang w:val="en-US"/>
        </w:rPr>
        <w:t>abaster</w:t>
      </w:r>
      <w:proofErr w:type="spellEnd"/>
      <w:r w:rsidR="009317B0" w:rsidRPr="001D1059">
        <w:rPr>
          <w:rFonts w:cstheme="minorHAnsi"/>
          <w:sz w:val="20"/>
          <w:szCs w:val="20"/>
          <w:lang w:val="en-US"/>
        </w:rPr>
        <w:t xml:space="preserve"> respect to the reference sequence </w:t>
      </w:r>
      <w:r w:rsidR="009317B0" w:rsidRPr="001D1059">
        <w:rPr>
          <w:rFonts w:eastAsia="Times New Roman" w:cstheme="minorHAnsi"/>
          <w:bCs/>
          <w:sz w:val="20"/>
          <w:szCs w:val="20"/>
          <w:lang w:val="en-GB" w:eastAsia="es-ES"/>
        </w:rPr>
        <w:t>AF356040</w:t>
      </w:r>
      <w:r w:rsidR="009317B0" w:rsidRPr="001D1059">
        <w:rPr>
          <w:rFonts w:cstheme="minorHAnsi"/>
          <w:sz w:val="20"/>
          <w:szCs w:val="20"/>
          <w:lang w:val="en-US"/>
        </w:rPr>
        <w:t>. Dots denote identical sites.</w:t>
      </w:r>
    </w:p>
    <w:p w14:paraId="3A5847E6" w14:textId="738EDC2B" w:rsidR="00036036" w:rsidRDefault="00036036">
      <w:pPr>
        <w:rPr>
          <w:rFonts w:ascii="Leelawadee UI" w:eastAsia="Times New Roman" w:hAnsi="Leelawadee UI" w:cs="Leelawadee UI"/>
          <w:b/>
          <w:bCs/>
          <w:color w:val="000000" w:themeColor="text1"/>
          <w:sz w:val="20"/>
          <w:szCs w:val="24"/>
          <w:lang w:eastAsia="es-ES"/>
        </w:rPr>
      </w:pPr>
      <w:r w:rsidRPr="00036036">
        <w:rPr>
          <w:rFonts w:ascii="Leelawadee UI" w:eastAsia="Times New Roman" w:hAnsi="Leelawadee UI" w:cs="Leelawadee UI"/>
          <w:b/>
          <w:bCs/>
          <w:noProof/>
          <w:color w:val="000000" w:themeColor="text1"/>
          <w:sz w:val="20"/>
          <w:szCs w:val="24"/>
          <w:lang w:eastAsia="es-ES"/>
        </w:rPr>
        <w:drawing>
          <wp:inline distT="0" distB="0" distL="0" distR="0" wp14:anchorId="4AA14E8A" wp14:editId="21D27DE4">
            <wp:extent cx="9251315" cy="1361440"/>
            <wp:effectExtent l="0" t="0" r="0" b="0"/>
            <wp:docPr id="6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251315" cy="136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7F8080" w14:textId="67FA4FF1" w:rsidR="00036036" w:rsidRDefault="00036036">
      <w:pPr>
        <w:rPr>
          <w:rFonts w:ascii="Leelawadee UI" w:eastAsia="Times New Roman" w:hAnsi="Leelawadee UI" w:cs="Leelawadee UI"/>
          <w:b/>
          <w:bCs/>
          <w:color w:val="000000" w:themeColor="text1"/>
          <w:sz w:val="20"/>
          <w:szCs w:val="24"/>
          <w:lang w:eastAsia="es-ES"/>
        </w:rPr>
        <w:sectPr w:rsidR="00036036" w:rsidSect="00036036">
          <w:pgSz w:w="16838" w:h="11906" w:orient="landscape"/>
          <w:pgMar w:top="1701" w:right="851" w:bottom="1701" w:left="1418" w:header="709" w:footer="709" w:gutter="0"/>
          <w:cols w:space="708"/>
          <w:docGrid w:linePitch="360"/>
        </w:sectPr>
      </w:pPr>
    </w:p>
    <w:p w14:paraId="3A3143C7" w14:textId="77777777" w:rsidR="00036036" w:rsidRDefault="00036036" w:rsidP="009317B0">
      <w:pPr>
        <w:rPr>
          <w:rFonts w:ascii="Leelawadee UI" w:eastAsia="Times New Roman" w:hAnsi="Leelawadee UI" w:cs="Leelawadee UI"/>
          <w:b/>
          <w:bCs/>
          <w:color w:val="000000" w:themeColor="text1"/>
          <w:sz w:val="20"/>
          <w:szCs w:val="24"/>
          <w:lang w:eastAsia="es-ES"/>
        </w:rPr>
      </w:pPr>
    </w:p>
    <w:p w14:paraId="59CDB3BC" w14:textId="15A183AC" w:rsidR="00CC67E2" w:rsidRPr="009317B0" w:rsidRDefault="00335EF0" w:rsidP="009317B0">
      <w:pPr>
        <w:rPr>
          <w:rFonts w:ascii="Leelawadee UI" w:eastAsia="Times New Roman" w:hAnsi="Leelawadee UI" w:cs="Leelawadee UI"/>
          <w:b/>
          <w:bCs/>
          <w:color w:val="000000" w:themeColor="text1"/>
          <w:sz w:val="20"/>
          <w:szCs w:val="24"/>
          <w:lang w:eastAsia="es-ES"/>
        </w:rPr>
      </w:pPr>
      <w:r>
        <w:rPr>
          <w:rFonts w:ascii="Arial" w:eastAsia="Times New Roman" w:hAnsi="Arial" w:cs="Arial"/>
          <w:noProof/>
          <w:lang w:eastAsia="es-ES"/>
        </w:rPr>
        <w:drawing>
          <wp:inline distT="0" distB="0" distL="0" distR="0" wp14:anchorId="06AFA1E0" wp14:editId="2EDC0CD1">
            <wp:extent cx="5409565" cy="7442791"/>
            <wp:effectExtent l="0" t="0" r="635" b="635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576"/>
                    <a:stretch/>
                  </pic:blipFill>
                  <pic:spPr bwMode="auto">
                    <a:xfrm>
                      <a:off x="0" y="0"/>
                      <a:ext cx="5409565" cy="7442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752617" w14:textId="15B55B38" w:rsidR="00CC67E2" w:rsidRPr="001D1059" w:rsidRDefault="009268F1" w:rsidP="001D1059">
      <w:pPr>
        <w:pStyle w:val="Textoindependiente2"/>
        <w:spacing w:before="120" w:line="480" w:lineRule="auto"/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</w:pPr>
      <w:r w:rsidRPr="001D1059">
        <w:rPr>
          <w:rFonts w:asciiTheme="minorHAnsi" w:eastAsiaTheme="minorHAnsi" w:hAnsiTheme="minorHAnsi" w:cstheme="minorHAnsi"/>
          <w:sz w:val="20"/>
          <w:szCs w:val="20"/>
          <w:lang w:val="en-US" w:eastAsia="en-US"/>
        </w:rPr>
        <w:t>Figure S1</w:t>
      </w:r>
      <w:r w:rsidR="00CC67E2" w:rsidRPr="001D1059">
        <w:rPr>
          <w:rFonts w:asciiTheme="minorHAnsi" w:eastAsiaTheme="minorHAnsi" w:hAnsiTheme="minorHAnsi" w:cstheme="minorHAnsi"/>
          <w:sz w:val="20"/>
          <w:szCs w:val="20"/>
          <w:lang w:val="en-US" w:eastAsia="en-US"/>
        </w:rPr>
        <w:t>.</w:t>
      </w:r>
      <w:r w:rsidR="00CC67E2" w:rsidRPr="001D1059"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  <w:t xml:space="preserve"> 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PNIA -</w:t>
      </w:r>
      <w:r w:rsidR="00A65F9E" w:rsidRPr="001D1059"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  <w:t xml:space="preserve"> </w:t>
      </w:r>
      <w:r w:rsidR="00CC67E2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Total cover (%), diversity (H’) and s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p</w:t>
      </w:r>
      <w:r w:rsidR="00CC67E2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ecies richness (S) of seaweeds</w:t>
      </w:r>
      <w:r w:rsidR="00A14753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in transects TR1 – TR10</w:t>
      </w:r>
      <w:r w:rsidR="00A14753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surveyed</w:t>
      </w:r>
      <w:r w:rsidR="00027ACB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in Cíes Archi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pelago</w:t>
      </w:r>
      <w:r w:rsidR="00027ACB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in s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p</w:t>
      </w:r>
      <w:r w:rsidR="00027ACB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ring and s</w:t>
      </w:r>
      <w:r w:rsidR="00A14753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ummer 2016</w:t>
      </w:r>
      <w:r w:rsidR="00E11654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.</w:t>
      </w:r>
    </w:p>
    <w:p w14:paraId="7BA5B157" w14:textId="00516E68" w:rsidR="003C174B" w:rsidRDefault="003C174B">
      <w:pPr>
        <w:rPr>
          <w:rFonts w:ascii="Times New Roman" w:hAnsi="Times New Roman" w:cs="Times New Roman"/>
          <w:lang w:val="en-US"/>
        </w:rPr>
      </w:pPr>
    </w:p>
    <w:p w14:paraId="4F054B18" w14:textId="191EC438" w:rsidR="00960732" w:rsidRDefault="00960732">
      <w:pPr>
        <w:rPr>
          <w:rFonts w:ascii="Times New Roman" w:hAnsi="Times New Roman" w:cs="Times New Roman"/>
          <w:lang w:val="en-US"/>
        </w:rPr>
      </w:pPr>
    </w:p>
    <w:p w14:paraId="68ECEC1A" w14:textId="77777777" w:rsidR="00960732" w:rsidRDefault="00960732" w:rsidP="00960732">
      <w:pPr>
        <w:spacing w:before="240" w:after="240"/>
        <w:jc w:val="both"/>
        <w:rPr>
          <w:rFonts w:ascii="Leelawadee UI" w:hAnsi="Leelawadee UI" w:cs="Leelawadee UI"/>
          <w:color w:val="000000"/>
          <w:sz w:val="18"/>
          <w:szCs w:val="18"/>
          <w:lang w:val="en-US"/>
        </w:rPr>
      </w:pPr>
    </w:p>
    <w:p w14:paraId="3002F7AF" w14:textId="6F2EBCEE" w:rsidR="008E374C" w:rsidRDefault="008E374C" w:rsidP="00960732">
      <w:pPr>
        <w:spacing w:before="240" w:after="240"/>
        <w:jc w:val="both"/>
        <w:rPr>
          <w:rFonts w:ascii="Leelawadee UI" w:hAnsi="Leelawadee UI" w:cs="Leelawadee UI"/>
          <w:color w:val="000000"/>
          <w:sz w:val="18"/>
          <w:szCs w:val="18"/>
          <w:lang w:val="en-US"/>
        </w:rPr>
      </w:pPr>
    </w:p>
    <w:p w14:paraId="0DB49E62" w14:textId="652CDB35" w:rsidR="003B0098" w:rsidRDefault="003B0098" w:rsidP="008E374C">
      <w:pPr>
        <w:pStyle w:val="Textoindependiente2"/>
        <w:spacing w:before="120" w:after="120"/>
        <w:rPr>
          <w:rFonts w:eastAsiaTheme="minorHAnsi"/>
          <w:b w:val="0"/>
          <w:sz w:val="24"/>
          <w:lang w:val="en-US" w:eastAsia="en-US"/>
        </w:rPr>
      </w:pPr>
    </w:p>
    <w:p w14:paraId="7EEE4B1D" w14:textId="3D975704" w:rsidR="003B0098" w:rsidRDefault="00E11654" w:rsidP="00E11654">
      <w:pPr>
        <w:spacing w:after="200" w:line="360" w:lineRule="auto"/>
        <w:ind w:left="-567"/>
        <w:jc w:val="both"/>
        <w:rPr>
          <w:rFonts w:ascii="Arial" w:eastAsia="Times New Roman" w:hAnsi="Arial" w:cs="Arial"/>
          <w:lang w:eastAsia="es-ES"/>
        </w:rPr>
      </w:pPr>
      <w:r>
        <w:rPr>
          <w:rFonts w:ascii="Arial" w:eastAsia="Times New Roman" w:hAnsi="Arial" w:cs="Arial"/>
          <w:noProof/>
          <w:lang w:eastAsia="es-ES"/>
        </w:rPr>
        <w:drawing>
          <wp:inline distT="0" distB="0" distL="0" distR="0" wp14:anchorId="71F1F903" wp14:editId="09A43201">
            <wp:extent cx="5879532" cy="4886325"/>
            <wp:effectExtent l="0" t="0" r="698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15" t="1529" r="12502" b="3144"/>
                    <a:stretch/>
                  </pic:blipFill>
                  <pic:spPr bwMode="auto">
                    <a:xfrm>
                      <a:off x="0" y="0"/>
                      <a:ext cx="5898483" cy="490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C49A10" w14:textId="72F021A7" w:rsidR="003B0098" w:rsidRPr="001D1059" w:rsidRDefault="00232CDC" w:rsidP="001D1059">
      <w:pPr>
        <w:pStyle w:val="Textoindependiente2"/>
        <w:spacing w:before="120" w:line="480" w:lineRule="auto"/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</w:pPr>
      <w:r w:rsidRPr="001D1059">
        <w:rPr>
          <w:rFonts w:asciiTheme="minorHAnsi" w:eastAsiaTheme="minorHAnsi" w:hAnsiTheme="minorHAnsi" w:cstheme="minorHAnsi"/>
          <w:sz w:val="20"/>
          <w:szCs w:val="20"/>
          <w:lang w:val="en-US" w:eastAsia="en-US"/>
        </w:rPr>
        <w:t>Figure S2</w:t>
      </w:r>
      <w:r w:rsidR="003B0098" w:rsidRPr="001D1059">
        <w:rPr>
          <w:rFonts w:asciiTheme="minorHAnsi" w:eastAsiaTheme="minorHAnsi" w:hAnsiTheme="minorHAnsi" w:cstheme="minorHAnsi"/>
          <w:sz w:val="20"/>
          <w:szCs w:val="20"/>
          <w:lang w:val="en-US" w:eastAsia="en-US"/>
        </w:rPr>
        <w:t>.</w:t>
      </w:r>
      <w:r w:rsidR="003B0098" w:rsidRPr="001D1059"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  <w:t xml:space="preserve"> </w:t>
      </w:r>
      <w:r w:rsidR="003D4814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PNIA -</w:t>
      </w:r>
      <w:r w:rsidR="003D4814" w:rsidRPr="001D1059"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  <w:t xml:space="preserve"> </w:t>
      </w:r>
      <w:r w:rsidR="00E11654" w:rsidRPr="001D1059"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  <w:t>Principal coordinates ordination of</w:t>
      </w:r>
      <w:r w:rsidR="00501B95"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  <w:t xml:space="preserve"> samples for </w:t>
      </w:r>
      <w:r w:rsidR="00E11654" w:rsidRPr="001D1059"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  <w:t xml:space="preserve">Transect x Season </w:t>
      </w:r>
      <w:r w:rsidR="00501B95"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  <w:t xml:space="preserve">pairwise combinations </w:t>
      </w:r>
      <w:r w:rsidR="00E11654" w:rsidRPr="001D1059"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  <w:t xml:space="preserve">of seaweed assemblage </w:t>
      </w:r>
      <w:r w:rsidR="00501B95"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  <w:t xml:space="preserve">in Cíes Archipelago </w:t>
      </w:r>
      <w:r w:rsidR="00E11654" w:rsidRPr="001D1059"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  <w:t xml:space="preserve">on spring (green) and summer (grey). Overlay vectors are </w:t>
      </w:r>
      <w:r w:rsidR="00446F65" w:rsidRPr="001D1059"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  <w:t>syngnathids</w:t>
      </w:r>
      <w:r w:rsidR="00E11654" w:rsidRPr="001D1059">
        <w:rPr>
          <w:rFonts w:asciiTheme="minorHAnsi" w:hAnsiTheme="minorHAnsi" w:cstheme="minorHAnsi"/>
          <w:b w:val="0"/>
          <w:color w:val="000000"/>
          <w:sz w:val="20"/>
          <w:szCs w:val="20"/>
          <w:lang w:val="en-US"/>
        </w:rPr>
        <w:t xml:space="preserve"> whose abundance has a Spearman correlation &gt;0.65 with any axis.</w:t>
      </w:r>
    </w:p>
    <w:p w14:paraId="04E276A5" w14:textId="13998905" w:rsidR="009317B0" w:rsidRDefault="009317B0">
      <w:pPr>
        <w:rPr>
          <w:rFonts w:ascii="Leelawadee UI" w:eastAsia="Times New Roman" w:hAnsi="Leelawadee UI" w:cs="Leelawadee UI"/>
          <w:bCs/>
          <w:color w:val="000000" w:themeColor="text1"/>
          <w:sz w:val="18"/>
          <w:szCs w:val="18"/>
          <w:lang w:val="en-US" w:eastAsia="es-ES"/>
        </w:rPr>
      </w:pPr>
      <w:r>
        <w:rPr>
          <w:rFonts w:ascii="Leelawadee UI" w:hAnsi="Leelawadee UI" w:cs="Leelawadee UI"/>
          <w:b/>
          <w:bCs/>
          <w:color w:val="000000" w:themeColor="text1"/>
          <w:sz w:val="18"/>
          <w:szCs w:val="18"/>
          <w:lang w:val="en-US"/>
        </w:rPr>
        <w:br w:type="page"/>
      </w:r>
    </w:p>
    <w:p w14:paraId="042A519F" w14:textId="77777777" w:rsidR="003B0098" w:rsidRPr="00E11654" w:rsidRDefault="003B0098" w:rsidP="008E374C">
      <w:pPr>
        <w:pStyle w:val="Textoindependiente2"/>
        <w:spacing w:before="120" w:after="120"/>
        <w:rPr>
          <w:rFonts w:ascii="Leelawadee UI" w:hAnsi="Leelawadee UI" w:cs="Leelawadee UI"/>
          <w:b w:val="0"/>
          <w:bCs/>
          <w:color w:val="000000" w:themeColor="text1"/>
          <w:sz w:val="18"/>
          <w:szCs w:val="18"/>
          <w:lang w:val="en-US"/>
        </w:rPr>
      </w:pPr>
    </w:p>
    <w:p w14:paraId="2731B0A6" w14:textId="77777777" w:rsidR="00806274" w:rsidRDefault="00806274" w:rsidP="00806274">
      <w:pPr>
        <w:spacing w:after="200" w:line="360" w:lineRule="auto"/>
        <w:jc w:val="both"/>
        <w:rPr>
          <w:rFonts w:ascii="Arial" w:eastAsia="Times New Roman" w:hAnsi="Arial" w:cs="Arial"/>
          <w:lang w:eastAsia="es-ES"/>
        </w:rPr>
      </w:pPr>
      <w:r>
        <w:rPr>
          <w:rFonts w:ascii="Arial" w:eastAsia="Times New Roman" w:hAnsi="Arial" w:cs="Arial"/>
          <w:noProof/>
          <w:lang w:eastAsia="es-ES"/>
        </w:rPr>
        <w:drawing>
          <wp:inline distT="0" distB="0" distL="0" distR="0" wp14:anchorId="53D23C15" wp14:editId="4357CD6B">
            <wp:extent cx="5714778" cy="3914775"/>
            <wp:effectExtent l="0" t="0" r="635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46" r="8577"/>
                    <a:stretch/>
                  </pic:blipFill>
                  <pic:spPr bwMode="auto">
                    <a:xfrm>
                      <a:off x="0" y="0"/>
                      <a:ext cx="5774247" cy="3955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52995C" w14:textId="0A4C13C8" w:rsidR="00806274" w:rsidRPr="001D1059" w:rsidRDefault="00806274" w:rsidP="001D1059">
      <w:pPr>
        <w:pStyle w:val="Textoindependiente2"/>
        <w:spacing w:before="120" w:after="120" w:line="480" w:lineRule="auto"/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</w:pPr>
      <w:r w:rsidRPr="001D1059">
        <w:rPr>
          <w:rFonts w:asciiTheme="minorHAnsi" w:eastAsiaTheme="minorHAnsi" w:hAnsiTheme="minorHAnsi" w:cstheme="minorHAnsi"/>
          <w:sz w:val="20"/>
          <w:szCs w:val="20"/>
          <w:lang w:val="en-US" w:eastAsia="en-US"/>
        </w:rPr>
        <w:t>F</w:t>
      </w:r>
      <w:r w:rsidR="00232CDC" w:rsidRPr="001D1059">
        <w:rPr>
          <w:rFonts w:asciiTheme="minorHAnsi" w:eastAsiaTheme="minorHAnsi" w:hAnsiTheme="minorHAnsi" w:cstheme="minorHAnsi"/>
          <w:sz w:val="20"/>
          <w:szCs w:val="20"/>
          <w:lang w:val="en-US" w:eastAsia="en-US"/>
        </w:rPr>
        <w:t>igure S3</w:t>
      </w:r>
      <w:r w:rsidRPr="001D1059">
        <w:rPr>
          <w:rFonts w:asciiTheme="minorHAnsi" w:eastAsiaTheme="minorHAnsi" w:hAnsiTheme="minorHAnsi" w:cstheme="minorHAnsi"/>
          <w:sz w:val="20"/>
          <w:szCs w:val="20"/>
          <w:lang w:val="en-US" w:eastAsia="en-US"/>
        </w:rPr>
        <w:t>.</w:t>
      </w:r>
      <w:r w:rsidRPr="001D1059">
        <w:rPr>
          <w:rFonts w:asciiTheme="minorHAnsi" w:hAnsiTheme="minorHAnsi" w:cstheme="minorHAnsi"/>
          <w:b w:val="0"/>
          <w:bCs/>
          <w:color w:val="000000" w:themeColor="text1"/>
          <w:sz w:val="20"/>
          <w:szCs w:val="20"/>
          <w:lang w:val="en-US"/>
        </w:rPr>
        <w:t xml:space="preserve"> 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P</w:t>
      </w:r>
      <w:r w:rsidR="003D4814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NIA - </w:t>
      </w:r>
      <w:r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Length-weight relationshi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p</w:t>
      </w:r>
      <w:r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s in </w:t>
      </w:r>
      <w:r w:rsidRPr="001D1059">
        <w:rPr>
          <w:rFonts w:asciiTheme="minorHAnsi" w:eastAsiaTheme="minorHAnsi" w:hAnsiTheme="minorHAnsi" w:cstheme="minorHAnsi"/>
          <w:b w:val="0"/>
          <w:i/>
          <w:sz w:val="20"/>
          <w:szCs w:val="20"/>
          <w:lang w:val="en-US" w:eastAsia="en-US"/>
        </w:rPr>
        <w:t>S. acus</w:t>
      </w:r>
      <w:r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and </w:t>
      </w:r>
      <w:r w:rsidRPr="001D1059">
        <w:rPr>
          <w:rFonts w:asciiTheme="minorHAnsi" w:eastAsiaTheme="minorHAnsi" w:hAnsiTheme="minorHAnsi" w:cstheme="minorHAnsi"/>
          <w:b w:val="0"/>
          <w:i/>
          <w:sz w:val="20"/>
          <w:szCs w:val="20"/>
          <w:lang w:val="en-US" w:eastAsia="en-US"/>
        </w:rPr>
        <w:t>H. guttulatus</w:t>
      </w:r>
      <w:r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from 2016 surveys in Cíes Archi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p</w:t>
      </w:r>
      <w:r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elago. Regression equation 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provided for </w:t>
      </w:r>
      <w:r w:rsidRPr="001D1059">
        <w:rPr>
          <w:rFonts w:asciiTheme="minorHAnsi" w:eastAsiaTheme="minorHAnsi" w:hAnsiTheme="minorHAnsi" w:cstheme="minorHAnsi"/>
          <w:b w:val="0"/>
          <w:i/>
          <w:sz w:val="20"/>
          <w:szCs w:val="20"/>
          <w:lang w:val="en-US" w:eastAsia="en-US"/>
        </w:rPr>
        <w:t>S. acus</w:t>
      </w:r>
      <w:r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.</w:t>
      </w:r>
    </w:p>
    <w:p w14:paraId="6F12E607" w14:textId="05349344" w:rsidR="008E374C" w:rsidRPr="00A65F9E" w:rsidRDefault="008E374C" w:rsidP="00960732">
      <w:pPr>
        <w:spacing w:before="240" w:after="240"/>
        <w:jc w:val="both"/>
        <w:rPr>
          <w:rFonts w:ascii="Leelawadee UI" w:hAnsi="Leelawadee UI" w:cs="Leelawadee UI"/>
          <w:color w:val="000000"/>
          <w:sz w:val="18"/>
          <w:szCs w:val="18"/>
          <w:lang w:val="en-US"/>
        </w:rPr>
      </w:pPr>
    </w:p>
    <w:p w14:paraId="1743242C" w14:textId="77777777" w:rsidR="002440FD" w:rsidRPr="00A65F9E" w:rsidRDefault="002440FD" w:rsidP="00806274">
      <w:pPr>
        <w:spacing w:after="200" w:line="360" w:lineRule="auto"/>
        <w:jc w:val="center"/>
        <w:rPr>
          <w:rFonts w:ascii="Arial" w:hAnsi="Arial" w:cs="Arial"/>
          <w:bCs/>
          <w:szCs w:val="20"/>
          <w:lang w:val="en-US"/>
        </w:rPr>
      </w:pPr>
    </w:p>
    <w:p w14:paraId="7EB94D1B" w14:textId="77777777" w:rsidR="002440FD" w:rsidRPr="00A65F9E" w:rsidRDefault="002440FD" w:rsidP="00806274">
      <w:pPr>
        <w:spacing w:after="200" w:line="360" w:lineRule="auto"/>
        <w:jc w:val="center"/>
        <w:rPr>
          <w:rFonts w:ascii="Arial" w:hAnsi="Arial" w:cs="Arial"/>
          <w:bCs/>
          <w:szCs w:val="20"/>
          <w:lang w:val="en-US"/>
        </w:rPr>
      </w:pPr>
    </w:p>
    <w:p w14:paraId="380119FA" w14:textId="1D4E569A" w:rsidR="002440FD" w:rsidRPr="00A65F9E" w:rsidRDefault="002440FD" w:rsidP="00806274">
      <w:pPr>
        <w:spacing w:after="200" w:line="360" w:lineRule="auto"/>
        <w:jc w:val="center"/>
        <w:rPr>
          <w:rFonts w:ascii="Arial" w:hAnsi="Arial" w:cs="Arial"/>
          <w:bCs/>
          <w:szCs w:val="20"/>
          <w:lang w:val="en-US"/>
        </w:rPr>
      </w:pPr>
    </w:p>
    <w:p w14:paraId="615D100F" w14:textId="4A3DFF8B" w:rsidR="002440FD" w:rsidRPr="00A65F9E" w:rsidRDefault="002440FD" w:rsidP="00806274">
      <w:pPr>
        <w:spacing w:after="200" w:line="360" w:lineRule="auto"/>
        <w:jc w:val="center"/>
        <w:rPr>
          <w:rFonts w:ascii="Arial" w:hAnsi="Arial" w:cs="Arial"/>
          <w:bCs/>
          <w:szCs w:val="20"/>
          <w:lang w:val="en-US"/>
        </w:rPr>
      </w:pPr>
    </w:p>
    <w:p w14:paraId="47814725" w14:textId="45933381" w:rsidR="002440FD" w:rsidRPr="00A65F9E" w:rsidRDefault="002440FD" w:rsidP="00806274">
      <w:pPr>
        <w:spacing w:after="200" w:line="360" w:lineRule="auto"/>
        <w:jc w:val="center"/>
        <w:rPr>
          <w:rFonts w:ascii="Arial" w:hAnsi="Arial" w:cs="Arial"/>
          <w:bCs/>
          <w:szCs w:val="20"/>
          <w:lang w:val="en-US"/>
        </w:rPr>
      </w:pPr>
    </w:p>
    <w:p w14:paraId="3B2BA645" w14:textId="149666B5" w:rsidR="002440FD" w:rsidRPr="00A65F9E" w:rsidRDefault="002440FD" w:rsidP="00806274">
      <w:pPr>
        <w:spacing w:after="200" w:line="360" w:lineRule="auto"/>
        <w:jc w:val="center"/>
        <w:rPr>
          <w:rFonts w:ascii="Arial" w:hAnsi="Arial" w:cs="Arial"/>
          <w:bCs/>
          <w:szCs w:val="20"/>
          <w:lang w:val="en-US"/>
        </w:rPr>
      </w:pPr>
    </w:p>
    <w:p w14:paraId="68EEE5B9" w14:textId="2FEFDE59" w:rsidR="002440FD" w:rsidRPr="00A65F9E" w:rsidRDefault="002440FD" w:rsidP="00806274">
      <w:pPr>
        <w:spacing w:after="200" w:line="360" w:lineRule="auto"/>
        <w:jc w:val="center"/>
        <w:rPr>
          <w:rFonts w:ascii="Arial" w:hAnsi="Arial" w:cs="Arial"/>
          <w:bCs/>
          <w:szCs w:val="20"/>
          <w:lang w:val="en-US"/>
        </w:rPr>
      </w:pPr>
    </w:p>
    <w:p w14:paraId="2031C4A4" w14:textId="305185EB" w:rsidR="002440FD" w:rsidRPr="00A65F9E" w:rsidRDefault="002440FD" w:rsidP="00806274">
      <w:pPr>
        <w:spacing w:after="200" w:line="360" w:lineRule="auto"/>
        <w:jc w:val="center"/>
        <w:rPr>
          <w:rFonts w:ascii="Arial" w:hAnsi="Arial" w:cs="Arial"/>
          <w:bCs/>
          <w:szCs w:val="20"/>
          <w:lang w:val="en-US"/>
        </w:rPr>
      </w:pPr>
    </w:p>
    <w:p w14:paraId="428B6701" w14:textId="78FB7B02" w:rsidR="002440FD" w:rsidRPr="00A65F9E" w:rsidRDefault="002440FD" w:rsidP="00806274">
      <w:pPr>
        <w:spacing w:after="200" w:line="360" w:lineRule="auto"/>
        <w:jc w:val="center"/>
        <w:rPr>
          <w:rFonts w:ascii="Arial" w:hAnsi="Arial" w:cs="Arial"/>
          <w:bCs/>
          <w:szCs w:val="20"/>
          <w:lang w:val="en-US"/>
        </w:rPr>
      </w:pPr>
    </w:p>
    <w:p w14:paraId="62AB0046" w14:textId="553663B5" w:rsidR="002440FD" w:rsidRPr="00A65F9E" w:rsidRDefault="002440FD" w:rsidP="00806274">
      <w:pPr>
        <w:spacing w:after="200" w:line="360" w:lineRule="auto"/>
        <w:jc w:val="center"/>
        <w:rPr>
          <w:rFonts w:ascii="Arial" w:hAnsi="Arial" w:cs="Arial"/>
          <w:bCs/>
          <w:szCs w:val="20"/>
          <w:lang w:val="en-US"/>
        </w:rPr>
      </w:pPr>
    </w:p>
    <w:p w14:paraId="229BEE46" w14:textId="5310ACE6" w:rsidR="002440FD" w:rsidRPr="00A65F9E" w:rsidRDefault="002440FD" w:rsidP="00806274">
      <w:pPr>
        <w:spacing w:after="200" w:line="360" w:lineRule="auto"/>
        <w:jc w:val="center"/>
        <w:rPr>
          <w:rFonts w:ascii="Arial" w:hAnsi="Arial" w:cs="Arial"/>
          <w:bCs/>
          <w:szCs w:val="20"/>
          <w:lang w:val="en-US"/>
        </w:rPr>
      </w:pPr>
    </w:p>
    <w:p w14:paraId="41C5D99B" w14:textId="5E39F848" w:rsidR="002440FD" w:rsidRPr="00A65F9E" w:rsidRDefault="002440FD" w:rsidP="00806274">
      <w:pPr>
        <w:spacing w:after="200" w:line="360" w:lineRule="auto"/>
        <w:jc w:val="center"/>
        <w:rPr>
          <w:rFonts w:ascii="Arial" w:hAnsi="Arial" w:cs="Arial"/>
          <w:bCs/>
          <w:szCs w:val="20"/>
          <w:lang w:val="en-US"/>
        </w:rPr>
      </w:pPr>
    </w:p>
    <w:p w14:paraId="01DACFBB" w14:textId="6371B943" w:rsidR="00806274" w:rsidRDefault="0029551E" w:rsidP="00806274">
      <w:pPr>
        <w:spacing w:after="200" w:line="360" w:lineRule="auto"/>
        <w:jc w:val="center"/>
        <w:rPr>
          <w:rFonts w:ascii="Arial" w:hAnsi="Arial" w:cs="Arial"/>
          <w:bCs/>
          <w:szCs w:val="20"/>
        </w:rPr>
      </w:pPr>
      <w:r>
        <w:rPr>
          <w:rFonts w:ascii="Arial" w:hAnsi="Arial" w:cs="Arial"/>
          <w:bCs/>
          <w:noProof/>
          <w:szCs w:val="20"/>
          <w:lang w:eastAsia="es-ES"/>
        </w:rPr>
        <w:drawing>
          <wp:inline distT="0" distB="0" distL="0" distR="0" wp14:anchorId="44E01BCD" wp14:editId="3C723417">
            <wp:extent cx="5331610" cy="7240772"/>
            <wp:effectExtent l="0" t="0" r="254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88" r="7371"/>
                    <a:stretch/>
                  </pic:blipFill>
                  <pic:spPr bwMode="auto">
                    <a:xfrm>
                      <a:off x="0" y="0"/>
                      <a:ext cx="5367134" cy="7289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023EAA" w14:textId="2BBC9D93" w:rsidR="00806274" w:rsidRPr="001D1059" w:rsidRDefault="00163029" w:rsidP="001D1059">
      <w:pPr>
        <w:pStyle w:val="Textoindependiente2"/>
        <w:spacing w:before="120" w:after="120" w:line="480" w:lineRule="auto"/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</w:pPr>
      <w:r w:rsidRPr="001D1059">
        <w:rPr>
          <w:rFonts w:asciiTheme="minorHAnsi" w:eastAsiaTheme="minorHAnsi" w:hAnsiTheme="minorHAnsi" w:cstheme="minorHAnsi"/>
          <w:sz w:val="20"/>
          <w:szCs w:val="20"/>
          <w:lang w:val="en-US" w:eastAsia="en-US"/>
        </w:rPr>
        <w:t>Figure</w:t>
      </w:r>
      <w:r w:rsidR="002440FD" w:rsidRPr="001D1059">
        <w:rPr>
          <w:rFonts w:asciiTheme="minorHAnsi" w:eastAsiaTheme="minorHAnsi" w:hAnsiTheme="minorHAnsi" w:cstheme="minorHAnsi"/>
          <w:sz w:val="20"/>
          <w:szCs w:val="20"/>
          <w:lang w:val="en-US" w:eastAsia="en-US"/>
        </w:rPr>
        <w:t xml:space="preserve"> </w:t>
      </w:r>
      <w:r w:rsidR="00232CDC" w:rsidRPr="001D1059">
        <w:rPr>
          <w:rFonts w:asciiTheme="minorHAnsi" w:eastAsiaTheme="minorHAnsi" w:hAnsiTheme="minorHAnsi" w:cstheme="minorHAnsi"/>
          <w:sz w:val="20"/>
          <w:szCs w:val="20"/>
          <w:lang w:val="en-US" w:eastAsia="en-US"/>
        </w:rPr>
        <w:t>S4</w:t>
      </w:r>
      <w:r w:rsidR="002440FD" w:rsidRPr="001D1059">
        <w:rPr>
          <w:rFonts w:asciiTheme="minorHAnsi" w:eastAsiaTheme="minorHAnsi" w:hAnsiTheme="minorHAnsi" w:cstheme="minorHAnsi"/>
          <w:sz w:val="20"/>
          <w:szCs w:val="20"/>
          <w:lang w:val="en-US" w:eastAsia="en-US"/>
        </w:rPr>
        <w:t>.</w:t>
      </w:r>
      <w:r w:rsidR="002440FD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P</w:t>
      </w:r>
      <w:r w:rsidR="003D4814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NIA - </w:t>
      </w:r>
      <w:r w:rsidR="002440FD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Stable isoto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p</w:t>
      </w:r>
      <w:r w:rsidR="002440FD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es-length relationshi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p</w:t>
      </w:r>
      <w:r w:rsidR="002440FD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s in </w:t>
      </w:r>
      <w:r w:rsidR="002440FD" w:rsidRPr="001D1059">
        <w:rPr>
          <w:rFonts w:asciiTheme="minorHAnsi" w:eastAsiaTheme="minorHAnsi" w:hAnsiTheme="minorHAnsi" w:cstheme="minorHAnsi"/>
          <w:b w:val="0"/>
          <w:i/>
          <w:sz w:val="20"/>
          <w:szCs w:val="20"/>
          <w:lang w:val="en-US" w:eastAsia="en-US"/>
        </w:rPr>
        <w:t xml:space="preserve">S. acus </w:t>
      </w:r>
      <w:r w:rsidR="002440FD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and </w:t>
      </w:r>
      <w:r w:rsidR="002440FD" w:rsidRPr="001D1059">
        <w:rPr>
          <w:rFonts w:asciiTheme="minorHAnsi" w:eastAsiaTheme="minorHAnsi" w:hAnsiTheme="minorHAnsi" w:cstheme="minorHAnsi"/>
          <w:b w:val="0"/>
          <w:i/>
          <w:sz w:val="20"/>
          <w:szCs w:val="20"/>
          <w:lang w:val="en-US" w:eastAsia="en-US"/>
        </w:rPr>
        <w:t>H. guttulatus</w:t>
      </w:r>
      <w:r w:rsidR="00027ACB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from 2016 surveys in Cíes A</w:t>
      </w:r>
      <w:r w:rsidR="002440FD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rchi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pelago</w:t>
      </w:r>
      <w:r w:rsidR="00027ACB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.</w:t>
      </w:r>
      <w:r w:rsidR="002440FD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Dotted lines: Regression lines for </w:t>
      </w:r>
      <w:r w:rsidR="002440FD" w:rsidRPr="001D1059">
        <w:rPr>
          <w:rFonts w:asciiTheme="minorHAnsi" w:eastAsiaTheme="minorHAnsi" w:hAnsiTheme="minorHAnsi" w:cstheme="minorHAnsi"/>
          <w:b w:val="0"/>
          <w:i/>
          <w:sz w:val="20"/>
          <w:szCs w:val="20"/>
          <w:lang w:val="en-US" w:eastAsia="en-US"/>
        </w:rPr>
        <w:t>S. acus</w:t>
      </w:r>
      <w:r w:rsidR="002440FD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males </w:t>
      </w:r>
      <w:r w:rsidR="00FD2A2E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(red) </w:t>
      </w:r>
      <w:r w:rsidR="002440FD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and 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females</w:t>
      </w:r>
      <w:r w:rsidR="00FD2A2E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(yellow)</w:t>
      </w:r>
      <w:r w:rsidR="00A65F9E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>. Regression equation provided for</w:t>
      </w:r>
      <w:r w:rsidR="002440FD" w:rsidRPr="001D1059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</w:t>
      </w:r>
      <w:r w:rsidR="00501B95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all </w:t>
      </w:r>
      <w:r w:rsidR="002440FD" w:rsidRPr="001D1059">
        <w:rPr>
          <w:rFonts w:asciiTheme="minorHAnsi" w:eastAsiaTheme="minorHAnsi" w:hAnsiTheme="minorHAnsi" w:cstheme="minorHAnsi"/>
          <w:b w:val="0"/>
          <w:i/>
          <w:sz w:val="20"/>
          <w:szCs w:val="20"/>
          <w:lang w:val="en-US" w:eastAsia="en-US"/>
        </w:rPr>
        <w:t>S. acus</w:t>
      </w:r>
      <w:r w:rsidR="00501B95">
        <w:rPr>
          <w:rFonts w:asciiTheme="minorHAnsi" w:eastAsiaTheme="minorHAnsi" w:hAnsiTheme="minorHAnsi" w:cstheme="minorHAnsi"/>
          <w:b w:val="0"/>
          <w:sz w:val="20"/>
          <w:szCs w:val="20"/>
          <w:lang w:val="en-US" w:eastAsia="en-US"/>
        </w:rPr>
        <w:t xml:space="preserve"> specimens (continuous line).</w:t>
      </w:r>
    </w:p>
    <w:sectPr w:rsidR="00806274" w:rsidRPr="001D1059" w:rsidSect="009317B0">
      <w:pgSz w:w="11906" w:h="16838"/>
      <w:pgMar w:top="1418" w:right="170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BDC061" w14:textId="77777777" w:rsidR="001E1E72" w:rsidRDefault="001E1E72">
      <w:pPr>
        <w:spacing w:after="0" w:line="240" w:lineRule="auto"/>
      </w:pPr>
      <w:r>
        <w:separator/>
      </w:r>
    </w:p>
  </w:endnote>
  <w:endnote w:type="continuationSeparator" w:id="0">
    <w:p w14:paraId="57F4C1FD" w14:textId="77777777" w:rsidR="001E1E72" w:rsidRDefault="001E1E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eelawadee UI">
    <w:altName w:val="Arial Unicode MS"/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22899197"/>
      <w:docPartObj>
        <w:docPartGallery w:val="Page Numbers (Bottom of Page)"/>
        <w:docPartUnique/>
      </w:docPartObj>
    </w:sdtPr>
    <w:sdtEndPr/>
    <w:sdtContent>
      <w:p w14:paraId="10BBF09B" w14:textId="18D3AFD2" w:rsidR="001D1059" w:rsidRDefault="001D1059" w:rsidP="001D1059">
        <w:pPr>
          <w:pStyle w:val="Piedepgin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73FFA">
          <w:rPr>
            <w:noProof/>
          </w:rPr>
          <w:t>10</w:t>
        </w:r>
        <w:r>
          <w:fldChar w:fldCharType="end"/>
        </w:r>
      </w:p>
    </w:sdtContent>
  </w:sdt>
  <w:p w14:paraId="150A1B17" w14:textId="77777777" w:rsidR="001D1059" w:rsidRDefault="001D1059" w:rsidP="001D105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25CF70" w14:textId="77777777" w:rsidR="001E1E72" w:rsidRDefault="001E1E72">
      <w:pPr>
        <w:spacing w:after="0" w:line="240" w:lineRule="auto"/>
      </w:pPr>
      <w:r>
        <w:separator/>
      </w:r>
    </w:p>
  </w:footnote>
  <w:footnote w:type="continuationSeparator" w:id="0">
    <w:p w14:paraId="22F855CF" w14:textId="77777777" w:rsidR="001E1E72" w:rsidRDefault="001E1E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F66E9E3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74B"/>
    <w:rsid w:val="00007BBC"/>
    <w:rsid w:val="00017772"/>
    <w:rsid w:val="00027ACB"/>
    <w:rsid w:val="00036036"/>
    <w:rsid w:val="001307F4"/>
    <w:rsid w:val="00163029"/>
    <w:rsid w:val="0017749A"/>
    <w:rsid w:val="001C36E0"/>
    <w:rsid w:val="001D1059"/>
    <w:rsid w:val="001E1E72"/>
    <w:rsid w:val="001E34E1"/>
    <w:rsid w:val="00232CDC"/>
    <w:rsid w:val="002440FD"/>
    <w:rsid w:val="002441D6"/>
    <w:rsid w:val="0029551E"/>
    <w:rsid w:val="00335EF0"/>
    <w:rsid w:val="003B0098"/>
    <w:rsid w:val="003C174B"/>
    <w:rsid w:val="003D4814"/>
    <w:rsid w:val="00446F65"/>
    <w:rsid w:val="004F02F2"/>
    <w:rsid w:val="00501B95"/>
    <w:rsid w:val="006E55E7"/>
    <w:rsid w:val="007670DF"/>
    <w:rsid w:val="007F4A96"/>
    <w:rsid w:val="00806274"/>
    <w:rsid w:val="00861586"/>
    <w:rsid w:val="0088233C"/>
    <w:rsid w:val="008E374C"/>
    <w:rsid w:val="009268F1"/>
    <w:rsid w:val="009317B0"/>
    <w:rsid w:val="00944038"/>
    <w:rsid w:val="00960732"/>
    <w:rsid w:val="009B2398"/>
    <w:rsid w:val="00A14753"/>
    <w:rsid w:val="00A20B1B"/>
    <w:rsid w:val="00A50135"/>
    <w:rsid w:val="00A547AC"/>
    <w:rsid w:val="00A65F9E"/>
    <w:rsid w:val="00A73B96"/>
    <w:rsid w:val="00A73FFA"/>
    <w:rsid w:val="00B672FD"/>
    <w:rsid w:val="00BA5C86"/>
    <w:rsid w:val="00CC67E2"/>
    <w:rsid w:val="00D15C3A"/>
    <w:rsid w:val="00D27F54"/>
    <w:rsid w:val="00D93C20"/>
    <w:rsid w:val="00E11654"/>
    <w:rsid w:val="00E338E2"/>
    <w:rsid w:val="00E920B9"/>
    <w:rsid w:val="00F75EAE"/>
    <w:rsid w:val="00FD2209"/>
    <w:rsid w:val="00FD2A2E"/>
    <w:rsid w:val="00FE4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17FD3"/>
  <w15:chartTrackingRefBased/>
  <w15:docId w15:val="{17DAEEA5-A656-4199-A34B-9AB0821A4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A5C86"/>
    <w:pPr>
      <w:spacing w:after="200" w:line="480" w:lineRule="auto"/>
      <w:jc w:val="both"/>
      <w:outlineLvl w:val="1"/>
    </w:pPr>
    <w:rPr>
      <w:rFonts w:ascii="Arial" w:eastAsia="Times New Roman" w:hAnsi="Arial" w:cs="Arial"/>
      <w:b/>
      <w:i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BA5C86"/>
    <w:rPr>
      <w:rFonts w:ascii="Arial" w:eastAsia="Times New Roman" w:hAnsi="Arial" w:cs="Arial"/>
      <w:b/>
      <w:i/>
      <w:lang w:val="en-US" w:eastAsia="es-ES"/>
    </w:rPr>
  </w:style>
  <w:style w:type="character" w:styleId="Refdecomentario">
    <w:name w:val="annotation reference"/>
    <w:basedOn w:val="Fuentedeprrafopredeter"/>
    <w:semiHidden/>
    <w:unhideWhenUsed/>
    <w:rsid w:val="00BA5C86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BA5C86"/>
    <w:pPr>
      <w:spacing w:line="240" w:lineRule="auto"/>
    </w:pPr>
    <w:rPr>
      <w:sz w:val="20"/>
      <w:szCs w:val="20"/>
      <w:lang w:val="en-US"/>
    </w:rPr>
  </w:style>
  <w:style w:type="character" w:customStyle="1" w:styleId="TextocomentarioCar">
    <w:name w:val="Texto comentario Car"/>
    <w:basedOn w:val="Fuentedeprrafopredeter"/>
    <w:link w:val="Textocomentario"/>
    <w:rsid w:val="00BA5C86"/>
    <w:rPr>
      <w:sz w:val="20"/>
      <w:szCs w:val="20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5C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5C86"/>
    <w:rPr>
      <w:rFonts w:ascii="Segoe UI" w:hAnsi="Segoe UI" w:cs="Segoe UI"/>
      <w:sz w:val="18"/>
      <w:szCs w:val="18"/>
    </w:rPr>
  </w:style>
  <w:style w:type="paragraph" w:styleId="Textoindependiente2">
    <w:name w:val="Body Text 2"/>
    <w:basedOn w:val="Normal"/>
    <w:link w:val="Textoindependiente2Car"/>
    <w:rsid w:val="00A547AC"/>
    <w:pPr>
      <w:spacing w:after="0" w:line="240" w:lineRule="auto"/>
      <w:jc w:val="both"/>
    </w:pPr>
    <w:rPr>
      <w:rFonts w:ascii="Times New Roman" w:eastAsia="Times New Roman" w:hAnsi="Times New Roman" w:cs="Times New Roman"/>
      <w:b/>
      <w:szCs w:val="24"/>
      <w:lang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A547AC"/>
    <w:rPr>
      <w:rFonts w:ascii="Times New Roman" w:eastAsia="Times New Roman" w:hAnsi="Times New Roman" w:cs="Times New Roman"/>
      <w:b/>
      <w:szCs w:val="24"/>
      <w:lang w:eastAsia="es-ES"/>
    </w:rPr>
  </w:style>
  <w:style w:type="paragraph" w:styleId="Listaconvietas">
    <w:name w:val="List Bullet"/>
    <w:basedOn w:val="Normal"/>
    <w:uiPriority w:val="99"/>
    <w:unhideWhenUsed/>
    <w:rsid w:val="00CC67E2"/>
    <w:pPr>
      <w:numPr>
        <w:numId w:val="1"/>
      </w:numPr>
      <w:contextualSpacing/>
    </w:p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27ACB"/>
    <w:rPr>
      <w:b/>
      <w:bCs/>
      <w:lang w:val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27ACB"/>
    <w:rPr>
      <w:b/>
      <w:bCs/>
      <w:sz w:val="20"/>
      <w:szCs w:val="20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9317B0"/>
    <w:pPr>
      <w:tabs>
        <w:tab w:val="center" w:pos="4252"/>
        <w:tab w:val="right" w:pos="8504"/>
      </w:tabs>
      <w:spacing w:after="0" w:line="240" w:lineRule="auto"/>
      <w:ind w:firstLine="709"/>
      <w:jc w:val="both"/>
    </w:pPr>
    <w:rPr>
      <w:rFonts w:ascii="Arial" w:eastAsia="Times New Roman" w:hAnsi="Arial" w:cs="Arial"/>
      <w:lang w:val="en-U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9317B0"/>
    <w:rPr>
      <w:rFonts w:ascii="Arial" w:eastAsia="Times New Roman" w:hAnsi="Arial" w:cs="Arial"/>
      <w:lang w:val="en-US" w:eastAsia="es-ES"/>
    </w:rPr>
  </w:style>
  <w:style w:type="table" w:styleId="Tablaconcuadrcula">
    <w:name w:val="Table Grid"/>
    <w:basedOn w:val="Tablanormal"/>
    <w:uiPriority w:val="59"/>
    <w:rsid w:val="009317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69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0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438</TotalTime>
  <Pages>10</Pages>
  <Words>1148</Words>
  <Characters>6317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mplanas</dc:creator>
  <cp:keywords/>
  <dc:description/>
  <cp:lastModifiedBy>Miquel PLanas</cp:lastModifiedBy>
  <cp:revision>29</cp:revision>
  <dcterms:created xsi:type="dcterms:W3CDTF">2020-02-18T12:09:00Z</dcterms:created>
  <dcterms:modified xsi:type="dcterms:W3CDTF">2020-04-06T11:39:00Z</dcterms:modified>
</cp:coreProperties>
</file>