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1158" w:rsidRDefault="00952B63" w:rsidP="00952B63">
      <w:pPr>
        <w:shd w:val="clear" w:color="auto" w:fill="FFFFFF"/>
        <w:spacing w:line="276" w:lineRule="auto"/>
        <w:rPr>
          <w:rFonts w:ascii="Arial" w:eastAsia="Times New Roman" w:hAnsi="Arial" w:cs="Arial"/>
          <w:color w:val="202124"/>
          <w:sz w:val="32"/>
          <w:szCs w:val="32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z w:val="32"/>
          <w:szCs w:val="32"/>
          <w:lang w:val="en-US" w:eastAsia="it-IT"/>
        </w:rPr>
        <w:t>Repeat breast-conserving treatment for IBTR</w:t>
      </w:r>
      <w:r w:rsidR="00091158" w:rsidRPr="00952B63">
        <w:rPr>
          <w:rFonts w:ascii="Arial" w:eastAsia="Times New Roman" w:hAnsi="Arial" w:cs="Arial"/>
          <w:color w:val="202124"/>
          <w:sz w:val="32"/>
          <w:szCs w:val="32"/>
          <w:lang w:val="en-US" w:eastAsia="it-IT"/>
        </w:rPr>
        <w:t xml:space="preserve">: </w:t>
      </w:r>
      <w:r w:rsidR="00645B1A">
        <w:rPr>
          <w:rFonts w:ascii="Arial" w:eastAsia="Times New Roman" w:hAnsi="Arial" w:cs="Arial"/>
          <w:color w:val="202124"/>
          <w:sz w:val="32"/>
          <w:szCs w:val="32"/>
          <w:lang w:val="en-US" w:eastAsia="it-IT"/>
        </w:rPr>
        <w:t xml:space="preserve">opinions and practices of </w:t>
      </w:r>
      <w:r w:rsidRPr="00952B63">
        <w:rPr>
          <w:rFonts w:ascii="Arial" w:eastAsia="Times New Roman" w:hAnsi="Arial" w:cs="Arial"/>
          <w:color w:val="202124"/>
          <w:sz w:val="32"/>
          <w:szCs w:val="32"/>
          <w:lang w:val="en-US" w:eastAsia="it-IT"/>
        </w:rPr>
        <w:t xml:space="preserve">radiation </w:t>
      </w:r>
      <w:r>
        <w:rPr>
          <w:rFonts w:ascii="Arial" w:eastAsia="Times New Roman" w:hAnsi="Arial" w:cs="Arial"/>
          <w:color w:val="202124"/>
          <w:sz w:val="32"/>
          <w:szCs w:val="32"/>
          <w:lang w:val="en-US" w:eastAsia="it-IT"/>
        </w:rPr>
        <w:t>oncologists</w:t>
      </w:r>
    </w:p>
    <w:p w:rsidR="00952B63" w:rsidRPr="00952B63" w:rsidRDefault="00952B63" w:rsidP="00952B63">
      <w:pPr>
        <w:pStyle w:val="Nessunaspaziatura"/>
        <w:rPr>
          <w:lang w:val="en-US" w:eastAsia="it-IT"/>
        </w:rPr>
      </w:pPr>
    </w:p>
    <w:p w:rsidR="00091158" w:rsidRDefault="00091158" w:rsidP="00952B63">
      <w:pP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</w:pPr>
      <w:r w:rsidRPr="00091158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1.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Please fill in your e-mail address</w:t>
      </w:r>
    </w:p>
    <w:p w:rsidR="00645B1A" w:rsidRPr="00645B1A" w:rsidRDefault="00645B1A" w:rsidP="00645B1A">
      <w:pPr>
        <w:pStyle w:val="Nessunaspaziatura"/>
        <w:rPr>
          <w:lang w:val="en-US" w:eastAsia="it-IT"/>
        </w:rPr>
      </w:pPr>
      <w:r>
        <w:rPr>
          <w:noProof/>
          <w:lang w:val="en-US"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C890CDA" wp14:editId="30BF09F2">
                <wp:simplePos x="0" y="0"/>
                <wp:positionH relativeFrom="column">
                  <wp:posOffset>150829</wp:posOffset>
                </wp:positionH>
                <wp:positionV relativeFrom="paragraph">
                  <wp:posOffset>46316</wp:posOffset>
                </wp:positionV>
                <wp:extent cx="2696066" cy="226243"/>
                <wp:effectExtent l="0" t="0" r="9525" b="15240"/>
                <wp:wrapNone/>
                <wp:docPr id="6" name="Casella di 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6066" cy="2262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45B1A" w:rsidRDefault="00645B1A" w:rsidP="00645B1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C890CDA" id="_x0000_t202" coordsize="21600,21600" o:spt="202" path="m,l,21600r21600,l21600,xe">
                <v:stroke joinstyle="miter"/>
                <v:path gradientshapeok="t" o:connecttype="rect"/>
              </v:shapetype>
              <v:shape id="Casella di testo 6" o:spid="_x0000_s1026" type="#_x0000_t202" style="position:absolute;margin-left:11.9pt;margin-top:3.65pt;width:212.3pt;height:17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" fillcolor="white [3201]" strokeweight=".5pt">
                <v:textbox>
                  <w:txbxContent>
                    <w:p w:rsidR="00645B1A" w:rsidRDefault="00645B1A" w:rsidP="00645B1A"/>
                  </w:txbxContent>
                </v:textbox>
              </v:shape>
            </w:pict>
          </mc:Fallback>
        </mc:AlternateContent>
      </w:r>
    </w:p>
    <w:p w:rsidR="00091158" w:rsidRDefault="00091158" w:rsidP="00091158">
      <w:pPr>
        <w:pStyle w:val="Nessunaspaziatura"/>
        <w:rPr>
          <w:lang w:val="en-US" w:eastAsia="it-IT"/>
        </w:rPr>
      </w:pPr>
    </w:p>
    <w:p w:rsidR="00645B1A" w:rsidRPr="00091158" w:rsidRDefault="00645B1A" w:rsidP="00091158">
      <w:pPr>
        <w:pStyle w:val="Nessunaspaziatura"/>
        <w:rPr>
          <w:lang w:val="en-US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091158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2.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Pr="00091158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In what kind of institution 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do you work?</w:t>
      </w:r>
    </w:p>
    <w:p w:rsidR="00091158" w:rsidRPr="00952B63" w:rsidRDefault="00091158" w:rsidP="00952B63">
      <w:pPr>
        <w:pStyle w:val="Paragrafoelenco"/>
        <w:numPr>
          <w:ilvl w:val="0"/>
          <w:numId w:val="1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Academic hospital</w:t>
      </w:r>
    </w:p>
    <w:p w:rsidR="00091158" w:rsidRPr="00952B63" w:rsidRDefault="00091158" w:rsidP="00952B63">
      <w:pPr>
        <w:pStyle w:val="Paragrafoelenco"/>
        <w:numPr>
          <w:ilvl w:val="0"/>
          <w:numId w:val="1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Teaching community hospital</w:t>
      </w:r>
    </w:p>
    <w:p w:rsidR="00091158" w:rsidRPr="00952B63" w:rsidRDefault="00091158" w:rsidP="00952B63">
      <w:pPr>
        <w:pStyle w:val="Paragrafoelenco"/>
        <w:numPr>
          <w:ilvl w:val="0"/>
          <w:numId w:val="1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Community hospital</w:t>
      </w:r>
    </w:p>
    <w:p w:rsidR="00091158" w:rsidRPr="00091158" w:rsidRDefault="00091158" w:rsidP="00091158">
      <w:pPr>
        <w:pStyle w:val="Nessunaspaziatura"/>
        <w:rPr>
          <w:lang w:val="nl-NL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091158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3.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Sex</w:t>
      </w:r>
    </w:p>
    <w:p w:rsidR="00091158" w:rsidRPr="00952B63" w:rsidRDefault="00091158" w:rsidP="00952B63">
      <w:pPr>
        <w:pStyle w:val="Paragrafoelenco"/>
        <w:numPr>
          <w:ilvl w:val="0"/>
          <w:numId w:val="2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Male</w:t>
      </w:r>
    </w:p>
    <w:p w:rsidR="00091158" w:rsidRPr="00952B63" w:rsidRDefault="00091158" w:rsidP="00952B63">
      <w:pPr>
        <w:pStyle w:val="Paragrafoelenco"/>
        <w:numPr>
          <w:ilvl w:val="0"/>
          <w:numId w:val="2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Female</w:t>
      </w:r>
    </w:p>
    <w:p w:rsidR="00091158" w:rsidRPr="00091158" w:rsidRDefault="00091158" w:rsidP="00091158">
      <w:pPr>
        <w:pStyle w:val="Nessunaspaziatura"/>
        <w:rPr>
          <w:lang w:val="nl-NL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nl-NL" w:eastAsia="it-IT"/>
        </w:rPr>
      </w:pPr>
      <w:r w:rsidRPr="00091158">
        <w:rPr>
          <w:rFonts w:ascii="Helvetica" w:eastAsia="Times New Roman" w:hAnsi="Helvetica" w:cs="Times New Roman"/>
          <w:color w:val="202124"/>
          <w:sz w:val="24"/>
          <w:lang w:val="nl-NL" w:eastAsia="it-IT"/>
        </w:rPr>
        <w:t>4.</w:t>
      </w:r>
      <w:r w:rsidR="00952B63">
        <w:rPr>
          <w:rFonts w:ascii="Helvetica" w:eastAsia="Times New Roman" w:hAnsi="Helvetica" w:cs="Times New Roman"/>
          <w:color w:val="202124"/>
          <w:sz w:val="24"/>
          <w:lang w:val="nl-NL" w:eastAsia="it-IT"/>
        </w:rPr>
        <w:t xml:space="preserve"> </w:t>
      </w:r>
      <w:r>
        <w:rPr>
          <w:rFonts w:ascii="Arial" w:eastAsia="Times New Roman" w:hAnsi="Arial" w:cs="Arial"/>
          <w:color w:val="202124"/>
          <w:spacing w:val="2"/>
          <w:sz w:val="24"/>
          <w:lang w:val="nl-NL" w:eastAsia="it-IT"/>
        </w:rPr>
        <w:t>Age</w:t>
      </w:r>
      <w:r w:rsidRPr="00091158">
        <w:rPr>
          <w:rFonts w:ascii="Arial" w:eastAsia="Times New Roman" w:hAnsi="Arial" w:cs="Arial"/>
          <w:color w:val="202124"/>
          <w:spacing w:val="2"/>
          <w:sz w:val="24"/>
          <w:lang w:val="nl-NL" w:eastAsia="it-IT"/>
        </w:rPr>
        <w:t> </w:t>
      </w:r>
    </w:p>
    <w:p w:rsidR="00091158" w:rsidRPr="00952B63" w:rsidRDefault="00091158" w:rsidP="00952B63">
      <w:pPr>
        <w:pStyle w:val="Paragrafoelenco"/>
        <w:numPr>
          <w:ilvl w:val="0"/>
          <w:numId w:val="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&lt;40</w:t>
      </w:r>
    </w:p>
    <w:p w:rsidR="00091158" w:rsidRPr="00952B63" w:rsidRDefault="00091158" w:rsidP="00952B63">
      <w:pPr>
        <w:pStyle w:val="Paragrafoelenco"/>
        <w:numPr>
          <w:ilvl w:val="0"/>
          <w:numId w:val="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41-50</w:t>
      </w:r>
    </w:p>
    <w:p w:rsidR="00091158" w:rsidRPr="00952B63" w:rsidRDefault="00091158" w:rsidP="00952B63">
      <w:pPr>
        <w:pStyle w:val="Paragrafoelenco"/>
        <w:numPr>
          <w:ilvl w:val="0"/>
          <w:numId w:val="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51-60</w:t>
      </w:r>
    </w:p>
    <w:p w:rsidR="00091158" w:rsidRPr="00952B63" w:rsidRDefault="00091158" w:rsidP="00952B63">
      <w:pPr>
        <w:pStyle w:val="Paragrafoelenco"/>
        <w:numPr>
          <w:ilvl w:val="0"/>
          <w:numId w:val="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&gt;61</w:t>
      </w:r>
    </w:p>
    <w:p w:rsidR="00091158" w:rsidRDefault="00091158" w:rsidP="00091158">
      <w:pPr>
        <w:rPr>
          <w:rFonts w:ascii="Helvetica" w:eastAsia="Times New Roman" w:hAnsi="Helvetica" w:cs="Times New Roman"/>
          <w:color w:val="202124"/>
          <w:sz w:val="24"/>
          <w:lang w:val="nl-NL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091158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5.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Pr="00091158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Years experience as a ra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diation oncologist</w:t>
      </w:r>
    </w:p>
    <w:p w:rsidR="00091158" w:rsidRPr="00952B63" w:rsidRDefault="00091158" w:rsidP="00952B63">
      <w:pPr>
        <w:pStyle w:val="Paragrafoelenco"/>
        <w:numPr>
          <w:ilvl w:val="0"/>
          <w:numId w:val="4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&lt;5</w:t>
      </w:r>
    </w:p>
    <w:p w:rsidR="00091158" w:rsidRPr="00952B63" w:rsidRDefault="00091158" w:rsidP="00952B63">
      <w:pPr>
        <w:pStyle w:val="Paragrafoelenco"/>
        <w:numPr>
          <w:ilvl w:val="0"/>
          <w:numId w:val="4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5-10</w:t>
      </w:r>
    </w:p>
    <w:p w:rsidR="00091158" w:rsidRPr="00952B63" w:rsidRDefault="00091158" w:rsidP="00952B63">
      <w:pPr>
        <w:pStyle w:val="Paragrafoelenco"/>
        <w:numPr>
          <w:ilvl w:val="0"/>
          <w:numId w:val="4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10-15</w:t>
      </w:r>
    </w:p>
    <w:p w:rsidR="00091158" w:rsidRPr="00952B63" w:rsidRDefault="00091158" w:rsidP="00952B63">
      <w:pPr>
        <w:pStyle w:val="Paragrafoelenco"/>
        <w:numPr>
          <w:ilvl w:val="0"/>
          <w:numId w:val="4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&gt;15</w:t>
      </w:r>
    </w:p>
    <w:p w:rsidR="00091158" w:rsidRPr="00952B63" w:rsidRDefault="00091158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091158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6.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Pr="00091158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What percentage of your o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verall working time do you spend on breast cancer patients?</w:t>
      </w:r>
    </w:p>
    <w:p w:rsidR="00091158" w:rsidRPr="00952B63" w:rsidRDefault="00091158" w:rsidP="00952B63">
      <w:pPr>
        <w:pStyle w:val="Paragrafoelenco"/>
        <w:numPr>
          <w:ilvl w:val="0"/>
          <w:numId w:val="5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0-25%</w:t>
      </w:r>
    </w:p>
    <w:p w:rsidR="00091158" w:rsidRPr="00952B63" w:rsidRDefault="00091158" w:rsidP="00952B63">
      <w:pPr>
        <w:pStyle w:val="Paragrafoelenco"/>
        <w:numPr>
          <w:ilvl w:val="0"/>
          <w:numId w:val="5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25-50%</w:t>
      </w:r>
    </w:p>
    <w:p w:rsidR="00091158" w:rsidRPr="00952B63" w:rsidRDefault="00091158" w:rsidP="00952B63">
      <w:pPr>
        <w:pStyle w:val="Paragrafoelenco"/>
        <w:numPr>
          <w:ilvl w:val="0"/>
          <w:numId w:val="5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50-75%</w:t>
      </w:r>
    </w:p>
    <w:p w:rsidR="00091158" w:rsidRPr="00952B63" w:rsidRDefault="00091158" w:rsidP="00091158">
      <w:pPr>
        <w:pStyle w:val="Paragrafoelenco"/>
        <w:numPr>
          <w:ilvl w:val="0"/>
          <w:numId w:val="5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75-100%</w:t>
      </w:r>
    </w:p>
    <w:p w:rsidR="00091158" w:rsidRPr="00952B63" w:rsidRDefault="00091158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7.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Pr="00091158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In case of an ipsilateral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 breast tumor recurrence</w:t>
      </w:r>
      <w:r w:rsidR="007B7550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 diagnosis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, does your hospital provide treatment or are these </w:t>
      </w:r>
      <w:r w:rsidR="007B7550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patients 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referred to another breast cancer center?</w:t>
      </w:r>
    </w:p>
    <w:p w:rsidR="00091158" w:rsidRPr="00952B63" w:rsidRDefault="00091158" w:rsidP="00952B63">
      <w:pPr>
        <w:pStyle w:val="Paragrafoelenco"/>
        <w:numPr>
          <w:ilvl w:val="0"/>
          <w:numId w:val="6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My hospital provides treatment for recurrent breast cancer</w:t>
      </w:r>
    </w:p>
    <w:p w:rsidR="00091158" w:rsidRPr="00952B63" w:rsidRDefault="00091158" w:rsidP="00952B63">
      <w:pPr>
        <w:pStyle w:val="Paragrafoelenco"/>
        <w:numPr>
          <w:ilvl w:val="0"/>
          <w:numId w:val="6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 xml:space="preserve">We refer </w:t>
      </w:r>
      <w:r w:rsidR="007B7550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these patients to another hospital</w:t>
      </w:r>
    </w:p>
    <w:p w:rsidR="00091158" w:rsidRPr="00091158" w:rsidRDefault="00091158" w:rsidP="00091158">
      <w:pPr>
        <w:pStyle w:val="Nessunaspaziatura"/>
        <w:rPr>
          <w:lang w:val="en-US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8.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Pr="00091158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What is your opinion on the 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treatment of IBTR?</w:t>
      </w:r>
    </w:p>
    <w:p w:rsidR="00091158" w:rsidRPr="00952B63" w:rsidRDefault="00091158" w:rsidP="00952B63">
      <w:pPr>
        <w:pStyle w:val="Paragrafoelenco"/>
        <w:numPr>
          <w:ilvl w:val="0"/>
          <w:numId w:val="7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Salvage mastectomy</w:t>
      </w:r>
    </w:p>
    <w:p w:rsidR="00091158" w:rsidRPr="00952B63" w:rsidRDefault="00091158" w:rsidP="00952B63">
      <w:pPr>
        <w:pStyle w:val="Paragrafoelenco"/>
        <w:numPr>
          <w:ilvl w:val="0"/>
          <w:numId w:val="7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In most cases, salvage mastectomy, but sometimes a repeat breast-conserving treatment may be feasible</w:t>
      </w:r>
    </w:p>
    <w:p w:rsidR="00091158" w:rsidRPr="00952B63" w:rsidRDefault="00091158" w:rsidP="00952B63">
      <w:pPr>
        <w:pStyle w:val="Paragrafoelenco"/>
        <w:numPr>
          <w:ilvl w:val="0"/>
          <w:numId w:val="7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In most cases, repeat breast-conserving treatment, but sometimes a salvage mastectomy may be necessary</w:t>
      </w:r>
    </w:p>
    <w:p w:rsidR="00091158" w:rsidRPr="00091158" w:rsidRDefault="00091158" w:rsidP="00091158">
      <w:pPr>
        <w:pStyle w:val="Nessunaspaziatura"/>
        <w:rPr>
          <w:lang w:val="en-US" w:eastAsia="it-IT"/>
        </w:rPr>
      </w:pPr>
    </w:p>
    <w:p w:rsidR="003C5913" w:rsidRDefault="003C5913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lastRenderedPageBreak/>
        <w:t>9.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Pr="00091158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Do you differentiate between 't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rue' recurrences and new primary tumours?</w:t>
      </w:r>
    </w:p>
    <w:p w:rsidR="00091158" w:rsidRPr="00952B63" w:rsidRDefault="00091158" w:rsidP="00952B63">
      <w:pPr>
        <w:pStyle w:val="Paragrafoelenco"/>
        <w:numPr>
          <w:ilvl w:val="0"/>
          <w:numId w:val="8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Yes</w:t>
      </w:r>
    </w:p>
    <w:p w:rsidR="00091158" w:rsidRPr="001C4787" w:rsidRDefault="00091158" w:rsidP="00091158">
      <w:pPr>
        <w:shd w:val="clear" w:color="auto" w:fill="FFFFFF"/>
        <w:spacing w:line="300" w:lineRule="atLeast"/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</w:pPr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  <w:t>Skip to question 10</w:t>
      </w:r>
    </w:p>
    <w:p w:rsidR="00091158" w:rsidRPr="00952B63" w:rsidRDefault="00091158" w:rsidP="00952B63">
      <w:pPr>
        <w:pStyle w:val="Paragrafoelenco"/>
        <w:numPr>
          <w:ilvl w:val="0"/>
          <w:numId w:val="8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No</w:t>
      </w:r>
    </w:p>
    <w:p w:rsidR="00091158" w:rsidRPr="001C4787" w:rsidRDefault="00091158" w:rsidP="00091158">
      <w:pPr>
        <w:shd w:val="clear" w:color="auto" w:fill="FFFFFF"/>
        <w:spacing w:line="300" w:lineRule="atLeast"/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</w:pPr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  <w:t>Skip to question 12</w:t>
      </w:r>
    </w:p>
    <w:p w:rsidR="00091158" w:rsidRPr="00091158" w:rsidRDefault="00091158" w:rsidP="00091158">
      <w:pPr>
        <w:pStyle w:val="Nessunaspaziatura"/>
        <w:rPr>
          <w:lang w:val="en-US" w:eastAsia="it-IT"/>
        </w:rPr>
      </w:pPr>
    </w:p>
    <w:p w:rsidR="00091158" w:rsidRPr="00091158" w:rsidRDefault="00091158" w:rsidP="00091158">
      <w:pPr>
        <w:shd w:val="clear" w:color="auto" w:fill="FFE100"/>
        <w:spacing w:line="360" w:lineRule="atLeast"/>
        <w:rPr>
          <w:rFonts w:ascii="Arial" w:eastAsia="Times New Roman" w:hAnsi="Arial" w:cs="Arial"/>
          <w:color w:val="000000"/>
          <w:spacing w:val="2"/>
          <w:sz w:val="24"/>
          <w:lang w:val="en-US" w:eastAsia="it-IT"/>
        </w:rPr>
      </w:pPr>
      <w:r w:rsidRPr="00091158">
        <w:rPr>
          <w:rFonts w:ascii="Arial" w:eastAsia="Times New Roman" w:hAnsi="Arial" w:cs="Arial"/>
          <w:color w:val="000000"/>
          <w:spacing w:val="2"/>
          <w:sz w:val="24"/>
          <w:lang w:val="en-US" w:eastAsia="it-IT"/>
        </w:rPr>
        <w:t>You differentiate between 'true' recurrences and new primary t</w:t>
      </w:r>
      <w:r>
        <w:rPr>
          <w:rFonts w:ascii="Arial" w:eastAsia="Times New Roman" w:hAnsi="Arial" w:cs="Arial"/>
          <w:color w:val="000000"/>
          <w:spacing w:val="2"/>
          <w:sz w:val="24"/>
          <w:lang w:val="en-US" w:eastAsia="it-IT"/>
        </w:rPr>
        <w:t>umours</w:t>
      </w:r>
    </w:p>
    <w:p w:rsidR="00091158" w:rsidRPr="00952B63" w:rsidRDefault="00091158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10.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Pr="00952B63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Why?</w:t>
      </w:r>
    </w:p>
    <w:p w:rsidR="00952B63" w:rsidRPr="00952B63" w:rsidRDefault="00952B63" w:rsidP="00952B63">
      <w:pPr>
        <w:pStyle w:val="Nessunaspaziatura"/>
        <w:rPr>
          <w:lang w:val="en-US" w:eastAsia="it-IT"/>
        </w:rPr>
      </w:pPr>
      <w:r>
        <w:rPr>
          <w:noProof/>
          <w:lang w:val="en-US"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232495</wp:posOffset>
                </wp:positionH>
                <wp:positionV relativeFrom="paragraph">
                  <wp:posOffset>28575</wp:posOffset>
                </wp:positionV>
                <wp:extent cx="2696066" cy="226243"/>
                <wp:effectExtent l="0" t="0" r="9525" b="1524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6066" cy="2262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52B63" w:rsidRDefault="00952B6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 di testo 1" o:spid="_x0000_s1027" type="#_x0000_t202" style="position:absolute;margin-left:18.3pt;margin-top:2.25pt;width:212.3pt;height:17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" fillcolor="white [3201]" strokeweight=".5pt">
                <v:textbox>
                  <w:txbxContent>
                    <w:p w:rsidR="00952B63" w:rsidRDefault="00952B63"/>
                  </w:txbxContent>
                </v:textbox>
              </v:shape>
            </w:pict>
          </mc:Fallback>
        </mc:AlternateContent>
      </w:r>
    </w:p>
    <w:p w:rsidR="00091158" w:rsidRPr="00952B63" w:rsidRDefault="00091158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091158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11.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In doing so, d</w:t>
      </w:r>
      <w:r w:rsidRPr="00091158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o you apply loss of 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heterozygosity analysis?</w:t>
      </w:r>
    </w:p>
    <w:p w:rsidR="00091158" w:rsidRPr="00952B63" w:rsidRDefault="00091158" w:rsidP="00952B63">
      <w:pPr>
        <w:pStyle w:val="Paragrafoelenco"/>
        <w:numPr>
          <w:ilvl w:val="0"/>
          <w:numId w:val="8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Yes</w:t>
      </w:r>
    </w:p>
    <w:p w:rsidR="00091158" w:rsidRPr="00952B63" w:rsidRDefault="00091158" w:rsidP="00952B63">
      <w:pPr>
        <w:pStyle w:val="Paragrafoelenco"/>
        <w:numPr>
          <w:ilvl w:val="0"/>
          <w:numId w:val="8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No</w:t>
      </w:r>
    </w:p>
    <w:p w:rsidR="00091158" w:rsidRPr="001C4787" w:rsidRDefault="00091158" w:rsidP="00091158">
      <w:pPr>
        <w:spacing w:line="300" w:lineRule="atLeast"/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</w:pPr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  <w:t>Skip to question 13</w:t>
      </w:r>
    </w:p>
    <w:p w:rsidR="00091158" w:rsidRPr="00091158" w:rsidRDefault="00091158" w:rsidP="00091158">
      <w:pPr>
        <w:pStyle w:val="Nessunaspaziatura"/>
        <w:rPr>
          <w:lang w:val="en-US" w:eastAsia="it-IT"/>
        </w:rPr>
      </w:pPr>
    </w:p>
    <w:p w:rsidR="00091158" w:rsidRPr="00091158" w:rsidRDefault="00091158" w:rsidP="00091158">
      <w:pPr>
        <w:shd w:val="clear" w:color="auto" w:fill="FFE100"/>
        <w:spacing w:line="360" w:lineRule="atLeast"/>
        <w:rPr>
          <w:rFonts w:ascii="Arial" w:eastAsia="Times New Roman" w:hAnsi="Arial" w:cs="Arial"/>
          <w:color w:val="000000"/>
          <w:spacing w:val="2"/>
          <w:sz w:val="24"/>
          <w:lang w:val="en-US" w:eastAsia="it-IT"/>
        </w:rPr>
      </w:pPr>
      <w:r w:rsidRPr="00091158">
        <w:rPr>
          <w:rFonts w:ascii="Arial" w:eastAsia="Times New Roman" w:hAnsi="Arial" w:cs="Arial"/>
          <w:color w:val="000000"/>
          <w:spacing w:val="2"/>
          <w:sz w:val="24"/>
          <w:lang w:val="en-US" w:eastAsia="it-IT"/>
        </w:rPr>
        <w:t>You do not differentiate between 'true' recurrences and new primary tumours</w:t>
      </w:r>
    </w:p>
    <w:p w:rsidR="00091158" w:rsidRPr="00952B63" w:rsidRDefault="00091158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12.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Pr="00952B63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Why not?</w:t>
      </w:r>
    </w:p>
    <w:p w:rsidR="00091158" w:rsidRPr="00952B63" w:rsidRDefault="00645B1A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>
        <w:rPr>
          <w:noProof/>
          <w:lang w:val="en-US"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890CDA" wp14:editId="30BF09F2">
                <wp:simplePos x="0" y="0"/>
                <wp:positionH relativeFrom="column">
                  <wp:posOffset>234950</wp:posOffset>
                </wp:positionH>
                <wp:positionV relativeFrom="paragraph">
                  <wp:posOffset>46499</wp:posOffset>
                </wp:positionV>
                <wp:extent cx="2696066" cy="226243"/>
                <wp:effectExtent l="0" t="0" r="9525" b="15240"/>
                <wp:wrapNone/>
                <wp:docPr id="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6066" cy="2262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52B63" w:rsidRDefault="00952B63" w:rsidP="00952B6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890CDA" id="Casella di testo 2" o:spid="_x0000_s1028" type="#_x0000_t202" style="position:absolute;margin-left:18.5pt;margin-top:3.65pt;width:212.3pt;height:17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" fillcolor="white [3201]" strokeweight=".5pt">
                <v:textbox>
                  <w:txbxContent>
                    <w:p w:rsidR="00952B63" w:rsidRDefault="00952B63" w:rsidP="00952B63"/>
                  </w:txbxContent>
                </v:textbox>
              </v:shape>
            </w:pict>
          </mc:Fallback>
        </mc:AlternateContent>
      </w:r>
    </w:p>
    <w:p w:rsidR="00952B63" w:rsidRDefault="00952B63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091158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13.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Pr="00086F05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Which </w:t>
      </w:r>
      <w:r w:rsidR="00086F05" w:rsidRPr="00086F05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of the following factors</w:t>
      </w:r>
      <w:r w:rsidR="00086F05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 help you differentiating between a 'true' recurrence and a new primary tumour?</w:t>
      </w:r>
    </w:p>
    <w:p w:rsidR="00091158" w:rsidRPr="001C4787" w:rsidRDefault="00091158" w:rsidP="00091158">
      <w:pPr>
        <w:shd w:val="clear" w:color="auto" w:fill="FFFFFF"/>
        <w:spacing w:line="300" w:lineRule="atLeast"/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</w:pPr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  <w:t>Check all that apply.</w:t>
      </w:r>
    </w:p>
    <w:p w:rsidR="00091158" w:rsidRPr="00952B63" w:rsidRDefault="00086F05" w:rsidP="00952B63">
      <w:pPr>
        <w:pStyle w:val="Paragrafoelenco"/>
        <w:numPr>
          <w:ilvl w:val="0"/>
          <w:numId w:val="9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Same quadrant as primary tumour</w:t>
      </w:r>
    </w:p>
    <w:p w:rsidR="00091158" w:rsidRPr="00952B63" w:rsidRDefault="00086F05" w:rsidP="00952B63">
      <w:pPr>
        <w:pStyle w:val="Paragrafoelenco"/>
        <w:numPr>
          <w:ilvl w:val="0"/>
          <w:numId w:val="9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Located in or near lumpectomy scar</w:t>
      </w:r>
    </w:p>
    <w:p w:rsidR="00091158" w:rsidRPr="00952B63" w:rsidRDefault="00086F05" w:rsidP="00952B63">
      <w:pPr>
        <w:pStyle w:val="Paragrafoelenco"/>
        <w:numPr>
          <w:ilvl w:val="0"/>
          <w:numId w:val="9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Time to recurrence</w:t>
      </w:r>
    </w:p>
    <w:p w:rsidR="00091158" w:rsidRPr="00952B63" w:rsidRDefault="00091158" w:rsidP="00952B63">
      <w:pPr>
        <w:pStyle w:val="Paragrafoelenco"/>
        <w:numPr>
          <w:ilvl w:val="0"/>
          <w:numId w:val="9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Receptor</w:t>
      </w:r>
      <w:r w:rsidR="00086F05"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 xml:space="preserve"> </w:t>
      </w: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status</w:t>
      </w:r>
    </w:p>
    <w:p w:rsidR="00091158" w:rsidRPr="00952B63" w:rsidRDefault="00086F05" w:rsidP="00952B63">
      <w:pPr>
        <w:pStyle w:val="Paragrafoelenco"/>
        <w:numPr>
          <w:ilvl w:val="0"/>
          <w:numId w:val="9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Tumour type</w:t>
      </w:r>
      <w:r w:rsidR="00091158"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 xml:space="preserve"> (ductal, lobula</w:t>
      </w: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r</w:t>
      </w:r>
      <w:r w:rsidR="00091158"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, etc.)</w:t>
      </w:r>
    </w:p>
    <w:p w:rsidR="00091158" w:rsidRPr="00952B63" w:rsidRDefault="00091158" w:rsidP="00952B63">
      <w:pPr>
        <w:pStyle w:val="Paragrafoelenco"/>
        <w:numPr>
          <w:ilvl w:val="0"/>
          <w:numId w:val="9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LOH</w:t>
      </w:r>
      <w:r w:rsidR="00086F05"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 xml:space="preserve"> </w:t>
      </w: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analys</w:t>
      </w:r>
      <w:r w:rsidR="00086F05"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is</w:t>
      </w:r>
    </w:p>
    <w:p w:rsidR="00091158" w:rsidRPr="00952B63" w:rsidRDefault="00091158" w:rsidP="00952B63">
      <w:pPr>
        <w:pStyle w:val="Paragrafoelenco"/>
        <w:numPr>
          <w:ilvl w:val="0"/>
          <w:numId w:val="9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Other:</w:t>
      </w:r>
      <w:r w:rsid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 xml:space="preserve"> </w:t>
      </w:r>
    </w:p>
    <w:p w:rsidR="00086F05" w:rsidRPr="00952B63" w:rsidRDefault="00952B63" w:rsidP="00086F05">
      <w:pPr>
        <w:pStyle w:val="Nessunaspaziatura"/>
        <w:rPr>
          <w:lang w:val="en-US" w:eastAsia="it-IT"/>
        </w:rPr>
      </w:pPr>
      <w:r>
        <w:rPr>
          <w:noProof/>
          <w:lang w:val="en-US"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890CDA" wp14:editId="30BF09F2">
                <wp:simplePos x="0" y="0"/>
                <wp:positionH relativeFrom="column">
                  <wp:posOffset>433633</wp:posOffset>
                </wp:positionH>
                <wp:positionV relativeFrom="paragraph">
                  <wp:posOffset>26270</wp:posOffset>
                </wp:positionV>
                <wp:extent cx="2696066" cy="226243"/>
                <wp:effectExtent l="0" t="0" r="9525" b="15240"/>
                <wp:wrapNone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6066" cy="2262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52B63" w:rsidRDefault="00952B63" w:rsidP="00952B6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890CDA" id="Casella di testo 3" o:spid="_x0000_s1029" type="#_x0000_t202" style="position:absolute;margin-left:34.15pt;margin-top:2.05pt;width:212.3pt;height:17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" fillcolor="white [3201]" strokeweight=".5pt">
                <v:textbox>
                  <w:txbxContent>
                    <w:p w:rsidR="00952B63" w:rsidRDefault="00952B63" w:rsidP="00952B63"/>
                  </w:txbxContent>
                </v:textbox>
              </v:shape>
            </w:pict>
          </mc:Fallback>
        </mc:AlternateContent>
      </w:r>
    </w:p>
    <w:p w:rsidR="00952B63" w:rsidRDefault="00952B63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645B1A" w:rsidRPr="003C5913" w:rsidRDefault="00091158" w:rsidP="003C591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14.</w:t>
      </w:r>
      <w:r w:rsid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="00086F05" w:rsidRPr="00952B63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Would the following characteristics </w:t>
      </w:r>
      <w:r w:rsidR="00D8431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help you differentiate between a 'true' recurrence and a new primary tumour</w:t>
      </w:r>
      <w:r w:rsidRPr="00952B63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? </w:t>
      </w:r>
      <w:r w:rsidRPr="00952B63">
        <w:rPr>
          <w:rFonts w:ascii="Arial" w:eastAsia="Times New Roman" w:hAnsi="Arial" w:cs="Arial"/>
          <w:color w:val="D93025"/>
          <w:spacing w:val="2"/>
          <w:sz w:val="24"/>
          <w:lang w:val="en-US" w:eastAsia="it-IT"/>
        </w:rPr>
        <w:t>*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1701"/>
        <w:gridCol w:w="1701"/>
        <w:gridCol w:w="1547"/>
      </w:tblGrid>
      <w:tr w:rsidR="00645B1A" w:rsidTr="00D84316">
        <w:tc>
          <w:tcPr>
            <w:tcW w:w="4673" w:type="dxa"/>
          </w:tcPr>
          <w:p w:rsidR="00645B1A" w:rsidRDefault="00645B1A" w:rsidP="00645B1A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</w:p>
        </w:tc>
        <w:tc>
          <w:tcPr>
            <w:tcW w:w="1701" w:type="dxa"/>
          </w:tcPr>
          <w:p w:rsidR="00645B1A" w:rsidRDefault="00645B1A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True recurrence</w:t>
            </w:r>
          </w:p>
        </w:tc>
        <w:tc>
          <w:tcPr>
            <w:tcW w:w="1701" w:type="dxa"/>
          </w:tcPr>
          <w:p w:rsidR="00645B1A" w:rsidRDefault="00645B1A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New primary tumour</w:t>
            </w:r>
          </w:p>
        </w:tc>
        <w:tc>
          <w:tcPr>
            <w:tcW w:w="1547" w:type="dxa"/>
          </w:tcPr>
          <w:p w:rsidR="00645B1A" w:rsidRDefault="00645B1A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Hard to say</w:t>
            </w:r>
          </w:p>
        </w:tc>
      </w:tr>
      <w:tr w:rsidR="00645B1A" w:rsidTr="00D84316">
        <w:tc>
          <w:tcPr>
            <w:tcW w:w="4673" w:type="dxa"/>
          </w:tcPr>
          <w:p w:rsidR="00645B1A" w:rsidRDefault="00645B1A" w:rsidP="00645B1A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Location: in or near lumpectomy scar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547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645B1A" w:rsidTr="00D84316">
        <w:tc>
          <w:tcPr>
            <w:tcW w:w="4673" w:type="dxa"/>
          </w:tcPr>
          <w:p w:rsidR="00645B1A" w:rsidRDefault="00645B1A" w:rsidP="00645B1A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Location: in same quadrant as primary tumour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547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367C3D" w:rsidTr="00D84316">
        <w:tc>
          <w:tcPr>
            <w:tcW w:w="4673" w:type="dxa"/>
          </w:tcPr>
          <w:p w:rsidR="00367C3D" w:rsidRDefault="00367C3D" w:rsidP="00645B1A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&lt;2 years to recurrence</w:t>
            </w:r>
          </w:p>
        </w:tc>
        <w:tc>
          <w:tcPr>
            <w:tcW w:w="1701" w:type="dxa"/>
          </w:tcPr>
          <w:p w:rsidR="00367C3D" w:rsidRDefault="00367C3D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701" w:type="dxa"/>
          </w:tcPr>
          <w:p w:rsidR="00367C3D" w:rsidRDefault="00367C3D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547" w:type="dxa"/>
          </w:tcPr>
          <w:p w:rsidR="00367C3D" w:rsidRDefault="00367C3D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645B1A" w:rsidTr="00D84316">
        <w:tc>
          <w:tcPr>
            <w:tcW w:w="4673" w:type="dxa"/>
          </w:tcPr>
          <w:p w:rsidR="00645B1A" w:rsidRDefault="00645B1A" w:rsidP="00645B1A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 xml:space="preserve">Tumour type: </w:t>
            </w:r>
            <w:r w:rsidR="00367C3D"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 xml:space="preserve">2 times </w:t>
            </w: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 xml:space="preserve">ductal carcinoma 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547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645B1A" w:rsidTr="00D84316">
        <w:tc>
          <w:tcPr>
            <w:tcW w:w="4673" w:type="dxa"/>
          </w:tcPr>
          <w:p w:rsidR="00645B1A" w:rsidRDefault="00D84316" w:rsidP="00645B1A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Tumour type:</w:t>
            </w:r>
            <w:r w:rsidR="00367C3D"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 xml:space="preserve"> 2 times</w:t>
            </w: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 xml:space="preserve"> lobular carcinoma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547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645B1A" w:rsidTr="00D84316">
        <w:tc>
          <w:tcPr>
            <w:tcW w:w="4673" w:type="dxa"/>
          </w:tcPr>
          <w:p w:rsidR="00645B1A" w:rsidRDefault="00D84316" w:rsidP="00645B1A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Receptor status: same as primary tumour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547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645B1A" w:rsidTr="00D84316">
        <w:tc>
          <w:tcPr>
            <w:tcW w:w="4673" w:type="dxa"/>
          </w:tcPr>
          <w:p w:rsidR="00645B1A" w:rsidRDefault="00D84316" w:rsidP="00645B1A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Primary tumour DCIS, IBTR invasive tumour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547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</w:tbl>
    <w:p w:rsidR="00645B1A" w:rsidRDefault="00645B1A" w:rsidP="00645B1A">
      <w:pPr>
        <w:spacing w:line="276" w:lineRule="auto"/>
        <w:rPr>
          <w:rFonts w:ascii="Helvetica" w:eastAsia="Times New Roman" w:hAnsi="Helvetica" w:cs="Times New Roman"/>
          <w:color w:val="202124"/>
          <w:sz w:val="24"/>
          <w:lang w:val="nl-NL" w:eastAsia="it-IT"/>
        </w:rPr>
      </w:pPr>
    </w:p>
    <w:p w:rsidR="003C5913" w:rsidRDefault="003C5913" w:rsidP="00367C3D">
      <w:pPr>
        <w:spacing w:line="276" w:lineRule="auto"/>
        <w:rPr>
          <w:rFonts w:ascii="Helvetica" w:eastAsia="Times New Roman" w:hAnsi="Helvetica" w:cs="Times New Roman"/>
          <w:color w:val="202124"/>
          <w:sz w:val="24"/>
          <w:lang w:val="nl-NL" w:eastAsia="it-IT"/>
        </w:rPr>
      </w:pPr>
    </w:p>
    <w:p w:rsidR="00091158" w:rsidRPr="00590E66" w:rsidRDefault="00091158" w:rsidP="00367C3D">
      <w:pPr>
        <w:spacing w:line="276" w:lineRule="auto"/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lastRenderedPageBreak/>
        <w:t>15.</w:t>
      </w:r>
      <w:r w:rsidR="00952B63" w:rsidRP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="00590E66" w:rsidRP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How important are the following characteristics to you in differentiating between </w:t>
      </w:r>
      <w:r w:rsid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a 'true' recurrence and a new primary tumour</w:t>
      </w:r>
      <w:r w:rsidRP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? </w:t>
      </w:r>
      <w:r w:rsidR="00590E66" w:rsidRP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Sort these by importance by </w:t>
      </w:r>
      <w:r w:rsid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assigning</w:t>
      </w:r>
      <w:r w:rsidR="00590E66" w:rsidRP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 a number </w:t>
      </w:r>
      <w:r w:rsid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to</w:t>
      </w:r>
      <w:r w:rsidR="00590E66" w:rsidRP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 each characteristic (1 = the most important and 6</w:t>
      </w:r>
      <w:r w:rsid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 = the least important).</w:t>
      </w:r>
      <w:r w:rsidRPr="00590E66">
        <w:rPr>
          <w:rFonts w:ascii="Arial" w:eastAsia="Times New Roman" w:hAnsi="Arial" w:cs="Arial"/>
          <w:color w:val="D93025"/>
          <w:spacing w:val="2"/>
          <w:sz w:val="24"/>
          <w:lang w:val="en-US" w:eastAsia="it-IT"/>
        </w:rPr>
        <w:t>*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572"/>
        <w:gridCol w:w="425"/>
        <w:gridCol w:w="709"/>
        <w:gridCol w:w="567"/>
        <w:gridCol w:w="567"/>
        <w:gridCol w:w="993"/>
      </w:tblGrid>
      <w:tr w:rsidR="00D84316" w:rsidTr="0088720B">
        <w:trPr>
          <w:trHeight w:val="591"/>
        </w:trPr>
        <w:tc>
          <w:tcPr>
            <w:tcW w:w="4673" w:type="dxa"/>
          </w:tcPr>
          <w:p w:rsidR="00D84316" w:rsidRDefault="00D84316" w:rsidP="00694F48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</w:p>
        </w:tc>
        <w:tc>
          <w:tcPr>
            <w:tcW w:w="572" w:type="dxa"/>
            <w:vAlign w:val="bottom"/>
          </w:tcPr>
          <w:p w:rsidR="00D84316" w:rsidRDefault="00D84316" w:rsidP="0088720B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1</w:t>
            </w:r>
          </w:p>
        </w:tc>
        <w:tc>
          <w:tcPr>
            <w:tcW w:w="425" w:type="dxa"/>
            <w:vAlign w:val="bottom"/>
          </w:tcPr>
          <w:p w:rsidR="00D84316" w:rsidRDefault="00D84316" w:rsidP="0088720B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2</w:t>
            </w:r>
          </w:p>
        </w:tc>
        <w:tc>
          <w:tcPr>
            <w:tcW w:w="709" w:type="dxa"/>
            <w:vAlign w:val="bottom"/>
          </w:tcPr>
          <w:p w:rsidR="00D84316" w:rsidRDefault="00D84316" w:rsidP="0088720B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3</w:t>
            </w:r>
          </w:p>
        </w:tc>
        <w:tc>
          <w:tcPr>
            <w:tcW w:w="567" w:type="dxa"/>
            <w:vAlign w:val="bottom"/>
          </w:tcPr>
          <w:p w:rsidR="00D84316" w:rsidRDefault="00D84316" w:rsidP="0088720B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4</w:t>
            </w:r>
          </w:p>
        </w:tc>
        <w:tc>
          <w:tcPr>
            <w:tcW w:w="567" w:type="dxa"/>
            <w:vAlign w:val="bottom"/>
          </w:tcPr>
          <w:p w:rsidR="00D84316" w:rsidRDefault="00D84316" w:rsidP="0088720B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5</w:t>
            </w:r>
          </w:p>
        </w:tc>
        <w:tc>
          <w:tcPr>
            <w:tcW w:w="993" w:type="dxa"/>
            <w:vAlign w:val="bottom"/>
          </w:tcPr>
          <w:p w:rsidR="00D84316" w:rsidRDefault="00D84316" w:rsidP="0088720B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6</w:t>
            </w:r>
          </w:p>
        </w:tc>
      </w:tr>
      <w:tr w:rsidR="00D84316" w:rsidTr="00D84316">
        <w:tc>
          <w:tcPr>
            <w:tcW w:w="4673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Location: in or near lumpectomy scar</w:t>
            </w:r>
          </w:p>
        </w:tc>
        <w:tc>
          <w:tcPr>
            <w:tcW w:w="572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425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709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993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D84316" w:rsidTr="00D84316">
        <w:tc>
          <w:tcPr>
            <w:tcW w:w="4673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Location: in same quadrant as primary tumour</w:t>
            </w:r>
          </w:p>
        </w:tc>
        <w:tc>
          <w:tcPr>
            <w:tcW w:w="572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425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709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993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D84316" w:rsidTr="00D84316">
        <w:tc>
          <w:tcPr>
            <w:tcW w:w="4673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Tumour type: ductal</w:t>
            </w: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/lobular</w:t>
            </w: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 xml:space="preserve"> carcinoma </w:t>
            </w:r>
          </w:p>
        </w:tc>
        <w:tc>
          <w:tcPr>
            <w:tcW w:w="572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425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709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993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D84316" w:rsidTr="00D84316">
        <w:tc>
          <w:tcPr>
            <w:tcW w:w="4673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Receptor status: same as primary tumour</w:t>
            </w:r>
          </w:p>
        </w:tc>
        <w:tc>
          <w:tcPr>
            <w:tcW w:w="572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425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709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993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D84316" w:rsidTr="00D84316">
        <w:tc>
          <w:tcPr>
            <w:tcW w:w="4673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Loss of heterozygosity analysis</w:t>
            </w:r>
          </w:p>
        </w:tc>
        <w:tc>
          <w:tcPr>
            <w:tcW w:w="572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425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709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993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367C3D" w:rsidTr="00D84316">
        <w:tc>
          <w:tcPr>
            <w:tcW w:w="4673" w:type="dxa"/>
          </w:tcPr>
          <w:p w:rsidR="00367C3D" w:rsidRDefault="00367C3D" w:rsidP="00367C3D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Time to recurrence</w:t>
            </w:r>
          </w:p>
        </w:tc>
        <w:tc>
          <w:tcPr>
            <w:tcW w:w="572" w:type="dxa"/>
          </w:tcPr>
          <w:p w:rsidR="00367C3D" w:rsidRDefault="00367C3D" w:rsidP="00367C3D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425" w:type="dxa"/>
          </w:tcPr>
          <w:p w:rsidR="00367C3D" w:rsidRDefault="00367C3D" w:rsidP="00367C3D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709" w:type="dxa"/>
          </w:tcPr>
          <w:p w:rsidR="00367C3D" w:rsidRDefault="00367C3D" w:rsidP="00367C3D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367C3D" w:rsidRDefault="00367C3D" w:rsidP="00367C3D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367C3D" w:rsidRDefault="00367C3D" w:rsidP="00367C3D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993" w:type="dxa"/>
          </w:tcPr>
          <w:p w:rsidR="00367C3D" w:rsidRDefault="00367C3D" w:rsidP="00367C3D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</w:tbl>
    <w:p w:rsidR="00952B63" w:rsidRPr="00952B63" w:rsidRDefault="00952B63" w:rsidP="00952B63">
      <w:pPr>
        <w:pStyle w:val="Nessunaspaziatura"/>
        <w:rPr>
          <w:lang w:val="nl-NL" w:eastAsia="it-IT"/>
        </w:rPr>
      </w:pPr>
    </w:p>
    <w:p w:rsidR="00091158" w:rsidRPr="00091158" w:rsidRDefault="00590E66" w:rsidP="00091158">
      <w:pPr>
        <w:shd w:val="clear" w:color="auto" w:fill="FFE100"/>
        <w:spacing w:line="360" w:lineRule="atLeast"/>
        <w:rPr>
          <w:rFonts w:ascii="Arial" w:eastAsia="Times New Roman" w:hAnsi="Arial" w:cs="Arial"/>
          <w:color w:val="000000"/>
          <w:spacing w:val="2"/>
          <w:sz w:val="24"/>
          <w:lang w:val="nl-NL" w:eastAsia="it-IT"/>
        </w:rPr>
      </w:pPr>
      <w:r>
        <w:rPr>
          <w:rFonts w:ascii="Arial" w:eastAsia="Times New Roman" w:hAnsi="Arial" w:cs="Arial"/>
          <w:color w:val="000000"/>
          <w:spacing w:val="2"/>
          <w:sz w:val="24"/>
          <w:lang w:val="nl-NL" w:eastAsia="it-IT"/>
        </w:rPr>
        <w:t>Repeat breast-conserving therapy</w:t>
      </w:r>
      <w:r w:rsidR="00091158" w:rsidRPr="00091158">
        <w:rPr>
          <w:rFonts w:ascii="Arial" w:eastAsia="Times New Roman" w:hAnsi="Arial" w:cs="Arial"/>
          <w:color w:val="000000"/>
          <w:spacing w:val="2"/>
          <w:sz w:val="24"/>
          <w:lang w:val="nl-NL" w:eastAsia="it-IT"/>
        </w:rPr>
        <w:t>?</w:t>
      </w:r>
    </w:p>
    <w:p w:rsidR="00367C3D" w:rsidRDefault="00367C3D" w:rsidP="00952B63">
      <w:pPr>
        <w:rPr>
          <w:rFonts w:ascii="Arial" w:eastAsia="Times New Roman" w:hAnsi="Arial" w:cs="Arial"/>
          <w:color w:val="202124"/>
          <w:spacing w:val="5"/>
          <w:sz w:val="18"/>
          <w:szCs w:val="18"/>
          <w:lang w:val="nl-NL" w:eastAsia="it-IT"/>
        </w:rPr>
      </w:pPr>
    </w:p>
    <w:p w:rsidR="00091158" w:rsidRPr="00367C3D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367C3D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16.</w:t>
      </w:r>
      <w:r w:rsidR="00952B63" w:rsidRPr="00367C3D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="00367C3D" w:rsidRPr="00367C3D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Do you have any clinical experience with repeat breast-conserving therapy for IBTR?</w:t>
      </w:r>
      <w:r w:rsidRPr="00091158">
        <w:rPr>
          <w:rFonts w:ascii="Arial" w:eastAsia="Times New Roman" w:hAnsi="Arial" w:cs="Arial"/>
          <w:color w:val="D93025"/>
          <w:spacing w:val="2"/>
          <w:sz w:val="24"/>
          <w:lang w:val="en-US" w:eastAsia="it-IT"/>
        </w:rPr>
        <w:t>*</w:t>
      </w:r>
    </w:p>
    <w:p w:rsidR="00091158" w:rsidRPr="00367C3D" w:rsidRDefault="00086F05" w:rsidP="00367C3D">
      <w:pPr>
        <w:pStyle w:val="Paragrafoelenco"/>
        <w:numPr>
          <w:ilvl w:val="0"/>
          <w:numId w:val="15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367C3D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Yes</w:t>
      </w:r>
    </w:p>
    <w:p w:rsidR="00091158" w:rsidRPr="00367C3D" w:rsidRDefault="00091158" w:rsidP="00367C3D">
      <w:pPr>
        <w:pStyle w:val="Paragrafoelenco"/>
        <w:numPr>
          <w:ilvl w:val="0"/>
          <w:numId w:val="15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367C3D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N</w:t>
      </w:r>
      <w:r w:rsidR="00086F05" w:rsidRPr="00367C3D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o</w:t>
      </w:r>
    </w:p>
    <w:p w:rsidR="00091158" w:rsidRPr="001C4787" w:rsidRDefault="00091158" w:rsidP="00091158">
      <w:pPr>
        <w:shd w:val="clear" w:color="auto" w:fill="FFFFFF"/>
        <w:spacing w:line="300" w:lineRule="atLeast"/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</w:pPr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  <w:t>Skip to question 23</w:t>
      </w:r>
    </w:p>
    <w:p w:rsidR="00C94EAB" w:rsidRDefault="00C94EAB" w:rsidP="00367C3D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367C3D" w:rsidRDefault="00091158" w:rsidP="00367C3D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091158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17.</w:t>
      </w:r>
      <w:r w:rsidR="00367C3D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="003C5913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Was this in relation to a clinical study</w:t>
      </w:r>
      <w:r w:rsidR="00086F05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?</w:t>
      </w:r>
    </w:p>
    <w:p w:rsidR="00091158" w:rsidRPr="00367C3D" w:rsidRDefault="00086F05" w:rsidP="00367C3D">
      <w:pPr>
        <w:pStyle w:val="Paragrafoelenco"/>
        <w:numPr>
          <w:ilvl w:val="0"/>
          <w:numId w:val="16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367C3D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Yes</w:t>
      </w:r>
    </w:p>
    <w:p w:rsidR="00091158" w:rsidRPr="00367C3D" w:rsidRDefault="00086F05" w:rsidP="00367C3D">
      <w:pPr>
        <w:pStyle w:val="Paragrafoelenco"/>
        <w:numPr>
          <w:ilvl w:val="0"/>
          <w:numId w:val="16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367C3D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No</w:t>
      </w:r>
    </w:p>
    <w:p w:rsidR="00086F05" w:rsidRPr="00952B63" w:rsidRDefault="00086F05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3C591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18.</w:t>
      </w:r>
      <w:r w:rsidR="00952B63" w:rsidRP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="003C5913" w:rsidRPr="003C5913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Can you elaborate on reasons to opt for a repeat breast-conserving treatment in </w:t>
      </w:r>
      <w:r w:rsidR="003C5913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your clinical experience</w:t>
      </w:r>
      <w:r w:rsidRPr="003C5913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?</w:t>
      </w:r>
    </w:p>
    <w:p w:rsidR="00C94EAB" w:rsidRPr="003C5913" w:rsidRDefault="00C94EAB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>
        <w:rPr>
          <w:noProof/>
          <w:lang w:val="en-US" w:eastAsia="it-I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4B4AD3A" wp14:editId="02666CAE">
                <wp:simplePos x="0" y="0"/>
                <wp:positionH relativeFrom="column">
                  <wp:posOffset>207010</wp:posOffset>
                </wp:positionH>
                <wp:positionV relativeFrom="paragraph">
                  <wp:posOffset>69615</wp:posOffset>
                </wp:positionV>
                <wp:extent cx="2696066" cy="226243"/>
                <wp:effectExtent l="0" t="0" r="9525" b="15240"/>
                <wp:wrapNone/>
                <wp:docPr id="7" name="Casella di tes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6066" cy="2262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94EAB" w:rsidRDefault="00C94EAB" w:rsidP="00C94E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B4AD3A" id="Casella di testo 7" o:spid="_x0000_s1030" type="#_x0000_t202" style="position:absolute;margin-left:16.3pt;margin-top:5.5pt;width:212.3pt;height:17.8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" fillcolor="white [3201]" strokeweight=".5pt">
                <v:textbox>
                  <w:txbxContent>
                    <w:p w:rsidR="00C94EAB" w:rsidRDefault="00C94EAB" w:rsidP="00C94EAB"/>
                  </w:txbxContent>
                </v:textbox>
              </v:shape>
            </w:pict>
          </mc:Fallback>
        </mc:AlternateContent>
      </w:r>
    </w:p>
    <w:p w:rsidR="00086F05" w:rsidRPr="003C5913" w:rsidRDefault="00086F05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nl-NL" w:eastAsia="it-IT"/>
        </w:rPr>
      </w:pPr>
      <w:r w:rsidRPr="00C94EAB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19.</w:t>
      </w:r>
      <w:r w:rsidR="00952B63" w:rsidRPr="00C94EAB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="00C94EAB" w:rsidRPr="00C94EAB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Do you also have clinical experience with </w:t>
      </w:r>
      <w:r w:rsidR="00C94EAB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re-irradiation of an IBTR</w:t>
      </w:r>
      <w:r w:rsidRPr="00C94EAB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? </w:t>
      </w:r>
      <w:r w:rsidRPr="00091158">
        <w:rPr>
          <w:rFonts w:ascii="Arial" w:eastAsia="Times New Roman" w:hAnsi="Arial" w:cs="Arial"/>
          <w:color w:val="D93025"/>
          <w:spacing w:val="2"/>
          <w:sz w:val="24"/>
          <w:lang w:val="en-US" w:eastAsia="it-IT"/>
        </w:rPr>
        <w:t>*</w:t>
      </w:r>
    </w:p>
    <w:p w:rsidR="00091158" w:rsidRPr="001C4787" w:rsidRDefault="00091158" w:rsidP="00091158">
      <w:pPr>
        <w:shd w:val="clear" w:color="auto" w:fill="FFFFFF"/>
        <w:spacing w:line="300" w:lineRule="atLeast"/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</w:pPr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  <w:t>Check all that apply.</w:t>
      </w:r>
    </w:p>
    <w:p w:rsidR="00091158" w:rsidRPr="00952B63" w:rsidRDefault="00C94EAB" w:rsidP="00952B63">
      <w:pPr>
        <w:pStyle w:val="Paragrafoelenco"/>
        <w:numPr>
          <w:ilvl w:val="0"/>
          <w:numId w:val="10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Yes</w:t>
      </w:r>
      <w:r w:rsidR="00091158"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, whole-breast</w:t>
      </w:r>
    </w:p>
    <w:p w:rsidR="00091158" w:rsidRPr="00C94EAB" w:rsidRDefault="00C94EAB" w:rsidP="00952B63">
      <w:pPr>
        <w:pStyle w:val="Paragrafoelenco"/>
        <w:numPr>
          <w:ilvl w:val="0"/>
          <w:numId w:val="10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C94EAB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Yes</w:t>
      </w:r>
      <w:r w:rsidR="00091158" w:rsidRPr="00C94EAB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, parti</w:t>
      </w:r>
      <w:r w:rsidRPr="00C94EAB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a</w:t>
      </w:r>
      <w:r w:rsidR="00091158" w:rsidRPr="00C94EAB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l (brachytherap</w:t>
      </w:r>
      <w:r w:rsidRPr="00C94EAB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y</w:t>
      </w:r>
      <w:r w:rsidR="00091158" w:rsidRPr="00C94EAB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 xml:space="preserve">, </w:t>
      </w:r>
      <w:r w:rsidRPr="00C94EAB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partial 3D-conformal radiotherapy</w:t>
      </w:r>
      <w:r w:rsidR="00091158" w:rsidRPr="00C94EAB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, IORT)</w:t>
      </w:r>
    </w:p>
    <w:p w:rsidR="00091158" w:rsidRPr="00952B63" w:rsidRDefault="00091158" w:rsidP="00952B63">
      <w:pPr>
        <w:pStyle w:val="Paragrafoelenco"/>
        <w:numPr>
          <w:ilvl w:val="0"/>
          <w:numId w:val="10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N</w:t>
      </w:r>
      <w:r w:rsidR="00C94EAB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o</w:t>
      </w:r>
    </w:p>
    <w:p w:rsidR="00086F05" w:rsidRDefault="00086F05" w:rsidP="00091158">
      <w:pPr>
        <w:rPr>
          <w:rFonts w:ascii="Helvetica" w:eastAsia="Times New Roman" w:hAnsi="Helvetica" w:cs="Times New Roman"/>
          <w:color w:val="202124"/>
          <w:sz w:val="24"/>
          <w:lang w:val="nl-NL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nl-NL" w:eastAsia="it-IT"/>
        </w:rPr>
      </w:pPr>
      <w:r w:rsidRP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20.</w:t>
      </w:r>
      <w:r w:rsidR="00952B63" w:rsidRP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="003C5913" w:rsidRP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In your opinion, is a salvage mastectomy the gold standard in case of IBTR?</w:t>
      </w:r>
      <w:r w:rsidRPr="003C5913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 </w:t>
      </w:r>
      <w:r w:rsidRPr="00091158">
        <w:rPr>
          <w:rFonts w:ascii="Arial" w:eastAsia="Times New Roman" w:hAnsi="Arial" w:cs="Arial"/>
          <w:color w:val="D93025"/>
          <w:spacing w:val="2"/>
          <w:sz w:val="24"/>
          <w:lang w:val="nl-NL" w:eastAsia="it-IT"/>
        </w:rPr>
        <w:t>*</w:t>
      </w:r>
    </w:p>
    <w:p w:rsidR="00091158" w:rsidRPr="00952B63" w:rsidRDefault="00075DED" w:rsidP="00952B63">
      <w:pPr>
        <w:pStyle w:val="Paragrafoelenco"/>
        <w:numPr>
          <w:ilvl w:val="0"/>
          <w:numId w:val="11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Yes</w:t>
      </w:r>
    </w:p>
    <w:p w:rsidR="00091158" w:rsidRPr="00952B63" w:rsidRDefault="00091158" w:rsidP="00952B63">
      <w:pPr>
        <w:pStyle w:val="Paragrafoelenco"/>
        <w:numPr>
          <w:ilvl w:val="0"/>
          <w:numId w:val="11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N</w:t>
      </w:r>
      <w:r w:rsidR="00075DED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o</w:t>
      </w:r>
    </w:p>
    <w:p w:rsidR="00091158" w:rsidRPr="00952B63" w:rsidRDefault="00091158" w:rsidP="00952B63">
      <w:pPr>
        <w:pStyle w:val="Paragrafoelenco"/>
        <w:numPr>
          <w:ilvl w:val="0"/>
          <w:numId w:val="11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Other:</w:t>
      </w:r>
    </w:p>
    <w:p w:rsidR="0013021F" w:rsidRDefault="0013021F" w:rsidP="00952B63">
      <w:pPr>
        <w:rPr>
          <w:rFonts w:ascii="Helvetica" w:eastAsia="Times New Roman" w:hAnsi="Helvetica" w:cs="Times New Roman"/>
          <w:color w:val="202124"/>
          <w:sz w:val="24"/>
          <w:lang w:val="nl-NL" w:eastAsia="it-IT"/>
        </w:rPr>
      </w:pPr>
    </w:p>
    <w:p w:rsidR="00091158" w:rsidRPr="003C591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21.</w:t>
      </w:r>
      <w:r w:rsidR="00952B63" w:rsidRP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="003C5913" w:rsidRP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In literature, several objections against repeat breast-conserving therapy </w:t>
      </w:r>
      <w:r w:rsid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in case of IBTR </w:t>
      </w:r>
      <w:r w:rsidR="003C5913" w:rsidRP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have been described. Do the following objections play a role in your decision?</w:t>
      </w:r>
      <w:r w:rsidR="003C5913" w:rsidRPr="003C5913">
        <w:rPr>
          <w:rFonts w:ascii="Arial" w:eastAsia="Times New Roman" w:hAnsi="Arial" w:cs="Arial"/>
          <w:color w:val="D93025"/>
          <w:spacing w:val="2"/>
          <w:sz w:val="24"/>
          <w:lang w:val="en-US" w:eastAsia="it-IT"/>
        </w:rPr>
        <w:t xml:space="preserve"> </w:t>
      </w:r>
      <w:r w:rsidRPr="003C5913">
        <w:rPr>
          <w:rFonts w:ascii="Arial" w:eastAsia="Times New Roman" w:hAnsi="Arial" w:cs="Arial"/>
          <w:color w:val="D93025"/>
          <w:spacing w:val="2"/>
          <w:sz w:val="24"/>
          <w:lang w:val="en-US" w:eastAsia="it-IT"/>
        </w:rPr>
        <w:t>*</w:t>
      </w:r>
    </w:p>
    <w:p w:rsidR="00091158" w:rsidRPr="001C4787" w:rsidRDefault="00091158" w:rsidP="00091158">
      <w:pPr>
        <w:shd w:val="clear" w:color="auto" w:fill="FFFFFF"/>
        <w:spacing w:line="300" w:lineRule="atLeast"/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nl-NL" w:eastAsia="it-IT"/>
        </w:rPr>
      </w:pPr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nl-NL" w:eastAsia="it-IT"/>
        </w:rPr>
        <w:t>Check all that apply.</w:t>
      </w:r>
      <w:bookmarkStart w:id="0" w:name="_GoBack"/>
      <w:bookmarkEnd w:id="0"/>
    </w:p>
    <w:p w:rsidR="00091158" w:rsidRPr="003C5913" w:rsidRDefault="00091158" w:rsidP="00952B63">
      <w:pPr>
        <w:pStyle w:val="Paragrafoelenco"/>
        <w:numPr>
          <w:ilvl w:val="0"/>
          <w:numId w:val="12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3C591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H</w:t>
      </w:r>
      <w:r w:rsidR="003C5913" w:rsidRPr="003C591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igher chance of local re-recurrenc</w:t>
      </w:r>
      <w:r w:rsidR="003C591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e</w:t>
      </w:r>
    </w:p>
    <w:p w:rsidR="00091158" w:rsidRPr="003C5913" w:rsidRDefault="003C5913" w:rsidP="00952B63">
      <w:pPr>
        <w:pStyle w:val="Paragrafoelenco"/>
        <w:numPr>
          <w:ilvl w:val="0"/>
          <w:numId w:val="12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3C591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 xml:space="preserve">A repeat lumpectomy cannot result in </w:t>
      </w:r>
      <w:r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a cosmetic acceptable outcome</w:t>
      </w:r>
    </w:p>
    <w:p w:rsidR="00091158" w:rsidRPr="00952B63" w:rsidRDefault="003C5913" w:rsidP="00952B63">
      <w:pPr>
        <w:pStyle w:val="Paragrafoelenco"/>
        <w:numPr>
          <w:ilvl w:val="0"/>
          <w:numId w:val="12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Higher chance of irradicality</w:t>
      </w:r>
    </w:p>
    <w:p w:rsidR="00091158" w:rsidRPr="003C5913" w:rsidRDefault="003C5913" w:rsidP="00952B63">
      <w:pPr>
        <w:pStyle w:val="Paragrafoelenco"/>
        <w:numPr>
          <w:ilvl w:val="0"/>
          <w:numId w:val="12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3C591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Need to re-irradiate with un</w:t>
      </w:r>
      <w:r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 xml:space="preserve">acceptable radiation </w:t>
      </w:r>
      <w:r w:rsidR="00FE4E2C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dose to the skin</w:t>
      </w:r>
    </w:p>
    <w:p w:rsidR="00091158" w:rsidRPr="00FE4E2C" w:rsidRDefault="00FE4E2C" w:rsidP="00952B63">
      <w:pPr>
        <w:pStyle w:val="Paragrafoelenco"/>
        <w:numPr>
          <w:ilvl w:val="0"/>
          <w:numId w:val="12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FE4E2C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 xml:space="preserve">Higher chance of </w:t>
      </w:r>
      <w:r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 xml:space="preserve">complications </w:t>
      </w:r>
      <w:r w:rsidRPr="00FE4E2C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due to prior irradiation to the bre</w:t>
      </w:r>
      <w:r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ast</w:t>
      </w:r>
    </w:p>
    <w:p w:rsidR="00952B63" w:rsidRPr="00FE4E2C" w:rsidRDefault="00952B63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590E66" w:rsidRDefault="00590E66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590E66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lastRenderedPageBreak/>
        <w:t>22.</w:t>
      </w:r>
      <w:r w:rsidR="00952B63" w:rsidRP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="00590E66" w:rsidRP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Which </w:t>
      </w:r>
      <w:r w:rsid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patient- and tumour related conditions</w:t>
      </w:r>
      <w:r w:rsidR="00590E66" w:rsidRP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would </w:t>
      </w:r>
      <w:r w:rsid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make you consider</w:t>
      </w:r>
      <w:r w:rsidR="00590E66" w:rsidRP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a repeat breast-conserving therapy feasible?</w:t>
      </w:r>
      <w:r w:rsidRPr="00590E66">
        <w:rPr>
          <w:rFonts w:ascii="Arial" w:eastAsia="Times New Roman" w:hAnsi="Arial" w:cs="Arial"/>
          <w:color w:val="D93025"/>
          <w:spacing w:val="2"/>
          <w:sz w:val="24"/>
          <w:lang w:val="en-US" w:eastAsia="it-IT"/>
        </w:rPr>
        <w:t>*</w:t>
      </w:r>
    </w:p>
    <w:p w:rsidR="00091158" w:rsidRPr="001C4787" w:rsidRDefault="00091158" w:rsidP="00091158">
      <w:pPr>
        <w:shd w:val="clear" w:color="auto" w:fill="FFFFFF"/>
        <w:spacing w:line="300" w:lineRule="atLeast"/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nl-NL" w:eastAsia="it-IT"/>
        </w:rPr>
      </w:pPr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nl-NL" w:eastAsia="it-IT"/>
        </w:rPr>
        <w:t>Check all that apply.</w:t>
      </w:r>
    </w:p>
    <w:p w:rsidR="00091158" w:rsidRPr="00952B63" w:rsidRDefault="00091158" w:rsidP="00952B63">
      <w:pPr>
        <w:pStyle w:val="Paragrafoelenco"/>
        <w:numPr>
          <w:ilvl w:val="0"/>
          <w:numId w:val="1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Unifocalit</w:t>
      </w:r>
      <w:r w:rsidR="004341E1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y</w:t>
      </w:r>
    </w:p>
    <w:p w:rsidR="00091158" w:rsidRPr="00952B63" w:rsidRDefault="00091158" w:rsidP="00952B63">
      <w:pPr>
        <w:pStyle w:val="Paragrafoelenco"/>
        <w:numPr>
          <w:ilvl w:val="0"/>
          <w:numId w:val="1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N0</w:t>
      </w:r>
      <w:r w:rsidR="004341E1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 xml:space="preserve"> status</w:t>
      </w:r>
    </w:p>
    <w:p w:rsidR="00091158" w:rsidRPr="00952B63" w:rsidRDefault="00091158" w:rsidP="00952B63">
      <w:pPr>
        <w:pStyle w:val="Paragrafoelenco"/>
        <w:numPr>
          <w:ilvl w:val="0"/>
          <w:numId w:val="1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M0</w:t>
      </w:r>
      <w:r w:rsidR="004341E1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 xml:space="preserve"> </w:t>
      </w: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status</w:t>
      </w:r>
    </w:p>
    <w:p w:rsidR="00091158" w:rsidRPr="00952B63" w:rsidRDefault="004341E1" w:rsidP="00952B63">
      <w:pPr>
        <w:pStyle w:val="Paragrafoelenco"/>
        <w:numPr>
          <w:ilvl w:val="0"/>
          <w:numId w:val="1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New primary tumour</w:t>
      </w:r>
    </w:p>
    <w:p w:rsidR="00091158" w:rsidRPr="004341E1" w:rsidRDefault="004341E1" w:rsidP="00952B63">
      <w:pPr>
        <w:pStyle w:val="Paragrafoelenco"/>
        <w:numPr>
          <w:ilvl w:val="0"/>
          <w:numId w:val="1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4341E1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Favourable tumour-to-breast ratio</w:t>
      </w:r>
    </w:p>
    <w:p w:rsidR="00091158" w:rsidRPr="00952B63" w:rsidRDefault="00590E66" w:rsidP="00952B63">
      <w:pPr>
        <w:pStyle w:val="Paragrafoelenco"/>
        <w:numPr>
          <w:ilvl w:val="0"/>
          <w:numId w:val="1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Opportunities for oncoplastic reconstruction</w:t>
      </w:r>
    </w:p>
    <w:p w:rsidR="00091158" w:rsidRPr="00590E66" w:rsidRDefault="00590E66" w:rsidP="00952B63">
      <w:pPr>
        <w:pStyle w:val="Paragrafoelenco"/>
        <w:numPr>
          <w:ilvl w:val="0"/>
          <w:numId w:val="1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590E66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Patient's preference to preserve the breast</w:t>
      </w:r>
    </w:p>
    <w:p w:rsidR="00091158" w:rsidRPr="00590E66" w:rsidRDefault="00590E66" w:rsidP="00952B63">
      <w:pPr>
        <w:pStyle w:val="Paragrafoelenco"/>
        <w:numPr>
          <w:ilvl w:val="0"/>
          <w:numId w:val="1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590E66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Omittance of radiotherapy after primary lumpectomy</w:t>
      </w:r>
    </w:p>
    <w:p w:rsidR="00091158" w:rsidRPr="00590E66" w:rsidRDefault="00590E66" w:rsidP="00952B63">
      <w:pPr>
        <w:pStyle w:val="Paragrafoelenco"/>
        <w:numPr>
          <w:ilvl w:val="0"/>
          <w:numId w:val="1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590E66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Possibility to re-irradiate the breast using part</w:t>
      </w:r>
      <w:r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ial breast irradiation techniques</w:t>
      </w:r>
    </w:p>
    <w:p w:rsidR="001C4787" w:rsidRDefault="001C4787" w:rsidP="00952B63">
      <w:pPr>
        <w:pStyle w:val="Paragrafoelenco"/>
        <w:numPr>
          <w:ilvl w:val="0"/>
          <w:numId w:val="1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 xml:space="preserve">Other: </w:t>
      </w:r>
    </w:p>
    <w:p w:rsidR="001C4787" w:rsidRDefault="001C4787" w:rsidP="001C4787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>
        <w:rPr>
          <w:noProof/>
          <w:lang w:val="en-US" w:eastAsia="it-IT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4E4DE8C" wp14:editId="1B3A7A54">
                <wp:simplePos x="0" y="0"/>
                <wp:positionH relativeFrom="column">
                  <wp:posOffset>461645</wp:posOffset>
                </wp:positionH>
                <wp:positionV relativeFrom="paragraph">
                  <wp:posOffset>48895</wp:posOffset>
                </wp:positionV>
                <wp:extent cx="2696066" cy="226243"/>
                <wp:effectExtent l="0" t="0" r="9525" b="15240"/>
                <wp:wrapNone/>
                <wp:docPr id="8" name="Casella di tes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6066" cy="2262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C4787" w:rsidRDefault="001C4787" w:rsidP="001C478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E4DE8C" id="Casella di testo 8" o:spid="_x0000_s1031" type="#_x0000_t202" style="position:absolute;margin-left:36.35pt;margin-top:3.85pt;width:212.3pt;height:17.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" fillcolor="white [3201]" strokeweight=".5pt">
                <v:textbox>
                  <w:txbxContent>
                    <w:p w:rsidR="001C4787" w:rsidRDefault="001C4787" w:rsidP="001C4787"/>
                  </w:txbxContent>
                </v:textbox>
              </v:shape>
            </w:pict>
          </mc:Fallback>
        </mc:AlternateContent>
      </w:r>
    </w:p>
    <w:p w:rsidR="001C4787" w:rsidRPr="001C4787" w:rsidRDefault="001C4787" w:rsidP="001C4787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</w:p>
    <w:p w:rsidR="00091158" w:rsidRPr="00091158" w:rsidRDefault="00091158" w:rsidP="00091158">
      <w:pPr>
        <w:shd w:val="clear" w:color="auto" w:fill="FFE100"/>
        <w:spacing w:line="360" w:lineRule="atLeast"/>
        <w:rPr>
          <w:rFonts w:ascii="Arial" w:eastAsia="Times New Roman" w:hAnsi="Arial" w:cs="Arial"/>
          <w:color w:val="000000"/>
          <w:spacing w:val="2"/>
          <w:sz w:val="24"/>
          <w:lang w:val="nl-NL" w:eastAsia="it-IT"/>
        </w:rPr>
      </w:pPr>
      <w:r w:rsidRPr="00091158">
        <w:rPr>
          <w:rFonts w:ascii="Arial" w:eastAsia="Times New Roman" w:hAnsi="Arial" w:cs="Arial"/>
          <w:color w:val="000000"/>
          <w:spacing w:val="2"/>
          <w:sz w:val="24"/>
          <w:lang w:val="nl-NL" w:eastAsia="it-IT"/>
        </w:rPr>
        <w:t>Re-irradiati</w:t>
      </w:r>
      <w:r w:rsidR="00590E66">
        <w:rPr>
          <w:rFonts w:ascii="Arial" w:eastAsia="Times New Roman" w:hAnsi="Arial" w:cs="Arial"/>
          <w:color w:val="000000"/>
          <w:spacing w:val="2"/>
          <w:sz w:val="24"/>
          <w:lang w:val="nl-NL" w:eastAsia="it-IT"/>
        </w:rPr>
        <w:t>on</w:t>
      </w:r>
    </w:p>
    <w:p w:rsidR="00590E66" w:rsidRDefault="00590E66" w:rsidP="00952B63">
      <w:pPr>
        <w:rPr>
          <w:rFonts w:ascii="Helvetica" w:eastAsia="Times New Roman" w:hAnsi="Helvetica" w:cs="Times New Roman"/>
          <w:color w:val="202124"/>
          <w:sz w:val="24"/>
          <w:lang w:val="nl-NL" w:eastAsia="it-IT"/>
        </w:rPr>
      </w:pPr>
    </w:p>
    <w:p w:rsidR="00091158" w:rsidRDefault="00091158" w:rsidP="00952B63">
      <w:pPr>
        <w:rPr>
          <w:rFonts w:ascii="Arial" w:eastAsia="Times New Roman" w:hAnsi="Arial" w:cs="Arial"/>
          <w:color w:val="D93025"/>
          <w:spacing w:val="2"/>
          <w:sz w:val="24"/>
          <w:lang w:val="nl-NL" w:eastAsia="it-IT"/>
        </w:rPr>
      </w:pPr>
      <w:r w:rsidRP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23.</w:t>
      </w:r>
      <w:r w:rsidR="00952B63" w:rsidRP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="00590E66" w:rsidRP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What is your opinion on the concept of </w:t>
      </w:r>
      <w:r w:rsid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breast </w:t>
      </w:r>
      <w:r w:rsidR="00590E66" w:rsidRP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re-irradiation</w:t>
      </w:r>
      <w:r w:rsidRP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? </w:t>
      </w:r>
      <w:r w:rsidRPr="00091158">
        <w:rPr>
          <w:rFonts w:ascii="Arial" w:eastAsia="Times New Roman" w:hAnsi="Arial" w:cs="Arial"/>
          <w:color w:val="D93025"/>
          <w:spacing w:val="2"/>
          <w:sz w:val="24"/>
          <w:lang w:val="nl-NL" w:eastAsia="it-IT"/>
        </w:rPr>
        <w:t>*</w:t>
      </w:r>
    </w:p>
    <w:p w:rsidR="00952B63" w:rsidRDefault="00952B63" w:rsidP="00952B63">
      <w:pPr>
        <w:pStyle w:val="Nessunaspaziatura"/>
        <w:rPr>
          <w:lang w:val="nl-NL" w:eastAsia="it-IT"/>
        </w:rPr>
      </w:pPr>
      <w:r>
        <w:rPr>
          <w:noProof/>
          <w:lang w:val="en-US"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890CDA" wp14:editId="30BF09F2">
                <wp:simplePos x="0" y="0"/>
                <wp:positionH relativeFrom="column">
                  <wp:posOffset>263951</wp:posOffset>
                </wp:positionH>
                <wp:positionV relativeFrom="paragraph">
                  <wp:posOffset>35566</wp:posOffset>
                </wp:positionV>
                <wp:extent cx="2696066" cy="226243"/>
                <wp:effectExtent l="0" t="0" r="9525" b="15240"/>
                <wp:wrapNone/>
                <wp:docPr id="4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6066" cy="2262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52B63" w:rsidRDefault="00952B63" w:rsidP="00952B6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890CDA" id="Casella di testo 4" o:spid="_x0000_s1032" type="#_x0000_t202" style="position:absolute;margin-left:20.8pt;margin-top:2.8pt;width:212.3pt;height:1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" fillcolor="white [3201]" strokeweight=".5pt">
                <v:textbox>
                  <w:txbxContent>
                    <w:p w:rsidR="00952B63" w:rsidRDefault="00952B63" w:rsidP="00952B63"/>
                  </w:txbxContent>
                </v:textbox>
              </v:shape>
            </w:pict>
          </mc:Fallback>
        </mc:AlternateContent>
      </w:r>
    </w:p>
    <w:p w:rsidR="00952B63" w:rsidRPr="00952B63" w:rsidRDefault="00952B63" w:rsidP="00952B63">
      <w:pPr>
        <w:pStyle w:val="Nessunaspaziatura"/>
        <w:rPr>
          <w:lang w:val="nl-NL" w:eastAsia="it-IT"/>
        </w:rPr>
      </w:pPr>
    </w:p>
    <w:p w:rsidR="00590E66" w:rsidRDefault="00590E66" w:rsidP="00952B63">
      <w:pPr>
        <w:rPr>
          <w:rFonts w:ascii="Helvetica" w:eastAsia="Times New Roman" w:hAnsi="Helvetica" w:cs="Times New Roman"/>
          <w:color w:val="202124"/>
          <w:sz w:val="24"/>
          <w:lang w:val="nl-NL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nl-NL" w:eastAsia="it-IT"/>
        </w:rPr>
      </w:pPr>
      <w:r w:rsidRP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24.</w:t>
      </w:r>
      <w:r w:rsidR="00952B63" w:rsidRP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="00590E66" w:rsidRP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Would you </w:t>
      </w:r>
      <w:r w:rsid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prefer</w:t>
      </w:r>
      <w:r w:rsidR="00590E66" w:rsidRP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 for one of the following techniques</w:t>
      </w:r>
      <w:r w:rsid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 in re-irradiation</w:t>
      </w:r>
      <w:r w:rsidRP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? </w:t>
      </w:r>
      <w:r w:rsidRPr="00091158">
        <w:rPr>
          <w:rFonts w:ascii="Arial" w:eastAsia="Times New Roman" w:hAnsi="Arial" w:cs="Arial"/>
          <w:color w:val="D93025"/>
          <w:spacing w:val="2"/>
          <w:sz w:val="24"/>
          <w:lang w:val="en-US" w:eastAsia="it-IT"/>
        </w:rPr>
        <w:t>*</w:t>
      </w:r>
    </w:p>
    <w:p w:rsidR="00091158" w:rsidRPr="00952B63" w:rsidRDefault="00590E66" w:rsidP="00952B63">
      <w:pPr>
        <w:pStyle w:val="Paragrafoelenco"/>
        <w:numPr>
          <w:ilvl w:val="0"/>
          <w:numId w:val="14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Yes</w:t>
      </w:r>
      <w:r w:rsidR="00091158"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, whole-breast</w:t>
      </w:r>
    </w:p>
    <w:p w:rsidR="00091158" w:rsidRPr="00952B63" w:rsidRDefault="00590E66" w:rsidP="00952B63">
      <w:pPr>
        <w:pStyle w:val="Paragrafoelenco"/>
        <w:numPr>
          <w:ilvl w:val="0"/>
          <w:numId w:val="14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Yes</w:t>
      </w:r>
      <w:r w:rsidR="00091158"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, brachytherap</w:t>
      </w:r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y</w:t>
      </w:r>
    </w:p>
    <w:p w:rsidR="00091158" w:rsidRPr="00590E66" w:rsidRDefault="00590E66" w:rsidP="00952B63">
      <w:pPr>
        <w:pStyle w:val="Paragrafoelenco"/>
        <w:numPr>
          <w:ilvl w:val="0"/>
          <w:numId w:val="14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590E66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Yes, 3D-conformal external breast radiotherapy</w:t>
      </w:r>
    </w:p>
    <w:p w:rsidR="00091158" w:rsidRPr="00952B63" w:rsidRDefault="00590E66" w:rsidP="00952B63">
      <w:pPr>
        <w:pStyle w:val="Paragrafoelenco"/>
        <w:numPr>
          <w:ilvl w:val="0"/>
          <w:numId w:val="14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Yes</w:t>
      </w:r>
      <w:r w:rsidR="00091158"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, IORT</w:t>
      </w:r>
    </w:p>
    <w:p w:rsidR="00091158" w:rsidRPr="00952B63" w:rsidRDefault="00091158" w:rsidP="00952B63">
      <w:pPr>
        <w:pStyle w:val="Paragrafoelenco"/>
        <w:numPr>
          <w:ilvl w:val="0"/>
          <w:numId w:val="14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N</w:t>
      </w:r>
      <w:r w:rsidR="00590E66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o</w:t>
      </w:r>
    </w:p>
    <w:p w:rsidR="00091158" w:rsidRPr="00590E66" w:rsidRDefault="00590E66" w:rsidP="00952B63">
      <w:pPr>
        <w:pStyle w:val="Paragrafoelenco"/>
        <w:numPr>
          <w:ilvl w:val="0"/>
          <w:numId w:val="14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590E66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I would prefer not to re-irradiate the breast</w:t>
      </w:r>
    </w:p>
    <w:p w:rsidR="00091158" w:rsidRPr="00952B63" w:rsidRDefault="00091158" w:rsidP="00952B63">
      <w:pPr>
        <w:pStyle w:val="Paragrafoelenco"/>
        <w:numPr>
          <w:ilvl w:val="0"/>
          <w:numId w:val="14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Other:</w:t>
      </w:r>
    </w:p>
    <w:p w:rsidR="00590E66" w:rsidRDefault="00590E66" w:rsidP="00952B63">
      <w:pPr>
        <w:rPr>
          <w:rFonts w:ascii="Helvetica" w:eastAsia="Times New Roman" w:hAnsi="Helvetica" w:cs="Times New Roman"/>
          <w:color w:val="202124"/>
          <w:sz w:val="24"/>
          <w:lang w:val="nl-NL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nl-NL" w:eastAsia="it-IT"/>
        </w:rPr>
      </w:pPr>
      <w:r w:rsidRPr="00091158">
        <w:rPr>
          <w:rFonts w:ascii="Helvetica" w:eastAsia="Times New Roman" w:hAnsi="Helvetica" w:cs="Times New Roman"/>
          <w:color w:val="202124"/>
          <w:sz w:val="24"/>
          <w:lang w:val="nl-NL" w:eastAsia="it-IT"/>
        </w:rPr>
        <w:t>25.</w:t>
      </w:r>
      <w:r w:rsidR="00952B63">
        <w:rPr>
          <w:rFonts w:ascii="Helvetica" w:eastAsia="Times New Roman" w:hAnsi="Helvetica" w:cs="Times New Roman"/>
          <w:color w:val="202124"/>
          <w:sz w:val="24"/>
          <w:lang w:val="nl-NL" w:eastAsia="it-IT"/>
        </w:rPr>
        <w:t xml:space="preserve"> </w:t>
      </w:r>
      <w:r w:rsidR="00590E66">
        <w:rPr>
          <w:rFonts w:ascii="Arial" w:eastAsia="Times New Roman" w:hAnsi="Arial" w:cs="Arial"/>
          <w:color w:val="202124"/>
          <w:spacing w:val="2"/>
          <w:sz w:val="24"/>
          <w:lang w:val="nl-NL" w:eastAsia="it-IT"/>
        </w:rPr>
        <w:t>Why (not)</w:t>
      </w:r>
      <w:r w:rsidRPr="00091158">
        <w:rPr>
          <w:rFonts w:ascii="Arial" w:eastAsia="Times New Roman" w:hAnsi="Arial" w:cs="Arial"/>
          <w:color w:val="202124"/>
          <w:spacing w:val="2"/>
          <w:sz w:val="24"/>
          <w:lang w:val="nl-NL" w:eastAsia="it-IT"/>
        </w:rPr>
        <w:t>?</w:t>
      </w:r>
    </w:p>
    <w:p w:rsidR="00A13475" w:rsidRPr="00091158" w:rsidRDefault="00952B63">
      <w:pPr>
        <w:rPr>
          <w:lang w:val="nl-NL"/>
        </w:rPr>
      </w:pPr>
      <w:r>
        <w:rPr>
          <w:noProof/>
          <w:lang w:val="en-US"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890CDA" wp14:editId="30BF09F2">
                <wp:simplePos x="0" y="0"/>
                <wp:positionH relativeFrom="column">
                  <wp:posOffset>263951</wp:posOffset>
                </wp:positionH>
                <wp:positionV relativeFrom="paragraph">
                  <wp:posOffset>47134</wp:posOffset>
                </wp:positionV>
                <wp:extent cx="2696066" cy="226243"/>
                <wp:effectExtent l="0" t="0" r="9525" b="15240"/>
                <wp:wrapNone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6066" cy="2262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52B63" w:rsidRDefault="00952B63" w:rsidP="00952B6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890CDA" id="Casella di testo 5" o:spid="_x0000_s1033" type="#_x0000_t202" style="position:absolute;margin-left:20.8pt;margin-top:3.7pt;width:212.3pt;height:17.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" fillcolor="white [3201]" strokeweight=".5pt">
                <v:textbox>
                  <w:txbxContent>
                    <w:p w:rsidR="00952B63" w:rsidRDefault="00952B63" w:rsidP="00952B63"/>
                  </w:txbxContent>
                </v:textbox>
              </v:shape>
            </w:pict>
          </mc:Fallback>
        </mc:AlternateContent>
      </w:r>
    </w:p>
    <w:sectPr w:rsidR="00A13475" w:rsidRPr="00091158" w:rsidSect="00FF557D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D73E48"/>
    <w:multiLevelType w:val="hybridMultilevel"/>
    <w:tmpl w:val="0DC0DD6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143C4"/>
    <w:multiLevelType w:val="hybridMultilevel"/>
    <w:tmpl w:val="CD38951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21702D"/>
    <w:multiLevelType w:val="hybridMultilevel"/>
    <w:tmpl w:val="7AAC9CD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525D91"/>
    <w:multiLevelType w:val="hybridMultilevel"/>
    <w:tmpl w:val="2152CF9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367E1"/>
    <w:multiLevelType w:val="hybridMultilevel"/>
    <w:tmpl w:val="E604B99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223D39"/>
    <w:multiLevelType w:val="hybridMultilevel"/>
    <w:tmpl w:val="EEC0D5D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4629F0"/>
    <w:multiLevelType w:val="hybridMultilevel"/>
    <w:tmpl w:val="2A8EE46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FE1255"/>
    <w:multiLevelType w:val="hybridMultilevel"/>
    <w:tmpl w:val="F6BC3F1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6563DE"/>
    <w:multiLevelType w:val="hybridMultilevel"/>
    <w:tmpl w:val="163C6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4323F"/>
    <w:multiLevelType w:val="hybridMultilevel"/>
    <w:tmpl w:val="CF1863A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D70408"/>
    <w:multiLevelType w:val="hybridMultilevel"/>
    <w:tmpl w:val="B6A6883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AB592D"/>
    <w:multiLevelType w:val="hybridMultilevel"/>
    <w:tmpl w:val="CB44921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AF1996"/>
    <w:multiLevelType w:val="hybridMultilevel"/>
    <w:tmpl w:val="881C07F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DB25F0"/>
    <w:multiLevelType w:val="hybridMultilevel"/>
    <w:tmpl w:val="5EC29ED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194413"/>
    <w:multiLevelType w:val="hybridMultilevel"/>
    <w:tmpl w:val="78D87BB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B6701A"/>
    <w:multiLevelType w:val="hybridMultilevel"/>
    <w:tmpl w:val="A692E18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14"/>
  </w:num>
  <w:num w:numId="6">
    <w:abstractNumId w:val="9"/>
  </w:num>
  <w:num w:numId="7">
    <w:abstractNumId w:val="15"/>
  </w:num>
  <w:num w:numId="8">
    <w:abstractNumId w:val="3"/>
  </w:num>
  <w:num w:numId="9">
    <w:abstractNumId w:val="11"/>
  </w:num>
  <w:num w:numId="10">
    <w:abstractNumId w:val="13"/>
  </w:num>
  <w:num w:numId="11">
    <w:abstractNumId w:val="7"/>
  </w:num>
  <w:num w:numId="12">
    <w:abstractNumId w:val="6"/>
  </w:num>
  <w:num w:numId="13">
    <w:abstractNumId w:val="12"/>
  </w:num>
  <w:num w:numId="14">
    <w:abstractNumId w:val="4"/>
  </w:num>
  <w:num w:numId="15">
    <w:abstractNumId w:val="8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35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158"/>
    <w:rsid w:val="00075DED"/>
    <w:rsid w:val="00086F05"/>
    <w:rsid w:val="00091158"/>
    <w:rsid w:val="0013021F"/>
    <w:rsid w:val="001C4787"/>
    <w:rsid w:val="00367C3D"/>
    <w:rsid w:val="003C5913"/>
    <w:rsid w:val="004341E1"/>
    <w:rsid w:val="00590E66"/>
    <w:rsid w:val="00645B1A"/>
    <w:rsid w:val="007B7550"/>
    <w:rsid w:val="0088720B"/>
    <w:rsid w:val="00952B63"/>
    <w:rsid w:val="00A13475"/>
    <w:rsid w:val="00C94EAB"/>
    <w:rsid w:val="00D84316"/>
    <w:rsid w:val="00FE4E2C"/>
    <w:rsid w:val="00FF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36B0166"/>
  <w15:chartTrackingRefBased/>
  <w15:docId w15:val="{B8765EA6-033F-F142-B72D-1F6E1842C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next w:val="Nessunaspaziatura"/>
    <w:qFormat/>
    <w:rsid w:val="00FF557D"/>
    <w:rPr>
      <w:rFonts w:ascii="Helvetica Neue" w:hAnsi="Helvetica Neue"/>
      <w:sz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FF557D"/>
    <w:rPr>
      <w:rFonts w:ascii="Helvetica Neue" w:hAnsi="Helvetica Neue"/>
      <w:sz w:val="21"/>
    </w:rPr>
  </w:style>
  <w:style w:type="character" w:customStyle="1" w:styleId="apple-converted-space">
    <w:name w:val="apple-converted-space"/>
    <w:basedOn w:val="Carpredefinitoparagrafo"/>
    <w:rsid w:val="00091158"/>
  </w:style>
  <w:style w:type="character" w:customStyle="1" w:styleId="freebirdformviewerviewitemsitemrequiredasterisk">
    <w:name w:val="freebirdformviewerviewitemsitemrequiredasterisk"/>
    <w:basedOn w:val="Carpredefinitoparagrafo"/>
    <w:rsid w:val="00091158"/>
  </w:style>
  <w:style w:type="paragraph" w:styleId="Paragrafoelenco">
    <w:name w:val="List Paragraph"/>
    <w:basedOn w:val="Normale"/>
    <w:uiPriority w:val="34"/>
    <w:qFormat/>
    <w:rsid w:val="00952B63"/>
    <w:pPr>
      <w:ind w:left="720"/>
      <w:contextualSpacing/>
    </w:pPr>
  </w:style>
  <w:style w:type="table" w:styleId="Grigliatabella">
    <w:name w:val="Table Grid"/>
    <w:basedOn w:val="Tabellanormale"/>
    <w:uiPriority w:val="39"/>
    <w:rsid w:val="00645B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56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2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71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124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58658">
                      <w:marLeft w:val="0"/>
                      <w:marRight w:val="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701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521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7485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143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8228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78611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479608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118106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340997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341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31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3550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982413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614065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584567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246867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3606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8436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671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73635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536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653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5019228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29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2470007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21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7730903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8737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7325426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487822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116247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989065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47946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86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253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0324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1042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0307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0624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549912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226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6005787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62496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5825903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366832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715954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1180229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950734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27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5033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8174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1419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12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4823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3133041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92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7590395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69974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2152702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5875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7147646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140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8778808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165279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936158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6084109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700514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875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419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6493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5154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7914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920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4612366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2365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8927868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07997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2208736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6585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0401596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5630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0831139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1193090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12233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83137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062254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7530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18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3386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0466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52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3697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2661083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2772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1664022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15830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9952383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3362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3442230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2661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8911329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1094166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822813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1980219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09548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122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8764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8607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50721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1844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62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4514411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2406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578506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78075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3458990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423567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619649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091254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1458962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2538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9671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743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34391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5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8185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9611118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301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9104893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89974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0068443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1088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2779190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8765095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021655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736502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801588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787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089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6159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90617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41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736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9252894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4666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5536254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6670364">
                                                  <w:marLeft w:val="4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11371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1850571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6980263">
                                                  <w:marLeft w:val="4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013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92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03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92420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83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073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4068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0725496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448513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067796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225404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7784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538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94155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999706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641792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841548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432847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5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0598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8494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97518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450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806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4812928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0137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8349810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92686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3233374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840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07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69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518782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69122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094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0318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3096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829258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6210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7568141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709485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6295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2264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8829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09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9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44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42998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830916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70805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664285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4773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654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1392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6677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105218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2623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4881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2471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004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5614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82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72523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298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6157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9858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513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3968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590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657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5068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19587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3880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9515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42662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6554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52011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7086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367486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256495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5047784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9641383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6158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6791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8373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38469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6336967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6583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281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3793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63423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0" w:color="9AA0A6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68883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3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3694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3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29435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3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75240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0139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01042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34251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1745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5429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92979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82890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10713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5935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35009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912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87022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41227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82299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7960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13119068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4558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1348364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09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1808431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370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1012490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83181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238759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6273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1316565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18773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1366296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829635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586262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387845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195621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934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9285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226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2102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1133915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9871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3101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2472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1753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0" w:color="9AA0A6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72968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3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91994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3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41532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3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5553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3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17705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3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325737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3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13773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5780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96255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0862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923696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2870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96716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64256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60169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097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18902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14970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73309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4052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458185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97209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174806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49982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748191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59209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129135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2742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2086561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68528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19705512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303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84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02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9949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480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02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825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4762840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single" w:sz="6" w:space="13" w:color="DADCE0"/>
                            <w:bottom w:val="single" w:sz="6" w:space="18" w:color="DADCE0"/>
                            <w:right w:val="single" w:sz="6" w:space="18" w:color="DADCE0"/>
                          </w:divBdr>
                        </w:div>
                      </w:divsChild>
                    </w:div>
                    <w:div w:id="21150275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435794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2929551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7817860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441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469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347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7217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101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140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4354952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464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7189059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7798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685467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7203743">
                                                  <w:marLeft w:val="4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454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49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175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0683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304162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2165184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538486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4492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782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014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01124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306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997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1282028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03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9406781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1549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8441588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2411227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79037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0275440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215860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390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2256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6214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890815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479167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646464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693806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6814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6477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9061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599555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700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9967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7070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01130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200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741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03596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6950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3794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459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357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24543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440221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6467424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851654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8820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725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2013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297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088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214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8714590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9204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7307159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985356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5592775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24600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1055389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951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7707120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406077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6177745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913157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348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6127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8913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87930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9116022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419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4894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4176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630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8197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9558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4614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291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8068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40732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6457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107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9852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366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2307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18884720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594314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019518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609192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973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3870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7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28344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2247233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905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9589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3960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07606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77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991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53551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814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6850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6171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142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419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430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7890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5377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35351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264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2856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73166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0799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8090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60301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0676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5713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95006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420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9362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45996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888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9869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06763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079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4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93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55788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725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164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5555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0593255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7096346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738736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530792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4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3660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0484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3560173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439161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409504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874040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422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57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2609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346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15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5439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8495465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0419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4761891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54041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287029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396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946030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30747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45228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397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7773667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7259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8915753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24855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276281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1299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9806968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673685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8640039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1741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514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055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847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617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97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19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60435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73340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single" w:sz="6" w:space="18" w:color="DADCE0"/>
                            <w:left w:val="single" w:sz="6" w:space="13" w:color="DADCE0"/>
                            <w:bottom w:val="single" w:sz="6" w:space="18" w:color="DADCE0"/>
                            <w:right w:val="single" w:sz="6" w:space="18" w:color="DADCE0"/>
                          </w:divBdr>
                        </w:div>
                      </w:divsChild>
                    </w:div>
                    <w:div w:id="1434978780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638456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70478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538563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8620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959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82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42681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1239143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984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803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425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35446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0927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599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7757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380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2341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170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0578419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426075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034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4</Pages>
  <Words>690</Words>
  <Characters>3935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8</cp:revision>
  <dcterms:created xsi:type="dcterms:W3CDTF">2020-10-23T05:01:00Z</dcterms:created>
  <dcterms:modified xsi:type="dcterms:W3CDTF">2020-10-28T14:38:00Z</dcterms:modified>
</cp:coreProperties>
</file>