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C2728" w14:textId="6075B8CC" w:rsidR="00DC7D14" w:rsidRDefault="00055844" w:rsidP="00055844">
      <w:pPr>
        <w:jc w:val="center"/>
        <w:rPr>
          <w:b/>
          <w:sz w:val="28"/>
          <w:szCs w:val="28"/>
          <w:lang w:val="en-US"/>
        </w:rPr>
      </w:pPr>
      <w:r w:rsidRPr="00DA25DF">
        <w:rPr>
          <w:b/>
          <w:sz w:val="28"/>
          <w:szCs w:val="28"/>
          <w:lang w:val="en-US"/>
        </w:rPr>
        <w:t xml:space="preserve">Brazilian food biodiversity: a richness </w:t>
      </w:r>
      <w:r w:rsidRPr="00DA25DF">
        <w:rPr>
          <w:b/>
          <w:bCs/>
          <w:sz w:val="28"/>
          <w:szCs w:val="28"/>
          <w:lang w:val="en-US"/>
        </w:rPr>
        <w:t>invisible on</w:t>
      </w:r>
      <w:r w:rsidRPr="00DA25DF">
        <w:rPr>
          <w:b/>
          <w:sz w:val="28"/>
          <w:szCs w:val="28"/>
          <w:lang w:val="en-US"/>
        </w:rPr>
        <w:t xml:space="preserve"> our plates</w:t>
      </w:r>
    </w:p>
    <w:p w14:paraId="5D742107" w14:textId="77777777" w:rsidR="00055844" w:rsidRDefault="00055844" w:rsidP="2E0D2B40">
      <w:pPr>
        <w:rPr>
          <w:b/>
          <w:bCs/>
          <w:lang w:val="en-US"/>
        </w:rPr>
      </w:pPr>
    </w:p>
    <w:p w14:paraId="1574C49B" w14:textId="48AB6EF2" w:rsidR="00046B74" w:rsidRPr="005D45BD" w:rsidRDefault="2E0D2B40" w:rsidP="2E0D2B40">
      <w:pPr>
        <w:rPr>
          <w:rFonts w:ascii="Calibri" w:eastAsia="Calibri" w:hAnsi="Calibri" w:cs="Calibri"/>
          <w:color w:val="000000" w:themeColor="text1"/>
          <w:lang w:val="en-US"/>
        </w:rPr>
      </w:pPr>
      <w:r w:rsidRPr="005D45BD">
        <w:rPr>
          <w:b/>
          <w:bCs/>
          <w:lang w:val="en-US"/>
        </w:rPr>
        <w:t xml:space="preserve">Supplementary Table 2, </w:t>
      </w:r>
      <w:r w:rsidRPr="005D45BD">
        <w:rPr>
          <w:lang w:val="en-US"/>
        </w:rPr>
        <w:t xml:space="preserve">Biodiverse foods consumed by the Brazilian population </w:t>
      </w:r>
      <w:r w:rsidRPr="2E0D2B40">
        <w:rPr>
          <w:rFonts w:ascii="Calibri" w:eastAsia="Calibri" w:hAnsi="Calibri" w:cs="Calibri"/>
          <w:color w:val="000000" w:themeColor="text1"/>
          <w:lang w:val="en-US"/>
        </w:rPr>
        <w:t xml:space="preserve">according to the National Dietary Survey - Household Budget Survey (NDS-HBS), 2017-2018. </w:t>
      </w:r>
    </w:p>
    <w:p w14:paraId="1E207724" w14:textId="58E7F700" w:rsidR="00046B74" w:rsidRPr="005D45BD" w:rsidRDefault="00046B74" w:rsidP="2E0D2B40">
      <w:pPr>
        <w:rPr>
          <w:lang w:val="en-US"/>
        </w:rPr>
      </w:pPr>
    </w:p>
    <w:tbl>
      <w:tblPr>
        <w:tblStyle w:val="TableGrid"/>
        <w:tblW w:w="13950" w:type="dxa"/>
        <w:tblLayout w:type="fixed"/>
        <w:tblLook w:val="06A0" w:firstRow="1" w:lastRow="0" w:firstColumn="1" w:lastColumn="0" w:noHBand="1" w:noVBand="1"/>
      </w:tblPr>
      <w:tblGrid>
        <w:gridCol w:w="1744"/>
        <w:gridCol w:w="810"/>
        <w:gridCol w:w="2010"/>
        <w:gridCol w:w="2610"/>
        <w:gridCol w:w="1290"/>
        <w:gridCol w:w="1410"/>
        <w:gridCol w:w="2332"/>
        <w:gridCol w:w="1744"/>
      </w:tblGrid>
      <w:tr w:rsidR="2E0D2B40" w14:paraId="44BEE63C" w14:textId="77777777" w:rsidTr="005D45BD">
        <w:trPr>
          <w:trHeight w:val="315"/>
        </w:trPr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AFD7ED" w14:textId="1E02271D" w:rsidR="2E0D2B40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Category 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C6AD9D" w14:textId="4EC75F2A" w:rsidR="2E0D2B40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5971D2" w14:textId="5BF821EB" w:rsidR="2E0D2B40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Vernacular name 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84BB33" w14:textId="4DEE5861" w:rsidR="2E0D2B40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Taxonomic cue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3CA783" w14:textId="361C706B" w:rsidR="2E0D2B40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Origin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2251A0" w14:textId="204433D4" w:rsidR="2E0D2B40" w:rsidRPr="005D45BD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b/>
                <w:bCs/>
                <w:sz w:val="20"/>
                <w:szCs w:val="20"/>
                <w:lang w:val="en-US"/>
              </w:rPr>
              <w:t>Code in the NDS-HBS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EE3403" w14:textId="532B92DF" w:rsidR="2E0D2B40" w:rsidRPr="00DC7D14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DC7D14">
              <w:rPr>
                <w:rFonts w:ascii="Calibri" w:eastAsia="Calibri" w:hAnsi="Calibri" w:cs="Calibri"/>
                <w:b/>
                <w:bCs/>
                <w:sz w:val="20"/>
                <w:szCs w:val="20"/>
                <w:lang w:val="en-US"/>
              </w:rPr>
              <w:t>Provinces where consumption occurs</w:t>
            </w:r>
            <w:r w:rsidR="00DC7D14" w:rsidRPr="00DC7D14">
              <w:rPr>
                <w:rFonts w:ascii="Calibri" w:eastAsia="Calibri" w:hAnsi="Calibri" w:cs="Calibri"/>
                <w:b/>
                <w:bCs/>
                <w:sz w:val="20"/>
                <w:szCs w:val="20"/>
                <w:lang w:val="en-US"/>
              </w:rPr>
              <w:t xml:space="preserve"> (f</w:t>
            </w:r>
            <w:r w:rsidR="00DC7D14">
              <w:rPr>
                <w:rFonts w:ascii="Calibri" w:eastAsia="Calibri" w:hAnsi="Calibri" w:cs="Calibri"/>
                <w:b/>
                <w:bCs/>
                <w:sz w:val="20"/>
                <w:szCs w:val="20"/>
                <w:lang w:val="en-US"/>
              </w:rPr>
              <w:t>requency)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71921C" w14:textId="169859A6" w:rsidR="2E0D2B40" w:rsidRDefault="2E0D2B40" w:rsidP="2E0D2B40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Frequency of consumption</w:t>
            </w:r>
          </w:p>
        </w:tc>
      </w:tr>
      <w:tr w:rsidR="2E0D2B40" w14:paraId="4F9FFA68" w14:textId="77777777" w:rsidTr="005D45BD">
        <w:trPr>
          <w:trHeight w:val="315"/>
        </w:trPr>
        <w:tc>
          <w:tcPr>
            <w:tcW w:w="1744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2BC7C1" w14:textId="42B7FC74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Unconventional Food Plants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7AABF7" w14:textId="0365D5E3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59B92A" w14:textId="43146F1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Andu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44836C" w14:textId="53FA3513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Cajanus cajan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(L.) Mill.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C6327F" w14:textId="0D32922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Exotic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35E8D8" w14:textId="3E4FF2F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6302602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3E237B" w14:textId="05393A6A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BA (21), MG (9), PE (8), TO (5), DF (4)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C65A38" w14:textId="70373E2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47</w:t>
            </w:r>
          </w:p>
        </w:tc>
      </w:tr>
      <w:tr w:rsidR="2E0D2B40" w14:paraId="3E9FC56C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16812B76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68624B" w14:textId="7A1C68D8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FA1743" w14:textId="0D3F576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Araçá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43F97D" w14:textId="77087804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Psidium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6A80C1" w14:textId="5BB1337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33A75F" w14:textId="7C9B69A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6805701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BF2250" w14:textId="4A87A383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MG (2), BA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D5B25D" w14:textId="1C440F2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2E0D2B40" w14:paraId="52163846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184031F8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F7DAF9" w14:textId="30B4099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CFD433" w14:textId="40B29CF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Araticum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B87A1E" w14:textId="19F41B6A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Annona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A463E9" w14:textId="08D4461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2C7C79" w14:textId="0E6A3D8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6805101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D38791" w14:textId="67C3565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MG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4E1933" w14:textId="236C4827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  <w:tr w:rsidR="2E0D2B40" w14:paraId="48C85048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286421E3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5E5BCF" w14:textId="7E17D487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F111C4" w14:textId="01BE840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Arroz com frango e pequi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D8745D" w14:textId="55C220B2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Caryocar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B18713" w14:textId="676F74E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FBA7F6" w14:textId="4CBEEFF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8579024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520831" w14:textId="5191D451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MT (7), TO (4), DF (2), PA (1), MA (1), CE (1), MG (1), SP (1), RS (1), GO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B97418" w14:textId="5CFEF19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</w:tc>
      </w:tr>
      <w:tr w:rsidR="2E0D2B40" w14:paraId="2DC7376E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48E0AF52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B3C5C1" w14:textId="45CD52A7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785148" w14:textId="3804777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Arroz com pequi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493156" w14:textId="6915CBDE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Caryocar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E76710" w14:textId="5C56102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28C448" w14:textId="08F1251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8579033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2651F7" w14:textId="7AEB6DB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MG (11), GO (4), MA (3), PI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82C386" w14:textId="55DD3301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</w:tr>
      <w:tr w:rsidR="2E0D2B40" w14:paraId="1F9FB0F5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1E1D7EFF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08DF4B" w14:textId="02544DFD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FA81DD" w14:textId="45BD9BA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Buriti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2D1963" w14:textId="1D7DED5A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Mauritia flexuosa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7A6EE7" w14:textId="1FF1CA8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0AC443" w14:textId="3363B04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6602301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28FF5A" w14:textId="25764F1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MA (9), AM (8), AC (3), PA (2)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783F26" w14:textId="742A80D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22</w:t>
            </w:r>
          </w:p>
        </w:tc>
      </w:tr>
      <w:tr w:rsidR="2E0D2B40" w14:paraId="534733C2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5C12DDEC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961BA6" w14:textId="3DC43E10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B932A7" w14:textId="2262CC6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Butia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C86794" w14:textId="344ED14D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Butia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58259C" w14:textId="20D0958C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D7668D" w14:textId="3A6E8A0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6600912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939CDE" w14:textId="69E9539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PR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E9A191" w14:textId="5E8F74DA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  <w:tr w:rsidR="2E0D2B40" w14:paraId="326D38FE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18DCF1A5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752C0D" w14:textId="75B5C193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049A3D" w14:textId="5861D87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Caruru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200469" w14:textId="27F0649D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Amaranthus viridis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A2D0A5" w14:textId="04AD0933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Exotic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C0FB0D" w14:textId="28A39F3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6701901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CF6B92" w14:textId="254AB0D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BA (7), SE (3), PA (1), MG(4)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C41320" w14:textId="1B26B8CE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15</w:t>
            </w:r>
          </w:p>
        </w:tc>
      </w:tr>
      <w:tr w:rsidR="2E0D2B40" w14:paraId="07F345CE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5F2BFAE2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3D8761" w14:textId="3DA0DAD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B097D7" w14:textId="4EE5BD4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Ceriguela / seriguela / siriguela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28F26E" w14:textId="484E6FDD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Spondias purpurea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14A7DF" w14:textId="2284490E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Exotic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F77619" w14:textId="257B11C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6806902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431AFE" w14:textId="60E62BE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MA (7), PI (2), PE (2), SE (2), BA (2), GO (2), CE (1), PB (1), MG (1), RJ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A2CAA2" w14:textId="52AD0777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21</w:t>
            </w:r>
          </w:p>
        </w:tc>
      </w:tr>
      <w:tr w:rsidR="2E0D2B40" w14:paraId="3858731C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3E25F8F0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D660C1" w14:textId="298FE203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EC65A3" w14:textId="4F14C1A4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Coco babacu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4AB2F1" w14:textId="5908A45D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Attalea speciosa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Mart.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4AE762" w14:textId="6923280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375C25" w14:textId="1E4C0FD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6601002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689538" w14:textId="08F98123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MA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4D9F5A" w14:textId="76741851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  <w:tr w:rsidR="2E0D2B40" w14:paraId="78394E8F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4466A729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DD2BE0" w14:textId="3B3F662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11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50968E" w14:textId="6B77BEB4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Frango ou galinha com pequi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E418EA" w14:textId="58F23848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Caryocar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DA3BA5" w14:textId="29D0F09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B360DB" w14:textId="7D44DD9E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8579149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A3381E" w14:textId="5B07DF59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GO (25), MT (7), MA (4), MG (3), DF (2)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B81836" w14:textId="62CB008A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41</w:t>
            </w:r>
          </w:p>
        </w:tc>
      </w:tr>
      <w:tr w:rsidR="2E0D2B40" w14:paraId="030B4987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6CC34DCA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EEC4D3" w14:textId="22A1A5E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73AF33" w14:textId="3B51FCF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Galinhada com pequi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5F0495" w14:textId="4146F510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Caryocar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F8F5F9" w14:textId="1066C8E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1A9EC0" w14:textId="147BB63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8506303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90EF37" w14:textId="5E484CF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GO (7), MT (2), TO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6A91B1" w14:textId="415852D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</w:tr>
      <w:tr w:rsidR="2E0D2B40" w14:paraId="71850415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0BE32CF1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130293" w14:textId="1B43D683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EAF1ED" w14:textId="0D9DA94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Guariroba (palmito in natura)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46C91E" w14:textId="13243BB1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Syagrus oleracea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(Mart.) Becc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3EE760" w14:textId="5C3140A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13C31C" w14:textId="6C2095C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6704409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8F5D7D" w14:textId="64EAFEB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GO (23)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138290" w14:textId="3AA7F53F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23</w:t>
            </w:r>
          </w:p>
        </w:tc>
      </w:tr>
      <w:tr w:rsidR="2E0D2B40" w14:paraId="1748CCCC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62D9501A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2A2523" w14:textId="447F6FF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B96581" w14:textId="6960932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Inga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FABAF7" w14:textId="3496D973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Inga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7BAE7A" w14:textId="3F967E9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0DD50" w14:textId="133B949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6806601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87A311" w14:textId="75A5B06F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AC (2), AM (2), PA (2), SC (2), GO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81B2DE" w14:textId="7AF52CF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</w:tr>
      <w:tr w:rsidR="2E0D2B40" w14:paraId="0E19CBD2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0B5D0596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97B355" w14:textId="40E4CFC0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15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E8393F" w14:textId="6CCFCF3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Jaca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78E05D" w14:textId="63689698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Artocarpus heterophyllus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Lam.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62A027" w14:textId="2F9CD82C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Exotic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EB472E" w14:textId="3FFC1B2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6804101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AC10C3" w14:textId="134B22D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BA (28), AL (19), PE (18), MA (12), PB (8), MT (7), MG (5), MS (3), ES (3), RJ (3), PR (2), SP (2), RN (2), PI (2), AC (1), PA (1), CE (1), DF (1), SE (13)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7A146C" w14:textId="2483532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131</w:t>
            </w:r>
          </w:p>
        </w:tc>
      </w:tr>
      <w:tr w:rsidR="2E0D2B40" w14:paraId="6F8B96ED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29CB078D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4AF8B0" w14:textId="4AB06180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9B115E" w14:textId="1186C63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Jambo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CD62BC" w14:textId="24EDF333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Syzygium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706665" w14:textId="11906FC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Exotic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F91FBF" w14:textId="74AF9E5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6805301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1D815A" w14:textId="04B29D2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AC (5), PA (4), PE (3), ES (3), BA (2), AM (1), RA (1), MA (1), MG (1), RJ (1), GO (1), RO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B43C6A" w14:textId="5450ECF4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24</w:t>
            </w:r>
          </w:p>
        </w:tc>
      </w:tr>
      <w:tr w:rsidR="2E0D2B40" w14:paraId="397F09B2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6BE654F8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90FAB1" w14:textId="7747B41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17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0EC7DB" w14:textId="55A7E37E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Jamelão (jamburão)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F85B2F" w14:textId="68826EC0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Syzygium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cumini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(L.) Skeels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373AF7" w14:textId="05A1A98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Exotic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9F0DCC" w14:textId="2AC9E5D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6810201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0A5980" w14:textId="492DB07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BA (2)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B9E9A1" w14:textId="336E0A0E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</w:tr>
      <w:tr w:rsidR="2E0D2B40" w14:paraId="55588607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3A670CB8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FC1A28" w14:textId="3A12D02E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18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AE26BA" w14:textId="16E6572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Jenipapo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B3C964" w14:textId="16EAB3FA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Genipa americana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E8F376" w14:textId="45A47E2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83D178" w14:textId="6A06DA2E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6804001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6D5716" w14:textId="16D6BF1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BA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BC2677" w14:textId="456FF6E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  <w:tr w:rsidR="2E0D2B40" w14:paraId="6D4C5302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6F91E3CA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F23731" w14:textId="65743BB7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B32193" w14:textId="2AB0E6D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Jurubeba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9102C3" w14:textId="01D87C11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Solanum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6DBBD2" w14:textId="1153C14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D432CB" w14:textId="5E4F6C3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6808201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04FEFD" w14:textId="24310B7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GO (9), MG (4), ES (3), MS (3)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642344" w14:textId="00E22441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</w:tr>
      <w:tr w:rsidR="2E0D2B40" w14:paraId="5B96BEC7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75F2921E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05199E" w14:textId="5881083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289B75" w14:textId="3AE0EC3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Licuri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454A4B" w14:textId="4A2F748E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Syagrus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3A0BAE" w14:textId="253C4C9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E0AE40" w14:textId="786CDD9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6600913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59AD94" w14:textId="281C34F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SE (3), DF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AAC554" w14:textId="54BF133D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</w:tr>
      <w:tr w:rsidR="2E0D2B40" w14:paraId="7C84B394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500ACBB7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A0F028" w14:textId="129A38CB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21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938235" w14:textId="42612ED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Mangaba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B36871" w14:textId="64F26DA6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Hancornia speciosa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Gomes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F2772D" w14:textId="71C4DFE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710E0D" w14:textId="31A2302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6805601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7A03B9" w14:textId="3E48DDD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GO (2), RN (1), MT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C43BE2" w14:textId="7B861E3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</w:tr>
      <w:tr w:rsidR="2E0D2B40" w14:paraId="32F16B2C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3083EC4B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BAD0A0" w14:textId="348FEED4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448769" w14:textId="6EBA6CE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Murici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4F4C10" w14:textId="38DEE728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Byrsonima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E3852C" w14:textId="557BFAC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7AB7DE" w14:textId="0B382A2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6807001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BCFDED" w14:textId="7FD3B724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BA (4), PA (3), MA (2), MT (2), AP (1), GO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3A838B" w14:textId="0350BA4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13</w:t>
            </w:r>
          </w:p>
        </w:tc>
      </w:tr>
      <w:tr w:rsidR="2E0D2B40" w14:paraId="7D3A4066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7BEAB8E3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28E111" w14:textId="641EFDC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0CB931" w14:textId="43B0E4B3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Ora-pro-nóbis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EB8764" w14:textId="21900C85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Pereskia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spp.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63F82E" w14:textId="1F03798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2EBE72" w14:textId="58C2675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6710701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655D3F" w14:textId="2803A47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MG (9)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38F6CC" w14:textId="0C39D42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</w:tr>
      <w:tr w:rsidR="2E0D2B40" w14:paraId="60BA835F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589077EB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56949F" w14:textId="5A301AE4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006373" w14:textId="49E23DA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Pequi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DF6D69" w14:textId="3F4A68E2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Caryocar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E9F97A" w14:textId="2F6475A2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315BDC" w14:textId="24ACE77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6806701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A4F233" w14:textId="26A95A76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GO (59), MT (14), MG (14), MA (9), PA (8), TO (7), CE (6), DF (6), PI (4), BA (4), MS (3), SC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F8E679" w14:textId="5068DE1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135</w:t>
            </w:r>
          </w:p>
        </w:tc>
      </w:tr>
      <w:tr w:rsidR="2E0D2B40" w14:paraId="5D989580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287122D7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265584" w14:textId="2EAA5481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25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3241C0" w14:textId="65C3FDD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Pitomba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A811DB" w14:textId="261588D0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Talisia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esculenta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(Cambess.) Radlk.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BC387C" w14:textId="05D921C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588496" w14:textId="10A7878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6806401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0C3BE2" w14:textId="7299943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MA (7), MG (3), AL (2), RN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C53D3C" w14:textId="428607E0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13</w:t>
            </w:r>
          </w:p>
        </w:tc>
      </w:tr>
      <w:tr w:rsidR="2E0D2B40" w14:paraId="1BF67B4E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0AD11BB9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E99F40" w14:textId="5AD97DEB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26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DCA47F" w14:textId="6EED850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Semente de abóbora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84A502" w14:textId="2C4D97E5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Cucurbita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8955CAC" w14:textId="56493567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E0155C" w14:textId="004FF784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6303201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A51FCA" w14:textId="412C935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BA (1), MG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5EFEB9" w14:textId="764200F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</w:tr>
      <w:tr w:rsidR="2E0D2B40" w14:paraId="365DF6E0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78BFA4F8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9CEB4F" w14:textId="5235D613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27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57B1F2" w14:textId="529C914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Taioba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10352E" w14:textId="57876B13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Xanthosoma taioba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E.G.Gonç. 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C7FEF9" w14:textId="70A5BD34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E7456A" w14:textId="2EE6384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6701401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5D9920" w14:textId="626FC6C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MG (24), ES (19), RJ (4), SP (3), RO (1), BA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58D6B1" w14:textId="7F1FA18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52</w:t>
            </w:r>
          </w:p>
        </w:tc>
      </w:tr>
      <w:tr w:rsidR="2E0D2B40" w14:paraId="4F5330C6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bottom w:val="single" w:sz="0" w:space="0" w:color="CCCCCC"/>
              <w:right w:val="single" w:sz="0" w:space="0" w:color="CCCCCC"/>
            </w:tcBorders>
            <w:vAlign w:val="center"/>
          </w:tcPr>
          <w:p w14:paraId="06C93C76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EDECA8" w14:textId="7911D36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28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9593BB" w14:textId="5B0490F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Tucumã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B11A6A" w14:textId="1A3465C5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Astrocaryum aculeatum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G. Mey.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D171FD" w14:textId="0C1A427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2E2EE7" w14:textId="4C72252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6601108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414A43" w14:textId="2661B33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AM (87), PA (14), RO (4), PI 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D8A3F4" w14:textId="57DD852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106</w:t>
            </w:r>
          </w:p>
        </w:tc>
      </w:tr>
      <w:tr w:rsidR="2E0D2B40" w14:paraId="5C18204A" w14:textId="77777777" w:rsidTr="005D45BD">
        <w:trPr>
          <w:trHeight w:val="315"/>
        </w:trPr>
        <w:tc>
          <w:tcPr>
            <w:tcW w:w="1744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AFF69A" w14:textId="43EF4DD6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Edible Mushrooms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EBFBBA" w14:textId="7737E360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5A47DE" w14:textId="26120FB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Cogumelo in natura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188CE7" w14:textId="432D03AA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4C8F4C0" w14:textId="584CCEA5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15ACAA" w14:textId="685AEEA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6705301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44D299" w14:textId="53FA7E3D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gramStart"/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SP(</w:t>
            </w:r>
            <w:proofErr w:type="gramEnd"/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5), RN(2), RJ(2), PR(1), GO(1), DF(1), RS(1)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41DE70" w14:textId="0568436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13</w:t>
            </w:r>
          </w:p>
        </w:tc>
      </w:tr>
      <w:tr w:rsidR="2E0D2B40" w14:paraId="0637632B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13776174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78F7E4" w14:textId="51FD3CFB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9C67AF" w14:textId="30A7E92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Cogumelo em conserva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AC434A" w14:textId="5DAB6FDE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A4C72F" w14:textId="4814F7A9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8E08CC" w14:textId="21F270A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7700601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524C75" w14:textId="46614F7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DF(2), RS(1)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1FD2F0" w14:textId="23C7FF98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2E0D2B40" w14:paraId="40097511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right w:val="single" w:sz="0" w:space="0" w:color="CCCCCC"/>
            </w:tcBorders>
            <w:vAlign w:val="center"/>
          </w:tcPr>
          <w:p w14:paraId="0214B3EA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F7C7D7" w14:textId="2DEB2F2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E4A382" w14:textId="2D3CEDCC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Champignon em conserva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83E5DE" w14:textId="419C71AD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97A35F" w14:textId="0058E19E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410DE2" w14:textId="6E1AF80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7700602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9209F5" w14:textId="59AE89F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PR(3), RS(2), GO(2), MS(1)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17BB52" w14:textId="576AB29F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</w:tr>
      <w:tr w:rsidR="2E0D2B40" w14:paraId="7F0B68AA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0" w:space="0" w:color="CCCCCC"/>
              <w:bottom w:val="single" w:sz="0" w:space="0" w:color="CCCCCC"/>
              <w:right w:val="single" w:sz="0" w:space="0" w:color="CCCCCC"/>
            </w:tcBorders>
            <w:vAlign w:val="center"/>
          </w:tcPr>
          <w:p w14:paraId="5A446158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7CEA1E" w14:textId="0C0CA00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99F8AF" w14:textId="7D1466F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Risoto de funghi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07D970" w14:textId="0BEB783A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D3A8E9" w14:textId="1F96970B" w:rsidR="2E0D2B40" w:rsidRDefault="00DC7D14" w:rsidP="2E0D2B4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195614" w14:textId="311670A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8579247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49D366" w14:textId="0499BD38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PR(2), MG(1)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56F4F8" w14:textId="6BDACCA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2E0D2B40" w14:paraId="4FA4CAE1" w14:textId="77777777" w:rsidTr="005D45BD">
        <w:trPr>
          <w:trHeight w:val="315"/>
        </w:trPr>
        <w:tc>
          <w:tcPr>
            <w:tcW w:w="1744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3129AA" w14:textId="2FD591A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Wild Meat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D99389" w14:textId="4509EBA1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2FAAC7" w14:textId="4B6EC08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Capivara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FE5139" w14:textId="67F986E5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Hydrochoerus hydrochaeris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0A6D0B" w14:textId="4CDD749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B772BB2" w14:textId="61DB1D1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7107615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368E2D" w14:textId="26D60F0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AC(1), PA(2), AP(4), MA(3)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4B9BC4" w14:textId="32D8F39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</w:tr>
      <w:tr w:rsidR="2E0D2B40" w14:paraId="20459022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</w:tcPr>
          <w:p w14:paraId="280CABE6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392B69" w14:textId="0573D57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4BABDA" w14:textId="525F6B13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Cotia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9AE796" w14:textId="2CB2E248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Dasyprocta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0855F0" w14:textId="1B9053B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Nativa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A9D40F" w14:textId="091B10B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7107617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C7BD75" w14:textId="6DCEEAC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AC(6), PA(5), MA(7), PI(1)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BE94AA" w14:textId="1BFC59A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</w:tr>
      <w:tr w:rsidR="2E0D2B40" w14:paraId="033D33DA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</w:tcPr>
          <w:p w14:paraId="41436E04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B7DC4C" w14:textId="7A52A172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2B7C2B" w14:textId="51787D3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Jabuti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326206" w14:textId="5224399E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Chelonoidis carbonaria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Spix.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474D3C" w14:textId="22BCFE2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3EAABB" w14:textId="7A10787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7107622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ED401F" w14:textId="79FB90FC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AC(3), PA(4), AP(1)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B84406" w14:textId="2B52457D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</w:tr>
      <w:tr w:rsidR="2E0D2B40" w14:paraId="441211CF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</w:tcPr>
          <w:p w14:paraId="57B42FF8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4858A0" w14:textId="678BE22E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FDD829" w14:textId="67EBB6EE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Jacaré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06C403" w14:textId="3EB9AFE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Alligatoridae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38375F" w14:textId="1370A64B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F7B57B" w14:textId="76E1DC5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7107611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AC84B1" w14:textId="1458ACD8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gramStart"/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AC(</w:t>
            </w:r>
            <w:proofErr w:type="gramEnd"/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4), AM(3), PA(2), PI(7), GO(1)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88F07A" w14:textId="6B9C2954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17</w:t>
            </w:r>
          </w:p>
        </w:tc>
      </w:tr>
      <w:tr w:rsidR="2E0D2B40" w14:paraId="1BD4FABA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</w:tcPr>
          <w:p w14:paraId="2643983A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68E0F6" w14:textId="0F35BA38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3C648A" w14:textId="285E9943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Mutum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4D97DC" w14:textId="5ABC9697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Crax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3862D7" w14:textId="771D3136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C9499B" w14:textId="016FA81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7803707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7FF87E" w14:textId="4C81E439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MT(3)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808F5B" w14:textId="7E4DC29B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</w:tr>
      <w:tr w:rsidR="2E0D2B40" w14:paraId="3AA347CB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</w:tcPr>
          <w:p w14:paraId="45C38674" w14:textId="77777777" w:rsidR="00046B74" w:rsidRDefault="00046B74"/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DABC9F" w14:textId="61ED5D68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D60F1B" w14:textId="01393F9D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Nambu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774B12" w14:textId="7391D179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>Crypturellus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spp.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47B7D36" w14:textId="151952FA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B95374" w14:textId="333B7E6C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7802801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7635B4" w14:textId="2885D840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AC(5)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38C113" w14:textId="1EDEF44C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</w:tr>
      <w:tr w:rsidR="2E0D2B40" w14:paraId="4E926CE0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right w:val="single" w:sz="6" w:space="0" w:color="CCCCCC"/>
            </w:tcBorders>
            <w:vAlign w:val="center"/>
          </w:tcPr>
          <w:p w14:paraId="4C0E4F36" w14:textId="77777777" w:rsidR="00046B74" w:rsidRDefault="00046B74"/>
        </w:tc>
        <w:tc>
          <w:tcPr>
            <w:tcW w:w="81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5D040F" w14:textId="71A41B5A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FFA6E9" w14:textId="725A0D5C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Paca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B90A42" w14:textId="04B79693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Cuniculus paca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2BE680" w14:textId="536F4DE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0417CD" w14:textId="4D44498F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7107603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9F5F70" w14:textId="2D142296" w:rsidR="2E0D2B40" w:rsidRPr="005D45BD" w:rsidRDefault="2E0D2B40" w:rsidP="2E0D2B40">
            <w:pPr>
              <w:rPr>
                <w:rFonts w:ascii="Calibri" w:eastAsia="Calibri" w:hAnsi="Calibri" w:cs="Calibri"/>
                <w:sz w:val="20"/>
                <w:szCs w:val="20"/>
                <w:lang w:val="en-US"/>
              </w:rPr>
            </w:pPr>
            <w:proofErr w:type="gramStart"/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RO(</w:t>
            </w:r>
            <w:proofErr w:type="gramEnd"/>
            <w:r w:rsidRPr="005D45BD">
              <w:rPr>
                <w:rFonts w:ascii="Calibri" w:eastAsia="Calibri" w:hAnsi="Calibri" w:cs="Calibri"/>
                <w:sz w:val="20"/>
                <w:szCs w:val="20"/>
                <w:lang w:val="en-US"/>
              </w:rPr>
              <w:t>2), AC(16), AM(9), PA(11), AP(4), TO(2), MG(1), MT(3)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578B644" w14:textId="468F5B23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48</w:t>
            </w:r>
          </w:p>
        </w:tc>
      </w:tr>
      <w:tr w:rsidR="2E0D2B40" w14:paraId="53B2394F" w14:textId="77777777" w:rsidTr="005D45BD">
        <w:trPr>
          <w:trHeight w:val="315"/>
        </w:trPr>
        <w:tc>
          <w:tcPr>
            <w:tcW w:w="1744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54202C" w14:textId="77777777" w:rsidR="00046B74" w:rsidRDefault="00046B74"/>
        </w:tc>
        <w:tc>
          <w:tcPr>
            <w:tcW w:w="810" w:type="dxa"/>
            <w:vMerge/>
            <w:tcBorders>
              <w:top w:val="single" w:sz="0" w:space="0" w:color="CCCCCC"/>
              <w:left w:val="single" w:sz="0" w:space="0" w:color="CCCCCC"/>
              <w:bottom w:val="single" w:sz="0" w:space="0" w:color="CCCCCC"/>
              <w:right w:val="single" w:sz="0" w:space="0" w:color="CCCCCC"/>
            </w:tcBorders>
            <w:vAlign w:val="center"/>
          </w:tcPr>
          <w:p w14:paraId="6D5132E7" w14:textId="77777777" w:rsidR="00046B74" w:rsidRDefault="00046B74"/>
        </w:tc>
        <w:tc>
          <w:tcPr>
            <w:tcW w:w="20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2B8F88" w14:textId="1A924164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 xml:space="preserve">Paca assada à pururuca </w:t>
            </w:r>
          </w:p>
        </w:tc>
        <w:tc>
          <w:tcPr>
            <w:tcW w:w="26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D95308" w14:textId="542E516F" w:rsidR="2E0D2B40" w:rsidRDefault="2E0D2B40" w:rsidP="2E0D2B40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Cuniculus paca </w:t>
            </w:r>
            <w:r w:rsidRPr="2E0D2B40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L.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2218F0" w14:textId="3344BB9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Native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51976F" w14:textId="115E5655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8579201</w:t>
            </w:r>
          </w:p>
        </w:tc>
        <w:tc>
          <w:tcPr>
            <w:tcW w:w="2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864B5F" w14:textId="6672A7E1" w:rsidR="2E0D2B40" w:rsidRDefault="2E0D2B40" w:rsidP="2E0D2B40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PA(1)</w:t>
            </w:r>
          </w:p>
        </w:tc>
        <w:tc>
          <w:tcPr>
            <w:tcW w:w="17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05895A" w14:textId="166FD709" w:rsidR="2E0D2B40" w:rsidRDefault="2E0D2B40" w:rsidP="2E0D2B40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2E0D2B4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</w:tr>
    </w:tbl>
    <w:p w14:paraId="18F42398" w14:textId="1FDE8D6F" w:rsidR="2E0D2B40" w:rsidRDefault="00DC7D14" w:rsidP="00DC7D14">
      <w:pPr>
        <w:jc w:val="both"/>
      </w:pPr>
      <w:r w:rsidRPr="00DC7D14">
        <w:rPr>
          <w:rFonts w:ascii="Calibri" w:eastAsia="Calibri" w:hAnsi="Calibri" w:cs="Calibri"/>
          <w:b/>
          <w:bCs/>
          <w:sz w:val="20"/>
          <w:szCs w:val="20"/>
        </w:rPr>
        <w:t>B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razilian </w:t>
      </w:r>
      <w:r w:rsidRPr="00DC7D14">
        <w:rPr>
          <w:rFonts w:ascii="Calibri" w:eastAsia="Calibri" w:hAnsi="Calibri" w:cs="Calibri"/>
          <w:b/>
          <w:bCs/>
          <w:sz w:val="20"/>
          <w:szCs w:val="20"/>
        </w:rPr>
        <w:t>Provinces</w:t>
      </w:r>
      <w:r>
        <w:rPr>
          <w:rFonts w:ascii="Calibri" w:eastAsia="Calibri" w:hAnsi="Calibri" w:cs="Calibri"/>
          <w:b/>
          <w:bCs/>
          <w:sz w:val="20"/>
          <w:szCs w:val="20"/>
        </w:rPr>
        <w:t>:</w:t>
      </w:r>
      <w:r>
        <w:t xml:space="preserve"> </w:t>
      </w:r>
      <w:r w:rsidR="005D45BD" w:rsidRPr="00DC7D14">
        <w:rPr>
          <w:sz w:val="20"/>
          <w:szCs w:val="20"/>
        </w:rPr>
        <w:t>Acre – AC;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Alagoas – AL;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Amapá – AP;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Amazonas – AM;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Bahia – BA;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Ceará – CE;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Distrito Federal – DF;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Espírito Santo – ES;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Goiás – GO;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Maranhão – MA;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Mato Grosso – MT;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Mato Grosso do Sul – MS;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Minas Gerais – MG;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Pará – PA;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Paraíba – PB;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Paraná – PR;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Pernambuco – PE;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Piauí – PI;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Rio de Janeiro – RJ;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Rio Grande do Norte – RN;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Rio Grande do Sul – RS;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Rondônia – RO;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Roraima – RR;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Santa Catarina – SC;</w:t>
      </w:r>
      <w:r w:rsidR="005D45BD"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São Paulo – SP;</w:t>
      </w:r>
      <w:r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Sergipe – SE;</w:t>
      </w:r>
      <w:r w:rsidRPr="00DC7D14">
        <w:rPr>
          <w:sz w:val="20"/>
          <w:szCs w:val="20"/>
        </w:rPr>
        <w:t xml:space="preserve"> </w:t>
      </w:r>
      <w:r w:rsidR="005D45BD" w:rsidRPr="00DC7D14">
        <w:rPr>
          <w:sz w:val="20"/>
          <w:szCs w:val="20"/>
        </w:rPr>
        <w:t>Tocantins – TO.</w:t>
      </w:r>
    </w:p>
    <w:sectPr w:rsidR="2E0D2B40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MzMjY2NTUwNDUysTRW0lEKTi0uzszPAykwrAUAwo7UyiwAAAA="/>
  </w:docVars>
  <w:rsids>
    <w:rsidRoot w:val="7B6CF7D8"/>
    <w:rsid w:val="00046B74"/>
    <w:rsid w:val="00055844"/>
    <w:rsid w:val="005D45BD"/>
    <w:rsid w:val="00DC7D14"/>
    <w:rsid w:val="2E0D2B40"/>
    <w:rsid w:val="7B6CF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CF7D8"/>
  <w15:chartTrackingRefBased/>
  <w15:docId w15:val="{BBE223AC-4DD2-41E2-A081-D1B30E93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670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Jacob</dc:creator>
  <cp:keywords/>
  <dc:description/>
  <cp:lastModifiedBy>Sávio Gomes</cp:lastModifiedBy>
  <cp:revision>2</cp:revision>
  <dcterms:created xsi:type="dcterms:W3CDTF">2022-12-27T14:04:00Z</dcterms:created>
  <dcterms:modified xsi:type="dcterms:W3CDTF">2022-12-27T14:04:00Z</dcterms:modified>
</cp:coreProperties>
</file>