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F2FA7" w14:textId="77777777" w:rsidR="002932C9" w:rsidRPr="00F86502" w:rsidRDefault="002932C9" w:rsidP="002932C9">
      <w:pPr>
        <w:rPr>
          <w:rFonts w:eastAsia="Microsoft YaHei UI"/>
        </w:rPr>
      </w:pPr>
      <w:r w:rsidRPr="00F86502">
        <w:rPr>
          <w:rFonts w:eastAsia="Microsoft YaHei UI"/>
        </w:rPr>
        <w:object w:dxaOrig="7308" w:dyaOrig="5556" w14:anchorId="77C126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5.85pt;height:278.1pt" o:ole="">
            <v:imagedata r:id="rId5" o:title=""/>
          </v:shape>
          <o:OLEObject Type="Embed" ProgID="Visio.Drawing.15" ShapeID="_x0000_i1025" DrawAspect="Content" ObjectID="_1732039504" r:id="rId6"/>
        </w:object>
      </w:r>
    </w:p>
    <w:p w14:paraId="3E03FF32" w14:textId="77777777" w:rsidR="002932C9" w:rsidRPr="00F86502" w:rsidRDefault="002932C9" w:rsidP="002932C9">
      <w:pPr>
        <w:rPr>
          <w:rFonts w:eastAsia="Microsoft YaHei UI"/>
        </w:rPr>
      </w:pPr>
    </w:p>
    <w:p w14:paraId="3A61FFB9" w14:textId="0500D042" w:rsidR="002932C9" w:rsidRPr="00F86502" w:rsidRDefault="002932C9" w:rsidP="002932C9">
      <w:pPr>
        <w:rPr>
          <w:rFonts w:eastAsia="Microsoft YaHei UI"/>
          <w:lang w:eastAsia="zh-CN"/>
        </w:rPr>
      </w:pPr>
      <w:r w:rsidRPr="00F86502">
        <w:rPr>
          <w:rFonts w:eastAsia="Microsoft YaHei UI"/>
          <w:lang w:eastAsia="zh-CN"/>
        </w:rPr>
        <w:t xml:space="preserve">Figure </w:t>
      </w:r>
      <w:r w:rsidR="002B66BB">
        <w:rPr>
          <w:rFonts w:eastAsia="Microsoft YaHei UI"/>
          <w:lang w:eastAsia="zh-CN"/>
        </w:rPr>
        <w:t>S</w:t>
      </w:r>
      <w:r w:rsidR="004059F4" w:rsidRPr="00F86502">
        <w:rPr>
          <w:rFonts w:eastAsia="Microsoft YaHei UI"/>
          <w:lang w:eastAsia="zh-CN"/>
        </w:rPr>
        <w:t>1</w:t>
      </w:r>
      <w:r w:rsidRPr="00F86502">
        <w:rPr>
          <w:rFonts w:eastAsia="Microsoft YaHei UI"/>
          <w:lang w:eastAsia="zh-CN"/>
        </w:rPr>
        <w:t xml:space="preserve">. The structure of </w:t>
      </w:r>
      <w:r w:rsidRPr="00F86502">
        <w:rPr>
          <w:rFonts w:eastAsia="Microsoft YaHei UI"/>
          <w:kern w:val="44"/>
        </w:rPr>
        <w:t xml:space="preserve">the convolutional layers of </w:t>
      </w:r>
      <w:r w:rsidRPr="00F86502">
        <w:rPr>
          <w:rFonts w:eastAsia="Microsoft YaHei UI"/>
          <w:lang w:eastAsia="zh-CN"/>
        </w:rPr>
        <w:t xml:space="preserve">the </w:t>
      </w:r>
      <w:r w:rsidRPr="00F86502">
        <w:rPr>
          <w:rFonts w:eastAsia="Microsoft YaHei UI"/>
        </w:rPr>
        <w:t>convolutional neural network.</w:t>
      </w:r>
    </w:p>
    <w:p w14:paraId="4B7E34D9" w14:textId="77777777" w:rsidR="002932C9" w:rsidRPr="00F86502" w:rsidRDefault="002932C9" w:rsidP="00196A24">
      <w:pPr>
        <w:pStyle w:val="a4"/>
        <w:spacing w:before="0"/>
        <w:ind w:left="328"/>
        <w:rPr>
          <w:rFonts w:eastAsia="Microsoft YaHei UI"/>
          <w:sz w:val="22"/>
          <w:szCs w:val="22"/>
        </w:rPr>
      </w:pPr>
    </w:p>
    <w:p w14:paraId="7815CF5D" w14:textId="77777777" w:rsidR="002932C9" w:rsidRPr="00F86502" w:rsidRDefault="002932C9" w:rsidP="00196A24">
      <w:pPr>
        <w:pStyle w:val="a4"/>
        <w:spacing w:before="0"/>
        <w:ind w:left="328"/>
        <w:rPr>
          <w:rFonts w:eastAsia="Microsoft YaHei UI"/>
          <w:sz w:val="22"/>
          <w:szCs w:val="22"/>
        </w:rPr>
      </w:pPr>
    </w:p>
    <w:p w14:paraId="0B8716AD" w14:textId="43BE56D4" w:rsidR="00196A24" w:rsidRPr="00F86502" w:rsidRDefault="00196A24" w:rsidP="00196A24">
      <w:pPr>
        <w:pStyle w:val="a4"/>
        <w:spacing w:before="0"/>
        <w:ind w:left="328"/>
        <w:rPr>
          <w:rFonts w:eastAsia="Microsoft YaHei UI"/>
          <w:sz w:val="22"/>
          <w:szCs w:val="22"/>
        </w:rPr>
      </w:pPr>
      <w:r w:rsidRPr="00F86502">
        <w:rPr>
          <w:rFonts w:eastAsia="Microsoft YaHei UI"/>
          <w:noProof/>
          <w:sz w:val="22"/>
          <w:szCs w:val="22"/>
        </w:rPr>
        <w:drawing>
          <wp:inline distT="0" distB="0" distL="0" distR="0" wp14:anchorId="64C5781E" wp14:editId="069E04D2">
            <wp:extent cx="3173179" cy="347014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3173179" cy="3470148"/>
                    </a:xfrm>
                    <a:prstGeom prst="rect">
                      <a:avLst/>
                    </a:prstGeom>
                  </pic:spPr>
                </pic:pic>
              </a:graphicData>
            </a:graphic>
          </wp:inline>
        </w:drawing>
      </w:r>
    </w:p>
    <w:p w14:paraId="587D94E2" w14:textId="2D702D27" w:rsidR="00196A24" w:rsidRPr="00F86502" w:rsidRDefault="00196A24" w:rsidP="00975C72">
      <w:pPr>
        <w:spacing w:before="142" w:line="362" w:lineRule="auto"/>
        <w:ind w:right="1632"/>
        <w:rPr>
          <w:rFonts w:eastAsia="Microsoft YaHei UI"/>
        </w:rPr>
      </w:pPr>
      <w:r w:rsidRPr="00F86502">
        <w:rPr>
          <w:rFonts w:eastAsia="Microsoft YaHei UI"/>
        </w:rPr>
        <w:t xml:space="preserve">Figure </w:t>
      </w:r>
      <w:r w:rsidR="00A2094C">
        <w:rPr>
          <w:rFonts w:eastAsia="Microsoft YaHei UI"/>
        </w:rPr>
        <w:t>S</w:t>
      </w:r>
      <w:r w:rsidR="004059F4" w:rsidRPr="00F86502">
        <w:rPr>
          <w:rFonts w:eastAsia="Microsoft YaHei UI"/>
        </w:rPr>
        <w:t>2</w:t>
      </w:r>
      <w:r w:rsidRPr="00F86502">
        <w:rPr>
          <w:rFonts w:eastAsia="Microsoft YaHei UI"/>
        </w:rPr>
        <w:t>. Nested sampling method with an “inner” 4-fold cross-validation (CV) nested on an “outer” 5-fold cross-validation.</w:t>
      </w:r>
    </w:p>
    <w:p w14:paraId="7FCD0FB7" w14:textId="78E0D1D1" w:rsidR="008777ED" w:rsidRPr="00F86502" w:rsidRDefault="008777ED" w:rsidP="00196A24">
      <w:pPr>
        <w:rPr>
          <w:rFonts w:eastAsia="Microsoft YaHei UI"/>
        </w:rPr>
      </w:pPr>
    </w:p>
    <w:p w14:paraId="29EDBC9A" w14:textId="1837E47D" w:rsidR="008777ED" w:rsidRPr="00F86502" w:rsidRDefault="001579B1" w:rsidP="008777ED">
      <w:pPr>
        <w:rPr>
          <w:rFonts w:eastAsia="Microsoft YaHei UI"/>
          <w:lang w:eastAsia="zh-CN"/>
        </w:rPr>
      </w:pPr>
      <w:r w:rsidRPr="00F86502">
        <w:rPr>
          <w:rFonts w:eastAsia="Microsoft YaHei UI"/>
          <w:lang w:eastAsia="zh-CN"/>
        </w:rPr>
        <w:lastRenderedPageBreak/>
        <w:t>Table</w:t>
      </w:r>
      <w:r w:rsidR="00014D7B" w:rsidRPr="00F86502">
        <w:rPr>
          <w:rFonts w:eastAsia="Microsoft YaHei UI"/>
          <w:lang w:eastAsia="zh-CN"/>
        </w:rPr>
        <w:t xml:space="preserve"> </w:t>
      </w:r>
      <w:r w:rsidR="00A2094C">
        <w:rPr>
          <w:rFonts w:eastAsia="Microsoft YaHei UI"/>
          <w:lang w:eastAsia="zh-CN"/>
        </w:rPr>
        <w:t>S</w:t>
      </w:r>
      <w:r w:rsidR="00014D7B" w:rsidRPr="00F86502">
        <w:rPr>
          <w:rFonts w:eastAsia="Microsoft YaHei UI"/>
          <w:lang w:eastAsia="zh-CN"/>
        </w:rPr>
        <w:t>1</w:t>
      </w:r>
      <w:r w:rsidRPr="00F86502">
        <w:rPr>
          <w:rFonts w:eastAsia="Microsoft YaHei UI"/>
          <w:lang w:eastAsia="zh-CN"/>
        </w:rPr>
        <w:t>. Dosimetric parameters of the esophagus.</w:t>
      </w:r>
    </w:p>
    <w:tbl>
      <w:tblPr>
        <w:tblStyle w:val="1"/>
        <w:tblW w:w="0" w:type="auto"/>
        <w:tblLook w:val="04A0" w:firstRow="1" w:lastRow="0" w:firstColumn="1" w:lastColumn="0" w:noHBand="0" w:noVBand="1"/>
      </w:tblPr>
      <w:tblGrid>
        <w:gridCol w:w="1267"/>
        <w:gridCol w:w="960"/>
        <w:gridCol w:w="960"/>
      </w:tblGrid>
      <w:tr w:rsidR="001579B1" w:rsidRPr="00F86502" w14:paraId="58CB6C95" w14:textId="77777777" w:rsidTr="00F86502">
        <w:trPr>
          <w:cnfStyle w:val="100000000000" w:firstRow="1" w:lastRow="0" w:firstColumn="0" w:lastColumn="0" w:oddVBand="0" w:evenVBand="0" w:oddHBand="0" w:evenHBand="0" w:firstRowFirstColumn="0" w:firstRowLastColumn="0" w:lastRowFirstColumn="0" w:lastRowLastColumn="0"/>
          <w:trHeight w:val="280"/>
        </w:trPr>
        <w:tc>
          <w:tcPr>
            <w:tcW w:w="1267" w:type="dxa"/>
            <w:noWrap/>
            <w:hideMark/>
          </w:tcPr>
          <w:p w14:paraId="11E49539" w14:textId="77777777" w:rsidR="001579B1" w:rsidRPr="00F86502" w:rsidRDefault="001579B1" w:rsidP="00C62323"/>
        </w:tc>
        <w:tc>
          <w:tcPr>
            <w:tcW w:w="960" w:type="dxa"/>
            <w:noWrap/>
            <w:hideMark/>
          </w:tcPr>
          <w:p w14:paraId="093D7331" w14:textId="0B6FCE99" w:rsidR="001579B1" w:rsidRPr="00F86502" w:rsidRDefault="001579B1" w:rsidP="00C62323">
            <w:r w:rsidRPr="00F86502">
              <w:t xml:space="preserve">Mean </w:t>
            </w:r>
          </w:p>
        </w:tc>
        <w:tc>
          <w:tcPr>
            <w:tcW w:w="960" w:type="dxa"/>
            <w:noWrap/>
            <w:hideMark/>
          </w:tcPr>
          <w:p w14:paraId="1578DD38" w14:textId="77777777" w:rsidR="001579B1" w:rsidRPr="00F86502" w:rsidRDefault="001579B1" w:rsidP="00C62323">
            <w:r w:rsidRPr="00F86502">
              <w:t>SD</w:t>
            </w:r>
          </w:p>
        </w:tc>
      </w:tr>
      <w:tr w:rsidR="001579B1" w:rsidRPr="00F86502" w14:paraId="3636ED14" w14:textId="77777777" w:rsidTr="00F86502">
        <w:trPr>
          <w:trHeight w:val="280"/>
        </w:trPr>
        <w:tc>
          <w:tcPr>
            <w:tcW w:w="1267" w:type="dxa"/>
            <w:noWrap/>
            <w:hideMark/>
          </w:tcPr>
          <w:p w14:paraId="0F1175A9" w14:textId="77777777" w:rsidR="001579B1" w:rsidRPr="00F86502" w:rsidRDefault="001579B1" w:rsidP="00C62323">
            <w:proofErr w:type="gramStart"/>
            <w:r w:rsidRPr="00F86502">
              <w:t>Dmean(</w:t>
            </w:r>
            <w:proofErr w:type="gramEnd"/>
            <w:r w:rsidRPr="00F86502">
              <w:t>Gy)</w:t>
            </w:r>
          </w:p>
        </w:tc>
        <w:tc>
          <w:tcPr>
            <w:tcW w:w="960" w:type="dxa"/>
            <w:noWrap/>
            <w:hideMark/>
          </w:tcPr>
          <w:p w14:paraId="2BDB8C98" w14:textId="77777777" w:rsidR="001579B1" w:rsidRPr="00F86502" w:rsidRDefault="001579B1" w:rsidP="00C62323">
            <w:r w:rsidRPr="00F86502">
              <w:t xml:space="preserve">27.61 </w:t>
            </w:r>
          </w:p>
        </w:tc>
        <w:tc>
          <w:tcPr>
            <w:tcW w:w="960" w:type="dxa"/>
            <w:noWrap/>
            <w:hideMark/>
          </w:tcPr>
          <w:p w14:paraId="20AD5F8A" w14:textId="77777777" w:rsidR="001579B1" w:rsidRPr="00F86502" w:rsidRDefault="001579B1" w:rsidP="00C62323">
            <w:r w:rsidRPr="00F86502">
              <w:t xml:space="preserve">9.29 </w:t>
            </w:r>
          </w:p>
        </w:tc>
      </w:tr>
      <w:tr w:rsidR="001579B1" w:rsidRPr="00F86502" w14:paraId="67A4867E" w14:textId="77777777" w:rsidTr="00F86502">
        <w:trPr>
          <w:trHeight w:val="280"/>
        </w:trPr>
        <w:tc>
          <w:tcPr>
            <w:tcW w:w="1267" w:type="dxa"/>
            <w:noWrap/>
            <w:hideMark/>
          </w:tcPr>
          <w:p w14:paraId="7431D7BA" w14:textId="77777777" w:rsidR="001579B1" w:rsidRPr="00F86502" w:rsidRDefault="001579B1" w:rsidP="00C62323">
            <w:proofErr w:type="gramStart"/>
            <w:r w:rsidRPr="00F86502">
              <w:t>Dmax(</w:t>
            </w:r>
            <w:proofErr w:type="gramEnd"/>
            <w:r w:rsidRPr="00F86502">
              <w:t>Gy)</w:t>
            </w:r>
          </w:p>
        </w:tc>
        <w:tc>
          <w:tcPr>
            <w:tcW w:w="960" w:type="dxa"/>
            <w:noWrap/>
            <w:hideMark/>
          </w:tcPr>
          <w:p w14:paraId="372DF501" w14:textId="77777777" w:rsidR="001579B1" w:rsidRPr="00F86502" w:rsidRDefault="001579B1" w:rsidP="00C62323">
            <w:r w:rsidRPr="00F86502">
              <w:t xml:space="preserve">57.54 </w:t>
            </w:r>
          </w:p>
        </w:tc>
        <w:tc>
          <w:tcPr>
            <w:tcW w:w="960" w:type="dxa"/>
            <w:noWrap/>
            <w:hideMark/>
          </w:tcPr>
          <w:p w14:paraId="791CF9B5" w14:textId="77777777" w:rsidR="001579B1" w:rsidRPr="00F86502" w:rsidRDefault="001579B1" w:rsidP="00C62323">
            <w:r w:rsidRPr="00F86502">
              <w:t xml:space="preserve">9.18 </w:t>
            </w:r>
          </w:p>
        </w:tc>
      </w:tr>
      <w:tr w:rsidR="001579B1" w:rsidRPr="00F86502" w14:paraId="0E16BFE9" w14:textId="77777777" w:rsidTr="00F86502">
        <w:trPr>
          <w:trHeight w:val="280"/>
        </w:trPr>
        <w:tc>
          <w:tcPr>
            <w:tcW w:w="1267" w:type="dxa"/>
            <w:noWrap/>
            <w:hideMark/>
          </w:tcPr>
          <w:p w14:paraId="2DC885C9" w14:textId="77777777" w:rsidR="001579B1" w:rsidRPr="00F86502" w:rsidRDefault="001579B1" w:rsidP="00C62323">
            <w:r w:rsidRPr="00F86502">
              <w:t>EUD(Gy)</w:t>
            </w:r>
          </w:p>
        </w:tc>
        <w:tc>
          <w:tcPr>
            <w:tcW w:w="960" w:type="dxa"/>
            <w:noWrap/>
            <w:hideMark/>
          </w:tcPr>
          <w:p w14:paraId="00C14D16" w14:textId="77777777" w:rsidR="001579B1" w:rsidRPr="00F86502" w:rsidRDefault="001579B1" w:rsidP="00C62323">
            <w:r w:rsidRPr="00F86502">
              <w:t xml:space="preserve">48.64 </w:t>
            </w:r>
          </w:p>
        </w:tc>
        <w:tc>
          <w:tcPr>
            <w:tcW w:w="960" w:type="dxa"/>
            <w:noWrap/>
            <w:hideMark/>
          </w:tcPr>
          <w:p w14:paraId="12B6E909" w14:textId="77777777" w:rsidR="001579B1" w:rsidRPr="00F86502" w:rsidRDefault="001579B1" w:rsidP="00C62323">
            <w:r w:rsidRPr="00F86502">
              <w:t xml:space="preserve">8.95 </w:t>
            </w:r>
          </w:p>
        </w:tc>
      </w:tr>
      <w:tr w:rsidR="001579B1" w:rsidRPr="00F86502" w14:paraId="60C05C9B" w14:textId="77777777" w:rsidTr="00F86502">
        <w:trPr>
          <w:trHeight w:val="280"/>
        </w:trPr>
        <w:tc>
          <w:tcPr>
            <w:tcW w:w="1267" w:type="dxa"/>
            <w:noWrap/>
            <w:hideMark/>
          </w:tcPr>
          <w:p w14:paraId="19CD111F" w14:textId="77777777" w:rsidR="001579B1" w:rsidRPr="00F86502" w:rsidRDefault="001579B1" w:rsidP="00C62323">
            <w:r w:rsidRPr="00F86502">
              <w:t>V20 (%)</w:t>
            </w:r>
          </w:p>
        </w:tc>
        <w:tc>
          <w:tcPr>
            <w:tcW w:w="960" w:type="dxa"/>
            <w:noWrap/>
            <w:hideMark/>
          </w:tcPr>
          <w:p w14:paraId="6B168852" w14:textId="77777777" w:rsidR="001579B1" w:rsidRPr="00F86502" w:rsidRDefault="001579B1" w:rsidP="00C62323">
            <w:r w:rsidRPr="00F86502">
              <w:t xml:space="preserve">52.35 </w:t>
            </w:r>
          </w:p>
        </w:tc>
        <w:tc>
          <w:tcPr>
            <w:tcW w:w="960" w:type="dxa"/>
            <w:noWrap/>
            <w:hideMark/>
          </w:tcPr>
          <w:p w14:paraId="5A78A0DE" w14:textId="77777777" w:rsidR="001579B1" w:rsidRPr="00F86502" w:rsidRDefault="001579B1" w:rsidP="00C62323">
            <w:r w:rsidRPr="00F86502">
              <w:t xml:space="preserve">15.58 </w:t>
            </w:r>
          </w:p>
        </w:tc>
      </w:tr>
      <w:tr w:rsidR="001579B1" w:rsidRPr="00F86502" w14:paraId="251DD03D" w14:textId="77777777" w:rsidTr="00F86502">
        <w:trPr>
          <w:trHeight w:val="280"/>
        </w:trPr>
        <w:tc>
          <w:tcPr>
            <w:tcW w:w="1267" w:type="dxa"/>
            <w:noWrap/>
            <w:hideMark/>
          </w:tcPr>
          <w:p w14:paraId="4EAD9F18" w14:textId="77777777" w:rsidR="001579B1" w:rsidRPr="00F86502" w:rsidRDefault="001579B1" w:rsidP="00C62323">
            <w:r w:rsidRPr="00F86502">
              <w:t>V30 (%)</w:t>
            </w:r>
          </w:p>
        </w:tc>
        <w:tc>
          <w:tcPr>
            <w:tcW w:w="960" w:type="dxa"/>
            <w:noWrap/>
            <w:hideMark/>
          </w:tcPr>
          <w:p w14:paraId="75BD2E10" w14:textId="77777777" w:rsidR="001579B1" w:rsidRPr="00F86502" w:rsidRDefault="001579B1" w:rsidP="00C62323">
            <w:r w:rsidRPr="00F86502">
              <w:t xml:space="preserve">47.69 </w:t>
            </w:r>
          </w:p>
        </w:tc>
        <w:tc>
          <w:tcPr>
            <w:tcW w:w="960" w:type="dxa"/>
            <w:noWrap/>
            <w:hideMark/>
          </w:tcPr>
          <w:p w14:paraId="759D0D8D" w14:textId="77777777" w:rsidR="001579B1" w:rsidRPr="00F86502" w:rsidRDefault="001579B1" w:rsidP="00C62323">
            <w:r w:rsidRPr="00F86502">
              <w:t xml:space="preserve">16.72 </w:t>
            </w:r>
          </w:p>
        </w:tc>
      </w:tr>
      <w:tr w:rsidR="001579B1" w:rsidRPr="00F86502" w14:paraId="2A8F62B5" w14:textId="77777777" w:rsidTr="00F86502">
        <w:trPr>
          <w:trHeight w:val="280"/>
        </w:trPr>
        <w:tc>
          <w:tcPr>
            <w:tcW w:w="1267" w:type="dxa"/>
            <w:noWrap/>
            <w:hideMark/>
          </w:tcPr>
          <w:p w14:paraId="03CA6AF0" w14:textId="77777777" w:rsidR="001579B1" w:rsidRPr="00F86502" w:rsidRDefault="001579B1" w:rsidP="00C62323">
            <w:r w:rsidRPr="00F86502">
              <w:t>V40 (%)</w:t>
            </w:r>
          </w:p>
        </w:tc>
        <w:tc>
          <w:tcPr>
            <w:tcW w:w="960" w:type="dxa"/>
            <w:noWrap/>
            <w:hideMark/>
          </w:tcPr>
          <w:p w14:paraId="07752433" w14:textId="77777777" w:rsidR="001579B1" w:rsidRPr="00F86502" w:rsidRDefault="001579B1" w:rsidP="00C62323">
            <w:r w:rsidRPr="00F86502">
              <w:t xml:space="preserve">42.14 </w:t>
            </w:r>
          </w:p>
        </w:tc>
        <w:tc>
          <w:tcPr>
            <w:tcW w:w="960" w:type="dxa"/>
            <w:noWrap/>
            <w:hideMark/>
          </w:tcPr>
          <w:p w14:paraId="33FA760B" w14:textId="77777777" w:rsidR="001579B1" w:rsidRPr="00F86502" w:rsidRDefault="001579B1" w:rsidP="00C62323">
            <w:r w:rsidRPr="00F86502">
              <w:t xml:space="preserve">18.23 </w:t>
            </w:r>
          </w:p>
        </w:tc>
      </w:tr>
      <w:tr w:rsidR="001579B1" w:rsidRPr="00F86502" w14:paraId="72B7B364" w14:textId="77777777" w:rsidTr="00F86502">
        <w:trPr>
          <w:trHeight w:val="280"/>
        </w:trPr>
        <w:tc>
          <w:tcPr>
            <w:tcW w:w="1267" w:type="dxa"/>
            <w:noWrap/>
            <w:hideMark/>
          </w:tcPr>
          <w:p w14:paraId="59CA8402" w14:textId="77777777" w:rsidR="001579B1" w:rsidRPr="00F86502" w:rsidRDefault="001579B1" w:rsidP="00C62323">
            <w:r w:rsidRPr="00F86502">
              <w:t>V50 (%)</w:t>
            </w:r>
          </w:p>
        </w:tc>
        <w:tc>
          <w:tcPr>
            <w:tcW w:w="960" w:type="dxa"/>
            <w:noWrap/>
            <w:hideMark/>
          </w:tcPr>
          <w:p w14:paraId="49371ACA" w14:textId="77777777" w:rsidR="001579B1" w:rsidRPr="00F86502" w:rsidRDefault="001579B1" w:rsidP="00C62323">
            <w:r w:rsidRPr="00F86502">
              <w:t xml:space="preserve">33.39 </w:t>
            </w:r>
          </w:p>
        </w:tc>
        <w:tc>
          <w:tcPr>
            <w:tcW w:w="960" w:type="dxa"/>
            <w:noWrap/>
            <w:hideMark/>
          </w:tcPr>
          <w:p w14:paraId="620B9DF5" w14:textId="77777777" w:rsidR="001579B1" w:rsidRPr="00F86502" w:rsidRDefault="001579B1" w:rsidP="00C62323">
            <w:r w:rsidRPr="00F86502">
              <w:t xml:space="preserve">19.62 </w:t>
            </w:r>
          </w:p>
        </w:tc>
      </w:tr>
      <w:tr w:rsidR="001579B1" w:rsidRPr="00F86502" w14:paraId="50A41AC2" w14:textId="77777777" w:rsidTr="00F86502">
        <w:trPr>
          <w:trHeight w:val="280"/>
        </w:trPr>
        <w:tc>
          <w:tcPr>
            <w:tcW w:w="1267" w:type="dxa"/>
            <w:noWrap/>
            <w:hideMark/>
          </w:tcPr>
          <w:p w14:paraId="0C69F90B" w14:textId="77777777" w:rsidR="001579B1" w:rsidRPr="00F86502" w:rsidRDefault="001579B1" w:rsidP="00C62323">
            <w:r w:rsidRPr="00F86502">
              <w:t>V60 (%)</w:t>
            </w:r>
          </w:p>
        </w:tc>
        <w:tc>
          <w:tcPr>
            <w:tcW w:w="960" w:type="dxa"/>
            <w:noWrap/>
            <w:hideMark/>
          </w:tcPr>
          <w:p w14:paraId="5883DC42" w14:textId="77777777" w:rsidR="001579B1" w:rsidRPr="00F86502" w:rsidRDefault="001579B1" w:rsidP="00C62323">
            <w:r w:rsidRPr="00F86502">
              <w:t xml:space="preserve">11.30 </w:t>
            </w:r>
          </w:p>
        </w:tc>
        <w:tc>
          <w:tcPr>
            <w:tcW w:w="960" w:type="dxa"/>
            <w:noWrap/>
            <w:hideMark/>
          </w:tcPr>
          <w:p w14:paraId="55A5B1D5" w14:textId="77777777" w:rsidR="001579B1" w:rsidRPr="00F86502" w:rsidRDefault="001579B1" w:rsidP="00C62323">
            <w:r w:rsidRPr="00F86502">
              <w:t xml:space="preserve">19.26 </w:t>
            </w:r>
          </w:p>
        </w:tc>
      </w:tr>
      <w:tr w:rsidR="001579B1" w:rsidRPr="00F86502" w14:paraId="103B9E7C" w14:textId="77777777" w:rsidTr="00F86502">
        <w:trPr>
          <w:trHeight w:val="280"/>
        </w:trPr>
        <w:tc>
          <w:tcPr>
            <w:tcW w:w="1267" w:type="dxa"/>
            <w:noWrap/>
            <w:hideMark/>
          </w:tcPr>
          <w:p w14:paraId="42A37146" w14:textId="77777777" w:rsidR="001579B1" w:rsidRPr="00F86502" w:rsidRDefault="001579B1" w:rsidP="00C62323">
            <w:r w:rsidRPr="00F86502">
              <w:t>V70 (%)</w:t>
            </w:r>
          </w:p>
        </w:tc>
        <w:tc>
          <w:tcPr>
            <w:tcW w:w="960" w:type="dxa"/>
            <w:noWrap/>
            <w:hideMark/>
          </w:tcPr>
          <w:p w14:paraId="133D5A62" w14:textId="77777777" w:rsidR="001579B1" w:rsidRPr="00F86502" w:rsidRDefault="001579B1" w:rsidP="00C62323">
            <w:r w:rsidRPr="00F86502">
              <w:t xml:space="preserve">0.07 </w:t>
            </w:r>
          </w:p>
        </w:tc>
        <w:tc>
          <w:tcPr>
            <w:tcW w:w="960" w:type="dxa"/>
            <w:noWrap/>
            <w:hideMark/>
          </w:tcPr>
          <w:p w14:paraId="33C10DCF" w14:textId="77777777" w:rsidR="001579B1" w:rsidRPr="00F86502" w:rsidRDefault="001579B1" w:rsidP="00C62323">
            <w:r w:rsidRPr="00F86502">
              <w:t xml:space="preserve">0.79 </w:t>
            </w:r>
          </w:p>
        </w:tc>
      </w:tr>
    </w:tbl>
    <w:p w14:paraId="4DCDACB3" w14:textId="77777777" w:rsidR="00F86502" w:rsidRDefault="00F86502" w:rsidP="00F86502">
      <w:pPr>
        <w:rPr>
          <w:rFonts w:eastAsia="Microsoft YaHei UI"/>
          <w:lang w:eastAsia="zh-CN"/>
        </w:rPr>
      </w:pPr>
    </w:p>
    <w:p w14:paraId="6FB5164D" w14:textId="77777777" w:rsidR="00F86502" w:rsidRPr="00F86502" w:rsidRDefault="00F86502" w:rsidP="00F86502">
      <w:pPr>
        <w:rPr>
          <w:rFonts w:eastAsia="Microsoft YaHei UI"/>
          <w:lang w:eastAsia="zh-CN"/>
        </w:rPr>
      </w:pPr>
    </w:p>
    <w:p w14:paraId="3974192A" w14:textId="33454F53" w:rsidR="00F86502" w:rsidRPr="00F86502" w:rsidRDefault="00F86502" w:rsidP="00F86502">
      <w:pPr>
        <w:rPr>
          <w:rFonts w:eastAsia="Microsoft YaHei UI"/>
        </w:rPr>
      </w:pPr>
      <w:r w:rsidRPr="00F86502">
        <w:rPr>
          <w:rFonts w:eastAsia="Microsoft YaHei UI"/>
          <w:lang w:eastAsia="zh-CN"/>
        </w:rPr>
        <w:t xml:space="preserve">Table </w:t>
      </w:r>
      <w:r w:rsidR="00A2094C">
        <w:rPr>
          <w:rFonts w:eastAsia="Microsoft YaHei UI"/>
          <w:lang w:eastAsia="zh-CN"/>
        </w:rPr>
        <w:t>S</w:t>
      </w:r>
      <w:r w:rsidRPr="00F86502">
        <w:rPr>
          <w:rFonts w:eastAsia="Microsoft YaHei UI"/>
          <w:lang w:eastAsia="zh-CN"/>
        </w:rPr>
        <w:t>2. Dosimetric features in the LR model</w:t>
      </w:r>
    </w:p>
    <w:tbl>
      <w:tblPr>
        <w:tblStyle w:val="1"/>
        <w:tblW w:w="8296" w:type="dxa"/>
        <w:tblLook w:val="04A0" w:firstRow="1" w:lastRow="0" w:firstColumn="1" w:lastColumn="0" w:noHBand="0" w:noVBand="1"/>
      </w:tblPr>
      <w:tblGrid>
        <w:gridCol w:w="2660"/>
        <w:gridCol w:w="1947"/>
        <w:gridCol w:w="1947"/>
        <w:gridCol w:w="1742"/>
      </w:tblGrid>
      <w:tr w:rsidR="00F86502" w:rsidRPr="00F86502" w14:paraId="079C6A28" w14:textId="77777777" w:rsidTr="0021371C">
        <w:trPr>
          <w:cnfStyle w:val="100000000000" w:firstRow="1" w:lastRow="0" w:firstColumn="0" w:lastColumn="0" w:oddVBand="0" w:evenVBand="0" w:oddHBand="0" w:evenHBand="0" w:firstRowFirstColumn="0" w:firstRowLastColumn="0" w:lastRowFirstColumn="0" w:lastRowLastColumn="0"/>
          <w:trHeight w:val="288"/>
        </w:trPr>
        <w:tc>
          <w:tcPr>
            <w:tcW w:w="2660" w:type="dxa"/>
            <w:noWrap/>
          </w:tcPr>
          <w:p w14:paraId="35F631C8" w14:textId="77777777" w:rsidR="00F86502" w:rsidRPr="00F86502" w:rsidRDefault="00F86502" w:rsidP="0021371C">
            <w:pPr>
              <w:autoSpaceDE/>
              <w:autoSpaceDN/>
              <w:rPr>
                <w:rFonts w:eastAsia="Microsoft YaHei UI"/>
                <w:color w:val="000000"/>
                <w:lang w:eastAsia="zh-CN"/>
              </w:rPr>
            </w:pPr>
          </w:p>
        </w:tc>
        <w:tc>
          <w:tcPr>
            <w:tcW w:w="1947" w:type="dxa"/>
          </w:tcPr>
          <w:p w14:paraId="40E0911C"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Coef</w:t>
            </w:r>
          </w:p>
        </w:tc>
        <w:tc>
          <w:tcPr>
            <w:tcW w:w="1947" w:type="dxa"/>
          </w:tcPr>
          <w:p w14:paraId="022BB5A5"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OR</w:t>
            </w:r>
          </w:p>
        </w:tc>
        <w:tc>
          <w:tcPr>
            <w:tcW w:w="1742" w:type="dxa"/>
          </w:tcPr>
          <w:p w14:paraId="61E41F94"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p-value</w:t>
            </w:r>
          </w:p>
        </w:tc>
      </w:tr>
      <w:tr w:rsidR="00F86502" w:rsidRPr="00F86502" w14:paraId="433F2865" w14:textId="77777777" w:rsidTr="0021371C">
        <w:trPr>
          <w:trHeight w:val="288"/>
        </w:trPr>
        <w:tc>
          <w:tcPr>
            <w:tcW w:w="2660" w:type="dxa"/>
            <w:noWrap/>
          </w:tcPr>
          <w:p w14:paraId="16A12E8A"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Intercept</w:t>
            </w:r>
          </w:p>
        </w:tc>
        <w:tc>
          <w:tcPr>
            <w:tcW w:w="1947" w:type="dxa"/>
          </w:tcPr>
          <w:p w14:paraId="40832BD7"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-2.310</w:t>
            </w:r>
          </w:p>
        </w:tc>
        <w:tc>
          <w:tcPr>
            <w:tcW w:w="1947" w:type="dxa"/>
          </w:tcPr>
          <w:p w14:paraId="0335AA6E"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0.109</w:t>
            </w:r>
          </w:p>
        </w:tc>
        <w:tc>
          <w:tcPr>
            <w:tcW w:w="1742" w:type="dxa"/>
          </w:tcPr>
          <w:p w14:paraId="3CD7F0D6" w14:textId="77777777" w:rsidR="00F86502" w:rsidRPr="00F86502" w:rsidRDefault="00F86502" w:rsidP="0021371C">
            <w:pPr>
              <w:autoSpaceDE/>
              <w:autoSpaceDN/>
              <w:rPr>
                <w:rFonts w:eastAsia="Microsoft YaHei UI"/>
                <w:color w:val="000000"/>
                <w:vertAlign w:val="superscript"/>
                <w:lang w:eastAsia="zh-CN"/>
              </w:rPr>
            </w:pPr>
            <w:r w:rsidRPr="00F86502">
              <w:rPr>
                <w:rFonts w:eastAsia="Microsoft YaHei UI"/>
                <w:color w:val="000000"/>
                <w:lang w:eastAsia="zh-CN"/>
              </w:rPr>
              <w:t>2×10</w:t>
            </w:r>
            <w:r w:rsidRPr="00F86502">
              <w:rPr>
                <w:rFonts w:eastAsia="Microsoft YaHei UI"/>
                <w:color w:val="000000"/>
                <w:vertAlign w:val="superscript"/>
                <w:lang w:eastAsia="zh-CN"/>
              </w:rPr>
              <w:t>-16</w:t>
            </w:r>
          </w:p>
        </w:tc>
      </w:tr>
      <w:tr w:rsidR="00F86502" w:rsidRPr="00F86502" w14:paraId="5A80E13A" w14:textId="77777777" w:rsidTr="0021371C">
        <w:trPr>
          <w:trHeight w:val="288"/>
        </w:trPr>
        <w:tc>
          <w:tcPr>
            <w:tcW w:w="2660" w:type="dxa"/>
            <w:noWrap/>
          </w:tcPr>
          <w:p w14:paraId="68FD95B0" w14:textId="77777777" w:rsidR="00F86502" w:rsidRPr="00F86502" w:rsidRDefault="00F86502" w:rsidP="0021371C">
            <w:pPr>
              <w:autoSpaceDE/>
              <w:autoSpaceDN/>
              <w:rPr>
                <w:rFonts w:eastAsia="Microsoft YaHei UI"/>
                <w:color w:val="000000"/>
                <w:lang w:eastAsia="zh-CN"/>
              </w:rPr>
            </w:pPr>
            <w:bookmarkStart w:id="0" w:name="_Hlk81545301"/>
            <w:r w:rsidRPr="00F86502">
              <w:rPr>
                <w:rFonts w:eastAsia="Microsoft YaHei UI"/>
                <w:color w:val="000000"/>
                <w:lang w:eastAsia="zh-CN"/>
              </w:rPr>
              <w:t>Max</w:t>
            </w:r>
          </w:p>
        </w:tc>
        <w:tc>
          <w:tcPr>
            <w:tcW w:w="1947" w:type="dxa"/>
          </w:tcPr>
          <w:p w14:paraId="63646976" w14:textId="77777777" w:rsidR="00F86502" w:rsidRPr="00F86502" w:rsidRDefault="00F86502" w:rsidP="0021371C">
            <w:pPr>
              <w:autoSpaceDE/>
              <w:autoSpaceDN/>
              <w:rPr>
                <w:rFonts w:eastAsia="Microsoft YaHei UI"/>
                <w:color w:val="000000"/>
                <w:vertAlign w:val="superscript"/>
                <w:lang w:eastAsia="zh-CN"/>
              </w:rPr>
            </w:pPr>
            <w:r w:rsidRPr="00F86502">
              <w:rPr>
                <w:rFonts w:eastAsia="Microsoft YaHei UI"/>
                <w:color w:val="000000"/>
                <w:lang w:eastAsia="zh-CN"/>
              </w:rPr>
              <w:t>-1.423</w:t>
            </w:r>
          </w:p>
        </w:tc>
        <w:tc>
          <w:tcPr>
            <w:tcW w:w="1947" w:type="dxa"/>
          </w:tcPr>
          <w:p w14:paraId="1E2EBC9F"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0.196</w:t>
            </w:r>
          </w:p>
        </w:tc>
        <w:tc>
          <w:tcPr>
            <w:tcW w:w="1742" w:type="dxa"/>
          </w:tcPr>
          <w:p w14:paraId="0206D0B2"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0.0621</w:t>
            </w:r>
          </w:p>
        </w:tc>
      </w:tr>
      <w:tr w:rsidR="00F86502" w:rsidRPr="00F86502" w14:paraId="6092E233" w14:textId="77777777" w:rsidTr="0021371C">
        <w:trPr>
          <w:trHeight w:val="288"/>
        </w:trPr>
        <w:tc>
          <w:tcPr>
            <w:tcW w:w="2660" w:type="dxa"/>
            <w:noWrap/>
            <w:hideMark/>
          </w:tcPr>
          <w:p w14:paraId="1D4D607E"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EUD (a = 10)</w:t>
            </w:r>
          </w:p>
        </w:tc>
        <w:tc>
          <w:tcPr>
            <w:tcW w:w="1947" w:type="dxa"/>
          </w:tcPr>
          <w:p w14:paraId="3C7B73E7"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1.242</w:t>
            </w:r>
          </w:p>
        </w:tc>
        <w:tc>
          <w:tcPr>
            <w:tcW w:w="1947" w:type="dxa"/>
          </w:tcPr>
          <w:p w14:paraId="671A2C3F"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6.067</w:t>
            </w:r>
          </w:p>
        </w:tc>
        <w:tc>
          <w:tcPr>
            <w:tcW w:w="1742" w:type="dxa"/>
          </w:tcPr>
          <w:p w14:paraId="72206A17"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0.1448</w:t>
            </w:r>
          </w:p>
        </w:tc>
      </w:tr>
      <w:tr w:rsidR="00F86502" w:rsidRPr="00F86502" w14:paraId="5923DBD5" w14:textId="77777777" w:rsidTr="0021371C">
        <w:trPr>
          <w:trHeight w:val="288"/>
        </w:trPr>
        <w:tc>
          <w:tcPr>
            <w:tcW w:w="2660" w:type="dxa"/>
            <w:noWrap/>
            <w:hideMark/>
          </w:tcPr>
          <w:p w14:paraId="7DFCA374"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V60</w:t>
            </w:r>
          </w:p>
        </w:tc>
        <w:tc>
          <w:tcPr>
            <w:tcW w:w="1947" w:type="dxa"/>
          </w:tcPr>
          <w:p w14:paraId="60178CAE"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0.395</w:t>
            </w:r>
          </w:p>
        </w:tc>
        <w:tc>
          <w:tcPr>
            <w:tcW w:w="1947" w:type="dxa"/>
          </w:tcPr>
          <w:p w14:paraId="027CCCA7"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1.448</w:t>
            </w:r>
          </w:p>
        </w:tc>
        <w:tc>
          <w:tcPr>
            <w:tcW w:w="1742" w:type="dxa"/>
          </w:tcPr>
          <w:p w14:paraId="08C3C331"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0.0459</w:t>
            </w:r>
          </w:p>
        </w:tc>
      </w:tr>
      <w:bookmarkEnd w:id="0"/>
    </w:tbl>
    <w:p w14:paraId="4FB57194" w14:textId="77777777" w:rsidR="00F86502" w:rsidRPr="00F86502" w:rsidRDefault="00F86502" w:rsidP="00F86502">
      <w:pPr>
        <w:rPr>
          <w:rFonts w:eastAsia="Microsoft YaHei UI"/>
          <w:lang w:eastAsia="zh-CN"/>
        </w:rPr>
      </w:pPr>
    </w:p>
    <w:p w14:paraId="7ED32B4E" w14:textId="77777777" w:rsidR="00F86502" w:rsidRPr="00F86502" w:rsidRDefault="00F86502" w:rsidP="00F86502">
      <w:pPr>
        <w:jc w:val="center"/>
        <w:rPr>
          <w:rFonts w:eastAsia="Microsoft YaHei UI"/>
          <w:lang w:eastAsia="zh-CN"/>
        </w:rPr>
      </w:pPr>
    </w:p>
    <w:p w14:paraId="063148CC" w14:textId="0500FAAC" w:rsidR="00F86502" w:rsidRPr="00F86502" w:rsidRDefault="00F86502" w:rsidP="00F86502">
      <w:pPr>
        <w:rPr>
          <w:rFonts w:eastAsia="Microsoft YaHei UI"/>
          <w:lang w:eastAsia="zh-CN"/>
        </w:rPr>
      </w:pPr>
      <w:r w:rsidRPr="00F86502">
        <w:rPr>
          <w:rFonts w:eastAsia="Microsoft YaHei UI"/>
          <w:lang w:eastAsia="zh-CN"/>
        </w:rPr>
        <w:t xml:space="preserve">Table </w:t>
      </w:r>
      <w:r w:rsidR="00A2094C">
        <w:rPr>
          <w:rFonts w:eastAsia="Microsoft YaHei UI"/>
          <w:lang w:eastAsia="zh-CN"/>
        </w:rPr>
        <w:t>S</w:t>
      </w:r>
      <w:r w:rsidRPr="00F86502">
        <w:rPr>
          <w:rFonts w:eastAsia="Microsoft YaHei UI"/>
          <w:lang w:eastAsia="zh-CN"/>
        </w:rPr>
        <w:t>3. Handcrafted features in the LR model</w:t>
      </w:r>
    </w:p>
    <w:tbl>
      <w:tblPr>
        <w:tblStyle w:val="1"/>
        <w:tblW w:w="8296" w:type="dxa"/>
        <w:tblLook w:val="04A0" w:firstRow="1" w:lastRow="0" w:firstColumn="1" w:lastColumn="0" w:noHBand="0" w:noVBand="1"/>
      </w:tblPr>
      <w:tblGrid>
        <w:gridCol w:w="2660"/>
        <w:gridCol w:w="1947"/>
        <w:gridCol w:w="1947"/>
        <w:gridCol w:w="1742"/>
      </w:tblGrid>
      <w:tr w:rsidR="00F86502" w:rsidRPr="00F86502" w14:paraId="7BE5418C" w14:textId="77777777" w:rsidTr="0021371C">
        <w:trPr>
          <w:cnfStyle w:val="100000000000" w:firstRow="1" w:lastRow="0" w:firstColumn="0" w:lastColumn="0" w:oddVBand="0" w:evenVBand="0" w:oddHBand="0" w:evenHBand="0" w:firstRowFirstColumn="0" w:firstRowLastColumn="0" w:lastRowFirstColumn="0" w:lastRowLastColumn="0"/>
          <w:trHeight w:val="288"/>
        </w:trPr>
        <w:tc>
          <w:tcPr>
            <w:tcW w:w="2660" w:type="dxa"/>
            <w:noWrap/>
          </w:tcPr>
          <w:p w14:paraId="2BC27E85" w14:textId="77777777" w:rsidR="00F86502" w:rsidRPr="00F86502" w:rsidRDefault="00F86502" w:rsidP="0021371C">
            <w:pPr>
              <w:autoSpaceDE/>
              <w:autoSpaceDN/>
              <w:rPr>
                <w:rFonts w:eastAsia="Microsoft YaHei UI"/>
                <w:color w:val="000000"/>
                <w:lang w:eastAsia="zh-CN"/>
              </w:rPr>
            </w:pPr>
          </w:p>
        </w:tc>
        <w:tc>
          <w:tcPr>
            <w:tcW w:w="1947" w:type="dxa"/>
          </w:tcPr>
          <w:p w14:paraId="5F7C87EF"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Coef</w:t>
            </w:r>
          </w:p>
        </w:tc>
        <w:tc>
          <w:tcPr>
            <w:tcW w:w="1947" w:type="dxa"/>
          </w:tcPr>
          <w:p w14:paraId="4777D0F0"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OR</w:t>
            </w:r>
          </w:p>
        </w:tc>
        <w:tc>
          <w:tcPr>
            <w:tcW w:w="1742" w:type="dxa"/>
          </w:tcPr>
          <w:p w14:paraId="5A975D5B"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p-value</w:t>
            </w:r>
          </w:p>
        </w:tc>
      </w:tr>
      <w:tr w:rsidR="00F86502" w:rsidRPr="00F86502" w14:paraId="711B6A5C" w14:textId="77777777" w:rsidTr="0021371C">
        <w:trPr>
          <w:trHeight w:val="288"/>
        </w:trPr>
        <w:tc>
          <w:tcPr>
            <w:tcW w:w="2660" w:type="dxa"/>
            <w:noWrap/>
          </w:tcPr>
          <w:p w14:paraId="2510A1BB"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Intercept</w:t>
            </w:r>
          </w:p>
        </w:tc>
        <w:tc>
          <w:tcPr>
            <w:tcW w:w="1947" w:type="dxa"/>
          </w:tcPr>
          <w:p w14:paraId="0A193ECE"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-2.469</w:t>
            </w:r>
          </w:p>
        </w:tc>
        <w:tc>
          <w:tcPr>
            <w:tcW w:w="1947" w:type="dxa"/>
          </w:tcPr>
          <w:p w14:paraId="058B1D56"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0.085</w:t>
            </w:r>
          </w:p>
        </w:tc>
        <w:tc>
          <w:tcPr>
            <w:tcW w:w="1742" w:type="dxa"/>
          </w:tcPr>
          <w:p w14:paraId="44F11E12" w14:textId="77777777" w:rsidR="00F86502" w:rsidRPr="00F86502" w:rsidRDefault="00F86502" w:rsidP="0021371C">
            <w:pPr>
              <w:autoSpaceDE/>
              <w:autoSpaceDN/>
              <w:rPr>
                <w:rFonts w:eastAsia="Microsoft YaHei UI"/>
                <w:color w:val="000000"/>
                <w:vertAlign w:val="superscript"/>
                <w:lang w:eastAsia="zh-CN"/>
              </w:rPr>
            </w:pPr>
            <w:r w:rsidRPr="00F86502">
              <w:rPr>
                <w:rFonts w:eastAsia="Microsoft YaHei UI"/>
                <w:color w:val="000000"/>
                <w:lang w:eastAsia="zh-CN"/>
              </w:rPr>
              <w:t>1.58×10</w:t>
            </w:r>
            <w:r w:rsidRPr="00F86502">
              <w:rPr>
                <w:rFonts w:eastAsia="Microsoft YaHei UI"/>
                <w:color w:val="000000"/>
                <w:vertAlign w:val="superscript"/>
                <w:lang w:eastAsia="zh-CN"/>
              </w:rPr>
              <w:t>-15</w:t>
            </w:r>
          </w:p>
        </w:tc>
      </w:tr>
      <w:tr w:rsidR="00F86502" w:rsidRPr="00F86502" w14:paraId="5B406E18" w14:textId="77777777" w:rsidTr="0021371C">
        <w:trPr>
          <w:trHeight w:val="288"/>
        </w:trPr>
        <w:tc>
          <w:tcPr>
            <w:tcW w:w="2660" w:type="dxa"/>
            <w:noWrap/>
          </w:tcPr>
          <w:p w14:paraId="43CC32C0" w14:textId="77777777" w:rsidR="00F86502" w:rsidRPr="00F86502" w:rsidRDefault="00F86502" w:rsidP="0021371C">
            <w:pPr>
              <w:autoSpaceDE/>
              <w:autoSpaceDN/>
              <w:rPr>
                <w:rFonts w:eastAsia="Microsoft YaHei UI"/>
                <w:color w:val="000000"/>
                <w:lang w:eastAsia="zh-CN"/>
              </w:rPr>
            </w:pPr>
            <w:bookmarkStart w:id="1" w:name="_Hlk81545118"/>
            <w:proofErr w:type="spellStart"/>
            <w:r w:rsidRPr="00F86502">
              <w:rPr>
                <w:rFonts w:eastAsia="Microsoft YaHei UI"/>
                <w:color w:val="000000"/>
                <w:lang w:eastAsia="zh-CN"/>
              </w:rPr>
              <w:t>Shape_flatness</w:t>
            </w:r>
            <w:proofErr w:type="spellEnd"/>
          </w:p>
        </w:tc>
        <w:tc>
          <w:tcPr>
            <w:tcW w:w="1947" w:type="dxa"/>
          </w:tcPr>
          <w:p w14:paraId="0BC3B5D0" w14:textId="77777777" w:rsidR="00F86502" w:rsidRPr="00F86502" w:rsidRDefault="00F86502" w:rsidP="0021371C">
            <w:pPr>
              <w:autoSpaceDE/>
              <w:autoSpaceDN/>
              <w:rPr>
                <w:rFonts w:eastAsia="Microsoft YaHei UI"/>
                <w:color w:val="000000"/>
                <w:vertAlign w:val="superscript"/>
                <w:lang w:eastAsia="zh-CN"/>
              </w:rPr>
            </w:pPr>
            <w:r w:rsidRPr="00F86502">
              <w:rPr>
                <w:rFonts w:eastAsia="Microsoft YaHei UI"/>
                <w:color w:val="000000"/>
                <w:lang w:eastAsia="zh-CN"/>
              </w:rPr>
              <w:t>-0.647</w:t>
            </w:r>
          </w:p>
        </w:tc>
        <w:tc>
          <w:tcPr>
            <w:tcW w:w="1947" w:type="dxa"/>
          </w:tcPr>
          <w:p w14:paraId="6E2299AB"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0.524</w:t>
            </w:r>
          </w:p>
        </w:tc>
        <w:tc>
          <w:tcPr>
            <w:tcW w:w="1742" w:type="dxa"/>
          </w:tcPr>
          <w:p w14:paraId="406E1C4C"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0.0305</w:t>
            </w:r>
          </w:p>
        </w:tc>
      </w:tr>
      <w:tr w:rsidR="00F86502" w:rsidRPr="00F86502" w14:paraId="0D5C3CAC" w14:textId="77777777" w:rsidTr="0021371C">
        <w:trPr>
          <w:trHeight w:val="288"/>
        </w:trPr>
        <w:tc>
          <w:tcPr>
            <w:tcW w:w="2660" w:type="dxa"/>
            <w:noWrap/>
          </w:tcPr>
          <w:p w14:paraId="51CC6A6E" w14:textId="77777777" w:rsidR="00F86502" w:rsidRPr="00F86502" w:rsidRDefault="00F86502" w:rsidP="0021371C">
            <w:pPr>
              <w:autoSpaceDE/>
              <w:autoSpaceDN/>
              <w:rPr>
                <w:rFonts w:eastAsia="Microsoft YaHei UI"/>
                <w:color w:val="000000"/>
                <w:lang w:eastAsia="zh-CN"/>
              </w:rPr>
            </w:pPr>
            <w:proofErr w:type="spellStart"/>
            <w:r w:rsidRPr="00F86502">
              <w:rPr>
                <w:rFonts w:eastAsia="Microsoft YaHei UI"/>
                <w:color w:val="000000"/>
              </w:rPr>
              <w:t>glcm_SumSquares</w:t>
            </w:r>
            <w:proofErr w:type="spellEnd"/>
          </w:p>
        </w:tc>
        <w:tc>
          <w:tcPr>
            <w:tcW w:w="1947" w:type="dxa"/>
          </w:tcPr>
          <w:p w14:paraId="2A1BE464"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0.963</w:t>
            </w:r>
          </w:p>
        </w:tc>
        <w:tc>
          <w:tcPr>
            <w:tcW w:w="1947" w:type="dxa"/>
          </w:tcPr>
          <w:p w14:paraId="0B158F6C"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2.620</w:t>
            </w:r>
          </w:p>
        </w:tc>
        <w:tc>
          <w:tcPr>
            <w:tcW w:w="1742" w:type="dxa"/>
          </w:tcPr>
          <w:p w14:paraId="552BD376"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0.0009</w:t>
            </w:r>
          </w:p>
        </w:tc>
      </w:tr>
      <w:tr w:rsidR="00F86502" w:rsidRPr="00F86502" w14:paraId="3DDE4263" w14:textId="77777777" w:rsidTr="0021371C">
        <w:trPr>
          <w:trHeight w:val="288"/>
        </w:trPr>
        <w:tc>
          <w:tcPr>
            <w:tcW w:w="2660" w:type="dxa"/>
            <w:noWrap/>
          </w:tcPr>
          <w:p w14:paraId="26904E0E" w14:textId="77777777" w:rsidR="00F86502" w:rsidRPr="00F86502" w:rsidRDefault="00F86502" w:rsidP="0021371C">
            <w:pPr>
              <w:autoSpaceDE/>
              <w:autoSpaceDN/>
              <w:rPr>
                <w:rFonts w:eastAsia="Microsoft YaHei UI"/>
                <w:color w:val="000000"/>
                <w:lang w:eastAsia="zh-CN"/>
              </w:rPr>
            </w:pPr>
            <w:proofErr w:type="spellStart"/>
            <w:r w:rsidRPr="00F86502">
              <w:rPr>
                <w:rFonts w:eastAsia="Microsoft YaHei UI"/>
                <w:color w:val="000000"/>
                <w:lang w:eastAsia="zh-CN"/>
              </w:rPr>
              <w:t>glcm_Correlation</w:t>
            </w:r>
            <w:proofErr w:type="spellEnd"/>
          </w:p>
        </w:tc>
        <w:tc>
          <w:tcPr>
            <w:tcW w:w="1947" w:type="dxa"/>
          </w:tcPr>
          <w:p w14:paraId="090F3213"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-0.576</w:t>
            </w:r>
          </w:p>
        </w:tc>
        <w:tc>
          <w:tcPr>
            <w:tcW w:w="1947" w:type="dxa"/>
          </w:tcPr>
          <w:p w14:paraId="2700C537"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0.562</w:t>
            </w:r>
          </w:p>
        </w:tc>
        <w:tc>
          <w:tcPr>
            <w:tcW w:w="1742" w:type="dxa"/>
          </w:tcPr>
          <w:p w14:paraId="639A9F4D"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0.0100</w:t>
            </w:r>
          </w:p>
        </w:tc>
      </w:tr>
      <w:bookmarkEnd w:id="1"/>
    </w:tbl>
    <w:p w14:paraId="12A59BA5" w14:textId="77777777" w:rsidR="00F86502" w:rsidRPr="00F86502" w:rsidRDefault="00F86502" w:rsidP="00F86502">
      <w:pPr>
        <w:rPr>
          <w:rFonts w:eastAsia="Microsoft YaHei UI"/>
        </w:rPr>
      </w:pPr>
    </w:p>
    <w:p w14:paraId="7650CDF3" w14:textId="77777777" w:rsidR="00F86502" w:rsidRPr="00F86502" w:rsidRDefault="00F86502" w:rsidP="00F86502">
      <w:pPr>
        <w:rPr>
          <w:rFonts w:eastAsia="Microsoft YaHei UI"/>
        </w:rPr>
      </w:pPr>
    </w:p>
    <w:p w14:paraId="14F9C849" w14:textId="119D51F5" w:rsidR="00F86502" w:rsidRPr="00F86502" w:rsidRDefault="00F86502" w:rsidP="00F86502">
      <w:pPr>
        <w:rPr>
          <w:rFonts w:eastAsia="Microsoft YaHei UI"/>
          <w:lang w:eastAsia="zh-CN"/>
        </w:rPr>
      </w:pPr>
      <w:r w:rsidRPr="00F86502">
        <w:rPr>
          <w:rFonts w:eastAsia="Microsoft YaHei UI"/>
          <w:lang w:eastAsia="zh-CN"/>
        </w:rPr>
        <w:t xml:space="preserve">Table </w:t>
      </w:r>
      <w:r w:rsidR="00A2094C">
        <w:rPr>
          <w:rFonts w:eastAsia="Microsoft YaHei UI"/>
          <w:lang w:eastAsia="zh-CN"/>
        </w:rPr>
        <w:t>S</w:t>
      </w:r>
      <w:r w:rsidRPr="00F86502">
        <w:rPr>
          <w:rFonts w:eastAsia="Microsoft YaHei UI"/>
          <w:lang w:eastAsia="zh-CN"/>
        </w:rPr>
        <w:t>4. CNN-extracted features in the LR model</w:t>
      </w:r>
    </w:p>
    <w:tbl>
      <w:tblPr>
        <w:tblStyle w:val="1"/>
        <w:tblW w:w="8296" w:type="dxa"/>
        <w:tblLook w:val="04A0" w:firstRow="1" w:lastRow="0" w:firstColumn="1" w:lastColumn="0" w:noHBand="0" w:noVBand="1"/>
      </w:tblPr>
      <w:tblGrid>
        <w:gridCol w:w="2660"/>
        <w:gridCol w:w="1947"/>
        <w:gridCol w:w="1947"/>
        <w:gridCol w:w="1742"/>
      </w:tblGrid>
      <w:tr w:rsidR="00F86502" w:rsidRPr="00F86502" w14:paraId="7B5B02D6" w14:textId="77777777" w:rsidTr="0021371C">
        <w:trPr>
          <w:cnfStyle w:val="100000000000" w:firstRow="1" w:lastRow="0" w:firstColumn="0" w:lastColumn="0" w:oddVBand="0" w:evenVBand="0" w:oddHBand="0" w:evenHBand="0" w:firstRowFirstColumn="0" w:firstRowLastColumn="0" w:lastRowFirstColumn="0" w:lastRowLastColumn="0"/>
          <w:trHeight w:val="288"/>
        </w:trPr>
        <w:tc>
          <w:tcPr>
            <w:tcW w:w="2660" w:type="dxa"/>
            <w:noWrap/>
          </w:tcPr>
          <w:p w14:paraId="4D85464D" w14:textId="77777777" w:rsidR="00F86502" w:rsidRPr="00F86502" w:rsidRDefault="00F86502" w:rsidP="0021371C">
            <w:pPr>
              <w:autoSpaceDE/>
              <w:autoSpaceDN/>
              <w:rPr>
                <w:rFonts w:eastAsia="Microsoft YaHei UI"/>
                <w:color w:val="000000"/>
                <w:lang w:eastAsia="zh-CN"/>
              </w:rPr>
            </w:pPr>
          </w:p>
        </w:tc>
        <w:tc>
          <w:tcPr>
            <w:tcW w:w="1947" w:type="dxa"/>
          </w:tcPr>
          <w:p w14:paraId="0CE6D124"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Coef</w:t>
            </w:r>
          </w:p>
        </w:tc>
        <w:tc>
          <w:tcPr>
            <w:tcW w:w="1947" w:type="dxa"/>
          </w:tcPr>
          <w:p w14:paraId="0DF20B67"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OR</w:t>
            </w:r>
          </w:p>
        </w:tc>
        <w:tc>
          <w:tcPr>
            <w:tcW w:w="1742" w:type="dxa"/>
          </w:tcPr>
          <w:p w14:paraId="19AC202C"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p-value</w:t>
            </w:r>
          </w:p>
        </w:tc>
      </w:tr>
      <w:tr w:rsidR="00F86502" w:rsidRPr="00F86502" w14:paraId="07272E5B" w14:textId="77777777" w:rsidTr="0021371C">
        <w:trPr>
          <w:trHeight w:val="288"/>
        </w:trPr>
        <w:tc>
          <w:tcPr>
            <w:tcW w:w="2660" w:type="dxa"/>
            <w:noWrap/>
          </w:tcPr>
          <w:p w14:paraId="6D88B730"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Intercept</w:t>
            </w:r>
          </w:p>
        </w:tc>
        <w:tc>
          <w:tcPr>
            <w:tcW w:w="1947" w:type="dxa"/>
          </w:tcPr>
          <w:p w14:paraId="30E8988F"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-2.894</w:t>
            </w:r>
          </w:p>
        </w:tc>
        <w:tc>
          <w:tcPr>
            <w:tcW w:w="1947" w:type="dxa"/>
          </w:tcPr>
          <w:p w14:paraId="663183FB"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0.055</w:t>
            </w:r>
          </w:p>
        </w:tc>
        <w:tc>
          <w:tcPr>
            <w:tcW w:w="1742" w:type="dxa"/>
          </w:tcPr>
          <w:p w14:paraId="14A132D1" w14:textId="77777777" w:rsidR="00F86502" w:rsidRPr="00F86502" w:rsidRDefault="00F86502" w:rsidP="0021371C">
            <w:pPr>
              <w:autoSpaceDE/>
              <w:autoSpaceDN/>
              <w:rPr>
                <w:rFonts w:eastAsia="Microsoft YaHei UI"/>
                <w:color w:val="000000"/>
                <w:vertAlign w:val="superscript"/>
                <w:lang w:eastAsia="zh-CN"/>
              </w:rPr>
            </w:pPr>
            <w:r w:rsidRPr="00F86502">
              <w:rPr>
                <w:rFonts w:eastAsia="Microsoft YaHei UI"/>
                <w:color w:val="000000"/>
                <w:lang w:eastAsia="zh-CN"/>
              </w:rPr>
              <w:t>3.49×10</w:t>
            </w:r>
            <w:r w:rsidRPr="00F86502">
              <w:rPr>
                <w:rFonts w:eastAsia="Microsoft YaHei UI"/>
                <w:color w:val="000000"/>
                <w:vertAlign w:val="superscript"/>
                <w:lang w:eastAsia="zh-CN"/>
              </w:rPr>
              <w:t>-11</w:t>
            </w:r>
          </w:p>
        </w:tc>
      </w:tr>
      <w:tr w:rsidR="00F86502" w:rsidRPr="00F86502" w14:paraId="2CDCD2AC" w14:textId="77777777" w:rsidTr="0021371C">
        <w:trPr>
          <w:trHeight w:val="288"/>
        </w:trPr>
        <w:tc>
          <w:tcPr>
            <w:tcW w:w="2660" w:type="dxa"/>
            <w:noWrap/>
          </w:tcPr>
          <w:p w14:paraId="052A15E7"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Predictor 1</w:t>
            </w:r>
          </w:p>
        </w:tc>
        <w:tc>
          <w:tcPr>
            <w:tcW w:w="1947" w:type="dxa"/>
          </w:tcPr>
          <w:p w14:paraId="3A970547" w14:textId="77777777" w:rsidR="00F86502" w:rsidRPr="00F86502" w:rsidRDefault="00F86502" w:rsidP="0021371C">
            <w:pPr>
              <w:autoSpaceDE/>
              <w:autoSpaceDN/>
              <w:rPr>
                <w:rFonts w:eastAsia="Microsoft YaHei UI"/>
                <w:color w:val="000000"/>
                <w:vertAlign w:val="superscript"/>
                <w:lang w:eastAsia="zh-CN"/>
              </w:rPr>
            </w:pPr>
            <w:r w:rsidRPr="00F86502">
              <w:rPr>
                <w:rFonts w:eastAsia="Microsoft YaHei UI"/>
                <w:color w:val="000000"/>
                <w:lang w:eastAsia="zh-CN"/>
              </w:rPr>
              <w:t>0.582</w:t>
            </w:r>
          </w:p>
        </w:tc>
        <w:tc>
          <w:tcPr>
            <w:tcW w:w="1947" w:type="dxa"/>
          </w:tcPr>
          <w:p w14:paraId="4EB23DC6"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1.790</w:t>
            </w:r>
          </w:p>
        </w:tc>
        <w:tc>
          <w:tcPr>
            <w:tcW w:w="1742" w:type="dxa"/>
          </w:tcPr>
          <w:p w14:paraId="26F8ABA0"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0.002</w:t>
            </w:r>
          </w:p>
        </w:tc>
      </w:tr>
      <w:tr w:rsidR="00F86502" w:rsidRPr="00F86502" w14:paraId="1F0DA300" w14:textId="77777777" w:rsidTr="0021371C">
        <w:trPr>
          <w:trHeight w:val="288"/>
        </w:trPr>
        <w:tc>
          <w:tcPr>
            <w:tcW w:w="2660" w:type="dxa"/>
            <w:noWrap/>
          </w:tcPr>
          <w:p w14:paraId="2E8AD725"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Predictor 2</w:t>
            </w:r>
          </w:p>
        </w:tc>
        <w:tc>
          <w:tcPr>
            <w:tcW w:w="1947" w:type="dxa"/>
          </w:tcPr>
          <w:p w14:paraId="1F6C64EF"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-0.880</w:t>
            </w:r>
          </w:p>
        </w:tc>
        <w:tc>
          <w:tcPr>
            <w:tcW w:w="1947" w:type="dxa"/>
          </w:tcPr>
          <w:p w14:paraId="1C68EB09"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0.415</w:t>
            </w:r>
          </w:p>
        </w:tc>
        <w:tc>
          <w:tcPr>
            <w:tcW w:w="1742" w:type="dxa"/>
          </w:tcPr>
          <w:p w14:paraId="000D7351"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0.059</w:t>
            </w:r>
          </w:p>
        </w:tc>
      </w:tr>
      <w:tr w:rsidR="00F86502" w:rsidRPr="00F86502" w14:paraId="2A59927A" w14:textId="77777777" w:rsidTr="0021371C">
        <w:trPr>
          <w:trHeight w:val="288"/>
        </w:trPr>
        <w:tc>
          <w:tcPr>
            <w:tcW w:w="2660" w:type="dxa"/>
            <w:noWrap/>
          </w:tcPr>
          <w:p w14:paraId="6932EFCB" w14:textId="77777777" w:rsidR="00F86502" w:rsidRPr="00F86502" w:rsidRDefault="00F86502" w:rsidP="0021371C">
            <w:pPr>
              <w:autoSpaceDE/>
              <w:autoSpaceDN/>
              <w:rPr>
                <w:rFonts w:eastAsia="Microsoft YaHei UI"/>
                <w:color w:val="000000"/>
                <w:vertAlign w:val="subscript"/>
                <w:lang w:eastAsia="zh-CN"/>
              </w:rPr>
            </w:pPr>
            <w:r w:rsidRPr="00F86502">
              <w:rPr>
                <w:rFonts w:eastAsia="Microsoft YaHei UI"/>
                <w:color w:val="000000"/>
                <w:lang w:eastAsia="zh-CN"/>
              </w:rPr>
              <w:t>Predictor 3</w:t>
            </w:r>
          </w:p>
        </w:tc>
        <w:tc>
          <w:tcPr>
            <w:tcW w:w="1947" w:type="dxa"/>
          </w:tcPr>
          <w:p w14:paraId="62264072"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0.302</w:t>
            </w:r>
          </w:p>
        </w:tc>
        <w:tc>
          <w:tcPr>
            <w:tcW w:w="1947" w:type="dxa"/>
          </w:tcPr>
          <w:p w14:paraId="70833F5C"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1.352</w:t>
            </w:r>
          </w:p>
        </w:tc>
        <w:tc>
          <w:tcPr>
            <w:tcW w:w="1742" w:type="dxa"/>
          </w:tcPr>
          <w:p w14:paraId="7622A67A"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0.117</w:t>
            </w:r>
          </w:p>
        </w:tc>
      </w:tr>
      <w:tr w:rsidR="00F86502" w:rsidRPr="00F86502" w14:paraId="72F9717A" w14:textId="77777777" w:rsidTr="0021371C">
        <w:trPr>
          <w:trHeight w:val="288"/>
        </w:trPr>
        <w:tc>
          <w:tcPr>
            <w:tcW w:w="2660" w:type="dxa"/>
            <w:noWrap/>
          </w:tcPr>
          <w:p w14:paraId="49552B69"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Predictor 4</w:t>
            </w:r>
          </w:p>
        </w:tc>
        <w:tc>
          <w:tcPr>
            <w:tcW w:w="1947" w:type="dxa"/>
          </w:tcPr>
          <w:p w14:paraId="636F33DC"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0.4558</w:t>
            </w:r>
          </w:p>
        </w:tc>
        <w:tc>
          <w:tcPr>
            <w:tcW w:w="1947" w:type="dxa"/>
          </w:tcPr>
          <w:p w14:paraId="3C255B29"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1.577</w:t>
            </w:r>
          </w:p>
        </w:tc>
        <w:tc>
          <w:tcPr>
            <w:tcW w:w="1742" w:type="dxa"/>
          </w:tcPr>
          <w:p w14:paraId="0026FE61" w14:textId="77777777" w:rsidR="00F86502" w:rsidRPr="00F86502" w:rsidRDefault="00F86502" w:rsidP="0021371C">
            <w:pPr>
              <w:autoSpaceDE/>
              <w:autoSpaceDN/>
              <w:rPr>
                <w:rFonts w:eastAsia="Microsoft YaHei UI"/>
                <w:color w:val="000000"/>
                <w:lang w:eastAsia="zh-CN"/>
              </w:rPr>
            </w:pPr>
            <w:r w:rsidRPr="00F86502">
              <w:rPr>
                <w:rFonts w:eastAsia="Microsoft YaHei UI"/>
                <w:color w:val="000000"/>
                <w:lang w:eastAsia="zh-CN"/>
              </w:rPr>
              <w:t>0.067</w:t>
            </w:r>
          </w:p>
        </w:tc>
      </w:tr>
    </w:tbl>
    <w:p w14:paraId="4213EFD5" w14:textId="77777777" w:rsidR="001579B1" w:rsidRDefault="001579B1" w:rsidP="008777ED">
      <w:pPr>
        <w:rPr>
          <w:rFonts w:eastAsia="Microsoft YaHei UI"/>
          <w:lang w:eastAsia="zh-CN"/>
        </w:rPr>
      </w:pPr>
    </w:p>
    <w:p w14:paraId="6B8CDE96" w14:textId="77777777" w:rsidR="00F86502" w:rsidRDefault="00F86502" w:rsidP="008777ED">
      <w:pPr>
        <w:rPr>
          <w:rFonts w:eastAsia="Microsoft YaHei UI"/>
          <w:lang w:eastAsia="zh-CN"/>
        </w:rPr>
      </w:pPr>
    </w:p>
    <w:p w14:paraId="4AC76B1A" w14:textId="77777777" w:rsidR="00F86502" w:rsidRDefault="00F86502" w:rsidP="008777ED">
      <w:pPr>
        <w:rPr>
          <w:rFonts w:eastAsia="Microsoft YaHei UI"/>
          <w:lang w:eastAsia="zh-CN"/>
        </w:rPr>
      </w:pPr>
    </w:p>
    <w:p w14:paraId="3477ACE8" w14:textId="77777777" w:rsidR="00F86502" w:rsidRDefault="00F86502" w:rsidP="008777ED">
      <w:pPr>
        <w:rPr>
          <w:rFonts w:eastAsia="Microsoft YaHei UI"/>
          <w:lang w:eastAsia="zh-CN"/>
        </w:rPr>
      </w:pPr>
    </w:p>
    <w:p w14:paraId="68DE75CF" w14:textId="77777777" w:rsidR="00F86502" w:rsidRDefault="00F86502" w:rsidP="008777ED">
      <w:pPr>
        <w:rPr>
          <w:rFonts w:eastAsia="Microsoft YaHei UI"/>
          <w:lang w:eastAsia="zh-CN"/>
        </w:rPr>
      </w:pPr>
    </w:p>
    <w:p w14:paraId="5CAA1FB7" w14:textId="77777777" w:rsidR="00F86502" w:rsidRDefault="00F86502" w:rsidP="008777ED">
      <w:pPr>
        <w:rPr>
          <w:rFonts w:eastAsia="Microsoft YaHei UI"/>
          <w:lang w:eastAsia="zh-CN"/>
        </w:rPr>
      </w:pPr>
    </w:p>
    <w:p w14:paraId="70C1875E" w14:textId="77777777" w:rsidR="00F86502" w:rsidRDefault="00F86502" w:rsidP="008777ED">
      <w:pPr>
        <w:rPr>
          <w:rFonts w:eastAsia="Microsoft YaHei UI"/>
          <w:lang w:eastAsia="zh-CN"/>
        </w:rPr>
      </w:pPr>
    </w:p>
    <w:p w14:paraId="5F976BA8" w14:textId="77777777" w:rsidR="00F86502" w:rsidRPr="00F86502" w:rsidRDefault="00F86502" w:rsidP="008777ED">
      <w:pPr>
        <w:rPr>
          <w:rFonts w:eastAsia="Microsoft YaHei UI"/>
          <w:lang w:eastAsia="zh-CN"/>
        </w:rPr>
      </w:pPr>
    </w:p>
    <w:p w14:paraId="20693358" w14:textId="2D604102" w:rsidR="008777ED" w:rsidRPr="00F86502" w:rsidRDefault="004059F4" w:rsidP="008777ED">
      <w:pPr>
        <w:rPr>
          <w:rFonts w:eastAsia="Microsoft YaHei UI"/>
          <w:b/>
          <w:bCs/>
          <w:lang w:eastAsia="zh-CN"/>
        </w:rPr>
      </w:pPr>
      <w:r w:rsidRPr="00F86502">
        <w:rPr>
          <w:rFonts w:eastAsia="Microsoft YaHei UI"/>
          <w:b/>
          <w:bCs/>
          <w:lang w:eastAsia="zh-CN"/>
        </w:rPr>
        <w:t>1</w:t>
      </w:r>
      <w:r w:rsidR="008777ED" w:rsidRPr="00F86502">
        <w:rPr>
          <w:rFonts w:eastAsia="Microsoft YaHei UI"/>
          <w:b/>
          <w:bCs/>
          <w:lang w:eastAsia="zh-CN"/>
        </w:rPr>
        <w:t>. mMRM</w:t>
      </w:r>
    </w:p>
    <w:p w14:paraId="7EE370CF" w14:textId="77777777" w:rsidR="008777ED" w:rsidRPr="00F86502" w:rsidRDefault="008777ED" w:rsidP="008777ED">
      <w:pPr>
        <w:rPr>
          <w:rFonts w:eastAsia="Microsoft YaHei UI"/>
          <w:lang w:eastAsia="zh-CN"/>
        </w:rPr>
      </w:pPr>
    </w:p>
    <w:p w14:paraId="766BBE17" w14:textId="77777777" w:rsidR="008777ED" w:rsidRPr="00F86502" w:rsidRDefault="008777ED" w:rsidP="008777ED">
      <w:pPr>
        <w:rPr>
          <w:rFonts w:eastAsia="Microsoft YaHei UI"/>
        </w:rPr>
      </w:pPr>
      <w:r w:rsidRPr="00F86502">
        <w:rPr>
          <w:rFonts w:eastAsia="Microsoft YaHei UI"/>
        </w:rPr>
        <w:t xml:space="preserve">The features were evaluated by an importance score, which was calculated as: </w:t>
      </w:r>
    </w:p>
    <w:p w14:paraId="1E68732A" w14:textId="77777777" w:rsidR="008777ED" w:rsidRPr="00F86502" w:rsidRDefault="008777ED" w:rsidP="008777ED">
      <w:pPr>
        <w:rPr>
          <w:rFonts w:eastAsia="Microsoft YaHei UI"/>
        </w:rPr>
      </w:pPr>
      <w:r w:rsidRPr="00F86502">
        <w:rPr>
          <w:rFonts w:eastAsia="Microsoft YaHei UI"/>
          <w:noProof/>
        </w:rPr>
        <w:drawing>
          <wp:inline distT="0" distB="0" distL="0" distR="0" wp14:anchorId="414728A7" wp14:editId="61EF6582">
            <wp:extent cx="2897109" cy="609000"/>
            <wp:effectExtent l="0" t="0" r="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14668" cy="612691"/>
                    </a:xfrm>
                    <a:prstGeom prst="rect">
                      <a:avLst/>
                    </a:prstGeom>
                  </pic:spPr>
                </pic:pic>
              </a:graphicData>
            </a:graphic>
          </wp:inline>
        </w:drawing>
      </w:r>
    </w:p>
    <w:p w14:paraId="2816E102" w14:textId="77777777" w:rsidR="008777ED" w:rsidRPr="00F86502" w:rsidRDefault="008777ED" w:rsidP="008777ED">
      <w:pPr>
        <w:pStyle w:val="a4"/>
        <w:rPr>
          <w:rFonts w:eastAsia="Microsoft YaHei UI"/>
          <w:sz w:val="22"/>
          <w:szCs w:val="22"/>
        </w:rPr>
      </w:pPr>
      <w:r w:rsidRPr="00F86502">
        <w:rPr>
          <w:rFonts w:eastAsia="Microsoft YaHei UI"/>
          <w:sz w:val="22"/>
          <w:szCs w:val="22"/>
        </w:rPr>
        <w:t>where Y was the binary variable standing for whether ≥2 RE occurred, S and |S| were the set of selected features and its size, respectively. I represented the function of mutual information calculation. In general, the incremental search method was used. The search began with an empty S. The first selected feature was the feature with maximum I. Then, the Score values of all candidate features were calculated, and the feature with the maximum Score value was selected (moved to S). The incremental search continued until |S| reached the pre-determined threshold of the number of selected features (Fn).</w:t>
      </w:r>
    </w:p>
    <w:p w14:paraId="10C2DFE6" w14:textId="77777777" w:rsidR="008777ED" w:rsidRPr="00F86502" w:rsidRDefault="008777ED" w:rsidP="008777ED">
      <w:pPr>
        <w:pStyle w:val="a4"/>
        <w:rPr>
          <w:rFonts w:eastAsia="Microsoft YaHei UI"/>
          <w:sz w:val="22"/>
          <w:szCs w:val="22"/>
        </w:rPr>
      </w:pPr>
    </w:p>
    <w:p w14:paraId="1F1429B0" w14:textId="0E630E4A" w:rsidR="008777ED" w:rsidRPr="00F86502" w:rsidRDefault="004059F4" w:rsidP="008777ED">
      <w:pPr>
        <w:pStyle w:val="a4"/>
        <w:rPr>
          <w:rFonts w:eastAsia="Microsoft YaHei UI"/>
          <w:b/>
          <w:bCs/>
          <w:sz w:val="22"/>
          <w:szCs w:val="22"/>
        </w:rPr>
      </w:pPr>
      <w:r w:rsidRPr="00F86502">
        <w:rPr>
          <w:rFonts w:eastAsia="Microsoft YaHei UI"/>
          <w:b/>
          <w:bCs/>
          <w:sz w:val="22"/>
          <w:szCs w:val="22"/>
          <w:lang w:eastAsia="zh-CN"/>
        </w:rPr>
        <w:t>2</w:t>
      </w:r>
      <w:r w:rsidR="008777ED" w:rsidRPr="00F86502">
        <w:rPr>
          <w:rFonts w:eastAsia="Microsoft YaHei UI"/>
          <w:b/>
          <w:bCs/>
          <w:sz w:val="22"/>
          <w:szCs w:val="22"/>
          <w:lang w:eastAsia="zh-CN"/>
        </w:rPr>
        <w:t>.</w:t>
      </w:r>
      <w:r w:rsidR="008777ED" w:rsidRPr="00F86502">
        <w:rPr>
          <w:rFonts w:eastAsia="Microsoft YaHei UI"/>
          <w:b/>
          <w:bCs/>
          <w:sz w:val="22"/>
          <w:szCs w:val="22"/>
        </w:rPr>
        <w:t xml:space="preserve"> </w:t>
      </w:r>
      <w:r w:rsidR="008777ED" w:rsidRPr="00F86502">
        <w:rPr>
          <w:rFonts w:eastAsia="Microsoft YaHei UI"/>
          <w:b/>
          <w:bCs/>
          <w:sz w:val="22"/>
          <w:szCs w:val="22"/>
          <w:lang w:eastAsia="zh-CN"/>
        </w:rPr>
        <w:t>E</w:t>
      </w:r>
      <w:r w:rsidR="008777ED" w:rsidRPr="00F86502">
        <w:rPr>
          <w:rFonts w:eastAsia="Microsoft YaHei UI"/>
          <w:b/>
          <w:bCs/>
          <w:sz w:val="22"/>
          <w:szCs w:val="22"/>
        </w:rPr>
        <w:t>ntropy-based method for feature filtering</w:t>
      </w:r>
    </w:p>
    <w:p w14:paraId="63900214" w14:textId="4DCBA6A1" w:rsidR="008777ED" w:rsidRPr="00F86502" w:rsidRDefault="008777ED" w:rsidP="008777ED">
      <w:pPr>
        <w:pStyle w:val="a4"/>
        <w:rPr>
          <w:rFonts w:eastAsia="Microsoft YaHei UI"/>
          <w:sz w:val="22"/>
          <w:szCs w:val="22"/>
        </w:rPr>
      </w:pPr>
      <w:r w:rsidRPr="00F86502">
        <w:rPr>
          <w:rFonts w:eastAsia="Microsoft YaHei UI"/>
          <w:sz w:val="22"/>
          <w:szCs w:val="22"/>
        </w:rPr>
        <w:t>The entropy-based method was designed to remove the singular features: zero value for most patients and non-zero value for only a limited number of patients. The singular features only contained the information of a minimal population, which was not suitable for prediction of the whole population. Hence, it was necessary to filter these singular features before further processing. As the measure of information, the entropy can also be used to evaluate the singularity of extracted features. For this study, the extracted feature was a vector in n dimension, where n was the number of patients. As listed in Table, suppose the vector was composed of k unique non-zero elements (not equal) and n-k zero elements, the possibility (P(xi)) of each non-zero and zero elements (xi) would be 1/n and (n-k)/n, respectively. The entropy(H) was calculated as:</w:t>
      </w:r>
    </w:p>
    <w:p w14:paraId="26AC9B80" w14:textId="77777777" w:rsidR="008777ED" w:rsidRPr="00F86502" w:rsidRDefault="008777ED" w:rsidP="008777ED">
      <w:pPr>
        <w:pStyle w:val="a4"/>
        <w:rPr>
          <w:rFonts w:eastAsia="Microsoft YaHei UI"/>
          <w:sz w:val="22"/>
          <w:szCs w:val="22"/>
        </w:rPr>
      </w:pPr>
      <w:r w:rsidRPr="00F86502">
        <w:rPr>
          <w:rFonts w:eastAsia="Microsoft YaHei UI"/>
          <w:noProof/>
          <w:sz w:val="22"/>
          <w:szCs w:val="22"/>
        </w:rPr>
        <w:drawing>
          <wp:inline distT="0" distB="0" distL="0" distR="0" wp14:anchorId="38161A12" wp14:editId="42F30951">
            <wp:extent cx="2270760" cy="1134286"/>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00970" cy="1149376"/>
                    </a:xfrm>
                    <a:prstGeom prst="rect">
                      <a:avLst/>
                    </a:prstGeom>
                  </pic:spPr>
                </pic:pic>
              </a:graphicData>
            </a:graphic>
          </wp:inline>
        </w:drawing>
      </w:r>
    </w:p>
    <w:p w14:paraId="46D635FF" w14:textId="77777777" w:rsidR="008777ED" w:rsidRPr="00F86502" w:rsidRDefault="008777ED" w:rsidP="008777ED">
      <w:pPr>
        <w:pStyle w:val="a4"/>
        <w:rPr>
          <w:rFonts w:eastAsia="Microsoft YaHei UI"/>
          <w:sz w:val="22"/>
          <w:szCs w:val="22"/>
          <w:lang w:eastAsia="zh-CN" w:bidi="ar-SA"/>
        </w:rPr>
      </w:pPr>
      <w:r w:rsidRPr="00F86502">
        <w:rPr>
          <w:rFonts w:eastAsia="Microsoft YaHei UI"/>
          <w:sz w:val="22"/>
          <w:szCs w:val="22"/>
          <w:lang w:eastAsia="zh-CN" w:bidi="ar-SA"/>
        </w:rPr>
        <w:t>H increased with k. Lower H indicated higher singularity and vice versa. Based on the quantitative evaluation of H, a threshold of k was determined. With a none-zero value for less than the threshold of k patients, the features would be filtered out.</w:t>
      </w:r>
    </w:p>
    <w:p w14:paraId="22E24FD4" w14:textId="77777777" w:rsidR="008777ED" w:rsidRPr="00F86502" w:rsidRDefault="008777ED" w:rsidP="008777ED">
      <w:pPr>
        <w:pStyle w:val="a4"/>
        <w:rPr>
          <w:rFonts w:eastAsia="Microsoft YaHei UI"/>
          <w:sz w:val="22"/>
          <w:szCs w:val="22"/>
        </w:rPr>
      </w:pPr>
    </w:p>
    <w:p w14:paraId="5F1D49D6" w14:textId="77777777" w:rsidR="008777ED" w:rsidRPr="00F86502" w:rsidRDefault="008777ED" w:rsidP="008777ED">
      <w:pPr>
        <w:pStyle w:val="a4"/>
        <w:spacing w:before="1"/>
        <w:jc w:val="both"/>
        <w:rPr>
          <w:rFonts w:eastAsia="Microsoft YaHei UI"/>
          <w:sz w:val="22"/>
          <w:szCs w:val="22"/>
        </w:rPr>
      </w:pPr>
      <w:r w:rsidRPr="00F86502">
        <w:rPr>
          <w:rFonts w:eastAsia="Microsoft YaHei UI"/>
          <w:sz w:val="22"/>
          <w:szCs w:val="22"/>
        </w:rPr>
        <w:t xml:space="preserve">Table. Element possibility of the </w:t>
      </w:r>
      <w:r w:rsidRPr="00F86502">
        <w:rPr>
          <w:rFonts w:eastAsia="Microsoft YaHei UI"/>
          <w:i/>
          <w:sz w:val="22"/>
          <w:szCs w:val="22"/>
        </w:rPr>
        <w:t>n</w:t>
      </w:r>
      <w:r w:rsidRPr="00F86502">
        <w:rPr>
          <w:rFonts w:eastAsia="Microsoft YaHei UI"/>
          <w:sz w:val="22"/>
          <w:szCs w:val="22"/>
        </w:rPr>
        <w:t>-dimension feature</w:t>
      </w:r>
    </w:p>
    <w:tbl>
      <w:tblPr>
        <w:tblStyle w:val="TableNormal"/>
        <w:tblpPr w:leftFromText="180" w:rightFromText="180" w:vertAnchor="text" w:horzAnchor="margin" w:tblpY="26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8"/>
        <w:gridCol w:w="537"/>
        <w:gridCol w:w="536"/>
        <w:gridCol w:w="537"/>
        <w:gridCol w:w="537"/>
        <w:gridCol w:w="1583"/>
      </w:tblGrid>
      <w:tr w:rsidR="008777ED" w:rsidRPr="00F86502" w14:paraId="7ED9469E" w14:textId="77777777" w:rsidTr="00E726A7">
        <w:trPr>
          <w:trHeight w:val="489"/>
        </w:trPr>
        <w:tc>
          <w:tcPr>
            <w:tcW w:w="778" w:type="dxa"/>
            <w:tcBorders>
              <w:left w:val="nil"/>
            </w:tcBorders>
          </w:tcPr>
          <w:p w14:paraId="01A67E13" w14:textId="77777777" w:rsidR="008777ED" w:rsidRPr="00F86502" w:rsidRDefault="008777ED" w:rsidP="00E726A7">
            <w:pPr>
              <w:pStyle w:val="TableParagraph"/>
              <w:spacing w:before="103"/>
              <w:ind w:right="79"/>
              <w:jc w:val="center"/>
              <w:rPr>
                <w:rFonts w:eastAsia="Microsoft YaHei UI"/>
              </w:rPr>
            </w:pPr>
            <w:r w:rsidRPr="00F86502">
              <w:rPr>
                <w:rFonts w:eastAsia="Microsoft YaHei UI"/>
              </w:rPr>
              <w:lastRenderedPageBreak/>
              <w:t>Index</w:t>
            </w:r>
          </w:p>
        </w:tc>
        <w:tc>
          <w:tcPr>
            <w:tcW w:w="2147" w:type="dxa"/>
            <w:gridSpan w:val="4"/>
          </w:tcPr>
          <w:p w14:paraId="6B3F3E85" w14:textId="77777777" w:rsidR="008777ED" w:rsidRPr="00F86502" w:rsidRDefault="008777ED" w:rsidP="00E726A7">
            <w:pPr>
              <w:pStyle w:val="TableParagraph"/>
              <w:spacing w:before="103"/>
              <w:ind w:left="108"/>
              <w:rPr>
                <w:rFonts w:eastAsia="Microsoft YaHei UI"/>
              </w:rPr>
            </w:pPr>
            <w:r w:rsidRPr="00F86502">
              <w:rPr>
                <w:rFonts w:eastAsia="Microsoft YaHei UI"/>
              </w:rPr>
              <w:t>None-zero elements</w:t>
            </w:r>
          </w:p>
        </w:tc>
        <w:tc>
          <w:tcPr>
            <w:tcW w:w="1583" w:type="dxa"/>
            <w:tcBorders>
              <w:right w:val="nil"/>
            </w:tcBorders>
          </w:tcPr>
          <w:p w14:paraId="744E672E" w14:textId="77777777" w:rsidR="008777ED" w:rsidRPr="00F86502" w:rsidRDefault="008777ED" w:rsidP="00E726A7">
            <w:pPr>
              <w:pStyle w:val="TableParagraph"/>
              <w:spacing w:before="103"/>
              <w:ind w:left="85" w:right="86"/>
              <w:jc w:val="center"/>
              <w:rPr>
                <w:rFonts w:eastAsia="Microsoft YaHei UI"/>
              </w:rPr>
            </w:pPr>
            <w:r w:rsidRPr="00F86502">
              <w:rPr>
                <w:rFonts w:eastAsia="Microsoft YaHei UI"/>
              </w:rPr>
              <w:t>Zero elements</w:t>
            </w:r>
          </w:p>
        </w:tc>
      </w:tr>
      <w:tr w:rsidR="008777ED" w:rsidRPr="00F86502" w14:paraId="2EF10991" w14:textId="77777777" w:rsidTr="00E726A7">
        <w:trPr>
          <w:trHeight w:val="488"/>
        </w:trPr>
        <w:tc>
          <w:tcPr>
            <w:tcW w:w="778" w:type="dxa"/>
            <w:tcBorders>
              <w:left w:val="nil"/>
            </w:tcBorders>
          </w:tcPr>
          <w:p w14:paraId="707725CA" w14:textId="77777777" w:rsidR="008777ED" w:rsidRPr="00F86502" w:rsidRDefault="008777ED" w:rsidP="00E726A7">
            <w:pPr>
              <w:pStyle w:val="TableParagraph"/>
              <w:spacing w:before="104"/>
              <w:ind w:left="28"/>
              <w:jc w:val="center"/>
              <w:rPr>
                <w:rFonts w:eastAsia="Microsoft YaHei UI"/>
                <w:i/>
              </w:rPr>
            </w:pPr>
            <w:r w:rsidRPr="00F86502">
              <w:rPr>
                <w:rFonts w:eastAsia="Microsoft YaHei UI"/>
                <w:i/>
              </w:rPr>
              <w:t>i</w:t>
            </w:r>
          </w:p>
        </w:tc>
        <w:tc>
          <w:tcPr>
            <w:tcW w:w="537" w:type="dxa"/>
          </w:tcPr>
          <w:p w14:paraId="25F1A31B" w14:textId="77777777" w:rsidR="008777ED" w:rsidRPr="00F86502" w:rsidRDefault="008777ED" w:rsidP="00E726A7">
            <w:pPr>
              <w:pStyle w:val="TableParagraph"/>
              <w:spacing w:before="103"/>
              <w:ind w:left="7"/>
              <w:jc w:val="center"/>
              <w:rPr>
                <w:rFonts w:eastAsia="Microsoft YaHei UI"/>
              </w:rPr>
            </w:pPr>
            <w:r w:rsidRPr="00F86502">
              <w:rPr>
                <w:rFonts w:eastAsia="Microsoft YaHei UI"/>
              </w:rPr>
              <w:t>1</w:t>
            </w:r>
          </w:p>
        </w:tc>
        <w:tc>
          <w:tcPr>
            <w:tcW w:w="536" w:type="dxa"/>
          </w:tcPr>
          <w:p w14:paraId="420B0BDD" w14:textId="77777777" w:rsidR="008777ED" w:rsidRPr="00F86502" w:rsidRDefault="008777ED" w:rsidP="00E726A7">
            <w:pPr>
              <w:pStyle w:val="TableParagraph"/>
              <w:spacing w:before="103"/>
              <w:ind w:left="6"/>
              <w:jc w:val="center"/>
              <w:rPr>
                <w:rFonts w:eastAsia="Microsoft YaHei UI"/>
              </w:rPr>
            </w:pPr>
            <w:r w:rsidRPr="00F86502">
              <w:rPr>
                <w:rFonts w:eastAsia="Microsoft YaHei UI"/>
              </w:rPr>
              <w:t>2</w:t>
            </w:r>
          </w:p>
        </w:tc>
        <w:tc>
          <w:tcPr>
            <w:tcW w:w="537" w:type="dxa"/>
          </w:tcPr>
          <w:p w14:paraId="3CD2FAF2" w14:textId="77777777" w:rsidR="008777ED" w:rsidRPr="00F86502" w:rsidRDefault="008777ED" w:rsidP="00E726A7">
            <w:pPr>
              <w:pStyle w:val="TableParagraph"/>
              <w:spacing w:before="103"/>
              <w:ind w:left="4"/>
              <w:jc w:val="center"/>
              <w:rPr>
                <w:rFonts w:eastAsia="Microsoft YaHei UI"/>
              </w:rPr>
            </w:pPr>
            <w:r w:rsidRPr="00F86502">
              <w:rPr>
                <w:rFonts w:eastAsia="Microsoft YaHei UI"/>
              </w:rPr>
              <w:t>…</w:t>
            </w:r>
          </w:p>
        </w:tc>
        <w:tc>
          <w:tcPr>
            <w:tcW w:w="537" w:type="dxa"/>
          </w:tcPr>
          <w:p w14:paraId="04F1F1B5" w14:textId="77777777" w:rsidR="008777ED" w:rsidRPr="00F86502" w:rsidRDefault="008777ED" w:rsidP="00E726A7">
            <w:pPr>
              <w:pStyle w:val="TableParagraph"/>
              <w:spacing w:before="104"/>
              <w:ind w:left="3"/>
              <w:jc w:val="center"/>
              <w:rPr>
                <w:rFonts w:eastAsia="Microsoft YaHei UI"/>
                <w:i/>
              </w:rPr>
            </w:pPr>
            <w:r w:rsidRPr="00F86502">
              <w:rPr>
                <w:rFonts w:eastAsia="Microsoft YaHei UI"/>
                <w:i/>
              </w:rPr>
              <w:t>k</w:t>
            </w:r>
          </w:p>
        </w:tc>
        <w:tc>
          <w:tcPr>
            <w:tcW w:w="1583" w:type="dxa"/>
            <w:tcBorders>
              <w:right w:val="nil"/>
            </w:tcBorders>
          </w:tcPr>
          <w:p w14:paraId="50D24D6C" w14:textId="77777777" w:rsidR="008777ED" w:rsidRPr="00F86502" w:rsidRDefault="008777ED" w:rsidP="00E726A7">
            <w:pPr>
              <w:pStyle w:val="TableParagraph"/>
              <w:spacing w:before="103"/>
              <w:ind w:left="85" w:right="86"/>
              <w:jc w:val="center"/>
              <w:rPr>
                <w:rFonts w:eastAsia="Microsoft YaHei UI"/>
                <w:i/>
              </w:rPr>
            </w:pPr>
            <w:r w:rsidRPr="00F86502">
              <w:rPr>
                <w:rFonts w:eastAsia="Microsoft YaHei UI"/>
                <w:i/>
              </w:rPr>
              <w:t>k</w:t>
            </w:r>
            <w:r w:rsidRPr="00F86502">
              <w:rPr>
                <w:rFonts w:eastAsia="Microsoft YaHei UI"/>
              </w:rPr>
              <w:t xml:space="preserve">+1, </w:t>
            </w:r>
            <w:proofErr w:type="gramStart"/>
            <w:r w:rsidRPr="00F86502">
              <w:rPr>
                <w:rFonts w:eastAsia="Microsoft YaHei UI"/>
              </w:rPr>
              <w:t>… ,</w:t>
            </w:r>
            <w:proofErr w:type="gramEnd"/>
            <w:r w:rsidRPr="00F86502">
              <w:rPr>
                <w:rFonts w:eastAsia="Microsoft YaHei UI"/>
              </w:rPr>
              <w:t xml:space="preserve"> </w:t>
            </w:r>
            <w:r w:rsidRPr="00F86502">
              <w:rPr>
                <w:rFonts w:eastAsia="Microsoft YaHei UI"/>
                <w:i/>
              </w:rPr>
              <w:t>n</w:t>
            </w:r>
          </w:p>
        </w:tc>
      </w:tr>
      <w:tr w:rsidR="008777ED" w:rsidRPr="00F86502" w14:paraId="009999A6" w14:textId="77777777" w:rsidTr="00E726A7">
        <w:trPr>
          <w:trHeight w:val="490"/>
        </w:trPr>
        <w:tc>
          <w:tcPr>
            <w:tcW w:w="778" w:type="dxa"/>
            <w:tcBorders>
              <w:left w:val="nil"/>
            </w:tcBorders>
          </w:tcPr>
          <w:p w14:paraId="7008D7A4" w14:textId="77777777" w:rsidR="008777ED" w:rsidRPr="00F86502" w:rsidRDefault="008777ED" w:rsidP="00E726A7">
            <w:pPr>
              <w:pStyle w:val="TableParagraph"/>
              <w:spacing w:before="104"/>
              <w:ind w:right="79"/>
              <w:jc w:val="center"/>
              <w:rPr>
                <w:rFonts w:eastAsia="Microsoft YaHei UI"/>
              </w:rPr>
            </w:pPr>
            <w:r w:rsidRPr="00F86502">
              <w:rPr>
                <w:rFonts w:eastAsia="Microsoft YaHei UI"/>
                <w:i/>
              </w:rPr>
              <w:t>P</w:t>
            </w:r>
            <w:r w:rsidRPr="00F86502">
              <w:rPr>
                <w:rFonts w:eastAsia="Microsoft YaHei UI"/>
              </w:rPr>
              <w:t>(</w:t>
            </w:r>
            <w:r w:rsidRPr="00F86502">
              <w:rPr>
                <w:rFonts w:eastAsia="Microsoft YaHei UI"/>
                <w:i/>
              </w:rPr>
              <w:t>x</w:t>
            </w:r>
            <w:r w:rsidRPr="00F86502">
              <w:rPr>
                <w:rFonts w:eastAsia="Microsoft YaHei UI"/>
                <w:i/>
                <w:vertAlign w:val="subscript"/>
              </w:rPr>
              <w:t>i</w:t>
            </w:r>
            <w:r w:rsidRPr="00F86502">
              <w:rPr>
                <w:rFonts w:eastAsia="Microsoft YaHei UI"/>
              </w:rPr>
              <w:t>)</w:t>
            </w:r>
          </w:p>
        </w:tc>
        <w:tc>
          <w:tcPr>
            <w:tcW w:w="537" w:type="dxa"/>
          </w:tcPr>
          <w:p w14:paraId="1E4591DC" w14:textId="77777777" w:rsidR="008777ED" w:rsidRPr="00F86502" w:rsidRDefault="008777ED" w:rsidP="00E726A7">
            <w:pPr>
              <w:pStyle w:val="TableParagraph"/>
              <w:spacing w:before="104"/>
              <w:ind w:left="91" w:right="84"/>
              <w:jc w:val="center"/>
              <w:rPr>
                <w:rFonts w:eastAsia="Microsoft YaHei UI"/>
                <w:i/>
              </w:rPr>
            </w:pPr>
            <w:r w:rsidRPr="00F86502">
              <w:rPr>
                <w:rFonts w:eastAsia="Microsoft YaHei UI"/>
              </w:rPr>
              <w:t>1/</w:t>
            </w:r>
            <w:r w:rsidRPr="00F86502">
              <w:rPr>
                <w:rFonts w:eastAsia="Microsoft YaHei UI"/>
                <w:i/>
              </w:rPr>
              <w:t>n</w:t>
            </w:r>
          </w:p>
        </w:tc>
        <w:tc>
          <w:tcPr>
            <w:tcW w:w="536" w:type="dxa"/>
          </w:tcPr>
          <w:p w14:paraId="6DF97252" w14:textId="77777777" w:rsidR="008777ED" w:rsidRPr="00F86502" w:rsidRDefault="008777ED" w:rsidP="00E726A7">
            <w:pPr>
              <w:pStyle w:val="TableParagraph"/>
              <w:spacing w:before="104"/>
              <w:ind w:left="92" w:right="86"/>
              <w:jc w:val="center"/>
              <w:rPr>
                <w:rFonts w:eastAsia="Microsoft YaHei UI"/>
                <w:i/>
              </w:rPr>
            </w:pPr>
            <w:r w:rsidRPr="00F86502">
              <w:rPr>
                <w:rFonts w:eastAsia="Microsoft YaHei UI"/>
              </w:rPr>
              <w:t>1/</w:t>
            </w:r>
            <w:r w:rsidRPr="00F86502">
              <w:rPr>
                <w:rFonts w:eastAsia="Microsoft YaHei UI"/>
                <w:i/>
              </w:rPr>
              <w:t>n</w:t>
            </w:r>
          </w:p>
        </w:tc>
        <w:tc>
          <w:tcPr>
            <w:tcW w:w="537" w:type="dxa"/>
          </w:tcPr>
          <w:p w14:paraId="15A3A5FC" w14:textId="77777777" w:rsidR="008777ED" w:rsidRPr="00F86502" w:rsidRDefault="008777ED" w:rsidP="00E726A7">
            <w:pPr>
              <w:pStyle w:val="TableParagraph"/>
              <w:spacing w:before="104"/>
              <w:ind w:left="90" w:right="86"/>
              <w:jc w:val="center"/>
              <w:rPr>
                <w:rFonts w:eastAsia="Microsoft YaHei UI"/>
                <w:i/>
              </w:rPr>
            </w:pPr>
            <w:r w:rsidRPr="00F86502">
              <w:rPr>
                <w:rFonts w:eastAsia="Microsoft YaHei UI"/>
              </w:rPr>
              <w:t>1/</w:t>
            </w:r>
            <w:r w:rsidRPr="00F86502">
              <w:rPr>
                <w:rFonts w:eastAsia="Microsoft YaHei UI"/>
                <w:i/>
              </w:rPr>
              <w:t>n</w:t>
            </w:r>
          </w:p>
        </w:tc>
        <w:tc>
          <w:tcPr>
            <w:tcW w:w="537" w:type="dxa"/>
          </w:tcPr>
          <w:p w14:paraId="42236121" w14:textId="77777777" w:rsidR="008777ED" w:rsidRPr="00F86502" w:rsidRDefault="008777ED" w:rsidP="00E726A7">
            <w:pPr>
              <w:pStyle w:val="TableParagraph"/>
              <w:spacing w:before="104"/>
              <w:ind w:left="89" w:right="86"/>
              <w:jc w:val="center"/>
              <w:rPr>
                <w:rFonts w:eastAsia="Microsoft YaHei UI"/>
                <w:i/>
              </w:rPr>
            </w:pPr>
            <w:r w:rsidRPr="00F86502">
              <w:rPr>
                <w:rFonts w:eastAsia="Microsoft YaHei UI"/>
              </w:rPr>
              <w:t>1/</w:t>
            </w:r>
            <w:r w:rsidRPr="00F86502">
              <w:rPr>
                <w:rFonts w:eastAsia="Microsoft YaHei UI"/>
                <w:i/>
              </w:rPr>
              <w:t>n</w:t>
            </w:r>
          </w:p>
        </w:tc>
        <w:tc>
          <w:tcPr>
            <w:tcW w:w="1583" w:type="dxa"/>
            <w:tcBorders>
              <w:right w:val="nil"/>
            </w:tcBorders>
          </w:tcPr>
          <w:p w14:paraId="62520BBF" w14:textId="77777777" w:rsidR="008777ED" w:rsidRPr="00F86502" w:rsidRDefault="008777ED" w:rsidP="00E726A7">
            <w:pPr>
              <w:pStyle w:val="TableParagraph"/>
              <w:spacing w:before="104"/>
              <w:ind w:left="85" w:right="85"/>
              <w:jc w:val="center"/>
              <w:rPr>
                <w:rFonts w:eastAsia="Microsoft YaHei UI"/>
                <w:i/>
              </w:rPr>
            </w:pPr>
            <w:r w:rsidRPr="00F86502">
              <w:rPr>
                <w:rFonts w:eastAsia="Microsoft YaHei UI"/>
              </w:rPr>
              <w:t>(</w:t>
            </w:r>
            <w:r w:rsidRPr="00F86502">
              <w:rPr>
                <w:rFonts w:eastAsia="Microsoft YaHei UI"/>
                <w:i/>
              </w:rPr>
              <w:t>n</w:t>
            </w:r>
            <w:r w:rsidRPr="00F86502">
              <w:rPr>
                <w:rFonts w:eastAsia="Microsoft YaHei UI"/>
              </w:rPr>
              <w:t>-</w:t>
            </w:r>
            <w:r w:rsidRPr="00F86502">
              <w:rPr>
                <w:rFonts w:eastAsia="Microsoft YaHei UI"/>
                <w:i/>
              </w:rPr>
              <w:t>k</w:t>
            </w:r>
            <w:r w:rsidRPr="00F86502">
              <w:rPr>
                <w:rFonts w:eastAsia="Microsoft YaHei UI"/>
              </w:rPr>
              <w:t>)/</w:t>
            </w:r>
            <w:r w:rsidRPr="00F86502">
              <w:rPr>
                <w:rFonts w:eastAsia="Microsoft YaHei UI"/>
                <w:i/>
              </w:rPr>
              <w:t>n</w:t>
            </w:r>
          </w:p>
        </w:tc>
      </w:tr>
    </w:tbl>
    <w:p w14:paraId="1FA82111" w14:textId="77777777" w:rsidR="008777ED" w:rsidRPr="00F86502" w:rsidRDefault="008777ED" w:rsidP="008777ED">
      <w:pPr>
        <w:pStyle w:val="a4"/>
        <w:spacing w:before="3"/>
        <w:jc w:val="center"/>
        <w:rPr>
          <w:rFonts w:eastAsia="Microsoft YaHei UI"/>
          <w:sz w:val="22"/>
          <w:szCs w:val="22"/>
        </w:rPr>
      </w:pPr>
    </w:p>
    <w:p w14:paraId="10093FA7" w14:textId="77777777" w:rsidR="008777ED" w:rsidRPr="00F86502" w:rsidRDefault="008777ED" w:rsidP="008777ED">
      <w:pPr>
        <w:pStyle w:val="a4"/>
        <w:rPr>
          <w:rFonts w:eastAsia="Microsoft YaHei UI"/>
          <w:sz w:val="22"/>
          <w:szCs w:val="22"/>
        </w:rPr>
      </w:pPr>
    </w:p>
    <w:p w14:paraId="4DDBAAAB" w14:textId="77777777" w:rsidR="008777ED" w:rsidRPr="00F86502" w:rsidRDefault="008777ED" w:rsidP="008777ED">
      <w:pPr>
        <w:pStyle w:val="a4"/>
        <w:rPr>
          <w:rFonts w:eastAsia="Microsoft YaHei UI"/>
          <w:sz w:val="22"/>
          <w:szCs w:val="22"/>
        </w:rPr>
      </w:pPr>
    </w:p>
    <w:p w14:paraId="7F2F3EC4" w14:textId="77777777" w:rsidR="008777ED" w:rsidRPr="00F86502" w:rsidRDefault="008777ED" w:rsidP="008777ED">
      <w:pPr>
        <w:pStyle w:val="a4"/>
        <w:rPr>
          <w:rFonts w:eastAsia="Microsoft YaHei UI"/>
          <w:sz w:val="22"/>
          <w:szCs w:val="22"/>
        </w:rPr>
      </w:pPr>
    </w:p>
    <w:p w14:paraId="5287E93A" w14:textId="77777777" w:rsidR="008777ED" w:rsidRPr="00F86502" w:rsidRDefault="008777ED" w:rsidP="008777ED">
      <w:pPr>
        <w:pStyle w:val="a4"/>
        <w:rPr>
          <w:rFonts w:eastAsia="Microsoft YaHei UI"/>
          <w:sz w:val="22"/>
          <w:szCs w:val="22"/>
        </w:rPr>
      </w:pPr>
    </w:p>
    <w:p w14:paraId="430B3202" w14:textId="77777777" w:rsidR="008777ED" w:rsidRPr="00F86502" w:rsidRDefault="008777ED" w:rsidP="008777ED">
      <w:pPr>
        <w:pStyle w:val="a4"/>
        <w:rPr>
          <w:rFonts w:eastAsia="Microsoft YaHei UI"/>
          <w:sz w:val="22"/>
          <w:szCs w:val="22"/>
        </w:rPr>
      </w:pPr>
    </w:p>
    <w:p w14:paraId="1F8A4BB3" w14:textId="57D7521D" w:rsidR="008777ED" w:rsidRPr="00F86502" w:rsidRDefault="004059F4" w:rsidP="008777ED">
      <w:pPr>
        <w:pStyle w:val="a4"/>
        <w:rPr>
          <w:rFonts w:eastAsia="Microsoft YaHei UI"/>
          <w:b/>
          <w:bCs/>
          <w:sz w:val="22"/>
          <w:szCs w:val="22"/>
        </w:rPr>
      </w:pPr>
      <w:r w:rsidRPr="00F86502">
        <w:rPr>
          <w:rFonts w:eastAsia="Microsoft YaHei UI"/>
          <w:b/>
          <w:bCs/>
          <w:sz w:val="22"/>
          <w:szCs w:val="22"/>
        </w:rPr>
        <w:t>3</w:t>
      </w:r>
      <w:r w:rsidR="008777ED" w:rsidRPr="00F86502">
        <w:rPr>
          <w:rFonts w:eastAsia="Microsoft YaHei UI"/>
          <w:b/>
          <w:bCs/>
          <w:sz w:val="22"/>
          <w:szCs w:val="22"/>
        </w:rPr>
        <w:t>. Calculation of indexes to evaluate the models.</w:t>
      </w:r>
    </w:p>
    <w:p w14:paraId="1786C4C2" w14:textId="77777777" w:rsidR="008777ED" w:rsidRPr="00F86502" w:rsidRDefault="008777ED" w:rsidP="008777ED">
      <w:pPr>
        <w:pStyle w:val="a4"/>
        <w:rPr>
          <w:rFonts w:eastAsia="Microsoft YaHei UI"/>
          <w:sz w:val="22"/>
          <w:szCs w:val="22"/>
          <w:lang w:eastAsia="zh-CN"/>
        </w:rPr>
      </w:pPr>
      <w:r w:rsidRPr="00F86502">
        <w:rPr>
          <w:rFonts w:eastAsia="Microsoft YaHei UI"/>
          <w:sz w:val="22"/>
          <w:szCs w:val="22"/>
          <w:lang w:eastAsia="zh-CN"/>
        </w:rPr>
        <w:t>Accuracy = (TP+TN)/(TP+FP+FN+TN)</w:t>
      </w:r>
      <w:r w:rsidRPr="00F86502">
        <w:rPr>
          <w:rFonts w:eastAsia="Microsoft YaHei UI"/>
          <w:sz w:val="22"/>
          <w:szCs w:val="22"/>
          <w:lang w:eastAsia="zh-CN"/>
        </w:rPr>
        <w:tab/>
      </w:r>
    </w:p>
    <w:p w14:paraId="2836F8D5" w14:textId="77777777" w:rsidR="008777ED" w:rsidRPr="00F86502" w:rsidRDefault="008777ED" w:rsidP="008777ED">
      <w:pPr>
        <w:pStyle w:val="a4"/>
        <w:rPr>
          <w:rFonts w:eastAsia="Microsoft YaHei UI"/>
          <w:sz w:val="22"/>
          <w:szCs w:val="22"/>
          <w:lang w:eastAsia="zh-CN"/>
        </w:rPr>
      </w:pPr>
      <w:r w:rsidRPr="00F86502">
        <w:rPr>
          <w:rFonts w:eastAsia="Microsoft YaHei UI"/>
          <w:sz w:val="22"/>
          <w:szCs w:val="22"/>
          <w:lang w:eastAsia="zh-CN"/>
        </w:rPr>
        <w:t>Sensitivity = TP/(TP+FN)</w:t>
      </w:r>
    </w:p>
    <w:p w14:paraId="5FF4B940" w14:textId="77777777" w:rsidR="008777ED" w:rsidRPr="00F86502" w:rsidRDefault="008777ED" w:rsidP="008777ED">
      <w:pPr>
        <w:pStyle w:val="a4"/>
        <w:rPr>
          <w:rFonts w:eastAsia="Microsoft YaHei UI"/>
          <w:sz w:val="22"/>
          <w:szCs w:val="22"/>
          <w:lang w:eastAsia="zh-CN"/>
        </w:rPr>
      </w:pPr>
      <w:r w:rsidRPr="00F86502">
        <w:rPr>
          <w:rFonts w:eastAsia="Microsoft YaHei UI"/>
          <w:sz w:val="22"/>
          <w:szCs w:val="22"/>
          <w:lang w:eastAsia="zh-CN"/>
        </w:rPr>
        <w:t>Specificity = TN/(TN+FP)</w:t>
      </w:r>
      <w:r w:rsidRPr="00F86502">
        <w:rPr>
          <w:rFonts w:eastAsia="Microsoft YaHei UI"/>
          <w:sz w:val="22"/>
          <w:szCs w:val="22"/>
          <w:lang w:eastAsia="zh-CN"/>
        </w:rPr>
        <w:tab/>
      </w:r>
    </w:p>
    <w:p w14:paraId="4A73BD17" w14:textId="77777777" w:rsidR="008777ED" w:rsidRPr="00F86502" w:rsidRDefault="008777ED" w:rsidP="008777ED">
      <w:pPr>
        <w:pStyle w:val="a4"/>
        <w:rPr>
          <w:rFonts w:eastAsia="Microsoft YaHei UI"/>
          <w:sz w:val="22"/>
          <w:szCs w:val="22"/>
          <w:lang w:eastAsia="zh-CN"/>
        </w:rPr>
      </w:pPr>
      <w:r w:rsidRPr="00F86502">
        <w:rPr>
          <w:rFonts w:eastAsia="Microsoft YaHei UI"/>
          <w:sz w:val="22"/>
          <w:szCs w:val="22"/>
          <w:lang w:eastAsia="zh-CN"/>
        </w:rPr>
        <w:t>F1 score = 2TP/(2TP+FN+FP)</w:t>
      </w:r>
    </w:p>
    <w:p w14:paraId="175A1D35" w14:textId="151BBAB4" w:rsidR="008777ED" w:rsidRPr="00F86502" w:rsidRDefault="008777ED" w:rsidP="008777ED">
      <w:pPr>
        <w:pStyle w:val="a4"/>
        <w:rPr>
          <w:rFonts w:eastAsia="Microsoft YaHei UI"/>
          <w:sz w:val="22"/>
          <w:szCs w:val="22"/>
          <w:lang w:eastAsia="zh-CN"/>
        </w:rPr>
      </w:pPr>
      <w:r w:rsidRPr="00F86502">
        <w:rPr>
          <w:rFonts w:eastAsia="Microsoft YaHei UI"/>
          <w:sz w:val="22"/>
          <w:szCs w:val="22"/>
          <w:lang w:eastAsia="zh-CN"/>
        </w:rPr>
        <w:t>where TP, TN, FP, and FN are the true positive, true negative, false positive, and false negative, respectively.</w:t>
      </w:r>
    </w:p>
    <w:p w14:paraId="771F258F" w14:textId="77777777" w:rsidR="008777ED" w:rsidRPr="00F86502" w:rsidRDefault="008777ED" w:rsidP="008777ED">
      <w:pPr>
        <w:pStyle w:val="a4"/>
        <w:rPr>
          <w:rFonts w:eastAsia="Microsoft YaHei UI"/>
          <w:sz w:val="22"/>
          <w:szCs w:val="22"/>
          <w:lang w:eastAsia="zh-CN"/>
        </w:rPr>
      </w:pPr>
    </w:p>
    <w:p w14:paraId="00F0DEB5" w14:textId="77777777" w:rsidR="008777ED" w:rsidRPr="00F86502" w:rsidRDefault="008777ED" w:rsidP="008777ED">
      <w:pPr>
        <w:pStyle w:val="a4"/>
        <w:rPr>
          <w:rFonts w:eastAsia="Microsoft YaHei UI"/>
          <w:sz w:val="22"/>
          <w:szCs w:val="22"/>
          <w:lang w:eastAsia="zh-CN"/>
        </w:rPr>
      </w:pPr>
    </w:p>
    <w:p w14:paraId="5C4EE31F" w14:textId="33581DFE" w:rsidR="00721965" w:rsidRPr="00F86502" w:rsidRDefault="004059F4" w:rsidP="008777ED">
      <w:pPr>
        <w:pStyle w:val="a4"/>
        <w:rPr>
          <w:rFonts w:eastAsia="Microsoft YaHei UI"/>
          <w:b/>
          <w:bCs/>
          <w:sz w:val="22"/>
          <w:szCs w:val="22"/>
          <w:lang w:eastAsia="zh-CN"/>
        </w:rPr>
      </w:pPr>
      <w:r w:rsidRPr="00F86502">
        <w:rPr>
          <w:rFonts w:eastAsia="Microsoft YaHei UI"/>
          <w:b/>
          <w:bCs/>
          <w:sz w:val="22"/>
          <w:szCs w:val="22"/>
          <w:lang w:eastAsia="zh-CN"/>
        </w:rPr>
        <w:t>4</w:t>
      </w:r>
      <w:r w:rsidR="008777ED" w:rsidRPr="00F86502">
        <w:rPr>
          <w:rFonts w:eastAsia="Microsoft YaHei UI"/>
          <w:b/>
          <w:bCs/>
          <w:sz w:val="22"/>
          <w:szCs w:val="22"/>
          <w:lang w:eastAsia="zh-CN"/>
        </w:rPr>
        <w:t xml:space="preserve">. </w:t>
      </w:r>
      <w:r w:rsidR="008777ED" w:rsidRPr="00F86502">
        <w:rPr>
          <w:rFonts w:eastAsia="Microsoft YaHei UI"/>
          <w:b/>
          <w:bCs/>
          <w:sz w:val="22"/>
          <w:szCs w:val="22"/>
        </w:rPr>
        <w:t>T</w:t>
      </w:r>
      <w:r w:rsidR="008777ED" w:rsidRPr="00F86502">
        <w:rPr>
          <w:rFonts w:eastAsia="Microsoft YaHei UI"/>
          <w:b/>
          <w:bCs/>
          <w:sz w:val="22"/>
          <w:szCs w:val="22"/>
          <w:lang w:eastAsia="zh-CN"/>
        </w:rPr>
        <w:t>he</w:t>
      </w:r>
      <w:r w:rsidR="008777ED" w:rsidRPr="00F86502">
        <w:rPr>
          <w:rFonts w:eastAsia="Microsoft YaHei UI"/>
          <w:b/>
          <w:bCs/>
          <w:sz w:val="22"/>
          <w:szCs w:val="22"/>
        </w:rPr>
        <w:t xml:space="preserve"> </w:t>
      </w:r>
      <w:r w:rsidR="008777ED" w:rsidRPr="00F86502">
        <w:rPr>
          <w:rFonts w:eastAsia="Microsoft YaHei UI"/>
          <w:b/>
          <w:bCs/>
          <w:sz w:val="22"/>
          <w:szCs w:val="22"/>
          <w:lang w:eastAsia="zh-CN"/>
        </w:rPr>
        <w:t>definition</w:t>
      </w:r>
      <w:r w:rsidR="008777ED" w:rsidRPr="00F86502">
        <w:rPr>
          <w:rFonts w:eastAsia="Microsoft YaHei UI"/>
          <w:b/>
          <w:bCs/>
          <w:sz w:val="22"/>
          <w:szCs w:val="22"/>
        </w:rPr>
        <w:t xml:space="preserve"> </w:t>
      </w:r>
      <w:r w:rsidR="008777ED" w:rsidRPr="00F86502">
        <w:rPr>
          <w:rFonts w:eastAsia="Microsoft YaHei UI"/>
          <w:b/>
          <w:bCs/>
          <w:sz w:val="22"/>
          <w:szCs w:val="22"/>
          <w:lang w:eastAsia="zh-CN"/>
        </w:rPr>
        <w:t>and</w:t>
      </w:r>
      <w:r w:rsidR="008777ED" w:rsidRPr="00F86502">
        <w:rPr>
          <w:rFonts w:eastAsia="Microsoft YaHei UI"/>
          <w:b/>
          <w:bCs/>
          <w:sz w:val="22"/>
          <w:szCs w:val="22"/>
        </w:rPr>
        <w:t xml:space="preserve"> </w:t>
      </w:r>
      <w:r w:rsidR="008777ED" w:rsidRPr="00F86502">
        <w:rPr>
          <w:rFonts w:eastAsia="Microsoft YaHei UI"/>
          <w:b/>
          <w:bCs/>
          <w:sz w:val="22"/>
          <w:szCs w:val="22"/>
          <w:lang w:eastAsia="zh-CN"/>
        </w:rPr>
        <w:t>explanation</w:t>
      </w:r>
      <w:r w:rsidR="008777ED" w:rsidRPr="00F86502">
        <w:rPr>
          <w:rFonts w:eastAsia="Microsoft YaHei UI"/>
          <w:b/>
          <w:bCs/>
          <w:sz w:val="22"/>
          <w:szCs w:val="22"/>
        </w:rPr>
        <w:t xml:space="preserve"> </w:t>
      </w:r>
      <w:r w:rsidR="008777ED" w:rsidRPr="00F86502">
        <w:rPr>
          <w:rFonts w:eastAsia="Microsoft YaHei UI"/>
          <w:b/>
          <w:bCs/>
          <w:sz w:val="22"/>
          <w:szCs w:val="22"/>
          <w:lang w:eastAsia="zh-CN"/>
        </w:rPr>
        <w:t>of</w:t>
      </w:r>
      <w:r w:rsidR="008777ED" w:rsidRPr="00F86502">
        <w:rPr>
          <w:rFonts w:eastAsia="Microsoft YaHei UI"/>
          <w:b/>
          <w:bCs/>
          <w:sz w:val="22"/>
          <w:szCs w:val="22"/>
        </w:rPr>
        <w:t xml:space="preserve"> </w:t>
      </w:r>
      <w:r w:rsidR="00F12491" w:rsidRPr="00F86502">
        <w:rPr>
          <w:rFonts w:eastAsia="Microsoft YaHei UI"/>
          <w:b/>
          <w:bCs/>
          <w:sz w:val="22"/>
          <w:szCs w:val="22"/>
          <w:lang w:eastAsia="zh-CN"/>
        </w:rPr>
        <w:t>3</w:t>
      </w:r>
      <w:r w:rsidR="008777ED" w:rsidRPr="00F86502">
        <w:rPr>
          <w:rFonts w:eastAsia="Microsoft YaHei UI"/>
          <w:b/>
          <w:bCs/>
          <w:sz w:val="22"/>
          <w:szCs w:val="22"/>
          <w:lang w:eastAsia="zh-CN"/>
        </w:rPr>
        <w:t xml:space="preserve"> dosio</w:t>
      </w:r>
      <w:r w:rsidR="008777ED" w:rsidRPr="00F86502">
        <w:rPr>
          <w:rFonts w:eastAsia="Microsoft YaHei UI"/>
          <w:b/>
          <w:bCs/>
          <w:sz w:val="22"/>
          <w:szCs w:val="22"/>
        </w:rPr>
        <w:t>mics features</w:t>
      </w:r>
      <w:r w:rsidR="008777ED" w:rsidRPr="00F86502">
        <w:rPr>
          <w:rFonts w:eastAsia="Microsoft YaHei UI"/>
          <w:b/>
          <w:bCs/>
          <w:sz w:val="22"/>
          <w:szCs w:val="22"/>
          <w:lang w:eastAsia="zh-CN"/>
        </w:rPr>
        <w:t>.</w:t>
      </w:r>
    </w:p>
    <w:p w14:paraId="42A03372" w14:textId="36EB04C7" w:rsidR="007B5AFE" w:rsidRPr="00F86502" w:rsidRDefault="007B5AFE" w:rsidP="00721965">
      <w:pPr>
        <w:pStyle w:val="a4"/>
        <w:rPr>
          <w:rFonts w:eastAsia="Microsoft YaHei UI"/>
          <w:b/>
          <w:bCs/>
          <w:i/>
          <w:iCs/>
          <w:sz w:val="22"/>
          <w:szCs w:val="22"/>
          <w:lang w:eastAsia="zh-CN"/>
        </w:rPr>
      </w:pPr>
      <w:r w:rsidRPr="00F86502">
        <w:rPr>
          <w:rFonts w:eastAsia="Microsoft YaHei UI"/>
          <w:b/>
          <w:bCs/>
          <w:i/>
          <w:iCs/>
          <w:sz w:val="22"/>
          <w:szCs w:val="22"/>
          <w:lang w:eastAsia="zh-CN"/>
        </w:rPr>
        <w:t xml:space="preserve">glcm Sum of Squares </w:t>
      </w:r>
    </w:p>
    <w:p w14:paraId="088794BC" w14:textId="31166151" w:rsidR="00721965" w:rsidRPr="00F86502" w:rsidRDefault="007D5831" w:rsidP="00721965">
      <w:pPr>
        <w:pStyle w:val="a4"/>
        <w:rPr>
          <w:rFonts w:eastAsia="Microsoft YaHei UI"/>
          <w:sz w:val="22"/>
          <w:szCs w:val="22"/>
          <w:lang w:eastAsia="zh-CN"/>
        </w:rPr>
      </w:pPr>
      <w:r w:rsidRPr="00F86502">
        <w:rPr>
          <w:rFonts w:eastAsia="Microsoft YaHei UI"/>
          <w:noProof/>
          <w:sz w:val="22"/>
          <w:szCs w:val="22"/>
          <w:lang w:eastAsia="zh-CN"/>
        </w:rPr>
        <w:drawing>
          <wp:inline distT="0" distB="0" distL="0" distR="0" wp14:anchorId="05C0A0B7" wp14:editId="2D72F0BF">
            <wp:extent cx="2039080" cy="496882"/>
            <wp:effectExtent l="0" t="0" r="0" b="0"/>
            <wp:docPr id="3" name="图片 3"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文本&#10;&#10;中度可信度描述已自动生成"/>
                    <pic:cNvPicPr/>
                  </pic:nvPicPr>
                  <pic:blipFill>
                    <a:blip r:embed="rId10"/>
                    <a:stretch>
                      <a:fillRect/>
                    </a:stretch>
                  </pic:blipFill>
                  <pic:spPr>
                    <a:xfrm>
                      <a:off x="0" y="0"/>
                      <a:ext cx="2066436" cy="503548"/>
                    </a:xfrm>
                    <a:prstGeom prst="rect">
                      <a:avLst/>
                    </a:prstGeom>
                  </pic:spPr>
                </pic:pic>
              </a:graphicData>
            </a:graphic>
          </wp:inline>
        </w:drawing>
      </w:r>
      <w:r w:rsidRPr="00F86502">
        <w:rPr>
          <w:rFonts w:eastAsia="Microsoft YaHei UI"/>
          <w:noProof/>
          <w:sz w:val="22"/>
          <w:szCs w:val="22"/>
          <w:lang w:eastAsia="zh-CN"/>
        </w:rPr>
        <w:t xml:space="preserve"> </w:t>
      </w:r>
    </w:p>
    <w:p w14:paraId="0CA53230" w14:textId="6B0D27A0" w:rsidR="00721965" w:rsidRPr="00F86502" w:rsidRDefault="007B5AFE" w:rsidP="00721965">
      <w:pPr>
        <w:pStyle w:val="a4"/>
        <w:rPr>
          <w:rFonts w:eastAsia="Microsoft YaHei UI"/>
          <w:sz w:val="22"/>
          <w:szCs w:val="22"/>
          <w:lang w:eastAsia="zh-CN"/>
        </w:rPr>
      </w:pPr>
      <w:bookmarkStart w:id="2" w:name="_Hlk112440153"/>
      <w:r w:rsidRPr="00F86502">
        <w:rPr>
          <w:rFonts w:eastAsia="Microsoft YaHei UI"/>
          <w:sz w:val="22"/>
          <w:szCs w:val="22"/>
          <w:lang w:eastAsia="zh-CN"/>
        </w:rPr>
        <w:t>Sum of Squares</w:t>
      </w:r>
      <w:bookmarkEnd w:id="2"/>
      <w:r w:rsidRPr="00F86502">
        <w:rPr>
          <w:rFonts w:eastAsia="Microsoft YaHei UI"/>
          <w:sz w:val="22"/>
          <w:szCs w:val="22"/>
          <w:lang w:eastAsia="zh-CN"/>
        </w:rPr>
        <w:t xml:space="preserve"> or Variance is a measure in the distribution of </w:t>
      </w:r>
      <w:proofErr w:type="spellStart"/>
      <w:r w:rsidRPr="00F86502">
        <w:rPr>
          <w:rFonts w:eastAsia="Microsoft YaHei UI"/>
          <w:sz w:val="22"/>
          <w:szCs w:val="22"/>
          <w:lang w:eastAsia="zh-CN"/>
        </w:rPr>
        <w:t>neigboring</w:t>
      </w:r>
      <w:proofErr w:type="spellEnd"/>
      <w:r w:rsidRPr="00F86502">
        <w:rPr>
          <w:rFonts w:eastAsia="Microsoft YaHei UI"/>
          <w:sz w:val="22"/>
          <w:szCs w:val="22"/>
          <w:lang w:eastAsia="zh-CN"/>
        </w:rPr>
        <w:t xml:space="preserve"> intensity level pairs about the mean intensity level in the GLCM.</w:t>
      </w:r>
    </w:p>
    <w:p w14:paraId="7059A79F" w14:textId="77777777" w:rsidR="007B5AFE" w:rsidRPr="00F86502" w:rsidRDefault="007B5AFE" w:rsidP="00721965">
      <w:pPr>
        <w:pStyle w:val="a4"/>
        <w:rPr>
          <w:rFonts w:eastAsia="Microsoft YaHei UI"/>
          <w:b/>
          <w:bCs/>
          <w:i/>
          <w:iCs/>
          <w:sz w:val="22"/>
          <w:szCs w:val="22"/>
          <w:lang w:eastAsia="zh-CN" w:bidi="ar-SA"/>
        </w:rPr>
      </w:pPr>
    </w:p>
    <w:p w14:paraId="6CD10632" w14:textId="69F350C2" w:rsidR="006A763C" w:rsidRPr="00F86502" w:rsidRDefault="007B5AFE" w:rsidP="00721965">
      <w:pPr>
        <w:pStyle w:val="a4"/>
        <w:rPr>
          <w:rFonts w:eastAsia="Microsoft YaHei UI"/>
          <w:b/>
          <w:bCs/>
          <w:i/>
          <w:iCs/>
          <w:sz w:val="22"/>
          <w:szCs w:val="22"/>
          <w:lang w:eastAsia="zh-CN" w:bidi="ar-SA"/>
        </w:rPr>
      </w:pPr>
      <w:r w:rsidRPr="00F86502">
        <w:rPr>
          <w:rFonts w:eastAsia="Microsoft YaHei UI"/>
          <w:b/>
          <w:bCs/>
          <w:i/>
          <w:iCs/>
          <w:sz w:val="22"/>
          <w:szCs w:val="22"/>
          <w:lang w:eastAsia="zh-CN" w:bidi="ar-SA"/>
        </w:rPr>
        <w:t xml:space="preserve">glcm </w:t>
      </w:r>
      <w:r w:rsidR="006A763C" w:rsidRPr="00F86502">
        <w:rPr>
          <w:rFonts w:eastAsia="Microsoft YaHei UI"/>
          <w:b/>
          <w:bCs/>
          <w:i/>
          <w:iCs/>
          <w:sz w:val="22"/>
          <w:szCs w:val="22"/>
          <w:lang w:eastAsia="zh-CN" w:bidi="ar-SA"/>
        </w:rPr>
        <w:t xml:space="preserve">Correlation </w:t>
      </w:r>
    </w:p>
    <w:p w14:paraId="197C2E7B" w14:textId="0DB4D160" w:rsidR="00721965" w:rsidRPr="00F86502" w:rsidRDefault="00C153A2" w:rsidP="00721965">
      <w:pPr>
        <w:pStyle w:val="a4"/>
        <w:rPr>
          <w:rFonts w:eastAsia="Microsoft YaHei UI"/>
          <w:sz w:val="22"/>
          <w:szCs w:val="22"/>
          <w:lang w:eastAsia="zh-CN"/>
        </w:rPr>
      </w:pPr>
      <w:r w:rsidRPr="00F86502">
        <w:rPr>
          <w:rFonts w:eastAsia="Microsoft YaHei UI"/>
          <w:noProof/>
          <w:sz w:val="22"/>
          <w:szCs w:val="22"/>
          <w:lang w:eastAsia="zh-CN"/>
        </w:rPr>
        <w:drawing>
          <wp:inline distT="0" distB="0" distL="0" distR="0" wp14:anchorId="3A61E652" wp14:editId="6E0A8DED">
            <wp:extent cx="2316267" cy="485506"/>
            <wp:effectExtent l="0" t="0" r="0" b="0"/>
            <wp:docPr id="2" name="图片 2"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描述已自动生成"/>
                    <pic:cNvPicPr/>
                  </pic:nvPicPr>
                  <pic:blipFill>
                    <a:blip r:embed="rId11"/>
                    <a:stretch>
                      <a:fillRect/>
                    </a:stretch>
                  </pic:blipFill>
                  <pic:spPr>
                    <a:xfrm>
                      <a:off x="0" y="0"/>
                      <a:ext cx="2353183" cy="493244"/>
                    </a:xfrm>
                    <a:prstGeom prst="rect">
                      <a:avLst/>
                    </a:prstGeom>
                  </pic:spPr>
                </pic:pic>
              </a:graphicData>
            </a:graphic>
          </wp:inline>
        </w:drawing>
      </w:r>
    </w:p>
    <w:p w14:paraId="13A70623" w14:textId="11172609" w:rsidR="00721965" w:rsidRPr="00F86502" w:rsidRDefault="006A763C" w:rsidP="00721965">
      <w:pPr>
        <w:pStyle w:val="a4"/>
        <w:rPr>
          <w:rFonts w:eastAsia="Microsoft YaHei UI"/>
          <w:sz w:val="22"/>
          <w:szCs w:val="22"/>
          <w:lang w:eastAsia="zh-CN"/>
        </w:rPr>
      </w:pPr>
      <w:bookmarkStart w:id="3" w:name="_Hlk112440085"/>
      <w:r w:rsidRPr="00F86502">
        <w:rPr>
          <w:rFonts w:eastAsia="Microsoft YaHei UI"/>
          <w:sz w:val="22"/>
          <w:szCs w:val="22"/>
          <w:lang w:eastAsia="zh-CN" w:bidi="ar-SA"/>
        </w:rPr>
        <w:t>Correlation</w:t>
      </w:r>
      <w:bookmarkEnd w:id="3"/>
      <w:r w:rsidRPr="00F86502">
        <w:rPr>
          <w:rFonts w:eastAsia="Microsoft YaHei UI"/>
          <w:sz w:val="22"/>
          <w:szCs w:val="22"/>
          <w:lang w:eastAsia="zh-CN" w:bidi="ar-SA"/>
        </w:rPr>
        <w:t xml:space="preserve"> is a value between 0 (uncorrelated) and 1 (perfectly correlated) showing the linear dependency of gray level values to their respective voxels in the </w:t>
      </w:r>
      <w:proofErr w:type="spellStart"/>
      <w:r w:rsidRPr="00F86502">
        <w:rPr>
          <w:rFonts w:eastAsia="Microsoft YaHei UI"/>
          <w:sz w:val="22"/>
          <w:szCs w:val="22"/>
          <w:lang w:eastAsia="zh-CN" w:bidi="ar-SA"/>
        </w:rPr>
        <w:t>GLCM.</w:t>
      </w:r>
      <w:r w:rsidR="00721965" w:rsidRPr="00F86502">
        <w:rPr>
          <w:rFonts w:eastAsia="Microsoft YaHei UI"/>
          <w:sz w:val="22"/>
          <w:szCs w:val="22"/>
          <w:lang w:eastAsia="zh-CN" w:bidi="ar-SA"/>
        </w:rPr>
        <w:t>The</w:t>
      </w:r>
      <w:proofErr w:type="spellEnd"/>
      <w:r w:rsidR="00721965" w:rsidRPr="00F86502">
        <w:rPr>
          <w:rFonts w:eastAsia="Microsoft YaHei UI"/>
          <w:sz w:val="22"/>
          <w:szCs w:val="22"/>
          <w:lang w:eastAsia="zh-CN" w:bidi="ar-SA"/>
        </w:rPr>
        <w:t xml:space="preserve"> principal component analysis is performed using the physical coordinates of the voxel centers defining the ROI. It therefore takes spacing into </w:t>
      </w:r>
      <w:proofErr w:type="gramStart"/>
      <w:r w:rsidR="00721965" w:rsidRPr="00F86502">
        <w:rPr>
          <w:rFonts w:eastAsia="Microsoft YaHei UI"/>
          <w:sz w:val="22"/>
          <w:szCs w:val="22"/>
          <w:lang w:eastAsia="zh-CN" w:bidi="ar-SA"/>
        </w:rPr>
        <w:t>account, but</w:t>
      </w:r>
      <w:proofErr w:type="gramEnd"/>
      <w:r w:rsidR="00721965" w:rsidRPr="00F86502">
        <w:rPr>
          <w:rFonts w:eastAsia="Microsoft YaHei UI"/>
          <w:sz w:val="22"/>
          <w:szCs w:val="22"/>
          <w:lang w:eastAsia="zh-CN" w:bidi="ar-SA"/>
        </w:rPr>
        <w:t xml:space="preserve"> does not make use of the shape mesh.</w:t>
      </w:r>
    </w:p>
    <w:p w14:paraId="2FC014A4" w14:textId="77777777" w:rsidR="00F61BF2" w:rsidRPr="00F86502" w:rsidRDefault="00F61BF2" w:rsidP="00721965">
      <w:pPr>
        <w:adjustRightInd w:val="0"/>
        <w:rPr>
          <w:rFonts w:eastAsia="Microsoft YaHei UI"/>
          <w:lang w:eastAsia="zh-CN" w:bidi="ar-SA"/>
        </w:rPr>
      </w:pPr>
    </w:p>
    <w:p w14:paraId="2730F442" w14:textId="3921A10D" w:rsidR="008777ED" w:rsidRPr="00F86502" w:rsidRDefault="007B5AFE" w:rsidP="00721965">
      <w:pPr>
        <w:rPr>
          <w:rFonts w:eastAsia="Microsoft YaHei UI"/>
          <w:b/>
          <w:bCs/>
          <w:i/>
          <w:iCs/>
          <w:lang w:eastAsia="zh-CN" w:bidi="ar-SA"/>
        </w:rPr>
      </w:pPr>
      <w:r w:rsidRPr="00F86502">
        <w:rPr>
          <w:rFonts w:eastAsia="Microsoft YaHei UI"/>
          <w:b/>
          <w:bCs/>
          <w:i/>
          <w:iCs/>
          <w:lang w:eastAsia="zh-CN" w:bidi="ar-SA"/>
        </w:rPr>
        <w:lastRenderedPageBreak/>
        <w:t xml:space="preserve">Shape </w:t>
      </w:r>
      <w:r w:rsidR="00721965" w:rsidRPr="00F86502">
        <w:rPr>
          <w:rFonts w:eastAsia="Microsoft YaHei UI"/>
          <w:b/>
          <w:bCs/>
          <w:i/>
          <w:iCs/>
          <w:lang w:eastAsia="zh-CN" w:bidi="ar-SA"/>
        </w:rPr>
        <w:t>Flatness</w:t>
      </w:r>
    </w:p>
    <w:p w14:paraId="06AE46B0" w14:textId="2C6E0EA3" w:rsidR="00F61BF2" w:rsidRPr="00F86502" w:rsidRDefault="00F61BF2" w:rsidP="00F61BF2">
      <w:pPr>
        <w:adjustRightInd w:val="0"/>
        <w:rPr>
          <w:rFonts w:eastAsia="Microsoft YaHei UI"/>
          <w:lang w:eastAsia="zh-CN" w:bidi="ar-SA"/>
        </w:rPr>
      </w:pPr>
      <w:r w:rsidRPr="00F86502">
        <w:rPr>
          <w:rFonts w:eastAsia="Microsoft YaHei UI"/>
          <w:lang w:eastAsia="zh-CN" w:bidi="ar-SA"/>
        </w:rPr>
        <w:t>Flatness shows the relationship between the largest and smallest principal components in the ROI shape. For computational reasons, this feature is defined as the inverse of true flatness.</w:t>
      </w:r>
    </w:p>
    <w:p w14:paraId="1C175C33" w14:textId="77777777" w:rsidR="008777ED" w:rsidRPr="00F86502" w:rsidRDefault="008777ED" w:rsidP="008777ED">
      <w:pPr>
        <w:jc w:val="center"/>
        <w:rPr>
          <w:rFonts w:eastAsia="Microsoft YaHei UI"/>
        </w:rPr>
      </w:pPr>
    </w:p>
    <w:p w14:paraId="4738CA4C" w14:textId="2918CE6D" w:rsidR="008777ED" w:rsidRPr="00F86502" w:rsidRDefault="00F61BF2" w:rsidP="008777ED">
      <w:pPr>
        <w:rPr>
          <w:rFonts w:eastAsia="Microsoft YaHei UI"/>
          <w:lang w:eastAsia="zh-CN"/>
        </w:rPr>
      </w:pPr>
      <w:r w:rsidRPr="00F86502">
        <w:rPr>
          <w:rFonts w:eastAsia="Microsoft YaHei UI"/>
          <w:noProof/>
          <w:lang w:eastAsia="zh-CN"/>
        </w:rPr>
        <w:drawing>
          <wp:inline distT="0" distB="0" distL="0" distR="0" wp14:anchorId="59820F7A" wp14:editId="5AB69256">
            <wp:extent cx="1949116" cy="532244"/>
            <wp:effectExtent l="0" t="0" r="0"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76166" cy="539631"/>
                    </a:xfrm>
                    <a:prstGeom prst="rect">
                      <a:avLst/>
                    </a:prstGeom>
                  </pic:spPr>
                </pic:pic>
              </a:graphicData>
            </a:graphic>
          </wp:inline>
        </w:drawing>
      </w:r>
    </w:p>
    <w:p w14:paraId="18DA1870" w14:textId="77777777" w:rsidR="00F61BF2" w:rsidRPr="00F86502" w:rsidRDefault="00F61BF2" w:rsidP="00F61BF2">
      <w:pPr>
        <w:adjustRightInd w:val="0"/>
        <w:rPr>
          <w:rFonts w:eastAsia="Microsoft YaHei UI"/>
          <w:lang w:eastAsia="zh-CN" w:bidi="ar-SA"/>
        </w:rPr>
      </w:pPr>
      <w:r w:rsidRPr="00F86502">
        <w:rPr>
          <w:rFonts w:eastAsia="Microsoft YaHei UI"/>
          <w:lang w:eastAsia="zh-CN" w:bidi="ar-SA"/>
        </w:rPr>
        <w:t xml:space="preserve">Here, </w:t>
      </w:r>
      <w:r w:rsidRPr="00F86502">
        <w:rPr>
          <w:rFonts w:ascii="Cambria Math" w:eastAsia="Microsoft YaHei UI" w:hAnsi="Cambria Math" w:cs="Cambria Math"/>
          <w:lang w:eastAsia="zh-CN" w:bidi="ar-SA"/>
        </w:rPr>
        <w:t>𝜆</w:t>
      </w:r>
      <w:r w:rsidRPr="00F86502">
        <w:rPr>
          <w:rFonts w:eastAsia="Microsoft YaHei UI"/>
          <w:lang w:eastAsia="zh-CN" w:bidi="ar-SA"/>
        </w:rPr>
        <w:t xml:space="preserve">major and </w:t>
      </w:r>
      <w:r w:rsidRPr="00F86502">
        <w:rPr>
          <w:rFonts w:ascii="Cambria Math" w:eastAsia="Microsoft YaHei UI" w:hAnsi="Cambria Math" w:cs="Cambria Math"/>
          <w:lang w:eastAsia="zh-CN" w:bidi="ar-SA"/>
        </w:rPr>
        <w:t>𝜆</w:t>
      </w:r>
      <w:r w:rsidRPr="00F86502">
        <w:rPr>
          <w:rFonts w:eastAsia="Microsoft YaHei UI"/>
          <w:lang w:eastAsia="zh-CN" w:bidi="ar-SA"/>
        </w:rPr>
        <w:t>least are the lengths of the largest and smallest principal component axes. The values</w:t>
      </w:r>
    </w:p>
    <w:p w14:paraId="01E82FAC" w14:textId="77777777" w:rsidR="00F61BF2" w:rsidRPr="00F86502" w:rsidRDefault="00F61BF2" w:rsidP="00F61BF2">
      <w:pPr>
        <w:adjustRightInd w:val="0"/>
        <w:rPr>
          <w:rFonts w:eastAsia="Microsoft YaHei UI"/>
          <w:lang w:eastAsia="zh-CN" w:bidi="ar-SA"/>
        </w:rPr>
      </w:pPr>
      <w:r w:rsidRPr="00F86502">
        <w:rPr>
          <w:rFonts w:eastAsia="Microsoft YaHei UI"/>
          <w:lang w:eastAsia="zh-CN" w:bidi="ar-SA"/>
        </w:rPr>
        <w:t>range between 1 (non-flat, sphere-like) and 0 (a flat object, or single-slice segmentation).</w:t>
      </w:r>
    </w:p>
    <w:p w14:paraId="37B3F5A1" w14:textId="33612512" w:rsidR="00F61BF2" w:rsidRPr="00F86502" w:rsidRDefault="00F61BF2" w:rsidP="00F61BF2">
      <w:pPr>
        <w:adjustRightInd w:val="0"/>
        <w:rPr>
          <w:rFonts w:eastAsia="Microsoft YaHei UI"/>
          <w:lang w:eastAsia="zh-CN" w:bidi="ar-SA"/>
        </w:rPr>
      </w:pPr>
      <w:r w:rsidRPr="00F86502">
        <w:rPr>
          <w:rFonts w:eastAsia="Microsoft YaHei UI"/>
          <w:lang w:eastAsia="zh-CN" w:bidi="ar-SA"/>
        </w:rPr>
        <w:t xml:space="preserve">The principal component analysis is performed using the physical coordinates of the voxel centers defining the ROI. It therefore takes spacing into </w:t>
      </w:r>
      <w:proofErr w:type="gramStart"/>
      <w:r w:rsidRPr="00F86502">
        <w:rPr>
          <w:rFonts w:eastAsia="Microsoft YaHei UI"/>
          <w:lang w:eastAsia="zh-CN" w:bidi="ar-SA"/>
        </w:rPr>
        <w:t>account, but</w:t>
      </w:r>
      <w:proofErr w:type="gramEnd"/>
      <w:r w:rsidRPr="00F86502">
        <w:rPr>
          <w:rFonts w:eastAsia="Microsoft YaHei UI"/>
          <w:lang w:eastAsia="zh-CN" w:bidi="ar-SA"/>
        </w:rPr>
        <w:t xml:space="preserve"> does not make use of the shape mesh.</w:t>
      </w:r>
    </w:p>
    <w:p w14:paraId="68B5A12B" w14:textId="77777777" w:rsidR="008777ED" w:rsidRPr="00F86502" w:rsidRDefault="008777ED" w:rsidP="008777ED">
      <w:pPr>
        <w:pStyle w:val="a4"/>
        <w:rPr>
          <w:rFonts w:eastAsia="Microsoft YaHei UI"/>
          <w:sz w:val="22"/>
          <w:szCs w:val="22"/>
          <w:lang w:eastAsia="zh-CN"/>
        </w:rPr>
      </w:pPr>
    </w:p>
    <w:p w14:paraId="1AF4ED7A" w14:textId="77777777" w:rsidR="008777ED" w:rsidRPr="00F86502" w:rsidRDefault="008777ED" w:rsidP="008777ED">
      <w:pPr>
        <w:rPr>
          <w:rFonts w:eastAsia="Microsoft YaHei UI"/>
          <w:lang w:eastAsia="zh-CN"/>
        </w:rPr>
      </w:pPr>
    </w:p>
    <w:p w14:paraId="63DE4652" w14:textId="77777777" w:rsidR="008777ED" w:rsidRPr="00F86502" w:rsidRDefault="008777ED" w:rsidP="00196A24">
      <w:pPr>
        <w:rPr>
          <w:rFonts w:eastAsia="Microsoft YaHei UI"/>
        </w:rPr>
      </w:pPr>
    </w:p>
    <w:sectPr w:rsidR="008777ED" w:rsidRPr="00F865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crosoft YaHei UI">
    <w:panose1 w:val="020B0502040204020203"/>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AE1F9C"/>
    <w:multiLevelType w:val="hybridMultilevel"/>
    <w:tmpl w:val="DE5E699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92116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M0MzQ0NjS0MDIysrRU0lEKTi0uzszPAymwrAUA/z5qtiwAAAA="/>
  </w:docVars>
  <w:rsids>
    <w:rsidRoot w:val="00196A24"/>
    <w:rsid w:val="00014D7B"/>
    <w:rsid w:val="0006079F"/>
    <w:rsid w:val="00080AE1"/>
    <w:rsid w:val="00131695"/>
    <w:rsid w:val="001579B1"/>
    <w:rsid w:val="0017085A"/>
    <w:rsid w:val="00196A24"/>
    <w:rsid w:val="002932C9"/>
    <w:rsid w:val="002B66BB"/>
    <w:rsid w:val="00361770"/>
    <w:rsid w:val="004059F4"/>
    <w:rsid w:val="006A763C"/>
    <w:rsid w:val="006D2D7A"/>
    <w:rsid w:val="00721965"/>
    <w:rsid w:val="007B5AFE"/>
    <w:rsid w:val="007D5831"/>
    <w:rsid w:val="008777ED"/>
    <w:rsid w:val="00975C72"/>
    <w:rsid w:val="00A2094C"/>
    <w:rsid w:val="00AA44AC"/>
    <w:rsid w:val="00B717B1"/>
    <w:rsid w:val="00B71975"/>
    <w:rsid w:val="00C153A2"/>
    <w:rsid w:val="00F12491"/>
    <w:rsid w:val="00F61BF2"/>
    <w:rsid w:val="00F86502"/>
    <w:rsid w:val="00FA19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3C90F"/>
  <w15:chartTrackingRefBased/>
  <w15:docId w15:val="{5DDEBBD6-DFB3-412B-B322-BCCB9B27B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icrosoft YaHei UI" w:eastAsia="Microsoft YaHei UI" w:hAnsi="Microsoft YaHei UI" w:cstheme="minorBidi"/>
        <w:kern w:val="2"/>
        <w:sz w:val="21"/>
        <w:szCs w:val="22"/>
        <w:lang w:val="en-US" w:eastAsia="zh-CN" w:bidi="ar-SA"/>
      </w:rPr>
    </w:rPrDefault>
    <w:pPrDefault>
      <w:pPr>
        <w:spacing w:before="20"/>
        <w:ind w:right="28"/>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6A24"/>
    <w:pPr>
      <w:widowControl w:val="0"/>
      <w:autoSpaceDE w:val="0"/>
      <w:autoSpaceDN w:val="0"/>
      <w:spacing w:before="0"/>
      <w:ind w:right="0"/>
    </w:pPr>
    <w:rPr>
      <w:rFonts w:ascii="Times New Roman" w:eastAsia="Times New Roman" w:hAnsi="Times New Roman" w:cs="Times New Roman"/>
      <w:kern w:val="0"/>
      <w:sz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6D2D7A"/>
    <w:pPr>
      <w:spacing w:before="0"/>
      <w:ind w:right="0"/>
    </w:pPr>
    <w:tblPr>
      <w:tblBorders>
        <w:top w:val="single" w:sz="4" w:space="0" w:color="auto"/>
        <w:bottom w:val="single" w:sz="4" w:space="0" w:color="auto"/>
      </w:tblBorders>
    </w:tblPr>
    <w:tblStylePr w:type="firstRow">
      <w:tblPr/>
      <w:tcPr>
        <w:tcBorders>
          <w:top w:val="single" w:sz="6" w:space="0" w:color="auto"/>
          <w:left w:val="nil"/>
          <w:bottom w:val="single" w:sz="6" w:space="0" w:color="auto"/>
          <w:right w:val="nil"/>
          <w:insideH w:val="nil"/>
          <w:insideV w:val="nil"/>
          <w:tl2br w:val="nil"/>
          <w:tr2bl w:val="nil"/>
        </w:tcBorders>
      </w:tcPr>
    </w:tblStylePr>
  </w:style>
  <w:style w:type="table" w:customStyle="1" w:styleId="1">
    <w:name w:val="三线图1"/>
    <w:basedOn w:val="a1"/>
    <w:uiPriority w:val="99"/>
    <w:rsid w:val="00361770"/>
    <w:pPr>
      <w:spacing w:before="0"/>
      <w:ind w:right="0"/>
    </w:p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paragraph" w:styleId="a4">
    <w:name w:val="Body Text"/>
    <w:basedOn w:val="a"/>
    <w:link w:val="a5"/>
    <w:uiPriority w:val="1"/>
    <w:qFormat/>
    <w:rsid w:val="00196A24"/>
    <w:pPr>
      <w:spacing w:before="190"/>
    </w:pPr>
    <w:rPr>
      <w:sz w:val="21"/>
      <w:szCs w:val="21"/>
    </w:rPr>
  </w:style>
  <w:style w:type="character" w:customStyle="1" w:styleId="a5">
    <w:name w:val="正文文本 字符"/>
    <w:basedOn w:val="a0"/>
    <w:link w:val="a4"/>
    <w:uiPriority w:val="1"/>
    <w:rsid w:val="00196A24"/>
    <w:rPr>
      <w:rFonts w:ascii="Times New Roman" w:eastAsia="Times New Roman" w:hAnsi="Times New Roman" w:cs="Times New Roman"/>
      <w:kern w:val="0"/>
      <w:szCs w:val="21"/>
      <w:lang w:eastAsia="en-US" w:bidi="en-US"/>
    </w:rPr>
  </w:style>
  <w:style w:type="table" w:styleId="a6">
    <w:name w:val="Table Grid"/>
    <w:basedOn w:val="a1"/>
    <w:rsid w:val="00196A24"/>
    <w:pPr>
      <w:spacing w:before="0"/>
      <w:ind w:right="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8777ED"/>
    <w:pPr>
      <w:widowControl w:val="0"/>
      <w:autoSpaceDE w:val="0"/>
      <w:autoSpaceDN w:val="0"/>
      <w:spacing w:before="0"/>
      <w:ind w:right="0"/>
    </w:pPr>
    <w:rPr>
      <w:rFonts w:asciiTheme="minorHAnsi" w:eastAsiaTheme="minorEastAsia" w:hAnsiTheme="minorHAnsi"/>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777ED"/>
    <w:pPr>
      <w:ind w:left="107"/>
    </w:pPr>
  </w:style>
  <w:style w:type="paragraph" w:styleId="a7">
    <w:name w:val="List Paragraph"/>
    <w:basedOn w:val="a"/>
    <w:uiPriority w:val="34"/>
    <w:qFormat/>
    <w:rsid w:val="0072196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Visio_Drawing.vsdx"/><Relationship Id="rId11" Type="http://schemas.openxmlformats.org/officeDocument/2006/relationships/image" Target="media/image6.png"/><Relationship Id="rId5" Type="http://schemas.openxmlformats.org/officeDocument/2006/relationships/image" Target="media/image1.emf"/><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692</Words>
  <Characters>3951</Characters>
  <Application>Microsoft Office Word</Application>
  <DocSecurity>0</DocSecurity>
  <Lines>32</Lines>
  <Paragraphs>9</Paragraphs>
  <ScaleCrop>false</ScaleCrop>
  <Company/>
  <LinksUpToDate>false</LinksUpToDate>
  <CharactersWithSpaces>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马泽良</dc:creator>
  <cp:keywords/>
  <dc:description/>
  <cp:lastModifiedBy>马泽良</cp:lastModifiedBy>
  <cp:revision>12</cp:revision>
  <dcterms:created xsi:type="dcterms:W3CDTF">2022-08-26T12:56:00Z</dcterms:created>
  <dcterms:modified xsi:type="dcterms:W3CDTF">2022-12-08T13:18:00Z</dcterms:modified>
</cp:coreProperties>
</file>