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A4E0951" w14:textId="77777777" w:rsidR="00C447B8" w:rsidRPr="006316F3" w:rsidRDefault="00C447B8" w:rsidP="00C447B8">
      <w:pPr>
        <w:spacing w:line="360" w:lineRule="auto"/>
        <w:jc w:val="center"/>
        <w:rPr>
          <w:rFonts w:ascii="Times New Roman" w:eastAsia="等线" w:hAnsi="Times New Roman" w:cs="Times New Roman"/>
          <w:b/>
          <w:sz w:val="28"/>
        </w:rPr>
      </w:pPr>
      <w:bookmarkStart w:id="0" w:name="_GoBack"/>
      <w:bookmarkEnd w:id="0"/>
      <w:r w:rsidRPr="006316F3">
        <w:rPr>
          <w:rFonts w:ascii="Times New Roman" w:eastAsia="等线" w:hAnsi="Times New Roman" w:cs="Times New Roman"/>
          <w:b/>
          <w:sz w:val="28"/>
        </w:rPr>
        <w:t>Supplementary Information for “</w:t>
      </w:r>
      <w:r w:rsidRPr="006316F3">
        <w:rPr>
          <w:rFonts w:ascii="Times New Roman" w:eastAsia="等线" w:hAnsi="Times New Roman" w:cs="Times New Roman" w:hint="eastAsia"/>
          <w:b/>
          <w:bCs/>
          <w:sz w:val="28"/>
          <w:szCs w:val="28"/>
        </w:rPr>
        <w:t>Evidence</w:t>
      </w:r>
      <w:r w:rsidRPr="006316F3">
        <w:rPr>
          <w:rFonts w:ascii="Times New Roman" w:eastAsia="等线" w:hAnsi="Times New Roman" w:cs="Times New Roman"/>
          <w:b/>
          <w:bCs/>
          <w:sz w:val="28"/>
          <w:szCs w:val="28"/>
        </w:rPr>
        <w:t xml:space="preserve"> for gapless </w:t>
      </w:r>
      <w:r w:rsidRPr="006316F3">
        <w:rPr>
          <w:rFonts w:ascii="Times New Roman" w:eastAsia="等线" w:hAnsi="Times New Roman" w:cs="Times New Roman" w:hint="eastAsia"/>
          <w:b/>
          <w:bCs/>
          <w:sz w:val="28"/>
          <w:szCs w:val="28"/>
        </w:rPr>
        <w:t>quantum</w:t>
      </w:r>
      <w:r w:rsidRPr="006316F3">
        <w:rPr>
          <w:rFonts w:ascii="Times New Roman" w:eastAsia="等线" w:hAnsi="Times New Roman" w:cs="Times New Roman"/>
          <w:b/>
          <w:bCs/>
          <w:sz w:val="28"/>
          <w:szCs w:val="28"/>
        </w:rPr>
        <w:t xml:space="preserve"> spin liquid in a honeycomb lattice</w:t>
      </w:r>
      <w:r w:rsidRPr="006316F3">
        <w:rPr>
          <w:rFonts w:ascii="Times New Roman" w:eastAsia="等线" w:hAnsi="Times New Roman" w:cs="Times New Roman"/>
          <w:b/>
          <w:sz w:val="28"/>
        </w:rPr>
        <w:t>”</w:t>
      </w:r>
    </w:p>
    <w:p w14:paraId="4EC84CC1" w14:textId="77777777" w:rsidR="00C447B8" w:rsidRPr="006316F3" w:rsidRDefault="00C447B8" w:rsidP="00C447B8">
      <w:pPr>
        <w:spacing w:line="360" w:lineRule="auto"/>
        <w:jc w:val="center"/>
        <w:rPr>
          <w:rFonts w:ascii="Times New Roman" w:eastAsia="等线" w:hAnsi="Times New Roman" w:cs="Times New Roman"/>
          <w:b/>
          <w:sz w:val="28"/>
        </w:rPr>
      </w:pPr>
    </w:p>
    <w:p w14:paraId="75356A44" w14:textId="11B214EC" w:rsidR="00C447B8" w:rsidRPr="006316F3" w:rsidRDefault="00C447B8" w:rsidP="00C447B8">
      <w:pPr>
        <w:tabs>
          <w:tab w:val="left" w:pos="0"/>
        </w:tabs>
        <w:spacing w:line="360" w:lineRule="auto"/>
        <w:jc w:val="center"/>
        <w:rPr>
          <w:rFonts w:ascii="MS Gothic" w:eastAsia="等线" w:hAnsi="MS Gothic" w:cs="MS Gothic"/>
          <w:szCs w:val="21"/>
          <w:vertAlign w:val="superscript"/>
        </w:rPr>
      </w:pPr>
      <w:proofErr w:type="spellStart"/>
      <w:r w:rsidRPr="006316F3">
        <w:rPr>
          <w:rFonts w:ascii="Times New Roman" w:eastAsia="等线" w:hAnsi="Times New Roman" w:cs="Times New Roman" w:hint="eastAsia"/>
          <w:szCs w:val="21"/>
        </w:rPr>
        <w:t>C</w:t>
      </w:r>
      <w:r w:rsidRPr="006316F3">
        <w:rPr>
          <w:rFonts w:ascii="Times New Roman" w:eastAsia="等线" w:hAnsi="Times New Roman" w:cs="Times New Roman"/>
          <w:szCs w:val="21"/>
        </w:rPr>
        <w:t>hengpeng</w:t>
      </w:r>
      <w:proofErr w:type="spellEnd"/>
      <w:r w:rsidRPr="006316F3">
        <w:rPr>
          <w:rFonts w:ascii="Times New Roman" w:eastAsia="等线" w:hAnsi="Times New Roman" w:cs="Times New Roman"/>
          <w:szCs w:val="21"/>
        </w:rPr>
        <w:t xml:space="preserve"> Tu</w:t>
      </w:r>
      <w:r w:rsidRPr="006316F3">
        <w:rPr>
          <w:rFonts w:ascii="Times New Roman" w:eastAsia="等线" w:hAnsi="Times New Roman" w:cs="Times New Roman"/>
          <w:szCs w:val="21"/>
          <w:vertAlign w:val="superscript"/>
        </w:rPr>
        <w:t>1</w:t>
      </w:r>
      <w:r w:rsidRPr="006316F3">
        <w:rPr>
          <w:rFonts w:ascii="Times New Roman" w:eastAsia="等线" w:hAnsi="Times New Roman" w:cs="Times New Roman"/>
          <w:szCs w:val="21"/>
        </w:rPr>
        <w:t xml:space="preserve">, </w:t>
      </w:r>
      <w:proofErr w:type="spellStart"/>
      <w:r w:rsidRPr="006316F3">
        <w:rPr>
          <w:rFonts w:ascii="Times New Roman" w:eastAsia="等线" w:hAnsi="Times New Roman" w:cs="Times New Roman"/>
          <w:szCs w:val="21"/>
        </w:rPr>
        <w:t>Dongzhe</w:t>
      </w:r>
      <w:proofErr w:type="spellEnd"/>
      <w:r w:rsidRPr="006316F3">
        <w:rPr>
          <w:rFonts w:ascii="Times New Roman" w:eastAsia="等线" w:hAnsi="Times New Roman" w:cs="Times New Roman"/>
          <w:szCs w:val="21"/>
        </w:rPr>
        <w:t xml:space="preserve">  Dai</w:t>
      </w:r>
      <w:r w:rsidRPr="006316F3">
        <w:rPr>
          <w:rFonts w:ascii="Times New Roman" w:eastAsia="等线" w:hAnsi="Times New Roman" w:cs="Times New Roman"/>
          <w:szCs w:val="21"/>
          <w:vertAlign w:val="superscript"/>
        </w:rPr>
        <w:t>1</w:t>
      </w:r>
      <w:r w:rsidRPr="006316F3">
        <w:rPr>
          <w:rFonts w:ascii="Times New Roman" w:eastAsia="等线" w:hAnsi="Times New Roman" w:cs="Times New Roman"/>
          <w:szCs w:val="21"/>
        </w:rPr>
        <w:t>, Xu Zhang</w:t>
      </w:r>
      <w:r w:rsidRPr="006316F3">
        <w:rPr>
          <w:rFonts w:ascii="Times New Roman" w:eastAsia="等线" w:hAnsi="Times New Roman" w:cs="Times New Roman"/>
          <w:szCs w:val="21"/>
          <w:vertAlign w:val="superscript"/>
        </w:rPr>
        <w:t>1</w:t>
      </w:r>
      <w:r w:rsidRPr="006316F3">
        <w:rPr>
          <w:rFonts w:ascii="Times New Roman" w:eastAsia="等线" w:hAnsi="Times New Roman" w:cs="Times New Roman"/>
          <w:szCs w:val="21"/>
        </w:rPr>
        <w:t xml:space="preserve">, </w:t>
      </w:r>
      <w:proofErr w:type="spellStart"/>
      <w:r w:rsidRPr="006316F3">
        <w:rPr>
          <w:rFonts w:ascii="Times New Roman" w:eastAsia="等线" w:hAnsi="Times New Roman" w:cs="Times New Roman"/>
          <w:szCs w:val="21"/>
        </w:rPr>
        <w:t>Chengcheng</w:t>
      </w:r>
      <w:proofErr w:type="spellEnd"/>
      <w:r w:rsidRPr="006316F3">
        <w:rPr>
          <w:rFonts w:ascii="Times New Roman" w:eastAsia="等线" w:hAnsi="Times New Roman" w:cs="Times New Roman"/>
          <w:szCs w:val="21"/>
        </w:rPr>
        <w:t xml:space="preserve"> Zhao</w:t>
      </w:r>
      <w:r w:rsidRPr="006316F3">
        <w:rPr>
          <w:rFonts w:ascii="Times New Roman" w:eastAsia="等线" w:hAnsi="Times New Roman" w:cs="Times New Roman"/>
          <w:szCs w:val="21"/>
          <w:vertAlign w:val="superscript"/>
        </w:rPr>
        <w:t>1</w:t>
      </w:r>
      <w:r w:rsidRPr="006316F3">
        <w:rPr>
          <w:rFonts w:ascii="Times New Roman" w:eastAsia="等线" w:hAnsi="Times New Roman" w:cs="Times New Roman"/>
          <w:szCs w:val="21"/>
        </w:rPr>
        <w:t>, Xiaobo Jin</w:t>
      </w:r>
      <w:r w:rsidRPr="006316F3">
        <w:rPr>
          <w:rFonts w:ascii="Times New Roman" w:eastAsia="等线" w:hAnsi="Times New Roman" w:cs="Times New Roman"/>
          <w:szCs w:val="21"/>
          <w:vertAlign w:val="superscript"/>
        </w:rPr>
        <w:t>1</w:t>
      </w:r>
      <w:r w:rsidRPr="006316F3">
        <w:rPr>
          <w:rFonts w:ascii="Times New Roman" w:eastAsia="等线" w:hAnsi="Times New Roman" w:cs="Times New Roman"/>
          <w:szCs w:val="21"/>
        </w:rPr>
        <w:t>, Bin Gao</w:t>
      </w:r>
      <w:r w:rsidRPr="006316F3">
        <w:rPr>
          <w:rFonts w:ascii="Times New Roman" w:eastAsia="等线" w:hAnsi="Times New Roman" w:cs="Times New Roman"/>
          <w:szCs w:val="21"/>
          <w:vertAlign w:val="superscript"/>
        </w:rPr>
        <w:t>2</w:t>
      </w:r>
      <w:r w:rsidRPr="006316F3">
        <w:rPr>
          <w:rFonts w:ascii="Times New Roman" w:eastAsia="等线" w:hAnsi="Times New Roman" w:cs="Times New Roman"/>
          <w:szCs w:val="21"/>
        </w:rPr>
        <w:t xml:space="preserve">, </w:t>
      </w:r>
      <w:r w:rsidR="00250D0C">
        <w:rPr>
          <w:rFonts w:ascii="Times New Roman" w:eastAsia="等线" w:hAnsi="Times New Roman" w:cs="Times New Roman"/>
          <w:szCs w:val="21"/>
        </w:rPr>
        <w:t>Tong Chen</w:t>
      </w:r>
      <w:r w:rsidR="00250D0C" w:rsidRPr="00250D0C">
        <w:rPr>
          <w:rFonts w:ascii="Times New Roman" w:eastAsia="等线" w:hAnsi="Times New Roman" w:cs="Times New Roman"/>
          <w:szCs w:val="21"/>
          <w:vertAlign w:val="superscript"/>
        </w:rPr>
        <w:t>2</w:t>
      </w:r>
      <w:r w:rsidR="00250D0C">
        <w:rPr>
          <w:rFonts w:ascii="Times New Roman" w:eastAsia="等线" w:hAnsi="Times New Roman" w:cs="Times New Roman"/>
          <w:szCs w:val="21"/>
        </w:rPr>
        <w:t xml:space="preserve">, </w:t>
      </w:r>
      <w:proofErr w:type="spellStart"/>
      <w:r w:rsidRPr="006316F3">
        <w:rPr>
          <w:rFonts w:ascii="Times New Roman" w:eastAsia="等线" w:hAnsi="Times New Roman" w:cs="Times New Roman"/>
          <w:szCs w:val="21"/>
        </w:rPr>
        <w:t>Pengcheng</w:t>
      </w:r>
      <w:proofErr w:type="spellEnd"/>
      <w:r w:rsidRPr="006316F3">
        <w:rPr>
          <w:rFonts w:ascii="Times New Roman" w:eastAsia="等线" w:hAnsi="Times New Roman" w:cs="Times New Roman"/>
          <w:szCs w:val="21"/>
        </w:rPr>
        <w:t xml:space="preserve"> Dai</w:t>
      </w:r>
      <w:r w:rsidRPr="006316F3">
        <w:rPr>
          <w:rFonts w:ascii="Times New Roman" w:eastAsia="等线" w:hAnsi="Times New Roman" w:cs="Times New Roman"/>
          <w:szCs w:val="21"/>
          <w:vertAlign w:val="superscript"/>
        </w:rPr>
        <w:t>2</w:t>
      </w:r>
      <w:r w:rsidRPr="006316F3">
        <w:rPr>
          <w:rFonts w:ascii="Times New Roman" w:eastAsia="等线" w:hAnsi="Times New Roman" w:cs="Times New Roman"/>
          <w:szCs w:val="21"/>
        </w:rPr>
        <w:t>, and Shiyan Li</w:t>
      </w:r>
      <w:r w:rsidRPr="006316F3">
        <w:rPr>
          <w:rFonts w:ascii="Times New Roman" w:eastAsia="等线" w:hAnsi="Times New Roman" w:cs="Times New Roman"/>
          <w:szCs w:val="21"/>
          <w:vertAlign w:val="superscript"/>
        </w:rPr>
        <w:t>1,3,4</w:t>
      </w:r>
      <w:r w:rsidRPr="006316F3">
        <w:rPr>
          <w:rFonts w:ascii="MS Gothic" w:eastAsia="MS Gothic" w:hAnsi="MS Gothic" w:cs="MS Gothic" w:hint="eastAsia"/>
          <w:szCs w:val="21"/>
          <w:vertAlign w:val="superscript"/>
        </w:rPr>
        <w:t>∗</w:t>
      </w:r>
    </w:p>
    <w:p w14:paraId="1D3AB0F6" w14:textId="77777777" w:rsidR="00C447B8" w:rsidRPr="006316F3" w:rsidRDefault="00C447B8" w:rsidP="00C447B8">
      <w:pPr>
        <w:tabs>
          <w:tab w:val="left" w:pos="0"/>
        </w:tabs>
        <w:spacing w:line="360" w:lineRule="auto"/>
        <w:jc w:val="center"/>
        <w:rPr>
          <w:rFonts w:ascii="Times New Roman" w:eastAsia="等线" w:hAnsi="Times New Roman" w:cs="Times New Roman"/>
          <w:szCs w:val="21"/>
        </w:rPr>
      </w:pPr>
    </w:p>
    <w:p w14:paraId="6FA38363" w14:textId="77777777" w:rsidR="00C447B8" w:rsidRPr="006316F3" w:rsidRDefault="00C447B8" w:rsidP="00C447B8">
      <w:pPr>
        <w:tabs>
          <w:tab w:val="left" w:pos="0"/>
        </w:tabs>
        <w:spacing w:line="360" w:lineRule="auto"/>
        <w:jc w:val="center"/>
        <w:rPr>
          <w:rFonts w:ascii="Times New Roman" w:eastAsia="等线" w:hAnsi="Times New Roman" w:cs="Times New Roman"/>
          <w:i/>
          <w:iCs/>
          <w:szCs w:val="21"/>
        </w:rPr>
      </w:pPr>
      <w:r w:rsidRPr="006316F3">
        <w:rPr>
          <w:rFonts w:ascii="Times New Roman" w:eastAsia="等线" w:hAnsi="Times New Roman" w:cs="Times New Roman"/>
          <w:i/>
          <w:iCs/>
          <w:szCs w:val="21"/>
          <w:vertAlign w:val="superscript"/>
        </w:rPr>
        <w:t>1</w:t>
      </w:r>
      <w:r w:rsidRPr="006316F3">
        <w:rPr>
          <w:rFonts w:ascii="Times New Roman" w:eastAsia="等线" w:hAnsi="Times New Roman" w:cs="Times New Roman"/>
          <w:i/>
          <w:iCs/>
          <w:szCs w:val="21"/>
        </w:rPr>
        <w:t>State Key Laboratory of Surface Physics, and Department of Physics, Fudan University, Shanghai 200438, China</w:t>
      </w:r>
    </w:p>
    <w:p w14:paraId="6EF46BBE" w14:textId="77777777" w:rsidR="00C447B8" w:rsidRPr="006316F3" w:rsidRDefault="00C447B8" w:rsidP="00C447B8">
      <w:pPr>
        <w:tabs>
          <w:tab w:val="left" w:pos="0"/>
        </w:tabs>
        <w:spacing w:line="360" w:lineRule="auto"/>
        <w:jc w:val="center"/>
        <w:rPr>
          <w:rFonts w:ascii="Times New Roman" w:eastAsia="等线" w:hAnsi="Times New Roman" w:cs="Times New Roman"/>
          <w:i/>
          <w:iCs/>
          <w:szCs w:val="21"/>
        </w:rPr>
      </w:pPr>
      <w:r w:rsidRPr="006316F3">
        <w:rPr>
          <w:rFonts w:ascii="Times New Roman" w:eastAsia="等线" w:hAnsi="Times New Roman" w:cs="Times New Roman"/>
          <w:i/>
          <w:iCs/>
          <w:szCs w:val="21"/>
          <w:vertAlign w:val="superscript"/>
        </w:rPr>
        <w:t>2</w:t>
      </w:r>
      <w:r w:rsidRPr="006316F3">
        <w:rPr>
          <w:rFonts w:ascii="Times New Roman" w:eastAsia="等线" w:hAnsi="Times New Roman" w:cs="Times New Roman"/>
          <w:i/>
          <w:iCs/>
          <w:szCs w:val="21"/>
        </w:rPr>
        <w:t>Department of Physics and Astronomy, Rice University, Houston, Texas 77005, USA</w:t>
      </w:r>
    </w:p>
    <w:p w14:paraId="31D63EC0" w14:textId="77777777" w:rsidR="00C447B8" w:rsidRPr="006316F3" w:rsidRDefault="00C447B8" w:rsidP="00C447B8">
      <w:pPr>
        <w:tabs>
          <w:tab w:val="left" w:pos="0"/>
        </w:tabs>
        <w:spacing w:line="360" w:lineRule="auto"/>
        <w:jc w:val="center"/>
        <w:rPr>
          <w:rFonts w:ascii="Times New Roman" w:eastAsia="等线" w:hAnsi="Times New Roman" w:cs="Times New Roman"/>
          <w:i/>
          <w:iCs/>
          <w:szCs w:val="21"/>
        </w:rPr>
      </w:pPr>
      <w:r w:rsidRPr="006316F3">
        <w:rPr>
          <w:rFonts w:ascii="Times New Roman" w:eastAsia="等线" w:hAnsi="Times New Roman" w:cs="Times New Roman"/>
          <w:i/>
          <w:iCs/>
          <w:szCs w:val="21"/>
          <w:vertAlign w:val="superscript"/>
        </w:rPr>
        <w:t>3</w:t>
      </w:r>
      <w:r w:rsidRPr="006316F3">
        <w:rPr>
          <w:rFonts w:ascii="Times New Roman" w:eastAsia="等线" w:hAnsi="Times New Roman" w:cs="Times New Roman"/>
          <w:i/>
          <w:iCs/>
          <w:szCs w:val="21"/>
        </w:rPr>
        <w:t>Collaborative Innovation Center of Advanced Microstructures, Nanjing 210093, China</w:t>
      </w:r>
    </w:p>
    <w:p w14:paraId="033226CB" w14:textId="77777777" w:rsidR="00C447B8" w:rsidRPr="006316F3" w:rsidRDefault="00C447B8" w:rsidP="00C447B8">
      <w:pPr>
        <w:tabs>
          <w:tab w:val="left" w:pos="0"/>
        </w:tabs>
        <w:spacing w:line="360" w:lineRule="auto"/>
        <w:jc w:val="center"/>
        <w:rPr>
          <w:rFonts w:ascii="Times New Roman" w:eastAsia="等线" w:hAnsi="Times New Roman" w:cs="Times New Roman"/>
          <w:i/>
          <w:iCs/>
          <w:szCs w:val="21"/>
        </w:rPr>
      </w:pPr>
      <w:r w:rsidRPr="006316F3">
        <w:rPr>
          <w:rFonts w:ascii="Times New Roman" w:eastAsia="等线" w:hAnsi="Times New Roman" w:cs="Times New Roman"/>
          <w:i/>
          <w:iCs/>
          <w:szCs w:val="21"/>
          <w:vertAlign w:val="superscript"/>
        </w:rPr>
        <w:t>4</w:t>
      </w:r>
      <w:r w:rsidRPr="006316F3">
        <w:rPr>
          <w:rFonts w:ascii="Times New Roman" w:eastAsia="等线" w:hAnsi="Times New Roman" w:cs="Times New Roman"/>
          <w:i/>
          <w:iCs/>
          <w:szCs w:val="21"/>
        </w:rPr>
        <w:t>Shanghai Research Center for Quantum Sciences, Shanghai 201315, China</w:t>
      </w:r>
    </w:p>
    <w:p w14:paraId="3606E176" w14:textId="77777777" w:rsidR="00C447B8" w:rsidRPr="006316F3" w:rsidRDefault="00C447B8" w:rsidP="00C447B8">
      <w:pPr>
        <w:spacing w:line="360" w:lineRule="auto"/>
        <w:rPr>
          <w:rFonts w:ascii="Times New Roman" w:eastAsia="等线" w:hAnsi="Times New Roman" w:cs="Times New Roman"/>
          <w:b/>
          <w:sz w:val="28"/>
          <w:szCs w:val="28"/>
        </w:rPr>
      </w:pPr>
    </w:p>
    <w:p w14:paraId="410429B0" w14:textId="77777777" w:rsidR="00C447B8" w:rsidRPr="006316F3" w:rsidRDefault="00C447B8" w:rsidP="00C447B8">
      <w:pPr>
        <w:spacing w:line="360" w:lineRule="auto"/>
        <w:rPr>
          <w:rFonts w:ascii="Times New Roman" w:eastAsia="等线" w:hAnsi="Times New Roman" w:cs="Times New Roman"/>
          <w:b/>
          <w:sz w:val="28"/>
          <w:szCs w:val="28"/>
        </w:rPr>
      </w:pPr>
    </w:p>
    <w:p w14:paraId="57C009CC" w14:textId="1D35D84F" w:rsidR="00C447B8" w:rsidRDefault="00C447B8" w:rsidP="00C447B8">
      <w:pPr>
        <w:spacing w:line="360" w:lineRule="auto"/>
        <w:rPr>
          <w:rFonts w:ascii="Times New Roman" w:eastAsia="等线" w:hAnsi="Times New Roman" w:cs="Times New Roman"/>
          <w:b/>
          <w:sz w:val="28"/>
          <w:szCs w:val="28"/>
        </w:rPr>
      </w:pPr>
    </w:p>
    <w:p w14:paraId="35B80360" w14:textId="6F6647F3" w:rsidR="00C36AD0" w:rsidRDefault="00C36AD0" w:rsidP="00C447B8">
      <w:pPr>
        <w:spacing w:line="360" w:lineRule="auto"/>
        <w:rPr>
          <w:rFonts w:ascii="Times New Roman" w:eastAsia="等线" w:hAnsi="Times New Roman" w:cs="Times New Roman"/>
          <w:b/>
          <w:sz w:val="28"/>
          <w:szCs w:val="28"/>
        </w:rPr>
      </w:pPr>
    </w:p>
    <w:p w14:paraId="41E31975" w14:textId="405471CC" w:rsidR="00C36AD0" w:rsidRDefault="00C36AD0" w:rsidP="00C447B8">
      <w:pPr>
        <w:spacing w:line="360" w:lineRule="auto"/>
        <w:rPr>
          <w:rFonts w:ascii="Times New Roman" w:eastAsia="等线" w:hAnsi="Times New Roman" w:cs="Times New Roman"/>
          <w:b/>
          <w:sz w:val="28"/>
          <w:szCs w:val="28"/>
        </w:rPr>
      </w:pPr>
    </w:p>
    <w:p w14:paraId="029E8637" w14:textId="168F9D10" w:rsidR="00C36AD0" w:rsidRDefault="00C36AD0" w:rsidP="00C447B8">
      <w:pPr>
        <w:spacing w:line="360" w:lineRule="auto"/>
        <w:rPr>
          <w:rFonts w:ascii="Times New Roman" w:eastAsia="等线" w:hAnsi="Times New Roman" w:cs="Times New Roman"/>
          <w:b/>
          <w:sz w:val="28"/>
          <w:szCs w:val="28"/>
        </w:rPr>
      </w:pPr>
    </w:p>
    <w:p w14:paraId="1E892152" w14:textId="0DCFFB3E" w:rsidR="00C36AD0" w:rsidRDefault="00C36AD0" w:rsidP="00C447B8">
      <w:pPr>
        <w:spacing w:line="360" w:lineRule="auto"/>
        <w:rPr>
          <w:rFonts w:ascii="Times New Roman" w:eastAsia="等线" w:hAnsi="Times New Roman" w:cs="Times New Roman"/>
          <w:b/>
          <w:sz w:val="28"/>
          <w:szCs w:val="28"/>
        </w:rPr>
      </w:pPr>
    </w:p>
    <w:p w14:paraId="7EE632B1" w14:textId="6033A0D7" w:rsidR="00C36AD0" w:rsidRDefault="00C36AD0" w:rsidP="00C447B8">
      <w:pPr>
        <w:spacing w:line="360" w:lineRule="auto"/>
        <w:rPr>
          <w:rFonts w:ascii="Times New Roman" w:eastAsia="等线" w:hAnsi="Times New Roman" w:cs="Times New Roman"/>
          <w:b/>
          <w:sz w:val="28"/>
          <w:szCs w:val="28"/>
        </w:rPr>
      </w:pPr>
    </w:p>
    <w:p w14:paraId="37AE51B7" w14:textId="3581ABC1" w:rsidR="00C36AD0" w:rsidRDefault="00C36AD0" w:rsidP="00C447B8">
      <w:pPr>
        <w:spacing w:line="360" w:lineRule="auto"/>
        <w:rPr>
          <w:rFonts w:ascii="Times New Roman" w:eastAsia="等线" w:hAnsi="Times New Roman" w:cs="Times New Roman"/>
          <w:b/>
          <w:sz w:val="28"/>
          <w:szCs w:val="28"/>
        </w:rPr>
      </w:pPr>
    </w:p>
    <w:p w14:paraId="4AA6CF86" w14:textId="7C741B4C" w:rsidR="00C36AD0" w:rsidRDefault="00C36AD0" w:rsidP="00C447B8">
      <w:pPr>
        <w:spacing w:line="360" w:lineRule="auto"/>
        <w:rPr>
          <w:rFonts w:ascii="Times New Roman" w:eastAsia="等线" w:hAnsi="Times New Roman" w:cs="Times New Roman"/>
          <w:b/>
          <w:sz w:val="28"/>
          <w:szCs w:val="28"/>
        </w:rPr>
      </w:pPr>
    </w:p>
    <w:p w14:paraId="0D4827BA" w14:textId="2428BA74" w:rsidR="00C36AD0" w:rsidRDefault="00C36AD0" w:rsidP="00C447B8">
      <w:pPr>
        <w:spacing w:line="360" w:lineRule="auto"/>
        <w:rPr>
          <w:rFonts w:ascii="Times New Roman" w:eastAsia="等线" w:hAnsi="Times New Roman" w:cs="Times New Roman"/>
          <w:b/>
          <w:sz w:val="28"/>
          <w:szCs w:val="28"/>
        </w:rPr>
      </w:pPr>
    </w:p>
    <w:p w14:paraId="67A02AAD" w14:textId="67ACCAA4" w:rsidR="00C36AD0" w:rsidRDefault="00C36AD0" w:rsidP="00C447B8">
      <w:pPr>
        <w:spacing w:line="360" w:lineRule="auto"/>
        <w:rPr>
          <w:rFonts w:ascii="Times New Roman" w:eastAsia="等线" w:hAnsi="Times New Roman" w:cs="Times New Roman"/>
          <w:b/>
          <w:sz w:val="28"/>
          <w:szCs w:val="28"/>
        </w:rPr>
      </w:pPr>
    </w:p>
    <w:p w14:paraId="6AE6DAE1" w14:textId="3567E765" w:rsidR="0082018F" w:rsidRDefault="0082018F" w:rsidP="00C447B8">
      <w:pPr>
        <w:spacing w:line="360" w:lineRule="auto"/>
        <w:rPr>
          <w:rFonts w:ascii="Times New Roman" w:eastAsia="等线" w:hAnsi="Times New Roman" w:cs="Times New Roman"/>
          <w:b/>
          <w:sz w:val="28"/>
          <w:szCs w:val="28"/>
        </w:rPr>
      </w:pPr>
    </w:p>
    <w:p w14:paraId="6E24D8B1" w14:textId="77777777" w:rsidR="0082018F" w:rsidRPr="006316F3" w:rsidRDefault="0082018F" w:rsidP="00C447B8">
      <w:pPr>
        <w:spacing w:line="360" w:lineRule="auto"/>
        <w:rPr>
          <w:rFonts w:ascii="Times New Roman" w:eastAsia="等线" w:hAnsi="Times New Roman" w:cs="Times New Roman"/>
          <w:b/>
          <w:sz w:val="28"/>
          <w:szCs w:val="28"/>
        </w:rPr>
      </w:pPr>
    </w:p>
    <w:p w14:paraId="7D44AE2C" w14:textId="77777777" w:rsidR="00C447B8" w:rsidRPr="006316F3" w:rsidRDefault="00C447B8" w:rsidP="00C447B8">
      <w:pPr>
        <w:spacing w:line="360" w:lineRule="auto"/>
        <w:rPr>
          <w:rFonts w:ascii="Times New Roman" w:eastAsia="等线" w:hAnsi="Times New Roman" w:cs="Times New Roman"/>
          <w:b/>
          <w:sz w:val="28"/>
          <w:szCs w:val="28"/>
        </w:rPr>
      </w:pPr>
      <w:r w:rsidRPr="006316F3">
        <w:rPr>
          <w:rFonts w:ascii="Times New Roman" w:eastAsia="等线" w:hAnsi="Times New Roman" w:cs="Times New Roman"/>
          <w:b/>
          <w:sz w:val="28"/>
          <w:szCs w:val="28"/>
        </w:rPr>
        <w:lastRenderedPageBreak/>
        <w:t>Supplementary Note 1: X-ray diffraction measurement</w:t>
      </w:r>
    </w:p>
    <w:p w14:paraId="4EDAD0BC" w14:textId="2290AD9C" w:rsidR="00C447B8" w:rsidRPr="006316F3" w:rsidRDefault="00C447B8" w:rsidP="00C447B8">
      <w:pPr>
        <w:spacing w:line="360" w:lineRule="auto"/>
        <w:rPr>
          <w:rFonts w:ascii="Times New Roman" w:eastAsia="等线" w:hAnsi="Times New Roman" w:cs="Times New Roman"/>
          <w:sz w:val="24"/>
          <w:szCs w:val="24"/>
        </w:rPr>
      </w:pPr>
      <w:r w:rsidRPr="006316F3">
        <w:rPr>
          <w:rFonts w:ascii="Times New Roman" w:eastAsia="等线" w:hAnsi="Times New Roman" w:cs="Times New Roman"/>
          <w:sz w:val="24"/>
          <w:szCs w:val="24"/>
        </w:rPr>
        <w:t>The typical x-ray diffraction (XRD) data is plotted in Supplementary Fig. 1, determining the largest surface of the samples to be the (</w:t>
      </w:r>
      <w:r w:rsidRPr="006316F3">
        <w:rPr>
          <w:rFonts w:ascii="Times New Roman" w:eastAsia="等线" w:hAnsi="Times New Roman" w:cs="Times New Roman" w:hint="eastAsia"/>
          <w:sz w:val="24"/>
          <w:szCs w:val="24"/>
        </w:rPr>
        <w:t>001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) plane. The heat current </w:t>
      </w:r>
      <w:r w:rsidRPr="006316F3">
        <w:rPr>
          <w:rFonts w:ascii="Times New Roman" w:eastAsia="等线" w:hAnsi="Times New Roman" w:cs="Times New Roman" w:hint="eastAsia"/>
          <w:sz w:val="24"/>
          <w:szCs w:val="24"/>
        </w:rPr>
        <w:t>and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 magnetic fields are applied in the (111) plane. The full width at half maximum (FWHM) is only 0.096</w:t>
      </w:r>
      <w:r w:rsidRPr="006316F3">
        <w:rPr>
          <w:rFonts w:ascii="Times New Roman" w:eastAsia="等线" w:hAnsi="Times New Roman" w:cs="Times New Roman" w:hint="eastAsia"/>
          <w:sz w:val="24"/>
          <w:szCs w:val="24"/>
        </w:rPr>
        <w:t>°</w:t>
      </w:r>
      <w:r w:rsidRPr="006316F3">
        <w:rPr>
          <w:rFonts w:ascii="Times New Roman" w:eastAsia="等线" w:hAnsi="Times New Roman" w:cs="Times New Roman" w:hint="eastAsia"/>
          <w:sz w:val="24"/>
          <w:szCs w:val="24"/>
        </w:rPr>
        <w:t>,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 indicating the </w:t>
      </w:r>
      <w:r w:rsidR="00267289" w:rsidRPr="006316F3">
        <w:rPr>
          <w:rFonts w:ascii="Times New Roman" w:eastAsia="等线" w:hAnsi="Times New Roman" w:cs="Times New Roman"/>
          <w:sz w:val="24"/>
          <w:szCs w:val="24"/>
        </w:rPr>
        <w:t>high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 quality of our samples.</w:t>
      </w:r>
    </w:p>
    <w:p w14:paraId="3B8694CA" w14:textId="77777777" w:rsidR="00C447B8" w:rsidRPr="006316F3" w:rsidRDefault="00C447B8" w:rsidP="00C447B8">
      <w:pPr>
        <w:spacing w:line="360" w:lineRule="auto"/>
        <w:jc w:val="center"/>
        <w:rPr>
          <w:rFonts w:ascii="Times New Roman" w:eastAsia="等线" w:hAnsi="Times New Roman" w:cs="Times New Roman"/>
          <w:sz w:val="24"/>
          <w:szCs w:val="24"/>
        </w:rPr>
      </w:pPr>
      <w:r w:rsidRPr="006316F3">
        <w:rPr>
          <w:rFonts w:ascii="Times New Roman" w:eastAsia="等线" w:hAnsi="Times New Roman" w:cs="Times New Roman"/>
          <w:b/>
          <w:noProof/>
          <w:sz w:val="28"/>
          <w:szCs w:val="28"/>
        </w:rPr>
        <w:drawing>
          <wp:inline distT="0" distB="0" distL="0" distR="0" wp14:anchorId="7E81BFF9" wp14:editId="25BA24C5">
            <wp:extent cx="5292671" cy="4051235"/>
            <wp:effectExtent l="0" t="0" r="3810" b="698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14275" cy="4067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6D0B7" w14:textId="77777777" w:rsidR="00C447B8" w:rsidRPr="006316F3" w:rsidRDefault="00C447B8" w:rsidP="00C447B8">
      <w:pPr>
        <w:spacing w:line="360" w:lineRule="auto"/>
        <w:jc w:val="center"/>
        <w:rPr>
          <w:rFonts w:ascii="Times New Roman" w:eastAsia="等线" w:hAnsi="Times New Roman" w:cs="Times New Roman"/>
          <w:sz w:val="24"/>
          <w:szCs w:val="24"/>
        </w:rPr>
      </w:pPr>
    </w:p>
    <w:p w14:paraId="6181D352" w14:textId="77777777" w:rsidR="00C447B8" w:rsidRPr="006316F3" w:rsidRDefault="00C447B8" w:rsidP="00C447B8">
      <w:pPr>
        <w:spacing w:line="360" w:lineRule="auto"/>
        <w:jc w:val="left"/>
        <w:rPr>
          <w:rFonts w:ascii="Times New Roman" w:eastAsia="等线" w:hAnsi="Times New Roman" w:cs="Times New Roman"/>
          <w:sz w:val="24"/>
          <w:szCs w:val="24"/>
        </w:rPr>
      </w:pPr>
      <w:r w:rsidRPr="006316F3">
        <w:rPr>
          <w:rFonts w:ascii="Times New Roman" w:eastAsia="等线" w:hAnsi="Times New Roman" w:cs="Times New Roman"/>
          <w:b/>
          <w:bCs/>
          <w:sz w:val="24"/>
          <w:szCs w:val="24"/>
        </w:rPr>
        <w:t xml:space="preserve">Supplementary Figure 1 </w:t>
      </w:r>
      <w:r w:rsidRPr="006316F3">
        <w:rPr>
          <w:rFonts w:ascii="Times New Roman" w:eastAsia="等线" w:hAnsi="Times New Roman" w:cs="Times New Roman" w:hint="eastAsia"/>
          <w:b/>
          <w:bCs/>
          <w:sz w:val="24"/>
          <w:szCs w:val="24"/>
        </w:rPr>
        <w:t>|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</w:rPr>
        <w:t xml:space="preserve"> Typical x-ray diffraction pattern of the BaCo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  <w:vertAlign w:val="subscript"/>
        </w:rPr>
        <w:t>2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</w:rPr>
        <w:t>(AsO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  <w:vertAlign w:val="subscript"/>
        </w:rPr>
        <w:t>4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</w:rPr>
        <w:t>)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  <w:vertAlign w:val="subscript"/>
        </w:rPr>
        <w:t>2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</w:rPr>
        <w:t xml:space="preserve"> single crystal.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 The largest plane is determined to be the (</w:t>
      </w:r>
      <w:r w:rsidRPr="006316F3">
        <w:rPr>
          <w:rFonts w:ascii="Times New Roman" w:eastAsia="等线" w:hAnsi="Times New Roman" w:cs="Times New Roman" w:hint="eastAsia"/>
          <w:sz w:val="24"/>
          <w:szCs w:val="24"/>
        </w:rPr>
        <w:t>00</w:t>
      </w:r>
      <w:r w:rsidRPr="006316F3">
        <w:rPr>
          <w:rFonts w:ascii="Times New Roman" w:eastAsia="等线" w:hAnsi="Times New Roman" w:cs="Times New Roman"/>
          <w:sz w:val="24"/>
          <w:szCs w:val="24"/>
        </w:rPr>
        <w:t>1) plane.</w:t>
      </w:r>
    </w:p>
    <w:p w14:paraId="4C94DEA2" w14:textId="06922FE1" w:rsidR="00C447B8" w:rsidRDefault="00C447B8" w:rsidP="00C447B8">
      <w:pPr>
        <w:spacing w:line="360" w:lineRule="auto"/>
        <w:jc w:val="left"/>
        <w:rPr>
          <w:rFonts w:ascii="Times New Roman" w:eastAsia="等线" w:hAnsi="Times New Roman" w:cs="Times New Roman"/>
          <w:sz w:val="24"/>
          <w:szCs w:val="24"/>
        </w:rPr>
      </w:pPr>
    </w:p>
    <w:p w14:paraId="314375F9" w14:textId="0411A3E2" w:rsidR="00C36AD0" w:rsidRDefault="00C36AD0" w:rsidP="00C447B8">
      <w:pPr>
        <w:spacing w:line="360" w:lineRule="auto"/>
        <w:jc w:val="left"/>
        <w:rPr>
          <w:rFonts w:ascii="Times New Roman" w:eastAsia="等线" w:hAnsi="Times New Roman" w:cs="Times New Roman"/>
          <w:sz w:val="24"/>
          <w:szCs w:val="24"/>
        </w:rPr>
      </w:pPr>
    </w:p>
    <w:p w14:paraId="33C8C116" w14:textId="37A4345F" w:rsidR="00C36AD0" w:rsidRDefault="00C36AD0" w:rsidP="00C447B8">
      <w:pPr>
        <w:spacing w:line="360" w:lineRule="auto"/>
        <w:jc w:val="left"/>
        <w:rPr>
          <w:rFonts w:ascii="Times New Roman" w:eastAsia="等线" w:hAnsi="Times New Roman" w:cs="Times New Roman"/>
          <w:sz w:val="24"/>
          <w:szCs w:val="24"/>
        </w:rPr>
      </w:pPr>
    </w:p>
    <w:p w14:paraId="3179F003" w14:textId="2DF97237" w:rsidR="00C36AD0" w:rsidRDefault="00C36AD0" w:rsidP="00C447B8">
      <w:pPr>
        <w:spacing w:line="360" w:lineRule="auto"/>
        <w:jc w:val="left"/>
        <w:rPr>
          <w:rFonts w:ascii="Times New Roman" w:eastAsia="等线" w:hAnsi="Times New Roman" w:cs="Times New Roman"/>
          <w:sz w:val="24"/>
          <w:szCs w:val="24"/>
        </w:rPr>
      </w:pPr>
    </w:p>
    <w:p w14:paraId="559F7AA0" w14:textId="62303360" w:rsidR="00C36AD0" w:rsidRDefault="00C36AD0" w:rsidP="00C447B8">
      <w:pPr>
        <w:spacing w:line="360" w:lineRule="auto"/>
        <w:jc w:val="left"/>
        <w:rPr>
          <w:rFonts w:ascii="Times New Roman" w:eastAsia="等线" w:hAnsi="Times New Roman" w:cs="Times New Roman"/>
          <w:sz w:val="24"/>
          <w:szCs w:val="24"/>
        </w:rPr>
      </w:pPr>
    </w:p>
    <w:p w14:paraId="443346ED" w14:textId="1699F7B0" w:rsidR="00C36AD0" w:rsidRDefault="00C36AD0" w:rsidP="00C447B8">
      <w:pPr>
        <w:spacing w:line="360" w:lineRule="auto"/>
        <w:jc w:val="left"/>
        <w:rPr>
          <w:rFonts w:ascii="Times New Roman" w:eastAsia="等线" w:hAnsi="Times New Roman" w:cs="Times New Roman"/>
          <w:sz w:val="24"/>
          <w:szCs w:val="24"/>
        </w:rPr>
      </w:pPr>
    </w:p>
    <w:p w14:paraId="2BBFD84E" w14:textId="77777777" w:rsidR="0082018F" w:rsidRPr="006316F3" w:rsidRDefault="0082018F" w:rsidP="00C447B8">
      <w:pPr>
        <w:spacing w:line="360" w:lineRule="auto"/>
        <w:jc w:val="left"/>
        <w:rPr>
          <w:rFonts w:ascii="Times New Roman" w:eastAsia="等线" w:hAnsi="Times New Roman" w:cs="Times New Roman"/>
          <w:sz w:val="24"/>
          <w:szCs w:val="24"/>
        </w:rPr>
      </w:pPr>
    </w:p>
    <w:p w14:paraId="7C72B7C5" w14:textId="4CBE24D5" w:rsidR="00C447B8" w:rsidRPr="006316F3" w:rsidRDefault="00C447B8" w:rsidP="00C447B8">
      <w:pPr>
        <w:spacing w:line="360" w:lineRule="auto"/>
        <w:rPr>
          <w:rFonts w:ascii="Times New Roman" w:eastAsia="等线" w:hAnsi="Times New Roman" w:cs="Times New Roman"/>
          <w:b/>
          <w:i/>
          <w:iCs/>
          <w:sz w:val="28"/>
          <w:szCs w:val="28"/>
        </w:rPr>
      </w:pPr>
      <w:r w:rsidRPr="006316F3">
        <w:rPr>
          <w:rFonts w:ascii="Times New Roman" w:eastAsia="等线" w:hAnsi="Times New Roman" w:cs="Times New Roman"/>
          <w:b/>
          <w:sz w:val="28"/>
          <w:szCs w:val="28"/>
        </w:rPr>
        <w:lastRenderedPageBreak/>
        <w:t xml:space="preserve">Supplementary Note </w:t>
      </w:r>
      <w:r w:rsidR="00935DDF">
        <w:rPr>
          <w:rFonts w:ascii="Times New Roman" w:eastAsia="等线" w:hAnsi="Times New Roman" w:cs="Times New Roman" w:hint="eastAsia"/>
          <w:b/>
          <w:sz w:val="28"/>
          <w:szCs w:val="28"/>
        </w:rPr>
        <w:t>2</w:t>
      </w:r>
      <w:r w:rsidRPr="006316F3">
        <w:rPr>
          <w:rFonts w:ascii="Times New Roman" w:eastAsia="等线" w:hAnsi="Times New Roman" w:cs="Times New Roman"/>
          <w:b/>
          <w:sz w:val="28"/>
          <w:szCs w:val="28"/>
        </w:rPr>
        <w:t>: Magneti</w:t>
      </w:r>
      <w:r w:rsidR="00C36AD0">
        <w:rPr>
          <w:rFonts w:ascii="Times New Roman" w:eastAsia="等线" w:hAnsi="Times New Roman" w:cs="Times New Roman"/>
          <w:b/>
          <w:sz w:val="28"/>
          <w:szCs w:val="28"/>
        </w:rPr>
        <w:t>zation</w:t>
      </w:r>
      <w:r w:rsidRPr="006316F3">
        <w:rPr>
          <w:rFonts w:ascii="Times New Roman" w:eastAsia="等线" w:hAnsi="Times New Roman" w:cs="Times New Roman"/>
          <w:b/>
          <w:sz w:val="28"/>
          <w:szCs w:val="28"/>
        </w:rPr>
        <w:t xml:space="preserve"> for </w:t>
      </w:r>
      <w:bookmarkStart w:id="1" w:name="_Hlk121945045"/>
      <w:r w:rsidRPr="006316F3">
        <w:rPr>
          <w:rFonts w:ascii="Times New Roman" w:eastAsia="等线" w:hAnsi="Times New Roman" w:cs="Times New Roman"/>
          <w:b/>
          <w:i/>
          <w:iCs/>
          <w:sz w:val="28"/>
          <w:szCs w:val="28"/>
        </w:rPr>
        <w:t>H</w:t>
      </w:r>
      <w:r w:rsidRPr="006316F3">
        <w:rPr>
          <w:rFonts w:ascii="Times New Roman" w:eastAsia="等线" w:hAnsi="Times New Roman" w:cs="Times New Roman"/>
          <w:b/>
          <w:sz w:val="28"/>
          <w:szCs w:val="28"/>
        </w:rPr>
        <w:t xml:space="preserve"> || </w:t>
      </w:r>
      <w:r w:rsidRPr="006316F3">
        <w:rPr>
          <w:rFonts w:ascii="Times New Roman" w:eastAsia="等线" w:hAnsi="Times New Roman" w:cs="Times New Roman"/>
          <w:b/>
          <w:i/>
          <w:iCs/>
          <w:sz w:val="28"/>
          <w:szCs w:val="28"/>
        </w:rPr>
        <w:t>a</w:t>
      </w:r>
      <w:bookmarkEnd w:id="1"/>
    </w:p>
    <w:p w14:paraId="5801002B" w14:textId="1E4401B5" w:rsidR="00C447B8" w:rsidRPr="006316F3" w:rsidRDefault="00C447B8" w:rsidP="00C447B8">
      <w:pPr>
        <w:spacing w:line="360" w:lineRule="auto"/>
        <w:rPr>
          <w:rFonts w:ascii="Times New Roman" w:eastAsia="等线" w:hAnsi="Times New Roman" w:cs="Times New Roman"/>
          <w:sz w:val="24"/>
          <w:szCs w:val="24"/>
        </w:rPr>
      </w:pP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Supplementary </w:t>
      </w:r>
      <w:r w:rsidRPr="006316F3">
        <w:rPr>
          <w:rFonts w:ascii="Times New Roman" w:eastAsia="等线" w:hAnsi="Times New Roman" w:cs="Times New Roman" w:hint="eastAsia"/>
          <w:sz w:val="24"/>
          <w:szCs w:val="24"/>
        </w:rPr>
        <w:t>F</w:t>
      </w:r>
      <w:r w:rsidRPr="006316F3">
        <w:rPr>
          <w:rFonts w:ascii="Times New Roman" w:eastAsia="等线" w:hAnsi="Times New Roman" w:cs="Times New Roman"/>
          <w:sz w:val="24"/>
          <w:szCs w:val="24"/>
        </w:rPr>
        <w:t>ig</w:t>
      </w:r>
      <w:r w:rsidR="002D62BA">
        <w:rPr>
          <w:rFonts w:ascii="Times New Roman" w:eastAsia="等线" w:hAnsi="Times New Roman" w:cs="Times New Roman"/>
          <w:sz w:val="24"/>
          <w:szCs w:val="24"/>
        </w:rPr>
        <w:t>.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="00935DDF">
        <w:rPr>
          <w:rFonts w:ascii="Times New Roman" w:eastAsia="等线" w:hAnsi="Times New Roman" w:cs="Times New Roman" w:hint="eastAsia"/>
          <w:sz w:val="24"/>
          <w:szCs w:val="24"/>
        </w:rPr>
        <w:t>2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 depicts the magnetization from 2 to 20 K of BaCo</w:t>
      </w:r>
      <w:r w:rsidRPr="006316F3">
        <w:rPr>
          <w:rFonts w:ascii="Times New Roman" w:eastAsia="等线" w:hAnsi="Times New Roman" w:cs="Times New Roman"/>
          <w:sz w:val="24"/>
          <w:szCs w:val="24"/>
          <w:vertAlign w:val="subscript"/>
        </w:rPr>
        <w:t>2</w:t>
      </w:r>
      <w:r w:rsidRPr="006316F3">
        <w:rPr>
          <w:rFonts w:ascii="Times New Roman" w:eastAsia="等线" w:hAnsi="Times New Roman" w:cs="Times New Roman"/>
          <w:sz w:val="24"/>
          <w:szCs w:val="24"/>
        </w:rPr>
        <w:t>(AsO</w:t>
      </w:r>
      <w:r w:rsidRPr="006316F3">
        <w:rPr>
          <w:rFonts w:ascii="Times New Roman" w:eastAsia="等线" w:hAnsi="Times New Roman" w:cs="Times New Roman"/>
          <w:sz w:val="24"/>
          <w:szCs w:val="24"/>
          <w:vertAlign w:val="subscript"/>
        </w:rPr>
        <w:t>4</w:t>
      </w:r>
      <w:r w:rsidRPr="006316F3">
        <w:rPr>
          <w:rFonts w:ascii="Times New Roman" w:eastAsia="等线" w:hAnsi="Times New Roman" w:cs="Times New Roman"/>
          <w:sz w:val="24"/>
          <w:szCs w:val="24"/>
        </w:rPr>
        <w:t>)</w:t>
      </w:r>
      <w:r w:rsidRPr="006316F3">
        <w:rPr>
          <w:rFonts w:ascii="Times New Roman" w:eastAsia="等线" w:hAnsi="Times New Roman" w:cs="Times New Roman"/>
          <w:sz w:val="24"/>
          <w:szCs w:val="24"/>
          <w:vertAlign w:val="subscript"/>
        </w:rPr>
        <w:t>2</w:t>
      </w:r>
      <w:r w:rsidR="002D62BA">
        <w:rPr>
          <w:rFonts w:ascii="Times New Roman" w:eastAsia="等线" w:hAnsi="Times New Roman" w:cs="Times New Roman"/>
          <w:sz w:val="24"/>
          <w:szCs w:val="24"/>
        </w:rPr>
        <w:t xml:space="preserve"> single crystal 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in various magnetic fields parallel to </w:t>
      </w:r>
      <w:proofErr w:type="gramStart"/>
      <w:r w:rsidRPr="006316F3">
        <w:rPr>
          <w:rFonts w:ascii="Times New Roman" w:eastAsia="等线" w:hAnsi="Times New Roman" w:cs="Times New Roman"/>
          <w:sz w:val="24"/>
          <w:szCs w:val="24"/>
        </w:rPr>
        <w:t xml:space="preserve">the </w:t>
      </w:r>
      <w:r w:rsidRPr="006316F3">
        <w:rPr>
          <w:rFonts w:ascii="Times New Roman" w:eastAsia="等线" w:hAnsi="Times New Roman" w:cs="Times New Roman"/>
          <w:i/>
          <w:iCs/>
          <w:sz w:val="24"/>
          <w:szCs w:val="24"/>
        </w:rPr>
        <w:t>a</w:t>
      </w:r>
      <w:proofErr w:type="gramEnd"/>
      <w:r w:rsidRPr="006316F3">
        <w:rPr>
          <w:rFonts w:ascii="Times New Roman" w:eastAsia="等线" w:hAnsi="Times New Roman" w:cs="Times New Roman"/>
          <w:i/>
          <w:iCs/>
          <w:sz w:val="24"/>
          <w:szCs w:val="24"/>
        </w:rPr>
        <w:t xml:space="preserve"> 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axis. The whole behavior is similar to the case where fields are applied along the </w:t>
      </w:r>
      <w:r w:rsidRPr="006316F3">
        <w:rPr>
          <w:rFonts w:ascii="Times New Roman" w:eastAsia="等线" w:hAnsi="Times New Roman" w:cs="Times New Roman"/>
          <w:i/>
          <w:iCs/>
          <w:sz w:val="24"/>
          <w:szCs w:val="24"/>
        </w:rPr>
        <w:t>b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 axis, indicating weak in-plane anisotropy. </w:t>
      </w:r>
      <w:r w:rsidR="0072633D">
        <w:rPr>
          <w:rFonts w:ascii="Times New Roman" w:eastAsia="等线" w:hAnsi="Times New Roman" w:cs="Times New Roman"/>
          <w:sz w:val="24"/>
          <w:szCs w:val="24"/>
        </w:rPr>
        <w:t>T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he magnetic order vanishes at about 0.54 T, slightly larger than the critical field </w:t>
      </w:r>
      <w:r w:rsidRPr="006316F3">
        <w:rPr>
          <w:rFonts w:ascii="Times New Roman" w:eastAsia="等线" w:hAnsi="Times New Roman" w:cs="Times New Roman"/>
          <w:i/>
          <w:iCs/>
          <w:sz w:val="24"/>
          <w:szCs w:val="24"/>
        </w:rPr>
        <w:t>H</w:t>
      </w:r>
      <w:r w:rsidRPr="006316F3">
        <w:rPr>
          <w:rFonts w:ascii="Times New Roman" w:eastAsia="等线" w:hAnsi="Times New Roman" w:cs="Times New Roman"/>
          <w:sz w:val="24"/>
          <w:szCs w:val="24"/>
          <w:vertAlign w:val="subscript"/>
        </w:rPr>
        <w:t xml:space="preserve">c3 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(0.53 T) for </w:t>
      </w:r>
      <w:r w:rsidRPr="006316F3">
        <w:rPr>
          <w:rFonts w:ascii="Times New Roman" w:eastAsia="等线" w:hAnsi="Times New Roman" w:cs="Times New Roman"/>
          <w:i/>
          <w:iCs/>
          <w:sz w:val="24"/>
          <w:szCs w:val="24"/>
        </w:rPr>
        <w:t>H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 || </w:t>
      </w:r>
      <w:r w:rsidRPr="006316F3">
        <w:rPr>
          <w:rFonts w:ascii="Times New Roman" w:eastAsia="等线" w:hAnsi="Times New Roman" w:cs="Times New Roman"/>
          <w:i/>
          <w:iCs/>
          <w:sz w:val="24"/>
          <w:szCs w:val="24"/>
        </w:rPr>
        <w:t>b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, which can also be evidenced by magnetizations in Fig. 2b. Besides, the range of the spin spiral state is larger, from </w:t>
      </w:r>
      <w:r w:rsidRPr="00EE5BC0">
        <w:rPr>
          <w:rFonts w:ascii="Times New Roman" w:eastAsia="等线" w:hAnsi="Times New Roman" w:cs="Times New Roman"/>
          <w:sz w:val="24"/>
          <w:szCs w:val="24"/>
        </w:rPr>
        <w:t>0.</w:t>
      </w:r>
      <w:r w:rsidR="003C7111" w:rsidRPr="00EE5BC0">
        <w:rPr>
          <w:rFonts w:ascii="Times New Roman" w:eastAsia="等线" w:hAnsi="Times New Roman" w:cs="Times New Roman" w:hint="eastAsia"/>
          <w:sz w:val="24"/>
          <w:szCs w:val="24"/>
        </w:rPr>
        <w:t>11</w:t>
      </w:r>
      <w:r w:rsidRPr="00EE5BC0">
        <w:rPr>
          <w:rFonts w:ascii="Times New Roman" w:eastAsia="等线" w:hAnsi="Times New Roman" w:cs="Times New Roman"/>
          <w:sz w:val="24"/>
          <w:szCs w:val="24"/>
        </w:rPr>
        <w:t xml:space="preserve"> to 0.2</w:t>
      </w:r>
      <w:r w:rsidR="003C7111" w:rsidRPr="00EE5BC0">
        <w:rPr>
          <w:rFonts w:ascii="Times New Roman" w:eastAsia="等线" w:hAnsi="Times New Roman" w:cs="Times New Roman" w:hint="eastAsia"/>
          <w:sz w:val="24"/>
          <w:szCs w:val="24"/>
        </w:rPr>
        <w:t>6</w:t>
      </w:r>
      <w:r w:rsidRPr="00EE5BC0">
        <w:rPr>
          <w:rFonts w:ascii="Times New Roman" w:eastAsia="等线" w:hAnsi="Times New Roman" w:cs="Times New Roman"/>
          <w:sz w:val="24"/>
          <w:szCs w:val="24"/>
        </w:rPr>
        <w:t xml:space="preserve"> T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. </w:t>
      </w:r>
    </w:p>
    <w:p w14:paraId="39705859" w14:textId="598C335E" w:rsidR="00C447B8" w:rsidRPr="006316F3" w:rsidRDefault="0020046F" w:rsidP="00C447B8">
      <w:pPr>
        <w:spacing w:line="360" w:lineRule="auto"/>
        <w:rPr>
          <w:rFonts w:ascii="Times New Roman" w:eastAsia="等线" w:hAnsi="Times New Roman" w:cs="Times New Roman"/>
          <w:sz w:val="24"/>
          <w:szCs w:val="24"/>
        </w:rPr>
      </w:pPr>
      <w:r>
        <w:rPr>
          <w:rFonts w:ascii="Times New Roman" w:eastAsia="等线" w:hAnsi="Times New Roman" w:cs="Times New Roman"/>
          <w:noProof/>
          <w:sz w:val="24"/>
          <w:szCs w:val="24"/>
        </w:rPr>
        <w:drawing>
          <wp:inline distT="0" distB="0" distL="0" distR="0" wp14:anchorId="729B7F3A" wp14:editId="5B91A8EF">
            <wp:extent cx="6192520" cy="4739640"/>
            <wp:effectExtent l="0" t="0" r="0" b="381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473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A6344" w14:textId="02CE4C9F" w:rsidR="00C447B8" w:rsidRPr="006316F3" w:rsidRDefault="00C447B8" w:rsidP="00C447B8">
      <w:pPr>
        <w:spacing w:line="360" w:lineRule="auto"/>
        <w:jc w:val="left"/>
        <w:rPr>
          <w:rFonts w:ascii="Times New Roman" w:eastAsia="等线" w:hAnsi="Times New Roman" w:cs="Times New Roman"/>
          <w:sz w:val="24"/>
          <w:szCs w:val="24"/>
        </w:rPr>
      </w:pPr>
      <w:r w:rsidRPr="006316F3">
        <w:rPr>
          <w:rFonts w:ascii="Times New Roman" w:eastAsia="等线" w:hAnsi="Times New Roman" w:cs="Times New Roman"/>
          <w:b/>
          <w:bCs/>
          <w:sz w:val="24"/>
          <w:szCs w:val="24"/>
        </w:rPr>
        <w:t xml:space="preserve">Supplementary Figure </w:t>
      </w:r>
      <w:r w:rsidR="00935DDF">
        <w:rPr>
          <w:rFonts w:ascii="Times New Roman" w:eastAsia="等线" w:hAnsi="Times New Roman" w:cs="Times New Roman" w:hint="eastAsia"/>
          <w:b/>
          <w:bCs/>
          <w:sz w:val="24"/>
          <w:szCs w:val="24"/>
        </w:rPr>
        <w:t>2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</w:rPr>
        <w:t xml:space="preserve"> </w:t>
      </w:r>
      <w:r w:rsidRPr="006316F3">
        <w:rPr>
          <w:rFonts w:ascii="Times New Roman" w:eastAsia="等线" w:hAnsi="Times New Roman" w:cs="Times New Roman" w:hint="eastAsia"/>
          <w:b/>
          <w:bCs/>
          <w:sz w:val="24"/>
          <w:szCs w:val="24"/>
        </w:rPr>
        <w:t>|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</w:rPr>
        <w:t xml:space="preserve"> Low-temperature </w:t>
      </w:r>
      <w:r w:rsidR="00C36AD0">
        <w:rPr>
          <w:rFonts w:ascii="Times New Roman" w:eastAsia="等线" w:hAnsi="Times New Roman" w:cs="Times New Roman"/>
          <w:b/>
          <w:bCs/>
          <w:sz w:val="24"/>
          <w:szCs w:val="24"/>
        </w:rPr>
        <w:t>magnetization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</w:rPr>
        <w:t xml:space="preserve"> of the BaCo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  <w:vertAlign w:val="subscript"/>
        </w:rPr>
        <w:t>2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</w:rPr>
        <w:t>(AsO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  <w:vertAlign w:val="subscript"/>
        </w:rPr>
        <w:t>4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</w:rPr>
        <w:t>)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  <w:vertAlign w:val="subscript"/>
        </w:rPr>
        <w:t>2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</w:rPr>
        <w:t xml:space="preserve"> single crystal at </w:t>
      </w:r>
      <w:r w:rsidR="00C36AD0">
        <w:rPr>
          <w:rFonts w:ascii="Times New Roman" w:eastAsia="等线" w:hAnsi="Times New Roman" w:cs="Times New Roman"/>
          <w:b/>
          <w:bCs/>
          <w:sz w:val="24"/>
          <w:szCs w:val="24"/>
        </w:rPr>
        <w:t>various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</w:rPr>
        <w:t xml:space="preserve"> </w:t>
      </w:r>
      <w:r w:rsidR="00C36AD0">
        <w:rPr>
          <w:rFonts w:ascii="Times New Roman" w:eastAsia="等线" w:hAnsi="Times New Roman" w:cs="Times New Roman"/>
          <w:b/>
          <w:bCs/>
          <w:sz w:val="24"/>
          <w:szCs w:val="24"/>
        </w:rPr>
        <w:t xml:space="preserve">magnetic 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</w:rPr>
        <w:t>field</w:t>
      </w:r>
      <w:r w:rsidR="00C36AD0">
        <w:rPr>
          <w:rFonts w:ascii="Times New Roman" w:eastAsia="等线" w:hAnsi="Times New Roman" w:cs="Times New Roman"/>
          <w:b/>
          <w:bCs/>
          <w:sz w:val="24"/>
          <w:szCs w:val="24"/>
        </w:rPr>
        <w:t xml:space="preserve">s along </w:t>
      </w:r>
      <w:proofErr w:type="gramStart"/>
      <w:r w:rsidR="00C36AD0" w:rsidRPr="00C36AD0">
        <w:rPr>
          <w:rFonts w:ascii="Times New Roman" w:eastAsia="等线" w:hAnsi="Times New Roman" w:cs="Times New Roman"/>
          <w:b/>
          <w:bCs/>
          <w:i/>
          <w:sz w:val="24"/>
          <w:szCs w:val="24"/>
        </w:rPr>
        <w:t>a</w:t>
      </w:r>
      <w:proofErr w:type="gramEnd"/>
      <w:r w:rsidR="00C36AD0">
        <w:rPr>
          <w:rFonts w:ascii="Times New Roman" w:eastAsia="等线" w:hAnsi="Times New Roman" w:cs="Times New Roman"/>
          <w:b/>
          <w:bCs/>
          <w:sz w:val="24"/>
          <w:szCs w:val="24"/>
        </w:rPr>
        <w:t xml:space="preserve"> axis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</w:rPr>
        <w:t>.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 </w:t>
      </w:r>
    </w:p>
    <w:p w14:paraId="090F0FB8" w14:textId="5193C9FD" w:rsidR="00C447B8" w:rsidRDefault="00C447B8" w:rsidP="00C447B8">
      <w:pPr>
        <w:spacing w:line="360" w:lineRule="auto"/>
        <w:rPr>
          <w:rFonts w:ascii="Times New Roman" w:eastAsia="等线" w:hAnsi="Times New Roman" w:cs="Times New Roman"/>
          <w:sz w:val="24"/>
          <w:szCs w:val="24"/>
        </w:rPr>
      </w:pPr>
    </w:p>
    <w:p w14:paraId="7489B01E" w14:textId="79D9F91B" w:rsidR="008E605A" w:rsidRDefault="008E605A" w:rsidP="00C447B8">
      <w:pPr>
        <w:spacing w:line="360" w:lineRule="auto"/>
        <w:rPr>
          <w:rFonts w:ascii="Times New Roman" w:eastAsia="等线" w:hAnsi="Times New Roman" w:cs="Times New Roman"/>
          <w:sz w:val="24"/>
          <w:szCs w:val="24"/>
        </w:rPr>
      </w:pPr>
    </w:p>
    <w:p w14:paraId="3A3679AB" w14:textId="56E66E82" w:rsidR="0082018F" w:rsidRDefault="0082018F" w:rsidP="00C447B8">
      <w:pPr>
        <w:spacing w:line="360" w:lineRule="auto"/>
        <w:rPr>
          <w:rFonts w:ascii="Times New Roman" w:eastAsia="等线" w:hAnsi="Times New Roman" w:cs="Times New Roman"/>
          <w:sz w:val="24"/>
          <w:szCs w:val="24"/>
        </w:rPr>
      </w:pPr>
    </w:p>
    <w:p w14:paraId="612A65D0" w14:textId="3290CEAE" w:rsidR="0082018F" w:rsidRDefault="0082018F" w:rsidP="00C447B8">
      <w:pPr>
        <w:spacing w:line="360" w:lineRule="auto"/>
        <w:rPr>
          <w:rFonts w:ascii="Times New Roman" w:eastAsia="等线" w:hAnsi="Times New Roman" w:cs="Times New Roman"/>
          <w:sz w:val="24"/>
          <w:szCs w:val="24"/>
        </w:rPr>
      </w:pPr>
    </w:p>
    <w:p w14:paraId="7855B52F" w14:textId="77777777" w:rsidR="0082018F" w:rsidRDefault="0082018F" w:rsidP="00C447B8">
      <w:pPr>
        <w:spacing w:line="360" w:lineRule="auto"/>
        <w:rPr>
          <w:rFonts w:ascii="Times New Roman" w:eastAsia="等线" w:hAnsi="Times New Roman" w:cs="Times New Roman"/>
          <w:sz w:val="24"/>
          <w:szCs w:val="24"/>
        </w:rPr>
      </w:pPr>
    </w:p>
    <w:p w14:paraId="6D75594A" w14:textId="77777777" w:rsidR="002261EC" w:rsidRDefault="00935DDF" w:rsidP="002261EC">
      <w:pPr>
        <w:spacing w:line="360" w:lineRule="auto"/>
        <w:jc w:val="left"/>
        <w:rPr>
          <w:rFonts w:ascii="Times New Roman" w:eastAsia="等线" w:hAnsi="Times New Roman" w:cs="Times New Roman"/>
          <w:b/>
          <w:i/>
          <w:iCs/>
          <w:sz w:val="28"/>
          <w:szCs w:val="28"/>
        </w:rPr>
      </w:pPr>
      <w:r w:rsidRPr="006316F3">
        <w:rPr>
          <w:rFonts w:ascii="Times New Roman" w:eastAsia="等线" w:hAnsi="Times New Roman" w:cs="Times New Roman"/>
          <w:b/>
          <w:sz w:val="28"/>
          <w:szCs w:val="28"/>
        </w:rPr>
        <w:lastRenderedPageBreak/>
        <w:t xml:space="preserve">Supplementary Note </w:t>
      </w:r>
      <w:r>
        <w:rPr>
          <w:rFonts w:ascii="Times New Roman" w:eastAsia="等线" w:hAnsi="Times New Roman" w:cs="Times New Roman" w:hint="eastAsia"/>
          <w:b/>
          <w:sz w:val="28"/>
          <w:szCs w:val="28"/>
        </w:rPr>
        <w:t>3</w:t>
      </w:r>
      <w:r w:rsidRPr="006316F3">
        <w:rPr>
          <w:rFonts w:ascii="Times New Roman" w:eastAsia="等线" w:hAnsi="Times New Roman" w:cs="Times New Roman"/>
          <w:b/>
          <w:sz w:val="28"/>
          <w:szCs w:val="28"/>
        </w:rPr>
        <w:t xml:space="preserve">: </w:t>
      </w:r>
      <w:r w:rsidR="004863E3">
        <w:rPr>
          <w:rFonts w:ascii="Times New Roman" w:eastAsia="等线" w:hAnsi="Times New Roman" w:cs="Times New Roman"/>
          <w:b/>
          <w:sz w:val="28"/>
          <w:szCs w:val="28"/>
        </w:rPr>
        <w:t>Low-temperature s</w:t>
      </w:r>
      <w:r w:rsidRPr="006316F3">
        <w:rPr>
          <w:rFonts w:ascii="Times New Roman" w:eastAsia="等线" w:hAnsi="Times New Roman" w:cs="Times New Roman" w:hint="eastAsia"/>
          <w:b/>
          <w:sz w:val="28"/>
          <w:szCs w:val="28"/>
        </w:rPr>
        <w:t>pecific</w:t>
      </w:r>
      <w:r w:rsidRPr="006316F3">
        <w:rPr>
          <w:rFonts w:ascii="Times New Roman" w:eastAsia="等线" w:hAnsi="Times New Roman" w:cs="Times New Roman"/>
          <w:b/>
          <w:sz w:val="28"/>
          <w:szCs w:val="28"/>
        </w:rPr>
        <w:t xml:space="preserve"> </w:t>
      </w:r>
      <w:r w:rsidR="004863E3">
        <w:rPr>
          <w:rFonts w:ascii="Times New Roman" w:eastAsia="等线" w:hAnsi="Times New Roman" w:cs="Times New Roman"/>
          <w:b/>
          <w:sz w:val="28"/>
          <w:szCs w:val="28"/>
        </w:rPr>
        <w:t>h</w:t>
      </w:r>
      <w:r w:rsidRPr="006316F3">
        <w:rPr>
          <w:rFonts w:ascii="Times New Roman" w:eastAsia="等线" w:hAnsi="Times New Roman" w:cs="Times New Roman" w:hint="eastAsia"/>
          <w:b/>
          <w:sz w:val="28"/>
          <w:szCs w:val="28"/>
        </w:rPr>
        <w:t>eat</w:t>
      </w:r>
      <w:r w:rsidRPr="006316F3">
        <w:rPr>
          <w:rFonts w:ascii="Times New Roman" w:eastAsia="等线" w:hAnsi="Times New Roman" w:cs="Times New Roman"/>
          <w:b/>
          <w:sz w:val="28"/>
          <w:szCs w:val="28"/>
        </w:rPr>
        <w:t xml:space="preserve"> measurement</w:t>
      </w:r>
      <w:r w:rsidR="004863E3">
        <w:rPr>
          <w:rFonts w:ascii="Times New Roman" w:eastAsia="等线" w:hAnsi="Times New Roman" w:cs="Times New Roman"/>
          <w:b/>
          <w:sz w:val="28"/>
          <w:szCs w:val="28"/>
        </w:rPr>
        <w:t>s</w:t>
      </w:r>
      <w:r w:rsidR="00026AEB">
        <w:rPr>
          <w:rFonts w:ascii="Times New Roman" w:eastAsia="等线" w:hAnsi="Times New Roman" w:cs="Times New Roman"/>
          <w:b/>
          <w:sz w:val="28"/>
          <w:szCs w:val="28"/>
        </w:rPr>
        <w:t xml:space="preserve"> </w:t>
      </w:r>
      <w:r w:rsidR="00026AEB" w:rsidRPr="006316F3">
        <w:rPr>
          <w:rFonts w:ascii="Times New Roman" w:eastAsia="等线" w:hAnsi="Times New Roman" w:cs="Times New Roman"/>
          <w:b/>
          <w:sz w:val="28"/>
          <w:szCs w:val="28"/>
        </w:rPr>
        <w:t xml:space="preserve">for </w:t>
      </w:r>
      <w:r w:rsidR="00026AEB" w:rsidRPr="006316F3">
        <w:rPr>
          <w:rFonts w:ascii="Times New Roman" w:eastAsia="等线" w:hAnsi="Times New Roman" w:cs="Times New Roman"/>
          <w:b/>
          <w:i/>
          <w:iCs/>
          <w:sz w:val="28"/>
          <w:szCs w:val="28"/>
        </w:rPr>
        <w:t>H</w:t>
      </w:r>
      <w:r w:rsidR="00026AEB" w:rsidRPr="006316F3">
        <w:rPr>
          <w:rFonts w:ascii="Times New Roman" w:eastAsia="等线" w:hAnsi="Times New Roman" w:cs="Times New Roman"/>
          <w:b/>
          <w:sz w:val="28"/>
          <w:szCs w:val="28"/>
        </w:rPr>
        <w:t xml:space="preserve"> || </w:t>
      </w:r>
      <w:r w:rsidR="00026AEB" w:rsidRPr="006316F3">
        <w:rPr>
          <w:rFonts w:ascii="Times New Roman" w:eastAsia="等线" w:hAnsi="Times New Roman" w:cs="Times New Roman"/>
          <w:b/>
          <w:i/>
          <w:iCs/>
          <w:sz w:val="28"/>
          <w:szCs w:val="28"/>
        </w:rPr>
        <w:t>a</w:t>
      </w:r>
    </w:p>
    <w:p w14:paraId="6EAE2B47" w14:textId="5F2C4C80" w:rsidR="002261EC" w:rsidRDefault="00935DDF" w:rsidP="00935DDF">
      <w:pPr>
        <w:spacing w:line="360" w:lineRule="auto"/>
        <w:rPr>
          <w:rFonts w:ascii="Times New Roman" w:eastAsia="等线" w:hAnsi="Times New Roman" w:cs="Times New Roman"/>
          <w:b/>
          <w:noProof/>
          <w:sz w:val="28"/>
          <w:szCs w:val="28"/>
        </w:rPr>
      </w:pP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The </w:t>
      </w:r>
      <w:r w:rsidR="002A4451">
        <w:rPr>
          <w:rFonts w:ascii="Times New Roman" w:eastAsia="等线" w:hAnsi="Times New Roman" w:cs="Times New Roman"/>
          <w:sz w:val="24"/>
          <w:szCs w:val="24"/>
        </w:rPr>
        <w:t xml:space="preserve">temperature dependence of specific heat for </w:t>
      </w:r>
      <w:r w:rsidR="002A4451" w:rsidRPr="002A4451">
        <w:rPr>
          <w:rFonts w:ascii="Times New Roman" w:eastAsia="等线" w:hAnsi="Times New Roman" w:cs="Times New Roman"/>
          <w:i/>
          <w:iCs/>
          <w:sz w:val="24"/>
          <w:szCs w:val="24"/>
        </w:rPr>
        <w:t>H</w:t>
      </w:r>
      <w:r w:rsidR="002A4451">
        <w:rPr>
          <w:rFonts w:ascii="Times New Roman" w:eastAsia="等线" w:hAnsi="Times New Roman" w:cs="Times New Roman"/>
          <w:sz w:val="24"/>
          <w:szCs w:val="24"/>
        </w:rPr>
        <w:t xml:space="preserve"> || </w:t>
      </w:r>
      <w:r w:rsidR="002A4451" w:rsidRPr="002A4451">
        <w:rPr>
          <w:rFonts w:ascii="Times New Roman" w:eastAsia="等线" w:hAnsi="Times New Roman" w:cs="Times New Roman"/>
          <w:i/>
          <w:iCs/>
          <w:sz w:val="24"/>
          <w:szCs w:val="24"/>
        </w:rPr>
        <w:t>a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="002C082B">
        <w:rPr>
          <w:rFonts w:ascii="Times New Roman" w:eastAsia="等线" w:hAnsi="Times New Roman" w:cs="Times New Roman"/>
          <w:sz w:val="24"/>
          <w:szCs w:val="24"/>
        </w:rPr>
        <w:t>is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 plotted in Supplementary Fig. </w:t>
      </w:r>
      <w:r>
        <w:rPr>
          <w:rFonts w:ascii="Times New Roman" w:eastAsia="等线" w:hAnsi="Times New Roman" w:cs="Times New Roman" w:hint="eastAsia"/>
          <w:sz w:val="24"/>
          <w:szCs w:val="24"/>
        </w:rPr>
        <w:t>3</w:t>
      </w:r>
      <w:r w:rsidR="00260A7C">
        <w:rPr>
          <w:rFonts w:ascii="Times New Roman" w:eastAsia="等线" w:hAnsi="Times New Roman" w:cs="Times New Roman"/>
          <w:sz w:val="24"/>
          <w:szCs w:val="24"/>
        </w:rPr>
        <w:t>(a)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. </w:t>
      </w:r>
      <w:r w:rsidR="003B7D2E">
        <w:rPr>
          <w:rFonts w:ascii="Times New Roman" w:eastAsia="等线" w:hAnsi="Times New Roman" w:cs="Times New Roman"/>
          <w:sz w:val="24"/>
          <w:szCs w:val="24"/>
        </w:rPr>
        <w:t>At zero field,</w:t>
      </w:r>
      <w:r w:rsidR="003B7D2E" w:rsidRPr="006316F3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="003B7D2E">
        <w:rPr>
          <w:rFonts w:ascii="Times New Roman" w:eastAsia="等线" w:hAnsi="Times New Roman" w:cs="Times New Roman"/>
          <w:sz w:val="24"/>
          <w:szCs w:val="24"/>
        </w:rPr>
        <w:t>a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Pr="006316F3">
        <w:rPr>
          <w:rFonts w:ascii="Times New Roman" w:eastAsia="等线" w:hAnsi="Times New Roman" w:cs="Times New Roman"/>
          <w:sz w:val="24"/>
          <w:szCs w:val="24"/>
        </w:rPr>
        <w:sym w:font="Symbol" w:char="F06C"/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-peak due to antiferromagnetic ordering is observed at </w:t>
      </w:r>
      <w:r w:rsidRPr="006316F3">
        <w:rPr>
          <w:rFonts w:ascii="Times New Roman" w:eastAsia="等线" w:hAnsi="Times New Roman" w:cs="Times New Roman"/>
          <w:i/>
          <w:iCs/>
          <w:sz w:val="24"/>
          <w:szCs w:val="24"/>
        </w:rPr>
        <w:t>T</w:t>
      </w:r>
      <w:r w:rsidRPr="006316F3">
        <w:rPr>
          <w:rFonts w:ascii="Times New Roman" w:eastAsia="等线" w:hAnsi="Times New Roman" w:cs="Times New Roman"/>
          <w:sz w:val="24"/>
          <w:szCs w:val="24"/>
          <w:vertAlign w:val="subscript"/>
        </w:rPr>
        <w:t xml:space="preserve">N2 </w:t>
      </w:r>
      <w:r w:rsidRPr="006316F3">
        <w:rPr>
          <w:rFonts w:ascii="Times New Roman" w:eastAsia="等线" w:hAnsi="Times New Roman" w:cs="Times New Roman"/>
          <w:sz w:val="24"/>
          <w:szCs w:val="24"/>
        </w:rPr>
        <w:t>= 5.</w:t>
      </w:r>
      <w:r w:rsidR="00687C59">
        <w:rPr>
          <w:rFonts w:ascii="Times New Roman" w:eastAsia="等线" w:hAnsi="Times New Roman" w:cs="Times New Roman"/>
          <w:sz w:val="24"/>
          <w:szCs w:val="24"/>
        </w:rPr>
        <w:t>15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 K, </w:t>
      </w:r>
      <w:r w:rsidR="004B5F9B">
        <w:rPr>
          <w:rFonts w:ascii="Times New Roman" w:eastAsia="等线" w:hAnsi="Times New Roman" w:cs="Times New Roman"/>
          <w:sz w:val="24"/>
          <w:szCs w:val="24"/>
        </w:rPr>
        <w:t xml:space="preserve">which is then suppressed </w:t>
      </w:r>
      <w:r w:rsidR="00186248">
        <w:rPr>
          <w:rFonts w:ascii="Times New Roman" w:eastAsia="等线" w:hAnsi="Times New Roman" w:cs="Times New Roman"/>
          <w:sz w:val="24"/>
          <w:szCs w:val="24"/>
        </w:rPr>
        <w:t xml:space="preserve">by a small in-plane field </w:t>
      </w:r>
      <w:r w:rsidR="004B5F9B">
        <w:rPr>
          <w:rFonts w:ascii="Times New Roman" w:eastAsia="等线" w:hAnsi="Times New Roman" w:cs="Times New Roman"/>
          <w:sz w:val="24"/>
          <w:szCs w:val="24"/>
        </w:rPr>
        <w:t>above 0.6 T.</w:t>
      </w:r>
      <w:r w:rsidR="00AC786E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="004B5F9B">
        <w:rPr>
          <w:rFonts w:ascii="Times New Roman" w:eastAsia="等线" w:hAnsi="Times New Roman" w:cs="Times New Roman"/>
          <w:sz w:val="24"/>
          <w:szCs w:val="24"/>
        </w:rPr>
        <w:t xml:space="preserve">It is </w:t>
      </w:r>
      <w:r w:rsidRPr="006316F3">
        <w:rPr>
          <w:rFonts w:ascii="Times New Roman" w:eastAsia="等线" w:hAnsi="Times New Roman" w:cs="Times New Roman"/>
          <w:sz w:val="24"/>
          <w:szCs w:val="24"/>
        </w:rPr>
        <w:t>roughly consistent with the previous specific heat measurement</w:t>
      </w:r>
      <w:r w:rsidR="006A729B">
        <w:rPr>
          <w:rFonts w:ascii="Times New Roman" w:eastAsia="等线" w:hAnsi="Times New Roman" w:cs="Times New Roman"/>
          <w:sz w:val="24"/>
          <w:szCs w:val="24"/>
        </w:rPr>
        <w:t>s</w:t>
      </w:r>
      <w:r>
        <w:rPr>
          <w:rFonts w:ascii="Times New Roman" w:eastAsia="等线" w:hAnsi="Times New Roman" w:cs="Times New Roman"/>
          <w:sz w:val="24"/>
          <w:szCs w:val="24"/>
          <w:vertAlign w:val="superscript"/>
        </w:rPr>
        <w:t>S</w:t>
      </w:r>
      <w:proofErr w:type="gramStart"/>
      <w:r>
        <w:rPr>
          <w:rFonts w:ascii="Times New Roman" w:eastAsia="等线" w:hAnsi="Times New Roman" w:cs="Times New Roman" w:hint="eastAsia"/>
          <w:sz w:val="24"/>
          <w:szCs w:val="24"/>
          <w:vertAlign w:val="superscript"/>
        </w:rPr>
        <w:t>1</w:t>
      </w:r>
      <w:r w:rsidRPr="006316F3">
        <w:rPr>
          <w:rFonts w:ascii="Times New Roman" w:eastAsia="等线" w:hAnsi="Times New Roman" w:cs="Times New Roman"/>
          <w:sz w:val="24"/>
          <w:szCs w:val="24"/>
          <w:vertAlign w:val="superscript"/>
        </w:rPr>
        <w:t>,</w:t>
      </w:r>
      <w:r>
        <w:rPr>
          <w:rFonts w:ascii="Times New Roman" w:eastAsia="等线" w:hAnsi="Times New Roman" w:cs="Times New Roman"/>
          <w:sz w:val="24"/>
          <w:szCs w:val="24"/>
          <w:vertAlign w:val="superscript"/>
        </w:rPr>
        <w:t>S</w:t>
      </w:r>
      <w:proofErr w:type="gramEnd"/>
      <w:r w:rsidRPr="006316F3">
        <w:rPr>
          <w:rFonts w:ascii="Times New Roman" w:eastAsia="等线" w:hAnsi="Times New Roman" w:cs="Times New Roman"/>
          <w:sz w:val="24"/>
          <w:szCs w:val="24"/>
          <w:vertAlign w:val="superscript"/>
        </w:rPr>
        <w:t>2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 and our magnetization results. </w:t>
      </w:r>
      <w:r w:rsidR="001826D1">
        <w:rPr>
          <w:rFonts w:ascii="Times New Roman" w:eastAsia="等线" w:hAnsi="Times New Roman" w:cs="Times New Roman"/>
          <w:sz w:val="24"/>
          <w:szCs w:val="24"/>
        </w:rPr>
        <w:t>As temperature decreases, t</w:t>
      </w:r>
      <w:r w:rsidR="00523BA7">
        <w:rPr>
          <w:rFonts w:ascii="Times New Roman" w:eastAsia="等线" w:hAnsi="Times New Roman" w:cs="Times New Roman"/>
          <w:sz w:val="24"/>
          <w:szCs w:val="24"/>
        </w:rPr>
        <w:t xml:space="preserve">he values of </w:t>
      </w:r>
      <w:r w:rsidR="00523BA7" w:rsidRPr="00CA68A6">
        <w:rPr>
          <w:rFonts w:ascii="Times New Roman" w:eastAsia="等线" w:hAnsi="Times New Roman" w:cs="Times New Roman"/>
          <w:i/>
          <w:iCs/>
          <w:sz w:val="24"/>
          <w:szCs w:val="24"/>
        </w:rPr>
        <w:t>C</w:t>
      </w:r>
      <w:r w:rsidR="00523BA7">
        <w:rPr>
          <w:rFonts w:ascii="Times New Roman" w:eastAsia="等线" w:hAnsi="Times New Roman" w:cs="Times New Roman"/>
          <w:sz w:val="24"/>
          <w:szCs w:val="24"/>
          <w:vertAlign w:val="subscript"/>
        </w:rPr>
        <w:t>p</w:t>
      </w:r>
      <w:r w:rsidR="00523BA7">
        <w:rPr>
          <w:rFonts w:ascii="Times New Roman" w:eastAsia="等线" w:hAnsi="Times New Roman" w:cs="Times New Roman"/>
          <w:sz w:val="24"/>
          <w:szCs w:val="24"/>
        </w:rPr>
        <w:t>/</w:t>
      </w:r>
      <w:r w:rsidR="00523BA7" w:rsidRPr="00CA68A6">
        <w:rPr>
          <w:rFonts w:ascii="Times New Roman" w:eastAsia="等线" w:hAnsi="Times New Roman" w:cs="Times New Roman"/>
          <w:i/>
          <w:iCs/>
          <w:sz w:val="24"/>
          <w:szCs w:val="24"/>
        </w:rPr>
        <w:t>T</w:t>
      </w:r>
      <w:r w:rsidR="00523BA7">
        <w:rPr>
          <w:rFonts w:ascii="Times New Roman" w:eastAsia="等线" w:hAnsi="Times New Roman" w:cs="Times New Roman"/>
          <w:i/>
          <w:iCs/>
          <w:sz w:val="24"/>
          <w:szCs w:val="24"/>
        </w:rPr>
        <w:t xml:space="preserve"> </w:t>
      </w:r>
      <w:r w:rsidR="00260A7C">
        <w:rPr>
          <w:rFonts w:ascii="Times New Roman" w:eastAsia="等线" w:hAnsi="Times New Roman" w:cs="Times New Roman"/>
          <w:sz w:val="24"/>
          <w:szCs w:val="24"/>
        </w:rPr>
        <w:t>exhibit</w:t>
      </w:r>
      <w:r w:rsidR="00523BA7">
        <w:rPr>
          <w:rFonts w:ascii="Times New Roman" w:eastAsia="等线" w:hAnsi="Times New Roman" w:cs="Times New Roman"/>
          <w:sz w:val="24"/>
          <w:szCs w:val="24"/>
        </w:rPr>
        <w:t xml:space="preserve"> a sudden upturn</w:t>
      </w:r>
      <w:r w:rsidR="001826D1" w:rsidRPr="001826D1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="001826D1">
        <w:rPr>
          <w:rFonts w:ascii="Times New Roman" w:eastAsia="等线" w:hAnsi="Times New Roman" w:cs="Times New Roman"/>
          <w:sz w:val="24"/>
          <w:szCs w:val="24"/>
        </w:rPr>
        <w:t>below about 1 K</w:t>
      </w:r>
      <w:r w:rsidR="00523BA7">
        <w:rPr>
          <w:rFonts w:ascii="Times New Roman" w:eastAsia="等线" w:hAnsi="Times New Roman" w:cs="Times New Roman"/>
          <w:sz w:val="24"/>
          <w:szCs w:val="24"/>
        </w:rPr>
        <w:t xml:space="preserve">, which can be attributed to a high-temperature tail of </w:t>
      </w:r>
      <w:r w:rsidR="006A729B">
        <w:rPr>
          <w:rFonts w:ascii="Times New Roman" w:eastAsia="等线" w:hAnsi="Times New Roman" w:cs="Times New Roman"/>
          <w:sz w:val="24"/>
          <w:szCs w:val="24"/>
        </w:rPr>
        <w:t>a</w:t>
      </w:r>
      <w:r w:rsidR="00523BA7">
        <w:rPr>
          <w:rFonts w:ascii="Times New Roman" w:eastAsia="等线" w:hAnsi="Times New Roman" w:cs="Times New Roman"/>
          <w:sz w:val="24"/>
          <w:szCs w:val="24"/>
        </w:rPr>
        <w:t xml:space="preserve"> nuclear Schottky </w:t>
      </w:r>
      <w:r w:rsidR="006A729B">
        <w:rPr>
          <w:rFonts w:ascii="Times New Roman" w:eastAsia="等线" w:hAnsi="Times New Roman" w:cs="Times New Roman"/>
          <w:sz w:val="24"/>
          <w:szCs w:val="24"/>
        </w:rPr>
        <w:t>peak</w:t>
      </w:r>
      <w:r w:rsidR="00523BA7">
        <w:rPr>
          <w:rFonts w:ascii="Times New Roman" w:eastAsia="等线" w:hAnsi="Times New Roman" w:cs="Times New Roman"/>
          <w:sz w:val="24"/>
          <w:szCs w:val="24"/>
        </w:rPr>
        <w:t>.</w:t>
      </w:r>
      <w:r w:rsidR="00260A7C">
        <w:rPr>
          <w:rFonts w:ascii="Times New Roman" w:eastAsia="等线" w:hAnsi="Times New Roman" w:cs="Times New Roman"/>
          <w:sz w:val="24"/>
          <w:szCs w:val="24"/>
        </w:rPr>
        <w:t xml:space="preserve"> To see this more clearly, we replot </w:t>
      </w:r>
      <w:r w:rsidR="00260A7C" w:rsidRPr="00CA68A6">
        <w:rPr>
          <w:rFonts w:ascii="Times New Roman" w:eastAsia="等线" w:hAnsi="Times New Roman" w:cs="Times New Roman"/>
          <w:i/>
          <w:iCs/>
          <w:sz w:val="24"/>
          <w:szCs w:val="24"/>
        </w:rPr>
        <w:t>C</w:t>
      </w:r>
      <w:r w:rsidR="00260A7C">
        <w:rPr>
          <w:rFonts w:ascii="Times New Roman" w:eastAsia="等线" w:hAnsi="Times New Roman" w:cs="Times New Roman"/>
          <w:sz w:val="24"/>
          <w:szCs w:val="24"/>
          <w:vertAlign w:val="subscript"/>
        </w:rPr>
        <w:t>p</w:t>
      </w:r>
      <w:r w:rsidR="00260A7C">
        <w:rPr>
          <w:rFonts w:ascii="Times New Roman" w:eastAsia="等线" w:hAnsi="Times New Roman" w:cs="Times New Roman"/>
          <w:sz w:val="24"/>
          <w:szCs w:val="24"/>
        </w:rPr>
        <w:t>/</w:t>
      </w:r>
      <w:r w:rsidR="00260A7C" w:rsidRPr="00CA68A6">
        <w:rPr>
          <w:rFonts w:ascii="Times New Roman" w:eastAsia="等线" w:hAnsi="Times New Roman" w:cs="Times New Roman"/>
          <w:i/>
          <w:iCs/>
          <w:sz w:val="24"/>
          <w:szCs w:val="24"/>
        </w:rPr>
        <w:t>T</w:t>
      </w:r>
      <w:r w:rsidR="00260A7C">
        <w:rPr>
          <w:rFonts w:ascii="Times New Roman" w:eastAsia="等线" w:hAnsi="Times New Roman" w:cs="Times New Roman"/>
          <w:sz w:val="24"/>
          <w:szCs w:val="24"/>
        </w:rPr>
        <w:t xml:space="preserve"> below 4 K in </w:t>
      </w:r>
      <w:r w:rsidR="00260A7C" w:rsidRPr="006316F3">
        <w:rPr>
          <w:rFonts w:ascii="Times New Roman" w:eastAsia="等线" w:hAnsi="Times New Roman" w:cs="Times New Roman"/>
          <w:sz w:val="24"/>
          <w:szCs w:val="24"/>
        </w:rPr>
        <w:t xml:space="preserve">Supplementary Fig. </w:t>
      </w:r>
      <w:r w:rsidR="00260A7C">
        <w:rPr>
          <w:rFonts w:ascii="Times New Roman" w:eastAsia="等线" w:hAnsi="Times New Roman" w:cs="Times New Roman" w:hint="eastAsia"/>
          <w:sz w:val="24"/>
          <w:szCs w:val="24"/>
        </w:rPr>
        <w:t>3</w:t>
      </w:r>
      <w:r w:rsidR="00260A7C">
        <w:rPr>
          <w:rFonts w:ascii="Times New Roman" w:eastAsia="等线" w:hAnsi="Times New Roman" w:cs="Times New Roman"/>
          <w:sz w:val="24"/>
          <w:szCs w:val="24"/>
        </w:rPr>
        <w:t>(b).</w:t>
      </w:r>
      <w:r w:rsidR="002261EC" w:rsidRPr="002261EC">
        <w:rPr>
          <w:rFonts w:ascii="Times New Roman" w:eastAsia="等线" w:hAnsi="Times New Roman" w:cs="Times New Roman"/>
          <w:b/>
          <w:noProof/>
          <w:sz w:val="28"/>
          <w:szCs w:val="28"/>
        </w:rPr>
        <w:t xml:space="preserve"> </w:t>
      </w:r>
    </w:p>
    <w:p w14:paraId="206BE918" w14:textId="55138194" w:rsidR="00935DDF" w:rsidRPr="00260A7C" w:rsidRDefault="00F411F4" w:rsidP="002261EC">
      <w:pPr>
        <w:spacing w:line="360" w:lineRule="auto"/>
        <w:jc w:val="center"/>
        <w:rPr>
          <w:rFonts w:ascii="Times New Roman" w:eastAsia="等线" w:hAnsi="Times New Roman" w:cs="Times New Roman"/>
          <w:sz w:val="24"/>
          <w:szCs w:val="24"/>
        </w:rPr>
      </w:pPr>
      <w:r>
        <w:rPr>
          <w:rFonts w:ascii="Times New Roman" w:eastAsia="等线" w:hAnsi="Times New Roman" w:cs="Times New Roman"/>
          <w:noProof/>
          <w:sz w:val="24"/>
          <w:szCs w:val="24"/>
        </w:rPr>
        <w:drawing>
          <wp:inline distT="0" distB="0" distL="0" distR="0" wp14:anchorId="685EFFCD" wp14:editId="5F97843B">
            <wp:extent cx="4251198" cy="6311646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251198" cy="631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A332D" w14:textId="77777777" w:rsidR="0082018F" w:rsidRPr="006316F3" w:rsidRDefault="0082018F" w:rsidP="002261EC">
      <w:pPr>
        <w:spacing w:line="360" w:lineRule="auto"/>
        <w:rPr>
          <w:rFonts w:ascii="Times New Roman" w:eastAsia="等线" w:hAnsi="Times New Roman" w:cs="Times New Roman"/>
          <w:b/>
          <w:sz w:val="28"/>
          <w:szCs w:val="28"/>
        </w:rPr>
      </w:pPr>
    </w:p>
    <w:p w14:paraId="30D5D714" w14:textId="4BE20442" w:rsidR="00935DDF" w:rsidRPr="006316F3" w:rsidRDefault="00935DDF" w:rsidP="00935DDF">
      <w:pPr>
        <w:spacing w:line="360" w:lineRule="auto"/>
        <w:jc w:val="left"/>
        <w:rPr>
          <w:rFonts w:ascii="Times New Roman" w:eastAsia="等线" w:hAnsi="Times New Roman" w:cs="Times New Roman"/>
          <w:sz w:val="24"/>
          <w:szCs w:val="24"/>
        </w:rPr>
      </w:pPr>
      <w:r w:rsidRPr="006316F3">
        <w:rPr>
          <w:rFonts w:ascii="Times New Roman" w:eastAsia="等线" w:hAnsi="Times New Roman" w:cs="Times New Roman"/>
          <w:b/>
          <w:bCs/>
          <w:sz w:val="24"/>
          <w:szCs w:val="24"/>
        </w:rPr>
        <w:lastRenderedPageBreak/>
        <w:t xml:space="preserve">Supplementary Figure </w:t>
      </w:r>
      <w:r>
        <w:rPr>
          <w:rFonts w:ascii="Times New Roman" w:eastAsia="等线" w:hAnsi="Times New Roman" w:cs="Times New Roman" w:hint="eastAsia"/>
          <w:b/>
          <w:bCs/>
          <w:sz w:val="24"/>
          <w:szCs w:val="24"/>
        </w:rPr>
        <w:t>3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</w:rPr>
        <w:t xml:space="preserve"> </w:t>
      </w:r>
      <w:r w:rsidRPr="006316F3">
        <w:rPr>
          <w:rFonts w:ascii="Times New Roman" w:eastAsia="等线" w:hAnsi="Times New Roman" w:cs="Times New Roman" w:hint="eastAsia"/>
          <w:b/>
          <w:bCs/>
          <w:sz w:val="24"/>
          <w:szCs w:val="24"/>
        </w:rPr>
        <w:t>|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</w:rPr>
        <w:t xml:space="preserve"> </w:t>
      </w:r>
      <w:r w:rsidR="000D1E93">
        <w:rPr>
          <w:rFonts w:ascii="Times New Roman" w:eastAsia="等线" w:hAnsi="Times New Roman" w:cs="Times New Roman"/>
          <w:b/>
          <w:bCs/>
          <w:sz w:val="24"/>
          <w:szCs w:val="24"/>
        </w:rPr>
        <w:t>The l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</w:rPr>
        <w:t>ow-temperature specific heat of the BaCo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  <w:vertAlign w:val="subscript"/>
        </w:rPr>
        <w:t>2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</w:rPr>
        <w:t>(AsO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  <w:vertAlign w:val="subscript"/>
        </w:rPr>
        <w:t>4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</w:rPr>
        <w:t>)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  <w:vertAlign w:val="subscript"/>
        </w:rPr>
        <w:t>2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</w:rPr>
        <w:t xml:space="preserve"> single crystal</w:t>
      </w:r>
      <w:r w:rsidR="003A2A1D">
        <w:rPr>
          <w:rFonts w:ascii="Times New Roman" w:eastAsia="等线" w:hAnsi="Times New Roman" w:cs="Times New Roman"/>
          <w:b/>
          <w:bCs/>
          <w:sz w:val="24"/>
          <w:szCs w:val="24"/>
        </w:rPr>
        <w:t xml:space="preserve"> </w:t>
      </w:r>
      <w:r w:rsidR="001E4327">
        <w:rPr>
          <w:rFonts w:ascii="Times New Roman" w:eastAsia="等线" w:hAnsi="Times New Roman" w:cs="Times New Roman"/>
          <w:b/>
          <w:bCs/>
          <w:sz w:val="24"/>
          <w:szCs w:val="24"/>
        </w:rPr>
        <w:t xml:space="preserve">for </w:t>
      </w:r>
      <w:r w:rsidR="001E4327" w:rsidRPr="001E4327">
        <w:rPr>
          <w:rFonts w:ascii="Times New Roman" w:eastAsia="等线" w:hAnsi="Times New Roman" w:cs="Times New Roman"/>
          <w:b/>
          <w:bCs/>
          <w:i/>
          <w:iCs/>
          <w:sz w:val="24"/>
          <w:szCs w:val="24"/>
        </w:rPr>
        <w:t>H</w:t>
      </w:r>
      <w:r w:rsidR="001E4327">
        <w:rPr>
          <w:rFonts w:ascii="Times New Roman" w:eastAsia="等线" w:hAnsi="Times New Roman" w:cs="Times New Roman"/>
          <w:b/>
          <w:bCs/>
          <w:sz w:val="24"/>
          <w:szCs w:val="24"/>
        </w:rPr>
        <w:t xml:space="preserve"> || </w:t>
      </w:r>
      <w:r w:rsidR="001E4327" w:rsidRPr="001E4327">
        <w:rPr>
          <w:rFonts w:ascii="Times New Roman" w:eastAsia="等线" w:hAnsi="Times New Roman" w:cs="Times New Roman"/>
          <w:b/>
          <w:bCs/>
          <w:i/>
          <w:iCs/>
          <w:sz w:val="24"/>
          <w:szCs w:val="24"/>
        </w:rPr>
        <w:t>a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</w:rPr>
        <w:t>.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="000D1E93">
        <w:rPr>
          <w:rFonts w:ascii="Times New Roman" w:eastAsia="等线" w:hAnsi="Times New Roman" w:cs="Times New Roman" w:hint="eastAsia"/>
          <w:sz w:val="24"/>
          <w:szCs w:val="24"/>
        </w:rPr>
        <w:t>(</w:t>
      </w:r>
      <w:r w:rsidR="000D1E93">
        <w:rPr>
          <w:rFonts w:ascii="Times New Roman" w:eastAsia="等线" w:hAnsi="Times New Roman" w:cs="Times New Roman"/>
          <w:sz w:val="24"/>
          <w:szCs w:val="24"/>
        </w:rPr>
        <w:t>a)</w:t>
      </w:r>
      <w:r w:rsidR="00CA68A6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="00CA68A6">
        <w:rPr>
          <w:rFonts w:ascii="Times New Roman" w:eastAsia="等线" w:hAnsi="Times New Roman" w:cs="Times New Roman" w:hint="eastAsia"/>
          <w:sz w:val="24"/>
          <w:szCs w:val="24"/>
        </w:rPr>
        <w:t>The</w:t>
      </w:r>
      <w:r w:rsidR="00CA68A6">
        <w:rPr>
          <w:rFonts w:ascii="Times New Roman" w:eastAsia="等线" w:hAnsi="Times New Roman" w:cs="Times New Roman"/>
          <w:sz w:val="24"/>
          <w:szCs w:val="24"/>
        </w:rPr>
        <w:t xml:space="preserve"> temperature dependence of </w:t>
      </w:r>
      <w:r w:rsidR="00CA68A6" w:rsidRPr="00CA68A6">
        <w:rPr>
          <w:rFonts w:ascii="Times New Roman" w:eastAsia="等线" w:hAnsi="Times New Roman" w:cs="Times New Roman"/>
          <w:i/>
          <w:iCs/>
          <w:sz w:val="24"/>
          <w:szCs w:val="24"/>
        </w:rPr>
        <w:t>C</w:t>
      </w:r>
      <w:r w:rsidR="00CA68A6">
        <w:rPr>
          <w:rFonts w:ascii="Times New Roman" w:eastAsia="等线" w:hAnsi="Times New Roman" w:cs="Times New Roman"/>
          <w:sz w:val="24"/>
          <w:szCs w:val="24"/>
          <w:vertAlign w:val="subscript"/>
        </w:rPr>
        <w:t>p</w:t>
      </w:r>
      <w:r w:rsidR="00CA68A6">
        <w:rPr>
          <w:rFonts w:ascii="Times New Roman" w:eastAsia="等线" w:hAnsi="Times New Roman" w:cs="Times New Roman"/>
          <w:sz w:val="24"/>
          <w:szCs w:val="24"/>
        </w:rPr>
        <w:t>/</w:t>
      </w:r>
      <w:r w:rsidR="00CA68A6" w:rsidRPr="00CA68A6">
        <w:rPr>
          <w:rFonts w:ascii="Times New Roman" w:eastAsia="等线" w:hAnsi="Times New Roman" w:cs="Times New Roman"/>
          <w:i/>
          <w:iCs/>
          <w:sz w:val="24"/>
          <w:szCs w:val="24"/>
        </w:rPr>
        <w:t>T</w:t>
      </w:r>
      <w:r w:rsidR="00CA68A6">
        <w:rPr>
          <w:rFonts w:ascii="Times New Roman" w:eastAsia="等线" w:hAnsi="Times New Roman" w:cs="Times New Roman"/>
          <w:sz w:val="24"/>
          <w:szCs w:val="24"/>
        </w:rPr>
        <w:t xml:space="preserve"> below 10 K at </w:t>
      </w:r>
      <w:r w:rsidR="001E4327">
        <w:rPr>
          <w:rFonts w:ascii="Times New Roman" w:eastAsia="等线" w:hAnsi="Times New Roman" w:cs="Times New Roman"/>
          <w:sz w:val="24"/>
          <w:szCs w:val="24"/>
        </w:rPr>
        <w:t>several</w:t>
      </w:r>
      <w:r w:rsidR="00CA68A6">
        <w:rPr>
          <w:rFonts w:ascii="Times New Roman" w:eastAsia="等线" w:hAnsi="Times New Roman" w:cs="Times New Roman"/>
          <w:sz w:val="24"/>
          <w:szCs w:val="24"/>
        </w:rPr>
        <w:t xml:space="preserve"> fields. </w:t>
      </w:r>
      <w:r w:rsidR="000D1E93">
        <w:rPr>
          <w:rFonts w:ascii="Times New Roman" w:eastAsia="等线" w:hAnsi="Times New Roman" w:cs="Times New Roman"/>
          <w:sz w:val="24"/>
          <w:szCs w:val="24"/>
        </w:rPr>
        <w:t>At zero field, a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="001E4327">
        <w:rPr>
          <w:rFonts w:ascii="Times New Roman" w:eastAsia="等线" w:hAnsi="Times New Roman" w:cs="Times New Roman"/>
          <w:sz w:val="24"/>
          <w:szCs w:val="24"/>
        </w:rPr>
        <w:t xml:space="preserve">clear 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phase transition occurs at </w:t>
      </w:r>
      <w:r w:rsidRPr="006316F3">
        <w:rPr>
          <w:rFonts w:ascii="Times New Roman" w:eastAsia="等线" w:hAnsi="Times New Roman" w:cs="Times New Roman"/>
          <w:i/>
          <w:iCs/>
          <w:sz w:val="24"/>
          <w:szCs w:val="24"/>
        </w:rPr>
        <w:t>T</w:t>
      </w:r>
      <w:r w:rsidRPr="006316F3">
        <w:rPr>
          <w:rFonts w:ascii="Times New Roman" w:eastAsia="等线" w:hAnsi="Times New Roman" w:cs="Times New Roman"/>
          <w:sz w:val="24"/>
          <w:szCs w:val="24"/>
          <w:vertAlign w:val="subscript"/>
        </w:rPr>
        <w:t xml:space="preserve">N2 </w:t>
      </w:r>
      <w:r w:rsidRPr="006316F3">
        <w:rPr>
          <w:rFonts w:ascii="Times New Roman" w:eastAsia="等线" w:hAnsi="Times New Roman" w:cs="Times New Roman"/>
          <w:sz w:val="24"/>
          <w:szCs w:val="24"/>
        </w:rPr>
        <w:t>= 5.</w:t>
      </w:r>
      <w:r w:rsidR="00687C59">
        <w:rPr>
          <w:rFonts w:ascii="Times New Roman" w:eastAsia="等线" w:hAnsi="Times New Roman" w:cs="Times New Roman"/>
          <w:sz w:val="24"/>
          <w:szCs w:val="24"/>
        </w:rPr>
        <w:t>15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 K.</w:t>
      </w:r>
      <w:r w:rsidR="00C734EB">
        <w:rPr>
          <w:rFonts w:ascii="Times New Roman" w:eastAsia="等线" w:hAnsi="Times New Roman" w:cs="Times New Roman"/>
          <w:sz w:val="24"/>
          <w:szCs w:val="24"/>
        </w:rPr>
        <w:t xml:space="preserve"> (b) </w:t>
      </w:r>
      <w:r w:rsidR="002A4451">
        <w:rPr>
          <w:rFonts w:ascii="Times New Roman" w:eastAsia="等线" w:hAnsi="Times New Roman" w:cs="Times New Roman" w:hint="eastAsia"/>
          <w:sz w:val="24"/>
          <w:szCs w:val="24"/>
        </w:rPr>
        <w:t>An</w:t>
      </w:r>
      <w:r w:rsidR="002A4451">
        <w:rPr>
          <w:rFonts w:ascii="Times New Roman" w:eastAsia="等线" w:hAnsi="Times New Roman" w:cs="Times New Roman"/>
          <w:sz w:val="24"/>
          <w:szCs w:val="24"/>
        </w:rPr>
        <w:t xml:space="preserve"> abrupt upturn is observed below </w:t>
      </w:r>
      <w:r w:rsidR="0011376C">
        <w:rPr>
          <w:rFonts w:ascii="Times New Roman" w:eastAsia="等线" w:hAnsi="Times New Roman" w:cs="Times New Roman" w:hint="eastAsia"/>
          <w:sz w:val="24"/>
          <w:szCs w:val="24"/>
        </w:rPr>
        <w:t>about</w:t>
      </w:r>
      <w:r w:rsidR="0011376C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="002A4451">
        <w:rPr>
          <w:rFonts w:ascii="Times New Roman" w:eastAsia="等线" w:hAnsi="Times New Roman" w:cs="Times New Roman"/>
          <w:sz w:val="24"/>
          <w:szCs w:val="24"/>
        </w:rPr>
        <w:t xml:space="preserve">1K, which can be attributed to </w:t>
      </w:r>
      <w:r w:rsidR="001442D3">
        <w:rPr>
          <w:rFonts w:ascii="Times New Roman" w:eastAsia="等线" w:hAnsi="Times New Roman" w:cs="Times New Roman" w:hint="eastAsia"/>
          <w:sz w:val="24"/>
          <w:szCs w:val="24"/>
        </w:rPr>
        <w:t>the</w:t>
      </w:r>
      <w:r w:rsidR="001442D3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="002A4451">
        <w:rPr>
          <w:rFonts w:ascii="Times New Roman" w:eastAsia="等线" w:hAnsi="Times New Roman" w:cs="Times New Roman"/>
          <w:sz w:val="24"/>
          <w:szCs w:val="24"/>
        </w:rPr>
        <w:t>nuclear Schottky contribution.</w:t>
      </w:r>
    </w:p>
    <w:p w14:paraId="0B4FEB4B" w14:textId="7008C58D" w:rsidR="00935DDF" w:rsidRDefault="00935DDF" w:rsidP="00C447B8">
      <w:pPr>
        <w:spacing w:line="360" w:lineRule="auto"/>
        <w:rPr>
          <w:rFonts w:ascii="Times New Roman" w:eastAsia="等线" w:hAnsi="Times New Roman" w:cs="Times New Roman"/>
          <w:sz w:val="24"/>
          <w:szCs w:val="24"/>
        </w:rPr>
      </w:pPr>
    </w:p>
    <w:p w14:paraId="1B8F9847" w14:textId="6ED19E8D" w:rsidR="002261EC" w:rsidRDefault="002261EC" w:rsidP="00C447B8">
      <w:pPr>
        <w:spacing w:line="360" w:lineRule="auto"/>
        <w:rPr>
          <w:rFonts w:ascii="Times New Roman" w:eastAsia="等线" w:hAnsi="Times New Roman" w:cs="Times New Roman"/>
          <w:sz w:val="24"/>
          <w:szCs w:val="24"/>
        </w:rPr>
      </w:pPr>
    </w:p>
    <w:p w14:paraId="7ABC815A" w14:textId="2CBB5CE5" w:rsidR="002261EC" w:rsidRDefault="002261EC" w:rsidP="00C447B8">
      <w:pPr>
        <w:spacing w:line="360" w:lineRule="auto"/>
        <w:rPr>
          <w:rFonts w:ascii="Times New Roman" w:eastAsia="等线" w:hAnsi="Times New Roman" w:cs="Times New Roman"/>
          <w:sz w:val="24"/>
          <w:szCs w:val="24"/>
        </w:rPr>
      </w:pPr>
    </w:p>
    <w:p w14:paraId="2AE79921" w14:textId="11EA5BF6" w:rsidR="002261EC" w:rsidRDefault="002261EC" w:rsidP="00C447B8">
      <w:pPr>
        <w:spacing w:line="360" w:lineRule="auto"/>
        <w:rPr>
          <w:rFonts w:ascii="Times New Roman" w:eastAsia="等线" w:hAnsi="Times New Roman" w:cs="Times New Roman"/>
          <w:sz w:val="24"/>
          <w:szCs w:val="24"/>
        </w:rPr>
      </w:pPr>
    </w:p>
    <w:p w14:paraId="66D69F17" w14:textId="52A2346F" w:rsidR="002261EC" w:rsidRDefault="002261EC" w:rsidP="00C447B8">
      <w:pPr>
        <w:spacing w:line="360" w:lineRule="auto"/>
        <w:rPr>
          <w:rFonts w:ascii="Times New Roman" w:eastAsia="等线" w:hAnsi="Times New Roman" w:cs="Times New Roman"/>
          <w:sz w:val="24"/>
          <w:szCs w:val="24"/>
        </w:rPr>
      </w:pPr>
    </w:p>
    <w:p w14:paraId="33C26290" w14:textId="434BF8CB" w:rsidR="002261EC" w:rsidRDefault="002261EC" w:rsidP="00C447B8">
      <w:pPr>
        <w:spacing w:line="360" w:lineRule="auto"/>
        <w:rPr>
          <w:rFonts w:ascii="Times New Roman" w:eastAsia="等线" w:hAnsi="Times New Roman" w:cs="Times New Roman"/>
          <w:sz w:val="24"/>
          <w:szCs w:val="24"/>
        </w:rPr>
      </w:pPr>
    </w:p>
    <w:p w14:paraId="54944C5A" w14:textId="5841F2E8" w:rsidR="002261EC" w:rsidRDefault="002261EC" w:rsidP="00C447B8">
      <w:pPr>
        <w:spacing w:line="360" w:lineRule="auto"/>
        <w:rPr>
          <w:rFonts w:ascii="Times New Roman" w:eastAsia="等线" w:hAnsi="Times New Roman" w:cs="Times New Roman"/>
          <w:sz w:val="24"/>
          <w:szCs w:val="24"/>
        </w:rPr>
      </w:pPr>
    </w:p>
    <w:p w14:paraId="7510A2CB" w14:textId="77777777" w:rsidR="002261EC" w:rsidRPr="006316F3" w:rsidRDefault="002261EC" w:rsidP="00C447B8">
      <w:pPr>
        <w:spacing w:line="360" w:lineRule="auto"/>
        <w:rPr>
          <w:rFonts w:ascii="Times New Roman" w:eastAsia="等线" w:hAnsi="Times New Roman" w:cs="Times New Roman"/>
          <w:sz w:val="24"/>
          <w:szCs w:val="24"/>
        </w:rPr>
      </w:pPr>
    </w:p>
    <w:p w14:paraId="66A56D27" w14:textId="77777777" w:rsidR="00C447B8" w:rsidRPr="006316F3" w:rsidRDefault="00C447B8" w:rsidP="00C447B8">
      <w:pPr>
        <w:widowControl/>
        <w:spacing w:after="120" w:line="360" w:lineRule="auto"/>
        <w:jc w:val="left"/>
        <w:rPr>
          <w:rFonts w:ascii="Times New Roman" w:eastAsia="宋体" w:hAnsi="Times New Roman" w:cs="Times New Roman"/>
          <w:b/>
          <w:kern w:val="0"/>
          <w:sz w:val="28"/>
          <w:szCs w:val="28"/>
          <w:lang w:val="en-GB"/>
        </w:rPr>
      </w:pPr>
      <w:r w:rsidRPr="006316F3">
        <w:rPr>
          <w:rFonts w:ascii="Times New Roman" w:eastAsia="宋体" w:hAnsi="Times New Roman" w:cs="Times New Roman"/>
          <w:b/>
          <w:kern w:val="0"/>
          <w:sz w:val="28"/>
          <w:szCs w:val="28"/>
          <w:lang w:val="en-GB"/>
        </w:rPr>
        <w:t>Supplementary References</w:t>
      </w:r>
    </w:p>
    <w:p w14:paraId="73596155" w14:textId="77777777" w:rsidR="00C447B8" w:rsidRPr="006316F3" w:rsidRDefault="00C447B8" w:rsidP="00C447B8">
      <w:pPr>
        <w:widowControl/>
        <w:tabs>
          <w:tab w:val="left" w:pos="0"/>
        </w:tabs>
        <w:spacing w:line="360" w:lineRule="auto"/>
        <w:ind w:left="360" w:hangingChars="150" w:hanging="360"/>
        <w:jc w:val="left"/>
        <w:rPr>
          <w:rFonts w:ascii="Times New Roman" w:eastAsia="等线" w:hAnsi="Times New Roman" w:cs="Times New Roman"/>
          <w:sz w:val="24"/>
          <w:szCs w:val="24"/>
        </w:rPr>
      </w:pPr>
      <w:r w:rsidRPr="006316F3">
        <w:rPr>
          <w:rFonts w:ascii="Times New Roman" w:eastAsia="等线" w:hAnsi="Times New Roman" w:cs="Times New Roman"/>
          <w:sz w:val="24"/>
          <w:szCs w:val="24"/>
        </w:rPr>
        <w:t>S1.</w:t>
      </w:r>
      <w:r w:rsidRPr="006316F3">
        <w:rPr>
          <w:rFonts w:ascii="Times New Roman" w:eastAsia="等线" w:hAnsi="Times New Roman" w:cs="Times New Roman"/>
          <w:sz w:val="24"/>
          <w:szCs w:val="24"/>
        </w:rPr>
        <w:tab/>
      </w:r>
      <w:proofErr w:type="spellStart"/>
      <w:r w:rsidRPr="006316F3">
        <w:rPr>
          <w:rFonts w:ascii="Times New Roman" w:eastAsia="等线" w:hAnsi="Times New Roman" w:cs="Times New Roman"/>
          <w:sz w:val="24"/>
          <w:szCs w:val="24"/>
        </w:rPr>
        <w:t>Regnault</w:t>
      </w:r>
      <w:proofErr w:type="spellEnd"/>
      <w:r w:rsidRPr="006316F3">
        <w:rPr>
          <w:rFonts w:ascii="Times New Roman" w:eastAsia="等线" w:hAnsi="Times New Roman" w:cs="Times New Roman"/>
          <w:sz w:val="24"/>
          <w:szCs w:val="24"/>
        </w:rPr>
        <w:t xml:space="preserve">, L., </w:t>
      </w:r>
      <w:proofErr w:type="spellStart"/>
      <w:r w:rsidRPr="006316F3">
        <w:rPr>
          <w:rFonts w:ascii="Times New Roman" w:eastAsia="等线" w:hAnsi="Times New Roman" w:cs="Times New Roman"/>
          <w:sz w:val="24"/>
          <w:szCs w:val="24"/>
        </w:rPr>
        <w:t>Rossat-Mignod</w:t>
      </w:r>
      <w:proofErr w:type="spellEnd"/>
      <w:r w:rsidRPr="006316F3">
        <w:rPr>
          <w:rFonts w:ascii="Times New Roman" w:eastAsia="等线" w:hAnsi="Times New Roman" w:cs="Times New Roman"/>
          <w:sz w:val="24"/>
          <w:szCs w:val="24"/>
        </w:rPr>
        <w:t xml:space="preserve">, J., Villain, J. &amp; De </w:t>
      </w:r>
      <w:proofErr w:type="spellStart"/>
      <w:r w:rsidRPr="006316F3">
        <w:rPr>
          <w:rFonts w:ascii="Times New Roman" w:eastAsia="等线" w:hAnsi="Times New Roman" w:cs="Times New Roman"/>
          <w:sz w:val="24"/>
          <w:szCs w:val="24"/>
        </w:rPr>
        <w:t>Combarieu</w:t>
      </w:r>
      <w:proofErr w:type="spellEnd"/>
      <w:r w:rsidRPr="006316F3">
        <w:rPr>
          <w:rFonts w:ascii="Times New Roman" w:eastAsia="等线" w:hAnsi="Times New Roman" w:cs="Times New Roman"/>
          <w:sz w:val="24"/>
          <w:szCs w:val="24"/>
        </w:rPr>
        <w:t>, A. Specific heat of the quasi 2D-XY helimagnets BaCo</w:t>
      </w:r>
      <w:r w:rsidRPr="006316F3">
        <w:rPr>
          <w:rFonts w:ascii="Times New Roman" w:eastAsia="等线" w:hAnsi="Times New Roman" w:cs="Times New Roman"/>
          <w:sz w:val="24"/>
          <w:szCs w:val="24"/>
          <w:vertAlign w:val="subscript"/>
        </w:rPr>
        <w:t>2</w:t>
      </w:r>
      <w:r w:rsidRPr="006316F3">
        <w:rPr>
          <w:rFonts w:ascii="Times New Roman" w:eastAsia="等线" w:hAnsi="Times New Roman" w:cs="Times New Roman"/>
          <w:sz w:val="24"/>
          <w:szCs w:val="24"/>
        </w:rPr>
        <w:t>(AsO</w:t>
      </w:r>
      <w:r w:rsidRPr="006316F3">
        <w:rPr>
          <w:rFonts w:ascii="Times New Roman" w:eastAsia="等线" w:hAnsi="Times New Roman" w:cs="Times New Roman"/>
          <w:sz w:val="24"/>
          <w:szCs w:val="24"/>
          <w:vertAlign w:val="subscript"/>
        </w:rPr>
        <w:t>4</w:t>
      </w:r>
      <w:r w:rsidRPr="006316F3">
        <w:rPr>
          <w:rFonts w:ascii="Times New Roman" w:eastAsia="等线" w:hAnsi="Times New Roman" w:cs="Times New Roman"/>
          <w:sz w:val="24"/>
          <w:szCs w:val="24"/>
        </w:rPr>
        <w:t>)</w:t>
      </w:r>
      <w:r w:rsidRPr="006316F3">
        <w:rPr>
          <w:rFonts w:ascii="Times New Roman" w:eastAsia="等线" w:hAnsi="Times New Roman" w:cs="Times New Roman"/>
          <w:sz w:val="24"/>
          <w:szCs w:val="24"/>
          <w:vertAlign w:val="subscript"/>
        </w:rPr>
        <w:t>2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 and BaCo</w:t>
      </w:r>
      <w:r w:rsidRPr="006316F3">
        <w:rPr>
          <w:rFonts w:ascii="Times New Roman" w:eastAsia="等线" w:hAnsi="Times New Roman" w:cs="Times New Roman"/>
          <w:sz w:val="24"/>
          <w:szCs w:val="24"/>
          <w:vertAlign w:val="subscript"/>
        </w:rPr>
        <w:t>2</w:t>
      </w:r>
      <w:r w:rsidRPr="006316F3">
        <w:rPr>
          <w:rFonts w:ascii="Times New Roman" w:eastAsia="等线" w:hAnsi="Times New Roman" w:cs="Times New Roman"/>
          <w:sz w:val="24"/>
          <w:szCs w:val="24"/>
        </w:rPr>
        <w:t>(PO</w:t>
      </w:r>
      <w:r w:rsidRPr="006316F3">
        <w:rPr>
          <w:rFonts w:ascii="Times New Roman" w:eastAsia="等线" w:hAnsi="Times New Roman" w:cs="Times New Roman"/>
          <w:sz w:val="24"/>
          <w:szCs w:val="24"/>
          <w:vertAlign w:val="subscript"/>
        </w:rPr>
        <w:t>4</w:t>
      </w:r>
      <w:r w:rsidRPr="006316F3">
        <w:rPr>
          <w:rFonts w:ascii="Times New Roman" w:eastAsia="等线" w:hAnsi="Times New Roman" w:cs="Times New Roman"/>
          <w:sz w:val="24"/>
          <w:szCs w:val="24"/>
        </w:rPr>
        <w:t>)</w:t>
      </w:r>
      <w:r w:rsidRPr="006316F3">
        <w:rPr>
          <w:rFonts w:ascii="Times New Roman" w:eastAsia="等线" w:hAnsi="Times New Roman" w:cs="Times New Roman"/>
          <w:sz w:val="24"/>
          <w:szCs w:val="24"/>
          <w:vertAlign w:val="subscript"/>
        </w:rPr>
        <w:t>2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. </w:t>
      </w:r>
      <w:r w:rsidRPr="006316F3">
        <w:rPr>
          <w:rFonts w:ascii="Times New Roman" w:eastAsia="等线" w:hAnsi="Times New Roman" w:cs="Times New Roman"/>
          <w:i/>
          <w:iCs/>
          <w:sz w:val="24"/>
          <w:szCs w:val="24"/>
        </w:rPr>
        <w:t>J. Phys., Colloq.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</w:rPr>
        <w:t>39</w:t>
      </w:r>
      <w:r w:rsidRPr="006316F3">
        <w:rPr>
          <w:rFonts w:ascii="Times New Roman" w:eastAsia="等线" w:hAnsi="Times New Roman" w:cs="Times New Roman"/>
          <w:sz w:val="24"/>
          <w:szCs w:val="24"/>
        </w:rPr>
        <w:t>, C6-759 (1978).</w:t>
      </w:r>
    </w:p>
    <w:p w14:paraId="70182B9D" w14:textId="1A4230E5" w:rsidR="00C447B8" w:rsidRPr="002261EC" w:rsidRDefault="00C447B8" w:rsidP="002261EC">
      <w:pPr>
        <w:widowControl/>
        <w:tabs>
          <w:tab w:val="left" w:pos="0"/>
        </w:tabs>
        <w:spacing w:line="360" w:lineRule="auto"/>
        <w:ind w:left="360" w:hangingChars="150" w:hanging="360"/>
        <w:jc w:val="left"/>
        <w:rPr>
          <w:rFonts w:ascii="Times New Roman" w:eastAsia="等线" w:hAnsi="Times New Roman" w:cs="Times New Roman"/>
          <w:sz w:val="24"/>
          <w:szCs w:val="24"/>
        </w:rPr>
      </w:pP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S2. Zhong, R., Gao, T., Ong, N. P. &amp; Cava, R. J. Weak-field induced nonmagnetic state in a Co-based honeycomb. </w:t>
      </w:r>
      <w:r w:rsidRPr="006316F3">
        <w:rPr>
          <w:rFonts w:ascii="Times New Roman" w:eastAsia="等线" w:hAnsi="Times New Roman" w:cs="Times New Roman"/>
          <w:i/>
          <w:iCs/>
          <w:sz w:val="24"/>
          <w:szCs w:val="24"/>
        </w:rPr>
        <w:t>Sci. Adv.</w:t>
      </w:r>
      <w:r w:rsidRPr="006316F3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Pr="006316F3">
        <w:rPr>
          <w:rFonts w:ascii="Times New Roman" w:eastAsia="等线" w:hAnsi="Times New Roman" w:cs="Times New Roman"/>
          <w:b/>
          <w:bCs/>
          <w:sz w:val="24"/>
          <w:szCs w:val="24"/>
        </w:rPr>
        <w:t>6</w:t>
      </w:r>
      <w:r w:rsidRPr="006316F3">
        <w:rPr>
          <w:rFonts w:ascii="Times New Roman" w:eastAsia="等线" w:hAnsi="Times New Roman" w:cs="Times New Roman"/>
          <w:sz w:val="24"/>
          <w:szCs w:val="24"/>
        </w:rPr>
        <w:t>, eaay6953 (2020).</w:t>
      </w:r>
    </w:p>
    <w:sectPr w:rsidR="00C447B8" w:rsidRPr="002261EC" w:rsidSect="00B44C66">
      <w:pgSz w:w="11906" w:h="16838"/>
      <w:pgMar w:top="1440" w:right="1077" w:bottom="1440" w:left="1077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DD42C7C" w14:textId="77777777" w:rsidR="002104E4" w:rsidRDefault="002104E4" w:rsidP="00F2332A">
      <w:r>
        <w:separator/>
      </w:r>
    </w:p>
  </w:endnote>
  <w:endnote w:type="continuationSeparator" w:id="0">
    <w:p w14:paraId="2217AE20" w14:textId="77777777" w:rsidR="002104E4" w:rsidRDefault="002104E4" w:rsidP="00F233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 Unicode MS">
    <w:panose1 w:val="020B0604020202020204"/>
    <w:charset w:val="00"/>
    <w:family w:val="roman"/>
    <w:pitch w:val="default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888A559" w14:textId="77777777" w:rsidR="002104E4" w:rsidRDefault="002104E4" w:rsidP="00F2332A">
      <w:r>
        <w:separator/>
      </w:r>
    </w:p>
  </w:footnote>
  <w:footnote w:type="continuationSeparator" w:id="0">
    <w:p w14:paraId="5AF8F6CE" w14:textId="77777777" w:rsidR="002104E4" w:rsidRDefault="002104E4" w:rsidP="00F2332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8F02B20"/>
    <w:multiLevelType w:val="hybridMultilevel"/>
    <w:tmpl w:val="960E29A2"/>
    <w:lvl w:ilvl="0" w:tplc="C276A71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372A0787"/>
    <w:multiLevelType w:val="hybridMultilevel"/>
    <w:tmpl w:val="F8F2048A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4F040017"/>
    <w:multiLevelType w:val="hybridMultilevel"/>
    <w:tmpl w:val="CC4E8752"/>
    <w:lvl w:ilvl="0" w:tplc="59D2585A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6F6675D3"/>
    <w:multiLevelType w:val="hybridMultilevel"/>
    <w:tmpl w:val="D176229A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bordersDoNotSurroundHeader/>
  <w:bordersDoNotSurroundFooter/>
  <w:proofState w:spelling="clean" w:grammar="clean"/>
  <w:defaultTabStop w:val="4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aysDQztDQ1sDQwNzYxMTdS0lEKTi0uzszPAykwMq8FAE2x8eUtAAAA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5xezv9ve0se22peeeesxdea8xt9dsfrda0dr&quot;&gt;My EndNote Library&lt;record-ids&gt;&lt;item&gt;1&lt;/item&gt;&lt;/record-ids&gt;&lt;/item&gt;&lt;/Libraries&gt;"/>
  </w:docVars>
  <w:rsids>
    <w:rsidRoot w:val="00542D00"/>
    <w:rsid w:val="00000B61"/>
    <w:rsid w:val="0000127B"/>
    <w:rsid w:val="00001A20"/>
    <w:rsid w:val="00001D47"/>
    <w:rsid w:val="00002213"/>
    <w:rsid w:val="000023AE"/>
    <w:rsid w:val="00002B53"/>
    <w:rsid w:val="00002BD6"/>
    <w:rsid w:val="000043A7"/>
    <w:rsid w:val="000049E5"/>
    <w:rsid w:val="00004AB4"/>
    <w:rsid w:val="00004B8B"/>
    <w:rsid w:val="000074A5"/>
    <w:rsid w:val="00007E2F"/>
    <w:rsid w:val="00010AD1"/>
    <w:rsid w:val="00010E28"/>
    <w:rsid w:val="00011374"/>
    <w:rsid w:val="00012712"/>
    <w:rsid w:val="000129B0"/>
    <w:rsid w:val="00012CE9"/>
    <w:rsid w:val="00013191"/>
    <w:rsid w:val="000132BA"/>
    <w:rsid w:val="00014C49"/>
    <w:rsid w:val="00014C64"/>
    <w:rsid w:val="00014D71"/>
    <w:rsid w:val="00016272"/>
    <w:rsid w:val="00016A8C"/>
    <w:rsid w:val="000176EE"/>
    <w:rsid w:val="00017971"/>
    <w:rsid w:val="00017BA6"/>
    <w:rsid w:val="00017D43"/>
    <w:rsid w:val="00020398"/>
    <w:rsid w:val="0002098A"/>
    <w:rsid w:val="00022141"/>
    <w:rsid w:val="00022B05"/>
    <w:rsid w:val="00022B51"/>
    <w:rsid w:val="00023DF7"/>
    <w:rsid w:val="0002416B"/>
    <w:rsid w:val="00024391"/>
    <w:rsid w:val="000244D1"/>
    <w:rsid w:val="00024A4D"/>
    <w:rsid w:val="00025F20"/>
    <w:rsid w:val="00026AEB"/>
    <w:rsid w:val="00026B04"/>
    <w:rsid w:val="000277E5"/>
    <w:rsid w:val="00027987"/>
    <w:rsid w:val="0003120C"/>
    <w:rsid w:val="00031214"/>
    <w:rsid w:val="0003198B"/>
    <w:rsid w:val="00032024"/>
    <w:rsid w:val="000321EA"/>
    <w:rsid w:val="000338C9"/>
    <w:rsid w:val="000338D6"/>
    <w:rsid w:val="000339BA"/>
    <w:rsid w:val="00034542"/>
    <w:rsid w:val="00034BB7"/>
    <w:rsid w:val="00035270"/>
    <w:rsid w:val="00036150"/>
    <w:rsid w:val="000374FF"/>
    <w:rsid w:val="00037609"/>
    <w:rsid w:val="000405AC"/>
    <w:rsid w:val="000416CE"/>
    <w:rsid w:val="00042C46"/>
    <w:rsid w:val="000433D9"/>
    <w:rsid w:val="000433EE"/>
    <w:rsid w:val="0004363E"/>
    <w:rsid w:val="00043A76"/>
    <w:rsid w:val="00044424"/>
    <w:rsid w:val="000446DC"/>
    <w:rsid w:val="0004551C"/>
    <w:rsid w:val="00045E3A"/>
    <w:rsid w:val="000465A7"/>
    <w:rsid w:val="00046748"/>
    <w:rsid w:val="00046CCF"/>
    <w:rsid w:val="0004741A"/>
    <w:rsid w:val="00047572"/>
    <w:rsid w:val="000477A5"/>
    <w:rsid w:val="000500D8"/>
    <w:rsid w:val="000507C6"/>
    <w:rsid w:val="0005131B"/>
    <w:rsid w:val="00051609"/>
    <w:rsid w:val="000522C7"/>
    <w:rsid w:val="000537B7"/>
    <w:rsid w:val="00054583"/>
    <w:rsid w:val="0005579B"/>
    <w:rsid w:val="0005622B"/>
    <w:rsid w:val="0005635A"/>
    <w:rsid w:val="00056D57"/>
    <w:rsid w:val="0005789A"/>
    <w:rsid w:val="000579BE"/>
    <w:rsid w:val="00057CA4"/>
    <w:rsid w:val="00057D3C"/>
    <w:rsid w:val="00057F49"/>
    <w:rsid w:val="0006006F"/>
    <w:rsid w:val="000619C5"/>
    <w:rsid w:val="00062B3E"/>
    <w:rsid w:val="00063384"/>
    <w:rsid w:val="000646DB"/>
    <w:rsid w:val="00064737"/>
    <w:rsid w:val="00064A34"/>
    <w:rsid w:val="000655F7"/>
    <w:rsid w:val="00066352"/>
    <w:rsid w:val="00066FB1"/>
    <w:rsid w:val="00067F0A"/>
    <w:rsid w:val="00071518"/>
    <w:rsid w:val="00071B43"/>
    <w:rsid w:val="00072555"/>
    <w:rsid w:val="00072D68"/>
    <w:rsid w:val="00073578"/>
    <w:rsid w:val="00073E11"/>
    <w:rsid w:val="00073FB7"/>
    <w:rsid w:val="00073FCD"/>
    <w:rsid w:val="000744BC"/>
    <w:rsid w:val="00074C1B"/>
    <w:rsid w:val="00075508"/>
    <w:rsid w:val="000764F6"/>
    <w:rsid w:val="00076688"/>
    <w:rsid w:val="00076809"/>
    <w:rsid w:val="000777FF"/>
    <w:rsid w:val="0008077B"/>
    <w:rsid w:val="00080C6D"/>
    <w:rsid w:val="000818F2"/>
    <w:rsid w:val="00081944"/>
    <w:rsid w:val="00081C9A"/>
    <w:rsid w:val="0008296B"/>
    <w:rsid w:val="00084697"/>
    <w:rsid w:val="00084C08"/>
    <w:rsid w:val="00084C42"/>
    <w:rsid w:val="00085BFC"/>
    <w:rsid w:val="00087328"/>
    <w:rsid w:val="00087A84"/>
    <w:rsid w:val="0009030C"/>
    <w:rsid w:val="0009032D"/>
    <w:rsid w:val="00090969"/>
    <w:rsid w:val="00090AF9"/>
    <w:rsid w:val="00090D45"/>
    <w:rsid w:val="00090D59"/>
    <w:rsid w:val="00091A49"/>
    <w:rsid w:val="00091E8D"/>
    <w:rsid w:val="000920FA"/>
    <w:rsid w:val="0009220F"/>
    <w:rsid w:val="000930A0"/>
    <w:rsid w:val="00093AF6"/>
    <w:rsid w:val="00093DC8"/>
    <w:rsid w:val="0009432D"/>
    <w:rsid w:val="00094561"/>
    <w:rsid w:val="00094680"/>
    <w:rsid w:val="00094DB2"/>
    <w:rsid w:val="00095EE8"/>
    <w:rsid w:val="00096918"/>
    <w:rsid w:val="00097C40"/>
    <w:rsid w:val="00097F44"/>
    <w:rsid w:val="000A02C9"/>
    <w:rsid w:val="000A0ABF"/>
    <w:rsid w:val="000A10D3"/>
    <w:rsid w:val="000A13AD"/>
    <w:rsid w:val="000A19AC"/>
    <w:rsid w:val="000A1CAF"/>
    <w:rsid w:val="000A2789"/>
    <w:rsid w:val="000A2A0A"/>
    <w:rsid w:val="000A3E83"/>
    <w:rsid w:val="000A3FF4"/>
    <w:rsid w:val="000A579D"/>
    <w:rsid w:val="000A590B"/>
    <w:rsid w:val="000A758B"/>
    <w:rsid w:val="000A7C1F"/>
    <w:rsid w:val="000A7D28"/>
    <w:rsid w:val="000B0833"/>
    <w:rsid w:val="000B0854"/>
    <w:rsid w:val="000B106D"/>
    <w:rsid w:val="000B1309"/>
    <w:rsid w:val="000B1C46"/>
    <w:rsid w:val="000B1EA2"/>
    <w:rsid w:val="000B26AB"/>
    <w:rsid w:val="000B2A2B"/>
    <w:rsid w:val="000B2D3A"/>
    <w:rsid w:val="000B3D7D"/>
    <w:rsid w:val="000B4F26"/>
    <w:rsid w:val="000B61C1"/>
    <w:rsid w:val="000B64BD"/>
    <w:rsid w:val="000B6AE7"/>
    <w:rsid w:val="000B7390"/>
    <w:rsid w:val="000B7C3D"/>
    <w:rsid w:val="000C0FA5"/>
    <w:rsid w:val="000C106B"/>
    <w:rsid w:val="000C1BB6"/>
    <w:rsid w:val="000C3453"/>
    <w:rsid w:val="000C3DB0"/>
    <w:rsid w:val="000C4F15"/>
    <w:rsid w:val="000C5447"/>
    <w:rsid w:val="000C5F82"/>
    <w:rsid w:val="000C6085"/>
    <w:rsid w:val="000C6191"/>
    <w:rsid w:val="000C63FE"/>
    <w:rsid w:val="000C6DBE"/>
    <w:rsid w:val="000C7AD1"/>
    <w:rsid w:val="000D060C"/>
    <w:rsid w:val="000D08D4"/>
    <w:rsid w:val="000D0A81"/>
    <w:rsid w:val="000D12ED"/>
    <w:rsid w:val="000D1E93"/>
    <w:rsid w:val="000D245A"/>
    <w:rsid w:val="000D328A"/>
    <w:rsid w:val="000D3C57"/>
    <w:rsid w:val="000D4002"/>
    <w:rsid w:val="000D4FD6"/>
    <w:rsid w:val="000D5CC4"/>
    <w:rsid w:val="000D6DF4"/>
    <w:rsid w:val="000D6E01"/>
    <w:rsid w:val="000D6E97"/>
    <w:rsid w:val="000D766B"/>
    <w:rsid w:val="000D7906"/>
    <w:rsid w:val="000D7F59"/>
    <w:rsid w:val="000E0140"/>
    <w:rsid w:val="000E05D7"/>
    <w:rsid w:val="000E0AFF"/>
    <w:rsid w:val="000E1A89"/>
    <w:rsid w:val="000E1B32"/>
    <w:rsid w:val="000E1DE1"/>
    <w:rsid w:val="000E2828"/>
    <w:rsid w:val="000E30A2"/>
    <w:rsid w:val="000E3A21"/>
    <w:rsid w:val="000E415D"/>
    <w:rsid w:val="000E429D"/>
    <w:rsid w:val="000E4B13"/>
    <w:rsid w:val="000E4F1A"/>
    <w:rsid w:val="000E52C4"/>
    <w:rsid w:val="000E52FC"/>
    <w:rsid w:val="000E626F"/>
    <w:rsid w:val="000E6B1A"/>
    <w:rsid w:val="000E7102"/>
    <w:rsid w:val="000F1030"/>
    <w:rsid w:val="000F214E"/>
    <w:rsid w:val="000F28DD"/>
    <w:rsid w:val="000F52BB"/>
    <w:rsid w:val="000F53DF"/>
    <w:rsid w:val="000F654A"/>
    <w:rsid w:val="000F6CBB"/>
    <w:rsid w:val="000F6DEC"/>
    <w:rsid w:val="000F6DF4"/>
    <w:rsid w:val="0010046C"/>
    <w:rsid w:val="001011ED"/>
    <w:rsid w:val="001014C7"/>
    <w:rsid w:val="00101BAA"/>
    <w:rsid w:val="00102B46"/>
    <w:rsid w:val="00102DCE"/>
    <w:rsid w:val="001032C7"/>
    <w:rsid w:val="00103CEE"/>
    <w:rsid w:val="00104482"/>
    <w:rsid w:val="0010461C"/>
    <w:rsid w:val="0010533D"/>
    <w:rsid w:val="00105BFE"/>
    <w:rsid w:val="0010637B"/>
    <w:rsid w:val="001068AD"/>
    <w:rsid w:val="00106BCB"/>
    <w:rsid w:val="001071BA"/>
    <w:rsid w:val="00107205"/>
    <w:rsid w:val="001073BF"/>
    <w:rsid w:val="0010760C"/>
    <w:rsid w:val="0011297D"/>
    <w:rsid w:val="00112D0D"/>
    <w:rsid w:val="00112EFF"/>
    <w:rsid w:val="00112FF9"/>
    <w:rsid w:val="0011376C"/>
    <w:rsid w:val="001151A8"/>
    <w:rsid w:val="001151B4"/>
    <w:rsid w:val="001161F2"/>
    <w:rsid w:val="0011751D"/>
    <w:rsid w:val="001177B6"/>
    <w:rsid w:val="00117A8A"/>
    <w:rsid w:val="00117C24"/>
    <w:rsid w:val="00117F82"/>
    <w:rsid w:val="001209AC"/>
    <w:rsid w:val="00120AB4"/>
    <w:rsid w:val="00121E1B"/>
    <w:rsid w:val="0012314A"/>
    <w:rsid w:val="00123487"/>
    <w:rsid w:val="00123E13"/>
    <w:rsid w:val="001244A6"/>
    <w:rsid w:val="001254AA"/>
    <w:rsid w:val="001266C1"/>
    <w:rsid w:val="001274E4"/>
    <w:rsid w:val="00127B2E"/>
    <w:rsid w:val="0013120D"/>
    <w:rsid w:val="00131248"/>
    <w:rsid w:val="00131340"/>
    <w:rsid w:val="00131DD8"/>
    <w:rsid w:val="001326C7"/>
    <w:rsid w:val="00132FCB"/>
    <w:rsid w:val="001352D4"/>
    <w:rsid w:val="00135570"/>
    <w:rsid w:val="00135AB5"/>
    <w:rsid w:val="00136E70"/>
    <w:rsid w:val="0013789F"/>
    <w:rsid w:val="00137AF3"/>
    <w:rsid w:val="00137F80"/>
    <w:rsid w:val="00140AA8"/>
    <w:rsid w:val="00141025"/>
    <w:rsid w:val="001410CF"/>
    <w:rsid w:val="001412F6"/>
    <w:rsid w:val="00141681"/>
    <w:rsid w:val="00142B91"/>
    <w:rsid w:val="00142EDB"/>
    <w:rsid w:val="001442D3"/>
    <w:rsid w:val="00144477"/>
    <w:rsid w:val="001448DE"/>
    <w:rsid w:val="0014590C"/>
    <w:rsid w:val="00150261"/>
    <w:rsid w:val="0015135E"/>
    <w:rsid w:val="001513C4"/>
    <w:rsid w:val="00151565"/>
    <w:rsid w:val="001520D0"/>
    <w:rsid w:val="0015268E"/>
    <w:rsid w:val="001526F3"/>
    <w:rsid w:val="001530F3"/>
    <w:rsid w:val="00153AB5"/>
    <w:rsid w:val="00154BE0"/>
    <w:rsid w:val="00154E31"/>
    <w:rsid w:val="001555CD"/>
    <w:rsid w:val="00155AFB"/>
    <w:rsid w:val="0015797F"/>
    <w:rsid w:val="001579DC"/>
    <w:rsid w:val="001601B3"/>
    <w:rsid w:val="00160BD4"/>
    <w:rsid w:val="00161DC2"/>
    <w:rsid w:val="00162AD2"/>
    <w:rsid w:val="00164BDC"/>
    <w:rsid w:val="0016592D"/>
    <w:rsid w:val="00165DA5"/>
    <w:rsid w:val="001717FC"/>
    <w:rsid w:val="00173505"/>
    <w:rsid w:val="00173628"/>
    <w:rsid w:val="00173B53"/>
    <w:rsid w:val="001745AB"/>
    <w:rsid w:val="00176363"/>
    <w:rsid w:val="001765A8"/>
    <w:rsid w:val="001801AC"/>
    <w:rsid w:val="001812C3"/>
    <w:rsid w:val="001826D1"/>
    <w:rsid w:val="00182EC2"/>
    <w:rsid w:val="0018382F"/>
    <w:rsid w:val="00183876"/>
    <w:rsid w:val="00184792"/>
    <w:rsid w:val="00185B59"/>
    <w:rsid w:val="00185C20"/>
    <w:rsid w:val="00186248"/>
    <w:rsid w:val="001864AA"/>
    <w:rsid w:val="001867AC"/>
    <w:rsid w:val="001875FB"/>
    <w:rsid w:val="00187848"/>
    <w:rsid w:val="00190BC6"/>
    <w:rsid w:val="001910D0"/>
    <w:rsid w:val="0019156E"/>
    <w:rsid w:val="00193065"/>
    <w:rsid w:val="0019333B"/>
    <w:rsid w:val="00194009"/>
    <w:rsid w:val="0019497B"/>
    <w:rsid w:val="00194B0D"/>
    <w:rsid w:val="00195242"/>
    <w:rsid w:val="00195604"/>
    <w:rsid w:val="001958ED"/>
    <w:rsid w:val="00195A3E"/>
    <w:rsid w:val="001963FA"/>
    <w:rsid w:val="001964A8"/>
    <w:rsid w:val="001965D5"/>
    <w:rsid w:val="001974D1"/>
    <w:rsid w:val="001975D5"/>
    <w:rsid w:val="001A0EF7"/>
    <w:rsid w:val="001A10F1"/>
    <w:rsid w:val="001A2F5B"/>
    <w:rsid w:val="001A3FA6"/>
    <w:rsid w:val="001A4534"/>
    <w:rsid w:val="001A471C"/>
    <w:rsid w:val="001A47B8"/>
    <w:rsid w:val="001A4C64"/>
    <w:rsid w:val="001A4E00"/>
    <w:rsid w:val="001A52CC"/>
    <w:rsid w:val="001A7B7A"/>
    <w:rsid w:val="001A7CB6"/>
    <w:rsid w:val="001B0009"/>
    <w:rsid w:val="001B1139"/>
    <w:rsid w:val="001B27F4"/>
    <w:rsid w:val="001B3E55"/>
    <w:rsid w:val="001B3F12"/>
    <w:rsid w:val="001B4473"/>
    <w:rsid w:val="001B4DC3"/>
    <w:rsid w:val="001B539F"/>
    <w:rsid w:val="001B626A"/>
    <w:rsid w:val="001B63A6"/>
    <w:rsid w:val="001B6528"/>
    <w:rsid w:val="001B6C1E"/>
    <w:rsid w:val="001B720B"/>
    <w:rsid w:val="001B7B5F"/>
    <w:rsid w:val="001B7FEB"/>
    <w:rsid w:val="001C10E3"/>
    <w:rsid w:val="001C128C"/>
    <w:rsid w:val="001C14C0"/>
    <w:rsid w:val="001C1616"/>
    <w:rsid w:val="001C23D9"/>
    <w:rsid w:val="001C29C8"/>
    <w:rsid w:val="001C371A"/>
    <w:rsid w:val="001C388B"/>
    <w:rsid w:val="001C41F1"/>
    <w:rsid w:val="001C5A7F"/>
    <w:rsid w:val="001C675F"/>
    <w:rsid w:val="001C682D"/>
    <w:rsid w:val="001C6BE1"/>
    <w:rsid w:val="001C6CB8"/>
    <w:rsid w:val="001C6FC8"/>
    <w:rsid w:val="001C7445"/>
    <w:rsid w:val="001C74F4"/>
    <w:rsid w:val="001D0122"/>
    <w:rsid w:val="001D0347"/>
    <w:rsid w:val="001D0AE6"/>
    <w:rsid w:val="001D0AEB"/>
    <w:rsid w:val="001D0B25"/>
    <w:rsid w:val="001D19A0"/>
    <w:rsid w:val="001D19E6"/>
    <w:rsid w:val="001D2246"/>
    <w:rsid w:val="001D2656"/>
    <w:rsid w:val="001D3533"/>
    <w:rsid w:val="001D3941"/>
    <w:rsid w:val="001D3A32"/>
    <w:rsid w:val="001D3D8E"/>
    <w:rsid w:val="001D4183"/>
    <w:rsid w:val="001D45D1"/>
    <w:rsid w:val="001D4B97"/>
    <w:rsid w:val="001D4C38"/>
    <w:rsid w:val="001D5079"/>
    <w:rsid w:val="001D661A"/>
    <w:rsid w:val="001D6AD9"/>
    <w:rsid w:val="001D754A"/>
    <w:rsid w:val="001D7845"/>
    <w:rsid w:val="001E0E59"/>
    <w:rsid w:val="001E193F"/>
    <w:rsid w:val="001E34B5"/>
    <w:rsid w:val="001E41FD"/>
    <w:rsid w:val="001E4327"/>
    <w:rsid w:val="001E48B0"/>
    <w:rsid w:val="001E4EB2"/>
    <w:rsid w:val="001E53EA"/>
    <w:rsid w:val="001E59B1"/>
    <w:rsid w:val="001E5B0E"/>
    <w:rsid w:val="001E5B50"/>
    <w:rsid w:val="001E6925"/>
    <w:rsid w:val="001E76A9"/>
    <w:rsid w:val="001F0DA1"/>
    <w:rsid w:val="001F1670"/>
    <w:rsid w:val="001F1875"/>
    <w:rsid w:val="001F1A58"/>
    <w:rsid w:val="001F3F4E"/>
    <w:rsid w:val="001F464F"/>
    <w:rsid w:val="001F4D7F"/>
    <w:rsid w:val="001F59AE"/>
    <w:rsid w:val="001F6ECA"/>
    <w:rsid w:val="001F7952"/>
    <w:rsid w:val="001F7CB8"/>
    <w:rsid w:val="0020046F"/>
    <w:rsid w:val="002007C4"/>
    <w:rsid w:val="002010EE"/>
    <w:rsid w:val="00201872"/>
    <w:rsid w:val="0020234C"/>
    <w:rsid w:val="00202D53"/>
    <w:rsid w:val="00203AC7"/>
    <w:rsid w:val="00203C56"/>
    <w:rsid w:val="00204427"/>
    <w:rsid w:val="00204A98"/>
    <w:rsid w:val="00204BE6"/>
    <w:rsid w:val="0020667C"/>
    <w:rsid w:val="002104E4"/>
    <w:rsid w:val="00210C9A"/>
    <w:rsid w:val="00210E8D"/>
    <w:rsid w:val="0021258E"/>
    <w:rsid w:val="002127F7"/>
    <w:rsid w:val="00212AB5"/>
    <w:rsid w:val="00213787"/>
    <w:rsid w:val="00213A5D"/>
    <w:rsid w:val="00213F11"/>
    <w:rsid w:val="00214331"/>
    <w:rsid w:val="002146D4"/>
    <w:rsid w:val="00214728"/>
    <w:rsid w:val="002155C8"/>
    <w:rsid w:val="002164AB"/>
    <w:rsid w:val="002164F2"/>
    <w:rsid w:val="00216685"/>
    <w:rsid w:val="00217A65"/>
    <w:rsid w:val="002200E2"/>
    <w:rsid w:val="00220131"/>
    <w:rsid w:val="002204C5"/>
    <w:rsid w:val="00220A30"/>
    <w:rsid w:val="002214F1"/>
    <w:rsid w:val="002224AE"/>
    <w:rsid w:val="00222D4B"/>
    <w:rsid w:val="00223294"/>
    <w:rsid w:val="00223310"/>
    <w:rsid w:val="00224574"/>
    <w:rsid w:val="00224777"/>
    <w:rsid w:val="00224971"/>
    <w:rsid w:val="00224B90"/>
    <w:rsid w:val="0022512E"/>
    <w:rsid w:val="002253F6"/>
    <w:rsid w:val="002258D9"/>
    <w:rsid w:val="00225DC3"/>
    <w:rsid w:val="002261EC"/>
    <w:rsid w:val="002306D7"/>
    <w:rsid w:val="00231052"/>
    <w:rsid w:val="00232579"/>
    <w:rsid w:val="00232C42"/>
    <w:rsid w:val="00233563"/>
    <w:rsid w:val="002335AA"/>
    <w:rsid w:val="0023390D"/>
    <w:rsid w:val="002345CF"/>
    <w:rsid w:val="00234A9E"/>
    <w:rsid w:val="00235166"/>
    <w:rsid w:val="00235AC4"/>
    <w:rsid w:val="0023651B"/>
    <w:rsid w:val="0023685C"/>
    <w:rsid w:val="00236E6E"/>
    <w:rsid w:val="00237A04"/>
    <w:rsid w:val="00237BA9"/>
    <w:rsid w:val="00237C74"/>
    <w:rsid w:val="00237EFE"/>
    <w:rsid w:val="0024028B"/>
    <w:rsid w:val="002415DE"/>
    <w:rsid w:val="00242E54"/>
    <w:rsid w:val="0024451B"/>
    <w:rsid w:val="0024456F"/>
    <w:rsid w:val="002448DB"/>
    <w:rsid w:val="00245DE2"/>
    <w:rsid w:val="002468F1"/>
    <w:rsid w:val="00246E48"/>
    <w:rsid w:val="00246E5B"/>
    <w:rsid w:val="00250D0C"/>
    <w:rsid w:val="00250E83"/>
    <w:rsid w:val="00251B03"/>
    <w:rsid w:val="00252B5E"/>
    <w:rsid w:val="00253D1D"/>
    <w:rsid w:val="0025414C"/>
    <w:rsid w:val="00254F3B"/>
    <w:rsid w:val="00255581"/>
    <w:rsid w:val="0025697D"/>
    <w:rsid w:val="00256B5C"/>
    <w:rsid w:val="00257C1C"/>
    <w:rsid w:val="00260A7C"/>
    <w:rsid w:val="002619BC"/>
    <w:rsid w:val="00261EC7"/>
    <w:rsid w:val="00261FEF"/>
    <w:rsid w:val="002624CA"/>
    <w:rsid w:val="00262D1C"/>
    <w:rsid w:val="002634AB"/>
    <w:rsid w:val="00263895"/>
    <w:rsid w:val="0026431C"/>
    <w:rsid w:val="00264E8F"/>
    <w:rsid w:val="002654AF"/>
    <w:rsid w:val="002658B1"/>
    <w:rsid w:val="002660FD"/>
    <w:rsid w:val="002661FF"/>
    <w:rsid w:val="002666DB"/>
    <w:rsid w:val="0026679E"/>
    <w:rsid w:val="00266817"/>
    <w:rsid w:val="00266DD2"/>
    <w:rsid w:val="00267289"/>
    <w:rsid w:val="00267CB7"/>
    <w:rsid w:val="00267F9B"/>
    <w:rsid w:val="00273361"/>
    <w:rsid w:val="00273AF4"/>
    <w:rsid w:val="00273DD1"/>
    <w:rsid w:val="00273E41"/>
    <w:rsid w:val="002747C9"/>
    <w:rsid w:val="002751D8"/>
    <w:rsid w:val="00275BB2"/>
    <w:rsid w:val="00275F8B"/>
    <w:rsid w:val="00275FB7"/>
    <w:rsid w:val="00276E36"/>
    <w:rsid w:val="002776AA"/>
    <w:rsid w:val="00277C1A"/>
    <w:rsid w:val="002806FF"/>
    <w:rsid w:val="002808CD"/>
    <w:rsid w:val="0028124A"/>
    <w:rsid w:val="0028283F"/>
    <w:rsid w:val="00282AF3"/>
    <w:rsid w:val="00282EDA"/>
    <w:rsid w:val="00282F14"/>
    <w:rsid w:val="0028325D"/>
    <w:rsid w:val="002832E2"/>
    <w:rsid w:val="00283A32"/>
    <w:rsid w:val="0028412E"/>
    <w:rsid w:val="002843ED"/>
    <w:rsid w:val="00284E34"/>
    <w:rsid w:val="00285206"/>
    <w:rsid w:val="00285390"/>
    <w:rsid w:val="00285783"/>
    <w:rsid w:val="002858E7"/>
    <w:rsid w:val="00285FC0"/>
    <w:rsid w:val="0028611E"/>
    <w:rsid w:val="00287D55"/>
    <w:rsid w:val="00287D91"/>
    <w:rsid w:val="00290DA3"/>
    <w:rsid w:val="00290E65"/>
    <w:rsid w:val="00291283"/>
    <w:rsid w:val="00291C8A"/>
    <w:rsid w:val="002934BA"/>
    <w:rsid w:val="002941FC"/>
    <w:rsid w:val="002952BA"/>
    <w:rsid w:val="002954E0"/>
    <w:rsid w:val="002958F3"/>
    <w:rsid w:val="00295F21"/>
    <w:rsid w:val="002960E6"/>
    <w:rsid w:val="00297FC3"/>
    <w:rsid w:val="002A0281"/>
    <w:rsid w:val="002A0B98"/>
    <w:rsid w:val="002A13D5"/>
    <w:rsid w:val="002A1F2C"/>
    <w:rsid w:val="002A25D5"/>
    <w:rsid w:val="002A263B"/>
    <w:rsid w:val="002A291B"/>
    <w:rsid w:val="002A2F1F"/>
    <w:rsid w:val="002A39EB"/>
    <w:rsid w:val="002A3B0F"/>
    <w:rsid w:val="002A4451"/>
    <w:rsid w:val="002A57AD"/>
    <w:rsid w:val="002A7FB8"/>
    <w:rsid w:val="002B0FA4"/>
    <w:rsid w:val="002B12FE"/>
    <w:rsid w:val="002B1C47"/>
    <w:rsid w:val="002B20AA"/>
    <w:rsid w:val="002B3118"/>
    <w:rsid w:val="002B3D6B"/>
    <w:rsid w:val="002B423F"/>
    <w:rsid w:val="002B6350"/>
    <w:rsid w:val="002B63EF"/>
    <w:rsid w:val="002B6A21"/>
    <w:rsid w:val="002B6CC1"/>
    <w:rsid w:val="002B6E12"/>
    <w:rsid w:val="002B6ED2"/>
    <w:rsid w:val="002C04AD"/>
    <w:rsid w:val="002C04D2"/>
    <w:rsid w:val="002C082B"/>
    <w:rsid w:val="002C0AC9"/>
    <w:rsid w:val="002C1646"/>
    <w:rsid w:val="002C2291"/>
    <w:rsid w:val="002C2360"/>
    <w:rsid w:val="002C2365"/>
    <w:rsid w:val="002C23B1"/>
    <w:rsid w:val="002C3993"/>
    <w:rsid w:val="002C3FEA"/>
    <w:rsid w:val="002C4E46"/>
    <w:rsid w:val="002C6570"/>
    <w:rsid w:val="002C678D"/>
    <w:rsid w:val="002C7242"/>
    <w:rsid w:val="002C7879"/>
    <w:rsid w:val="002D1512"/>
    <w:rsid w:val="002D1A8B"/>
    <w:rsid w:val="002D3950"/>
    <w:rsid w:val="002D3B58"/>
    <w:rsid w:val="002D3E38"/>
    <w:rsid w:val="002D3E70"/>
    <w:rsid w:val="002D4110"/>
    <w:rsid w:val="002D4D88"/>
    <w:rsid w:val="002D5E83"/>
    <w:rsid w:val="002D62BA"/>
    <w:rsid w:val="002D6726"/>
    <w:rsid w:val="002D6F4F"/>
    <w:rsid w:val="002D72FB"/>
    <w:rsid w:val="002D7CF3"/>
    <w:rsid w:val="002E0134"/>
    <w:rsid w:val="002E01BD"/>
    <w:rsid w:val="002E08B7"/>
    <w:rsid w:val="002E14D9"/>
    <w:rsid w:val="002E2576"/>
    <w:rsid w:val="002E2C82"/>
    <w:rsid w:val="002E2FAB"/>
    <w:rsid w:val="002E44AE"/>
    <w:rsid w:val="002E4B05"/>
    <w:rsid w:val="002E4F0C"/>
    <w:rsid w:val="002E558E"/>
    <w:rsid w:val="002E558F"/>
    <w:rsid w:val="002E6C8D"/>
    <w:rsid w:val="002E6D74"/>
    <w:rsid w:val="002E6F52"/>
    <w:rsid w:val="002E725B"/>
    <w:rsid w:val="002E75F9"/>
    <w:rsid w:val="002E7A66"/>
    <w:rsid w:val="002F122A"/>
    <w:rsid w:val="002F1928"/>
    <w:rsid w:val="002F3036"/>
    <w:rsid w:val="002F456F"/>
    <w:rsid w:val="002F4AC4"/>
    <w:rsid w:val="002F67C1"/>
    <w:rsid w:val="002F69EC"/>
    <w:rsid w:val="002F75B7"/>
    <w:rsid w:val="002F7816"/>
    <w:rsid w:val="002F7FEF"/>
    <w:rsid w:val="003006A7"/>
    <w:rsid w:val="003007EE"/>
    <w:rsid w:val="0030167D"/>
    <w:rsid w:val="0030419E"/>
    <w:rsid w:val="003051F3"/>
    <w:rsid w:val="003053D7"/>
    <w:rsid w:val="003056EB"/>
    <w:rsid w:val="00305C6D"/>
    <w:rsid w:val="0030714D"/>
    <w:rsid w:val="00307C15"/>
    <w:rsid w:val="00310B43"/>
    <w:rsid w:val="00310BC5"/>
    <w:rsid w:val="00310C34"/>
    <w:rsid w:val="0031309C"/>
    <w:rsid w:val="00313106"/>
    <w:rsid w:val="0031359C"/>
    <w:rsid w:val="00313AF8"/>
    <w:rsid w:val="00313C5C"/>
    <w:rsid w:val="00313E0B"/>
    <w:rsid w:val="00315625"/>
    <w:rsid w:val="003156C7"/>
    <w:rsid w:val="00315A73"/>
    <w:rsid w:val="00315C1B"/>
    <w:rsid w:val="00316125"/>
    <w:rsid w:val="003168B9"/>
    <w:rsid w:val="00317C35"/>
    <w:rsid w:val="00320375"/>
    <w:rsid w:val="003222B5"/>
    <w:rsid w:val="00322368"/>
    <w:rsid w:val="00322730"/>
    <w:rsid w:val="00322BC7"/>
    <w:rsid w:val="0032483C"/>
    <w:rsid w:val="00325131"/>
    <w:rsid w:val="0032639B"/>
    <w:rsid w:val="0032707F"/>
    <w:rsid w:val="003271A5"/>
    <w:rsid w:val="00327B8E"/>
    <w:rsid w:val="003301BD"/>
    <w:rsid w:val="00330AD4"/>
    <w:rsid w:val="003312CF"/>
    <w:rsid w:val="00332074"/>
    <w:rsid w:val="00332252"/>
    <w:rsid w:val="003323E5"/>
    <w:rsid w:val="00333053"/>
    <w:rsid w:val="003337C5"/>
    <w:rsid w:val="00333F3B"/>
    <w:rsid w:val="00334935"/>
    <w:rsid w:val="00334C7E"/>
    <w:rsid w:val="00335140"/>
    <w:rsid w:val="00335669"/>
    <w:rsid w:val="003366DC"/>
    <w:rsid w:val="00337BBB"/>
    <w:rsid w:val="00337CC7"/>
    <w:rsid w:val="00341157"/>
    <w:rsid w:val="00342E5B"/>
    <w:rsid w:val="00344A6D"/>
    <w:rsid w:val="00344B1D"/>
    <w:rsid w:val="00345411"/>
    <w:rsid w:val="003454C3"/>
    <w:rsid w:val="00345BB1"/>
    <w:rsid w:val="0034697B"/>
    <w:rsid w:val="003472FB"/>
    <w:rsid w:val="0034781A"/>
    <w:rsid w:val="00347B38"/>
    <w:rsid w:val="00350CDE"/>
    <w:rsid w:val="00351971"/>
    <w:rsid w:val="00352235"/>
    <w:rsid w:val="00353185"/>
    <w:rsid w:val="0035428B"/>
    <w:rsid w:val="00355093"/>
    <w:rsid w:val="00356496"/>
    <w:rsid w:val="00356A12"/>
    <w:rsid w:val="00357081"/>
    <w:rsid w:val="00357888"/>
    <w:rsid w:val="00360A11"/>
    <w:rsid w:val="00360AB5"/>
    <w:rsid w:val="00360D2E"/>
    <w:rsid w:val="003623A9"/>
    <w:rsid w:val="0036300A"/>
    <w:rsid w:val="003641D0"/>
    <w:rsid w:val="00364AAD"/>
    <w:rsid w:val="003657F6"/>
    <w:rsid w:val="00365D44"/>
    <w:rsid w:val="003662BA"/>
    <w:rsid w:val="00366966"/>
    <w:rsid w:val="003673E0"/>
    <w:rsid w:val="00367F2C"/>
    <w:rsid w:val="003700EC"/>
    <w:rsid w:val="00371C02"/>
    <w:rsid w:val="00372CDD"/>
    <w:rsid w:val="003739F2"/>
    <w:rsid w:val="0037406E"/>
    <w:rsid w:val="003747AA"/>
    <w:rsid w:val="00374CBD"/>
    <w:rsid w:val="003760FE"/>
    <w:rsid w:val="00376D33"/>
    <w:rsid w:val="0037790D"/>
    <w:rsid w:val="00377BA5"/>
    <w:rsid w:val="00377DCC"/>
    <w:rsid w:val="00380513"/>
    <w:rsid w:val="00380C2A"/>
    <w:rsid w:val="003811A0"/>
    <w:rsid w:val="00381ACD"/>
    <w:rsid w:val="00382CB0"/>
    <w:rsid w:val="003831BD"/>
    <w:rsid w:val="00386222"/>
    <w:rsid w:val="003864DB"/>
    <w:rsid w:val="003866B7"/>
    <w:rsid w:val="00387165"/>
    <w:rsid w:val="00387F06"/>
    <w:rsid w:val="003902C4"/>
    <w:rsid w:val="00390414"/>
    <w:rsid w:val="00390A39"/>
    <w:rsid w:val="00391091"/>
    <w:rsid w:val="003915E4"/>
    <w:rsid w:val="00391714"/>
    <w:rsid w:val="00392086"/>
    <w:rsid w:val="0039232C"/>
    <w:rsid w:val="00392586"/>
    <w:rsid w:val="003928AB"/>
    <w:rsid w:val="003930A5"/>
    <w:rsid w:val="0039321C"/>
    <w:rsid w:val="00393507"/>
    <w:rsid w:val="00393676"/>
    <w:rsid w:val="00394195"/>
    <w:rsid w:val="003947B5"/>
    <w:rsid w:val="00394E88"/>
    <w:rsid w:val="00395CC4"/>
    <w:rsid w:val="00395E4E"/>
    <w:rsid w:val="0039656E"/>
    <w:rsid w:val="003969D9"/>
    <w:rsid w:val="00397970"/>
    <w:rsid w:val="003A0239"/>
    <w:rsid w:val="003A0C97"/>
    <w:rsid w:val="003A0DFF"/>
    <w:rsid w:val="003A2985"/>
    <w:rsid w:val="003A2A13"/>
    <w:rsid w:val="003A2A1D"/>
    <w:rsid w:val="003A2DF0"/>
    <w:rsid w:val="003A2F90"/>
    <w:rsid w:val="003A321F"/>
    <w:rsid w:val="003A3B25"/>
    <w:rsid w:val="003A4182"/>
    <w:rsid w:val="003A43B9"/>
    <w:rsid w:val="003A5462"/>
    <w:rsid w:val="003A5809"/>
    <w:rsid w:val="003A5953"/>
    <w:rsid w:val="003A7C1C"/>
    <w:rsid w:val="003B0B18"/>
    <w:rsid w:val="003B1B25"/>
    <w:rsid w:val="003B3AFE"/>
    <w:rsid w:val="003B420B"/>
    <w:rsid w:val="003B5B4C"/>
    <w:rsid w:val="003B6072"/>
    <w:rsid w:val="003B6208"/>
    <w:rsid w:val="003B6A8E"/>
    <w:rsid w:val="003B6BC6"/>
    <w:rsid w:val="003B723E"/>
    <w:rsid w:val="003B7D2E"/>
    <w:rsid w:val="003B7EFB"/>
    <w:rsid w:val="003C05A3"/>
    <w:rsid w:val="003C1244"/>
    <w:rsid w:val="003C2287"/>
    <w:rsid w:val="003C230F"/>
    <w:rsid w:val="003C23C3"/>
    <w:rsid w:val="003C2D8C"/>
    <w:rsid w:val="003C359A"/>
    <w:rsid w:val="003C3658"/>
    <w:rsid w:val="003C371D"/>
    <w:rsid w:val="003C3988"/>
    <w:rsid w:val="003C39C5"/>
    <w:rsid w:val="003C3DF4"/>
    <w:rsid w:val="003C475D"/>
    <w:rsid w:val="003C5660"/>
    <w:rsid w:val="003C68B0"/>
    <w:rsid w:val="003C7111"/>
    <w:rsid w:val="003C7D9D"/>
    <w:rsid w:val="003D049A"/>
    <w:rsid w:val="003D0DEB"/>
    <w:rsid w:val="003D2275"/>
    <w:rsid w:val="003D2790"/>
    <w:rsid w:val="003D3E36"/>
    <w:rsid w:val="003D4419"/>
    <w:rsid w:val="003D4780"/>
    <w:rsid w:val="003D49A5"/>
    <w:rsid w:val="003D5B7A"/>
    <w:rsid w:val="003E02C3"/>
    <w:rsid w:val="003E034A"/>
    <w:rsid w:val="003E0EEE"/>
    <w:rsid w:val="003E1119"/>
    <w:rsid w:val="003E1129"/>
    <w:rsid w:val="003E1134"/>
    <w:rsid w:val="003E1546"/>
    <w:rsid w:val="003E1C1A"/>
    <w:rsid w:val="003E1FA1"/>
    <w:rsid w:val="003E2594"/>
    <w:rsid w:val="003E282B"/>
    <w:rsid w:val="003E3D8B"/>
    <w:rsid w:val="003E4078"/>
    <w:rsid w:val="003E43DD"/>
    <w:rsid w:val="003E499F"/>
    <w:rsid w:val="003E63DD"/>
    <w:rsid w:val="003E7BC2"/>
    <w:rsid w:val="003F0B3B"/>
    <w:rsid w:val="003F0BB4"/>
    <w:rsid w:val="003F1677"/>
    <w:rsid w:val="003F2723"/>
    <w:rsid w:val="003F28A0"/>
    <w:rsid w:val="003F3F2F"/>
    <w:rsid w:val="003F433B"/>
    <w:rsid w:val="003F44FD"/>
    <w:rsid w:val="003F4621"/>
    <w:rsid w:val="003F4E01"/>
    <w:rsid w:val="003F4E63"/>
    <w:rsid w:val="003F6029"/>
    <w:rsid w:val="003F6F78"/>
    <w:rsid w:val="003F7146"/>
    <w:rsid w:val="003F7858"/>
    <w:rsid w:val="004001BA"/>
    <w:rsid w:val="00400213"/>
    <w:rsid w:val="0040059C"/>
    <w:rsid w:val="00400BAF"/>
    <w:rsid w:val="00400EEC"/>
    <w:rsid w:val="004014C2"/>
    <w:rsid w:val="00401A4C"/>
    <w:rsid w:val="00402624"/>
    <w:rsid w:val="00402B4B"/>
    <w:rsid w:val="00402D2A"/>
    <w:rsid w:val="00403D30"/>
    <w:rsid w:val="00405AA3"/>
    <w:rsid w:val="00405B94"/>
    <w:rsid w:val="00407276"/>
    <w:rsid w:val="004108B5"/>
    <w:rsid w:val="00410E69"/>
    <w:rsid w:val="00411117"/>
    <w:rsid w:val="00411C42"/>
    <w:rsid w:val="00411D9D"/>
    <w:rsid w:val="00412F1F"/>
    <w:rsid w:val="0041388C"/>
    <w:rsid w:val="00413ECD"/>
    <w:rsid w:val="00414C4D"/>
    <w:rsid w:val="00415504"/>
    <w:rsid w:val="004169A5"/>
    <w:rsid w:val="0041736B"/>
    <w:rsid w:val="00420000"/>
    <w:rsid w:val="0042028B"/>
    <w:rsid w:val="0042036E"/>
    <w:rsid w:val="0042056F"/>
    <w:rsid w:val="004209A0"/>
    <w:rsid w:val="00420C01"/>
    <w:rsid w:val="00421156"/>
    <w:rsid w:val="004217CD"/>
    <w:rsid w:val="00421DC6"/>
    <w:rsid w:val="004221D6"/>
    <w:rsid w:val="00422258"/>
    <w:rsid w:val="00422B9E"/>
    <w:rsid w:val="004236D5"/>
    <w:rsid w:val="00423BE1"/>
    <w:rsid w:val="00424772"/>
    <w:rsid w:val="0042619D"/>
    <w:rsid w:val="00426222"/>
    <w:rsid w:val="00426CD1"/>
    <w:rsid w:val="004270F9"/>
    <w:rsid w:val="00427203"/>
    <w:rsid w:val="004311D8"/>
    <w:rsid w:val="00433960"/>
    <w:rsid w:val="00433F3B"/>
    <w:rsid w:val="004346F9"/>
    <w:rsid w:val="00434C0F"/>
    <w:rsid w:val="004363F9"/>
    <w:rsid w:val="00436953"/>
    <w:rsid w:val="004372E4"/>
    <w:rsid w:val="00437915"/>
    <w:rsid w:val="00441E01"/>
    <w:rsid w:val="004420B8"/>
    <w:rsid w:val="00442E90"/>
    <w:rsid w:val="0044323C"/>
    <w:rsid w:val="004439BA"/>
    <w:rsid w:val="00444644"/>
    <w:rsid w:val="0044572B"/>
    <w:rsid w:val="00447014"/>
    <w:rsid w:val="00447C16"/>
    <w:rsid w:val="00450191"/>
    <w:rsid w:val="00451126"/>
    <w:rsid w:val="004519D6"/>
    <w:rsid w:val="00451F39"/>
    <w:rsid w:val="004520EB"/>
    <w:rsid w:val="004522FD"/>
    <w:rsid w:val="00452AFE"/>
    <w:rsid w:val="00452DCE"/>
    <w:rsid w:val="00453364"/>
    <w:rsid w:val="004545A3"/>
    <w:rsid w:val="00454743"/>
    <w:rsid w:val="004550D8"/>
    <w:rsid w:val="0045643F"/>
    <w:rsid w:val="00456479"/>
    <w:rsid w:val="004568EC"/>
    <w:rsid w:val="004578AC"/>
    <w:rsid w:val="00460B43"/>
    <w:rsid w:val="00461AE7"/>
    <w:rsid w:val="00461F22"/>
    <w:rsid w:val="004626E5"/>
    <w:rsid w:val="00462AAC"/>
    <w:rsid w:val="00462B8A"/>
    <w:rsid w:val="00462ED4"/>
    <w:rsid w:val="00463ACB"/>
    <w:rsid w:val="0046493A"/>
    <w:rsid w:val="00466033"/>
    <w:rsid w:val="00466417"/>
    <w:rsid w:val="004668B2"/>
    <w:rsid w:val="00466D0C"/>
    <w:rsid w:val="00466F61"/>
    <w:rsid w:val="0046726B"/>
    <w:rsid w:val="00470A6C"/>
    <w:rsid w:val="00471C25"/>
    <w:rsid w:val="00471E3F"/>
    <w:rsid w:val="0047279E"/>
    <w:rsid w:val="00472828"/>
    <w:rsid w:val="00472E94"/>
    <w:rsid w:val="00472F13"/>
    <w:rsid w:val="00473BA8"/>
    <w:rsid w:val="00473C32"/>
    <w:rsid w:val="004741F8"/>
    <w:rsid w:val="004743AA"/>
    <w:rsid w:val="00474482"/>
    <w:rsid w:val="00474BDC"/>
    <w:rsid w:val="00476C44"/>
    <w:rsid w:val="00477A58"/>
    <w:rsid w:val="00477CBE"/>
    <w:rsid w:val="00481940"/>
    <w:rsid w:val="00481CB9"/>
    <w:rsid w:val="00482752"/>
    <w:rsid w:val="00482997"/>
    <w:rsid w:val="00484559"/>
    <w:rsid w:val="00484ECF"/>
    <w:rsid w:val="004863E3"/>
    <w:rsid w:val="004878BF"/>
    <w:rsid w:val="00490869"/>
    <w:rsid w:val="0049130E"/>
    <w:rsid w:val="00491619"/>
    <w:rsid w:val="00493EA1"/>
    <w:rsid w:val="004952AD"/>
    <w:rsid w:val="004957DE"/>
    <w:rsid w:val="00496E76"/>
    <w:rsid w:val="004974F1"/>
    <w:rsid w:val="004A02CC"/>
    <w:rsid w:val="004A0377"/>
    <w:rsid w:val="004A0C54"/>
    <w:rsid w:val="004A0C87"/>
    <w:rsid w:val="004A0EAB"/>
    <w:rsid w:val="004A150B"/>
    <w:rsid w:val="004A16EF"/>
    <w:rsid w:val="004A1848"/>
    <w:rsid w:val="004A1A27"/>
    <w:rsid w:val="004A31B4"/>
    <w:rsid w:val="004A4A3F"/>
    <w:rsid w:val="004A7657"/>
    <w:rsid w:val="004B0BDF"/>
    <w:rsid w:val="004B154E"/>
    <w:rsid w:val="004B158F"/>
    <w:rsid w:val="004B16C6"/>
    <w:rsid w:val="004B1B83"/>
    <w:rsid w:val="004B2B58"/>
    <w:rsid w:val="004B2C48"/>
    <w:rsid w:val="004B36D8"/>
    <w:rsid w:val="004B36E0"/>
    <w:rsid w:val="004B4155"/>
    <w:rsid w:val="004B43CD"/>
    <w:rsid w:val="004B4863"/>
    <w:rsid w:val="004B4ED0"/>
    <w:rsid w:val="004B58B3"/>
    <w:rsid w:val="004B5F9B"/>
    <w:rsid w:val="004B7102"/>
    <w:rsid w:val="004B75F4"/>
    <w:rsid w:val="004C03CF"/>
    <w:rsid w:val="004C15DC"/>
    <w:rsid w:val="004C1DA1"/>
    <w:rsid w:val="004C2591"/>
    <w:rsid w:val="004C26C4"/>
    <w:rsid w:val="004C2921"/>
    <w:rsid w:val="004C2C85"/>
    <w:rsid w:val="004C2D10"/>
    <w:rsid w:val="004C31A5"/>
    <w:rsid w:val="004C32DF"/>
    <w:rsid w:val="004C3B6A"/>
    <w:rsid w:val="004C537A"/>
    <w:rsid w:val="004C586D"/>
    <w:rsid w:val="004C6032"/>
    <w:rsid w:val="004C64EF"/>
    <w:rsid w:val="004C712B"/>
    <w:rsid w:val="004C7B6B"/>
    <w:rsid w:val="004D0151"/>
    <w:rsid w:val="004D0390"/>
    <w:rsid w:val="004D09B6"/>
    <w:rsid w:val="004D09DB"/>
    <w:rsid w:val="004D1B80"/>
    <w:rsid w:val="004D28D1"/>
    <w:rsid w:val="004D2A69"/>
    <w:rsid w:val="004D2CC4"/>
    <w:rsid w:val="004D3C7A"/>
    <w:rsid w:val="004D5765"/>
    <w:rsid w:val="004D57B1"/>
    <w:rsid w:val="004D5A3F"/>
    <w:rsid w:val="004D621E"/>
    <w:rsid w:val="004D64DE"/>
    <w:rsid w:val="004D6D28"/>
    <w:rsid w:val="004D7860"/>
    <w:rsid w:val="004D7F1A"/>
    <w:rsid w:val="004E07A5"/>
    <w:rsid w:val="004E0F31"/>
    <w:rsid w:val="004E1067"/>
    <w:rsid w:val="004E263A"/>
    <w:rsid w:val="004E31FD"/>
    <w:rsid w:val="004E3EE6"/>
    <w:rsid w:val="004E519B"/>
    <w:rsid w:val="004E60DA"/>
    <w:rsid w:val="004E778B"/>
    <w:rsid w:val="004E7B64"/>
    <w:rsid w:val="004F0843"/>
    <w:rsid w:val="004F114A"/>
    <w:rsid w:val="004F12D3"/>
    <w:rsid w:val="004F1BAD"/>
    <w:rsid w:val="004F2762"/>
    <w:rsid w:val="004F3245"/>
    <w:rsid w:val="004F3D89"/>
    <w:rsid w:val="004F4735"/>
    <w:rsid w:val="004F6098"/>
    <w:rsid w:val="004F68EF"/>
    <w:rsid w:val="004F6F2B"/>
    <w:rsid w:val="004F7BCB"/>
    <w:rsid w:val="00500B5D"/>
    <w:rsid w:val="00502059"/>
    <w:rsid w:val="00503924"/>
    <w:rsid w:val="00503F9B"/>
    <w:rsid w:val="0050550C"/>
    <w:rsid w:val="00505F78"/>
    <w:rsid w:val="00506443"/>
    <w:rsid w:val="005073EB"/>
    <w:rsid w:val="005100A3"/>
    <w:rsid w:val="0051137F"/>
    <w:rsid w:val="00511AE6"/>
    <w:rsid w:val="00512A5F"/>
    <w:rsid w:val="005132DA"/>
    <w:rsid w:val="005140D7"/>
    <w:rsid w:val="00514730"/>
    <w:rsid w:val="00514AF9"/>
    <w:rsid w:val="00515B6B"/>
    <w:rsid w:val="00515CBD"/>
    <w:rsid w:val="005162EA"/>
    <w:rsid w:val="00516679"/>
    <w:rsid w:val="005166C8"/>
    <w:rsid w:val="00516AAC"/>
    <w:rsid w:val="00516AFD"/>
    <w:rsid w:val="00517116"/>
    <w:rsid w:val="0051767E"/>
    <w:rsid w:val="00517B52"/>
    <w:rsid w:val="0052036B"/>
    <w:rsid w:val="005205C3"/>
    <w:rsid w:val="00520D93"/>
    <w:rsid w:val="00521849"/>
    <w:rsid w:val="00521BE1"/>
    <w:rsid w:val="00521E2F"/>
    <w:rsid w:val="00521F75"/>
    <w:rsid w:val="0052214C"/>
    <w:rsid w:val="00522AC2"/>
    <w:rsid w:val="00522AEA"/>
    <w:rsid w:val="005237C4"/>
    <w:rsid w:val="00523BA7"/>
    <w:rsid w:val="00524A9A"/>
    <w:rsid w:val="00525539"/>
    <w:rsid w:val="00526308"/>
    <w:rsid w:val="00526AE9"/>
    <w:rsid w:val="00526F65"/>
    <w:rsid w:val="00527099"/>
    <w:rsid w:val="0052737F"/>
    <w:rsid w:val="00527581"/>
    <w:rsid w:val="005307F3"/>
    <w:rsid w:val="0053121D"/>
    <w:rsid w:val="00531D56"/>
    <w:rsid w:val="00531DF1"/>
    <w:rsid w:val="0053329F"/>
    <w:rsid w:val="00533496"/>
    <w:rsid w:val="0053381A"/>
    <w:rsid w:val="005354CB"/>
    <w:rsid w:val="00535A10"/>
    <w:rsid w:val="00536545"/>
    <w:rsid w:val="0053746E"/>
    <w:rsid w:val="00537732"/>
    <w:rsid w:val="00540A2E"/>
    <w:rsid w:val="0054199C"/>
    <w:rsid w:val="00541B52"/>
    <w:rsid w:val="00541D4E"/>
    <w:rsid w:val="00542D00"/>
    <w:rsid w:val="0054338E"/>
    <w:rsid w:val="0054340D"/>
    <w:rsid w:val="00543980"/>
    <w:rsid w:val="00544515"/>
    <w:rsid w:val="0054619B"/>
    <w:rsid w:val="00546555"/>
    <w:rsid w:val="00546860"/>
    <w:rsid w:val="005479CD"/>
    <w:rsid w:val="00547B85"/>
    <w:rsid w:val="005502D8"/>
    <w:rsid w:val="00550B9A"/>
    <w:rsid w:val="00550D08"/>
    <w:rsid w:val="00550F38"/>
    <w:rsid w:val="0055143F"/>
    <w:rsid w:val="00552BD6"/>
    <w:rsid w:val="00553526"/>
    <w:rsid w:val="00554569"/>
    <w:rsid w:val="005552C8"/>
    <w:rsid w:val="00555434"/>
    <w:rsid w:val="0055600E"/>
    <w:rsid w:val="005563E5"/>
    <w:rsid w:val="00556A67"/>
    <w:rsid w:val="0055716C"/>
    <w:rsid w:val="00557421"/>
    <w:rsid w:val="00560296"/>
    <w:rsid w:val="00561F38"/>
    <w:rsid w:val="005621BA"/>
    <w:rsid w:val="00562C59"/>
    <w:rsid w:val="00563D8A"/>
    <w:rsid w:val="005646A4"/>
    <w:rsid w:val="005652E9"/>
    <w:rsid w:val="0056718B"/>
    <w:rsid w:val="00567194"/>
    <w:rsid w:val="005671B3"/>
    <w:rsid w:val="0056751B"/>
    <w:rsid w:val="00570252"/>
    <w:rsid w:val="00572BC9"/>
    <w:rsid w:val="00572E6E"/>
    <w:rsid w:val="00573FF8"/>
    <w:rsid w:val="00574DE8"/>
    <w:rsid w:val="005765B4"/>
    <w:rsid w:val="00576A57"/>
    <w:rsid w:val="00576D38"/>
    <w:rsid w:val="00577202"/>
    <w:rsid w:val="00577A16"/>
    <w:rsid w:val="00582E43"/>
    <w:rsid w:val="00583AF0"/>
    <w:rsid w:val="0058426C"/>
    <w:rsid w:val="00585A9A"/>
    <w:rsid w:val="00586381"/>
    <w:rsid w:val="00586F35"/>
    <w:rsid w:val="00587AC4"/>
    <w:rsid w:val="005905EB"/>
    <w:rsid w:val="00591429"/>
    <w:rsid w:val="005915C7"/>
    <w:rsid w:val="00591CC1"/>
    <w:rsid w:val="00592B90"/>
    <w:rsid w:val="00593396"/>
    <w:rsid w:val="0059383D"/>
    <w:rsid w:val="00593F7B"/>
    <w:rsid w:val="00594166"/>
    <w:rsid w:val="00594293"/>
    <w:rsid w:val="0059443F"/>
    <w:rsid w:val="00594DB6"/>
    <w:rsid w:val="005951CA"/>
    <w:rsid w:val="00595336"/>
    <w:rsid w:val="00595C55"/>
    <w:rsid w:val="005968BF"/>
    <w:rsid w:val="00597356"/>
    <w:rsid w:val="00597F4A"/>
    <w:rsid w:val="005A05A2"/>
    <w:rsid w:val="005A1335"/>
    <w:rsid w:val="005A1D1F"/>
    <w:rsid w:val="005A21BC"/>
    <w:rsid w:val="005A2681"/>
    <w:rsid w:val="005A2BE7"/>
    <w:rsid w:val="005A3DA2"/>
    <w:rsid w:val="005A5732"/>
    <w:rsid w:val="005A577B"/>
    <w:rsid w:val="005A58E0"/>
    <w:rsid w:val="005A611F"/>
    <w:rsid w:val="005A784D"/>
    <w:rsid w:val="005A7DD2"/>
    <w:rsid w:val="005B026C"/>
    <w:rsid w:val="005B04A3"/>
    <w:rsid w:val="005B12F8"/>
    <w:rsid w:val="005B1430"/>
    <w:rsid w:val="005B1E89"/>
    <w:rsid w:val="005B274C"/>
    <w:rsid w:val="005B2A91"/>
    <w:rsid w:val="005B2CA1"/>
    <w:rsid w:val="005B2EBA"/>
    <w:rsid w:val="005B3231"/>
    <w:rsid w:val="005B3A3B"/>
    <w:rsid w:val="005B4891"/>
    <w:rsid w:val="005B5ECE"/>
    <w:rsid w:val="005B6FE2"/>
    <w:rsid w:val="005B726B"/>
    <w:rsid w:val="005B7498"/>
    <w:rsid w:val="005B7CFE"/>
    <w:rsid w:val="005C0991"/>
    <w:rsid w:val="005C0998"/>
    <w:rsid w:val="005C1676"/>
    <w:rsid w:val="005C23CF"/>
    <w:rsid w:val="005C305C"/>
    <w:rsid w:val="005C312B"/>
    <w:rsid w:val="005C34D6"/>
    <w:rsid w:val="005C3907"/>
    <w:rsid w:val="005C393A"/>
    <w:rsid w:val="005C5136"/>
    <w:rsid w:val="005C5BCA"/>
    <w:rsid w:val="005C6AA5"/>
    <w:rsid w:val="005C74A2"/>
    <w:rsid w:val="005C75B5"/>
    <w:rsid w:val="005C7604"/>
    <w:rsid w:val="005D0B0F"/>
    <w:rsid w:val="005D1D68"/>
    <w:rsid w:val="005D2C1D"/>
    <w:rsid w:val="005D30BB"/>
    <w:rsid w:val="005D3276"/>
    <w:rsid w:val="005D347D"/>
    <w:rsid w:val="005D3637"/>
    <w:rsid w:val="005D45D5"/>
    <w:rsid w:val="005D55A3"/>
    <w:rsid w:val="005D57C7"/>
    <w:rsid w:val="005D5E96"/>
    <w:rsid w:val="005D6D4E"/>
    <w:rsid w:val="005E0C5A"/>
    <w:rsid w:val="005E13E5"/>
    <w:rsid w:val="005E36C4"/>
    <w:rsid w:val="005E4583"/>
    <w:rsid w:val="005E4AAF"/>
    <w:rsid w:val="005E4C9F"/>
    <w:rsid w:val="005E4D4A"/>
    <w:rsid w:val="005E5D08"/>
    <w:rsid w:val="005E60E6"/>
    <w:rsid w:val="005E6FD7"/>
    <w:rsid w:val="005E7E49"/>
    <w:rsid w:val="005F07DD"/>
    <w:rsid w:val="005F08E0"/>
    <w:rsid w:val="005F0A69"/>
    <w:rsid w:val="005F0D17"/>
    <w:rsid w:val="005F218D"/>
    <w:rsid w:val="005F350E"/>
    <w:rsid w:val="005F3C61"/>
    <w:rsid w:val="005F44EB"/>
    <w:rsid w:val="005F51EB"/>
    <w:rsid w:val="005F619C"/>
    <w:rsid w:val="005F684B"/>
    <w:rsid w:val="005F708C"/>
    <w:rsid w:val="005F7531"/>
    <w:rsid w:val="00600791"/>
    <w:rsid w:val="006007A6"/>
    <w:rsid w:val="006020F2"/>
    <w:rsid w:val="00603436"/>
    <w:rsid w:val="006035E4"/>
    <w:rsid w:val="00603787"/>
    <w:rsid w:val="0060435E"/>
    <w:rsid w:val="00604548"/>
    <w:rsid w:val="00604598"/>
    <w:rsid w:val="0060603F"/>
    <w:rsid w:val="006064B7"/>
    <w:rsid w:val="00606AB9"/>
    <w:rsid w:val="00606C1D"/>
    <w:rsid w:val="00607ECD"/>
    <w:rsid w:val="00610194"/>
    <w:rsid w:val="0061035B"/>
    <w:rsid w:val="0061132B"/>
    <w:rsid w:val="00613CC5"/>
    <w:rsid w:val="00613F91"/>
    <w:rsid w:val="006145E9"/>
    <w:rsid w:val="00614BEF"/>
    <w:rsid w:val="006153B6"/>
    <w:rsid w:val="00615549"/>
    <w:rsid w:val="00615796"/>
    <w:rsid w:val="00615F86"/>
    <w:rsid w:val="00616118"/>
    <w:rsid w:val="00616161"/>
    <w:rsid w:val="0061628F"/>
    <w:rsid w:val="006165BE"/>
    <w:rsid w:val="00617DA9"/>
    <w:rsid w:val="00620189"/>
    <w:rsid w:val="00620343"/>
    <w:rsid w:val="006208FA"/>
    <w:rsid w:val="00620B28"/>
    <w:rsid w:val="00620BE1"/>
    <w:rsid w:val="006218C9"/>
    <w:rsid w:val="00621BD5"/>
    <w:rsid w:val="00621D5C"/>
    <w:rsid w:val="006224E3"/>
    <w:rsid w:val="00622B61"/>
    <w:rsid w:val="0062316C"/>
    <w:rsid w:val="00623773"/>
    <w:rsid w:val="006237CA"/>
    <w:rsid w:val="00625228"/>
    <w:rsid w:val="0062660F"/>
    <w:rsid w:val="006275B1"/>
    <w:rsid w:val="00627B3A"/>
    <w:rsid w:val="006303CC"/>
    <w:rsid w:val="00630551"/>
    <w:rsid w:val="006313E5"/>
    <w:rsid w:val="00631EA7"/>
    <w:rsid w:val="006321C4"/>
    <w:rsid w:val="0063486B"/>
    <w:rsid w:val="00634F87"/>
    <w:rsid w:val="006350CA"/>
    <w:rsid w:val="0063537F"/>
    <w:rsid w:val="0063548B"/>
    <w:rsid w:val="006356E2"/>
    <w:rsid w:val="0063610D"/>
    <w:rsid w:val="00636363"/>
    <w:rsid w:val="00636AE8"/>
    <w:rsid w:val="00637166"/>
    <w:rsid w:val="006376F6"/>
    <w:rsid w:val="00641152"/>
    <w:rsid w:val="00641365"/>
    <w:rsid w:val="00641976"/>
    <w:rsid w:val="00641A3B"/>
    <w:rsid w:val="00642258"/>
    <w:rsid w:val="00643830"/>
    <w:rsid w:val="00643C9B"/>
    <w:rsid w:val="0064457B"/>
    <w:rsid w:val="006445FA"/>
    <w:rsid w:val="006454C1"/>
    <w:rsid w:val="00646296"/>
    <w:rsid w:val="00646E44"/>
    <w:rsid w:val="00647A08"/>
    <w:rsid w:val="0065065C"/>
    <w:rsid w:val="006506F0"/>
    <w:rsid w:val="00651039"/>
    <w:rsid w:val="006516B3"/>
    <w:rsid w:val="00651B4D"/>
    <w:rsid w:val="00651C9B"/>
    <w:rsid w:val="00652E0C"/>
    <w:rsid w:val="00652E59"/>
    <w:rsid w:val="006534A7"/>
    <w:rsid w:val="00653C41"/>
    <w:rsid w:val="00654D90"/>
    <w:rsid w:val="00656153"/>
    <w:rsid w:val="006568F8"/>
    <w:rsid w:val="006577F1"/>
    <w:rsid w:val="006600FD"/>
    <w:rsid w:val="00660140"/>
    <w:rsid w:val="00660B9B"/>
    <w:rsid w:val="00661086"/>
    <w:rsid w:val="006610E8"/>
    <w:rsid w:val="006612D6"/>
    <w:rsid w:val="00661921"/>
    <w:rsid w:val="00661F32"/>
    <w:rsid w:val="00663C20"/>
    <w:rsid w:val="00665176"/>
    <w:rsid w:val="00665397"/>
    <w:rsid w:val="00665489"/>
    <w:rsid w:val="00665519"/>
    <w:rsid w:val="00665832"/>
    <w:rsid w:val="00666FC5"/>
    <w:rsid w:val="006671AE"/>
    <w:rsid w:val="00667439"/>
    <w:rsid w:val="0067291E"/>
    <w:rsid w:val="00672FAF"/>
    <w:rsid w:val="00673C76"/>
    <w:rsid w:val="00673E28"/>
    <w:rsid w:val="00675018"/>
    <w:rsid w:val="006761D9"/>
    <w:rsid w:val="006761F5"/>
    <w:rsid w:val="0067756F"/>
    <w:rsid w:val="00677CDB"/>
    <w:rsid w:val="00680ADD"/>
    <w:rsid w:val="0068118B"/>
    <w:rsid w:val="006816BB"/>
    <w:rsid w:val="00682566"/>
    <w:rsid w:val="00682592"/>
    <w:rsid w:val="006830E6"/>
    <w:rsid w:val="00683704"/>
    <w:rsid w:val="00683792"/>
    <w:rsid w:val="00684A22"/>
    <w:rsid w:val="006858C5"/>
    <w:rsid w:val="00686FBC"/>
    <w:rsid w:val="0068770E"/>
    <w:rsid w:val="0068795F"/>
    <w:rsid w:val="00687C59"/>
    <w:rsid w:val="00690E54"/>
    <w:rsid w:val="006912F2"/>
    <w:rsid w:val="00691DA9"/>
    <w:rsid w:val="006935AF"/>
    <w:rsid w:val="006943CE"/>
    <w:rsid w:val="00694602"/>
    <w:rsid w:val="0069512B"/>
    <w:rsid w:val="006954F4"/>
    <w:rsid w:val="00695500"/>
    <w:rsid w:val="0069588B"/>
    <w:rsid w:val="006971A0"/>
    <w:rsid w:val="006A0861"/>
    <w:rsid w:val="006A0A6D"/>
    <w:rsid w:val="006A1895"/>
    <w:rsid w:val="006A1BDD"/>
    <w:rsid w:val="006A2B61"/>
    <w:rsid w:val="006A3DA5"/>
    <w:rsid w:val="006A5645"/>
    <w:rsid w:val="006A609E"/>
    <w:rsid w:val="006A729B"/>
    <w:rsid w:val="006A7483"/>
    <w:rsid w:val="006A7754"/>
    <w:rsid w:val="006A7E57"/>
    <w:rsid w:val="006B124D"/>
    <w:rsid w:val="006B15F2"/>
    <w:rsid w:val="006B1A8F"/>
    <w:rsid w:val="006B1CDC"/>
    <w:rsid w:val="006B27FB"/>
    <w:rsid w:val="006B31E1"/>
    <w:rsid w:val="006B3272"/>
    <w:rsid w:val="006B3A72"/>
    <w:rsid w:val="006B3DBC"/>
    <w:rsid w:val="006B4EA8"/>
    <w:rsid w:val="006B5187"/>
    <w:rsid w:val="006B528B"/>
    <w:rsid w:val="006B540C"/>
    <w:rsid w:val="006B58BF"/>
    <w:rsid w:val="006B5F8D"/>
    <w:rsid w:val="006C07DD"/>
    <w:rsid w:val="006C0883"/>
    <w:rsid w:val="006C0948"/>
    <w:rsid w:val="006C13A1"/>
    <w:rsid w:val="006C23E1"/>
    <w:rsid w:val="006C2482"/>
    <w:rsid w:val="006C24DD"/>
    <w:rsid w:val="006C2923"/>
    <w:rsid w:val="006C3FF6"/>
    <w:rsid w:val="006C4FE9"/>
    <w:rsid w:val="006C5AC3"/>
    <w:rsid w:val="006C60CC"/>
    <w:rsid w:val="006C75D3"/>
    <w:rsid w:val="006D0834"/>
    <w:rsid w:val="006D1245"/>
    <w:rsid w:val="006D2493"/>
    <w:rsid w:val="006D3A0D"/>
    <w:rsid w:val="006D3CB0"/>
    <w:rsid w:val="006D40D4"/>
    <w:rsid w:val="006D49C6"/>
    <w:rsid w:val="006D51DF"/>
    <w:rsid w:val="006D63D8"/>
    <w:rsid w:val="006D696C"/>
    <w:rsid w:val="006D69F0"/>
    <w:rsid w:val="006D7A37"/>
    <w:rsid w:val="006D7FE5"/>
    <w:rsid w:val="006E047B"/>
    <w:rsid w:val="006E121E"/>
    <w:rsid w:val="006E19A9"/>
    <w:rsid w:val="006E1BD1"/>
    <w:rsid w:val="006E2A27"/>
    <w:rsid w:val="006E305B"/>
    <w:rsid w:val="006E36F4"/>
    <w:rsid w:val="006E3822"/>
    <w:rsid w:val="006E4868"/>
    <w:rsid w:val="006F0208"/>
    <w:rsid w:val="006F07E4"/>
    <w:rsid w:val="006F1567"/>
    <w:rsid w:val="006F194B"/>
    <w:rsid w:val="006F1A9B"/>
    <w:rsid w:val="006F2CE0"/>
    <w:rsid w:val="006F2E44"/>
    <w:rsid w:val="006F315F"/>
    <w:rsid w:val="006F35D4"/>
    <w:rsid w:val="006F4336"/>
    <w:rsid w:val="006F5596"/>
    <w:rsid w:val="006F57A3"/>
    <w:rsid w:val="006F5CCC"/>
    <w:rsid w:val="006F6FC7"/>
    <w:rsid w:val="006F7CF6"/>
    <w:rsid w:val="007006BA"/>
    <w:rsid w:val="00701256"/>
    <w:rsid w:val="007017C0"/>
    <w:rsid w:val="007023E3"/>
    <w:rsid w:val="00702D95"/>
    <w:rsid w:val="00702DD1"/>
    <w:rsid w:val="00702F02"/>
    <w:rsid w:val="0070359D"/>
    <w:rsid w:val="007038A7"/>
    <w:rsid w:val="00703C9B"/>
    <w:rsid w:val="00703E1F"/>
    <w:rsid w:val="007044AA"/>
    <w:rsid w:val="007044BF"/>
    <w:rsid w:val="007047E7"/>
    <w:rsid w:val="00704B05"/>
    <w:rsid w:val="00704B4C"/>
    <w:rsid w:val="00705237"/>
    <w:rsid w:val="00705A42"/>
    <w:rsid w:val="00707033"/>
    <w:rsid w:val="00707CC0"/>
    <w:rsid w:val="00707E04"/>
    <w:rsid w:val="00710023"/>
    <w:rsid w:val="00710111"/>
    <w:rsid w:val="00710907"/>
    <w:rsid w:val="007141AC"/>
    <w:rsid w:val="007154D8"/>
    <w:rsid w:val="00715CC8"/>
    <w:rsid w:val="007168C4"/>
    <w:rsid w:val="00716908"/>
    <w:rsid w:val="007171BC"/>
    <w:rsid w:val="00720000"/>
    <w:rsid w:val="00720F43"/>
    <w:rsid w:val="00721E4D"/>
    <w:rsid w:val="0072283C"/>
    <w:rsid w:val="007229CD"/>
    <w:rsid w:val="00723345"/>
    <w:rsid w:val="00723536"/>
    <w:rsid w:val="007243E9"/>
    <w:rsid w:val="00725D30"/>
    <w:rsid w:val="0072633D"/>
    <w:rsid w:val="00726B14"/>
    <w:rsid w:val="00727704"/>
    <w:rsid w:val="007279A2"/>
    <w:rsid w:val="00727A9A"/>
    <w:rsid w:val="00730DBB"/>
    <w:rsid w:val="00730FC1"/>
    <w:rsid w:val="00731142"/>
    <w:rsid w:val="0073208C"/>
    <w:rsid w:val="0073420E"/>
    <w:rsid w:val="0073474D"/>
    <w:rsid w:val="00734837"/>
    <w:rsid w:val="00734C5A"/>
    <w:rsid w:val="00734CAF"/>
    <w:rsid w:val="007354D6"/>
    <w:rsid w:val="00736205"/>
    <w:rsid w:val="0073643A"/>
    <w:rsid w:val="007369B1"/>
    <w:rsid w:val="00736BC5"/>
    <w:rsid w:val="00736D34"/>
    <w:rsid w:val="00736F8B"/>
    <w:rsid w:val="00737708"/>
    <w:rsid w:val="00740174"/>
    <w:rsid w:val="00740544"/>
    <w:rsid w:val="00740A8D"/>
    <w:rsid w:val="0074152C"/>
    <w:rsid w:val="00741564"/>
    <w:rsid w:val="007422F4"/>
    <w:rsid w:val="0074278F"/>
    <w:rsid w:val="00742834"/>
    <w:rsid w:val="007437A2"/>
    <w:rsid w:val="00743823"/>
    <w:rsid w:val="00743A54"/>
    <w:rsid w:val="0074404A"/>
    <w:rsid w:val="00745B06"/>
    <w:rsid w:val="00747C31"/>
    <w:rsid w:val="00747FA3"/>
    <w:rsid w:val="00750996"/>
    <w:rsid w:val="00750BA9"/>
    <w:rsid w:val="007546DE"/>
    <w:rsid w:val="007563B2"/>
    <w:rsid w:val="00756409"/>
    <w:rsid w:val="00756F38"/>
    <w:rsid w:val="007601F9"/>
    <w:rsid w:val="007602AB"/>
    <w:rsid w:val="007602F6"/>
    <w:rsid w:val="00760980"/>
    <w:rsid w:val="00760DA2"/>
    <w:rsid w:val="007617D7"/>
    <w:rsid w:val="00761BF9"/>
    <w:rsid w:val="00762AEE"/>
    <w:rsid w:val="007634D7"/>
    <w:rsid w:val="00763F50"/>
    <w:rsid w:val="00764D64"/>
    <w:rsid w:val="00764ECF"/>
    <w:rsid w:val="00764F70"/>
    <w:rsid w:val="00765804"/>
    <w:rsid w:val="007660D8"/>
    <w:rsid w:val="007666A8"/>
    <w:rsid w:val="00770586"/>
    <w:rsid w:val="00770CB9"/>
    <w:rsid w:val="00771AF4"/>
    <w:rsid w:val="0077231A"/>
    <w:rsid w:val="00772534"/>
    <w:rsid w:val="00773914"/>
    <w:rsid w:val="00774A10"/>
    <w:rsid w:val="00774A27"/>
    <w:rsid w:val="007756A4"/>
    <w:rsid w:val="00776EED"/>
    <w:rsid w:val="00777D8E"/>
    <w:rsid w:val="00780085"/>
    <w:rsid w:val="007810CA"/>
    <w:rsid w:val="00782E0B"/>
    <w:rsid w:val="00783317"/>
    <w:rsid w:val="00784AB4"/>
    <w:rsid w:val="00785878"/>
    <w:rsid w:val="00786966"/>
    <w:rsid w:val="00786ACF"/>
    <w:rsid w:val="00786EA6"/>
    <w:rsid w:val="00787F74"/>
    <w:rsid w:val="0079026A"/>
    <w:rsid w:val="00790812"/>
    <w:rsid w:val="007908D8"/>
    <w:rsid w:val="007927D7"/>
    <w:rsid w:val="00792D9C"/>
    <w:rsid w:val="00792EB9"/>
    <w:rsid w:val="007933CA"/>
    <w:rsid w:val="00793852"/>
    <w:rsid w:val="0079395C"/>
    <w:rsid w:val="00794852"/>
    <w:rsid w:val="007949DD"/>
    <w:rsid w:val="00795158"/>
    <w:rsid w:val="00795825"/>
    <w:rsid w:val="00795E63"/>
    <w:rsid w:val="007968A1"/>
    <w:rsid w:val="0079765D"/>
    <w:rsid w:val="00797E85"/>
    <w:rsid w:val="007A06B4"/>
    <w:rsid w:val="007A08C1"/>
    <w:rsid w:val="007A0B60"/>
    <w:rsid w:val="007A0C41"/>
    <w:rsid w:val="007A163C"/>
    <w:rsid w:val="007A1B30"/>
    <w:rsid w:val="007A2935"/>
    <w:rsid w:val="007A4057"/>
    <w:rsid w:val="007A47AC"/>
    <w:rsid w:val="007A5031"/>
    <w:rsid w:val="007A571C"/>
    <w:rsid w:val="007A5C95"/>
    <w:rsid w:val="007A5E49"/>
    <w:rsid w:val="007A6305"/>
    <w:rsid w:val="007A64A9"/>
    <w:rsid w:val="007B02C4"/>
    <w:rsid w:val="007B052A"/>
    <w:rsid w:val="007B09DC"/>
    <w:rsid w:val="007B0C2E"/>
    <w:rsid w:val="007B1D8D"/>
    <w:rsid w:val="007B1F2B"/>
    <w:rsid w:val="007B387E"/>
    <w:rsid w:val="007B4245"/>
    <w:rsid w:val="007B51C6"/>
    <w:rsid w:val="007B5F97"/>
    <w:rsid w:val="007B6118"/>
    <w:rsid w:val="007B63B5"/>
    <w:rsid w:val="007B65D6"/>
    <w:rsid w:val="007B66F9"/>
    <w:rsid w:val="007B6C4A"/>
    <w:rsid w:val="007B6FB2"/>
    <w:rsid w:val="007B735B"/>
    <w:rsid w:val="007B768B"/>
    <w:rsid w:val="007B7BE4"/>
    <w:rsid w:val="007B7EF5"/>
    <w:rsid w:val="007C107F"/>
    <w:rsid w:val="007C1727"/>
    <w:rsid w:val="007C1DAE"/>
    <w:rsid w:val="007C2319"/>
    <w:rsid w:val="007C248E"/>
    <w:rsid w:val="007C2B4A"/>
    <w:rsid w:val="007C3158"/>
    <w:rsid w:val="007C3C21"/>
    <w:rsid w:val="007C3D1A"/>
    <w:rsid w:val="007C3F39"/>
    <w:rsid w:val="007C52FA"/>
    <w:rsid w:val="007C5392"/>
    <w:rsid w:val="007C602F"/>
    <w:rsid w:val="007C613A"/>
    <w:rsid w:val="007C72B9"/>
    <w:rsid w:val="007C7D29"/>
    <w:rsid w:val="007D0F6B"/>
    <w:rsid w:val="007D1369"/>
    <w:rsid w:val="007D2619"/>
    <w:rsid w:val="007D31CC"/>
    <w:rsid w:val="007D4D73"/>
    <w:rsid w:val="007D4F8E"/>
    <w:rsid w:val="007D50F5"/>
    <w:rsid w:val="007D55ED"/>
    <w:rsid w:val="007D5C17"/>
    <w:rsid w:val="007D62F5"/>
    <w:rsid w:val="007D6B88"/>
    <w:rsid w:val="007D7D77"/>
    <w:rsid w:val="007E05AA"/>
    <w:rsid w:val="007E0766"/>
    <w:rsid w:val="007E13E6"/>
    <w:rsid w:val="007E2F4B"/>
    <w:rsid w:val="007E2F7F"/>
    <w:rsid w:val="007E4A5B"/>
    <w:rsid w:val="007E56F4"/>
    <w:rsid w:val="007E5ABC"/>
    <w:rsid w:val="007E6440"/>
    <w:rsid w:val="007E6700"/>
    <w:rsid w:val="007E6C5F"/>
    <w:rsid w:val="007E7B2D"/>
    <w:rsid w:val="007F0111"/>
    <w:rsid w:val="007F0269"/>
    <w:rsid w:val="007F05AB"/>
    <w:rsid w:val="007F06FE"/>
    <w:rsid w:val="007F0982"/>
    <w:rsid w:val="007F0B8A"/>
    <w:rsid w:val="007F0C8D"/>
    <w:rsid w:val="007F2E51"/>
    <w:rsid w:val="007F30F1"/>
    <w:rsid w:val="007F3554"/>
    <w:rsid w:val="007F3C31"/>
    <w:rsid w:val="007F3E50"/>
    <w:rsid w:val="007F453A"/>
    <w:rsid w:val="007F49B1"/>
    <w:rsid w:val="007F5724"/>
    <w:rsid w:val="007F57F7"/>
    <w:rsid w:val="007F5A0B"/>
    <w:rsid w:val="00801383"/>
    <w:rsid w:val="00801EDE"/>
    <w:rsid w:val="00801EE6"/>
    <w:rsid w:val="008029E3"/>
    <w:rsid w:val="00802B66"/>
    <w:rsid w:val="00802B92"/>
    <w:rsid w:val="00803FC9"/>
    <w:rsid w:val="008049B5"/>
    <w:rsid w:val="00804F78"/>
    <w:rsid w:val="00805C2A"/>
    <w:rsid w:val="00805F14"/>
    <w:rsid w:val="0080614C"/>
    <w:rsid w:val="008062E0"/>
    <w:rsid w:val="00807D83"/>
    <w:rsid w:val="008107B6"/>
    <w:rsid w:val="008128E8"/>
    <w:rsid w:val="00812BD3"/>
    <w:rsid w:val="00812DFF"/>
    <w:rsid w:val="0081322F"/>
    <w:rsid w:val="00814193"/>
    <w:rsid w:val="00814389"/>
    <w:rsid w:val="008156FB"/>
    <w:rsid w:val="00815957"/>
    <w:rsid w:val="00815F6E"/>
    <w:rsid w:val="00816CF9"/>
    <w:rsid w:val="00817590"/>
    <w:rsid w:val="00817ACF"/>
    <w:rsid w:val="0082018F"/>
    <w:rsid w:val="00821228"/>
    <w:rsid w:val="00822126"/>
    <w:rsid w:val="008222E7"/>
    <w:rsid w:val="008223BC"/>
    <w:rsid w:val="00822CC7"/>
    <w:rsid w:val="008234F6"/>
    <w:rsid w:val="008236F2"/>
    <w:rsid w:val="00823705"/>
    <w:rsid w:val="00823825"/>
    <w:rsid w:val="008243C3"/>
    <w:rsid w:val="00824A55"/>
    <w:rsid w:val="0082524A"/>
    <w:rsid w:val="00825BCB"/>
    <w:rsid w:val="00825CAE"/>
    <w:rsid w:val="0082652C"/>
    <w:rsid w:val="00826778"/>
    <w:rsid w:val="00826ECD"/>
    <w:rsid w:val="00826FB5"/>
    <w:rsid w:val="00827161"/>
    <w:rsid w:val="00827AC4"/>
    <w:rsid w:val="0083073B"/>
    <w:rsid w:val="008310ED"/>
    <w:rsid w:val="0083124C"/>
    <w:rsid w:val="0083141A"/>
    <w:rsid w:val="00831B5E"/>
    <w:rsid w:val="00833076"/>
    <w:rsid w:val="008334F9"/>
    <w:rsid w:val="00833CA3"/>
    <w:rsid w:val="0083495F"/>
    <w:rsid w:val="00834A53"/>
    <w:rsid w:val="008372AE"/>
    <w:rsid w:val="008378FD"/>
    <w:rsid w:val="008412C2"/>
    <w:rsid w:val="0084155F"/>
    <w:rsid w:val="0084162D"/>
    <w:rsid w:val="00841758"/>
    <w:rsid w:val="00842320"/>
    <w:rsid w:val="008426D0"/>
    <w:rsid w:val="00842C13"/>
    <w:rsid w:val="00842DC4"/>
    <w:rsid w:val="00842FA4"/>
    <w:rsid w:val="00843252"/>
    <w:rsid w:val="00843C56"/>
    <w:rsid w:val="008442B5"/>
    <w:rsid w:val="00844464"/>
    <w:rsid w:val="00844839"/>
    <w:rsid w:val="008459EC"/>
    <w:rsid w:val="00845E39"/>
    <w:rsid w:val="008470B8"/>
    <w:rsid w:val="0084766F"/>
    <w:rsid w:val="008501C1"/>
    <w:rsid w:val="00850374"/>
    <w:rsid w:val="00850839"/>
    <w:rsid w:val="00851FE9"/>
    <w:rsid w:val="00852233"/>
    <w:rsid w:val="008524AB"/>
    <w:rsid w:val="008524C5"/>
    <w:rsid w:val="00853C70"/>
    <w:rsid w:val="00854130"/>
    <w:rsid w:val="00854CDF"/>
    <w:rsid w:val="00855956"/>
    <w:rsid w:val="00855EB6"/>
    <w:rsid w:val="00856457"/>
    <w:rsid w:val="008564B8"/>
    <w:rsid w:val="00857B5E"/>
    <w:rsid w:val="0086076B"/>
    <w:rsid w:val="00860770"/>
    <w:rsid w:val="00860C1D"/>
    <w:rsid w:val="008616AE"/>
    <w:rsid w:val="00862A43"/>
    <w:rsid w:val="008635CF"/>
    <w:rsid w:val="008635E3"/>
    <w:rsid w:val="00865352"/>
    <w:rsid w:val="0086569A"/>
    <w:rsid w:val="0086599D"/>
    <w:rsid w:val="00865A2F"/>
    <w:rsid w:val="008663BE"/>
    <w:rsid w:val="00866B3B"/>
    <w:rsid w:val="00867559"/>
    <w:rsid w:val="00867884"/>
    <w:rsid w:val="0087165D"/>
    <w:rsid w:val="008716C2"/>
    <w:rsid w:val="00871AC3"/>
    <w:rsid w:val="0087283B"/>
    <w:rsid w:val="0087348A"/>
    <w:rsid w:val="008752F0"/>
    <w:rsid w:val="00875426"/>
    <w:rsid w:val="0087554F"/>
    <w:rsid w:val="0087560B"/>
    <w:rsid w:val="00875BD7"/>
    <w:rsid w:val="00876FC7"/>
    <w:rsid w:val="00877730"/>
    <w:rsid w:val="008779E5"/>
    <w:rsid w:val="00880108"/>
    <w:rsid w:val="008812FD"/>
    <w:rsid w:val="008814D6"/>
    <w:rsid w:val="008841E5"/>
    <w:rsid w:val="00885D4D"/>
    <w:rsid w:val="00886809"/>
    <w:rsid w:val="00887176"/>
    <w:rsid w:val="0088737D"/>
    <w:rsid w:val="0088775A"/>
    <w:rsid w:val="008906E5"/>
    <w:rsid w:val="00890E97"/>
    <w:rsid w:val="008918DD"/>
    <w:rsid w:val="00891EBC"/>
    <w:rsid w:val="0089268B"/>
    <w:rsid w:val="00892FAA"/>
    <w:rsid w:val="008944EE"/>
    <w:rsid w:val="008946DC"/>
    <w:rsid w:val="00895071"/>
    <w:rsid w:val="0089514B"/>
    <w:rsid w:val="008962AC"/>
    <w:rsid w:val="00896999"/>
    <w:rsid w:val="00896B00"/>
    <w:rsid w:val="00896F36"/>
    <w:rsid w:val="008972FB"/>
    <w:rsid w:val="0089733F"/>
    <w:rsid w:val="0089797B"/>
    <w:rsid w:val="008A04A9"/>
    <w:rsid w:val="008A060B"/>
    <w:rsid w:val="008A0D14"/>
    <w:rsid w:val="008A0F7B"/>
    <w:rsid w:val="008A1A99"/>
    <w:rsid w:val="008A398A"/>
    <w:rsid w:val="008A3E3A"/>
    <w:rsid w:val="008A3FD7"/>
    <w:rsid w:val="008A41C9"/>
    <w:rsid w:val="008A597E"/>
    <w:rsid w:val="008A6203"/>
    <w:rsid w:val="008A7114"/>
    <w:rsid w:val="008A7600"/>
    <w:rsid w:val="008B0125"/>
    <w:rsid w:val="008B02FE"/>
    <w:rsid w:val="008B1CE2"/>
    <w:rsid w:val="008B2605"/>
    <w:rsid w:val="008B2CD4"/>
    <w:rsid w:val="008B3314"/>
    <w:rsid w:val="008B48A8"/>
    <w:rsid w:val="008B51E1"/>
    <w:rsid w:val="008B6FDD"/>
    <w:rsid w:val="008B75B0"/>
    <w:rsid w:val="008B7FF7"/>
    <w:rsid w:val="008C0044"/>
    <w:rsid w:val="008C1313"/>
    <w:rsid w:val="008C1E97"/>
    <w:rsid w:val="008C231C"/>
    <w:rsid w:val="008C3689"/>
    <w:rsid w:val="008C392C"/>
    <w:rsid w:val="008C3F6F"/>
    <w:rsid w:val="008C4007"/>
    <w:rsid w:val="008C4053"/>
    <w:rsid w:val="008C40BD"/>
    <w:rsid w:val="008C4145"/>
    <w:rsid w:val="008C4681"/>
    <w:rsid w:val="008C53E6"/>
    <w:rsid w:val="008C5883"/>
    <w:rsid w:val="008C671D"/>
    <w:rsid w:val="008C676F"/>
    <w:rsid w:val="008C6A05"/>
    <w:rsid w:val="008C6B3B"/>
    <w:rsid w:val="008C6C42"/>
    <w:rsid w:val="008C6EC7"/>
    <w:rsid w:val="008C7580"/>
    <w:rsid w:val="008C7D57"/>
    <w:rsid w:val="008D1B04"/>
    <w:rsid w:val="008D1C1F"/>
    <w:rsid w:val="008D20AB"/>
    <w:rsid w:val="008D2154"/>
    <w:rsid w:val="008D28D6"/>
    <w:rsid w:val="008D2A9D"/>
    <w:rsid w:val="008D2E50"/>
    <w:rsid w:val="008D2FEA"/>
    <w:rsid w:val="008D3154"/>
    <w:rsid w:val="008D3293"/>
    <w:rsid w:val="008D3701"/>
    <w:rsid w:val="008D3C46"/>
    <w:rsid w:val="008D3F7B"/>
    <w:rsid w:val="008D42F2"/>
    <w:rsid w:val="008D4448"/>
    <w:rsid w:val="008D5159"/>
    <w:rsid w:val="008D51FB"/>
    <w:rsid w:val="008D6469"/>
    <w:rsid w:val="008D6A93"/>
    <w:rsid w:val="008D7680"/>
    <w:rsid w:val="008D7B46"/>
    <w:rsid w:val="008E055C"/>
    <w:rsid w:val="008E176D"/>
    <w:rsid w:val="008E2C9E"/>
    <w:rsid w:val="008E2D25"/>
    <w:rsid w:val="008E4E09"/>
    <w:rsid w:val="008E5075"/>
    <w:rsid w:val="008E594D"/>
    <w:rsid w:val="008E605A"/>
    <w:rsid w:val="008E6EF8"/>
    <w:rsid w:val="008F0161"/>
    <w:rsid w:val="008F09C6"/>
    <w:rsid w:val="008F0A4C"/>
    <w:rsid w:val="008F0CC4"/>
    <w:rsid w:val="008F1072"/>
    <w:rsid w:val="008F1964"/>
    <w:rsid w:val="008F1A9C"/>
    <w:rsid w:val="008F1AB7"/>
    <w:rsid w:val="008F24D4"/>
    <w:rsid w:val="008F2E10"/>
    <w:rsid w:val="008F34C0"/>
    <w:rsid w:val="008F387E"/>
    <w:rsid w:val="008F3EC9"/>
    <w:rsid w:val="008F3ED8"/>
    <w:rsid w:val="008F548A"/>
    <w:rsid w:val="008F5C37"/>
    <w:rsid w:val="008F5F23"/>
    <w:rsid w:val="008F7BCC"/>
    <w:rsid w:val="008F7F6B"/>
    <w:rsid w:val="00900ECA"/>
    <w:rsid w:val="00902392"/>
    <w:rsid w:val="00902C8D"/>
    <w:rsid w:val="00902D63"/>
    <w:rsid w:val="00902DC7"/>
    <w:rsid w:val="009039E6"/>
    <w:rsid w:val="009039F5"/>
    <w:rsid w:val="00904A3D"/>
    <w:rsid w:val="00904E1F"/>
    <w:rsid w:val="0090552C"/>
    <w:rsid w:val="00905A9D"/>
    <w:rsid w:val="00905CB4"/>
    <w:rsid w:val="009062FE"/>
    <w:rsid w:val="0090657B"/>
    <w:rsid w:val="009068F8"/>
    <w:rsid w:val="0090751B"/>
    <w:rsid w:val="009076CE"/>
    <w:rsid w:val="009113D8"/>
    <w:rsid w:val="009115BD"/>
    <w:rsid w:val="0091214F"/>
    <w:rsid w:val="009139E9"/>
    <w:rsid w:val="009142BC"/>
    <w:rsid w:val="00914463"/>
    <w:rsid w:val="00916874"/>
    <w:rsid w:val="009168E1"/>
    <w:rsid w:val="00916C03"/>
    <w:rsid w:val="00920880"/>
    <w:rsid w:val="00920E06"/>
    <w:rsid w:val="00920EA6"/>
    <w:rsid w:val="0092113D"/>
    <w:rsid w:val="00921F00"/>
    <w:rsid w:val="00922410"/>
    <w:rsid w:val="00924070"/>
    <w:rsid w:val="00924105"/>
    <w:rsid w:val="00924A29"/>
    <w:rsid w:val="00924D70"/>
    <w:rsid w:val="009254B9"/>
    <w:rsid w:val="00925D23"/>
    <w:rsid w:val="00925D3F"/>
    <w:rsid w:val="00926A03"/>
    <w:rsid w:val="00926BE5"/>
    <w:rsid w:val="00926EF0"/>
    <w:rsid w:val="0092730B"/>
    <w:rsid w:val="00927E21"/>
    <w:rsid w:val="009301A5"/>
    <w:rsid w:val="0093059C"/>
    <w:rsid w:val="00930D28"/>
    <w:rsid w:val="00931058"/>
    <w:rsid w:val="009331B5"/>
    <w:rsid w:val="00933A36"/>
    <w:rsid w:val="00933A9B"/>
    <w:rsid w:val="0093479E"/>
    <w:rsid w:val="00935AC8"/>
    <w:rsid w:val="00935DDF"/>
    <w:rsid w:val="00940379"/>
    <w:rsid w:val="009424A7"/>
    <w:rsid w:val="00942A3F"/>
    <w:rsid w:val="00944A32"/>
    <w:rsid w:val="00944E0D"/>
    <w:rsid w:val="009455B2"/>
    <w:rsid w:val="00945798"/>
    <w:rsid w:val="009459F8"/>
    <w:rsid w:val="00945DEA"/>
    <w:rsid w:val="00947FBD"/>
    <w:rsid w:val="00950BE0"/>
    <w:rsid w:val="009516CC"/>
    <w:rsid w:val="00951DF9"/>
    <w:rsid w:val="00952A2C"/>
    <w:rsid w:val="00952BCB"/>
    <w:rsid w:val="009530AB"/>
    <w:rsid w:val="0095351D"/>
    <w:rsid w:val="00953AE6"/>
    <w:rsid w:val="009541E6"/>
    <w:rsid w:val="00954314"/>
    <w:rsid w:val="00954C46"/>
    <w:rsid w:val="009564D8"/>
    <w:rsid w:val="009565AA"/>
    <w:rsid w:val="009569E5"/>
    <w:rsid w:val="00956BD3"/>
    <w:rsid w:val="00957813"/>
    <w:rsid w:val="00957CC9"/>
    <w:rsid w:val="009603DA"/>
    <w:rsid w:val="009618A9"/>
    <w:rsid w:val="009618E6"/>
    <w:rsid w:val="00961AF8"/>
    <w:rsid w:val="00962226"/>
    <w:rsid w:val="0096292C"/>
    <w:rsid w:val="0096294A"/>
    <w:rsid w:val="00963669"/>
    <w:rsid w:val="00963E98"/>
    <w:rsid w:val="00965C14"/>
    <w:rsid w:val="00965D7C"/>
    <w:rsid w:val="00966398"/>
    <w:rsid w:val="00966999"/>
    <w:rsid w:val="0096734E"/>
    <w:rsid w:val="00967B7E"/>
    <w:rsid w:val="00970F6F"/>
    <w:rsid w:val="00971F3E"/>
    <w:rsid w:val="00973046"/>
    <w:rsid w:val="0097321A"/>
    <w:rsid w:val="00973AC7"/>
    <w:rsid w:val="00973B79"/>
    <w:rsid w:val="00974A99"/>
    <w:rsid w:val="00974B13"/>
    <w:rsid w:val="00974BF0"/>
    <w:rsid w:val="00980AAE"/>
    <w:rsid w:val="00980B67"/>
    <w:rsid w:val="00981285"/>
    <w:rsid w:val="0098320C"/>
    <w:rsid w:val="00984023"/>
    <w:rsid w:val="009843DF"/>
    <w:rsid w:val="0098442B"/>
    <w:rsid w:val="00984E51"/>
    <w:rsid w:val="009853B0"/>
    <w:rsid w:val="0098551F"/>
    <w:rsid w:val="0098691E"/>
    <w:rsid w:val="00986C8C"/>
    <w:rsid w:val="009873CD"/>
    <w:rsid w:val="009907C5"/>
    <w:rsid w:val="00990F25"/>
    <w:rsid w:val="00991D58"/>
    <w:rsid w:val="00991DD9"/>
    <w:rsid w:val="00992B9D"/>
    <w:rsid w:val="00992F4C"/>
    <w:rsid w:val="0099302A"/>
    <w:rsid w:val="00994490"/>
    <w:rsid w:val="00994AF4"/>
    <w:rsid w:val="009950CC"/>
    <w:rsid w:val="00995B3E"/>
    <w:rsid w:val="00995C18"/>
    <w:rsid w:val="00995CA9"/>
    <w:rsid w:val="0099631A"/>
    <w:rsid w:val="00997337"/>
    <w:rsid w:val="009A1C0C"/>
    <w:rsid w:val="009A3DFB"/>
    <w:rsid w:val="009A4536"/>
    <w:rsid w:val="009A5100"/>
    <w:rsid w:val="009A55EF"/>
    <w:rsid w:val="009A56D6"/>
    <w:rsid w:val="009A5A40"/>
    <w:rsid w:val="009A60EC"/>
    <w:rsid w:val="009A664B"/>
    <w:rsid w:val="009A7F41"/>
    <w:rsid w:val="009B0876"/>
    <w:rsid w:val="009B09FC"/>
    <w:rsid w:val="009B0D5C"/>
    <w:rsid w:val="009B15D8"/>
    <w:rsid w:val="009B208D"/>
    <w:rsid w:val="009B36AA"/>
    <w:rsid w:val="009B477D"/>
    <w:rsid w:val="009B4852"/>
    <w:rsid w:val="009B4A56"/>
    <w:rsid w:val="009B579F"/>
    <w:rsid w:val="009B5941"/>
    <w:rsid w:val="009B61F7"/>
    <w:rsid w:val="009B6810"/>
    <w:rsid w:val="009B6AE2"/>
    <w:rsid w:val="009B7357"/>
    <w:rsid w:val="009B7AF6"/>
    <w:rsid w:val="009B7C59"/>
    <w:rsid w:val="009C026E"/>
    <w:rsid w:val="009C03F7"/>
    <w:rsid w:val="009C07AD"/>
    <w:rsid w:val="009C112C"/>
    <w:rsid w:val="009C11AC"/>
    <w:rsid w:val="009C21BA"/>
    <w:rsid w:val="009C23E0"/>
    <w:rsid w:val="009C289B"/>
    <w:rsid w:val="009C2950"/>
    <w:rsid w:val="009C484B"/>
    <w:rsid w:val="009C487D"/>
    <w:rsid w:val="009C5934"/>
    <w:rsid w:val="009C60AE"/>
    <w:rsid w:val="009C6514"/>
    <w:rsid w:val="009C6612"/>
    <w:rsid w:val="009D0750"/>
    <w:rsid w:val="009D0C4B"/>
    <w:rsid w:val="009D1A7F"/>
    <w:rsid w:val="009D1A96"/>
    <w:rsid w:val="009D2142"/>
    <w:rsid w:val="009D251A"/>
    <w:rsid w:val="009D452A"/>
    <w:rsid w:val="009D6CDC"/>
    <w:rsid w:val="009D76BB"/>
    <w:rsid w:val="009D786B"/>
    <w:rsid w:val="009E02A2"/>
    <w:rsid w:val="009E03D8"/>
    <w:rsid w:val="009E05EE"/>
    <w:rsid w:val="009E06EB"/>
    <w:rsid w:val="009E1D0E"/>
    <w:rsid w:val="009E2BE5"/>
    <w:rsid w:val="009E39DA"/>
    <w:rsid w:val="009E3D36"/>
    <w:rsid w:val="009E4086"/>
    <w:rsid w:val="009E4E85"/>
    <w:rsid w:val="009E4FBB"/>
    <w:rsid w:val="009E5076"/>
    <w:rsid w:val="009E5D1B"/>
    <w:rsid w:val="009E5EAE"/>
    <w:rsid w:val="009E6633"/>
    <w:rsid w:val="009E69C7"/>
    <w:rsid w:val="009E6D22"/>
    <w:rsid w:val="009E718F"/>
    <w:rsid w:val="009E7EED"/>
    <w:rsid w:val="009F0186"/>
    <w:rsid w:val="009F0E64"/>
    <w:rsid w:val="009F307D"/>
    <w:rsid w:val="009F322E"/>
    <w:rsid w:val="009F3B0B"/>
    <w:rsid w:val="009F3D8A"/>
    <w:rsid w:val="009F42A5"/>
    <w:rsid w:val="009F49FC"/>
    <w:rsid w:val="009F4E1C"/>
    <w:rsid w:val="009F537B"/>
    <w:rsid w:val="009F73DE"/>
    <w:rsid w:val="00A00289"/>
    <w:rsid w:val="00A003E8"/>
    <w:rsid w:val="00A014D1"/>
    <w:rsid w:val="00A02756"/>
    <w:rsid w:val="00A02859"/>
    <w:rsid w:val="00A02BC0"/>
    <w:rsid w:val="00A03746"/>
    <w:rsid w:val="00A04984"/>
    <w:rsid w:val="00A04A4C"/>
    <w:rsid w:val="00A04D9C"/>
    <w:rsid w:val="00A05004"/>
    <w:rsid w:val="00A05A3B"/>
    <w:rsid w:val="00A05F1F"/>
    <w:rsid w:val="00A06720"/>
    <w:rsid w:val="00A06C5D"/>
    <w:rsid w:val="00A0712D"/>
    <w:rsid w:val="00A07871"/>
    <w:rsid w:val="00A079DA"/>
    <w:rsid w:val="00A103B7"/>
    <w:rsid w:val="00A10CBD"/>
    <w:rsid w:val="00A11462"/>
    <w:rsid w:val="00A11A27"/>
    <w:rsid w:val="00A1219E"/>
    <w:rsid w:val="00A14A10"/>
    <w:rsid w:val="00A15503"/>
    <w:rsid w:val="00A163F4"/>
    <w:rsid w:val="00A20AC2"/>
    <w:rsid w:val="00A21261"/>
    <w:rsid w:val="00A21F56"/>
    <w:rsid w:val="00A23564"/>
    <w:rsid w:val="00A2367A"/>
    <w:rsid w:val="00A2398F"/>
    <w:rsid w:val="00A2508E"/>
    <w:rsid w:val="00A25280"/>
    <w:rsid w:val="00A26EFF"/>
    <w:rsid w:val="00A27DF0"/>
    <w:rsid w:val="00A317FB"/>
    <w:rsid w:val="00A31E78"/>
    <w:rsid w:val="00A324FE"/>
    <w:rsid w:val="00A326D9"/>
    <w:rsid w:val="00A33ADF"/>
    <w:rsid w:val="00A33BF3"/>
    <w:rsid w:val="00A33C32"/>
    <w:rsid w:val="00A340DB"/>
    <w:rsid w:val="00A34951"/>
    <w:rsid w:val="00A35066"/>
    <w:rsid w:val="00A350BA"/>
    <w:rsid w:val="00A35CE4"/>
    <w:rsid w:val="00A36968"/>
    <w:rsid w:val="00A36D7F"/>
    <w:rsid w:val="00A37174"/>
    <w:rsid w:val="00A37BC2"/>
    <w:rsid w:val="00A405EE"/>
    <w:rsid w:val="00A405F6"/>
    <w:rsid w:val="00A4098F"/>
    <w:rsid w:val="00A427BC"/>
    <w:rsid w:val="00A42A06"/>
    <w:rsid w:val="00A42E45"/>
    <w:rsid w:val="00A439BC"/>
    <w:rsid w:val="00A43F3D"/>
    <w:rsid w:val="00A44CE3"/>
    <w:rsid w:val="00A45F60"/>
    <w:rsid w:val="00A46208"/>
    <w:rsid w:val="00A46648"/>
    <w:rsid w:val="00A46A30"/>
    <w:rsid w:val="00A47605"/>
    <w:rsid w:val="00A47D6F"/>
    <w:rsid w:val="00A5004B"/>
    <w:rsid w:val="00A50A8F"/>
    <w:rsid w:val="00A50D4A"/>
    <w:rsid w:val="00A51646"/>
    <w:rsid w:val="00A53A1A"/>
    <w:rsid w:val="00A55C60"/>
    <w:rsid w:val="00A564DA"/>
    <w:rsid w:val="00A56953"/>
    <w:rsid w:val="00A5779B"/>
    <w:rsid w:val="00A57876"/>
    <w:rsid w:val="00A57F04"/>
    <w:rsid w:val="00A613FE"/>
    <w:rsid w:val="00A629BF"/>
    <w:rsid w:val="00A6320D"/>
    <w:rsid w:val="00A64053"/>
    <w:rsid w:val="00A641A7"/>
    <w:rsid w:val="00A64AD4"/>
    <w:rsid w:val="00A65582"/>
    <w:rsid w:val="00A66A32"/>
    <w:rsid w:val="00A66AD9"/>
    <w:rsid w:val="00A67811"/>
    <w:rsid w:val="00A703A6"/>
    <w:rsid w:val="00A703C6"/>
    <w:rsid w:val="00A70FC1"/>
    <w:rsid w:val="00A73C03"/>
    <w:rsid w:val="00A73EC3"/>
    <w:rsid w:val="00A74B01"/>
    <w:rsid w:val="00A7520B"/>
    <w:rsid w:val="00A7556C"/>
    <w:rsid w:val="00A75CF1"/>
    <w:rsid w:val="00A75F12"/>
    <w:rsid w:val="00A75FA9"/>
    <w:rsid w:val="00A760E7"/>
    <w:rsid w:val="00A7766E"/>
    <w:rsid w:val="00A776F3"/>
    <w:rsid w:val="00A77900"/>
    <w:rsid w:val="00A77AE3"/>
    <w:rsid w:val="00A77DDD"/>
    <w:rsid w:val="00A8035C"/>
    <w:rsid w:val="00A815E0"/>
    <w:rsid w:val="00A819F1"/>
    <w:rsid w:val="00A81A51"/>
    <w:rsid w:val="00A81B06"/>
    <w:rsid w:val="00A82098"/>
    <w:rsid w:val="00A820F3"/>
    <w:rsid w:val="00A8279A"/>
    <w:rsid w:val="00A8287B"/>
    <w:rsid w:val="00A82B05"/>
    <w:rsid w:val="00A82E9F"/>
    <w:rsid w:val="00A8335E"/>
    <w:rsid w:val="00A83A7E"/>
    <w:rsid w:val="00A83C50"/>
    <w:rsid w:val="00A84931"/>
    <w:rsid w:val="00A84FFE"/>
    <w:rsid w:val="00A85320"/>
    <w:rsid w:val="00A85AEC"/>
    <w:rsid w:val="00A86BBF"/>
    <w:rsid w:val="00A87522"/>
    <w:rsid w:val="00A9094B"/>
    <w:rsid w:val="00A936BD"/>
    <w:rsid w:val="00A95399"/>
    <w:rsid w:val="00A95E40"/>
    <w:rsid w:val="00A96189"/>
    <w:rsid w:val="00A96278"/>
    <w:rsid w:val="00A96D3C"/>
    <w:rsid w:val="00AA1315"/>
    <w:rsid w:val="00AA1463"/>
    <w:rsid w:val="00AA2C9A"/>
    <w:rsid w:val="00AA3594"/>
    <w:rsid w:val="00AA35D6"/>
    <w:rsid w:val="00AA3731"/>
    <w:rsid w:val="00AA3D35"/>
    <w:rsid w:val="00AA43F2"/>
    <w:rsid w:val="00AA4DAC"/>
    <w:rsid w:val="00AA5A46"/>
    <w:rsid w:val="00AA5F35"/>
    <w:rsid w:val="00AA63EF"/>
    <w:rsid w:val="00AA6874"/>
    <w:rsid w:val="00AA6B81"/>
    <w:rsid w:val="00AA71CE"/>
    <w:rsid w:val="00AA7E9F"/>
    <w:rsid w:val="00AB0D2D"/>
    <w:rsid w:val="00AB0F6F"/>
    <w:rsid w:val="00AB106D"/>
    <w:rsid w:val="00AB17A3"/>
    <w:rsid w:val="00AB1D15"/>
    <w:rsid w:val="00AB1D7E"/>
    <w:rsid w:val="00AB1E10"/>
    <w:rsid w:val="00AB23A4"/>
    <w:rsid w:val="00AB2842"/>
    <w:rsid w:val="00AB2B9E"/>
    <w:rsid w:val="00AB3DC6"/>
    <w:rsid w:val="00AB3EBF"/>
    <w:rsid w:val="00AB46FB"/>
    <w:rsid w:val="00AB4AAC"/>
    <w:rsid w:val="00AB4EA7"/>
    <w:rsid w:val="00AB5246"/>
    <w:rsid w:val="00AB5695"/>
    <w:rsid w:val="00AB582F"/>
    <w:rsid w:val="00AB5914"/>
    <w:rsid w:val="00AB5E2F"/>
    <w:rsid w:val="00AB6C34"/>
    <w:rsid w:val="00AC0AC3"/>
    <w:rsid w:val="00AC0E9B"/>
    <w:rsid w:val="00AC1375"/>
    <w:rsid w:val="00AC2691"/>
    <w:rsid w:val="00AC3061"/>
    <w:rsid w:val="00AC35B5"/>
    <w:rsid w:val="00AC39EA"/>
    <w:rsid w:val="00AC4A8D"/>
    <w:rsid w:val="00AC5669"/>
    <w:rsid w:val="00AC614A"/>
    <w:rsid w:val="00AC61EB"/>
    <w:rsid w:val="00AC6779"/>
    <w:rsid w:val="00AC6B1C"/>
    <w:rsid w:val="00AC6B24"/>
    <w:rsid w:val="00AC6C37"/>
    <w:rsid w:val="00AC7640"/>
    <w:rsid w:val="00AC786E"/>
    <w:rsid w:val="00AC7983"/>
    <w:rsid w:val="00AD02C8"/>
    <w:rsid w:val="00AD1826"/>
    <w:rsid w:val="00AD1D03"/>
    <w:rsid w:val="00AD1E1C"/>
    <w:rsid w:val="00AD2F91"/>
    <w:rsid w:val="00AD31B6"/>
    <w:rsid w:val="00AD3989"/>
    <w:rsid w:val="00AD3B9B"/>
    <w:rsid w:val="00AD3FE2"/>
    <w:rsid w:val="00AD4C53"/>
    <w:rsid w:val="00AD52E3"/>
    <w:rsid w:val="00AD588E"/>
    <w:rsid w:val="00AD5C9B"/>
    <w:rsid w:val="00AD5D7F"/>
    <w:rsid w:val="00AD6451"/>
    <w:rsid w:val="00AD6691"/>
    <w:rsid w:val="00AD673F"/>
    <w:rsid w:val="00AD6AB6"/>
    <w:rsid w:val="00AD77D0"/>
    <w:rsid w:val="00AD7E59"/>
    <w:rsid w:val="00AE0AAA"/>
    <w:rsid w:val="00AE0FD3"/>
    <w:rsid w:val="00AE1AF3"/>
    <w:rsid w:val="00AE1BE1"/>
    <w:rsid w:val="00AE3C89"/>
    <w:rsid w:val="00AE3FE6"/>
    <w:rsid w:val="00AE455E"/>
    <w:rsid w:val="00AE4756"/>
    <w:rsid w:val="00AE4B0E"/>
    <w:rsid w:val="00AE5454"/>
    <w:rsid w:val="00AE55D9"/>
    <w:rsid w:val="00AE5AE2"/>
    <w:rsid w:val="00AE631C"/>
    <w:rsid w:val="00AE68C9"/>
    <w:rsid w:val="00AE7144"/>
    <w:rsid w:val="00AE750B"/>
    <w:rsid w:val="00AE7D54"/>
    <w:rsid w:val="00AF0BD4"/>
    <w:rsid w:val="00AF2309"/>
    <w:rsid w:val="00AF29D8"/>
    <w:rsid w:val="00AF2D66"/>
    <w:rsid w:val="00AF3165"/>
    <w:rsid w:val="00AF3734"/>
    <w:rsid w:val="00AF7C58"/>
    <w:rsid w:val="00AF7EA8"/>
    <w:rsid w:val="00B00951"/>
    <w:rsid w:val="00B01CDF"/>
    <w:rsid w:val="00B01D28"/>
    <w:rsid w:val="00B02185"/>
    <w:rsid w:val="00B02C8F"/>
    <w:rsid w:val="00B03023"/>
    <w:rsid w:val="00B0332D"/>
    <w:rsid w:val="00B038FD"/>
    <w:rsid w:val="00B04210"/>
    <w:rsid w:val="00B053C1"/>
    <w:rsid w:val="00B05747"/>
    <w:rsid w:val="00B06670"/>
    <w:rsid w:val="00B0673A"/>
    <w:rsid w:val="00B068F7"/>
    <w:rsid w:val="00B077B8"/>
    <w:rsid w:val="00B10598"/>
    <w:rsid w:val="00B105A6"/>
    <w:rsid w:val="00B10766"/>
    <w:rsid w:val="00B107A1"/>
    <w:rsid w:val="00B116C8"/>
    <w:rsid w:val="00B11E78"/>
    <w:rsid w:val="00B120E3"/>
    <w:rsid w:val="00B123A7"/>
    <w:rsid w:val="00B12ADF"/>
    <w:rsid w:val="00B12CEE"/>
    <w:rsid w:val="00B13603"/>
    <w:rsid w:val="00B13DCA"/>
    <w:rsid w:val="00B13E52"/>
    <w:rsid w:val="00B144E8"/>
    <w:rsid w:val="00B151CD"/>
    <w:rsid w:val="00B15989"/>
    <w:rsid w:val="00B160DF"/>
    <w:rsid w:val="00B1760B"/>
    <w:rsid w:val="00B17FD3"/>
    <w:rsid w:val="00B20466"/>
    <w:rsid w:val="00B22411"/>
    <w:rsid w:val="00B23404"/>
    <w:rsid w:val="00B2357B"/>
    <w:rsid w:val="00B23E92"/>
    <w:rsid w:val="00B242CB"/>
    <w:rsid w:val="00B24584"/>
    <w:rsid w:val="00B24854"/>
    <w:rsid w:val="00B26283"/>
    <w:rsid w:val="00B26547"/>
    <w:rsid w:val="00B26B90"/>
    <w:rsid w:val="00B26C52"/>
    <w:rsid w:val="00B26E6B"/>
    <w:rsid w:val="00B2752C"/>
    <w:rsid w:val="00B27D74"/>
    <w:rsid w:val="00B31008"/>
    <w:rsid w:val="00B310A1"/>
    <w:rsid w:val="00B31A89"/>
    <w:rsid w:val="00B325A3"/>
    <w:rsid w:val="00B3278F"/>
    <w:rsid w:val="00B32842"/>
    <w:rsid w:val="00B32A4A"/>
    <w:rsid w:val="00B32C29"/>
    <w:rsid w:val="00B32F16"/>
    <w:rsid w:val="00B32F44"/>
    <w:rsid w:val="00B3358C"/>
    <w:rsid w:val="00B337CC"/>
    <w:rsid w:val="00B349F2"/>
    <w:rsid w:val="00B34A5B"/>
    <w:rsid w:val="00B34C48"/>
    <w:rsid w:val="00B34F81"/>
    <w:rsid w:val="00B350F1"/>
    <w:rsid w:val="00B3588D"/>
    <w:rsid w:val="00B35AE4"/>
    <w:rsid w:val="00B35BAF"/>
    <w:rsid w:val="00B361C3"/>
    <w:rsid w:val="00B3669C"/>
    <w:rsid w:val="00B36859"/>
    <w:rsid w:val="00B37179"/>
    <w:rsid w:val="00B373B3"/>
    <w:rsid w:val="00B37A1D"/>
    <w:rsid w:val="00B37B19"/>
    <w:rsid w:val="00B4075E"/>
    <w:rsid w:val="00B4321A"/>
    <w:rsid w:val="00B44180"/>
    <w:rsid w:val="00B44C66"/>
    <w:rsid w:val="00B45A11"/>
    <w:rsid w:val="00B46CAF"/>
    <w:rsid w:val="00B4743E"/>
    <w:rsid w:val="00B47B37"/>
    <w:rsid w:val="00B507B3"/>
    <w:rsid w:val="00B507BB"/>
    <w:rsid w:val="00B52186"/>
    <w:rsid w:val="00B5292B"/>
    <w:rsid w:val="00B53156"/>
    <w:rsid w:val="00B534E8"/>
    <w:rsid w:val="00B53916"/>
    <w:rsid w:val="00B549D7"/>
    <w:rsid w:val="00B55009"/>
    <w:rsid w:val="00B55298"/>
    <w:rsid w:val="00B55A3D"/>
    <w:rsid w:val="00B55F5A"/>
    <w:rsid w:val="00B5653F"/>
    <w:rsid w:val="00B574CF"/>
    <w:rsid w:val="00B577D0"/>
    <w:rsid w:val="00B6059E"/>
    <w:rsid w:val="00B62ADB"/>
    <w:rsid w:val="00B62F02"/>
    <w:rsid w:val="00B633ED"/>
    <w:rsid w:val="00B63F86"/>
    <w:rsid w:val="00B649DA"/>
    <w:rsid w:val="00B652AB"/>
    <w:rsid w:val="00B65812"/>
    <w:rsid w:val="00B659A5"/>
    <w:rsid w:val="00B661A1"/>
    <w:rsid w:val="00B6672C"/>
    <w:rsid w:val="00B6675F"/>
    <w:rsid w:val="00B66B46"/>
    <w:rsid w:val="00B6700E"/>
    <w:rsid w:val="00B67019"/>
    <w:rsid w:val="00B702A7"/>
    <w:rsid w:val="00B70709"/>
    <w:rsid w:val="00B70ACC"/>
    <w:rsid w:val="00B70E32"/>
    <w:rsid w:val="00B722A1"/>
    <w:rsid w:val="00B72571"/>
    <w:rsid w:val="00B72F63"/>
    <w:rsid w:val="00B73328"/>
    <w:rsid w:val="00B73625"/>
    <w:rsid w:val="00B74C2A"/>
    <w:rsid w:val="00B7518A"/>
    <w:rsid w:val="00B755AF"/>
    <w:rsid w:val="00B757DD"/>
    <w:rsid w:val="00B77329"/>
    <w:rsid w:val="00B77562"/>
    <w:rsid w:val="00B77564"/>
    <w:rsid w:val="00B77A99"/>
    <w:rsid w:val="00B80ADD"/>
    <w:rsid w:val="00B819DD"/>
    <w:rsid w:val="00B81C9D"/>
    <w:rsid w:val="00B82998"/>
    <w:rsid w:val="00B82F32"/>
    <w:rsid w:val="00B838FC"/>
    <w:rsid w:val="00B8516F"/>
    <w:rsid w:val="00B86DEB"/>
    <w:rsid w:val="00B90E42"/>
    <w:rsid w:val="00B91B68"/>
    <w:rsid w:val="00B92125"/>
    <w:rsid w:val="00B9285C"/>
    <w:rsid w:val="00B92BC4"/>
    <w:rsid w:val="00B92FEA"/>
    <w:rsid w:val="00B932C1"/>
    <w:rsid w:val="00B934D5"/>
    <w:rsid w:val="00B9388A"/>
    <w:rsid w:val="00B94313"/>
    <w:rsid w:val="00B94EBB"/>
    <w:rsid w:val="00B95F35"/>
    <w:rsid w:val="00B960FD"/>
    <w:rsid w:val="00B96439"/>
    <w:rsid w:val="00BA032C"/>
    <w:rsid w:val="00BA06A5"/>
    <w:rsid w:val="00BA1019"/>
    <w:rsid w:val="00BA160E"/>
    <w:rsid w:val="00BA3F37"/>
    <w:rsid w:val="00BA431F"/>
    <w:rsid w:val="00BA5C5B"/>
    <w:rsid w:val="00BA693B"/>
    <w:rsid w:val="00BA743F"/>
    <w:rsid w:val="00BA7E77"/>
    <w:rsid w:val="00BB09EA"/>
    <w:rsid w:val="00BB144C"/>
    <w:rsid w:val="00BB2566"/>
    <w:rsid w:val="00BB33BD"/>
    <w:rsid w:val="00BB3922"/>
    <w:rsid w:val="00BB3AED"/>
    <w:rsid w:val="00BB4A2A"/>
    <w:rsid w:val="00BB4CB9"/>
    <w:rsid w:val="00BB5791"/>
    <w:rsid w:val="00BB5DC0"/>
    <w:rsid w:val="00BB5E44"/>
    <w:rsid w:val="00BB6CA9"/>
    <w:rsid w:val="00BB7763"/>
    <w:rsid w:val="00BB7D43"/>
    <w:rsid w:val="00BC0430"/>
    <w:rsid w:val="00BC0993"/>
    <w:rsid w:val="00BC0A4F"/>
    <w:rsid w:val="00BC1A91"/>
    <w:rsid w:val="00BC247F"/>
    <w:rsid w:val="00BC33AE"/>
    <w:rsid w:val="00BC39F4"/>
    <w:rsid w:val="00BC4C09"/>
    <w:rsid w:val="00BC4F3B"/>
    <w:rsid w:val="00BC52A9"/>
    <w:rsid w:val="00BC52E3"/>
    <w:rsid w:val="00BC53A6"/>
    <w:rsid w:val="00BC65B7"/>
    <w:rsid w:val="00BC6A29"/>
    <w:rsid w:val="00BC6BB1"/>
    <w:rsid w:val="00BD0715"/>
    <w:rsid w:val="00BD1DE9"/>
    <w:rsid w:val="00BD1FAB"/>
    <w:rsid w:val="00BD2173"/>
    <w:rsid w:val="00BD25EF"/>
    <w:rsid w:val="00BD2DFF"/>
    <w:rsid w:val="00BD3558"/>
    <w:rsid w:val="00BD4FDE"/>
    <w:rsid w:val="00BD5477"/>
    <w:rsid w:val="00BD5A10"/>
    <w:rsid w:val="00BD5C4F"/>
    <w:rsid w:val="00BD655F"/>
    <w:rsid w:val="00BD668E"/>
    <w:rsid w:val="00BE055D"/>
    <w:rsid w:val="00BE0ADC"/>
    <w:rsid w:val="00BE0DD3"/>
    <w:rsid w:val="00BE1025"/>
    <w:rsid w:val="00BE279F"/>
    <w:rsid w:val="00BE4F03"/>
    <w:rsid w:val="00BE4F22"/>
    <w:rsid w:val="00BE51FE"/>
    <w:rsid w:val="00BE5566"/>
    <w:rsid w:val="00BE55AB"/>
    <w:rsid w:val="00BE5A72"/>
    <w:rsid w:val="00BE5F92"/>
    <w:rsid w:val="00BE604A"/>
    <w:rsid w:val="00BE6CE7"/>
    <w:rsid w:val="00BE6DDD"/>
    <w:rsid w:val="00BF1D78"/>
    <w:rsid w:val="00BF24C8"/>
    <w:rsid w:val="00BF2E3B"/>
    <w:rsid w:val="00BF4870"/>
    <w:rsid w:val="00BF4FFF"/>
    <w:rsid w:val="00BF6342"/>
    <w:rsid w:val="00BF6B14"/>
    <w:rsid w:val="00BF7C2E"/>
    <w:rsid w:val="00C01EF6"/>
    <w:rsid w:val="00C021FF"/>
    <w:rsid w:val="00C026FC"/>
    <w:rsid w:val="00C04FB7"/>
    <w:rsid w:val="00C059AA"/>
    <w:rsid w:val="00C066A0"/>
    <w:rsid w:val="00C07018"/>
    <w:rsid w:val="00C078B3"/>
    <w:rsid w:val="00C07CE9"/>
    <w:rsid w:val="00C10625"/>
    <w:rsid w:val="00C11612"/>
    <w:rsid w:val="00C12C2B"/>
    <w:rsid w:val="00C155F5"/>
    <w:rsid w:val="00C1631A"/>
    <w:rsid w:val="00C17033"/>
    <w:rsid w:val="00C1791E"/>
    <w:rsid w:val="00C214E4"/>
    <w:rsid w:val="00C21E02"/>
    <w:rsid w:val="00C223D1"/>
    <w:rsid w:val="00C226C1"/>
    <w:rsid w:val="00C22A9D"/>
    <w:rsid w:val="00C23D06"/>
    <w:rsid w:val="00C24FEB"/>
    <w:rsid w:val="00C254B5"/>
    <w:rsid w:val="00C25FCC"/>
    <w:rsid w:val="00C26F40"/>
    <w:rsid w:val="00C2701F"/>
    <w:rsid w:val="00C276F1"/>
    <w:rsid w:val="00C279BD"/>
    <w:rsid w:val="00C307AD"/>
    <w:rsid w:val="00C309E6"/>
    <w:rsid w:val="00C30CB0"/>
    <w:rsid w:val="00C314D3"/>
    <w:rsid w:val="00C31748"/>
    <w:rsid w:val="00C323CE"/>
    <w:rsid w:val="00C32A3F"/>
    <w:rsid w:val="00C32FBF"/>
    <w:rsid w:val="00C330BE"/>
    <w:rsid w:val="00C33E04"/>
    <w:rsid w:val="00C33FE1"/>
    <w:rsid w:val="00C34707"/>
    <w:rsid w:val="00C34719"/>
    <w:rsid w:val="00C34EF6"/>
    <w:rsid w:val="00C355AA"/>
    <w:rsid w:val="00C35674"/>
    <w:rsid w:val="00C363B0"/>
    <w:rsid w:val="00C36AD0"/>
    <w:rsid w:val="00C37A96"/>
    <w:rsid w:val="00C37B23"/>
    <w:rsid w:val="00C37BD9"/>
    <w:rsid w:val="00C37C63"/>
    <w:rsid w:val="00C4084B"/>
    <w:rsid w:val="00C4108B"/>
    <w:rsid w:val="00C416F6"/>
    <w:rsid w:val="00C437E1"/>
    <w:rsid w:val="00C43B95"/>
    <w:rsid w:val="00C447B8"/>
    <w:rsid w:val="00C4679B"/>
    <w:rsid w:val="00C46BC6"/>
    <w:rsid w:val="00C46E4C"/>
    <w:rsid w:val="00C47021"/>
    <w:rsid w:val="00C47035"/>
    <w:rsid w:val="00C470CD"/>
    <w:rsid w:val="00C51449"/>
    <w:rsid w:val="00C515B2"/>
    <w:rsid w:val="00C51E02"/>
    <w:rsid w:val="00C5252C"/>
    <w:rsid w:val="00C5257D"/>
    <w:rsid w:val="00C52FE8"/>
    <w:rsid w:val="00C53A21"/>
    <w:rsid w:val="00C53F43"/>
    <w:rsid w:val="00C55A26"/>
    <w:rsid w:val="00C5616A"/>
    <w:rsid w:val="00C56E01"/>
    <w:rsid w:val="00C577DA"/>
    <w:rsid w:val="00C60CB1"/>
    <w:rsid w:val="00C60D1A"/>
    <w:rsid w:val="00C6149B"/>
    <w:rsid w:val="00C61C36"/>
    <w:rsid w:val="00C6268C"/>
    <w:rsid w:val="00C62A39"/>
    <w:rsid w:val="00C62CE4"/>
    <w:rsid w:val="00C63CA8"/>
    <w:rsid w:val="00C63F02"/>
    <w:rsid w:val="00C6536C"/>
    <w:rsid w:val="00C66EBA"/>
    <w:rsid w:val="00C70308"/>
    <w:rsid w:val="00C709C3"/>
    <w:rsid w:val="00C7159C"/>
    <w:rsid w:val="00C7165E"/>
    <w:rsid w:val="00C72CC0"/>
    <w:rsid w:val="00C73319"/>
    <w:rsid w:val="00C734A6"/>
    <w:rsid w:val="00C734EB"/>
    <w:rsid w:val="00C73A85"/>
    <w:rsid w:val="00C74AC2"/>
    <w:rsid w:val="00C758B2"/>
    <w:rsid w:val="00C767F7"/>
    <w:rsid w:val="00C770AD"/>
    <w:rsid w:val="00C77E53"/>
    <w:rsid w:val="00C804A8"/>
    <w:rsid w:val="00C814F5"/>
    <w:rsid w:val="00C81652"/>
    <w:rsid w:val="00C81F1A"/>
    <w:rsid w:val="00C81F7B"/>
    <w:rsid w:val="00C81FF1"/>
    <w:rsid w:val="00C82370"/>
    <w:rsid w:val="00C8259B"/>
    <w:rsid w:val="00C84D6F"/>
    <w:rsid w:val="00C85100"/>
    <w:rsid w:val="00C853A8"/>
    <w:rsid w:val="00C85681"/>
    <w:rsid w:val="00C86244"/>
    <w:rsid w:val="00C8662E"/>
    <w:rsid w:val="00C868A3"/>
    <w:rsid w:val="00C86985"/>
    <w:rsid w:val="00C86B16"/>
    <w:rsid w:val="00C86F8F"/>
    <w:rsid w:val="00C8702A"/>
    <w:rsid w:val="00C8721C"/>
    <w:rsid w:val="00C872BE"/>
    <w:rsid w:val="00C87D36"/>
    <w:rsid w:val="00C928D0"/>
    <w:rsid w:val="00C94257"/>
    <w:rsid w:val="00C95196"/>
    <w:rsid w:val="00C960EB"/>
    <w:rsid w:val="00C96116"/>
    <w:rsid w:val="00C96D42"/>
    <w:rsid w:val="00C96D59"/>
    <w:rsid w:val="00CA063E"/>
    <w:rsid w:val="00CA1443"/>
    <w:rsid w:val="00CA1EA7"/>
    <w:rsid w:val="00CA21BC"/>
    <w:rsid w:val="00CA23AA"/>
    <w:rsid w:val="00CA2E5C"/>
    <w:rsid w:val="00CA421B"/>
    <w:rsid w:val="00CA57C5"/>
    <w:rsid w:val="00CA68A6"/>
    <w:rsid w:val="00CA6CF1"/>
    <w:rsid w:val="00CA7FA1"/>
    <w:rsid w:val="00CB09E8"/>
    <w:rsid w:val="00CB16C1"/>
    <w:rsid w:val="00CB1915"/>
    <w:rsid w:val="00CB308E"/>
    <w:rsid w:val="00CB41CE"/>
    <w:rsid w:val="00CB493F"/>
    <w:rsid w:val="00CB4AF1"/>
    <w:rsid w:val="00CB6BB3"/>
    <w:rsid w:val="00CB7304"/>
    <w:rsid w:val="00CB7380"/>
    <w:rsid w:val="00CB7890"/>
    <w:rsid w:val="00CB7D3D"/>
    <w:rsid w:val="00CC025D"/>
    <w:rsid w:val="00CC0C50"/>
    <w:rsid w:val="00CC179A"/>
    <w:rsid w:val="00CC1AB9"/>
    <w:rsid w:val="00CC1EE5"/>
    <w:rsid w:val="00CC2610"/>
    <w:rsid w:val="00CC30DE"/>
    <w:rsid w:val="00CC32CF"/>
    <w:rsid w:val="00CC3ADB"/>
    <w:rsid w:val="00CC3B15"/>
    <w:rsid w:val="00CC3C65"/>
    <w:rsid w:val="00CC400D"/>
    <w:rsid w:val="00CC42A2"/>
    <w:rsid w:val="00CC5228"/>
    <w:rsid w:val="00CC54E4"/>
    <w:rsid w:val="00CC58AD"/>
    <w:rsid w:val="00CC5B49"/>
    <w:rsid w:val="00CC6121"/>
    <w:rsid w:val="00CC67EB"/>
    <w:rsid w:val="00CC6BA2"/>
    <w:rsid w:val="00CC6E82"/>
    <w:rsid w:val="00CC784E"/>
    <w:rsid w:val="00CC7859"/>
    <w:rsid w:val="00CC7BE2"/>
    <w:rsid w:val="00CC7FD9"/>
    <w:rsid w:val="00CD00A7"/>
    <w:rsid w:val="00CD04D0"/>
    <w:rsid w:val="00CD061C"/>
    <w:rsid w:val="00CD087B"/>
    <w:rsid w:val="00CD0979"/>
    <w:rsid w:val="00CD141E"/>
    <w:rsid w:val="00CD2702"/>
    <w:rsid w:val="00CD28C1"/>
    <w:rsid w:val="00CD327A"/>
    <w:rsid w:val="00CD339B"/>
    <w:rsid w:val="00CD3921"/>
    <w:rsid w:val="00CD45E7"/>
    <w:rsid w:val="00CD4862"/>
    <w:rsid w:val="00CD4B99"/>
    <w:rsid w:val="00CD505D"/>
    <w:rsid w:val="00CD52B1"/>
    <w:rsid w:val="00CD57E8"/>
    <w:rsid w:val="00CD61A6"/>
    <w:rsid w:val="00CD678A"/>
    <w:rsid w:val="00CD7587"/>
    <w:rsid w:val="00CD7706"/>
    <w:rsid w:val="00CE026B"/>
    <w:rsid w:val="00CE06F3"/>
    <w:rsid w:val="00CE0F29"/>
    <w:rsid w:val="00CE12CA"/>
    <w:rsid w:val="00CE1D3D"/>
    <w:rsid w:val="00CE260C"/>
    <w:rsid w:val="00CE2859"/>
    <w:rsid w:val="00CE2A1A"/>
    <w:rsid w:val="00CE3262"/>
    <w:rsid w:val="00CE3A32"/>
    <w:rsid w:val="00CE49D4"/>
    <w:rsid w:val="00CE4AAD"/>
    <w:rsid w:val="00CE5094"/>
    <w:rsid w:val="00CE5B49"/>
    <w:rsid w:val="00CE6A03"/>
    <w:rsid w:val="00CE6A92"/>
    <w:rsid w:val="00CE6D03"/>
    <w:rsid w:val="00CE772B"/>
    <w:rsid w:val="00CF0135"/>
    <w:rsid w:val="00CF0648"/>
    <w:rsid w:val="00CF2491"/>
    <w:rsid w:val="00CF2C95"/>
    <w:rsid w:val="00CF2F65"/>
    <w:rsid w:val="00CF3007"/>
    <w:rsid w:val="00CF489F"/>
    <w:rsid w:val="00CF5BFE"/>
    <w:rsid w:val="00CF5FE2"/>
    <w:rsid w:val="00CF7065"/>
    <w:rsid w:val="00D00306"/>
    <w:rsid w:val="00D0032A"/>
    <w:rsid w:val="00D01275"/>
    <w:rsid w:val="00D01580"/>
    <w:rsid w:val="00D01B67"/>
    <w:rsid w:val="00D01EDC"/>
    <w:rsid w:val="00D02601"/>
    <w:rsid w:val="00D027B2"/>
    <w:rsid w:val="00D02A68"/>
    <w:rsid w:val="00D02FBE"/>
    <w:rsid w:val="00D03072"/>
    <w:rsid w:val="00D034E7"/>
    <w:rsid w:val="00D04053"/>
    <w:rsid w:val="00D040A3"/>
    <w:rsid w:val="00D04152"/>
    <w:rsid w:val="00D04ADD"/>
    <w:rsid w:val="00D04D0B"/>
    <w:rsid w:val="00D058B8"/>
    <w:rsid w:val="00D067C5"/>
    <w:rsid w:val="00D06D1D"/>
    <w:rsid w:val="00D10D9E"/>
    <w:rsid w:val="00D117FC"/>
    <w:rsid w:val="00D124B5"/>
    <w:rsid w:val="00D12A58"/>
    <w:rsid w:val="00D1326B"/>
    <w:rsid w:val="00D13EA0"/>
    <w:rsid w:val="00D14873"/>
    <w:rsid w:val="00D14ACB"/>
    <w:rsid w:val="00D15B42"/>
    <w:rsid w:val="00D15D04"/>
    <w:rsid w:val="00D16115"/>
    <w:rsid w:val="00D16562"/>
    <w:rsid w:val="00D167DE"/>
    <w:rsid w:val="00D17018"/>
    <w:rsid w:val="00D17593"/>
    <w:rsid w:val="00D176C2"/>
    <w:rsid w:val="00D1783E"/>
    <w:rsid w:val="00D17DA5"/>
    <w:rsid w:val="00D20393"/>
    <w:rsid w:val="00D20FFC"/>
    <w:rsid w:val="00D2129F"/>
    <w:rsid w:val="00D21423"/>
    <w:rsid w:val="00D229EA"/>
    <w:rsid w:val="00D234E4"/>
    <w:rsid w:val="00D23CA6"/>
    <w:rsid w:val="00D24CF6"/>
    <w:rsid w:val="00D25563"/>
    <w:rsid w:val="00D2614E"/>
    <w:rsid w:val="00D262B6"/>
    <w:rsid w:val="00D26801"/>
    <w:rsid w:val="00D26ACA"/>
    <w:rsid w:val="00D27FA6"/>
    <w:rsid w:val="00D30283"/>
    <w:rsid w:val="00D3044E"/>
    <w:rsid w:val="00D307AB"/>
    <w:rsid w:val="00D31A1B"/>
    <w:rsid w:val="00D31D7A"/>
    <w:rsid w:val="00D32829"/>
    <w:rsid w:val="00D3364F"/>
    <w:rsid w:val="00D33BC6"/>
    <w:rsid w:val="00D34487"/>
    <w:rsid w:val="00D34850"/>
    <w:rsid w:val="00D34A6B"/>
    <w:rsid w:val="00D34B89"/>
    <w:rsid w:val="00D351E4"/>
    <w:rsid w:val="00D35214"/>
    <w:rsid w:val="00D35BBA"/>
    <w:rsid w:val="00D35CF9"/>
    <w:rsid w:val="00D35F8E"/>
    <w:rsid w:val="00D363AE"/>
    <w:rsid w:val="00D36730"/>
    <w:rsid w:val="00D41391"/>
    <w:rsid w:val="00D4177F"/>
    <w:rsid w:val="00D41B6E"/>
    <w:rsid w:val="00D42D69"/>
    <w:rsid w:val="00D4384B"/>
    <w:rsid w:val="00D4395B"/>
    <w:rsid w:val="00D446CD"/>
    <w:rsid w:val="00D455C6"/>
    <w:rsid w:val="00D45A42"/>
    <w:rsid w:val="00D46719"/>
    <w:rsid w:val="00D46C84"/>
    <w:rsid w:val="00D47233"/>
    <w:rsid w:val="00D47678"/>
    <w:rsid w:val="00D505C7"/>
    <w:rsid w:val="00D51D6D"/>
    <w:rsid w:val="00D52E98"/>
    <w:rsid w:val="00D5438E"/>
    <w:rsid w:val="00D54D2D"/>
    <w:rsid w:val="00D5647E"/>
    <w:rsid w:val="00D60F72"/>
    <w:rsid w:val="00D6112F"/>
    <w:rsid w:val="00D625C8"/>
    <w:rsid w:val="00D6289F"/>
    <w:rsid w:val="00D62E0C"/>
    <w:rsid w:val="00D62EFD"/>
    <w:rsid w:val="00D62F0A"/>
    <w:rsid w:val="00D63485"/>
    <w:rsid w:val="00D63532"/>
    <w:rsid w:val="00D63A0B"/>
    <w:rsid w:val="00D643D0"/>
    <w:rsid w:val="00D64757"/>
    <w:rsid w:val="00D64AFE"/>
    <w:rsid w:val="00D662B9"/>
    <w:rsid w:val="00D665EC"/>
    <w:rsid w:val="00D6672B"/>
    <w:rsid w:val="00D66CBD"/>
    <w:rsid w:val="00D66CE2"/>
    <w:rsid w:val="00D66FEB"/>
    <w:rsid w:val="00D67209"/>
    <w:rsid w:val="00D676CA"/>
    <w:rsid w:val="00D67922"/>
    <w:rsid w:val="00D67D4C"/>
    <w:rsid w:val="00D703D4"/>
    <w:rsid w:val="00D70822"/>
    <w:rsid w:val="00D708A7"/>
    <w:rsid w:val="00D70F57"/>
    <w:rsid w:val="00D711CC"/>
    <w:rsid w:val="00D72E9B"/>
    <w:rsid w:val="00D7353A"/>
    <w:rsid w:val="00D7436E"/>
    <w:rsid w:val="00D74BB0"/>
    <w:rsid w:val="00D74DE3"/>
    <w:rsid w:val="00D751BE"/>
    <w:rsid w:val="00D751C9"/>
    <w:rsid w:val="00D75EB2"/>
    <w:rsid w:val="00D765B4"/>
    <w:rsid w:val="00D77305"/>
    <w:rsid w:val="00D809BE"/>
    <w:rsid w:val="00D80C18"/>
    <w:rsid w:val="00D810EC"/>
    <w:rsid w:val="00D815EF"/>
    <w:rsid w:val="00D81A6F"/>
    <w:rsid w:val="00D82B3F"/>
    <w:rsid w:val="00D82C77"/>
    <w:rsid w:val="00D835D9"/>
    <w:rsid w:val="00D844F9"/>
    <w:rsid w:val="00D848E9"/>
    <w:rsid w:val="00D8506A"/>
    <w:rsid w:val="00D868B9"/>
    <w:rsid w:val="00D86AB7"/>
    <w:rsid w:val="00D86CD8"/>
    <w:rsid w:val="00D86FDB"/>
    <w:rsid w:val="00D9033D"/>
    <w:rsid w:val="00D91366"/>
    <w:rsid w:val="00D92D81"/>
    <w:rsid w:val="00D93632"/>
    <w:rsid w:val="00D93A12"/>
    <w:rsid w:val="00D94565"/>
    <w:rsid w:val="00D95BF5"/>
    <w:rsid w:val="00D95D68"/>
    <w:rsid w:val="00D95DC4"/>
    <w:rsid w:val="00D95F23"/>
    <w:rsid w:val="00D95F9B"/>
    <w:rsid w:val="00D96404"/>
    <w:rsid w:val="00D9654F"/>
    <w:rsid w:val="00D96A2D"/>
    <w:rsid w:val="00D96DAA"/>
    <w:rsid w:val="00D96FD3"/>
    <w:rsid w:val="00D97023"/>
    <w:rsid w:val="00D97080"/>
    <w:rsid w:val="00D971A7"/>
    <w:rsid w:val="00D97D08"/>
    <w:rsid w:val="00DA0D6C"/>
    <w:rsid w:val="00DA28BA"/>
    <w:rsid w:val="00DA3266"/>
    <w:rsid w:val="00DA3A91"/>
    <w:rsid w:val="00DA4492"/>
    <w:rsid w:val="00DA51CF"/>
    <w:rsid w:val="00DA634D"/>
    <w:rsid w:val="00DA71AE"/>
    <w:rsid w:val="00DA7229"/>
    <w:rsid w:val="00DB03F2"/>
    <w:rsid w:val="00DB0404"/>
    <w:rsid w:val="00DB1306"/>
    <w:rsid w:val="00DB13E3"/>
    <w:rsid w:val="00DB1925"/>
    <w:rsid w:val="00DB1B77"/>
    <w:rsid w:val="00DB26A8"/>
    <w:rsid w:val="00DB3D9B"/>
    <w:rsid w:val="00DB4D3A"/>
    <w:rsid w:val="00DB58EA"/>
    <w:rsid w:val="00DB5AFF"/>
    <w:rsid w:val="00DB65C8"/>
    <w:rsid w:val="00DB6790"/>
    <w:rsid w:val="00DB6A35"/>
    <w:rsid w:val="00DB6BEE"/>
    <w:rsid w:val="00DB6BF4"/>
    <w:rsid w:val="00DB7EFC"/>
    <w:rsid w:val="00DC021A"/>
    <w:rsid w:val="00DC07DE"/>
    <w:rsid w:val="00DC1715"/>
    <w:rsid w:val="00DC17B8"/>
    <w:rsid w:val="00DC1AC7"/>
    <w:rsid w:val="00DC2725"/>
    <w:rsid w:val="00DC36D3"/>
    <w:rsid w:val="00DC4B7C"/>
    <w:rsid w:val="00DC52EF"/>
    <w:rsid w:val="00DC597E"/>
    <w:rsid w:val="00DC5D28"/>
    <w:rsid w:val="00DC62A4"/>
    <w:rsid w:val="00DC74BE"/>
    <w:rsid w:val="00DC7FB3"/>
    <w:rsid w:val="00DD04BC"/>
    <w:rsid w:val="00DD0BA6"/>
    <w:rsid w:val="00DD1B11"/>
    <w:rsid w:val="00DD6DFB"/>
    <w:rsid w:val="00DD7F97"/>
    <w:rsid w:val="00DE00E9"/>
    <w:rsid w:val="00DE0654"/>
    <w:rsid w:val="00DE1702"/>
    <w:rsid w:val="00DE22E3"/>
    <w:rsid w:val="00DE2623"/>
    <w:rsid w:val="00DE2746"/>
    <w:rsid w:val="00DE2FD1"/>
    <w:rsid w:val="00DE4083"/>
    <w:rsid w:val="00DE47D7"/>
    <w:rsid w:val="00DE4F9D"/>
    <w:rsid w:val="00DE56A1"/>
    <w:rsid w:val="00DE5F48"/>
    <w:rsid w:val="00DE6220"/>
    <w:rsid w:val="00DE6D62"/>
    <w:rsid w:val="00DE728E"/>
    <w:rsid w:val="00DE756E"/>
    <w:rsid w:val="00DE798B"/>
    <w:rsid w:val="00DF03F8"/>
    <w:rsid w:val="00DF09E2"/>
    <w:rsid w:val="00DF0FD1"/>
    <w:rsid w:val="00DF1F9D"/>
    <w:rsid w:val="00DF3F1C"/>
    <w:rsid w:val="00DF4362"/>
    <w:rsid w:val="00DF442B"/>
    <w:rsid w:val="00DF50FE"/>
    <w:rsid w:val="00DF6197"/>
    <w:rsid w:val="00DF6E61"/>
    <w:rsid w:val="00DF780E"/>
    <w:rsid w:val="00DF7CBE"/>
    <w:rsid w:val="00E00155"/>
    <w:rsid w:val="00E00DE0"/>
    <w:rsid w:val="00E0187E"/>
    <w:rsid w:val="00E01D79"/>
    <w:rsid w:val="00E02739"/>
    <w:rsid w:val="00E03FE1"/>
    <w:rsid w:val="00E04287"/>
    <w:rsid w:val="00E06358"/>
    <w:rsid w:val="00E0638B"/>
    <w:rsid w:val="00E07000"/>
    <w:rsid w:val="00E0729B"/>
    <w:rsid w:val="00E072E3"/>
    <w:rsid w:val="00E07B5D"/>
    <w:rsid w:val="00E10BDA"/>
    <w:rsid w:val="00E1170C"/>
    <w:rsid w:val="00E11B35"/>
    <w:rsid w:val="00E12313"/>
    <w:rsid w:val="00E12E6A"/>
    <w:rsid w:val="00E13353"/>
    <w:rsid w:val="00E14953"/>
    <w:rsid w:val="00E159C7"/>
    <w:rsid w:val="00E16891"/>
    <w:rsid w:val="00E173F1"/>
    <w:rsid w:val="00E17C63"/>
    <w:rsid w:val="00E2003C"/>
    <w:rsid w:val="00E206E2"/>
    <w:rsid w:val="00E207C1"/>
    <w:rsid w:val="00E20CCB"/>
    <w:rsid w:val="00E20F52"/>
    <w:rsid w:val="00E21D5F"/>
    <w:rsid w:val="00E21F00"/>
    <w:rsid w:val="00E2303D"/>
    <w:rsid w:val="00E23357"/>
    <w:rsid w:val="00E2452D"/>
    <w:rsid w:val="00E24A2D"/>
    <w:rsid w:val="00E24D21"/>
    <w:rsid w:val="00E257E6"/>
    <w:rsid w:val="00E267AC"/>
    <w:rsid w:val="00E268BA"/>
    <w:rsid w:val="00E27665"/>
    <w:rsid w:val="00E303AF"/>
    <w:rsid w:val="00E308E7"/>
    <w:rsid w:val="00E3130F"/>
    <w:rsid w:val="00E319BF"/>
    <w:rsid w:val="00E32D2C"/>
    <w:rsid w:val="00E32D4A"/>
    <w:rsid w:val="00E32DCB"/>
    <w:rsid w:val="00E3325B"/>
    <w:rsid w:val="00E3395B"/>
    <w:rsid w:val="00E33D77"/>
    <w:rsid w:val="00E33F7B"/>
    <w:rsid w:val="00E344CF"/>
    <w:rsid w:val="00E344F6"/>
    <w:rsid w:val="00E3464C"/>
    <w:rsid w:val="00E34BB3"/>
    <w:rsid w:val="00E34F18"/>
    <w:rsid w:val="00E353A2"/>
    <w:rsid w:val="00E35806"/>
    <w:rsid w:val="00E35AAD"/>
    <w:rsid w:val="00E35F3A"/>
    <w:rsid w:val="00E368AD"/>
    <w:rsid w:val="00E3783B"/>
    <w:rsid w:val="00E37A6F"/>
    <w:rsid w:val="00E37FAC"/>
    <w:rsid w:val="00E400F3"/>
    <w:rsid w:val="00E4034E"/>
    <w:rsid w:val="00E41265"/>
    <w:rsid w:val="00E412E4"/>
    <w:rsid w:val="00E42F6A"/>
    <w:rsid w:val="00E4314E"/>
    <w:rsid w:val="00E435DD"/>
    <w:rsid w:val="00E437E7"/>
    <w:rsid w:val="00E44317"/>
    <w:rsid w:val="00E45827"/>
    <w:rsid w:val="00E45DA3"/>
    <w:rsid w:val="00E46014"/>
    <w:rsid w:val="00E46404"/>
    <w:rsid w:val="00E46A36"/>
    <w:rsid w:val="00E46EBD"/>
    <w:rsid w:val="00E47FA9"/>
    <w:rsid w:val="00E5018E"/>
    <w:rsid w:val="00E519F5"/>
    <w:rsid w:val="00E52838"/>
    <w:rsid w:val="00E52BEC"/>
    <w:rsid w:val="00E52E29"/>
    <w:rsid w:val="00E52FA2"/>
    <w:rsid w:val="00E535F6"/>
    <w:rsid w:val="00E54DAE"/>
    <w:rsid w:val="00E5559E"/>
    <w:rsid w:val="00E5663C"/>
    <w:rsid w:val="00E568E1"/>
    <w:rsid w:val="00E56974"/>
    <w:rsid w:val="00E56F97"/>
    <w:rsid w:val="00E57F63"/>
    <w:rsid w:val="00E60557"/>
    <w:rsid w:val="00E614D1"/>
    <w:rsid w:val="00E61F96"/>
    <w:rsid w:val="00E632B5"/>
    <w:rsid w:val="00E6359A"/>
    <w:rsid w:val="00E6391D"/>
    <w:rsid w:val="00E65B21"/>
    <w:rsid w:val="00E67390"/>
    <w:rsid w:val="00E6769A"/>
    <w:rsid w:val="00E71C86"/>
    <w:rsid w:val="00E733F2"/>
    <w:rsid w:val="00E73961"/>
    <w:rsid w:val="00E73A72"/>
    <w:rsid w:val="00E7565F"/>
    <w:rsid w:val="00E758F6"/>
    <w:rsid w:val="00E7598A"/>
    <w:rsid w:val="00E75EED"/>
    <w:rsid w:val="00E762DC"/>
    <w:rsid w:val="00E7633A"/>
    <w:rsid w:val="00E76AE3"/>
    <w:rsid w:val="00E76F32"/>
    <w:rsid w:val="00E77E32"/>
    <w:rsid w:val="00E77F0C"/>
    <w:rsid w:val="00E80340"/>
    <w:rsid w:val="00E80500"/>
    <w:rsid w:val="00E80A03"/>
    <w:rsid w:val="00E81DB1"/>
    <w:rsid w:val="00E81E33"/>
    <w:rsid w:val="00E8322F"/>
    <w:rsid w:val="00E84A4E"/>
    <w:rsid w:val="00E85237"/>
    <w:rsid w:val="00E85260"/>
    <w:rsid w:val="00E85E54"/>
    <w:rsid w:val="00E870E9"/>
    <w:rsid w:val="00E8781A"/>
    <w:rsid w:val="00E90692"/>
    <w:rsid w:val="00E90AF4"/>
    <w:rsid w:val="00E90F62"/>
    <w:rsid w:val="00E91319"/>
    <w:rsid w:val="00E91668"/>
    <w:rsid w:val="00E916BF"/>
    <w:rsid w:val="00E92AE6"/>
    <w:rsid w:val="00E93488"/>
    <w:rsid w:val="00E93EB7"/>
    <w:rsid w:val="00E94685"/>
    <w:rsid w:val="00E951D3"/>
    <w:rsid w:val="00E955F0"/>
    <w:rsid w:val="00E96298"/>
    <w:rsid w:val="00E96588"/>
    <w:rsid w:val="00E96BA3"/>
    <w:rsid w:val="00E96D06"/>
    <w:rsid w:val="00E96DBC"/>
    <w:rsid w:val="00E96F76"/>
    <w:rsid w:val="00E9756D"/>
    <w:rsid w:val="00E975D5"/>
    <w:rsid w:val="00E97637"/>
    <w:rsid w:val="00E97BEF"/>
    <w:rsid w:val="00EA099A"/>
    <w:rsid w:val="00EA0BDA"/>
    <w:rsid w:val="00EA0C38"/>
    <w:rsid w:val="00EA0FE1"/>
    <w:rsid w:val="00EA170F"/>
    <w:rsid w:val="00EA1E61"/>
    <w:rsid w:val="00EA1F27"/>
    <w:rsid w:val="00EA2696"/>
    <w:rsid w:val="00EA468F"/>
    <w:rsid w:val="00EA5AA4"/>
    <w:rsid w:val="00EA6006"/>
    <w:rsid w:val="00EA67DB"/>
    <w:rsid w:val="00EA6FC3"/>
    <w:rsid w:val="00EA7FF4"/>
    <w:rsid w:val="00EB071F"/>
    <w:rsid w:val="00EB0EFE"/>
    <w:rsid w:val="00EB23D8"/>
    <w:rsid w:val="00EB241F"/>
    <w:rsid w:val="00EB3007"/>
    <w:rsid w:val="00EB370B"/>
    <w:rsid w:val="00EB3C25"/>
    <w:rsid w:val="00EB4D9A"/>
    <w:rsid w:val="00EB55E7"/>
    <w:rsid w:val="00EB5A94"/>
    <w:rsid w:val="00EB5B0C"/>
    <w:rsid w:val="00EB6BA9"/>
    <w:rsid w:val="00EB6FDF"/>
    <w:rsid w:val="00EB76ED"/>
    <w:rsid w:val="00EB7DD2"/>
    <w:rsid w:val="00EC01F2"/>
    <w:rsid w:val="00EC1308"/>
    <w:rsid w:val="00EC1D6C"/>
    <w:rsid w:val="00EC2123"/>
    <w:rsid w:val="00EC32DD"/>
    <w:rsid w:val="00EC3592"/>
    <w:rsid w:val="00EC35A5"/>
    <w:rsid w:val="00EC37A9"/>
    <w:rsid w:val="00EC3A8C"/>
    <w:rsid w:val="00EC47E0"/>
    <w:rsid w:val="00EC4C3E"/>
    <w:rsid w:val="00EC59DE"/>
    <w:rsid w:val="00EC6080"/>
    <w:rsid w:val="00EC7836"/>
    <w:rsid w:val="00EC7C42"/>
    <w:rsid w:val="00EC7C9B"/>
    <w:rsid w:val="00ED0546"/>
    <w:rsid w:val="00ED0C1D"/>
    <w:rsid w:val="00ED0F51"/>
    <w:rsid w:val="00ED20BC"/>
    <w:rsid w:val="00ED2D51"/>
    <w:rsid w:val="00ED30E6"/>
    <w:rsid w:val="00ED30F6"/>
    <w:rsid w:val="00ED41F3"/>
    <w:rsid w:val="00ED42DA"/>
    <w:rsid w:val="00ED4B06"/>
    <w:rsid w:val="00ED4F02"/>
    <w:rsid w:val="00ED510D"/>
    <w:rsid w:val="00ED58E8"/>
    <w:rsid w:val="00ED680A"/>
    <w:rsid w:val="00ED6DC7"/>
    <w:rsid w:val="00ED7697"/>
    <w:rsid w:val="00ED7ABD"/>
    <w:rsid w:val="00EE0A8C"/>
    <w:rsid w:val="00EE125B"/>
    <w:rsid w:val="00EE17AB"/>
    <w:rsid w:val="00EE1A8B"/>
    <w:rsid w:val="00EE202A"/>
    <w:rsid w:val="00EE21D2"/>
    <w:rsid w:val="00EE2C03"/>
    <w:rsid w:val="00EE33C7"/>
    <w:rsid w:val="00EE568F"/>
    <w:rsid w:val="00EE5BC0"/>
    <w:rsid w:val="00EE6041"/>
    <w:rsid w:val="00EE7078"/>
    <w:rsid w:val="00EE7D93"/>
    <w:rsid w:val="00EF0007"/>
    <w:rsid w:val="00EF07C0"/>
    <w:rsid w:val="00EF0838"/>
    <w:rsid w:val="00EF12A6"/>
    <w:rsid w:val="00EF281D"/>
    <w:rsid w:val="00EF3184"/>
    <w:rsid w:val="00EF32F1"/>
    <w:rsid w:val="00EF38E8"/>
    <w:rsid w:val="00EF47F5"/>
    <w:rsid w:val="00EF52A9"/>
    <w:rsid w:val="00EF5865"/>
    <w:rsid w:val="00EF5E6C"/>
    <w:rsid w:val="00EF636C"/>
    <w:rsid w:val="00EF6402"/>
    <w:rsid w:val="00EF68F8"/>
    <w:rsid w:val="00EF6AAB"/>
    <w:rsid w:val="00EF7896"/>
    <w:rsid w:val="00EF7D80"/>
    <w:rsid w:val="00EF7F2C"/>
    <w:rsid w:val="00F00217"/>
    <w:rsid w:val="00F01404"/>
    <w:rsid w:val="00F0242F"/>
    <w:rsid w:val="00F02963"/>
    <w:rsid w:val="00F030F0"/>
    <w:rsid w:val="00F03714"/>
    <w:rsid w:val="00F03ED2"/>
    <w:rsid w:val="00F046D7"/>
    <w:rsid w:val="00F04CA1"/>
    <w:rsid w:val="00F04E0D"/>
    <w:rsid w:val="00F0554B"/>
    <w:rsid w:val="00F06517"/>
    <w:rsid w:val="00F065CD"/>
    <w:rsid w:val="00F066A2"/>
    <w:rsid w:val="00F06706"/>
    <w:rsid w:val="00F06DFF"/>
    <w:rsid w:val="00F0706D"/>
    <w:rsid w:val="00F10721"/>
    <w:rsid w:val="00F10D15"/>
    <w:rsid w:val="00F11E5A"/>
    <w:rsid w:val="00F12555"/>
    <w:rsid w:val="00F12723"/>
    <w:rsid w:val="00F12A1A"/>
    <w:rsid w:val="00F1319F"/>
    <w:rsid w:val="00F13463"/>
    <w:rsid w:val="00F1351A"/>
    <w:rsid w:val="00F14C4F"/>
    <w:rsid w:val="00F14CB8"/>
    <w:rsid w:val="00F14E62"/>
    <w:rsid w:val="00F158D2"/>
    <w:rsid w:val="00F15BD2"/>
    <w:rsid w:val="00F16437"/>
    <w:rsid w:val="00F20800"/>
    <w:rsid w:val="00F2142E"/>
    <w:rsid w:val="00F21FDF"/>
    <w:rsid w:val="00F226E3"/>
    <w:rsid w:val="00F2332A"/>
    <w:rsid w:val="00F23A0D"/>
    <w:rsid w:val="00F2556C"/>
    <w:rsid w:val="00F25C1A"/>
    <w:rsid w:val="00F30556"/>
    <w:rsid w:val="00F30753"/>
    <w:rsid w:val="00F30A2F"/>
    <w:rsid w:val="00F31476"/>
    <w:rsid w:val="00F315CE"/>
    <w:rsid w:val="00F3194A"/>
    <w:rsid w:val="00F3235E"/>
    <w:rsid w:val="00F32AA3"/>
    <w:rsid w:val="00F32B0E"/>
    <w:rsid w:val="00F33155"/>
    <w:rsid w:val="00F33460"/>
    <w:rsid w:val="00F34F1F"/>
    <w:rsid w:val="00F357EA"/>
    <w:rsid w:val="00F35C2C"/>
    <w:rsid w:val="00F35D56"/>
    <w:rsid w:val="00F36336"/>
    <w:rsid w:val="00F36958"/>
    <w:rsid w:val="00F3711C"/>
    <w:rsid w:val="00F37598"/>
    <w:rsid w:val="00F378D0"/>
    <w:rsid w:val="00F406AC"/>
    <w:rsid w:val="00F41174"/>
    <w:rsid w:val="00F411F4"/>
    <w:rsid w:val="00F41593"/>
    <w:rsid w:val="00F4177F"/>
    <w:rsid w:val="00F41785"/>
    <w:rsid w:val="00F41A50"/>
    <w:rsid w:val="00F41ED4"/>
    <w:rsid w:val="00F42972"/>
    <w:rsid w:val="00F44EF9"/>
    <w:rsid w:val="00F4584F"/>
    <w:rsid w:val="00F46274"/>
    <w:rsid w:val="00F47A78"/>
    <w:rsid w:val="00F52133"/>
    <w:rsid w:val="00F52E1E"/>
    <w:rsid w:val="00F53036"/>
    <w:rsid w:val="00F53188"/>
    <w:rsid w:val="00F53701"/>
    <w:rsid w:val="00F5517A"/>
    <w:rsid w:val="00F56DDE"/>
    <w:rsid w:val="00F57654"/>
    <w:rsid w:val="00F60AA6"/>
    <w:rsid w:val="00F61086"/>
    <w:rsid w:val="00F619A2"/>
    <w:rsid w:val="00F61AD4"/>
    <w:rsid w:val="00F62A61"/>
    <w:rsid w:val="00F62ACB"/>
    <w:rsid w:val="00F62DC9"/>
    <w:rsid w:val="00F633A9"/>
    <w:rsid w:val="00F64070"/>
    <w:rsid w:val="00F65227"/>
    <w:rsid w:val="00F65B54"/>
    <w:rsid w:val="00F65D22"/>
    <w:rsid w:val="00F65FC6"/>
    <w:rsid w:val="00F67730"/>
    <w:rsid w:val="00F7017D"/>
    <w:rsid w:val="00F70682"/>
    <w:rsid w:val="00F706DF"/>
    <w:rsid w:val="00F72561"/>
    <w:rsid w:val="00F73DA8"/>
    <w:rsid w:val="00F73F9B"/>
    <w:rsid w:val="00F74D86"/>
    <w:rsid w:val="00F76628"/>
    <w:rsid w:val="00F76B15"/>
    <w:rsid w:val="00F774C7"/>
    <w:rsid w:val="00F778E5"/>
    <w:rsid w:val="00F8089E"/>
    <w:rsid w:val="00F80A3E"/>
    <w:rsid w:val="00F81364"/>
    <w:rsid w:val="00F81377"/>
    <w:rsid w:val="00F8217A"/>
    <w:rsid w:val="00F8229D"/>
    <w:rsid w:val="00F82343"/>
    <w:rsid w:val="00F82FE2"/>
    <w:rsid w:val="00F831E7"/>
    <w:rsid w:val="00F83398"/>
    <w:rsid w:val="00F847DF"/>
    <w:rsid w:val="00F84B67"/>
    <w:rsid w:val="00F86774"/>
    <w:rsid w:val="00F868D2"/>
    <w:rsid w:val="00F877B6"/>
    <w:rsid w:val="00F91C54"/>
    <w:rsid w:val="00F91EA5"/>
    <w:rsid w:val="00F92AAB"/>
    <w:rsid w:val="00F93230"/>
    <w:rsid w:val="00F93329"/>
    <w:rsid w:val="00F967D4"/>
    <w:rsid w:val="00F96C76"/>
    <w:rsid w:val="00F970BB"/>
    <w:rsid w:val="00F973EF"/>
    <w:rsid w:val="00F97591"/>
    <w:rsid w:val="00F97878"/>
    <w:rsid w:val="00F978E6"/>
    <w:rsid w:val="00FA0374"/>
    <w:rsid w:val="00FA05EE"/>
    <w:rsid w:val="00FA067C"/>
    <w:rsid w:val="00FA0E2F"/>
    <w:rsid w:val="00FA192C"/>
    <w:rsid w:val="00FA2308"/>
    <w:rsid w:val="00FA29A3"/>
    <w:rsid w:val="00FA2C8B"/>
    <w:rsid w:val="00FA3395"/>
    <w:rsid w:val="00FA47A4"/>
    <w:rsid w:val="00FA4F05"/>
    <w:rsid w:val="00FA559B"/>
    <w:rsid w:val="00FA55F3"/>
    <w:rsid w:val="00FA63B8"/>
    <w:rsid w:val="00FA70BC"/>
    <w:rsid w:val="00FA726B"/>
    <w:rsid w:val="00FA76F8"/>
    <w:rsid w:val="00FB08DA"/>
    <w:rsid w:val="00FB13FF"/>
    <w:rsid w:val="00FB157C"/>
    <w:rsid w:val="00FB1EEB"/>
    <w:rsid w:val="00FB2DAB"/>
    <w:rsid w:val="00FB51B7"/>
    <w:rsid w:val="00FB7100"/>
    <w:rsid w:val="00FB7380"/>
    <w:rsid w:val="00FB7F0E"/>
    <w:rsid w:val="00FC0E14"/>
    <w:rsid w:val="00FC16D0"/>
    <w:rsid w:val="00FC19C9"/>
    <w:rsid w:val="00FC3198"/>
    <w:rsid w:val="00FC36CB"/>
    <w:rsid w:val="00FC4106"/>
    <w:rsid w:val="00FC4995"/>
    <w:rsid w:val="00FC6853"/>
    <w:rsid w:val="00FC719F"/>
    <w:rsid w:val="00FC7624"/>
    <w:rsid w:val="00FC785C"/>
    <w:rsid w:val="00FD0901"/>
    <w:rsid w:val="00FD0C6E"/>
    <w:rsid w:val="00FD0E0F"/>
    <w:rsid w:val="00FD15C9"/>
    <w:rsid w:val="00FD1B4E"/>
    <w:rsid w:val="00FD2508"/>
    <w:rsid w:val="00FD301F"/>
    <w:rsid w:val="00FD3893"/>
    <w:rsid w:val="00FD39F0"/>
    <w:rsid w:val="00FD427B"/>
    <w:rsid w:val="00FD5C41"/>
    <w:rsid w:val="00FD6135"/>
    <w:rsid w:val="00FD62CE"/>
    <w:rsid w:val="00FD65B5"/>
    <w:rsid w:val="00FD6A4B"/>
    <w:rsid w:val="00FD7549"/>
    <w:rsid w:val="00FE00ED"/>
    <w:rsid w:val="00FE0480"/>
    <w:rsid w:val="00FE0B6E"/>
    <w:rsid w:val="00FE0DE6"/>
    <w:rsid w:val="00FE1E04"/>
    <w:rsid w:val="00FE3323"/>
    <w:rsid w:val="00FE3C48"/>
    <w:rsid w:val="00FE4B7B"/>
    <w:rsid w:val="00FE4DBE"/>
    <w:rsid w:val="00FE5104"/>
    <w:rsid w:val="00FE5A9F"/>
    <w:rsid w:val="00FE618D"/>
    <w:rsid w:val="00FE6218"/>
    <w:rsid w:val="00FE77C2"/>
    <w:rsid w:val="00FF1825"/>
    <w:rsid w:val="00FF258E"/>
    <w:rsid w:val="00FF2660"/>
    <w:rsid w:val="00FF3B9F"/>
    <w:rsid w:val="00FF3C3E"/>
    <w:rsid w:val="00FF45FF"/>
    <w:rsid w:val="00FF4E41"/>
    <w:rsid w:val="00FF4FD1"/>
    <w:rsid w:val="00FF59DF"/>
    <w:rsid w:val="00FF5B71"/>
    <w:rsid w:val="00FF5D95"/>
    <w:rsid w:val="00FF6542"/>
    <w:rsid w:val="00FF656F"/>
    <w:rsid w:val="00FF796F"/>
    <w:rsid w:val="00FF7E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6151A12"/>
  <w14:defaultImageDpi w14:val="32767"/>
  <w15:docId w15:val="{9A1E2C60-BA2B-4F1A-BCA3-496BDE00B6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B934D5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2332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F2332A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F2332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F2332A"/>
    <w:rPr>
      <w:sz w:val="18"/>
      <w:szCs w:val="18"/>
    </w:rPr>
  </w:style>
  <w:style w:type="paragraph" w:styleId="a7">
    <w:name w:val="List Paragraph"/>
    <w:basedOn w:val="a"/>
    <w:link w:val="a8"/>
    <w:uiPriority w:val="34"/>
    <w:qFormat/>
    <w:rsid w:val="00F2332A"/>
    <w:pPr>
      <w:ind w:firstLineChars="200" w:firstLine="420"/>
    </w:pPr>
  </w:style>
  <w:style w:type="paragraph" w:styleId="a9">
    <w:name w:val="Balloon Text"/>
    <w:basedOn w:val="a"/>
    <w:link w:val="aa"/>
    <w:uiPriority w:val="99"/>
    <w:semiHidden/>
    <w:unhideWhenUsed/>
    <w:rsid w:val="009603DA"/>
    <w:rPr>
      <w:sz w:val="18"/>
      <w:szCs w:val="18"/>
    </w:rPr>
  </w:style>
  <w:style w:type="character" w:customStyle="1" w:styleId="aa">
    <w:name w:val="批注框文本 字符"/>
    <w:basedOn w:val="a0"/>
    <w:link w:val="a9"/>
    <w:uiPriority w:val="99"/>
    <w:semiHidden/>
    <w:rsid w:val="009603DA"/>
    <w:rPr>
      <w:sz w:val="18"/>
      <w:szCs w:val="18"/>
    </w:rPr>
  </w:style>
  <w:style w:type="character" w:styleId="ab">
    <w:name w:val="Placeholder Text"/>
    <w:basedOn w:val="a0"/>
    <w:uiPriority w:val="99"/>
    <w:semiHidden/>
    <w:rsid w:val="00DE22E3"/>
    <w:rPr>
      <w:color w:val="808080"/>
    </w:rPr>
  </w:style>
  <w:style w:type="character" w:styleId="ac">
    <w:name w:val="annotation reference"/>
    <w:basedOn w:val="a0"/>
    <w:uiPriority w:val="99"/>
    <w:semiHidden/>
    <w:unhideWhenUsed/>
    <w:rsid w:val="00182EC2"/>
    <w:rPr>
      <w:sz w:val="21"/>
      <w:szCs w:val="21"/>
    </w:rPr>
  </w:style>
  <w:style w:type="paragraph" w:styleId="ad">
    <w:name w:val="annotation text"/>
    <w:basedOn w:val="a"/>
    <w:link w:val="ae"/>
    <w:uiPriority w:val="99"/>
    <w:semiHidden/>
    <w:unhideWhenUsed/>
    <w:rsid w:val="00182EC2"/>
    <w:pPr>
      <w:jc w:val="left"/>
    </w:pPr>
  </w:style>
  <w:style w:type="character" w:customStyle="1" w:styleId="ae">
    <w:name w:val="批注文字 字符"/>
    <w:basedOn w:val="a0"/>
    <w:link w:val="ad"/>
    <w:uiPriority w:val="99"/>
    <w:semiHidden/>
    <w:rsid w:val="00182EC2"/>
  </w:style>
  <w:style w:type="paragraph" w:styleId="af">
    <w:name w:val="annotation subject"/>
    <w:basedOn w:val="ad"/>
    <w:next w:val="ad"/>
    <w:link w:val="af0"/>
    <w:uiPriority w:val="99"/>
    <w:semiHidden/>
    <w:unhideWhenUsed/>
    <w:rsid w:val="00182EC2"/>
    <w:rPr>
      <w:b/>
      <w:bCs/>
    </w:rPr>
  </w:style>
  <w:style w:type="character" w:customStyle="1" w:styleId="af0">
    <w:name w:val="批注主题 字符"/>
    <w:basedOn w:val="ae"/>
    <w:link w:val="af"/>
    <w:uiPriority w:val="99"/>
    <w:semiHidden/>
    <w:rsid w:val="00182EC2"/>
    <w:rPr>
      <w:b/>
      <w:bCs/>
    </w:rPr>
  </w:style>
  <w:style w:type="paragraph" w:styleId="af1">
    <w:name w:val="Revision"/>
    <w:hidden/>
    <w:uiPriority w:val="99"/>
    <w:semiHidden/>
    <w:rsid w:val="00CD3921"/>
  </w:style>
  <w:style w:type="paragraph" w:customStyle="1" w:styleId="meth1ttl">
    <w:name w:val="meth1ttl"/>
    <w:basedOn w:val="a"/>
    <w:qFormat/>
    <w:rsid w:val="009E05EE"/>
    <w:pPr>
      <w:widowControl/>
      <w:spacing w:after="240" w:line="480" w:lineRule="atLeast"/>
      <w:jc w:val="left"/>
    </w:pPr>
    <w:rPr>
      <w:rFonts w:ascii="Times New Roman" w:eastAsia="宋体" w:hAnsi="Times New Roman" w:cs="Times New Roman"/>
      <w:b/>
      <w:kern w:val="0"/>
      <w:sz w:val="24"/>
      <w:szCs w:val="20"/>
      <w:lang w:val="en-GB" w:eastAsia="en-US"/>
    </w:rPr>
  </w:style>
  <w:style w:type="character" w:styleId="af2">
    <w:name w:val="Hyperlink"/>
    <w:basedOn w:val="a0"/>
    <w:uiPriority w:val="99"/>
    <w:unhideWhenUsed/>
    <w:rsid w:val="00BF6B14"/>
    <w:rPr>
      <w:color w:val="0000FF" w:themeColor="hyperlink"/>
      <w:u w:val="single"/>
    </w:rPr>
  </w:style>
  <w:style w:type="character" w:styleId="af3">
    <w:name w:val="Unresolved Mention"/>
    <w:basedOn w:val="a0"/>
    <w:uiPriority w:val="99"/>
    <w:semiHidden/>
    <w:unhideWhenUsed/>
    <w:rsid w:val="00BF6B14"/>
    <w:rPr>
      <w:color w:val="605E5C"/>
      <w:shd w:val="clear" w:color="auto" w:fill="E1DFDD"/>
    </w:rPr>
  </w:style>
  <w:style w:type="character" w:styleId="af4">
    <w:name w:val="FollowedHyperlink"/>
    <w:basedOn w:val="a0"/>
    <w:uiPriority w:val="99"/>
    <w:semiHidden/>
    <w:unhideWhenUsed/>
    <w:rsid w:val="0077231A"/>
    <w:rPr>
      <w:color w:val="800080" w:themeColor="followedHyperlink"/>
      <w:u w:val="single"/>
    </w:rPr>
  </w:style>
  <w:style w:type="paragraph" w:customStyle="1" w:styleId="EndNoteBibliographyTitle">
    <w:name w:val="EndNote Bibliography Title"/>
    <w:basedOn w:val="a"/>
    <w:link w:val="EndNoteBibliographyTitle0"/>
    <w:rsid w:val="00745B06"/>
    <w:pPr>
      <w:jc w:val="center"/>
    </w:pPr>
    <w:rPr>
      <w:rFonts w:ascii="Calibri" w:hAnsi="Calibri" w:cs="Calibri"/>
      <w:noProof/>
      <w:sz w:val="20"/>
    </w:rPr>
  </w:style>
  <w:style w:type="character" w:customStyle="1" w:styleId="a8">
    <w:name w:val="列表段落 字符"/>
    <w:basedOn w:val="a0"/>
    <w:link w:val="a7"/>
    <w:uiPriority w:val="34"/>
    <w:rsid w:val="00745B06"/>
  </w:style>
  <w:style w:type="character" w:customStyle="1" w:styleId="EndNoteBibliographyTitle0">
    <w:name w:val="EndNote Bibliography Title 字符"/>
    <w:basedOn w:val="a8"/>
    <w:link w:val="EndNoteBibliographyTitle"/>
    <w:rsid w:val="00745B06"/>
    <w:rPr>
      <w:rFonts w:ascii="Calibri" w:hAnsi="Calibri" w:cs="Calibri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745B06"/>
    <w:rPr>
      <w:rFonts w:ascii="Calibri" w:hAnsi="Calibri" w:cs="Calibri"/>
      <w:noProof/>
      <w:sz w:val="20"/>
    </w:rPr>
  </w:style>
  <w:style w:type="character" w:customStyle="1" w:styleId="EndNoteBibliography0">
    <w:name w:val="EndNote Bibliography 字符"/>
    <w:basedOn w:val="a8"/>
    <w:link w:val="EndNoteBibliography"/>
    <w:rsid w:val="00745B06"/>
    <w:rPr>
      <w:rFonts w:ascii="Calibri" w:hAnsi="Calibri" w:cs="Calibri"/>
      <w:noProof/>
      <w:sz w:val="20"/>
    </w:rPr>
  </w:style>
  <w:style w:type="paragraph" w:styleId="af5">
    <w:name w:val="Normal (Web)"/>
    <w:basedOn w:val="a"/>
    <w:uiPriority w:val="99"/>
    <w:unhideWhenUsed/>
    <w:rsid w:val="000D6E01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tran">
    <w:name w:val="tran"/>
    <w:basedOn w:val="a0"/>
    <w:rsid w:val="00B838FC"/>
  </w:style>
  <w:style w:type="character" w:customStyle="1" w:styleId="None">
    <w:name w:val="None"/>
    <w:rsid w:val="00EE568F"/>
  </w:style>
  <w:style w:type="paragraph" w:styleId="af6">
    <w:name w:val="Body Text"/>
    <w:link w:val="af7"/>
    <w:rsid w:val="00EE568F"/>
    <w:pPr>
      <w:widowControl w:val="0"/>
      <w:pBdr>
        <w:top w:val="nil"/>
        <w:left w:val="nil"/>
        <w:bottom w:val="nil"/>
        <w:right w:val="nil"/>
        <w:between w:val="nil"/>
        <w:bar w:val="nil"/>
      </w:pBdr>
    </w:pPr>
    <w:rPr>
      <w:rFonts w:ascii="Times New Roman" w:eastAsia="Arial Unicode MS" w:hAnsi="Times New Roman" w:cs="Arial Unicode MS"/>
      <w:color w:val="000000"/>
      <w:kern w:val="0"/>
      <w:sz w:val="24"/>
      <w:szCs w:val="24"/>
      <w:u w:color="000000"/>
      <w:bdr w:val="nil"/>
    </w:rPr>
  </w:style>
  <w:style w:type="character" w:customStyle="1" w:styleId="af7">
    <w:name w:val="正文文本 字符"/>
    <w:basedOn w:val="a0"/>
    <w:link w:val="af6"/>
    <w:rsid w:val="00EE568F"/>
    <w:rPr>
      <w:rFonts w:ascii="Times New Roman" w:eastAsia="Arial Unicode MS" w:hAnsi="Times New Roman" w:cs="Arial Unicode MS"/>
      <w:color w:val="000000"/>
      <w:kern w:val="0"/>
      <w:sz w:val="24"/>
      <w:szCs w:val="24"/>
      <w:u w:color="000000"/>
      <w:bdr w:val="ni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70812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513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4409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0364075">
                  <w:marLeft w:val="0"/>
                  <w:marRight w:val="0"/>
                  <w:marTop w:val="0"/>
                  <w:marBottom w:val="0"/>
                  <w:divBdr>
                    <w:top w:val="single" w:sz="6" w:space="8" w:color="EEEEEE"/>
                    <w:left w:val="none" w:sz="0" w:space="0" w:color="auto"/>
                    <w:bottom w:val="single" w:sz="6" w:space="8" w:color="EEEEEE"/>
                    <w:right w:val="single" w:sz="6" w:space="8" w:color="EEEEEE"/>
                  </w:divBdr>
                  <w:divsChild>
                    <w:div w:id="381906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17938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722954">
              <w:marLeft w:val="0"/>
              <w:marRight w:val="0"/>
              <w:marTop w:val="0"/>
              <w:marBottom w:val="0"/>
              <w:divBdr>
                <w:top w:val="single" w:sz="6" w:space="0" w:color="DEDEDE"/>
                <w:left w:val="single" w:sz="6" w:space="0" w:color="DEDEDE"/>
                <w:bottom w:val="single" w:sz="6" w:space="0" w:color="DEDEDE"/>
                <w:right w:val="single" w:sz="6" w:space="0" w:color="DEDEDE"/>
              </w:divBdr>
              <w:divsChild>
                <w:div w:id="309873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8326013">
                      <w:marLeft w:val="0"/>
                      <w:marRight w:val="5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328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54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2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54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956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697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72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417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42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BEB8C8-3F40-4D77-940B-BF0322698B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486</Words>
  <Characters>2704</Characters>
  <Application>Microsoft Office Word</Application>
  <DocSecurity>0</DocSecurity>
  <Lines>67</Lines>
  <Paragraphs>28</Paragraphs>
  <ScaleCrop>false</ScaleCrop>
  <Company/>
  <LinksUpToDate>false</LinksUpToDate>
  <CharactersWithSpaces>3162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ying</dc:creator>
  <cp:keywords/>
  <dc:description/>
  <cp:lastModifiedBy>Shiyan</cp:lastModifiedBy>
  <cp:revision>3</cp:revision>
  <cp:lastPrinted>2023-01-09T14:12:00Z</cp:lastPrinted>
  <dcterms:created xsi:type="dcterms:W3CDTF">2023-01-10T13:18:00Z</dcterms:created>
  <dcterms:modified xsi:type="dcterms:W3CDTF">2023-01-10T13:19:00Z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MWinEqns">
    <vt:bool>true</vt:bool>
  </property>
</Properties>
</file>