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481226" w14:textId="77777777" w:rsidR="004D419F" w:rsidRPr="007605F7" w:rsidRDefault="004D419F" w:rsidP="004D419F">
      <w:pPr>
        <w:spacing w:after="0"/>
        <w:ind w:firstLine="0"/>
        <w:rPr>
          <w:b/>
          <w:bCs/>
          <w:iCs/>
          <w:sz w:val="20"/>
          <w:szCs w:val="20"/>
          <w:lang w:val="en-GB"/>
        </w:rPr>
      </w:pPr>
      <w:r w:rsidRPr="00CC3C23">
        <w:rPr>
          <w:b/>
          <w:bCs/>
          <w:iCs/>
          <w:sz w:val="20"/>
          <w:szCs w:val="20"/>
          <w:lang w:val="en-GB"/>
        </w:rPr>
        <w:t>APPENDIX</w:t>
      </w:r>
    </w:p>
    <w:p w14:paraId="7BED0C93" w14:textId="77777777" w:rsidR="004D419F" w:rsidRPr="00CC3C23" w:rsidRDefault="004D419F" w:rsidP="004D419F">
      <w:pPr>
        <w:spacing w:after="0"/>
        <w:ind w:firstLine="0"/>
        <w:rPr>
          <w:sz w:val="20"/>
          <w:szCs w:val="20"/>
          <w:lang w:val="en-GB"/>
        </w:rPr>
      </w:pPr>
      <w:r w:rsidRPr="00CC3C23">
        <w:rPr>
          <w:b/>
          <w:bCs/>
          <w:iCs/>
          <w:sz w:val="20"/>
          <w:szCs w:val="20"/>
          <w:lang w:val="en-GB"/>
        </w:rPr>
        <w:t>Fig. 6</w:t>
      </w:r>
      <w:r w:rsidRPr="00CC3C23">
        <w:rPr>
          <w:sz w:val="20"/>
          <w:szCs w:val="20"/>
          <w:lang w:val="en-GB"/>
        </w:rPr>
        <w:t xml:space="preserve"> Layout for the establishment of</w:t>
      </w:r>
      <w:r>
        <w:rPr>
          <w:rFonts w:eastAsia="Calibri" w:cs="Times New Roman"/>
          <w:sz w:val="20"/>
          <w:szCs w:val="20"/>
          <w:lang w:val="en-GB"/>
        </w:rPr>
        <w:t xml:space="preserve"> the</w:t>
      </w:r>
      <w:r w:rsidRPr="00CC3C23">
        <w:rPr>
          <w:i/>
          <w:sz w:val="20"/>
          <w:szCs w:val="20"/>
          <w:lang w:val="en-GB"/>
        </w:rPr>
        <w:t xml:space="preserve"> P. maximinoi</w:t>
      </w:r>
      <w:r w:rsidRPr="00CC3C23">
        <w:rPr>
          <w:sz w:val="20"/>
          <w:szCs w:val="20"/>
          <w:lang w:val="en-GB"/>
        </w:rPr>
        <w:t xml:space="preserve"> (15-64-36C1) trial in the field</w:t>
      </w:r>
    </w:p>
    <w:p w14:paraId="50085C43" w14:textId="77777777" w:rsidR="004D419F" w:rsidRPr="007605F7" w:rsidRDefault="004D419F" w:rsidP="004D419F">
      <w:pPr>
        <w:spacing w:after="0" w:line="360" w:lineRule="auto"/>
        <w:ind w:firstLine="0"/>
        <w:rPr>
          <w:sz w:val="20"/>
          <w:szCs w:val="20"/>
          <w:lang w:val="en-GB"/>
        </w:rPr>
      </w:pPr>
      <w:r w:rsidRPr="00CC3C23">
        <w:rPr>
          <w:noProof/>
          <w:sz w:val="20"/>
          <w:szCs w:val="20"/>
          <w:lang w:val="en-GB" w:eastAsia="pt-PT"/>
        </w:rPr>
        <w:drawing>
          <wp:inline distT="0" distB="0" distL="0" distR="0" wp14:anchorId="6BC84FBA" wp14:editId="7EA78728">
            <wp:extent cx="8858250" cy="38862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455128" name="Imagem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825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A38189" w14:textId="77777777" w:rsidR="00755780" w:rsidRDefault="00755780"/>
    <w:sectPr w:rsidR="00755780" w:rsidSect="007605F7">
      <w:pgSz w:w="16838" w:h="11906" w:orient="landscape"/>
      <w:pgMar w:top="1701" w:right="1701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419F"/>
    <w:rsid w:val="004D419F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C91285"/>
  <w15:chartTrackingRefBased/>
  <w15:docId w15:val="{2E774D29-B11C-4514-971C-E3F9115517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D419F"/>
    <w:pPr>
      <w:spacing w:after="120" w:line="480" w:lineRule="auto"/>
      <w:ind w:firstLine="709"/>
      <w:jc w:val="both"/>
    </w:pPr>
    <w:rPr>
      <w:rFonts w:ascii="Times New Roman" w:hAnsi="Times New Roman"/>
      <w:sz w:val="24"/>
      <w:lang w:val="pt-P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</Words>
  <Characters>86</Characters>
  <Application>Microsoft Office Word</Application>
  <DocSecurity>0</DocSecurity>
  <Lines>1</Lines>
  <Paragraphs>1</Paragraphs>
  <ScaleCrop>false</ScaleCrop>
  <Company>Springer Nature</Company>
  <LinksUpToDate>false</LinksUpToDate>
  <CharactersWithSpaces>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2023-01-12T07:38:00Z</dcterms:created>
  <dcterms:modified xsi:type="dcterms:W3CDTF">2023-01-12T07:39:00Z</dcterms:modified>
</cp:coreProperties>
</file>