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8D2A6" w14:textId="77777777" w:rsidR="003430FC" w:rsidRDefault="003430FC" w:rsidP="004447A9">
      <w:pPr>
        <w:spacing w:line="480" w:lineRule="auto"/>
        <w:jc w:val="center"/>
        <w:rPr>
          <w:b/>
          <w:bCs/>
          <w:sz w:val="28"/>
          <w:szCs w:val="28"/>
          <w:lang w:val="en-US" w:eastAsia="es-ES"/>
        </w:rPr>
      </w:pPr>
    </w:p>
    <w:p w14:paraId="3ECF3A03" w14:textId="77777777" w:rsidR="003430FC" w:rsidRPr="004005BA" w:rsidRDefault="003430FC" w:rsidP="003430FC">
      <w:pPr>
        <w:spacing w:line="360" w:lineRule="auto"/>
        <w:jc w:val="center"/>
        <w:rPr>
          <w:b/>
          <w:bCs/>
          <w:color w:val="000000"/>
          <w:sz w:val="28"/>
          <w:szCs w:val="36"/>
          <w:lang w:val="en-US" w:eastAsia="es-ES"/>
        </w:rPr>
      </w:pPr>
      <w:r w:rsidRPr="004005BA">
        <w:rPr>
          <w:b/>
          <w:bCs/>
          <w:color w:val="000000"/>
          <w:sz w:val="28"/>
          <w:szCs w:val="36"/>
          <w:lang w:val="en-US" w:eastAsia="es-ES"/>
        </w:rPr>
        <w:t xml:space="preserve">Consumption of health resources in older people with </w:t>
      </w:r>
      <w:r>
        <w:rPr>
          <w:b/>
          <w:bCs/>
          <w:color w:val="000000"/>
          <w:sz w:val="28"/>
          <w:szCs w:val="36"/>
          <w:lang w:val="en-US" w:eastAsia="es-ES"/>
        </w:rPr>
        <w:t>differentiated thyroid carcinoma: a multicenter analysis</w:t>
      </w:r>
    </w:p>
    <w:p w14:paraId="2828F9E7" w14:textId="087D8C14" w:rsidR="003430FC" w:rsidRDefault="003430FC" w:rsidP="004447A9">
      <w:pPr>
        <w:spacing w:line="480" w:lineRule="auto"/>
        <w:jc w:val="center"/>
        <w:rPr>
          <w:b/>
          <w:bCs/>
          <w:sz w:val="28"/>
          <w:szCs w:val="28"/>
          <w:lang w:val="en-US" w:eastAsia="es-ES"/>
        </w:rPr>
      </w:pPr>
    </w:p>
    <w:p w14:paraId="5373A226" w14:textId="349DBE17" w:rsidR="003430FC" w:rsidRDefault="003430FC" w:rsidP="004447A9">
      <w:pPr>
        <w:spacing w:line="480" w:lineRule="auto"/>
        <w:jc w:val="center"/>
        <w:rPr>
          <w:b/>
          <w:bCs/>
          <w:sz w:val="28"/>
          <w:szCs w:val="28"/>
          <w:lang w:val="en-US" w:eastAsia="es-ES"/>
        </w:rPr>
      </w:pPr>
    </w:p>
    <w:p w14:paraId="22924AEE" w14:textId="77777777" w:rsidR="003430FC" w:rsidRDefault="003430FC" w:rsidP="004447A9">
      <w:pPr>
        <w:spacing w:line="480" w:lineRule="auto"/>
        <w:jc w:val="center"/>
        <w:rPr>
          <w:b/>
          <w:bCs/>
          <w:sz w:val="28"/>
          <w:szCs w:val="28"/>
          <w:lang w:val="en-US" w:eastAsia="es-ES"/>
        </w:rPr>
      </w:pPr>
    </w:p>
    <w:p w14:paraId="023CCCFC" w14:textId="77777777" w:rsidR="003430FC" w:rsidRDefault="003430FC" w:rsidP="004447A9">
      <w:pPr>
        <w:spacing w:line="480" w:lineRule="auto"/>
        <w:jc w:val="center"/>
        <w:rPr>
          <w:b/>
          <w:bCs/>
          <w:sz w:val="28"/>
          <w:szCs w:val="28"/>
          <w:lang w:val="en-US" w:eastAsia="es-ES"/>
        </w:rPr>
      </w:pPr>
    </w:p>
    <w:p w14:paraId="344A7C68" w14:textId="52FB0006" w:rsidR="00114E07" w:rsidRDefault="00951F44" w:rsidP="004447A9">
      <w:pPr>
        <w:spacing w:line="480" w:lineRule="auto"/>
        <w:jc w:val="center"/>
        <w:rPr>
          <w:b/>
          <w:bCs/>
          <w:sz w:val="28"/>
          <w:szCs w:val="28"/>
          <w:lang w:val="en-US" w:eastAsia="es-ES"/>
        </w:rPr>
      </w:pPr>
      <w:r w:rsidRPr="00F36714">
        <w:rPr>
          <w:b/>
          <w:bCs/>
          <w:sz w:val="28"/>
          <w:szCs w:val="28"/>
          <w:lang w:val="en-US" w:eastAsia="es-ES"/>
        </w:rPr>
        <w:t>SUPPLEMENTARY MATERIAL</w:t>
      </w:r>
    </w:p>
    <w:p w14:paraId="18765E11" w14:textId="10037265" w:rsidR="00EA3096" w:rsidRDefault="00EA3096" w:rsidP="004447A9">
      <w:pPr>
        <w:spacing w:line="480" w:lineRule="auto"/>
        <w:jc w:val="center"/>
        <w:rPr>
          <w:b/>
          <w:bCs/>
          <w:sz w:val="28"/>
          <w:szCs w:val="28"/>
          <w:lang w:val="en-US" w:eastAsia="es-ES"/>
        </w:rPr>
      </w:pPr>
    </w:p>
    <w:p w14:paraId="6F48335A" w14:textId="3FE6F968" w:rsidR="00EA3096" w:rsidRDefault="00EA3096" w:rsidP="004447A9">
      <w:pPr>
        <w:spacing w:line="480" w:lineRule="auto"/>
        <w:jc w:val="center"/>
        <w:rPr>
          <w:b/>
          <w:bCs/>
          <w:sz w:val="28"/>
          <w:szCs w:val="28"/>
          <w:lang w:val="en-US" w:eastAsia="es-ES"/>
        </w:rPr>
      </w:pPr>
    </w:p>
    <w:p w14:paraId="1AFAF269" w14:textId="77777777" w:rsidR="00EA3096" w:rsidRPr="004447A9" w:rsidRDefault="00EA3096" w:rsidP="004447A9">
      <w:pPr>
        <w:spacing w:line="480" w:lineRule="auto"/>
        <w:jc w:val="center"/>
        <w:rPr>
          <w:b/>
          <w:bCs/>
          <w:sz w:val="28"/>
          <w:szCs w:val="28"/>
          <w:lang w:val="en-US" w:eastAsia="es-ES"/>
        </w:rPr>
      </w:pPr>
    </w:p>
    <w:p w14:paraId="2FD88C99" w14:textId="77777777" w:rsidR="00EA3096" w:rsidRDefault="00EA3096" w:rsidP="004447A9">
      <w:pPr>
        <w:jc w:val="both"/>
        <w:rPr>
          <w:b/>
          <w:bCs/>
          <w:color w:val="0070C0"/>
          <w:lang w:val="en-US"/>
        </w:rPr>
      </w:pPr>
    </w:p>
    <w:p w14:paraId="281FB967" w14:textId="77777777" w:rsidR="00EA3096" w:rsidRDefault="00EA3096">
      <w:pPr>
        <w:rPr>
          <w:b/>
          <w:bCs/>
          <w:color w:val="0070C0"/>
          <w:lang w:val="en-US"/>
        </w:rPr>
      </w:pPr>
      <w:r>
        <w:rPr>
          <w:b/>
          <w:bCs/>
          <w:color w:val="0070C0"/>
          <w:lang w:val="en-US"/>
        </w:rPr>
        <w:br w:type="page"/>
      </w:r>
    </w:p>
    <w:p w14:paraId="6B24C565" w14:textId="21969004" w:rsidR="004447A9" w:rsidRPr="007A697C" w:rsidRDefault="004447A9" w:rsidP="004447A9">
      <w:pPr>
        <w:jc w:val="both"/>
        <w:rPr>
          <w:lang w:val="en-US"/>
        </w:rPr>
      </w:pPr>
      <w:r w:rsidRPr="007A697C">
        <w:rPr>
          <w:b/>
          <w:bCs/>
          <w:lang w:val="en-US"/>
        </w:rPr>
        <w:t>Table S1</w:t>
      </w:r>
      <w:r w:rsidRPr="007A697C">
        <w:rPr>
          <w:lang w:val="en-US"/>
        </w:rPr>
        <w:t>. Clinical, pathological, and therapeutic characteristics of studied patients classified according to age groups</w:t>
      </w:r>
    </w:p>
    <w:p w14:paraId="7CB595B2" w14:textId="77777777" w:rsidR="004447A9" w:rsidRPr="007A697C" w:rsidRDefault="004447A9" w:rsidP="004447A9">
      <w:pPr>
        <w:jc w:val="both"/>
        <w:rPr>
          <w:lang w:val="en-US"/>
        </w:rPr>
      </w:pPr>
    </w:p>
    <w:p w14:paraId="5D3CBDFB" w14:textId="77777777" w:rsidR="004447A9" w:rsidRPr="007A697C" w:rsidRDefault="004447A9" w:rsidP="004447A9">
      <w:pPr>
        <w:jc w:val="both"/>
        <w:rPr>
          <w:sz w:val="16"/>
          <w:lang w:val="en-US"/>
        </w:rPr>
      </w:pPr>
    </w:p>
    <w:tbl>
      <w:tblPr>
        <w:tblStyle w:val="Tablaconcuadrcula"/>
        <w:tblW w:w="8897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738"/>
        <w:gridCol w:w="1814"/>
        <w:gridCol w:w="709"/>
        <w:gridCol w:w="1701"/>
        <w:gridCol w:w="992"/>
      </w:tblGrid>
      <w:tr w:rsidR="007A697C" w:rsidRPr="007A697C" w14:paraId="08B0131F" w14:textId="77777777" w:rsidTr="00CC64FD">
        <w:tc>
          <w:tcPr>
            <w:tcW w:w="1809" w:type="dxa"/>
          </w:tcPr>
          <w:p w14:paraId="7E512ACF" w14:textId="77777777" w:rsidR="004447A9" w:rsidRPr="007A697C" w:rsidRDefault="004447A9" w:rsidP="00CC64FD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0AE4453B" w14:textId="77777777" w:rsidR="004447A9" w:rsidRPr="007A697C" w:rsidRDefault="004447A9" w:rsidP="00CC64FD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552" w:type="dxa"/>
            <w:gridSpan w:val="2"/>
          </w:tcPr>
          <w:p w14:paraId="7240AFFD" w14:textId="77777777" w:rsidR="004447A9" w:rsidRPr="007A697C" w:rsidRDefault="004447A9" w:rsidP="00CC64FD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7A697C">
              <w:rPr>
                <w:b/>
                <w:bCs/>
                <w:sz w:val="18"/>
                <w:szCs w:val="18"/>
                <w:lang w:val="en-US"/>
              </w:rPr>
              <w:t>Group 1</w:t>
            </w:r>
          </w:p>
          <w:p w14:paraId="36AC68A8" w14:textId="77777777" w:rsidR="004447A9" w:rsidRPr="007A697C" w:rsidRDefault="004447A9" w:rsidP="00CC64FD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7A697C">
              <w:rPr>
                <w:b/>
                <w:bCs/>
                <w:sz w:val="18"/>
                <w:szCs w:val="18"/>
                <w:lang w:val="en-US"/>
              </w:rPr>
              <w:t>(60-74 years)</w:t>
            </w:r>
          </w:p>
        </w:tc>
        <w:tc>
          <w:tcPr>
            <w:tcW w:w="2410" w:type="dxa"/>
            <w:gridSpan w:val="2"/>
          </w:tcPr>
          <w:p w14:paraId="0F37D6AB" w14:textId="77777777" w:rsidR="004447A9" w:rsidRPr="007A697C" w:rsidRDefault="004447A9" w:rsidP="00CC64FD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7A697C">
              <w:rPr>
                <w:b/>
                <w:bCs/>
                <w:sz w:val="18"/>
                <w:szCs w:val="18"/>
                <w:lang w:val="en-US"/>
              </w:rPr>
              <w:t>Group 2</w:t>
            </w:r>
          </w:p>
          <w:p w14:paraId="6C33053B" w14:textId="77777777" w:rsidR="004447A9" w:rsidRPr="007A697C" w:rsidRDefault="004447A9" w:rsidP="00CC64FD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7A697C">
              <w:rPr>
                <w:b/>
                <w:bCs/>
                <w:sz w:val="18"/>
                <w:szCs w:val="18"/>
                <w:lang w:val="en-US"/>
              </w:rPr>
              <w:t>(75 years and older)</w:t>
            </w:r>
          </w:p>
        </w:tc>
        <w:tc>
          <w:tcPr>
            <w:tcW w:w="992" w:type="dxa"/>
          </w:tcPr>
          <w:p w14:paraId="7C5CA197" w14:textId="77777777" w:rsidR="004447A9" w:rsidRPr="007A697C" w:rsidRDefault="004447A9" w:rsidP="00CC64FD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7A697C" w:rsidRPr="007A697C" w14:paraId="1EB1ECC3" w14:textId="77777777" w:rsidTr="00CC64FD">
        <w:tc>
          <w:tcPr>
            <w:tcW w:w="1809" w:type="dxa"/>
          </w:tcPr>
          <w:p w14:paraId="65DA4A13" w14:textId="77777777" w:rsidR="004447A9" w:rsidRPr="007A697C" w:rsidRDefault="004447A9" w:rsidP="00CC64FD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7A697C">
              <w:rPr>
                <w:b/>
                <w:bCs/>
                <w:sz w:val="18"/>
                <w:szCs w:val="18"/>
                <w:lang w:val="en-US"/>
              </w:rPr>
              <w:t>Variable</w:t>
            </w:r>
          </w:p>
        </w:tc>
        <w:tc>
          <w:tcPr>
            <w:tcW w:w="1134" w:type="dxa"/>
          </w:tcPr>
          <w:p w14:paraId="0258B57D" w14:textId="77777777" w:rsidR="004447A9" w:rsidRPr="007A697C" w:rsidRDefault="004447A9" w:rsidP="00CC64FD">
            <w:pPr>
              <w:jc w:val="center"/>
              <w:rPr>
                <w:sz w:val="18"/>
                <w:szCs w:val="18"/>
                <w:lang w:val="en-US"/>
              </w:rPr>
            </w:pPr>
            <w:r w:rsidRPr="007A697C">
              <w:rPr>
                <w:b/>
                <w:bCs/>
                <w:sz w:val="16"/>
                <w:szCs w:val="18"/>
                <w:lang w:val="en-US"/>
              </w:rPr>
              <w:t>Units or categories</w:t>
            </w:r>
          </w:p>
        </w:tc>
        <w:tc>
          <w:tcPr>
            <w:tcW w:w="738" w:type="dxa"/>
          </w:tcPr>
          <w:p w14:paraId="2037362F" w14:textId="77777777" w:rsidR="004447A9" w:rsidRPr="007A697C" w:rsidRDefault="004447A9" w:rsidP="00CC64FD">
            <w:pPr>
              <w:jc w:val="center"/>
              <w:rPr>
                <w:sz w:val="18"/>
                <w:szCs w:val="18"/>
                <w:lang w:val="en-US"/>
              </w:rPr>
            </w:pPr>
            <w:r w:rsidRPr="007A697C">
              <w:rPr>
                <w:b/>
                <w:bCs/>
                <w:sz w:val="18"/>
                <w:szCs w:val="18"/>
                <w:lang w:val="en-US"/>
              </w:rPr>
              <w:t>No.</w:t>
            </w:r>
          </w:p>
        </w:tc>
        <w:tc>
          <w:tcPr>
            <w:tcW w:w="1814" w:type="dxa"/>
          </w:tcPr>
          <w:p w14:paraId="01265E48" w14:textId="77777777" w:rsidR="004447A9" w:rsidRPr="007A697C" w:rsidRDefault="004447A9" w:rsidP="00CC64FD">
            <w:pPr>
              <w:jc w:val="center"/>
              <w:rPr>
                <w:sz w:val="18"/>
                <w:szCs w:val="18"/>
                <w:lang w:val="en-US"/>
              </w:rPr>
            </w:pPr>
            <w:r w:rsidRPr="007A697C">
              <w:rPr>
                <w:b/>
                <w:bCs/>
                <w:sz w:val="18"/>
                <w:szCs w:val="18"/>
                <w:lang w:val="en-US"/>
              </w:rPr>
              <w:t>Value</w:t>
            </w:r>
          </w:p>
        </w:tc>
        <w:tc>
          <w:tcPr>
            <w:tcW w:w="709" w:type="dxa"/>
          </w:tcPr>
          <w:p w14:paraId="37FB92EC" w14:textId="77777777" w:rsidR="004447A9" w:rsidRPr="007A697C" w:rsidRDefault="004447A9" w:rsidP="00CC64FD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7A697C">
              <w:rPr>
                <w:b/>
                <w:bCs/>
                <w:sz w:val="18"/>
                <w:szCs w:val="18"/>
                <w:lang w:val="en-US"/>
              </w:rPr>
              <w:t>No.</w:t>
            </w:r>
          </w:p>
        </w:tc>
        <w:tc>
          <w:tcPr>
            <w:tcW w:w="1701" w:type="dxa"/>
          </w:tcPr>
          <w:p w14:paraId="49404C5D" w14:textId="77777777" w:rsidR="004447A9" w:rsidRPr="007A697C" w:rsidRDefault="004447A9" w:rsidP="00CC64FD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7A697C">
              <w:rPr>
                <w:b/>
                <w:bCs/>
                <w:sz w:val="18"/>
                <w:szCs w:val="18"/>
                <w:lang w:val="en-US"/>
              </w:rPr>
              <w:t>Value</w:t>
            </w:r>
          </w:p>
        </w:tc>
        <w:tc>
          <w:tcPr>
            <w:tcW w:w="992" w:type="dxa"/>
          </w:tcPr>
          <w:p w14:paraId="42BE6EEA" w14:textId="77777777" w:rsidR="004447A9" w:rsidRPr="007A697C" w:rsidRDefault="004447A9" w:rsidP="00CC64FD">
            <w:pPr>
              <w:jc w:val="center"/>
              <w:rPr>
                <w:sz w:val="18"/>
                <w:szCs w:val="18"/>
                <w:lang w:val="en-US"/>
              </w:rPr>
            </w:pPr>
            <w:r w:rsidRPr="007A697C">
              <w:rPr>
                <w:b/>
                <w:bCs/>
                <w:sz w:val="18"/>
                <w:szCs w:val="18"/>
                <w:lang w:val="en-US"/>
              </w:rPr>
              <w:t>P</w:t>
            </w:r>
          </w:p>
        </w:tc>
      </w:tr>
      <w:tr w:rsidR="007A697C" w:rsidRPr="007A697C" w14:paraId="6C5C9F28" w14:textId="77777777" w:rsidTr="00CC64FD">
        <w:tc>
          <w:tcPr>
            <w:tcW w:w="1809" w:type="dxa"/>
          </w:tcPr>
          <w:p w14:paraId="2AD4C1F1" w14:textId="77777777" w:rsidR="004447A9" w:rsidRPr="007A697C" w:rsidRDefault="004447A9" w:rsidP="00CC64FD">
            <w:pPr>
              <w:rPr>
                <w:b/>
                <w:bCs/>
                <w:sz w:val="18"/>
                <w:szCs w:val="18"/>
                <w:lang w:val="en-US"/>
              </w:rPr>
            </w:pPr>
            <w:r w:rsidRPr="007A697C">
              <w:rPr>
                <w:b/>
                <w:bCs/>
                <w:sz w:val="18"/>
                <w:szCs w:val="18"/>
                <w:lang w:val="en-US"/>
              </w:rPr>
              <w:t>Clinical</w:t>
            </w:r>
          </w:p>
        </w:tc>
        <w:tc>
          <w:tcPr>
            <w:tcW w:w="1134" w:type="dxa"/>
          </w:tcPr>
          <w:p w14:paraId="3F2110DE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38" w:type="dxa"/>
          </w:tcPr>
          <w:p w14:paraId="7290F813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814" w:type="dxa"/>
          </w:tcPr>
          <w:p w14:paraId="3E89F287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4D2A082C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14:paraId="608865BC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14:paraId="6BB3D0C2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</w:tr>
      <w:tr w:rsidR="007A697C" w:rsidRPr="007A697C" w14:paraId="6360C3B6" w14:textId="77777777" w:rsidTr="00CC64FD">
        <w:tc>
          <w:tcPr>
            <w:tcW w:w="1809" w:type="dxa"/>
          </w:tcPr>
          <w:p w14:paraId="3852A4F6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Gender</w:t>
            </w:r>
          </w:p>
        </w:tc>
        <w:tc>
          <w:tcPr>
            <w:tcW w:w="1134" w:type="dxa"/>
          </w:tcPr>
          <w:p w14:paraId="558F4CB4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38" w:type="dxa"/>
          </w:tcPr>
          <w:p w14:paraId="757E7F56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1388</w:t>
            </w:r>
          </w:p>
        </w:tc>
        <w:tc>
          <w:tcPr>
            <w:tcW w:w="1814" w:type="dxa"/>
          </w:tcPr>
          <w:p w14:paraId="10E8004E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2F605FC4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266</w:t>
            </w:r>
          </w:p>
        </w:tc>
        <w:tc>
          <w:tcPr>
            <w:tcW w:w="1701" w:type="dxa"/>
          </w:tcPr>
          <w:p w14:paraId="1F46BB38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14:paraId="77892516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0.818</w:t>
            </w:r>
          </w:p>
        </w:tc>
      </w:tr>
      <w:tr w:rsidR="007A697C" w:rsidRPr="007A697C" w14:paraId="3F976321" w14:textId="77777777" w:rsidTr="00CC64FD">
        <w:tc>
          <w:tcPr>
            <w:tcW w:w="1809" w:type="dxa"/>
          </w:tcPr>
          <w:p w14:paraId="12410DBD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64B8BF5C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Female</w:t>
            </w:r>
          </w:p>
        </w:tc>
        <w:tc>
          <w:tcPr>
            <w:tcW w:w="738" w:type="dxa"/>
          </w:tcPr>
          <w:p w14:paraId="1E921300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814" w:type="dxa"/>
          </w:tcPr>
          <w:p w14:paraId="64EFB406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1034 (74.5)</w:t>
            </w:r>
          </w:p>
        </w:tc>
        <w:tc>
          <w:tcPr>
            <w:tcW w:w="709" w:type="dxa"/>
          </w:tcPr>
          <w:p w14:paraId="5ADA3FE4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14:paraId="01D1F562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196 (73.7)</w:t>
            </w:r>
          </w:p>
        </w:tc>
        <w:tc>
          <w:tcPr>
            <w:tcW w:w="992" w:type="dxa"/>
          </w:tcPr>
          <w:p w14:paraId="6EBF6520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</w:tr>
      <w:tr w:rsidR="007A697C" w:rsidRPr="007A697C" w14:paraId="382C49D9" w14:textId="77777777" w:rsidTr="00CC64FD">
        <w:tc>
          <w:tcPr>
            <w:tcW w:w="1809" w:type="dxa"/>
          </w:tcPr>
          <w:p w14:paraId="2DC2C620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24378B00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Male</w:t>
            </w:r>
          </w:p>
        </w:tc>
        <w:tc>
          <w:tcPr>
            <w:tcW w:w="738" w:type="dxa"/>
          </w:tcPr>
          <w:p w14:paraId="01DC3C85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814" w:type="dxa"/>
          </w:tcPr>
          <w:p w14:paraId="790A72A9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354 (25.5)</w:t>
            </w:r>
          </w:p>
        </w:tc>
        <w:tc>
          <w:tcPr>
            <w:tcW w:w="709" w:type="dxa"/>
          </w:tcPr>
          <w:p w14:paraId="20DDAE04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14:paraId="73699A27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70 (26.3)</w:t>
            </w:r>
          </w:p>
        </w:tc>
        <w:tc>
          <w:tcPr>
            <w:tcW w:w="992" w:type="dxa"/>
          </w:tcPr>
          <w:p w14:paraId="354BCE0B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</w:tr>
      <w:tr w:rsidR="007A697C" w:rsidRPr="007A697C" w14:paraId="31AFB05C" w14:textId="77777777" w:rsidTr="00CC64FD">
        <w:tc>
          <w:tcPr>
            <w:tcW w:w="1809" w:type="dxa"/>
          </w:tcPr>
          <w:p w14:paraId="1619D91C" w14:textId="77777777" w:rsidR="004447A9" w:rsidRPr="007A697C" w:rsidRDefault="004447A9" w:rsidP="00CC64FD">
            <w:pPr>
              <w:rPr>
                <w:bCs/>
                <w:sz w:val="18"/>
                <w:szCs w:val="18"/>
                <w:lang w:val="en-US"/>
              </w:rPr>
            </w:pPr>
            <w:r w:rsidRPr="007A697C">
              <w:rPr>
                <w:bCs/>
                <w:sz w:val="18"/>
                <w:szCs w:val="18"/>
                <w:lang w:val="en-US"/>
              </w:rPr>
              <w:t>Family history</w:t>
            </w:r>
          </w:p>
        </w:tc>
        <w:tc>
          <w:tcPr>
            <w:tcW w:w="1134" w:type="dxa"/>
          </w:tcPr>
          <w:p w14:paraId="78AAC163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38" w:type="dxa"/>
          </w:tcPr>
          <w:p w14:paraId="49C9F856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1283</w:t>
            </w:r>
          </w:p>
        </w:tc>
        <w:tc>
          <w:tcPr>
            <w:tcW w:w="1814" w:type="dxa"/>
          </w:tcPr>
          <w:p w14:paraId="6448E15E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46 (3.6)</w:t>
            </w:r>
          </w:p>
        </w:tc>
        <w:tc>
          <w:tcPr>
            <w:tcW w:w="709" w:type="dxa"/>
          </w:tcPr>
          <w:p w14:paraId="5AFAC317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226</w:t>
            </w:r>
          </w:p>
        </w:tc>
        <w:tc>
          <w:tcPr>
            <w:tcW w:w="1701" w:type="dxa"/>
          </w:tcPr>
          <w:p w14:paraId="611B316E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4 (1.8)</w:t>
            </w:r>
          </w:p>
        </w:tc>
        <w:tc>
          <w:tcPr>
            <w:tcW w:w="992" w:type="dxa"/>
          </w:tcPr>
          <w:p w14:paraId="6B442E43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0.224</w:t>
            </w:r>
          </w:p>
        </w:tc>
      </w:tr>
      <w:tr w:rsidR="007A697C" w:rsidRPr="007A697C" w14:paraId="03F61416" w14:textId="77777777" w:rsidTr="00CC64FD">
        <w:tc>
          <w:tcPr>
            <w:tcW w:w="1809" w:type="dxa"/>
          </w:tcPr>
          <w:p w14:paraId="3C0D822E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bCs/>
                <w:sz w:val="18"/>
                <w:szCs w:val="18"/>
                <w:lang w:val="en-US"/>
              </w:rPr>
              <w:t>HNRT in childhood</w:t>
            </w:r>
          </w:p>
        </w:tc>
        <w:tc>
          <w:tcPr>
            <w:tcW w:w="1134" w:type="dxa"/>
          </w:tcPr>
          <w:p w14:paraId="6D47E07F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38" w:type="dxa"/>
          </w:tcPr>
          <w:p w14:paraId="797C5468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1310</w:t>
            </w:r>
          </w:p>
        </w:tc>
        <w:tc>
          <w:tcPr>
            <w:tcW w:w="1814" w:type="dxa"/>
          </w:tcPr>
          <w:p w14:paraId="31BF05C1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15 (1.1)</w:t>
            </w:r>
          </w:p>
        </w:tc>
        <w:tc>
          <w:tcPr>
            <w:tcW w:w="709" w:type="dxa"/>
          </w:tcPr>
          <w:p w14:paraId="084C8D37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239</w:t>
            </w:r>
          </w:p>
        </w:tc>
        <w:tc>
          <w:tcPr>
            <w:tcW w:w="1701" w:type="dxa"/>
          </w:tcPr>
          <w:p w14:paraId="7BD2311F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3 (1.3)</w:t>
            </w:r>
          </w:p>
        </w:tc>
        <w:tc>
          <w:tcPr>
            <w:tcW w:w="992" w:type="dxa"/>
          </w:tcPr>
          <w:p w14:paraId="49B370AA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0.750</w:t>
            </w:r>
          </w:p>
        </w:tc>
      </w:tr>
      <w:tr w:rsidR="007A697C" w:rsidRPr="007A697C" w14:paraId="2A56C96C" w14:textId="77777777" w:rsidTr="00CC64FD">
        <w:tc>
          <w:tcPr>
            <w:tcW w:w="1809" w:type="dxa"/>
          </w:tcPr>
          <w:p w14:paraId="126D39CE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034F54F4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38" w:type="dxa"/>
          </w:tcPr>
          <w:p w14:paraId="157AC233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814" w:type="dxa"/>
          </w:tcPr>
          <w:p w14:paraId="2178E2CB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35A13C12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14:paraId="058A4C78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14:paraId="25A4477A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</w:tr>
      <w:tr w:rsidR="007A697C" w:rsidRPr="007A697C" w14:paraId="6BF955B8" w14:textId="77777777" w:rsidTr="00CC64FD">
        <w:tc>
          <w:tcPr>
            <w:tcW w:w="1809" w:type="dxa"/>
          </w:tcPr>
          <w:p w14:paraId="5E79ED41" w14:textId="77777777" w:rsidR="004447A9" w:rsidRPr="007A697C" w:rsidRDefault="004447A9" w:rsidP="00CC64FD">
            <w:pPr>
              <w:rPr>
                <w:b/>
                <w:sz w:val="18"/>
                <w:szCs w:val="18"/>
                <w:lang w:val="en-US"/>
              </w:rPr>
            </w:pPr>
            <w:r w:rsidRPr="007A697C">
              <w:rPr>
                <w:b/>
                <w:sz w:val="18"/>
                <w:szCs w:val="18"/>
                <w:lang w:val="en-US"/>
              </w:rPr>
              <w:t>Pathological</w:t>
            </w:r>
          </w:p>
        </w:tc>
        <w:tc>
          <w:tcPr>
            <w:tcW w:w="1134" w:type="dxa"/>
          </w:tcPr>
          <w:p w14:paraId="068FB939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38" w:type="dxa"/>
          </w:tcPr>
          <w:p w14:paraId="52C174AE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814" w:type="dxa"/>
          </w:tcPr>
          <w:p w14:paraId="62A62128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1A52F598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14:paraId="7BA47792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14:paraId="6F8C1472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</w:tr>
      <w:tr w:rsidR="007A697C" w:rsidRPr="007A697C" w14:paraId="56AD3062" w14:textId="77777777" w:rsidTr="00CC64FD">
        <w:tc>
          <w:tcPr>
            <w:tcW w:w="1809" w:type="dxa"/>
          </w:tcPr>
          <w:p w14:paraId="575A5ADE" w14:textId="77777777" w:rsidR="004447A9" w:rsidRPr="007A697C" w:rsidRDefault="004447A9" w:rsidP="00CC64FD">
            <w:pPr>
              <w:rPr>
                <w:b/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Histology</w:t>
            </w:r>
          </w:p>
        </w:tc>
        <w:tc>
          <w:tcPr>
            <w:tcW w:w="1134" w:type="dxa"/>
          </w:tcPr>
          <w:p w14:paraId="405CED8F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38" w:type="dxa"/>
          </w:tcPr>
          <w:p w14:paraId="48126AE7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1388</w:t>
            </w:r>
          </w:p>
        </w:tc>
        <w:tc>
          <w:tcPr>
            <w:tcW w:w="1814" w:type="dxa"/>
          </w:tcPr>
          <w:p w14:paraId="059C0599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4D8F84B7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266</w:t>
            </w:r>
          </w:p>
        </w:tc>
        <w:tc>
          <w:tcPr>
            <w:tcW w:w="1701" w:type="dxa"/>
          </w:tcPr>
          <w:p w14:paraId="15E33AEC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14:paraId="49582C6D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0.428</w:t>
            </w:r>
          </w:p>
        </w:tc>
      </w:tr>
      <w:tr w:rsidR="007A697C" w:rsidRPr="007A697C" w14:paraId="7F7CD484" w14:textId="77777777" w:rsidTr="00CC64FD">
        <w:tc>
          <w:tcPr>
            <w:tcW w:w="1809" w:type="dxa"/>
          </w:tcPr>
          <w:p w14:paraId="4D25F0D3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4394A498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Papillary</w:t>
            </w:r>
          </w:p>
        </w:tc>
        <w:tc>
          <w:tcPr>
            <w:tcW w:w="738" w:type="dxa"/>
          </w:tcPr>
          <w:p w14:paraId="387B422C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814" w:type="dxa"/>
          </w:tcPr>
          <w:p w14:paraId="6BA65B7D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1222 (88.0)</w:t>
            </w:r>
          </w:p>
        </w:tc>
        <w:tc>
          <w:tcPr>
            <w:tcW w:w="709" w:type="dxa"/>
          </w:tcPr>
          <w:p w14:paraId="6810AB84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14:paraId="6290D060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227 (85.3)</w:t>
            </w:r>
          </w:p>
        </w:tc>
        <w:tc>
          <w:tcPr>
            <w:tcW w:w="992" w:type="dxa"/>
          </w:tcPr>
          <w:p w14:paraId="6896E284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</w:tr>
      <w:tr w:rsidR="007A697C" w:rsidRPr="007A697C" w14:paraId="68A9A35B" w14:textId="77777777" w:rsidTr="00CC64FD">
        <w:tc>
          <w:tcPr>
            <w:tcW w:w="1809" w:type="dxa"/>
          </w:tcPr>
          <w:p w14:paraId="72F1C1BD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3FA25E2E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Follicular</w:t>
            </w:r>
          </w:p>
        </w:tc>
        <w:tc>
          <w:tcPr>
            <w:tcW w:w="738" w:type="dxa"/>
          </w:tcPr>
          <w:p w14:paraId="5303E18D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814" w:type="dxa"/>
          </w:tcPr>
          <w:p w14:paraId="56F0CC11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87 (6.3)</w:t>
            </w:r>
          </w:p>
        </w:tc>
        <w:tc>
          <w:tcPr>
            <w:tcW w:w="709" w:type="dxa"/>
          </w:tcPr>
          <w:p w14:paraId="6ED18CF4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14:paraId="7819523E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19 (7.1)</w:t>
            </w:r>
          </w:p>
        </w:tc>
        <w:tc>
          <w:tcPr>
            <w:tcW w:w="992" w:type="dxa"/>
          </w:tcPr>
          <w:p w14:paraId="7E74FA0C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</w:tr>
      <w:tr w:rsidR="007A697C" w:rsidRPr="007A697C" w14:paraId="577AF457" w14:textId="77777777" w:rsidTr="00CC64FD">
        <w:tc>
          <w:tcPr>
            <w:tcW w:w="1809" w:type="dxa"/>
          </w:tcPr>
          <w:p w14:paraId="4EECC3C8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6C1FB4CF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Hürthle</w:t>
            </w:r>
          </w:p>
        </w:tc>
        <w:tc>
          <w:tcPr>
            <w:tcW w:w="738" w:type="dxa"/>
          </w:tcPr>
          <w:p w14:paraId="17684B48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814" w:type="dxa"/>
          </w:tcPr>
          <w:p w14:paraId="171CDA28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79 (5.7)</w:t>
            </w:r>
          </w:p>
        </w:tc>
        <w:tc>
          <w:tcPr>
            <w:tcW w:w="709" w:type="dxa"/>
          </w:tcPr>
          <w:p w14:paraId="48E9F192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14:paraId="51E53AFD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20 (7.5)</w:t>
            </w:r>
          </w:p>
        </w:tc>
        <w:tc>
          <w:tcPr>
            <w:tcW w:w="992" w:type="dxa"/>
          </w:tcPr>
          <w:p w14:paraId="6214EAA7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</w:tr>
      <w:tr w:rsidR="007A697C" w:rsidRPr="007A697C" w14:paraId="45008C11" w14:textId="77777777" w:rsidTr="00CC64FD">
        <w:tc>
          <w:tcPr>
            <w:tcW w:w="1809" w:type="dxa"/>
          </w:tcPr>
          <w:p w14:paraId="22FC881F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Tumor size</w:t>
            </w:r>
          </w:p>
        </w:tc>
        <w:tc>
          <w:tcPr>
            <w:tcW w:w="1134" w:type="dxa"/>
          </w:tcPr>
          <w:p w14:paraId="4CFED0EC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cm</w:t>
            </w:r>
          </w:p>
        </w:tc>
        <w:tc>
          <w:tcPr>
            <w:tcW w:w="738" w:type="dxa"/>
          </w:tcPr>
          <w:p w14:paraId="66A1C865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1372</w:t>
            </w:r>
          </w:p>
        </w:tc>
        <w:tc>
          <w:tcPr>
            <w:tcW w:w="1814" w:type="dxa"/>
          </w:tcPr>
          <w:p w14:paraId="6791C2A6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1.5 (0.7-2.7)</w:t>
            </w:r>
          </w:p>
        </w:tc>
        <w:tc>
          <w:tcPr>
            <w:tcW w:w="709" w:type="dxa"/>
          </w:tcPr>
          <w:p w14:paraId="5DE55316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264</w:t>
            </w:r>
          </w:p>
        </w:tc>
        <w:tc>
          <w:tcPr>
            <w:tcW w:w="1701" w:type="dxa"/>
          </w:tcPr>
          <w:p w14:paraId="41B16BB4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1.8 (0.8-3.2)</w:t>
            </w:r>
          </w:p>
        </w:tc>
        <w:tc>
          <w:tcPr>
            <w:tcW w:w="992" w:type="dxa"/>
          </w:tcPr>
          <w:p w14:paraId="4E7DA3C5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0.004</w:t>
            </w:r>
          </w:p>
        </w:tc>
      </w:tr>
      <w:tr w:rsidR="007A697C" w:rsidRPr="007A697C" w14:paraId="12653BBC" w14:textId="77777777" w:rsidTr="00CC64FD">
        <w:tc>
          <w:tcPr>
            <w:tcW w:w="1809" w:type="dxa"/>
          </w:tcPr>
          <w:p w14:paraId="410A374D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Multifocality</w:t>
            </w:r>
          </w:p>
        </w:tc>
        <w:tc>
          <w:tcPr>
            <w:tcW w:w="1134" w:type="dxa"/>
          </w:tcPr>
          <w:p w14:paraId="3FF8579E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38" w:type="dxa"/>
          </w:tcPr>
          <w:p w14:paraId="35462FA7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1382</w:t>
            </w:r>
          </w:p>
        </w:tc>
        <w:tc>
          <w:tcPr>
            <w:tcW w:w="1814" w:type="dxa"/>
          </w:tcPr>
          <w:p w14:paraId="609ED8AE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566 (41.0)</w:t>
            </w:r>
          </w:p>
        </w:tc>
        <w:tc>
          <w:tcPr>
            <w:tcW w:w="709" w:type="dxa"/>
          </w:tcPr>
          <w:p w14:paraId="48EB8232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264</w:t>
            </w:r>
          </w:p>
        </w:tc>
        <w:tc>
          <w:tcPr>
            <w:tcW w:w="1701" w:type="dxa"/>
          </w:tcPr>
          <w:p w14:paraId="0DEEA317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106 (40.2)</w:t>
            </w:r>
          </w:p>
        </w:tc>
        <w:tc>
          <w:tcPr>
            <w:tcW w:w="992" w:type="dxa"/>
          </w:tcPr>
          <w:p w14:paraId="16F3648D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0.838</w:t>
            </w:r>
          </w:p>
        </w:tc>
      </w:tr>
      <w:tr w:rsidR="007A697C" w:rsidRPr="007A697C" w14:paraId="5CB3B5D9" w14:textId="77777777" w:rsidTr="00CC64FD">
        <w:tc>
          <w:tcPr>
            <w:tcW w:w="1809" w:type="dxa"/>
          </w:tcPr>
          <w:p w14:paraId="50B14BDA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Vascular invasion</w:t>
            </w:r>
          </w:p>
        </w:tc>
        <w:tc>
          <w:tcPr>
            <w:tcW w:w="1134" w:type="dxa"/>
          </w:tcPr>
          <w:p w14:paraId="3CB7B8A5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38" w:type="dxa"/>
          </w:tcPr>
          <w:p w14:paraId="6F337299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1316</w:t>
            </w:r>
          </w:p>
        </w:tc>
        <w:tc>
          <w:tcPr>
            <w:tcW w:w="1814" w:type="dxa"/>
          </w:tcPr>
          <w:p w14:paraId="23C03D90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216 (16.4)</w:t>
            </w:r>
          </w:p>
        </w:tc>
        <w:tc>
          <w:tcPr>
            <w:tcW w:w="709" w:type="dxa"/>
          </w:tcPr>
          <w:p w14:paraId="21067908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255</w:t>
            </w:r>
          </w:p>
        </w:tc>
        <w:tc>
          <w:tcPr>
            <w:tcW w:w="1701" w:type="dxa"/>
          </w:tcPr>
          <w:p w14:paraId="105DF8D5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61 (23.9)</w:t>
            </w:r>
          </w:p>
        </w:tc>
        <w:tc>
          <w:tcPr>
            <w:tcW w:w="992" w:type="dxa"/>
          </w:tcPr>
          <w:p w14:paraId="001FBD74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0.005</w:t>
            </w:r>
          </w:p>
        </w:tc>
      </w:tr>
      <w:tr w:rsidR="007A697C" w:rsidRPr="007A697C" w14:paraId="77F40D2C" w14:textId="77777777" w:rsidTr="00CC64FD">
        <w:tc>
          <w:tcPr>
            <w:tcW w:w="1809" w:type="dxa"/>
          </w:tcPr>
          <w:p w14:paraId="75543433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Extrathyroidal extension</w:t>
            </w:r>
          </w:p>
        </w:tc>
        <w:tc>
          <w:tcPr>
            <w:tcW w:w="1134" w:type="dxa"/>
          </w:tcPr>
          <w:p w14:paraId="3A63861C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38" w:type="dxa"/>
          </w:tcPr>
          <w:p w14:paraId="171CA422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1388</w:t>
            </w:r>
          </w:p>
        </w:tc>
        <w:tc>
          <w:tcPr>
            <w:tcW w:w="1814" w:type="dxa"/>
          </w:tcPr>
          <w:p w14:paraId="40D17C86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3FA30828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266</w:t>
            </w:r>
          </w:p>
        </w:tc>
        <w:tc>
          <w:tcPr>
            <w:tcW w:w="1701" w:type="dxa"/>
          </w:tcPr>
          <w:p w14:paraId="6C7CBA73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14:paraId="0809B867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0.298</w:t>
            </w:r>
          </w:p>
        </w:tc>
      </w:tr>
      <w:tr w:rsidR="007A697C" w:rsidRPr="007A697C" w14:paraId="60CA9DA0" w14:textId="77777777" w:rsidTr="00CC64FD">
        <w:tc>
          <w:tcPr>
            <w:tcW w:w="1809" w:type="dxa"/>
          </w:tcPr>
          <w:p w14:paraId="68AA554E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69978925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No or micro</w:t>
            </w:r>
          </w:p>
        </w:tc>
        <w:tc>
          <w:tcPr>
            <w:tcW w:w="738" w:type="dxa"/>
          </w:tcPr>
          <w:p w14:paraId="75753B49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814" w:type="dxa"/>
          </w:tcPr>
          <w:p w14:paraId="2D706079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1317 (94.9)</w:t>
            </w:r>
          </w:p>
        </w:tc>
        <w:tc>
          <w:tcPr>
            <w:tcW w:w="709" w:type="dxa"/>
          </w:tcPr>
          <w:p w14:paraId="4B31CCA9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14:paraId="50854CE8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248 (93.2)</w:t>
            </w:r>
          </w:p>
        </w:tc>
        <w:tc>
          <w:tcPr>
            <w:tcW w:w="992" w:type="dxa"/>
          </w:tcPr>
          <w:p w14:paraId="24E42E22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</w:tr>
      <w:tr w:rsidR="007A697C" w:rsidRPr="007A697C" w14:paraId="484651D2" w14:textId="77777777" w:rsidTr="00CC64FD">
        <w:tc>
          <w:tcPr>
            <w:tcW w:w="1809" w:type="dxa"/>
          </w:tcPr>
          <w:p w14:paraId="580DE3B5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27E575C4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Gross</w:t>
            </w:r>
          </w:p>
        </w:tc>
        <w:tc>
          <w:tcPr>
            <w:tcW w:w="738" w:type="dxa"/>
          </w:tcPr>
          <w:p w14:paraId="28E39FF8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814" w:type="dxa"/>
          </w:tcPr>
          <w:p w14:paraId="3F7CB6AC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71 (5.1)</w:t>
            </w:r>
          </w:p>
        </w:tc>
        <w:tc>
          <w:tcPr>
            <w:tcW w:w="709" w:type="dxa"/>
          </w:tcPr>
          <w:p w14:paraId="2E78CC90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14:paraId="6B4C6F40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18 (6.8)</w:t>
            </w:r>
          </w:p>
        </w:tc>
        <w:tc>
          <w:tcPr>
            <w:tcW w:w="992" w:type="dxa"/>
          </w:tcPr>
          <w:p w14:paraId="6E54DA44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</w:tr>
      <w:tr w:rsidR="007A697C" w:rsidRPr="007A697C" w14:paraId="58BDBB59" w14:textId="77777777" w:rsidTr="00CC64FD">
        <w:tc>
          <w:tcPr>
            <w:tcW w:w="1809" w:type="dxa"/>
          </w:tcPr>
          <w:p w14:paraId="4CBDCD84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Incidental</w:t>
            </w:r>
          </w:p>
        </w:tc>
        <w:tc>
          <w:tcPr>
            <w:tcW w:w="1134" w:type="dxa"/>
          </w:tcPr>
          <w:p w14:paraId="28820DD5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38" w:type="dxa"/>
          </w:tcPr>
          <w:p w14:paraId="205965CB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1378</w:t>
            </w:r>
          </w:p>
        </w:tc>
        <w:tc>
          <w:tcPr>
            <w:tcW w:w="1814" w:type="dxa"/>
          </w:tcPr>
          <w:p w14:paraId="20A2E62E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383 (27.8)</w:t>
            </w:r>
          </w:p>
        </w:tc>
        <w:tc>
          <w:tcPr>
            <w:tcW w:w="709" w:type="dxa"/>
          </w:tcPr>
          <w:p w14:paraId="2465267D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266</w:t>
            </w:r>
          </w:p>
        </w:tc>
        <w:tc>
          <w:tcPr>
            <w:tcW w:w="1701" w:type="dxa"/>
          </w:tcPr>
          <w:p w14:paraId="57825097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62 (23.3)</w:t>
            </w:r>
          </w:p>
        </w:tc>
        <w:tc>
          <w:tcPr>
            <w:tcW w:w="992" w:type="dxa"/>
          </w:tcPr>
          <w:p w14:paraId="3D5AA020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0.152</w:t>
            </w:r>
          </w:p>
        </w:tc>
      </w:tr>
      <w:tr w:rsidR="007A697C" w:rsidRPr="007A697C" w14:paraId="0A4A003B" w14:textId="77777777" w:rsidTr="00CC64FD">
        <w:tc>
          <w:tcPr>
            <w:tcW w:w="1809" w:type="dxa"/>
          </w:tcPr>
          <w:p w14:paraId="01C9295E" w14:textId="77777777" w:rsidR="004447A9" w:rsidRPr="007A697C" w:rsidRDefault="004447A9" w:rsidP="00CC64FD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1D449B12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38" w:type="dxa"/>
          </w:tcPr>
          <w:p w14:paraId="6BFDC38D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814" w:type="dxa"/>
          </w:tcPr>
          <w:p w14:paraId="0143EA0B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2576582D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14:paraId="48218852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14:paraId="49778C31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</w:tr>
      <w:tr w:rsidR="007A697C" w:rsidRPr="007A697C" w14:paraId="732F0AC0" w14:textId="77777777" w:rsidTr="00CC64FD">
        <w:tc>
          <w:tcPr>
            <w:tcW w:w="1809" w:type="dxa"/>
          </w:tcPr>
          <w:p w14:paraId="53F79566" w14:textId="77777777" w:rsidR="004447A9" w:rsidRPr="007A697C" w:rsidRDefault="004447A9" w:rsidP="00CC64FD">
            <w:pPr>
              <w:rPr>
                <w:b/>
                <w:bCs/>
                <w:sz w:val="18"/>
                <w:szCs w:val="18"/>
                <w:lang w:val="en-US"/>
              </w:rPr>
            </w:pPr>
            <w:r w:rsidRPr="007A697C">
              <w:rPr>
                <w:b/>
                <w:bCs/>
                <w:sz w:val="18"/>
                <w:szCs w:val="18"/>
                <w:lang w:val="en-US"/>
              </w:rPr>
              <w:t>Therapeutic</w:t>
            </w:r>
          </w:p>
        </w:tc>
        <w:tc>
          <w:tcPr>
            <w:tcW w:w="1134" w:type="dxa"/>
          </w:tcPr>
          <w:p w14:paraId="5C2B4C36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38" w:type="dxa"/>
          </w:tcPr>
          <w:p w14:paraId="04178B83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814" w:type="dxa"/>
          </w:tcPr>
          <w:p w14:paraId="164FD68B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0FE63D95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14:paraId="0ED5419E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14:paraId="2642FEA0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</w:tr>
      <w:tr w:rsidR="007A697C" w:rsidRPr="007A697C" w14:paraId="7E424AF0" w14:textId="77777777" w:rsidTr="00CC64FD">
        <w:tc>
          <w:tcPr>
            <w:tcW w:w="1809" w:type="dxa"/>
          </w:tcPr>
          <w:p w14:paraId="6EBC64A7" w14:textId="77777777" w:rsidR="004447A9" w:rsidRPr="007A697C" w:rsidRDefault="004447A9" w:rsidP="00CC64FD">
            <w:pPr>
              <w:rPr>
                <w:bCs/>
                <w:sz w:val="18"/>
                <w:szCs w:val="18"/>
                <w:lang w:val="en-US"/>
              </w:rPr>
            </w:pPr>
            <w:r w:rsidRPr="007A697C">
              <w:rPr>
                <w:bCs/>
                <w:sz w:val="18"/>
                <w:szCs w:val="18"/>
                <w:lang w:val="en-US"/>
              </w:rPr>
              <w:t>Surgery</w:t>
            </w:r>
          </w:p>
        </w:tc>
        <w:tc>
          <w:tcPr>
            <w:tcW w:w="1134" w:type="dxa"/>
          </w:tcPr>
          <w:p w14:paraId="4C6E5314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38" w:type="dxa"/>
          </w:tcPr>
          <w:p w14:paraId="3F75FC35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1388</w:t>
            </w:r>
          </w:p>
        </w:tc>
        <w:tc>
          <w:tcPr>
            <w:tcW w:w="1814" w:type="dxa"/>
          </w:tcPr>
          <w:p w14:paraId="2C596435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7C660EC1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266</w:t>
            </w:r>
          </w:p>
        </w:tc>
        <w:tc>
          <w:tcPr>
            <w:tcW w:w="1701" w:type="dxa"/>
          </w:tcPr>
          <w:p w14:paraId="72510995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14:paraId="29E9828E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0.152</w:t>
            </w:r>
          </w:p>
        </w:tc>
      </w:tr>
      <w:tr w:rsidR="007A697C" w:rsidRPr="007A697C" w14:paraId="552340C3" w14:textId="77777777" w:rsidTr="00CC64FD">
        <w:tc>
          <w:tcPr>
            <w:tcW w:w="1809" w:type="dxa"/>
          </w:tcPr>
          <w:p w14:paraId="5041D2B8" w14:textId="77777777" w:rsidR="004447A9" w:rsidRPr="007A697C" w:rsidRDefault="004447A9" w:rsidP="00CC64FD">
            <w:pPr>
              <w:rPr>
                <w:bCs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083DCEAA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Lobectomy</w:t>
            </w:r>
          </w:p>
        </w:tc>
        <w:tc>
          <w:tcPr>
            <w:tcW w:w="738" w:type="dxa"/>
          </w:tcPr>
          <w:p w14:paraId="462DFFDD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814" w:type="dxa"/>
          </w:tcPr>
          <w:p w14:paraId="6DBD8C49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97 (7.0)</w:t>
            </w:r>
          </w:p>
        </w:tc>
        <w:tc>
          <w:tcPr>
            <w:tcW w:w="709" w:type="dxa"/>
          </w:tcPr>
          <w:p w14:paraId="1BBBC5E8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14:paraId="0DA412A7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11 (4.1)</w:t>
            </w:r>
          </w:p>
        </w:tc>
        <w:tc>
          <w:tcPr>
            <w:tcW w:w="992" w:type="dxa"/>
          </w:tcPr>
          <w:p w14:paraId="6A6C3B13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</w:tr>
      <w:tr w:rsidR="007A697C" w:rsidRPr="007A697C" w14:paraId="44313D6C" w14:textId="77777777" w:rsidTr="00CC64FD">
        <w:tc>
          <w:tcPr>
            <w:tcW w:w="1809" w:type="dxa"/>
          </w:tcPr>
          <w:p w14:paraId="44785228" w14:textId="77777777" w:rsidR="004447A9" w:rsidRPr="007A697C" w:rsidRDefault="004447A9" w:rsidP="00CC64FD">
            <w:pPr>
              <w:rPr>
                <w:bCs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56F48FC9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TT</w:t>
            </w:r>
          </w:p>
        </w:tc>
        <w:tc>
          <w:tcPr>
            <w:tcW w:w="738" w:type="dxa"/>
          </w:tcPr>
          <w:p w14:paraId="7F3D0841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814" w:type="dxa"/>
          </w:tcPr>
          <w:p w14:paraId="63729794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862 (62.1)</w:t>
            </w:r>
          </w:p>
        </w:tc>
        <w:tc>
          <w:tcPr>
            <w:tcW w:w="709" w:type="dxa"/>
          </w:tcPr>
          <w:p w14:paraId="3E2DED3F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14:paraId="02F3539F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163 (61.3)</w:t>
            </w:r>
          </w:p>
        </w:tc>
        <w:tc>
          <w:tcPr>
            <w:tcW w:w="992" w:type="dxa"/>
          </w:tcPr>
          <w:p w14:paraId="4BDBA40C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</w:tr>
      <w:tr w:rsidR="007A697C" w:rsidRPr="007A697C" w14:paraId="5E3D5F32" w14:textId="77777777" w:rsidTr="00CC64FD">
        <w:tc>
          <w:tcPr>
            <w:tcW w:w="1809" w:type="dxa"/>
          </w:tcPr>
          <w:p w14:paraId="300E39A4" w14:textId="77777777" w:rsidR="004447A9" w:rsidRPr="007A697C" w:rsidRDefault="004447A9" w:rsidP="00CC64FD">
            <w:pPr>
              <w:rPr>
                <w:bCs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2CC62784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TT+LND</w:t>
            </w:r>
          </w:p>
        </w:tc>
        <w:tc>
          <w:tcPr>
            <w:tcW w:w="738" w:type="dxa"/>
          </w:tcPr>
          <w:p w14:paraId="48E6ABC0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814" w:type="dxa"/>
          </w:tcPr>
          <w:p w14:paraId="5457B273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429 (30.9)</w:t>
            </w:r>
          </w:p>
        </w:tc>
        <w:tc>
          <w:tcPr>
            <w:tcW w:w="709" w:type="dxa"/>
          </w:tcPr>
          <w:p w14:paraId="4365CD7A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14:paraId="3388AA25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92 (34.6)</w:t>
            </w:r>
          </w:p>
        </w:tc>
        <w:tc>
          <w:tcPr>
            <w:tcW w:w="992" w:type="dxa"/>
          </w:tcPr>
          <w:p w14:paraId="1CF42BB4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</w:tr>
      <w:tr w:rsidR="007A697C" w:rsidRPr="007A697C" w14:paraId="02CEA5CB" w14:textId="77777777" w:rsidTr="00CC64FD">
        <w:tc>
          <w:tcPr>
            <w:tcW w:w="1809" w:type="dxa"/>
          </w:tcPr>
          <w:p w14:paraId="7379F3F4" w14:textId="77777777" w:rsidR="004447A9" w:rsidRPr="007A697C" w:rsidRDefault="004447A9" w:rsidP="00CC64FD">
            <w:pPr>
              <w:rPr>
                <w:bCs/>
                <w:sz w:val="18"/>
                <w:szCs w:val="18"/>
                <w:lang w:val="en-US"/>
              </w:rPr>
            </w:pPr>
            <w:r w:rsidRPr="007A697C">
              <w:rPr>
                <w:bCs/>
                <w:sz w:val="18"/>
                <w:szCs w:val="18"/>
                <w:lang w:val="en-US"/>
              </w:rPr>
              <w:t>Radioiodine</w:t>
            </w:r>
          </w:p>
        </w:tc>
        <w:tc>
          <w:tcPr>
            <w:tcW w:w="1134" w:type="dxa"/>
          </w:tcPr>
          <w:p w14:paraId="2890BBF9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38" w:type="dxa"/>
          </w:tcPr>
          <w:p w14:paraId="5387FB53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1388</w:t>
            </w:r>
          </w:p>
        </w:tc>
        <w:tc>
          <w:tcPr>
            <w:tcW w:w="1814" w:type="dxa"/>
          </w:tcPr>
          <w:p w14:paraId="22C17E03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1035 (74.6)</w:t>
            </w:r>
          </w:p>
        </w:tc>
        <w:tc>
          <w:tcPr>
            <w:tcW w:w="709" w:type="dxa"/>
          </w:tcPr>
          <w:p w14:paraId="740C1147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266</w:t>
            </w:r>
          </w:p>
        </w:tc>
        <w:tc>
          <w:tcPr>
            <w:tcW w:w="1701" w:type="dxa"/>
          </w:tcPr>
          <w:p w14:paraId="0DFFC8FB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178 (66.9)</w:t>
            </w:r>
          </w:p>
        </w:tc>
        <w:tc>
          <w:tcPr>
            <w:tcW w:w="992" w:type="dxa"/>
          </w:tcPr>
          <w:p w14:paraId="28CE0626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0.012</w:t>
            </w:r>
          </w:p>
        </w:tc>
      </w:tr>
      <w:tr w:rsidR="007A697C" w:rsidRPr="007A697C" w14:paraId="3E86190C" w14:textId="77777777" w:rsidTr="00CC64FD">
        <w:tc>
          <w:tcPr>
            <w:tcW w:w="1809" w:type="dxa"/>
          </w:tcPr>
          <w:p w14:paraId="4CBB02E2" w14:textId="77777777" w:rsidR="004447A9" w:rsidRPr="007A697C" w:rsidRDefault="004447A9" w:rsidP="00CC64FD">
            <w:pPr>
              <w:rPr>
                <w:bCs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3D6A8367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38" w:type="dxa"/>
          </w:tcPr>
          <w:p w14:paraId="3A3FD518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814" w:type="dxa"/>
          </w:tcPr>
          <w:p w14:paraId="3DDEC8EB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26CEB8FD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14:paraId="639B7EAD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14:paraId="5F579899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</w:tr>
      <w:tr w:rsidR="007A697C" w:rsidRPr="007A697C" w14:paraId="3C7A8634" w14:textId="77777777" w:rsidTr="00CC64FD">
        <w:tc>
          <w:tcPr>
            <w:tcW w:w="1809" w:type="dxa"/>
          </w:tcPr>
          <w:p w14:paraId="397BB7AD" w14:textId="77777777" w:rsidR="004447A9" w:rsidRPr="007A697C" w:rsidRDefault="004447A9" w:rsidP="00CC64FD">
            <w:pPr>
              <w:rPr>
                <w:b/>
                <w:sz w:val="18"/>
                <w:szCs w:val="18"/>
                <w:lang w:val="en-US"/>
              </w:rPr>
            </w:pPr>
            <w:r w:rsidRPr="007A697C">
              <w:rPr>
                <w:b/>
                <w:sz w:val="18"/>
                <w:szCs w:val="18"/>
                <w:lang w:val="en-US"/>
              </w:rPr>
              <w:t>Risk classification</w:t>
            </w:r>
          </w:p>
        </w:tc>
        <w:tc>
          <w:tcPr>
            <w:tcW w:w="1134" w:type="dxa"/>
          </w:tcPr>
          <w:p w14:paraId="5A424B47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38" w:type="dxa"/>
          </w:tcPr>
          <w:p w14:paraId="3C4EBE0E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814" w:type="dxa"/>
          </w:tcPr>
          <w:p w14:paraId="33DE0211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67021DFD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14:paraId="57456E9E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14:paraId="1DB178F8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</w:tr>
      <w:tr w:rsidR="007A697C" w:rsidRPr="007A697C" w14:paraId="05D4DB1B" w14:textId="77777777" w:rsidTr="00CC64FD">
        <w:tc>
          <w:tcPr>
            <w:tcW w:w="1809" w:type="dxa"/>
          </w:tcPr>
          <w:p w14:paraId="437B5700" w14:textId="77777777" w:rsidR="004447A9" w:rsidRPr="007A697C" w:rsidRDefault="004447A9" w:rsidP="00CC64FD">
            <w:pPr>
              <w:rPr>
                <w:bCs/>
                <w:sz w:val="18"/>
                <w:szCs w:val="18"/>
                <w:lang w:val="en-US"/>
              </w:rPr>
            </w:pPr>
            <w:r w:rsidRPr="007A697C">
              <w:rPr>
                <w:bCs/>
                <w:sz w:val="18"/>
                <w:szCs w:val="18"/>
                <w:lang w:val="en-US"/>
              </w:rPr>
              <w:t>ATA risk</w:t>
            </w:r>
          </w:p>
        </w:tc>
        <w:tc>
          <w:tcPr>
            <w:tcW w:w="1134" w:type="dxa"/>
          </w:tcPr>
          <w:p w14:paraId="6DC57A3B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38" w:type="dxa"/>
          </w:tcPr>
          <w:p w14:paraId="4BEF2477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1387</w:t>
            </w:r>
          </w:p>
        </w:tc>
        <w:tc>
          <w:tcPr>
            <w:tcW w:w="1814" w:type="dxa"/>
          </w:tcPr>
          <w:p w14:paraId="3056CCF6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0D01CA25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265</w:t>
            </w:r>
          </w:p>
        </w:tc>
        <w:tc>
          <w:tcPr>
            <w:tcW w:w="1701" w:type="dxa"/>
          </w:tcPr>
          <w:p w14:paraId="18B49994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14:paraId="637475B7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0.007</w:t>
            </w:r>
          </w:p>
        </w:tc>
      </w:tr>
      <w:tr w:rsidR="007A697C" w:rsidRPr="007A697C" w14:paraId="7A5B2990" w14:textId="77777777" w:rsidTr="00CC64FD">
        <w:tc>
          <w:tcPr>
            <w:tcW w:w="1809" w:type="dxa"/>
          </w:tcPr>
          <w:p w14:paraId="51E64451" w14:textId="77777777" w:rsidR="004447A9" w:rsidRPr="007A697C" w:rsidRDefault="004447A9" w:rsidP="00CC64FD">
            <w:pPr>
              <w:rPr>
                <w:bCs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09D7C965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Low</w:t>
            </w:r>
          </w:p>
        </w:tc>
        <w:tc>
          <w:tcPr>
            <w:tcW w:w="738" w:type="dxa"/>
          </w:tcPr>
          <w:p w14:paraId="3655E5BC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814" w:type="dxa"/>
          </w:tcPr>
          <w:p w14:paraId="185B2010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898 (64.7)</w:t>
            </w:r>
          </w:p>
        </w:tc>
        <w:tc>
          <w:tcPr>
            <w:tcW w:w="709" w:type="dxa"/>
          </w:tcPr>
          <w:p w14:paraId="7AE9B337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14:paraId="728D4807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152 (57.4)</w:t>
            </w:r>
          </w:p>
        </w:tc>
        <w:tc>
          <w:tcPr>
            <w:tcW w:w="992" w:type="dxa"/>
          </w:tcPr>
          <w:p w14:paraId="311128E8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</w:tr>
      <w:tr w:rsidR="007A697C" w:rsidRPr="007A697C" w14:paraId="2C00309F" w14:textId="77777777" w:rsidTr="00CC64FD">
        <w:tc>
          <w:tcPr>
            <w:tcW w:w="1809" w:type="dxa"/>
          </w:tcPr>
          <w:p w14:paraId="16567EFD" w14:textId="77777777" w:rsidR="004447A9" w:rsidRPr="007A697C" w:rsidRDefault="004447A9" w:rsidP="00CC64FD">
            <w:pPr>
              <w:rPr>
                <w:bCs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0F526530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proofErr w:type="spellStart"/>
            <w:r w:rsidRPr="007A697C">
              <w:rPr>
                <w:sz w:val="18"/>
                <w:szCs w:val="18"/>
                <w:lang w:val="en-US"/>
              </w:rPr>
              <w:t>Interm</w:t>
            </w:r>
            <w:proofErr w:type="spellEnd"/>
            <w:r w:rsidRPr="007A697C">
              <w:rPr>
                <w:sz w:val="18"/>
                <w:szCs w:val="18"/>
                <w:lang w:val="en-US"/>
              </w:rPr>
              <w:t>.</w:t>
            </w:r>
          </w:p>
        </w:tc>
        <w:tc>
          <w:tcPr>
            <w:tcW w:w="738" w:type="dxa"/>
          </w:tcPr>
          <w:p w14:paraId="67009B88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814" w:type="dxa"/>
          </w:tcPr>
          <w:p w14:paraId="1D5B99FC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338 (24.4)</w:t>
            </w:r>
          </w:p>
        </w:tc>
        <w:tc>
          <w:tcPr>
            <w:tcW w:w="709" w:type="dxa"/>
          </w:tcPr>
          <w:p w14:paraId="5E2F0966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14:paraId="4D887861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67 (25.3)</w:t>
            </w:r>
          </w:p>
        </w:tc>
        <w:tc>
          <w:tcPr>
            <w:tcW w:w="992" w:type="dxa"/>
          </w:tcPr>
          <w:p w14:paraId="077EF16A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</w:tr>
      <w:tr w:rsidR="007A697C" w:rsidRPr="007A697C" w14:paraId="374FA3FC" w14:textId="77777777" w:rsidTr="00CC64FD">
        <w:tc>
          <w:tcPr>
            <w:tcW w:w="1809" w:type="dxa"/>
          </w:tcPr>
          <w:p w14:paraId="1E5617AF" w14:textId="77777777" w:rsidR="004447A9" w:rsidRPr="007A697C" w:rsidRDefault="004447A9" w:rsidP="00CC64FD">
            <w:pPr>
              <w:rPr>
                <w:bCs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67D758D5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High</w:t>
            </w:r>
          </w:p>
        </w:tc>
        <w:tc>
          <w:tcPr>
            <w:tcW w:w="738" w:type="dxa"/>
          </w:tcPr>
          <w:p w14:paraId="4B77CF6D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814" w:type="dxa"/>
          </w:tcPr>
          <w:p w14:paraId="4E5D5F97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151 (10.9)</w:t>
            </w:r>
          </w:p>
        </w:tc>
        <w:tc>
          <w:tcPr>
            <w:tcW w:w="709" w:type="dxa"/>
          </w:tcPr>
          <w:p w14:paraId="6F28F945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14:paraId="11EFCEF8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46 (17.4)</w:t>
            </w:r>
          </w:p>
        </w:tc>
        <w:tc>
          <w:tcPr>
            <w:tcW w:w="992" w:type="dxa"/>
          </w:tcPr>
          <w:p w14:paraId="37E3C029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</w:tr>
      <w:tr w:rsidR="007A697C" w:rsidRPr="007A697C" w14:paraId="08364CBA" w14:textId="77777777" w:rsidTr="00CC64FD">
        <w:tc>
          <w:tcPr>
            <w:tcW w:w="1809" w:type="dxa"/>
          </w:tcPr>
          <w:p w14:paraId="0552D224" w14:textId="77777777" w:rsidR="004447A9" w:rsidRPr="007A697C" w:rsidRDefault="004447A9" w:rsidP="00CC64FD">
            <w:pPr>
              <w:rPr>
                <w:bCs/>
                <w:sz w:val="18"/>
                <w:szCs w:val="18"/>
                <w:lang w:val="en-US"/>
              </w:rPr>
            </w:pPr>
            <w:r w:rsidRPr="007A697C">
              <w:rPr>
                <w:bCs/>
                <w:sz w:val="18"/>
                <w:szCs w:val="18"/>
                <w:lang w:val="en-US"/>
              </w:rPr>
              <w:t>TNM stage</w:t>
            </w:r>
          </w:p>
        </w:tc>
        <w:tc>
          <w:tcPr>
            <w:tcW w:w="1134" w:type="dxa"/>
          </w:tcPr>
          <w:p w14:paraId="55546F84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38" w:type="dxa"/>
          </w:tcPr>
          <w:p w14:paraId="2346FCE3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1388</w:t>
            </w:r>
          </w:p>
        </w:tc>
        <w:tc>
          <w:tcPr>
            <w:tcW w:w="1814" w:type="dxa"/>
          </w:tcPr>
          <w:p w14:paraId="75605373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14:paraId="0B6E4B75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266</w:t>
            </w:r>
          </w:p>
        </w:tc>
        <w:tc>
          <w:tcPr>
            <w:tcW w:w="1701" w:type="dxa"/>
          </w:tcPr>
          <w:p w14:paraId="2151718A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14:paraId="4C7D9126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0.084</w:t>
            </w:r>
          </w:p>
        </w:tc>
      </w:tr>
      <w:tr w:rsidR="007A697C" w:rsidRPr="007A697C" w14:paraId="621CE1AA" w14:textId="77777777" w:rsidTr="00CC64FD">
        <w:tc>
          <w:tcPr>
            <w:tcW w:w="1809" w:type="dxa"/>
          </w:tcPr>
          <w:p w14:paraId="262A40F5" w14:textId="77777777" w:rsidR="004447A9" w:rsidRPr="007A697C" w:rsidRDefault="004447A9" w:rsidP="00CC64FD">
            <w:pPr>
              <w:rPr>
                <w:bCs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3E0AB21F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I</w:t>
            </w:r>
          </w:p>
        </w:tc>
        <w:tc>
          <w:tcPr>
            <w:tcW w:w="738" w:type="dxa"/>
          </w:tcPr>
          <w:p w14:paraId="3B60352A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814" w:type="dxa"/>
          </w:tcPr>
          <w:p w14:paraId="74E4674B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975 (70.2)</w:t>
            </w:r>
          </w:p>
        </w:tc>
        <w:tc>
          <w:tcPr>
            <w:tcW w:w="709" w:type="dxa"/>
          </w:tcPr>
          <w:p w14:paraId="795B9CAE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14:paraId="4A96C9E7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172 (64.7)</w:t>
            </w:r>
          </w:p>
        </w:tc>
        <w:tc>
          <w:tcPr>
            <w:tcW w:w="992" w:type="dxa"/>
          </w:tcPr>
          <w:p w14:paraId="15CC8527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</w:tr>
      <w:tr w:rsidR="007A697C" w:rsidRPr="007A697C" w14:paraId="7B504E89" w14:textId="77777777" w:rsidTr="00CC64FD">
        <w:tc>
          <w:tcPr>
            <w:tcW w:w="1809" w:type="dxa"/>
          </w:tcPr>
          <w:p w14:paraId="090A0EF4" w14:textId="77777777" w:rsidR="004447A9" w:rsidRPr="007A697C" w:rsidRDefault="004447A9" w:rsidP="00CC64FD">
            <w:pPr>
              <w:rPr>
                <w:bCs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61EC5219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II</w:t>
            </w:r>
          </w:p>
        </w:tc>
        <w:tc>
          <w:tcPr>
            <w:tcW w:w="738" w:type="dxa"/>
          </w:tcPr>
          <w:p w14:paraId="42167069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814" w:type="dxa"/>
          </w:tcPr>
          <w:p w14:paraId="71E33220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323 (23.3)</w:t>
            </w:r>
          </w:p>
        </w:tc>
        <w:tc>
          <w:tcPr>
            <w:tcW w:w="709" w:type="dxa"/>
          </w:tcPr>
          <w:p w14:paraId="3406E87E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14:paraId="0811EEC9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68 (25.6)</w:t>
            </w:r>
          </w:p>
        </w:tc>
        <w:tc>
          <w:tcPr>
            <w:tcW w:w="992" w:type="dxa"/>
          </w:tcPr>
          <w:p w14:paraId="330253A9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</w:tr>
      <w:tr w:rsidR="004447A9" w:rsidRPr="007A697C" w14:paraId="0A13A5D6" w14:textId="77777777" w:rsidTr="00CC64FD">
        <w:tc>
          <w:tcPr>
            <w:tcW w:w="1809" w:type="dxa"/>
          </w:tcPr>
          <w:p w14:paraId="52E1DD4C" w14:textId="77777777" w:rsidR="004447A9" w:rsidRPr="007A697C" w:rsidRDefault="004447A9" w:rsidP="00CC64FD">
            <w:pPr>
              <w:rPr>
                <w:bCs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3DF38C71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III-IV</w:t>
            </w:r>
          </w:p>
        </w:tc>
        <w:tc>
          <w:tcPr>
            <w:tcW w:w="738" w:type="dxa"/>
          </w:tcPr>
          <w:p w14:paraId="435FB11A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814" w:type="dxa"/>
          </w:tcPr>
          <w:p w14:paraId="491A1B6B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90 (6.5)</w:t>
            </w:r>
          </w:p>
        </w:tc>
        <w:tc>
          <w:tcPr>
            <w:tcW w:w="709" w:type="dxa"/>
          </w:tcPr>
          <w:p w14:paraId="099AC412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14:paraId="1160A51B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  <w:r w:rsidRPr="007A697C">
              <w:rPr>
                <w:sz w:val="18"/>
                <w:szCs w:val="18"/>
                <w:lang w:val="en-US"/>
              </w:rPr>
              <w:t>26 (9.8)</w:t>
            </w:r>
          </w:p>
        </w:tc>
        <w:tc>
          <w:tcPr>
            <w:tcW w:w="992" w:type="dxa"/>
          </w:tcPr>
          <w:p w14:paraId="43AAC9FC" w14:textId="77777777" w:rsidR="004447A9" w:rsidRPr="007A697C" w:rsidRDefault="004447A9" w:rsidP="00CC64FD">
            <w:pPr>
              <w:rPr>
                <w:sz w:val="18"/>
                <w:szCs w:val="18"/>
                <w:lang w:val="en-US"/>
              </w:rPr>
            </w:pPr>
          </w:p>
        </w:tc>
      </w:tr>
    </w:tbl>
    <w:p w14:paraId="2ECDBBB0" w14:textId="77777777" w:rsidR="004447A9" w:rsidRPr="007A697C" w:rsidRDefault="004447A9" w:rsidP="004447A9">
      <w:pPr>
        <w:jc w:val="both"/>
        <w:rPr>
          <w:sz w:val="18"/>
          <w:szCs w:val="20"/>
          <w:lang w:val="en-US"/>
        </w:rPr>
      </w:pPr>
    </w:p>
    <w:p w14:paraId="25A62A94" w14:textId="77777777" w:rsidR="004447A9" w:rsidRPr="007A697C" w:rsidRDefault="004447A9" w:rsidP="004447A9">
      <w:pPr>
        <w:jc w:val="both"/>
        <w:rPr>
          <w:sz w:val="18"/>
          <w:szCs w:val="22"/>
          <w:lang w:val="en-US"/>
        </w:rPr>
      </w:pPr>
      <w:r w:rsidRPr="007A697C">
        <w:rPr>
          <w:sz w:val="18"/>
          <w:szCs w:val="22"/>
          <w:lang w:val="en-US"/>
        </w:rPr>
        <w:t xml:space="preserve">Data are the median (IQR) for quantitative variables, and the number (percentage) for categorical variables. </w:t>
      </w:r>
    </w:p>
    <w:p w14:paraId="72BC28DC" w14:textId="77777777" w:rsidR="004447A9" w:rsidRPr="007A697C" w:rsidRDefault="004447A9" w:rsidP="004447A9">
      <w:pPr>
        <w:jc w:val="both"/>
        <w:rPr>
          <w:sz w:val="18"/>
          <w:szCs w:val="20"/>
          <w:lang w:val="en-US"/>
        </w:rPr>
      </w:pPr>
      <w:r w:rsidRPr="007A697C">
        <w:rPr>
          <w:sz w:val="18"/>
          <w:szCs w:val="20"/>
          <w:lang w:val="en-US"/>
        </w:rPr>
        <w:t xml:space="preserve">Abbreviations: No., total number of patients with available data; </w:t>
      </w:r>
      <w:r w:rsidRPr="007A697C">
        <w:rPr>
          <w:bCs/>
          <w:sz w:val="18"/>
          <w:szCs w:val="18"/>
          <w:lang w:val="en-US"/>
        </w:rPr>
        <w:t xml:space="preserve">HNRT, head and neck radiation therapy; </w:t>
      </w:r>
      <w:r w:rsidRPr="007A697C">
        <w:rPr>
          <w:sz w:val="18"/>
          <w:szCs w:val="18"/>
          <w:lang w:val="en-US"/>
        </w:rPr>
        <w:t>TT, total thyroidectomy; LND, lymph node dissection; ATA, American Thyroid Association.</w:t>
      </w:r>
    </w:p>
    <w:p w14:paraId="3778697F" w14:textId="77777777" w:rsidR="004447A9" w:rsidRPr="007A697C" w:rsidRDefault="004447A9" w:rsidP="004447A9">
      <w:pPr>
        <w:jc w:val="both"/>
        <w:rPr>
          <w:sz w:val="18"/>
          <w:szCs w:val="20"/>
          <w:lang w:val="en-US"/>
        </w:rPr>
      </w:pPr>
    </w:p>
    <w:p w14:paraId="2174046E" w14:textId="77777777" w:rsidR="004447A9" w:rsidRPr="007A697C" w:rsidRDefault="004447A9" w:rsidP="004447A9">
      <w:pPr>
        <w:jc w:val="both"/>
        <w:rPr>
          <w:sz w:val="18"/>
          <w:szCs w:val="20"/>
          <w:lang w:val="en-US"/>
        </w:rPr>
      </w:pPr>
    </w:p>
    <w:p w14:paraId="7ADABAE3" w14:textId="77777777" w:rsidR="004447A9" w:rsidRPr="007A697C" w:rsidRDefault="004447A9" w:rsidP="004447A9">
      <w:pPr>
        <w:jc w:val="both"/>
        <w:rPr>
          <w:sz w:val="18"/>
          <w:szCs w:val="20"/>
          <w:lang w:val="en-US"/>
        </w:rPr>
      </w:pPr>
    </w:p>
    <w:p w14:paraId="023A489B" w14:textId="11002346" w:rsidR="002610FC" w:rsidRPr="007A697C" w:rsidRDefault="002610FC" w:rsidP="002A4B03">
      <w:pPr>
        <w:jc w:val="both"/>
        <w:rPr>
          <w:sz w:val="20"/>
          <w:szCs w:val="20"/>
          <w:lang w:val="en-US"/>
        </w:rPr>
      </w:pPr>
    </w:p>
    <w:p w14:paraId="1999A832" w14:textId="36D6494D" w:rsidR="00EA3096" w:rsidRDefault="00EA3096">
      <w:pPr>
        <w:rPr>
          <w:b/>
          <w:bCs/>
          <w:color w:val="0070C0"/>
          <w:lang w:val="en-US" w:eastAsia="es-ES"/>
        </w:rPr>
      </w:pPr>
      <w:r>
        <w:rPr>
          <w:b/>
          <w:bCs/>
          <w:color w:val="0070C0"/>
          <w:lang w:val="en-US" w:eastAsia="es-ES"/>
        </w:rPr>
        <w:br w:type="page"/>
      </w:r>
    </w:p>
    <w:p w14:paraId="55C6DF38" w14:textId="77777777" w:rsidR="00EA3096" w:rsidRPr="007A697C" w:rsidRDefault="00EA3096" w:rsidP="001E06CF">
      <w:pPr>
        <w:jc w:val="both"/>
        <w:rPr>
          <w:b/>
          <w:bCs/>
          <w:lang w:val="en-US" w:eastAsia="es-ES"/>
        </w:rPr>
      </w:pPr>
    </w:p>
    <w:p w14:paraId="290124D2" w14:textId="641876FD" w:rsidR="001E06CF" w:rsidRPr="007A697C" w:rsidRDefault="001E06CF" w:rsidP="001E06CF">
      <w:pPr>
        <w:jc w:val="both"/>
        <w:rPr>
          <w:bCs/>
          <w:lang w:val="en-US" w:eastAsia="es-ES"/>
        </w:rPr>
      </w:pPr>
      <w:r w:rsidRPr="007A697C">
        <w:rPr>
          <w:b/>
          <w:bCs/>
          <w:lang w:val="en-US" w:eastAsia="es-ES"/>
        </w:rPr>
        <w:t xml:space="preserve">Table S2. </w:t>
      </w:r>
      <w:r w:rsidRPr="007A697C">
        <w:rPr>
          <w:bCs/>
          <w:lang w:val="en-US" w:eastAsia="es-ES"/>
        </w:rPr>
        <w:t>Results of two models of logistic regression to study the influence of several covariates on the presence of high consumption of visits and hospital admissions</w:t>
      </w:r>
    </w:p>
    <w:p w14:paraId="2BEE4B75" w14:textId="77777777" w:rsidR="001E06CF" w:rsidRPr="007A697C" w:rsidRDefault="001E06CF" w:rsidP="001E06CF">
      <w:pPr>
        <w:jc w:val="both"/>
        <w:rPr>
          <w:bCs/>
          <w:sz w:val="20"/>
          <w:szCs w:val="20"/>
          <w:lang w:val="en-US" w:eastAsia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093"/>
        <w:gridCol w:w="973"/>
        <w:gridCol w:w="1295"/>
        <w:gridCol w:w="936"/>
        <w:gridCol w:w="1116"/>
        <w:gridCol w:w="1350"/>
        <w:gridCol w:w="881"/>
      </w:tblGrid>
      <w:tr w:rsidR="007A697C" w:rsidRPr="007A697C" w14:paraId="1E045726" w14:textId="77777777" w:rsidTr="00CC64FD">
        <w:tc>
          <w:tcPr>
            <w:tcW w:w="2093" w:type="dxa"/>
          </w:tcPr>
          <w:p w14:paraId="6FD17FB3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</w:p>
        </w:tc>
        <w:tc>
          <w:tcPr>
            <w:tcW w:w="3204" w:type="dxa"/>
            <w:gridSpan w:val="3"/>
          </w:tcPr>
          <w:p w14:paraId="531CD8B5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Model 1</w:t>
            </w:r>
          </w:p>
        </w:tc>
        <w:tc>
          <w:tcPr>
            <w:tcW w:w="3347" w:type="dxa"/>
            <w:gridSpan w:val="3"/>
          </w:tcPr>
          <w:p w14:paraId="14B27A23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Model 2</w:t>
            </w:r>
          </w:p>
        </w:tc>
      </w:tr>
      <w:tr w:rsidR="007A697C" w:rsidRPr="007A697C" w14:paraId="201B1A18" w14:textId="77777777" w:rsidTr="00CC64FD">
        <w:tc>
          <w:tcPr>
            <w:tcW w:w="2093" w:type="dxa"/>
          </w:tcPr>
          <w:p w14:paraId="27901CC1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</w:p>
        </w:tc>
        <w:tc>
          <w:tcPr>
            <w:tcW w:w="973" w:type="dxa"/>
          </w:tcPr>
          <w:p w14:paraId="5EABEAAF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OR</w:t>
            </w:r>
          </w:p>
        </w:tc>
        <w:tc>
          <w:tcPr>
            <w:tcW w:w="1295" w:type="dxa"/>
          </w:tcPr>
          <w:p w14:paraId="04571BDC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95% CI</w:t>
            </w:r>
          </w:p>
        </w:tc>
        <w:tc>
          <w:tcPr>
            <w:tcW w:w="936" w:type="dxa"/>
          </w:tcPr>
          <w:p w14:paraId="1CD48A0F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P</w:t>
            </w:r>
          </w:p>
        </w:tc>
        <w:tc>
          <w:tcPr>
            <w:tcW w:w="1116" w:type="dxa"/>
          </w:tcPr>
          <w:p w14:paraId="20C131B3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OR</w:t>
            </w:r>
          </w:p>
        </w:tc>
        <w:tc>
          <w:tcPr>
            <w:tcW w:w="1350" w:type="dxa"/>
          </w:tcPr>
          <w:p w14:paraId="2E9C681C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95% CI</w:t>
            </w:r>
          </w:p>
        </w:tc>
        <w:tc>
          <w:tcPr>
            <w:tcW w:w="881" w:type="dxa"/>
          </w:tcPr>
          <w:p w14:paraId="4152C9F9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P</w:t>
            </w:r>
          </w:p>
        </w:tc>
      </w:tr>
      <w:tr w:rsidR="007A697C" w:rsidRPr="007A697C" w14:paraId="4C6951AD" w14:textId="77777777" w:rsidTr="00CC64FD">
        <w:tc>
          <w:tcPr>
            <w:tcW w:w="2093" w:type="dxa"/>
          </w:tcPr>
          <w:p w14:paraId="4AC4CCE1" w14:textId="77777777" w:rsidR="001E06CF" w:rsidRPr="007A697C" w:rsidRDefault="001E06CF" w:rsidP="00CC64FD">
            <w:pPr>
              <w:jc w:val="both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Age (</w:t>
            </w:r>
            <w:proofErr w:type="spellStart"/>
            <w:r w:rsidRPr="007A697C">
              <w:rPr>
                <w:bCs/>
                <w:sz w:val="20"/>
                <w:szCs w:val="20"/>
                <w:lang w:val="en-US" w:eastAsia="es-ES"/>
              </w:rPr>
              <w:t>yr</w:t>
            </w:r>
            <w:proofErr w:type="spellEnd"/>
            <w:r w:rsidRPr="007A697C">
              <w:rPr>
                <w:bCs/>
                <w:sz w:val="20"/>
                <w:szCs w:val="20"/>
                <w:lang w:val="en-US" w:eastAsia="es-ES"/>
              </w:rPr>
              <w:t>)</w:t>
            </w:r>
          </w:p>
        </w:tc>
        <w:tc>
          <w:tcPr>
            <w:tcW w:w="973" w:type="dxa"/>
          </w:tcPr>
          <w:p w14:paraId="7AF4BC7C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0.99</w:t>
            </w:r>
          </w:p>
        </w:tc>
        <w:tc>
          <w:tcPr>
            <w:tcW w:w="1295" w:type="dxa"/>
          </w:tcPr>
          <w:p w14:paraId="19EFDEB4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0.97-1.02</w:t>
            </w:r>
          </w:p>
        </w:tc>
        <w:tc>
          <w:tcPr>
            <w:tcW w:w="936" w:type="dxa"/>
          </w:tcPr>
          <w:p w14:paraId="223F6A65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0.564</w:t>
            </w:r>
          </w:p>
        </w:tc>
        <w:tc>
          <w:tcPr>
            <w:tcW w:w="1116" w:type="dxa"/>
          </w:tcPr>
          <w:p w14:paraId="75E177B6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0.99</w:t>
            </w:r>
          </w:p>
        </w:tc>
        <w:tc>
          <w:tcPr>
            <w:tcW w:w="1350" w:type="dxa"/>
          </w:tcPr>
          <w:p w14:paraId="65BA64D8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0.96-1.02</w:t>
            </w:r>
          </w:p>
        </w:tc>
        <w:tc>
          <w:tcPr>
            <w:tcW w:w="881" w:type="dxa"/>
          </w:tcPr>
          <w:p w14:paraId="3ABBA9AE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0.412</w:t>
            </w:r>
          </w:p>
        </w:tc>
      </w:tr>
      <w:tr w:rsidR="007A697C" w:rsidRPr="007A697C" w14:paraId="7936D99C" w14:textId="77777777" w:rsidTr="00CC64FD">
        <w:tc>
          <w:tcPr>
            <w:tcW w:w="2093" w:type="dxa"/>
          </w:tcPr>
          <w:p w14:paraId="7F6F2F0A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Gender (male)</w:t>
            </w:r>
          </w:p>
        </w:tc>
        <w:tc>
          <w:tcPr>
            <w:tcW w:w="973" w:type="dxa"/>
          </w:tcPr>
          <w:p w14:paraId="676C80A0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1.18</w:t>
            </w:r>
          </w:p>
        </w:tc>
        <w:tc>
          <w:tcPr>
            <w:tcW w:w="1295" w:type="dxa"/>
          </w:tcPr>
          <w:p w14:paraId="488F6CD7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0.84-1.67</w:t>
            </w:r>
          </w:p>
        </w:tc>
        <w:tc>
          <w:tcPr>
            <w:tcW w:w="936" w:type="dxa"/>
          </w:tcPr>
          <w:p w14:paraId="414F5177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0.334</w:t>
            </w:r>
          </w:p>
        </w:tc>
        <w:tc>
          <w:tcPr>
            <w:tcW w:w="1116" w:type="dxa"/>
          </w:tcPr>
          <w:p w14:paraId="1AF52883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1.23</w:t>
            </w:r>
          </w:p>
        </w:tc>
        <w:tc>
          <w:tcPr>
            <w:tcW w:w="1350" w:type="dxa"/>
          </w:tcPr>
          <w:p w14:paraId="4A1FDABE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0.85-1.73</w:t>
            </w:r>
          </w:p>
        </w:tc>
        <w:tc>
          <w:tcPr>
            <w:tcW w:w="881" w:type="dxa"/>
          </w:tcPr>
          <w:p w14:paraId="43178ADB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0.298</w:t>
            </w:r>
          </w:p>
        </w:tc>
      </w:tr>
      <w:tr w:rsidR="007A697C" w:rsidRPr="007A697C" w14:paraId="2783F2B8" w14:textId="77777777" w:rsidTr="00CC64FD">
        <w:tc>
          <w:tcPr>
            <w:tcW w:w="2093" w:type="dxa"/>
          </w:tcPr>
          <w:p w14:paraId="48471EA5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ATA risk (</w:t>
            </w:r>
            <w:proofErr w:type="spellStart"/>
            <w:r w:rsidRPr="007A697C">
              <w:rPr>
                <w:bCs/>
                <w:sz w:val="20"/>
                <w:szCs w:val="20"/>
                <w:lang w:val="en-US" w:eastAsia="es-ES"/>
              </w:rPr>
              <w:t>interm</w:t>
            </w:r>
            <w:proofErr w:type="spellEnd"/>
            <w:r w:rsidRPr="007A697C">
              <w:rPr>
                <w:bCs/>
                <w:sz w:val="20"/>
                <w:szCs w:val="20"/>
                <w:lang w:val="en-US" w:eastAsia="es-ES"/>
              </w:rPr>
              <w:t>)</w:t>
            </w:r>
          </w:p>
        </w:tc>
        <w:tc>
          <w:tcPr>
            <w:tcW w:w="973" w:type="dxa"/>
          </w:tcPr>
          <w:p w14:paraId="6B6F8C36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2.15</w:t>
            </w:r>
          </w:p>
        </w:tc>
        <w:tc>
          <w:tcPr>
            <w:tcW w:w="1295" w:type="dxa"/>
          </w:tcPr>
          <w:p w14:paraId="3162DF84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0.14-3.33</w:t>
            </w:r>
          </w:p>
        </w:tc>
        <w:tc>
          <w:tcPr>
            <w:tcW w:w="936" w:type="dxa"/>
          </w:tcPr>
          <w:p w14:paraId="39259402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0.001</w:t>
            </w:r>
          </w:p>
        </w:tc>
        <w:tc>
          <w:tcPr>
            <w:tcW w:w="1116" w:type="dxa"/>
          </w:tcPr>
          <w:p w14:paraId="71ABEE62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1.47</w:t>
            </w:r>
          </w:p>
        </w:tc>
        <w:tc>
          <w:tcPr>
            <w:tcW w:w="1350" w:type="dxa"/>
          </w:tcPr>
          <w:p w14:paraId="6BE527C0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0.91-2.36</w:t>
            </w:r>
          </w:p>
        </w:tc>
        <w:tc>
          <w:tcPr>
            <w:tcW w:w="881" w:type="dxa"/>
          </w:tcPr>
          <w:p w14:paraId="5132DE38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0.113</w:t>
            </w:r>
          </w:p>
        </w:tc>
      </w:tr>
      <w:tr w:rsidR="007A697C" w:rsidRPr="007A697C" w14:paraId="0B167B99" w14:textId="77777777" w:rsidTr="00CC64FD">
        <w:tc>
          <w:tcPr>
            <w:tcW w:w="2093" w:type="dxa"/>
          </w:tcPr>
          <w:p w14:paraId="0C0357A9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ATA risk (high)</w:t>
            </w:r>
          </w:p>
        </w:tc>
        <w:tc>
          <w:tcPr>
            <w:tcW w:w="973" w:type="dxa"/>
          </w:tcPr>
          <w:p w14:paraId="7746A790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5.26</w:t>
            </w:r>
          </w:p>
        </w:tc>
        <w:tc>
          <w:tcPr>
            <w:tcW w:w="1295" w:type="dxa"/>
          </w:tcPr>
          <w:p w14:paraId="6C972FDA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2.89-9.59</w:t>
            </w:r>
          </w:p>
        </w:tc>
        <w:tc>
          <w:tcPr>
            <w:tcW w:w="936" w:type="dxa"/>
          </w:tcPr>
          <w:p w14:paraId="7F13B7CD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&lt;0.001</w:t>
            </w:r>
          </w:p>
        </w:tc>
        <w:tc>
          <w:tcPr>
            <w:tcW w:w="1116" w:type="dxa"/>
          </w:tcPr>
          <w:p w14:paraId="327F2C2F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2.82</w:t>
            </w:r>
          </w:p>
        </w:tc>
        <w:tc>
          <w:tcPr>
            <w:tcW w:w="1350" w:type="dxa"/>
          </w:tcPr>
          <w:p w14:paraId="53CED287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1.42-5.59</w:t>
            </w:r>
          </w:p>
        </w:tc>
        <w:tc>
          <w:tcPr>
            <w:tcW w:w="881" w:type="dxa"/>
          </w:tcPr>
          <w:p w14:paraId="406F5B83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0.003</w:t>
            </w:r>
          </w:p>
        </w:tc>
      </w:tr>
      <w:tr w:rsidR="007A697C" w:rsidRPr="007A697C" w14:paraId="3D15946E" w14:textId="77777777" w:rsidTr="00CC64FD">
        <w:tc>
          <w:tcPr>
            <w:tcW w:w="2093" w:type="dxa"/>
          </w:tcPr>
          <w:p w14:paraId="7890493C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TNM stage (II)</w:t>
            </w:r>
          </w:p>
        </w:tc>
        <w:tc>
          <w:tcPr>
            <w:tcW w:w="973" w:type="dxa"/>
          </w:tcPr>
          <w:p w14:paraId="52568CE4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1.66</w:t>
            </w:r>
          </w:p>
        </w:tc>
        <w:tc>
          <w:tcPr>
            <w:tcW w:w="1295" w:type="dxa"/>
          </w:tcPr>
          <w:p w14:paraId="5D67D7AD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1.07-2.56</w:t>
            </w:r>
          </w:p>
        </w:tc>
        <w:tc>
          <w:tcPr>
            <w:tcW w:w="936" w:type="dxa"/>
          </w:tcPr>
          <w:p w14:paraId="73C9E14F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0.023</w:t>
            </w:r>
          </w:p>
        </w:tc>
        <w:tc>
          <w:tcPr>
            <w:tcW w:w="1116" w:type="dxa"/>
          </w:tcPr>
          <w:p w14:paraId="22D58F42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1.10</w:t>
            </w:r>
          </w:p>
        </w:tc>
        <w:tc>
          <w:tcPr>
            <w:tcW w:w="1350" w:type="dxa"/>
          </w:tcPr>
          <w:p w14:paraId="75E59EAE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0.67-1.80</w:t>
            </w:r>
          </w:p>
        </w:tc>
        <w:tc>
          <w:tcPr>
            <w:tcW w:w="881" w:type="dxa"/>
          </w:tcPr>
          <w:p w14:paraId="050572E6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0.708</w:t>
            </w:r>
          </w:p>
        </w:tc>
      </w:tr>
      <w:tr w:rsidR="007A697C" w:rsidRPr="007A697C" w14:paraId="5BA352FA" w14:textId="77777777" w:rsidTr="00CC64FD">
        <w:tc>
          <w:tcPr>
            <w:tcW w:w="2093" w:type="dxa"/>
          </w:tcPr>
          <w:p w14:paraId="7FEC269C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TNM stage (III-IV)</w:t>
            </w:r>
          </w:p>
        </w:tc>
        <w:tc>
          <w:tcPr>
            <w:tcW w:w="973" w:type="dxa"/>
          </w:tcPr>
          <w:p w14:paraId="21922908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5.27</w:t>
            </w:r>
          </w:p>
        </w:tc>
        <w:tc>
          <w:tcPr>
            <w:tcW w:w="1295" w:type="dxa"/>
          </w:tcPr>
          <w:p w14:paraId="7F3CE335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2.66-10.43</w:t>
            </w:r>
          </w:p>
        </w:tc>
        <w:tc>
          <w:tcPr>
            <w:tcW w:w="936" w:type="dxa"/>
          </w:tcPr>
          <w:p w14:paraId="5DE55725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&lt;0.001</w:t>
            </w:r>
          </w:p>
        </w:tc>
        <w:tc>
          <w:tcPr>
            <w:tcW w:w="1116" w:type="dxa"/>
          </w:tcPr>
          <w:p w14:paraId="424D200D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4.12</w:t>
            </w:r>
          </w:p>
        </w:tc>
        <w:tc>
          <w:tcPr>
            <w:tcW w:w="1350" w:type="dxa"/>
          </w:tcPr>
          <w:p w14:paraId="23D364FF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1.99-8.55</w:t>
            </w:r>
          </w:p>
        </w:tc>
        <w:tc>
          <w:tcPr>
            <w:tcW w:w="881" w:type="dxa"/>
          </w:tcPr>
          <w:p w14:paraId="7FD64F0B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&lt;0.001</w:t>
            </w:r>
          </w:p>
        </w:tc>
      </w:tr>
      <w:tr w:rsidR="007A697C" w:rsidRPr="007A697C" w14:paraId="2CA5645B" w14:textId="77777777" w:rsidTr="00CC64FD">
        <w:tc>
          <w:tcPr>
            <w:tcW w:w="2093" w:type="dxa"/>
          </w:tcPr>
          <w:p w14:paraId="23B335EF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Surgery (TT+LND)</w:t>
            </w:r>
          </w:p>
        </w:tc>
        <w:tc>
          <w:tcPr>
            <w:tcW w:w="973" w:type="dxa"/>
          </w:tcPr>
          <w:p w14:paraId="2D28E7FE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295" w:type="dxa"/>
          </w:tcPr>
          <w:p w14:paraId="1558D0C5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936" w:type="dxa"/>
          </w:tcPr>
          <w:p w14:paraId="0B4DD2B6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116" w:type="dxa"/>
          </w:tcPr>
          <w:p w14:paraId="43994BFC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1.72</w:t>
            </w:r>
          </w:p>
        </w:tc>
        <w:tc>
          <w:tcPr>
            <w:tcW w:w="1350" w:type="dxa"/>
          </w:tcPr>
          <w:p w14:paraId="6B04E167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1.16-2.55</w:t>
            </w:r>
          </w:p>
        </w:tc>
        <w:tc>
          <w:tcPr>
            <w:tcW w:w="881" w:type="dxa"/>
          </w:tcPr>
          <w:p w14:paraId="35482AF9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0.007</w:t>
            </w:r>
          </w:p>
        </w:tc>
      </w:tr>
      <w:tr w:rsidR="007A697C" w:rsidRPr="007A697C" w14:paraId="5968D9A6" w14:textId="77777777" w:rsidTr="00CC64FD">
        <w:tc>
          <w:tcPr>
            <w:tcW w:w="2093" w:type="dxa"/>
          </w:tcPr>
          <w:p w14:paraId="6007BEFD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Radioiodine</w:t>
            </w:r>
          </w:p>
        </w:tc>
        <w:tc>
          <w:tcPr>
            <w:tcW w:w="973" w:type="dxa"/>
          </w:tcPr>
          <w:p w14:paraId="2436D823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295" w:type="dxa"/>
          </w:tcPr>
          <w:p w14:paraId="670E8397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936" w:type="dxa"/>
          </w:tcPr>
          <w:p w14:paraId="32DB1FA2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116" w:type="dxa"/>
          </w:tcPr>
          <w:p w14:paraId="1B595349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1.36</w:t>
            </w:r>
          </w:p>
        </w:tc>
        <w:tc>
          <w:tcPr>
            <w:tcW w:w="1350" w:type="dxa"/>
          </w:tcPr>
          <w:p w14:paraId="4CDCCB4B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0.74-2.50</w:t>
            </w:r>
          </w:p>
        </w:tc>
        <w:tc>
          <w:tcPr>
            <w:tcW w:w="881" w:type="dxa"/>
          </w:tcPr>
          <w:p w14:paraId="4D6FE9CA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0.328</w:t>
            </w:r>
          </w:p>
        </w:tc>
      </w:tr>
      <w:tr w:rsidR="007A697C" w:rsidRPr="007A697C" w14:paraId="6517FE73" w14:textId="77777777" w:rsidTr="00CC64FD">
        <w:tc>
          <w:tcPr>
            <w:tcW w:w="2093" w:type="dxa"/>
          </w:tcPr>
          <w:p w14:paraId="2672AB65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Histology (non-papillary)</w:t>
            </w:r>
          </w:p>
        </w:tc>
        <w:tc>
          <w:tcPr>
            <w:tcW w:w="973" w:type="dxa"/>
          </w:tcPr>
          <w:p w14:paraId="1825FF5C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295" w:type="dxa"/>
          </w:tcPr>
          <w:p w14:paraId="04C232B5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936" w:type="dxa"/>
          </w:tcPr>
          <w:p w14:paraId="29200BC4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116" w:type="dxa"/>
          </w:tcPr>
          <w:p w14:paraId="4D703904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0.80</w:t>
            </w:r>
          </w:p>
        </w:tc>
        <w:tc>
          <w:tcPr>
            <w:tcW w:w="1350" w:type="dxa"/>
          </w:tcPr>
          <w:p w14:paraId="65482DFC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0.48-1.33</w:t>
            </w:r>
          </w:p>
        </w:tc>
        <w:tc>
          <w:tcPr>
            <w:tcW w:w="881" w:type="dxa"/>
          </w:tcPr>
          <w:p w14:paraId="1D190D17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0.390</w:t>
            </w:r>
          </w:p>
        </w:tc>
      </w:tr>
      <w:tr w:rsidR="007A697C" w:rsidRPr="007A697C" w14:paraId="12416F11" w14:textId="77777777" w:rsidTr="00CC64FD">
        <w:tc>
          <w:tcPr>
            <w:tcW w:w="2093" w:type="dxa"/>
          </w:tcPr>
          <w:p w14:paraId="64896C79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Tumor size (cm)</w:t>
            </w:r>
          </w:p>
        </w:tc>
        <w:tc>
          <w:tcPr>
            <w:tcW w:w="973" w:type="dxa"/>
          </w:tcPr>
          <w:p w14:paraId="071350FA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295" w:type="dxa"/>
          </w:tcPr>
          <w:p w14:paraId="0B163355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936" w:type="dxa"/>
          </w:tcPr>
          <w:p w14:paraId="6DBBF34E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116" w:type="dxa"/>
          </w:tcPr>
          <w:p w14:paraId="5E71F6B6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1.16</w:t>
            </w:r>
          </w:p>
        </w:tc>
        <w:tc>
          <w:tcPr>
            <w:tcW w:w="1350" w:type="dxa"/>
          </w:tcPr>
          <w:p w14:paraId="55129C3A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1.05-1.30</w:t>
            </w:r>
          </w:p>
        </w:tc>
        <w:tc>
          <w:tcPr>
            <w:tcW w:w="881" w:type="dxa"/>
          </w:tcPr>
          <w:p w14:paraId="46003D6E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0.006</w:t>
            </w:r>
          </w:p>
        </w:tc>
      </w:tr>
      <w:tr w:rsidR="007A697C" w:rsidRPr="007A697C" w14:paraId="60AF3CC9" w14:textId="77777777" w:rsidTr="00CC64FD">
        <w:tc>
          <w:tcPr>
            <w:tcW w:w="2093" w:type="dxa"/>
          </w:tcPr>
          <w:p w14:paraId="734EAB4D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Multifocality</w:t>
            </w:r>
          </w:p>
        </w:tc>
        <w:tc>
          <w:tcPr>
            <w:tcW w:w="973" w:type="dxa"/>
          </w:tcPr>
          <w:p w14:paraId="2C0E97CB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295" w:type="dxa"/>
          </w:tcPr>
          <w:p w14:paraId="46E21319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936" w:type="dxa"/>
          </w:tcPr>
          <w:p w14:paraId="6A038371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116" w:type="dxa"/>
          </w:tcPr>
          <w:p w14:paraId="23D66C54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1.85</w:t>
            </w:r>
          </w:p>
        </w:tc>
        <w:tc>
          <w:tcPr>
            <w:tcW w:w="1350" w:type="dxa"/>
          </w:tcPr>
          <w:p w14:paraId="7406AA07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0.61-1.20</w:t>
            </w:r>
          </w:p>
        </w:tc>
        <w:tc>
          <w:tcPr>
            <w:tcW w:w="881" w:type="dxa"/>
          </w:tcPr>
          <w:p w14:paraId="3EB5D4BD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0.353</w:t>
            </w:r>
          </w:p>
        </w:tc>
      </w:tr>
      <w:tr w:rsidR="007A697C" w:rsidRPr="007A697C" w14:paraId="05277BC6" w14:textId="77777777" w:rsidTr="00CC64FD">
        <w:tc>
          <w:tcPr>
            <w:tcW w:w="2093" w:type="dxa"/>
          </w:tcPr>
          <w:p w14:paraId="3DBBDAF6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Vascular invasion</w:t>
            </w:r>
          </w:p>
        </w:tc>
        <w:tc>
          <w:tcPr>
            <w:tcW w:w="973" w:type="dxa"/>
          </w:tcPr>
          <w:p w14:paraId="6ACBF771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295" w:type="dxa"/>
          </w:tcPr>
          <w:p w14:paraId="2DE08F5B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936" w:type="dxa"/>
          </w:tcPr>
          <w:p w14:paraId="1AE85FB7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116" w:type="dxa"/>
          </w:tcPr>
          <w:p w14:paraId="5FACB829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2.03</w:t>
            </w:r>
          </w:p>
        </w:tc>
        <w:tc>
          <w:tcPr>
            <w:tcW w:w="1350" w:type="dxa"/>
          </w:tcPr>
          <w:p w14:paraId="0021DE15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1.32-3.12</w:t>
            </w:r>
          </w:p>
        </w:tc>
        <w:tc>
          <w:tcPr>
            <w:tcW w:w="881" w:type="dxa"/>
          </w:tcPr>
          <w:p w14:paraId="2E516F4C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0.001</w:t>
            </w:r>
          </w:p>
        </w:tc>
      </w:tr>
      <w:tr w:rsidR="007A697C" w:rsidRPr="007A697C" w14:paraId="3DB4A5BA" w14:textId="77777777" w:rsidTr="00CC64FD">
        <w:tc>
          <w:tcPr>
            <w:tcW w:w="2093" w:type="dxa"/>
          </w:tcPr>
          <w:p w14:paraId="56C40F87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ETE (gross)</w:t>
            </w:r>
          </w:p>
        </w:tc>
        <w:tc>
          <w:tcPr>
            <w:tcW w:w="973" w:type="dxa"/>
          </w:tcPr>
          <w:p w14:paraId="3A949B84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295" w:type="dxa"/>
          </w:tcPr>
          <w:p w14:paraId="721ED8E3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936" w:type="dxa"/>
          </w:tcPr>
          <w:p w14:paraId="247376AD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116" w:type="dxa"/>
          </w:tcPr>
          <w:p w14:paraId="7C9C8836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0.94</w:t>
            </w:r>
          </w:p>
        </w:tc>
        <w:tc>
          <w:tcPr>
            <w:tcW w:w="1350" w:type="dxa"/>
          </w:tcPr>
          <w:p w14:paraId="1C2276C1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0.50-1.76</w:t>
            </w:r>
          </w:p>
        </w:tc>
        <w:tc>
          <w:tcPr>
            <w:tcW w:w="881" w:type="dxa"/>
          </w:tcPr>
          <w:p w14:paraId="71329CC2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0.847</w:t>
            </w:r>
          </w:p>
        </w:tc>
      </w:tr>
      <w:tr w:rsidR="001E06CF" w:rsidRPr="007A697C" w14:paraId="0600C665" w14:textId="77777777" w:rsidTr="00CC64FD">
        <w:tc>
          <w:tcPr>
            <w:tcW w:w="2093" w:type="dxa"/>
          </w:tcPr>
          <w:p w14:paraId="5646B619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Incidental (no)</w:t>
            </w:r>
          </w:p>
        </w:tc>
        <w:tc>
          <w:tcPr>
            <w:tcW w:w="973" w:type="dxa"/>
          </w:tcPr>
          <w:p w14:paraId="71C4BBA4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295" w:type="dxa"/>
          </w:tcPr>
          <w:p w14:paraId="235F6543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936" w:type="dxa"/>
          </w:tcPr>
          <w:p w14:paraId="1DBC775C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116" w:type="dxa"/>
          </w:tcPr>
          <w:p w14:paraId="623BCADA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1.31</w:t>
            </w:r>
          </w:p>
        </w:tc>
        <w:tc>
          <w:tcPr>
            <w:tcW w:w="1350" w:type="dxa"/>
          </w:tcPr>
          <w:p w14:paraId="2AE20382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0.75-2.31</w:t>
            </w:r>
          </w:p>
        </w:tc>
        <w:tc>
          <w:tcPr>
            <w:tcW w:w="881" w:type="dxa"/>
          </w:tcPr>
          <w:p w14:paraId="3BAD64CC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0.348</w:t>
            </w:r>
          </w:p>
        </w:tc>
      </w:tr>
    </w:tbl>
    <w:p w14:paraId="66C7D3D3" w14:textId="77777777" w:rsidR="001E06CF" w:rsidRPr="007A697C" w:rsidRDefault="001E06CF" w:rsidP="001E06CF">
      <w:pPr>
        <w:jc w:val="both"/>
        <w:rPr>
          <w:bCs/>
          <w:sz w:val="20"/>
          <w:szCs w:val="20"/>
          <w:lang w:val="en-US" w:eastAsia="es-ES"/>
        </w:rPr>
      </w:pPr>
    </w:p>
    <w:p w14:paraId="1B163C44" w14:textId="77777777" w:rsidR="001E06CF" w:rsidRPr="007A697C" w:rsidRDefault="001E06CF" w:rsidP="001E06CF">
      <w:pPr>
        <w:jc w:val="both"/>
        <w:rPr>
          <w:bCs/>
          <w:sz w:val="18"/>
          <w:szCs w:val="18"/>
          <w:lang w:val="en-US" w:eastAsia="es-ES"/>
        </w:rPr>
      </w:pPr>
      <w:r w:rsidRPr="007A697C">
        <w:rPr>
          <w:bCs/>
          <w:sz w:val="18"/>
          <w:szCs w:val="18"/>
          <w:lang w:val="en-US" w:eastAsia="es-ES"/>
        </w:rPr>
        <w:t>Model 1: Demographic and risk classification features are included as independent variables.</w:t>
      </w:r>
    </w:p>
    <w:p w14:paraId="3F12C4C9" w14:textId="77777777" w:rsidR="001E06CF" w:rsidRPr="007A697C" w:rsidRDefault="001E06CF" w:rsidP="001E06CF">
      <w:pPr>
        <w:jc w:val="both"/>
        <w:rPr>
          <w:bCs/>
          <w:sz w:val="18"/>
          <w:szCs w:val="18"/>
          <w:lang w:val="en-US" w:eastAsia="es-ES"/>
        </w:rPr>
      </w:pPr>
      <w:r w:rsidRPr="007A697C">
        <w:rPr>
          <w:bCs/>
          <w:sz w:val="18"/>
          <w:szCs w:val="18"/>
          <w:lang w:val="en-US" w:eastAsia="es-ES"/>
        </w:rPr>
        <w:t xml:space="preserve">Model 2: In addition to the above, </w:t>
      </w:r>
      <w:proofErr w:type="gramStart"/>
      <w:r w:rsidRPr="007A697C">
        <w:rPr>
          <w:bCs/>
          <w:sz w:val="18"/>
          <w:szCs w:val="18"/>
          <w:lang w:val="en-US" w:eastAsia="es-ES"/>
        </w:rPr>
        <w:t>therapeutic</w:t>
      </w:r>
      <w:proofErr w:type="gramEnd"/>
      <w:r w:rsidRPr="007A697C">
        <w:rPr>
          <w:bCs/>
          <w:sz w:val="18"/>
          <w:szCs w:val="18"/>
          <w:lang w:val="en-US" w:eastAsia="es-ES"/>
        </w:rPr>
        <w:t xml:space="preserve"> and histopathological variables are included.</w:t>
      </w:r>
    </w:p>
    <w:p w14:paraId="4E1422D1" w14:textId="77777777" w:rsidR="001E06CF" w:rsidRPr="007A697C" w:rsidRDefault="001E06CF" w:rsidP="001E06CF">
      <w:pPr>
        <w:jc w:val="both"/>
        <w:rPr>
          <w:bCs/>
          <w:sz w:val="18"/>
          <w:szCs w:val="18"/>
          <w:lang w:val="en-US" w:eastAsia="es-ES"/>
        </w:rPr>
      </w:pPr>
      <w:r w:rsidRPr="007A697C">
        <w:rPr>
          <w:bCs/>
          <w:sz w:val="18"/>
          <w:szCs w:val="18"/>
          <w:lang w:val="en-US" w:eastAsia="es-ES"/>
        </w:rPr>
        <w:t xml:space="preserve">Abbreviations: </w:t>
      </w:r>
      <w:proofErr w:type="gramStart"/>
      <w:r w:rsidRPr="007A697C">
        <w:rPr>
          <w:bCs/>
          <w:sz w:val="18"/>
          <w:szCs w:val="18"/>
          <w:lang w:val="en-US" w:eastAsia="es-ES"/>
        </w:rPr>
        <w:t>OR,</w:t>
      </w:r>
      <w:proofErr w:type="gramEnd"/>
      <w:r w:rsidRPr="007A697C">
        <w:rPr>
          <w:bCs/>
          <w:sz w:val="18"/>
          <w:szCs w:val="18"/>
          <w:lang w:val="en-US" w:eastAsia="es-ES"/>
        </w:rPr>
        <w:t xml:space="preserve"> odds ratio; CI, confidence interval; ATA, American Thyroid Association; TT, total thyroidectomy; LND, lymph node dissection; ETE, extrathyroidal extension.</w:t>
      </w:r>
    </w:p>
    <w:p w14:paraId="758896EC" w14:textId="77777777" w:rsidR="001E06CF" w:rsidRPr="007A697C" w:rsidRDefault="001E06CF" w:rsidP="001E06CF">
      <w:pPr>
        <w:jc w:val="both"/>
        <w:rPr>
          <w:bCs/>
          <w:sz w:val="18"/>
          <w:szCs w:val="18"/>
          <w:lang w:val="en-US" w:eastAsia="es-ES"/>
        </w:rPr>
      </w:pPr>
      <w:r w:rsidRPr="007A697C">
        <w:rPr>
          <w:bCs/>
          <w:sz w:val="18"/>
          <w:szCs w:val="18"/>
          <w:lang w:val="en-US" w:eastAsia="es-ES"/>
        </w:rPr>
        <w:t>Bold values indicate statistically significant values.</w:t>
      </w:r>
    </w:p>
    <w:p w14:paraId="1412C443" w14:textId="77777777" w:rsidR="001E06CF" w:rsidRPr="007A697C" w:rsidRDefault="001E06CF" w:rsidP="001E06CF">
      <w:pPr>
        <w:jc w:val="both"/>
        <w:rPr>
          <w:bCs/>
          <w:sz w:val="20"/>
          <w:szCs w:val="20"/>
          <w:lang w:val="en-US" w:eastAsia="es-ES"/>
        </w:rPr>
      </w:pPr>
    </w:p>
    <w:p w14:paraId="2F0000CD" w14:textId="77777777" w:rsidR="001E06CF" w:rsidRPr="00993E50" w:rsidRDefault="001E06CF" w:rsidP="001E06CF">
      <w:pPr>
        <w:jc w:val="both"/>
        <w:rPr>
          <w:bCs/>
          <w:sz w:val="20"/>
          <w:szCs w:val="20"/>
          <w:lang w:val="en-US" w:eastAsia="es-ES"/>
        </w:rPr>
      </w:pPr>
    </w:p>
    <w:p w14:paraId="2E2B96BC" w14:textId="77777777" w:rsidR="001E06CF" w:rsidRDefault="001E06CF" w:rsidP="001E06CF">
      <w:pPr>
        <w:spacing w:line="360" w:lineRule="auto"/>
        <w:jc w:val="both"/>
        <w:rPr>
          <w:sz w:val="20"/>
          <w:szCs w:val="20"/>
          <w:lang w:val="en-US" w:eastAsia="es-ES_tradnl"/>
        </w:rPr>
      </w:pPr>
    </w:p>
    <w:p w14:paraId="5942711A" w14:textId="77777777" w:rsidR="001E06CF" w:rsidRDefault="001E06CF" w:rsidP="001E06CF">
      <w:pPr>
        <w:spacing w:line="360" w:lineRule="auto"/>
        <w:jc w:val="both"/>
        <w:rPr>
          <w:sz w:val="20"/>
          <w:szCs w:val="20"/>
          <w:lang w:val="en-US" w:eastAsia="es-ES_tradnl"/>
        </w:rPr>
      </w:pPr>
    </w:p>
    <w:p w14:paraId="28DDF62F" w14:textId="663A2DB5" w:rsidR="00EA3096" w:rsidRDefault="00EA3096">
      <w:pPr>
        <w:rPr>
          <w:b/>
          <w:bCs/>
          <w:color w:val="0070C0"/>
          <w:lang w:val="en-US" w:eastAsia="es-ES"/>
        </w:rPr>
      </w:pPr>
      <w:r>
        <w:rPr>
          <w:b/>
          <w:bCs/>
          <w:color w:val="0070C0"/>
          <w:lang w:val="en-US" w:eastAsia="es-ES"/>
        </w:rPr>
        <w:br w:type="page"/>
      </w:r>
    </w:p>
    <w:p w14:paraId="60F86147" w14:textId="77777777" w:rsidR="00EA3096" w:rsidRPr="007A697C" w:rsidRDefault="00EA3096" w:rsidP="001E06CF">
      <w:pPr>
        <w:jc w:val="both"/>
        <w:rPr>
          <w:b/>
          <w:bCs/>
          <w:lang w:val="en-US" w:eastAsia="es-ES"/>
        </w:rPr>
      </w:pPr>
    </w:p>
    <w:p w14:paraId="64F9E53C" w14:textId="496E55CA" w:rsidR="001E06CF" w:rsidRPr="007A697C" w:rsidRDefault="001E06CF" w:rsidP="001E06CF">
      <w:pPr>
        <w:jc w:val="both"/>
        <w:rPr>
          <w:bCs/>
          <w:lang w:val="en-US" w:eastAsia="es-ES"/>
        </w:rPr>
      </w:pPr>
      <w:r w:rsidRPr="007A697C">
        <w:rPr>
          <w:b/>
          <w:bCs/>
          <w:lang w:val="en-US" w:eastAsia="es-ES"/>
        </w:rPr>
        <w:t xml:space="preserve">Table S3. </w:t>
      </w:r>
      <w:r w:rsidRPr="007A697C">
        <w:rPr>
          <w:bCs/>
          <w:lang w:val="en-US" w:eastAsia="es-ES"/>
        </w:rPr>
        <w:t>Results of two models of logistic regression to study the influence of several covariates on the presence of high consumption of diagnostic resources</w:t>
      </w:r>
    </w:p>
    <w:p w14:paraId="61DC1320" w14:textId="77777777" w:rsidR="001E06CF" w:rsidRPr="007A697C" w:rsidRDefault="001E06CF" w:rsidP="001E06CF">
      <w:pPr>
        <w:jc w:val="both"/>
        <w:rPr>
          <w:bCs/>
          <w:sz w:val="20"/>
          <w:szCs w:val="20"/>
          <w:lang w:val="en-US" w:eastAsia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093"/>
        <w:gridCol w:w="973"/>
        <w:gridCol w:w="1295"/>
        <w:gridCol w:w="936"/>
        <w:gridCol w:w="1116"/>
        <w:gridCol w:w="1350"/>
        <w:gridCol w:w="881"/>
      </w:tblGrid>
      <w:tr w:rsidR="007A697C" w:rsidRPr="007A697C" w14:paraId="5A46B86E" w14:textId="77777777" w:rsidTr="00CC64FD">
        <w:tc>
          <w:tcPr>
            <w:tcW w:w="2093" w:type="dxa"/>
          </w:tcPr>
          <w:p w14:paraId="52D694C8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</w:p>
        </w:tc>
        <w:tc>
          <w:tcPr>
            <w:tcW w:w="3204" w:type="dxa"/>
            <w:gridSpan w:val="3"/>
          </w:tcPr>
          <w:p w14:paraId="0D16948D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Model 1</w:t>
            </w:r>
          </w:p>
        </w:tc>
        <w:tc>
          <w:tcPr>
            <w:tcW w:w="3347" w:type="dxa"/>
            <w:gridSpan w:val="3"/>
          </w:tcPr>
          <w:p w14:paraId="364D9B2C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Model 2</w:t>
            </w:r>
          </w:p>
        </w:tc>
      </w:tr>
      <w:tr w:rsidR="007A697C" w:rsidRPr="007A697C" w14:paraId="54F287C4" w14:textId="77777777" w:rsidTr="00CC64FD">
        <w:tc>
          <w:tcPr>
            <w:tcW w:w="2093" w:type="dxa"/>
          </w:tcPr>
          <w:p w14:paraId="661E3ECF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</w:p>
        </w:tc>
        <w:tc>
          <w:tcPr>
            <w:tcW w:w="973" w:type="dxa"/>
          </w:tcPr>
          <w:p w14:paraId="315C65CA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OR</w:t>
            </w:r>
          </w:p>
        </w:tc>
        <w:tc>
          <w:tcPr>
            <w:tcW w:w="1295" w:type="dxa"/>
          </w:tcPr>
          <w:p w14:paraId="40B9C103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95% CI</w:t>
            </w:r>
          </w:p>
        </w:tc>
        <w:tc>
          <w:tcPr>
            <w:tcW w:w="936" w:type="dxa"/>
          </w:tcPr>
          <w:p w14:paraId="312E66A2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P</w:t>
            </w:r>
          </w:p>
        </w:tc>
        <w:tc>
          <w:tcPr>
            <w:tcW w:w="1116" w:type="dxa"/>
          </w:tcPr>
          <w:p w14:paraId="5C2426D2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OR</w:t>
            </w:r>
          </w:p>
        </w:tc>
        <w:tc>
          <w:tcPr>
            <w:tcW w:w="1350" w:type="dxa"/>
          </w:tcPr>
          <w:p w14:paraId="71F23B8D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95% CI</w:t>
            </w:r>
          </w:p>
        </w:tc>
        <w:tc>
          <w:tcPr>
            <w:tcW w:w="881" w:type="dxa"/>
          </w:tcPr>
          <w:p w14:paraId="74E37453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P</w:t>
            </w:r>
          </w:p>
        </w:tc>
      </w:tr>
      <w:tr w:rsidR="007A697C" w:rsidRPr="007A697C" w14:paraId="6D98881D" w14:textId="77777777" w:rsidTr="00CC64FD">
        <w:tc>
          <w:tcPr>
            <w:tcW w:w="2093" w:type="dxa"/>
          </w:tcPr>
          <w:p w14:paraId="774F4E87" w14:textId="77777777" w:rsidR="001E06CF" w:rsidRPr="007A697C" w:rsidRDefault="001E06CF" w:rsidP="00CC64FD">
            <w:pPr>
              <w:jc w:val="both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Age (</w:t>
            </w:r>
            <w:proofErr w:type="spellStart"/>
            <w:r w:rsidRPr="007A697C">
              <w:rPr>
                <w:bCs/>
                <w:sz w:val="20"/>
                <w:szCs w:val="20"/>
                <w:lang w:val="en-US" w:eastAsia="es-ES"/>
              </w:rPr>
              <w:t>yr</w:t>
            </w:r>
            <w:proofErr w:type="spellEnd"/>
            <w:r w:rsidRPr="007A697C">
              <w:rPr>
                <w:bCs/>
                <w:sz w:val="20"/>
                <w:szCs w:val="20"/>
                <w:lang w:val="en-US" w:eastAsia="es-ES"/>
              </w:rPr>
              <w:t>)</w:t>
            </w:r>
          </w:p>
        </w:tc>
        <w:tc>
          <w:tcPr>
            <w:tcW w:w="973" w:type="dxa"/>
          </w:tcPr>
          <w:p w14:paraId="38849990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1.02</w:t>
            </w:r>
          </w:p>
        </w:tc>
        <w:tc>
          <w:tcPr>
            <w:tcW w:w="1295" w:type="dxa"/>
          </w:tcPr>
          <w:p w14:paraId="5204015A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0.99-1.05</w:t>
            </w:r>
          </w:p>
        </w:tc>
        <w:tc>
          <w:tcPr>
            <w:tcW w:w="936" w:type="dxa"/>
          </w:tcPr>
          <w:p w14:paraId="7EB4C3F1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0.244</w:t>
            </w:r>
          </w:p>
        </w:tc>
        <w:tc>
          <w:tcPr>
            <w:tcW w:w="1116" w:type="dxa"/>
          </w:tcPr>
          <w:p w14:paraId="77CDE41E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1.00</w:t>
            </w:r>
          </w:p>
        </w:tc>
        <w:tc>
          <w:tcPr>
            <w:tcW w:w="1350" w:type="dxa"/>
          </w:tcPr>
          <w:p w14:paraId="30B53E92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0.97-1.04</w:t>
            </w:r>
          </w:p>
        </w:tc>
        <w:tc>
          <w:tcPr>
            <w:tcW w:w="881" w:type="dxa"/>
          </w:tcPr>
          <w:p w14:paraId="342E41A1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0.879</w:t>
            </w:r>
          </w:p>
        </w:tc>
      </w:tr>
      <w:tr w:rsidR="007A697C" w:rsidRPr="007A697C" w14:paraId="0C4F5773" w14:textId="77777777" w:rsidTr="00CC64FD">
        <w:tc>
          <w:tcPr>
            <w:tcW w:w="2093" w:type="dxa"/>
          </w:tcPr>
          <w:p w14:paraId="0FAABD72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Gender (male)</w:t>
            </w:r>
          </w:p>
        </w:tc>
        <w:tc>
          <w:tcPr>
            <w:tcW w:w="973" w:type="dxa"/>
          </w:tcPr>
          <w:p w14:paraId="24326A19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1.43</w:t>
            </w:r>
          </w:p>
        </w:tc>
        <w:tc>
          <w:tcPr>
            <w:tcW w:w="1295" w:type="dxa"/>
          </w:tcPr>
          <w:p w14:paraId="3D1D16F3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0.92-2.22</w:t>
            </w:r>
          </w:p>
        </w:tc>
        <w:tc>
          <w:tcPr>
            <w:tcW w:w="936" w:type="dxa"/>
          </w:tcPr>
          <w:p w14:paraId="20064843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0.117</w:t>
            </w:r>
          </w:p>
        </w:tc>
        <w:tc>
          <w:tcPr>
            <w:tcW w:w="1116" w:type="dxa"/>
          </w:tcPr>
          <w:p w14:paraId="2C0EFFF8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1.41</w:t>
            </w:r>
          </w:p>
        </w:tc>
        <w:tc>
          <w:tcPr>
            <w:tcW w:w="1350" w:type="dxa"/>
          </w:tcPr>
          <w:p w14:paraId="567E8776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0.87-2.28</w:t>
            </w:r>
          </w:p>
        </w:tc>
        <w:tc>
          <w:tcPr>
            <w:tcW w:w="881" w:type="dxa"/>
          </w:tcPr>
          <w:p w14:paraId="4F1FA6D0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0.162</w:t>
            </w:r>
          </w:p>
        </w:tc>
      </w:tr>
      <w:tr w:rsidR="007A697C" w:rsidRPr="007A697C" w14:paraId="35B49949" w14:textId="77777777" w:rsidTr="00CC64FD">
        <w:tc>
          <w:tcPr>
            <w:tcW w:w="2093" w:type="dxa"/>
          </w:tcPr>
          <w:p w14:paraId="5ADAA11B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ATA risk (</w:t>
            </w:r>
            <w:proofErr w:type="spellStart"/>
            <w:r w:rsidRPr="007A697C">
              <w:rPr>
                <w:bCs/>
                <w:sz w:val="20"/>
                <w:szCs w:val="20"/>
                <w:lang w:val="en-US" w:eastAsia="es-ES"/>
              </w:rPr>
              <w:t>interm</w:t>
            </w:r>
            <w:proofErr w:type="spellEnd"/>
            <w:r w:rsidRPr="007A697C">
              <w:rPr>
                <w:bCs/>
                <w:sz w:val="20"/>
                <w:szCs w:val="20"/>
                <w:lang w:val="en-US" w:eastAsia="es-ES"/>
              </w:rPr>
              <w:t>)</w:t>
            </w:r>
          </w:p>
        </w:tc>
        <w:tc>
          <w:tcPr>
            <w:tcW w:w="973" w:type="dxa"/>
          </w:tcPr>
          <w:p w14:paraId="106369D8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3.61</w:t>
            </w:r>
          </w:p>
        </w:tc>
        <w:tc>
          <w:tcPr>
            <w:tcW w:w="1295" w:type="dxa"/>
          </w:tcPr>
          <w:p w14:paraId="50E03F8F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1.78-7.42</w:t>
            </w:r>
          </w:p>
        </w:tc>
        <w:tc>
          <w:tcPr>
            <w:tcW w:w="936" w:type="dxa"/>
          </w:tcPr>
          <w:p w14:paraId="45F344B7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&lt;0.001</w:t>
            </w:r>
          </w:p>
        </w:tc>
        <w:tc>
          <w:tcPr>
            <w:tcW w:w="1116" w:type="dxa"/>
          </w:tcPr>
          <w:p w14:paraId="209FEC4F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2.05</w:t>
            </w:r>
          </w:p>
        </w:tc>
        <w:tc>
          <w:tcPr>
            <w:tcW w:w="1350" w:type="dxa"/>
          </w:tcPr>
          <w:p w14:paraId="323965A5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0.95-4.43</w:t>
            </w:r>
          </w:p>
        </w:tc>
        <w:tc>
          <w:tcPr>
            <w:tcW w:w="881" w:type="dxa"/>
          </w:tcPr>
          <w:p w14:paraId="5EFD47B3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0.067</w:t>
            </w:r>
          </w:p>
        </w:tc>
      </w:tr>
      <w:tr w:rsidR="007A697C" w:rsidRPr="007A697C" w14:paraId="421A13C8" w14:textId="77777777" w:rsidTr="00CC64FD">
        <w:tc>
          <w:tcPr>
            <w:tcW w:w="2093" w:type="dxa"/>
          </w:tcPr>
          <w:p w14:paraId="6C6957A3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ATA risk (high)</w:t>
            </w:r>
          </w:p>
        </w:tc>
        <w:tc>
          <w:tcPr>
            <w:tcW w:w="973" w:type="dxa"/>
          </w:tcPr>
          <w:p w14:paraId="20540B6B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14.16</w:t>
            </w:r>
          </w:p>
        </w:tc>
        <w:tc>
          <w:tcPr>
            <w:tcW w:w="1295" w:type="dxa"/>
          </w:tcPr>
          <w:p w14:paraId="5346BD72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6.16-32.54</w:t>
            </w:r>
          </w:p>
        </w:tc>
        <w:tc>
          <w:tcPr>
            <w:tcW w:w="936" w:type="dxa"/>
          </w:tcPr>
          <w:p w14:paraId="5BDE9362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&lt;0.001</w:t>
            </w:r>
          </w:p>
        </w:tc>
        <w:tc>
          <w:tcPr>
            <w:tcW w:w="1116" w:type="dxa"/>
          </w:tcPr>
          <w:p w14:paraId="04C8EFB2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5.49</w:t>
            </w:r>
          </w:p>
        </w:tc>
        <w:tc>
          <w:tcPr>
            <w:tcW w:w="1350" w:type="dxa"/>
          </w:tcPr>
          <w:p w14:paraId="2BA03204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2.18-13.80</w:t>
            </w:r>
          </w:p>
        </w:tc>
        <w:tc>
          <w:tcPr>
            <w:tcW w:w="881" w:type="dxa"/>
          </w:tcPr>
          <w:p w14:paraId="3BAB9FB1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&lt;0.001</w:t>
            </w:r>
          </w:p>
        </w:tc>
      </w:tr>
      <w:tr w:rsidR="007A697C" w:rsidRPr="007A697C" w14:paraId="1F413983" w14:textId="77777777" w:rsidTr="00CC64FD">
        <w:tc>
          <w:tcPr>
            <w:tcW w:w="2093" w:type="dxa"/>
          </w:tcPr>
          <w:p w14:paraId="7D75A842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TNM stage (II)</w:t>
            </w:r>
          </w:p>
        </w:tc>
        <w:tc>
          <w:tcPr>
            <w:tcW w:w="973" w:type="dxa"/>
          </w:tcPr>
          <w:p w14:paraId="25C4EC8E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1.69</w:t>
            </w:r>
          </w:p>
        </w:tc>
        <w:tc>
          <w:tcPr>
            <w:tcW w:w="1295" w:type="dxa"/>
          </w:tcPr>
          <w:p w14:paraId="0EB3D1BD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0.89-3.22</w:t>
            </w:r>
          </w:p>
        </w:tc>
        <w:tc>
          <w:tcPr>
            <w:tcW w:w="936" w:type="dxa"/>
          </w:tcPr>
          <w:p w14:paraId="23820472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0.109</w:t>
            </w:r>
          </w:p>
        </w:tc>
        <w:tc>
          <w:tcPr>
            <w:tcW w:w="1116" w:type="dxa"/>
          </w:tcPr>
          <w:p w14:paraId="4DF15983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0.96</w:t>
            </w:r>
          </w:p>
        </w:tc>
        <w:tc>
          <w:tcPr>
            <w:tcW w:w="1350" w:type="dxa"/>
          </w:tcPr>
          <w:p w14:paraId="3F03D719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0.47-1.95</w:t>
            </w:r>
          </w:p>
        </w:tc>
        <w:tc>
          <w:tcPr>
            <w:tcW w:w="881" w:type="dxa"/>
          </w:tcPr>
          <w:p w14:paraId="115FB220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0.908</w:t>
            </w:r>
          </w:p>
        </w:tc>
      </w:tr>
      <w:tr w:rsidR="007A697C" w:rsidRPr="007A697C" w14:paraId="5ED6FADE" w14:textId="77777777" w:rsidTr="00CC64FD">
        <w:tc>
          <w:tcPr>
            <w:tcW w:w="2093" w:type="dxa"/>
          </w:tcPr>
          <w:p w14:paraId="24481FCC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TNM stage (III-IV)</w:t>
            </w:r>
          </w:p>
        </w:tc>
        <w:tc>
          <w:tcPr>
            <w:tcW w:w="973" w:type="dxa"/>
          </w:tcPr>
          <w:p w14:paraId="7DF89A57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4.65</w:t>
            </w:r>
          </w:p>
        </w:tc>
        <w:tc>
          <w:tcPr>
            <w:tcW w:w="1295" w:type="dxa"/>
          </w:tcPr>
          <w:p w14:paraId="4545F584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2.05-10.55</w:t>
            </w:r>
          </w:p>
        </w:tc>
        <w:tc>
          <w:tcPr>
            <w:tcW w:w="936" w:type="dxa"/>
          </w:tcPr>
          <w:p w14:paraId="27E890D0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&lt;0.001</w:t>
            </w:r>
          </w:p>
        </w:tc>
        <w:tc>
          <w:tcPr>
            <w:tcW w:w="1116" w:type="dxa"/>
          </w:tcPr>
          <w:p w14:paraId="20083675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3.09</w:t>
            </w:r>
          </w:p>
        </w:tc>
        <w:tc>
          <w:tcPr>
            <w:tcW w:w="1350" w:type="dxa"/>
          </w:tcPr>
          <w:p w14:paraId="761DF780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1.30-7.35</w:t>
            </w:r>
          </w:p>
        </w:tc>
        <w:tc>
          <w:tcPr>
            <w:tcW w:w="881" w:type="dxa"/>
          </w:tcPr>
          <w:p w14:paraId="76ACD0E6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0.011</w:t>
            </w:r>
          </w:p>
        </w:tc>
      </w:tr>
      <w:tr w:rsidR="007A697C" w:rsidRPr="007A697C" w14:paraId="2FB622F1" w14:textId="77777777" w:rsidTr="00CC64FD">
        <w:tc>
          <w:tcPr>
            <w:tcW w:w="2093" w:type="dxa"/>
          </w:tcPr>
          <w:p w14:paraId="78630577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Surgery (TT+LND)</w:t>
            </w:r>
          </w:p>
        </w:tc>
        <w:tc>
          <w:tcPr>
            <w:tcW w:w="973" w:type="dxa"/>
          </w:tcPr>
          <w:p w14:paraId="09D598E0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295" w:type="dxa"/>
          </w:tcPr>
          <w:p w14:paraId="6256798D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936" w:type="dxa"/>
          </w:tcPr>
          <w:p w14:paraId="2A820E8F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116" w:type="dxa"/>
          </w:tcPr>
          <w:p w14:paraId="5A7552D9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1.94</w:t>
            </w:r>
          </w:p>
        </w:tc>
        <w:tc>
          <w:tcPr>
            <w:tcW w:w="1350" w:type="dxa"/>
          </w:tcPr>
          <w:p w14:paraId="61F832EF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1.12-3.34</w:t>
            </w:r>
          </w:p>
        </w:tc>
        <w:tc>
          <w:tcPr>
            <w:tcW w:w="881" w:type="dxa"/>
          </w:tcPr>
          <w:p w14:paraId="09C6EE71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0.017</w:t>
            </w:r>
          </w:p>
        </w:tc>
      </w:tr>
      <w:tr w:rsidR="007A697C" w:rsidRPr="007A697C" w14:paraId="1CE8491E" w14:textId="77777777" w:rsidTr="00CC64FD">
        <w:tc>
          <w:tcPr>
            <w:tcW w:w="2093" w:type="dxa"/>
          </w:tcPr>
          <w:p w14:paraId="796752BC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Radioiodine</w:t>
            </w:r>
          </w:p>
        </w:tc>
        <w:tc>
          <w:tcPr>
            <w:tcW w:w="973" w:type="dxa"/>
          </w:tcPr>
          <w:p w14:paraId="0BDDF8AD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295" w:type="dxa"/>
          </w:tcPr>
          <w:p w14:paraId="5D99BA6B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936" w:type="dxa"/>
          </w:tcPr>
          <w:p w14:paraId="6D919633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116" w:type="dxa"/>
          </w:tcPr>
          <w:p w14:paraId="053C21FC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1.57</w:t>
            </w:r>
          </w:p>
        </w:tc>
        <w:tc>
          <w:tcPr>
            <w:tcW w:w="1350" w:type="dxa"/>
          </w:tcPr>
          <w:p w14:paraId="6EF072F9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0.47-5.25</w:t>
            </w:r>
          </w:p>
        </w:tc>
        <w:tc>
          <w:tcPr>
            <w:tcW w:w="881" w:type="dxa"/>
          </w:tcPr>
          <w:p w14:paraId="19779DAA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0.464</w:t>
            </w:r>
          </w:p>
        </w:tc>
      </w:tr>
      <w:tr w:rsidR="007A697C" w:rsidRPr="007A697C" w14:paraId="2425B537" w14:textId="77777777" w:rsidTr="00CC64FD">
        <w:tc>
          <w:tcPr>
            <w:tcW w:w="2093" w:type="dxa"/>
          </w:tcPr>
          <w:p w14:paraId="1649CCE2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Histology (non-papillary)</w:t>
            </w:r>
          </w:p>
        </w:tc>
        <w:tc>
          <w:tcPr>
            <w:tcW w:w="973" w:type="dxa"/>
          </w:tcPr>
          <w:p w14:paraId="2845AA6F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295" w:type="dxa"/>
          </w:tcPr>
          <w:p w14:paraId="13A81DDF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936" w:type="dxa"/>
          </w:tcPr>
          <w:p w14:paraId="338EBAAC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116" w:type="dxa"/>
          </w:tcPr>
          <w:p w14:paraId="059C16FA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1.07</w:t>
            </w:r>
          </w:p>
        </w:tc>
        <w:tc>
          <w:tcPr>
            <w:tcW w:w="1350" w:type="dxa"/>
          </w:tcPr>
          <w:p w14:paraId="502A3B07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0.56-2.03</w:t>
            </w:r>
          </w:p>
        </w:tc>
        <w:tc>
          <w:tcPr>
            <w:tcW w:w="881" w:type="dxa"/>
          </w:tcPr>
          <w:p w14:paraId="7F275CF2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0.845</w:t>
            </w:r>
          </w:p>
        </w:tc>
      </w:tr>
      <w:tr w:rsidR="007A697C" w:rsidRPr="007A697C" w14:paraId="04C8F85D" w14:textId="77777777" w:rsidTr="00CC64FD">
        <w:tc>
          <w:tcPr>
            <w:tcW w:w="2093" w:type="dxa"/>
          </w:tcPr>
          <w:p w14:paraId="55A5B7DA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Tumor size (cm)</w:t>
            </w:r>
          </w:p>
        </w:tc>
        <w:tc>
          <w:tcPr>
            <w:tcW w:w="973" w:type="dxa"/>
          </w:tcPr>
          <w:p w14:paraId="518AFADD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295" w:type="dxa"/>
          </w:tcPr>
          <w:p w14:paraId="5BC6D3DD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936" w:type="dxa"/>
          </w:tcPr>
          <w:p w14:paraId="75BAAE7B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116" w:type="dxa"/>
          </w:tcPr>
          <w:p w14:paraId="15C4A5CA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1.31</w:t>
            </w:r>
          </w:p>
        </w:tc>
        <w:tc>
          <w:tcPr>
            <w:tcW w:w="1350" w:type="dxa"/>
          </w:tcPr>
          <w:p w14:paraId="3418E8A9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1.14-1.50</w:t>
            </w:r>
          </w:p>
        </w:tc>
        <w:tc>
          <w:tcPr>
            <w:tcW w:w="881" w:type="dxa"/>
          </w:tcPr>
          <w:p w14:paraId="3AA270AA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&lt;0.001</w:t>
            </w:r>
          </w:p>
        </w:tc>
      </w:tr>
      <w:tr w:rsidR="007A697C" w:rsidRPr="007A697C" w14:paraId="0C4179FA" w14:textId="77777777" w:rsidTr="00CC64FD">
        <w:tc>
          <w:tcPr>
            <w:tcW w:w="2093" w:type="dxa"/>
          </w:tcPr>
          <w:p w14:paraId="2CECA9A7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Multifocality</w:t>
            </w:r>
          </w:p>
        </w:tc>
        <w:tc>
          <w:tcPr>
            <w:tcW w:w="973" w:type="dxa"/>
          </w:tcPr>
          <w:p w14:paraId="0E354968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295" w:type="dxa"/>
          </w:tcPr>
          <w:p w14:paraId="2D4DD72D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936" w:type="dxa"/>
          </w:tcPr>
          <w:p w14:paraId="1E449C43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116" w:type="dxa"/>
          </w:tcPr>
          <w:p w14:paraId="492B71AF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1.31</w:t>
            </w:r>
          </w:p>
        </w:tc>
        <w:tc>
          <w:tcPr>
            <w:tcW w:w="1350" w:type="dxa"/>
          </w:tcPr>
          <w:p w14:paraId="22B51B05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0.81-2.11</w:t>
            </w:r>
          </w:p>
        </w:tc>
        <w:tc>
          <w:tcPr>
            <w:tcW w:w="881" w:type="dxa"/>
          </w:tcPr>
          <w:p w14:paraId="18DA5D7E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0.267</w:t>
            </w:r>
          </w:p>
        </w:tc>
      </w:tr>
      <w:tr w:rsidR="007A697C" w:rsidRPr="007A697C" w14:paraId="05312BE0" w14:textId="77777777" w:rsidTr="00CC64FD">
        <w:tc>
          <w:tcPr>
            <w:tcW w:w="2093" w:type="dxa"/>
          </w:tcPr>
          <w:p w14:paraId="46F11F12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Vascular invasion</w:t>
            </w:r>
          </w:p>
        </w:tc>
        <w:tc>
          <w:tcPr>
            <w:tcW w:w="973" w:type="dxa"/>
          </w:tcPr>
          <w:p w14:paraId="2B41D8AC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295" w:type="dxa"/>
          </w:tcPr>
          <w:p w14:paraId="1821FDE0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936" w:type="dxa"/>
          </w:tcPr>
          <w:p w14:paraId="6B154779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116" w:type="dxa"/>
          </w:tcPr>
          <w:p w14:paraId="2A63E9A4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2.71</w:t>
            </w:r>
          </w:p>
        </w:tc>
        <w:tc>
          <w:tcPr>
            <w:tcW w:w="1350" w:type="dxa"/>
          </w:tcPr>
          <w:p w14:paraId="5606F5A5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1.57-4.69</w:t>
            </w:r>
          </w:p>
        </w:tc>
        <w:tc>
          <w:tcPr>
            <w:tcW w:w="881" w:type="dxa"/>
          </w:tcPr>
          <w:p w14:paraId="640A9634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&lt;0.001</w:t>
            </w:r>
          </w:p>
        </w:tc>
      </w:tr>
      <w:tr w:rsidR="007A697C" w:rsidRPr="007A697C" w14:paraId="7B87E75D" w14:textId="77777777" w:rsidTr="00CC64FD">
        <w:tc>
          <w:tcPr>
            <w:tcW w:w="2093" w:type="dxa"/>
          </w:tcPr>
          <w:p w14:paraId="4A6CE1D4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ETE (gross)</w:t>
            </w:r>
          </w:p>
        </w:tc>
        <w:tc>
          <w:tcPr>
            <w:tcW w:w="973" w:type="dxa"/>
          </w:tcPr>
          <w:p w14:paraId="4E20575C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295" w:type="dxa"/>
          </w:tcPr>
          <w:p w14:paraId="49C439FD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936" w:type="dxa"/>
          </w:tcPr>
          <w:p w14:paraId="07F18963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116" w:type="dxa"/>
          </w:tcPr>
          <w:p w14:paraId="583052B6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1.41</w:t>
            </w:r>
          </w:p>
        </w:tc>
        <w:tc>
          <w:tcPr>
            <w:tcW w:w="1350" w:type="dxa"/>
          </w:tcPr>
          <w:p w14:paraId="50E1EF5A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0.71-2.80</w:t>
            </w:r>
          </w:p>
        </w:tc>
        <w:tc>
          <w:tcPr>
            <w:tcW w:w="881" w:type="dxa"/>
          </w:tcPr>
          <w:p w14:paraId="06A8245E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0.326</w:t>
            </w:r>
          </w:p>
        </w:tc>
      </w:tr>
      <w:tr w:rsidR="001E06CF" w:rsidRPr="007A697C" w14:paraId="0D48D7C5" w14:textId="77777777" w:rsidTr="00CC64FD">
        <w:tc>
          <w:tcPr>
            <w:tcW w:w="2093" w:type="dxa"/>
          </w:tcPr>
          <w:p w14:paraId="27C3C3FC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Incidental (no)</w:t>
            </w:r>
          </w:p>
        </w:tc>
        <w:tc>
          <w:tcPr>
            <w:tcW w:w="973" w:type="dxa"/>
          </w:tcPr>
          <w:p w14:paraId="1C42754A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295" w:type="dxa"/>
          </w:tcPr>
          <w:p w14:paraId="3C9A4A16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936" w:type="dxa"/>
          </w:tcPr>
          <w:p w14:paraId="0618FC4C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116" w:type="dxa"/>
          </w:tcPr>
          <w:p w14:paraId="07939BF8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1.79</w:t>
            </w:r>
          </w:p>
        </w:tc>
        <w:tc>
          <w:tcPr>
            <w:tcW w:w="1350" w:type="dxa"/>
          </w:tcPr>
          <w:p w14:paraId="44D340F3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0.63-5.07</w:t>
            </w:r>
          </w:p>
        </w:tc>
        <w:tc>
          <w:tcPr>
            <w:tcW w:w="881" w:type="dxa"/>
          </w:tcPr>
          <w:p w14:paraId="776F8B88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0.276</w:t>
            </w:r>
          </w:p>
        </w:tc>
      </w:tr>
    </w:tbl>
    <w:p w14:paraId="3E8A61AE" w14:textId="77777777" w:rsidR="001E06CF" w:rsidRPr="007A697C" w:rsidRDefault="001E06CF" w:rsidP="001E06CF">
      <w:pPr>
        <w:jc w:val="both"/>
        <w:rPr>
          <w:bCs/>
          <w:sz w:val="20"/>
          <w:szCs w:val="20"/>
          <w:lang w:val="en-US" w:eastAsia="es-ES"/>
        </w:rPr>
      </w:pPr>
    </w:p>
    <w:p w14:paraId="5DD22421" w14:textId="77777777" w:rsidR="001E06CF" w:rsidRPr="007A697C" w:rsidRDefault="001E06CF" w:rsidP="001E06CF">
      <w:pPr>
        <w:jc w:val="both"/>
        <w:rPr>
          <w:bCs/>
          <w:sz w:val="18"/>
          <w:szCs w:val="18"/>
          <w:lang w:val="en-US" w:eastAsia="es-ES"/>
        </w:rPr>
      </w:pPr>
      <w:r w:rsidRPr="007A697C">
        <w:rPr>
          <w:bCs/>
          <w:sz w:val="18"/>
          <w:szCs w:val="18"/>
          <w:lang w:val="en-US" w:eastAsia="es-ES"/>
        </w:rPr>
        <w:t>Model 1: Demographic and risk classification features are included as independent variables.</w:t>
      </w:r>
    </w:p>
    <w:p w14:paraId="61C0F09C" w14:textId="77777777" w:rsidR="001E06CF" w:rsidRPr="007A697C" w:rsidRDefault="001E06CF" w:rsidP="001E06CF">
      <w:pPr>
        <w:jc w:val="both"/>
        <w:rPr>
          <w:bCs/>
          <w:sz w:val="18"/>
          <w:szCs w:val="18"/>
          <w:lang w:val="en-US" w:eastAsia="es-ES"/>
        </w:rPr>
      </w:pPr>
      <w:r w:rsidRPr="007A697C">
        <w:rPr>
          <w:bCs/>
          <w:sz w:val="18"/>
          <w:szCs w:val="18"/>
          <w:lang w:val="en-US" w:eastAsia="es-ES"/>
        </w:rPr>
        <w:t xml:space="preserve">Model 2: In addition to the above, </w:t>
      </w:r>
      <w:proofErr w:type="gramStart"/>
      <w:r w:rsidRPr="007A697C">
        <w:rPr>
          <w:bCs/>
          <w:sz w:val="18"/>
          <w:szCs w:val="18"/>
          <w:lang w:val="en-US" w:eastAsia="es-ES"/>
        </w:rPr>
        <w:t>therapeutic</w:t>
      </w:r>
      <w:proofErr w:type="gramEnd"/>
      <w:r w:rsidRPr="007A697C">
        <w:rPr>
          <w:bCs/>
          <w:sz w:val="18"/>
          <w:szCs w:val="18"/>
          <w:lang w:val="en-US" w:eastAsia="es-ES"/>
        </w:rPr>
        <w:t xml:space="preserve"> and histopathological variables are included.</w:t>
      </w:r>
    </w:p>
    <w:p w14:paraId="41DB7CB8" w14:textId="77777777" w:rsidR="001E06CF" w:rsidRPr="007A697C" w:rsidRDefault="001E06CF" w:rsidP="001E06CF">
      <w:pPr>
        <w:jc w:val="both"/>
        <w:rPr>
          <w:bCs/>
          <w:sz w:val="18"/>
          <w:szCs w:val="18"/>
          <w:lang w:val="en-US" w:eastAsia="es-ES"/>
        </w:rPr>
      </w:pPr>
      <w:r w:rsidRPr="007A697C">
        <w:rPr>
          <w:bCs/>
          <w:sz w:val="18"/>
          <w:szCs w:val="18"/>
          <w:lang w:val="en-US" w:eastAsia="es-ES"/>
        </w:rPr>
        <w:t>Abbreviations: OR, odds ratio; CI, confidence interval; ATA, American Thyroid Association; TT, total thyroidectomy; LND, lymph node dissection; ETE, extrathyroidal extension.</w:t>
      </w:r>
    </w:p>
    <w:p w14:paraId="1C4C75D7" w14:textId="77777777" w:rsidR="001E06CF" w:rsidRPr="007A697C" w:rsidRDefault="001E06CF" w:rsidP="001E06CF">
      <w:pPr>
        <w:jc w:val="both"/>
        <w:rPr>
          <w:bCs/>
          <w:sz w:val="18"/>
          <w:szCs w:val="18"/>
          <w:lang w:val="en-US" w:eastAsia="es-ES"/>
        </w:rPr>
      </w:pPr>
      <w:r w:rsidRPr="007A697C">
        <w:rPr>
          <w:bCs/>
          <w:sz w:val="18"/>
          <w:szCs w:val="18"/>
          <w:lang w:val="en-US" w:eastAsia="es-ES"/>
        </w:rPr>
        <w:t>Bold values indicate statistically significant values.</w:t>
      </w:r>
    </w:p>
    <w:p w14:paraId="3C516829" w14:textId="77777777" w:rsidR="001E06CF" w:rsidRPr="007A697C" w:rsidRDefault="001E06CF" w:rsidP="001E06CF">
      <w:pPr>
        <w:jc w:val="both"/>
        <w:rPr>
          <w:bCs/>
          <w:sz w:val="20"/>
          <w:szCs w:val="20"/>
          <w:lang w:val="en-US" w:eastAsia="es-ES"/>
        </w:rPr>
      </w:pPr>
    </w:p>
    <w:p w14:paraId="1A15C96F" w14:textId="77777777" w:rsidR="001E06CF" w:rsidRPr="007A697C" w:rsidRDefault="001E06CF" w:rsidP="001E06CF">
      <w:pPr>
        <w:jc w:val="both"/>
        <w:rPr>
          <w:bCs/>
          <w:sz w:val="20"/>
          <w:szCs w:val="20"/>
          <w:lang w:val="en-US" w:eastAsia="es-ES"/>
        </w:rPr>
      </w:pPr>
    </w:p>
    <w:p w14:paraId="50DD6750" w14:textId="77777777" w:rsidR="001E06CF" w:rsidRPr="007A697C" w:rsidRDefault="001E06CF" w:rsidP="001E06CF">
      <w:pPr>
        <w:jc w:val="both"/>
        <w:rPr>
          <w:b/>
          <w:bCs/>
          <w:lang w:val="en-US"/>
        </w:rPr>
      </w:pPr>
    </w:p>
    <w:p w14:paraId="5318B0C9" w14:textId="7543004F" w:rsidR="00EA3096" w:rsidRDefault="00EA3096">
      <w:pPr>
        <w:rPr>
          <w:b/>
          <w:bCs/>
          <w:color w:val="0070C0"/>
          <w:lang w:val="en-US" w:eastAsia="es-ES"/>
        </w:rPr>
      </w:pPr>
      <w:r>
        <w:rPr>
          <w:b/>
          <w:bCs/>
          <w:color w:val="0070C0"/>
          <w:lang w:val="en-US" w:eastAsia="es-ES"/>
        </w:rPr>
        <w:br w:type="page"/>
      </w:r>
    </w:p>
    <w:p w14:paraId="266FC91E" w14:textId="77777777" w:rsidR="00EA3096" w:rsidRPr="007A697C" w:rsidRDefault="00EA3096" w:rsidP="001E06CF">
      <w:pPr>
        <w:jc w:val="both"/>
        <w:rPr>
          <w:b/>
          <w:bCs/>
          <w:lang w:val="en-US" w:eastAsia="es-ES"/>
        </w:rPr>
      </w:pPr>
    </w:p>
    <w:p w14:paraId="58D1468C" w14:textId="33B8C98B" w:rsidR="001E06CF" w:rsidRPr="007A697C" w:rsidRDefault="001E06CF" w:rsidP="001E06CF">
      <w:pPr>
        <w:jc w:val="both"/>
        <w:rPr>
          <w:bCs/>
          <w:lang w:val="en-US" w:eastAsia="es-ES"/>
        </w:rPr>
      </w:pPr>
      <w:r w:rsidRPr="007A697C">
        <w:rPr>
          <w:b/>
          <w:bCs/>
          <w:lang w:val="en-US" w:eastAsia="es-ES"/>
        </w:rPr>
        <w:t xml:space="preserve">Table S4. </w:t>
      </w:r>
      <w:r w:rsidRPr="007A697C">
        <w:rPr>
          <w:bCs/>
          <w:lang w:val="en-US" w:eastAsia="es-ES"/>
        </w:rPr>
        <w:t>Results of two models of logistic regression to study the influence of several covariates on the presence of high consumption of therapeutic resources</w:t>
      </w:r>
    </w:p>
    <w:p w14:paraId="6F8C4492" w14:textId="77777777" w:rsidR="001E06CF" w:rsidRPr="007A697C" w:rsidRDefault="001E06CF" w:rsidP="001E06CF">
      <w:pPr>
        <w:jc w:val="both"/>
        <w:rPr>
          <w:bCs/>
          <w:sz w:val="20"/>
          <w:szCs w:val="20"/>
          <w:lang w:val="en-US" w:eastAsia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093"/>
        <w:gridCol w:w="973"/>
        <w:gridCol w:w="1295"/>
        <w:gridCol w:w="936"/>
        <w:gridCol w:w="1116"/>
        <w:gridCol w:w="1350"/>
        <w:gridCol w:w="881"/>
      </w:tblGrid>
      <w:tr w:rsidR="007A697C" w:rsidRPr="007A697C" w14:paraId="2C8B19E6" w14:textId="77777777" w:rsidTr="00CC64FD">
        <w:tc>
          <w:tcPr>
            <w:tcW w:w="2093" w:type="dxa"/>
          </w:tcPr>
          <w:p w14:paraId="732F7B77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</w:p>
        </w:tc>
        <w:tc>
          <w:tcPr>
            <w:tcW w:w="3204" w:type="dxa"/>
            <w:gridSpan w:val="3"/>
          </w:tcPr>
          <w:p w14:paraId="7FA069C1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Model 1</w:t>
            </w:r>
          </w:p>
        </w:tc>
        <w:tc>
          <w:tcPr>
            <w:tcW w:w="3347" w:type="dxa"/>
            <w:gridSpan w:val="3"/>
          </w:tcPr>
          <w:p w14:paraId="4806161C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Model 2</w:t>
            </w:r>
          </w:p>
        </w:tc>
      </w:tr>
      <w:tr w:rsidR="007A697C" w:rsidRPr="007A697C" w14:paraId="7D94923F" w14:textId="77777777" w:rsidTr="00CC64FD">
        <w:tc>
          <w:tcPr>
            <w:tcW w:w="2093" w:type="dxa"/>
          </w:tcPr>
          <w:p w14:paraId="6F6D4B58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</w:p>
        </w:tc>
        <w:tc>
          <w:tcPr>
            <w:tcW w:w="973" w:type="dxa"/>
          </w:tcPr>
          <w:p w14:paraId="4EF0510D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OR</w:t>
            </w:r>
          </w:p>
        </w:tc>
        <w:tc>
          <w:tcPr>
            <w:tcW w:w="1295" w:type="dxa"/>
          </w:tcPr>
          <w:p w14:paraId="746230B8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95% CI</w:t>
            </w:r>
          </w:p>
        </w:tc>
        <w:tc>
          <w:tcPr>
            <w:tcW w:w="936" w:type="dxa"/>
          </w:tcPr>
          <w:p w14:paraId="75F3EA3E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P</w:t>
            </w:r>
          </w:p>
        </w:tc>
        <w:tc>
          <w:tcPr>
            <w:tcW w:w="1116" w:type="dxa"/>
          </w:tcPr>
          <w:p w14:paraId="296E3FD7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OR</w:t>
            </w:r>
          </w:p>
        </w:tc>
        <w:tc>
          <w:tcPr>
            <w:tcW w:w="1350" w:type="dxa"/>
          </w:tcPr>
          <w:p w14:paraId="0593E391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95% CI</w:t>
            </w:r>
          </w:p>
        </w:tc>
        <w:tc>
          <w:tcPr>
            <w:tcW w:w="881" w:type="dxa"/>
          </w:tcPr>
          <w:p w14:paraId="158DD798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P</w:t>
            </w:r>
          </w:p>
        </w:tc>
      </w:tr>
      <w:tr w:rsidR="007A697C" w:rsidRPr="007A697C" w14:paraId="62993091" w14:textId="77777777" w:rsidTr="00CC64FD">
        <w:tc>
          <w:tcPr>
            <w:tcW w:w="2093" w:type="dxa"/>
          </w:tcPr>
          <w:p w14:paraId="47BB6549" w14:textId="77777777" w:rsidR="001E06CF" w:rsidRPr="007A697C" w:rsidRDefault="001E06CF" w:rsidP="00CC64FD">
            <w:pPr>
              <w:jc w:val="both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Age (</w:t>
            </w:r>
            <w:proofErr w:type="spellStart"/>
            <w:r w:rsidRPr="007A697C">
              <w:rPr>
                <w:bCs/>
                <w:sz w:val="20"/>
                <w:szCs w:val="20"/>
                <w:lang w:val="en-US" w:eastAsia="es-ES"/>
              </w:rPr>
              <w:t>yr</w:t>
            </w:r>
            <w:proofErr w:type="spellEnd"/>
            <w:r w:rsidRPr="007A697C">
              <w:rPr>
                <w:bCs/>
                <w:sz w:val="20"/>
                <w:szCs w:val="20"/>
                <w:lang w:val="en-US" w:eastAsia="es-ES"/>
              </w:rPr>
              <w:t>)</w:t>
            </w:r>
          </w:p>
        </w:tc>
        <w:tc>
          <w:tcPr>
            <w:tcW w:w="973" w:type="dxa"/>
          </w:tcPr>
          <w:p w14:paraId="7B2978A8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1.01</w:t>
            </w:r>
          </w:p>
        </w:tc>
        <w:tc>
          <w:tcPr>
            <w:tcW w:w="1295" w:type="dxa"/>
          </w:tcPr>
          <w:p w14:paraId="0106CEC1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0.99-1.04</w:t>
            </w:r>
          </w:p>
        </w:tc>
        <w:tc>
          <w:tcPr>
            <w:tcW w:w="936" w:type="dxa"/>
          </w:tcPr>
          <w:p w14:paraId="7D367031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0.305</w:t>
            </w:r>
          </w:p>
        </w:tc>
        <w:tc>
          <w:tcPr>
            <w:tcW w:w="1116" w:type="dxa"/>
          </w:tcPr>
          <w:p w14:paraId="2C7AFCD7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1.00</w:t>
            </w:r>
          </w:p>
        </w:tc>
        <w:tc>
          <w:tcPr>
            <w:tcW w:w="1350" w:type="dxa"/>
          </w:tcPr>
          <w:p w14:paraId="05429ED9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0.98-1.03</w:t>
            </w:r>
          </w:p>
        </w:tc>
        <w:tc>
          <w:tcPr>
            <w:tcW w:w="881" w:type="dxa"/>
          </w:tcPr>
          <w:p w14:paraId="67D49D08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0.822</w:t>
            </w:r>
          </w:p>
        </w:tc>
      </w:tr>
      <w:tr w:rsidR="007A697C" w:rsidRPr="007A697C" w14:paraId="46C977B0" w14:textId="77777777" w:rsidTr="00CC64FD">
        <w:tc>
          <w:tcPr>
            <w:tcW w:w="2093" w:type="dxa"/>
          </w:tcPr>
          <w:p w14:paraId="29E923C3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Gender (male)</w:t>
            </w:r>
          </w:p>
        </w:tc>
        <w:tc>
          <w:tcPr>
            <w:tcW w:w="973" w:type="dxa"/>
          </w:tcPr>
          <w:p w14:paraId="700DB7B2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1.54</w:t>
            </w:r>
          </w:p>
        </w:tc>
        <w:tc>
          <w:tcPr>
            <w:tcW w:w="1295" w:type="dxa"/>
          </w:tcPr>
          <w:p w14:paraId="594D08EB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1.09-2.18</w:t>
            </w:r>
          </w:p>
        </w:tc>
        <w:tc>
          <w:tcPr>
            <w:tcW w:w="936" w:type="dxa"/>
          </w:tcPr>
          <w:p w14:paraId="7B5C16E1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0.014</w:t>
            </w:r>
          </w:p>
        </w:tc>
        <w:tc>
          <w:tcPr>
            <w:tcW w:w="1116" w:type="dxa"/>
          </w:tcPr>
          <w:p w14:paraId="16E6AB14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1.48</w:t>
            </w:r>
          </w:p>
        </w:tc>
        <w:tc>
          <w:tcPr>
            <w:tcW w:w="1350" w:type="dxa"/>
          </w:tcPr>
          <w:p w14:paraId="2A3DE320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1.02-2.13</w:t>
            </w:r>
          </w:p>
        </w:tc>
        <w:tc>
          <w:tcPr>
            <w:tcW w:w="881" w:type="dxa"/>
          </w:tcPr>
          <w:p w14:paraId="233F19B2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0.039</w:t>
            </w:r>
          </w:p>
        </w:tc>
      </w:tr>
      <w:tr w:rsidR="007A697C" w:rsidRPr="007A697C" w14:paraId="3F6E5531" w14:textId="77777777" w:rsidTr="00CC64FD">
        <w:tc>
          <w:tcPr>
            <w:tcW w:w="2093" w:type="dxa"/>
          </w:tcPr>
          <w:p w14:paraId="3A01735B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ATA risk (</w:t>
            </w:r>
            <w:proofErr w:type="spellStart"/>
            <w:r w:rsidRPr="007A697C">
              <w:rPr>
                <w:bCs/>
                <w:sz w:val="20"/>
                <w:szCs w:val="20"/>
                <w:lang w:val="en-US" w:eastAsia="es-ES"/>
              </w:rPr>
              <w:t>interm</w:t>
            </w:r>
            <w:proofErr w:type="spellEnd"/>
            <w:r w:rsidRPr="007A697C">
              <w:rPr>
                <w:bCs/>
                <w:sz w:val="20"/>
                <w:szCs w:val="20"/>
                <w:lang w:val="en-US" w:eastAsia="es-ES"/>
              </w:rPr>
              <w:t>)</w:t>
            </w:r>
          </w:p>
        </w:tc>
        <w:tc>
          <w:tcPr>
            <w:tcW w:w="973" w:type="dxa"/>
          </w:tcPr>
          <w:p w14:paraId="64B32A6C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2.44</w:t>
            </w:r>
          </w:p>
        </w:tc>
        <w:tc>
          <w:tcPr>
            <w:tcW w:w="1295" w:type="dxa"/>
          </w:tcPr>
          <w:p w14:paraId="486F4C32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1.55-3.85</w:t>
            </w:r>
          </w:p>
        </w:tc>
        <w:tc>
          <w:tcPr>
            <w:tcW w:w="936" w:type="dxa"/>
          </w:tcPr>
          <w:p w14:paraId="70CB07A2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&lt;0.001</w:t>
            </w:r>
          </w:p>
        </w:tc>
        <w:tc>
          <w:tcPr>
            <w:tcW w:w="1116" w:type="dxa"/>
          </w:tcPr>
          <w:p w14:paraId="37F0BA27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1.58</w:t>
            </w:r>
          </w:p>
        </w:tc>
        <w:tc>
          <w:tcPr>
            <w:tcW w:w="1350" w:type="dxa"/>
          </w:tcPr>
          <w:p w14:paraId="29223E04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0.96-2.59</w:t>
            </w:r>
          </w:p>
        </w:tc>
        <w:tc>
          <w:tcPr>
            <w:tcW w:w="881" w:type="dxa"/>
          </w:tcPr>
          <w:p w14:paraId="21B1DCBF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0.072</w:t>
            </w:r>
          </w:p>
        </w:tc>
      </w:tr>
      <w:tr w:rsidR="007A697C" w:rsidRPr="007A697C" w14:paraId="51634551" w14:textId="77777777" w:rsidTr="00CC64FD">
        <w:tc>
          <w:tcPr>
            <w:tcW w:w="2093" w:type="dxa"/>
          </w:tcPr>
          <w:p w14:paraId="06C70F6C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ATA risk (high)</w:t>
            </w:r>
          </w:p>
        </w:tc>
        <w:tc>
          <w:tcPr>
            <w:tcW w:w="973" w:type="dxa"/>
          </w:tcPr>
          <w:p w14:paraId="1DA754D0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5.35</w:t>
            </w:r>
          </w:p>
        </w:tc>
        <w:tc>
          <w:tcPr>
            <w:tcW w:w="1295" w:type="dxa"/>
          </w:tcPr>
          <w:p w14:paraId="376D7A57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2.92-9.80</w:t>
            </w:r>
          </w:p>
        </w:tc>
        <w:tc>
          <w:tcPr>
            <w:tcW w:w="936" w:type="dxa"/>
          </w:tcPr>
          <w:p w14:paraId="7DFB4015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&lt;0.001</w:t>
            </w:r>
          </w:p>
        </w:tc>
        <w:tc>
          <w:tcPr>
            <w:tcW w:w="1116" w:type="dxa"/>
          </w:tcPr>
          <w:p w14:paraId="2AD655B9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2.35</w:t>
            </w:r>
          </w:p>
        </w:tc>
        <w:tc>
          <w:tcPr>
            <w:tcW w:w="1350" w:type="dxa"/>
          </w:tcPr>
          <w:p w14:paraId="7BA369DA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1.17-4.72</w:t>
            </w:r>
          </w:p>
        </w:tc>
        <w:tc>
          <w:tcPr>
            <w:tcW w:w="881" w:type="dxa"/>
          </w:tcPr>
          <w:p w14:paraId="4720D39F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0.017</w:t>
            </w:r>
          </w:p>
        </w:tc>
      </w:tr>
      <w:tr w:rsidR="007A697C" w:rsidRPr="007A697C" w14:paraId="1267CA86" w14:textId="77777777" w:rsidTr="00CC64FD">
        <w:tc>
          <w:tcPr>
            <w:tcW w:w="2093" w:type="dxa"/>
          </w:tcPr>
          <w:p w14:paraId="686703FF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TNM stage (II)</w:t>
            </w:r>
          </w:p>
        </w:tc>
        <w:tc>
          <w:tcPr>
            <w:tcW w:w="973" w:type="dxa"/>
          </w:tcPr>
          <w:p w14:paraId="53114A17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2.94</w:t>
            </w:r>
          </w:p>
        </w:tc>
        <w:tc>
          <w:tcPr>
            <w:tcW w:w="1295" w:type="dxa"/>
          </w:tcPr>
          <w:p w14:paraId="5954493E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1.89-4.56</w:t>
            </w:r>
          </w:p>
        </w:tc>
        <w:tc>
          <w:tcPr>
            <w:tcW w:w="936" w:type="dxa"/>
          </w:tcPr>
          <w:p w14:paraId="118AB727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&lt;0.001</w:t>
            </w:r>
          </w:p>
        </w:tc>
        <w:tc>
          <w:tcPr>
            <w:tcW w:w="1116" w:type="dxa"/>
          </w:tcPr>
          <w:p w14:paraId="11A10EAA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1.88</w:t>
            </w:r>
          </w:p>
        </w:tc>
        <w:tc>
          <w:tcPr>
            <w:tcW w:w="1350" w:type="dxa"/>
          </w:tcPr>
          <w:p w14:paraId="6ABC4BC6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1.13-3.12</w:t>
            </w:r>
          </w:p>
        </w:tc>
        <w:tc>
          <w:tcPr>
            <w:tcW w:w="881" w:type="dxa"/>
          </w:tcPr>
          <w:p w14:paraId="54B3D7BA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0.015</w:t>
            </w:r>
          </w:p>
        </w:tc>
      </w:tr>
      <w:tr w:rsidR="007A697C" w:rsidRPr="007A697C" w14:paraId="1C2A7526" w14:textId="77777777" w:rsidTr="00CC64FD">
        <w:tc>
          <w:tcPr>
            <w:tcW w:w="2093" w:type="dxa"/>
          </w:tcPr>
          <w:p w14:paraId="32D122E3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TNM stage (III-IV)</w:t>
            </w:r>
          </w:p>
        </w:tc>
        <w:tc>
          <w:tcPr>
            <w:tcW w:w="973" w:type="dxa"/>
          </w:tcPr>
          <w:p w14:paraId="1C343EC0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10.37</w:t>
            </w:r>
          </w:p>
        </w:tc>
        <w:tc>
          <w:tcPr>
            <w:tcW w:w="1295" w:type="dxa"/>
          </w:tcPr>
          <w:p w14:paraId="1B580EE3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5.13-20.93</w:t>
            </w:r>
          </w:p>
        </w:tc>
        <w:tc>
          <w:tcPr>
            <w:tcW w:w="936" w:type="dxa"/>
          </w:tcPr>
          <w:p w14:paraId="1C3FEAB7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&lt;0.001</w:t>
            </w:r>
          </w:p>
        </w:tc>
        <w:tc>
          <w:tcPr>
            <w:tcW w:w="1116" w:type="dxa"/>
          </w:tcPr>
          <w:p w14:paraId="5B1C368F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8.13</w:t>
            </w:r>
          </w:p>
        </w:tc>
        <w:tc>
          <w:tcPr>
            <w:tcW w:w="1350" w:type="dxa"/>
          </w:tcPr>
          <w:p w14:paraId="6466021C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3.82-17.37</w:t>
            </w:r>
          </w:p>
        </w:tc>
        <w:tc>
          <w:tcPr>
            <w:tcW w:w="881" w:type="dxa"/>
          </w:tcPr>
          <w:p w14:paraId="386BD72C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&lt;0.001</w:t>
            </w:r>
          </w:p>
        </w:tc>
      </w:tr>
      <w:tr w:rsidR="007A697C" w:rsidRPr="007A697C" w14:paraId="7B4EB502" w14:textId="77777777" w:rsidTr="00CC64FD">
        <w:tc>
          <w:tcPr>
            <w:tcW w:w="2093" w:type="dxa"/>
          </w:tcPr>
          <w:p w14:paraId="23DCF531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Surgery (TT+LND)</w:t>
            </w:r>
          </w:p>
        </w:tc>
        <w:tc>
          <w:tcPr>
            <w:tcW w:w="973" w:type="dxa"/>
          </w:tcPr>
          <w:p w14:paraId="6EB73017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295" w:type="dxa"/>
          </w:tcPr>
          <w:p w14:paraId="04BCD3A7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936" w:type="dxa"/>
          </w:tcPr>
          <w:p w14:paraId="5B10535B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116" w:type="dxa"/>
          </w:tcPr>
          <w:p w14:paraId="1C5AB1E9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1.48</w:t>
            </w:r>
          </w:p>
        </w:tc>
        <w:tc>
          <w:tcPr>
            <w:tcW w:w="1350" w:type="dxa"/>
          </w:tcPr>
          <w:p w14:paraId="5E68080B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0.97-2.26</w:t>
            </w:r>
          </w:p>
        </w:tc>
        <w:tc>
          <w:tcPr>
            <w:tcW w:w="881" w:type="dxa"/>
          </w:tcPr>
          <w:p w14:paraId="58096403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0.071</w:t>
            </w:r>
          </w:p>
        </w:tc>
      </w:tr>
      <w:tr w:rsidR="007A697C" w:rsidRPr="007A697C" w14:paraId="11BB2C70" w14:textId="77777777" w:rsidTr="00CC64FD">
        <w:tc>
          <w:tcPr>
            <w:tcW w:w="2093" w:type="dxa"/>
          </w:tcPr>
          <w:p w14:paraId="1582F97A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Radioiodine</w:t>
            </w:r>
          </w:p>
        </w:tc>
        <w:tc>
          <w:tcPr>
            <w:tcW w:w="973" w:type="dxa"/>
          </w:tcPr>
          <w:p w14:paraId="5CA97896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295" w:type="dxa"/>
          </w:tcPr>
          <w:p w14:paraId="6C840654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936" w:type="dxa"/>
          </w:tcPr>
          <w:p w14:paraId="1FF3BDAD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116" w:type="dxa"/>
          </w:tcPr>
          <w:p w14:paraId="64C064BF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1.70</w:t>
            </w:r>
          </w:p>
        </w:tc>
        <w:tc>
          <w:tcPr>
            <w:tcW w:w="1350" w:type="dxa"/>
          </w:tcPr>
          <w:p w14:paraId="43E5D77E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0.81-3.56</w:t>
            </w:r>
          </w:p>
        </w:tc>
        <w:tc>
          <w:tcPr>
            <w:tcW w:w="881" w:type="dxa"/>
          </w:tcPr>
          <w:p w14:paraId="6388CA06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0.164</w:t>
            </w:r>
          </w:p>
        </w:tc>
      </w:tr>
      <w:tr w:rsidR="007A697C" w:rsidRPr="007A697C" w14:paraId="2935C7F3" w14:textId="77777777" w:rsidTr="00CC64FD">
        <w:tc>
          <w:tcPr>
            <w:tcW w:w="2093" w:type="dxa"/>
          </w:tcPr>
          <w:p w14:paraId="54A47983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Histology (non-papillary)</w:t>
            </w:r>
          </w:p>
        </w:tc>
        <w:tc>
          <w:tcPr>
            <w:tcW w:w="973" w:type="dxa"/>
          </w:tcPr>
          <w:p w14:paraId="44D6729A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295" w:type="dxa"/>
          </w:tcPr>
          <w:p w14:paraId="71F759E1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936" w:type="dxa"/>
          </w:tcPr>
          <w:p w14:paraId="39400812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116" w:type="dxa"/>
          </w:tcPr>
          <w:p w14:paraId="688273C7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1.57</w:t>
            </w:r>
          </w:p>
        </w:tc>
        <w:tc>
          <w:tcPr>
            <w:tcW w:w="1350" w:type="dxa"/>
          </w:tcPr>
          <w:p w14:paraId="6FA07FF1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0.95-2.62</w:t>
            </w:r>
          </w:p>
        </w:tc>
        <w:tc>
          <w:tcPr>
            <w:tcW w:w="881" w:type="dxa"/>
          </w:tcPr>
          <w:p w14:paraId="7B593AE8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0.080</w:t>
            </w:r>
          </w:p>
        </w:tc>
      </w:tr>
      <w:tr w:rsidR="007A697C" w:rsidRPr="007A697C" w14:paraId="2FA4D08E" w14:textId="77777777" w:rsidTr="00CC64FD">
        <w:tc>
          <w:tcPr>
            <w:tcW w:w="2093" w:type="dxa"/>
          </w:tcPr>
          <w:p w14:paraId="0F447DE3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Tumor size (cm)</w:t>
            </w:r>
          </w:p>
        </w:tc>
        <w:tc>
          <w:tcPr>
            <w:tcW w:w="973" w:type="dxa"/>
          </w:tcPr>
          <w:p w14:paraId="519E2151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295" w:type="dxa"/>
          </w:tcPr>
          <w:p w14:paraId="3A70EE94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936" w:type="dxa"/>
          </w:tcPr>
          <w:p w14:paraId="197D688D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116" w:type="dxa"/>
          </w:tcPr>
          <w:p w14:paraId="7B20B951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1.18</w:t>
            </w:r>
          </w:p>
        </w:tc>
        <w:tc>
          <w:tcPr>
            <w:tcW w:w="1350" w:type="dxa"/>
          </w:tcPr>
          <w:p w14:paraId="31725F4C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1.06-1.32</w:t>
            </w:r>
          </w:p>
        </w:tc>
        <w:tc>
          <w:tcPr>
            <w:tcW w:w="881" w:type="dxa"/>
          </w:tcPr>
          <w:p w14:paraId="0BBEBEA7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0.003</w:t>
            </w:r>
          </w:p>
        </w:tc>
      </w:tr>
      <w:tr w:rsidR="007A697C" w:rsidRPr="007A697C" w14:paraId="061C696C" w14:textId="77777777" w:rsidTr="00CC64FD">
        <w:tc>
          <w:tcPr>
            <w:tcW w:w="2093" w:type="dxa"/>
          </w:tcPr>
          <w:p w14:paraId="60E1A0CA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Multifocality</w:t>
            </w:r>
          </w:p>
        </w:tc>
        <w:tc>
          <w:tcPr>
            <w:tcW w:w="973" w:type="dxa"/>
          </w:tcPr>
          <w:p w14:paraId="4AE250FB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295" w:type="dxa"/>
          </w:tcPr>
          <w:p w14:paraId="674980BA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936" w:type="dxa"/>
          </w:tcPr>
          <w:p w14:paraId="09DC4DB8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116" w:type="dxa"/>
          </w:tcPr>
          <w:p w14:paraId="639E3FC4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1.33</w:t>
            </w:r>
          </w:p>
        </w:tc>
        <w:tc>
          <w:tcPr>
            <w:tcW w:w="1350" w:type="dxa"/>
          </w:tcPr>
          <w:p w14:paraId="49013DAF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0.93-1.91</w:t>
            </w:r>
          </w:p>
        </w:tc>
        <w:tc>
          <w:tcPr>
            <w:tcW w:w="881" w:type="dxa"/>
          </w:tcPr>
          <w:p w14:paraId="4FA8499A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0.122</w:t>
            </w:r>
          </w:p>
        </w:tc>
      </w:tr>
      <w:tr w:rsidR="007A697C" w:rsidRPr="007A697C" w14:paraId="204D581C" w14:textId="77777777" w:rsidTr="00CC64FD">
        <w:tc>
          <w:tcPr>
            <w:tcW w:w="2093" w:type="dxa"/>
          </w:tcPr>
          <w:p w14:paraId="0B050ADC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Vascular invasion</w:t>
            </w:r>
          </w:p>
        </w:tc>
        <w:tc>
          <w:tcPr>
            <w:tcW w:w="973" w:type="dxa"/>
          </w:tcPr>
          <w:p w14:paraId="5B7E5D5B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295" w:type="dxa"/>
          </w:tcPr>
          <w:p w14:paraId="19D0582F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936" w:type="dxa"/>
          </w:tcPr>
          <w:p w14:paraId="68D3BAAB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116" w:type="dxa"/>
          </w:tcPr>
          <w:p w14:paraId="1DAD29C9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1.83</w:t>
            </w:r>
          </w:p>
        </w:tc>
        <w:tc>
          <w:tcPr>
            <w:tcW w:w="1350" w:type="dxa"/>
          </w:tcPr>
          <w:p w14:paraId="1728BA92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1.18-2.84</w:t>
            </w:r>
          </w:p>
        </w:tc>
        <w:tc>
          <w:tcPr>
            <w:tcW w:w="881" w:type="dxa"/>
          </w:tcPr>
          <w:p w14:paraId="108A2F82" w14:textId="77777777" w:rsidR="001E06CF" w:rsidRPr="007A697C" w:rsidRDefault="001E06CF" w:rsidP="00CC64FD">
            <w:pPr>
              <w:jc w:val="center"/>
              <w:rPr>
                <w:b/>
                <w:sz w:val="20"/>
                <w:szCs w:val="20"/>
                <w:lang w:val="en-US" w:eastAsia="es-ES"/>
              </w:rPr>
            </w:pPr>
            <w:r w:rsidRPr="007A697C">
              <w:rPr>
                <w:b/>
                <w:sz w:val="20"/>
                <w:szCs w:val="20"/>
                <w:lang w:val="en-US" w:eastAsia="es-ES"/>
              </w:rPr>
              <w:t>0.007</w:t>
            </w:r>
          </w:p>
        </w:tc>
      </w:tr>
      <w:tr w:rsidR="007A697C" w:rsidRPr="007A697C" w14:paraId="06255C42" w14:textId="77777777" w:rsidTr="00CC64FD">
        <w:tc>
          <w:tcPr>
            <w:tcW w:w="2093" w:type="dxa"/>
          </w:tcPr>
          <w:p w14:paraId="5239E165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ETE (gross)</w:t>
            </w:r>
          </w:p>
        </w:tc>
        <w:tc>
          <w:tcPr>
            <w:tcW w:w="973" w:type="dxa"/>
          </w:tcPr>
          <w:p w14:paraId="1188B483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295" w:type="dxa"/>
          </w:tcPr>
          <w:p w14:paraId="4481D0BE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936" w:type="dxa"/>
          </w:tcPr>
          <w:p w14:paraId="4331E9FB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116" w:type="dxa"/>
          </w:tcPr>
          <w:p w14:paraId="6CEA1DAB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1.79</w:t>
            </w:r>
          </w:p>
        </w:tc>
        <w:tc>
          <w:tcPr>
            <w:tcW w:w="1350" w:type="dxa"/>
          </w:tcPr>
          <w:p w14:paraId="6C812101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0.96-3.36</w:t>
            </w:r>
          </w:p>
        </w:tc>
        <w:tc>
          <w:tcPr>
            <w:tcW w:w="881" w:type="dxa"/>
          </w:tcPr>
          <w:p w14:paraId="30DC152E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0.067</w:t>
            </w:r>
          </w:p>
        </w:tc>
      </w:tr>
      <w:tr w:rsidR="001E06CF" w:rsidRPr="007A697C" w14:paraId="60CB0F3D" w14:textId="77777777" w:rsidTr="00CC64FD">
        <w:tc>
          <w:tcPr>
            <w:tcW w:w="2093" w:type="dxa"/>
          </w:tcPr>
          <w:p w14:paraId="6250FB95" w14:textId="77777777" w:rsidR="001E06CF" w:rsidRPr="007A697C" w:rsidRDefault="001E06CF" w:rsidP="00CC64FD">
            <w:pPr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Incidental (no)</w:t>
            </w:r>
          </w:p>
        </w:tc>
        <w:tc>
          <w:tcPr>
            <w:tcW w:w="973" w:type="dxa"/>
          </w:tcPr>
          <w:p w14:paraId="57D07864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295" w:type="dxa"/>
          </w:tcPr>
          <w:p w14:paraId="73A7786E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936" w:type="dxa"/>
          </w:tcPr>
          <w:p w14:paraId="7AC40792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</w:p>
        </w:tc>
        <w:tc>
          <w:tcPr>
            <w:tcW w:w="1116" w:type="dxa"/>
          </w:tcPr>
          <w:p w14:paraId="4D6376BB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1.37</w:t>
            </w:r>
          </w:p>
        </w:tc>
        <w:tc>
          <w:tcPr>
            <w:tcW w:w="1350" w:type="dxa"/>
          </w:tcPr>
          <w:p w14:paraId="7BCEC629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0.72-2.60</w:t>
            </w:r>
          </w:p>
        </w:tc>
        <w:tc>
          <w:tcPr>
            <w:tcW w:w="881" w:type="dxa"/>
          </w:tcPr>
          <w:p w14:paraId="4695181E" w14:textId="77777777" w:rsidR="001E06CF" w:rsidRPr="007A697C" w:rsidRDefault="001E06CF" w:rsidP="00CC64FD">
            <w:pPr>
              <w:jc w:val="center"/>
              <w:rPr>
                <w:bCs/>
                <w:sz w:val="20"/>
                <w:szCs w:val="20"/>
                <w:lang w:val="en-US" w:eastAsia="es-ES"/>
              </w:rPr>
            </w:pPr>
            <w:r w:rsidRPr="007A697C">
              <w:rPr>
                <w:bCs/>
                <w:sz w:val="20"/>
                <w:szCs w:val="20"/>
                <w:lang w:val="en-US" w:eastAsia="es-ES"/>
              </w:rPr>
              <w:t>0.335</w:t>
            </w:r>
          </w:p>
        </w:tc>
      </w:tr>
    </w:tbl>
    <w:p w14:paraId="691476EB" w14:textId="77777777" w:rsidR="001E06CF" w:rsidRPr="007A697C" w:rsidRDefault="001E06CF" w:rsidP="001E06CF">
      <w:pPr>
        <w:jc w:val="both"/>
        <w:rPr>
          <w:bCs/>
          <w:sz w:val="20"/>
          <w:szCs w:val="20"/>
          <w:lang w:val="en-US" w:eastAsia="es-ES"/>
        </w:rPr>
      </w:pPr>
    </w:p>
    <w:p w14:paraId="5122F474" w14:textId="77777777" w:rsidR="001E06CF" w:rsidRPr="007A697C" w:rsidRDefault="001E06CF" w:rsidP="001E06CF">
      <w:pPr>
        <w:jc w:val="both"/>
        <w:rPr>
          <w:bCs/>
          <w:sz w:val="18"/>
          <w:szCs w:val="18"/>
          <w:lang w:val="en-US" w:eastAsia="es-ES"/>
        </w:rPr>
      </w:pPr>
      <w:r w:rsidRPr="007A697C">
        <w:rPr>
          <w:bCs/>
          <w:sz w:val="18"/>
          <w:szCs w:val="18"/>
          <w:lang w:val="en-US" w:eastAsia="es-ES"/>
        </w:rPr>
        <w:t>Model 1: Demographic and risk classification features are included as independent variables.</w:t>
      </w:r>
    </w:p>
    <w:p w14:paraId="4508F33C" w14:textId="77777777" w:rsidR="001E06CF" w:rsidRPr="007A697C" w:rsidRDefault="001E06CF" w:rsidP="001E06CF">
      <w:pPr>
        <w:jc w:val="both"/>
        <w:rPr>
          <w:bCs/>
          <w:sz w:val="18"/>
          <w:szCs w:val="18"/>
          <w:lang w:val="en-US" w:eastAsia="es-ES"/>
        </w:rPr>
      </w:pPr>
      <w:r w:rsidRPr="007A697C">
        <w:rPr>
          <w:bCs/>
          <w:sz w:val="18"/>
          <w:szCs w:val="18"/>
          <w:lang w:val="en-US" w:eastAsia="es-ES"/>
        </w:rPr>
        <w:t>Model 2: In addition to the above, therapeutic and histopathological variables are included.</w:t>
      </w:r>
    </w:p>
    <w:p w14:paraId="0368309F" w14:textId="77777777" w:rsidR="001E06CF" w:rsidRPr="007A697C" w:rsidRDefault="001E06CF" w:rsidP="001E06CF">
      <w:pPr>
        <w:jc w:val="both"/>
        <w:rPr>
          <w:bCs/>
          <w:sz w:val="18"/>
          <w:szCs w:val="18"/>
          <w:lang w:val="en-US" w:eastAsia="es-ES"/>
        </w:rPr>
      </w:pPr>
      <w:r w:rsidRPr="007A697C">
        <w:rPr>
          <w:bCs/>
          <w:sz w:val="18"/>
          <w:szCs w:val="18"/>
          <w:lang w:val="en-US" w:eastAsia="es-ES"/>
        </w:rPr>
        <w:t>Abbreviations: OR, odds ratio; CI, confidence interval; ATA, American Thyroid Association; TT, total thyroidectomy; LND, lymph node dissection; ETE, extrathyroidal extension.</w:t>
      </w:r>
    </w:p>
    <w:p w14:paraId="4F1E05D9" w14:textId="77777777" w:rsidR="001E06CF" w:rsidRPr="007A697C" w:rsidRDefault="001E06CF" w:rsidP="001E06CF">
      <w:pPr>
        <w:jc w:val="both"/>
        <w:rPr>
          <w:bCs/>
          <w:sz w:val="18"/>
          <w:szCs w:val="18"/>
          <w:lang w:val="en-US" w:eastAsia="es-ES"/>
        </w:rPr>
      </w:pPr>
      <w:r w:rsidRPr="007A697C">
        <w:rPr>
          <w:bCs/>
          <w:sz w:val="18"/>
          <w:szCs w:val="18"/>
          <w:lang w:val="en-US" w:eastAsia="es-ES"/>
        </w:rPr>
        <w:t>Bold values indicate statistically significant values.</w:t>
      </w:r>
    </w:p>
    <w:p w14:paraId="468047A8" w14:textId="7E6CFAFC" w:rsidR="00951F44" w:rsidRDefault="00951F44" w:rsidP="007A697C">
      <w:pPr>
        <w:rPr>
          <w:b/>
          <w:bCs/>
          <w:lang w:val="en-US" w:eastAsia="es-ES"/>
        </w:rPr>
      </w:pPr>
    </w:p>
    <w:p w14:paraId="35E5A303" w14:textId="77777777" w:rsidR="007A697C" w:rsidRPr="007A697C" w:rsidRDefault="007A697C" w:rsidP="007A697C">
      <w:pPr>
        <w:rPr>
          <w:b/>
          <w:bCs/>
          <w:lang w:val="en-US" w:eastAsia="es-ES"/>
        </w:rPr>
      </w:pPr>
    </w:p>
    <w:p w14:paraId="3DB405E7" w14:textId="3A006337" w:rsidR="007A697C" w:rsidRDefault="007A697C" w:rsidP="002A4B03">
      <w:pPr>
        <w:jc w:val="both"/>
        <w:rPr>
          <w:sz w:val="20"/>
          <w:szCs w:val="20"/>
          <w:lang w:val="en-US"/>
        </w:rPr>
      </w:pPr>
    </w:p>
    <w:p w14:paraId="3BEB042E" w14:textId="3B52561A" w:rsidR="007A697C" w:rsidRDefault="007A697C" w:rsidP="002A4B03">
      <w:pPr>
        <w:jc w:val="both"/>
        <w:rPr>
          <w:sz w:val="20"/>
          <w:szCs w:val="20"/>
          <w:lang w:val="en-US"/>
        </w:rPr>
      </w:pPr>
    </w:p>
    <w:p w14:paraId="60BDE9A7" w14:textId="78AFA59E" w:rsidR="007A697C" w:rsidRDefault="007A697C" w:rsidP="002A4B03">
      <w:pPr>
        <w:jc w:val="both"/>
        <w:rPr>
          <w:sz w:val="20"/>
          <w:szCs w:val="20"/>
          <w:lang w:val="en-US"/>
        </w:rPr>
      </w:pPr>
    </w:p>
    <w:p w14:paraId="0571A653" w14:textId="1D1F62D8" w:rsidR="007A697C" w:rsidRDefault="007A697C" w:rsidP="002A4B03">
      <w:pPr>
        <w:jc w:val="both"/>
        <w:rPr>
          <w:sz w:val="20"/>
          <w:szCs w:val="20"/>
          <w:lang w:val="en-US"/>
        </w:rPr>
      </w:pPr>
    </w:p>
    <w:p w14:paraId="581FB41C" w14:textId="77777777" w:rsidR="007A697C" w:rsidRPr="002A4B03" w:rsidRDefault="007A697C" w:rsidP="002A4B03">
      <w:pPr>
        <w:jc w:val="both"/>
        <w:rPr>
          <w:sz w:val="20"/>
          <w:szCs w:val="20"/>
          <w:lang w:val="en-US"/>
        </w:rPr>
      </w:pPr>
    </w:p>
    <w:p w14:paraId="4249E31B" w14:textId="77777777" w:rsidR="00951F44" w:rsidRPr="002A4B03" w:rsidRDefault="00951F44" w:rsidP="002A4B03">
      <w:pPr>
        <w:jc w:val="both"/>
        <w:rPr>
          <w:sz w:val="20"/>
          <w:szCs w:val="20"/>
          <w:lang w:val="en-US"/>
        </w:rPr>
      </w:pPr>
    </w:p>
    <w:sectPr w:rsidR="00951F44" w:rsidRPr="002A4B03" w:rsidSect="006947E1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FF75D1" w14:textId="77777777" w:rsidR="00C46BB1" w:rsidRDefault="00C46BB1">
      <w:r>
        <w:separator/>
      </w:r>
    </w:p>
  </w:endnote>
  <w:endnote w:type="continuationSeparator" w:id="0">
    <w:p w14:paraId="51CFFBBB" w14:textId="77777777" w:rsidR="00C46BB1" w:rsidRDefault="00C46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JansonText LT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1B23D7" w14:textId="77777777" w:rsidR="00C46BB1" w:rsidRDefault="00C46BB1">
      <w:r>
        <w:separator/>
      </w:r>
    </w:p>
  </w:footnote>
  <w:footnote w:type="continuationSeparator" w:id="0">
    <w:p w14:paraId="058CE802" w14:textId="77777777" w:rsidR="00C46BB1" w:rsidRDefault="00C46B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2A37D0" w14:textId="68312435" w:rsidR="00C46BB1" w:rsidRPr="008A37CA" w:rsidRDefault="00C46BB1">
    <w:pPr>
      <w:pStyle w:val="Encabezado"/>
      <w:rPr>
        <w:rFonts w:ascii="Arial" w:hAnsi="Arial" w:cs="Arial"/>
        <w:lang w:val="es-ES_tradnl"/>
      </w:rPr>
    </w:pPr>
    <w:r w:rsidRPr="008A37CA">
      <w:rPr>
        <w:rFonts w:ascii="Arial" w:hAnsi="Arial" w:cs="Arial"/>
        <w:lang w:val="es-ES_tradnl"/>
      </w:rPr>
      <w:tab/>
    </w:r>
    <w:r w:rsidRPr="008A37CA">
      <w:rPr>
        <w:rFonts w:ascii="Arial" w:hAnsi="Arial" w:cs="Arial"/>
        <w:lang w:val="es-ES_tradnl"/>
      </w:rPr>
      <w:tab/>
    </w:r>
    <w:r w:rsidRPr="008A37CA">
      <w:rPr>
        <w:rStyle w:val="Nmerodepgina"/>
        <w:rFonts w:ascii="Arial" w:hAnsi="Arial" w:cs="Arial"/>
        <w:b/>
      </w:rPr>
      <w:fldChar w:fldCharType="begin"/>
    </w:r>
    <w:r w:rsidRPr="008A37CA">
      <w:rPr>
        <w:rStyle w:val="Nmerodepgina"/>
        <w:rFonts w:ascii="Arial" w:hAnsi="Arial" w:cs="Arial"/>
        <w:b/>
      </w:rPr>
      <w:instrText xml:space="preserve"> PAGE </w:instrText>
    </w:r>
    <w:r w:rsidRPr="008A37CA">
      <w:rPr>
        <w:rStyle w:val="Nmerodepgina"/>
        <w:rFonts w:ascii="Arial" w:hAnsi="Arial" w:cs="Arial"/>
        <w:b/>
      </w:rPr>
      <w:fldChar w:fldCharType="separate"/>
    </w:r>
    <w:r w:rsidR="00EE06B4">
      <w:rPr>
        <w:rStyle w:val="Nmerodepgina"/>
        <w:rFonts w:ascii="Arial" w:hAnsi="Arial" w:cs="Arial"/>
        <w:b/>
        <w:noProof/>
      </w:rPr>
      <w:t>38</w:t>
    </w:r>
    <w:r w:rsidRPr="008A37CA">
      <w:rPr>
        <w:rStyle w:val="Nmerodepgina"/>
        <w:rFonts w:ascii="Arial" w:hAnsi="Arial" w:cs="Arial"/>
        <w:b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87C22"/>
    <w:multiLevelType w:val="hybridMultilevel"/>
    <w:tmpl w:val="E200B22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F03FF"/>
    <w:multiLevelType w:val="multilevel"/>
    <w:tmpl w:val="00AAC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BAC7AA1"/>
    <w:multiLevelType w:val="hybridMultilevel"/>
    <w:tmpl w:val="774ABF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193CB1"/>
    <w:multiLevelType w:val="hybridMultilevel"/>
    <w:tmpl w:val="26D64B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C2011B"/>
    <w:multiLevelType w:val="hybridMultilevel"/>
    <w:tmpl w:val="21D674A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E4814"/>
    <w:multiLevelType w:val="hybridMultilevel"/>
    <w:tmpl w:val="CB54DC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A865CB"/>
    <w:multiLevelType w:val="hybridMultilevel"/>
    <w:tmpl w:val="CB5289F6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445731D"/>
    <w:multiLevelType w:val="hybridMultilevel"/>
    <w:tmpl w:val="55400436"/>
    <w:lvl w:ilvl="0" w:tplc="0BBA2CC2">
      <w:start w:val="1"/>
      <w:numFmt w:val="upperRoman"/>
      <w:lvlText w:val="(%1)"/>
      <w:lvlJc w:val="left"/>
      <w:pPr>
        <w:ind w:left="780" w:hanging="720"/>
      </w:pPr>
      <w:rPr>
        <w:rFonts w:hint="default"/>
        <w:color w:val="1C1C1C"/>
      </w:rPr>
    </w:lvl>
    <w:lvl w:ilvl="1" w:tplc="0C0A0019" w:tentative="1">
      <w:start w:val="1"/>
      <w:numFmt w:val="lowerLetter"/>
      <w:lvlText w:val="%2."/>
      <w:lvlJc w:val="left"/>
      <w:pPr>
        <w:ind w:left="1140" w:hanging="360"/>
      </w:pPr>
    </w:lvl>
    <w:lvl w:ilvl="2" w:tplc="0C0A001B" w:tentative="1">
      <w:start w:val="1"/>
      <w:numFmt w:val="lowerRoman"/>
      <w:lvlText w:val="%3."/>
      <w:lvlJc w:val="right"/>
      <w:pPr>
        <w:ind w:left="1860" w:hanging="180"/>
      </w:pPr>
    </w:lvl>
    <w:lvl w:ilvl="3" w:tplc="0C0A000F" w:tentative="1">
      <w:start w:val="1"/>
      <w:numFmt w:val="decimal"/>
      <w:lvlText w:val="%4."/>
      <w:lvlJc w:val="left"/>
      <w:pPr>
        <w:ind w:left="2580" w:hanging="360"/>
      </w:pPr>
    </w:lvl>
    <w:lvl w:ilvl="4" w:tplc="0C0A0019" w:tentative="1">
      <w:start w:val="1"/>
      <w:numFmt w:val="lowerLetter"/>
      <w:lvlText w:val="%5."/>
      <w:lvlJc w:val="left"/>
      <w:pPr>
        <w:ind w:left="3300" w:hanging="360"/>
      </w:pPr>
    </w:lvl>
    <w:lvl w:ilvl="5" w:tplc="0C0A001B" w:tentative="1">
      <w:start w:val="1"/>
      <w:numFmt w:val="lowerRoman"/>
      <w:lvlText w:val="%6."/>
      <w:lvlJc w:val="right"/>
      <w:pPr>
        <w:ind w:left="4020" w:hanging="180"/>
      </w:pPr>
    </w:lvl>
    <w:lvl w:ilvl="6" w:tplc="0C0A000F" w:tentative="1">
      <w:start w:val="1"/>
      <w:numFmt w:val="decimal"/>
      <w:lvlText w:val="%7."/>
      <w:lvlJc w:val="left"/>
      <w:pPr>
        <w:ind w:left="4740" w:hanging="360"/>
      </w:pPr>
    </w:lvl>
    <w:lvl w:ilvl="7" w:tplc="0C0A0019" w:tentative="1">
      <w:start w:val="1"/>
      <w:numFmt w:val="lowerLetter"/>
      <w:lvlText w:val="%8."/>
      <w:lvlJc w:val="left"/>
      <w:pPr>
        <w:ind w:left="5460" w:hanging="360"/>
      </w:pPr>
    </w:lvl>
    <w:lvl w:ilvl="8" w:tplc="0C0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359F5F84"/>
    <w:multiLevelType w:val="hybridMultilevel"/>
    <w:tmpl w:val="1360BBA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9A2BD9"/>
    <w:multiLevelType w:val="hybridMultilevel"/>
    <w:tmpl w:val="BECE95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CF26DD"/>
    <w:multiLevelType w:val="hybridMultilevel"/>
    <w:tmpl w:val="427AA1E2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A3E4136"/>
    <w:multiLevelType w:val="hybridMultilevel"/>
    <w:tmpl w:val="C21898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690298"/>
    <w:multiLevelType w:val="hybridMultilevel"/>
    <w:tmpl w:val="A7EA5DE8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D642B9"/>
    <w:multiLevelType w:val="multilevel"/>
    <w:tmpl w:val="DDA80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69372F2"/>
    <w:multiLevelType w:val="hybridMultilevel"/>
    <w:tmpl w:val="DD3E27F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7D57D12"/>
    <w:multiLevelType w:val="hybridMultilevel"/>
    <w:tmpl w:val="BFA6B3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0859561">
    <w:abstractNumId w:val="7"/>
  </w:num>
  <w:num w:numId="2" w16cid:durableId="806750902">
    <w:abstractNumId w:val="0"/>
  </w:num>
  <w:num w:numId="3" w16cid:durableId="950359404">
    <w:abstractNumId w:val="13"/>
  </w:num>
  <w:num w:numId="4" w16cid:durableId="843595719">
    <w:abstractNumId w:val="1"/>
  </w:num>
  <w:num w:numId="5" w16cid:durableId="722563435">
    <w:abstractNumId w:val="12"/>
  </w:num>
  <w:num w:numId="6" w16cid:durableId="974141075">
    <w:abstractNumId w:val="5"/>
  </w:num>
  <w:num w:numId="7" w16cid:durableId="1011378590">
    <w:abstractNumId w:val="3"/>
  </w:num>
  <w:num w:numId="8" w16cid:durableId="903835855">
    <w:abstractNumId w:val="15"/>
  </w:num>
  <w:num w:numId="9" w16cid:durableId="1721439088">
    <w:abstractNumId w:val="2"/>
  </w:num>
  <w:num w:numId="10" w16cid:durableId="1197548211">
    <w:abstractNumId w:val="9"/>
  </w:num>
  <w:num w:numId="11" w16cid:durableId="2126920496">
    <w:abstractNumId w:val="6"/>
  </w:num>
  <w:num w:numId="12" w16cid:durableId="364715101">
    <w:abstractNumId w:val="11"/>
  </w:num>
  <w:num w:numId="13" w16cid:durableId="345601044">
    <w:abstractNumId w:val="8"/>
  </w:num>
  <w:num w:numId="14" w16cid:durableId="1101486539">
    <w:abstractNumId w:val="4"/>
  </w:num>
  <w:num w:numId="15" w16cid:durableId="365451360">
    <w:abstractNumId w:val="10"/>
  </w:num>
  <w:num w:numId="16" w16cid:durableId="233204983">
    <w:abstractNumId w:val="1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B2F6B"/>
    <w:rsid w:val="000002E5"/>
    <w:rsid w:val="0000079A"/>
    <w:rsid w:val="0000087E"/>
    <w:rsid w:val="0000089B"/>
    <w:rsid w:val="00000A04"/>
    <w:rsid w:val="00000AE8"/>
    <w:rsid w:val="00000CC1"/>
    <w:rsid w:val="00001932"/>
    <w:rsid w:val="00001EA9"/>
    <w:rsid w:val="00002615"/>
    <w:rsid w:val="00002976"/>
    <w:rsid w:val="0000383E"/>
    <w:rsid w:val="00003B27"/>
    <w:rsid w:val="0000513A"/>
    <w:rsid w:val="00005411"/>
    <w:rsid w:val="000055C0"/>
    <w:rsid w:val="000055DA"/>
    <w:rsid w:val="00005932"/>
    <w:rsid w:val="0000618A"/>
    <w:rsid w:val="000067F4"/>
    <w:rsid w:val="0000680F"/>
    <w:rsid w:val="0000682E"/>
    <w:rsid w:val="00006DC5"/>
    <w:rsid w:val="00006EEC"/>
    <w:rsid w:val="00006F0E"/>
    <w:rsid w:val="00007524"/>
    <w:rsid w:val="0000788C"/>
    <w:rsid w:val="00007B4F"/>
    <w:rsid w:val="00007B66"/>
    <w:rsid w:val="00007D23"/>
    <w:rsid w:val="00010440"/>
    <w:rsid w:val="00010865"/>
    <w:rsid w:val="0001109E"/>
    <w:rsid w:val="000110A1"/>
    <w:rsid w:val="0001129D"/>
    <w:rsid w:val="000125BB"/>
    <w:rsid w:val="0001281F"/>
    <w:rsid w:val="00012858"/>
    <w:rsid w:val="00012C5B"/>
    <w:rsid w:val="00013081"/>
    <w:rsid w:val="00013083"/>
    <w:rsid w:val="000130B0"/>
    <w:rsid w:val="00013251"/>
    <w:rsid w:val="000133D2"/>
    <w:rsid w:val="00013CB8"/>
    <w:rsid w:val="0001409A"/>
    <w:rsid w:val="000141D6"/>
    <w:rsid w:val="000142F2"/>
    <w:rsid w:val="000143CC"/>
    <w:rsid w:val="000146A5"/>
    <w:rsid w:val="00014C03"/>
    <w:rsid w:val="00015793"/>
    <w:rsid w:val="00015861"/>
    <w:rsid w:val="000160DD"/>
    <w:rsid w:val="000160FA"/>
    <w:rsid w:val="0001650E"/>
    <w:rsid w:val="0001692C"/>
    <w:rsid w:val="00016D50"/>
    <w:rsid w:val="00017051"/>
    <w:rsid w:val="00017746"/>
    <w:rsid w:val="00017CBC"/>
    <w:rsid w:val="00017DD6"/>
    <w:rsid w:val="00020089"/>
    <w:rsid w:val="00020117"/>
    <w:rsid w:val="0002051D"/>
    <w:rsid w:val="000206F2"/>
    <w:rsid w:val="000213A2"/>
    <w:rsid w:val="00021BC1"/>
    <w:rsid w:val="00021CC2"/>
    <w:rsid w:val="00021CEC"/>
    <w:rsid w:val="000220A3"/>
    <w:rsid w:val="00022C48"/>
    <w:rsid w:val="0002333A"/>
    <w:rsid w:val="00023E06"/>
    <w:rsid w:val="00024BE4"/>
    <w:rsid w:val="00024C56"/>
    <w:rsid w:val="000255B3"/>
    <w:rsid w:val="00025BD1"/>
    <w:rsid w:val="0002618A"/>
    <w:rsid w:val="00026464"/>
    <w:rsid w:val="0002731A"/>
    <w:rsid w:val="000273F6"/>
    <w:rsid w:val="00027CBC"/>
    <w:rsid w:val="000303A0"/>
    <w:rsid w:val="0003040F"/>
    <w:rsid w:val="00030746"/>
    <w:rsid w:val="000313DE"/>
    <w:rsid w:val="00031402"/>
    <w:rsid w:val="000314FE"/>
    <w:rsid w:val="000317C2"/>
    <w:rsid w:val="00031B6A"/>
    <w:rsid w:val="000322E4"/>
    <w:rsid w:val="00032B04"/>
    <w:rsid w:val="000330BA"/>
    <w:rsid w:val="00033103"/>
    <w:rsid w:val="0003331B"/>
    <w:rsid w:val="00034ACA"/>
    <w:rsid w:val="00034E13"/>
    <w:rsid w:val="000353F5"/>
    <w:rsid w:val="0003541B"/>
    <w:rsid w:val="0003558A"/>
    <w:rsid w:val="00035B6C"/>
    <w:rsid w:val="00035F67"/>
    <w:rsid w:val="00035F7E"/>
    <w:rsid w:val="00036099"/>
    <w:rsid w:val="00036285"/>
    <w:rsid w:val="00036672"/>
    <w:rsid w:val="00036917"/>
    <w:rsid w:val="00036C7C"/>
    <w:rsid w:val="00037B44"/>
    <w:rsid w:val="0004061B"/>
    <w:rsid w:val="00040AFE"/>
    <w:rsid w:val="00040D4A"/>
    <w:rsid w:val="00040F54"/>
    <w:rsid w:val="00041150"/>
    <w:rsid w:val="0004143E"/>
    <w:rsid w:val="000414E0"/>
    <w:rsid w:val="0004162B"/>
    <w:rsid w:val="0004175D"/>
    <w:rsid w:val="0004232A"/>
    <w:rsid w:val="00042908"/>
    <w:rsid w:val="00043531"/>
    <w:rsid w:val="00043652"/>
    <w:rsid w:val="0004365B"/>
    <w:rsid w:val="00043AC2"/>
    <w:rsid w:val="00043EBE"/>
    <w:rsid w:val="0004423C"/>
    <w:rsid w:val="00044386"/>
    <w:rsid w:val="000443C9"/>
    <w:rsid w:val="0004451D"/>
    <w:rsid w:val="00044577"/>
    <w:rsid w:val="000446BD"/>
    <w:rsid w:val="000449CD"/>
    <w:rsid w:val="00044E30"/>
    <w:rsid w:val="00044F62"/>
    <w:rsid w:val="00045926"/>
    <w:rsid w:val="00045A28"/>
    <w:rsid w:val="00045C25"/>
    <w:rsid w:val="000461AA"/>
    <w:rsid w:val="0004628D"/>
    <w:rsid w:val="00046373"/>
    <w:rsid w:val="000467A4"/>
    <w:rsid w:val="00046AEE"/>
    <w:rsid w:val="00046C07"/>
    <w:rsid w:val="00046FF7"/>
    <w:rsid w:val="0004709C"/>
    <w:rsid w:val="00047CDF"/>
    <w:rsid w:val="00047DCA"/>
    <w:rsid w:val="00050B51"/>
    <w:rsid w:val="00050D07"/>
    <w:rsid w:val="00050EAF"/>
    <w:rsid w:val="000511BC"/>
    <w:rsid w:val="000516A3"/>
    <w:rsid w:val="000518F6"/>
    <w:rsid w:val="000523DD"/>
    <w:rsid w:val="0005256A"/>
    <w:rsid w:val="0005294C"/>
    <w:rsid w:val="00052A6A"/>
    <w:rsid w:val="00052E52"/>
    <w:rsid w:val="0005322E"/>
    <w:rsid w:val="000533CB"/>
    <w:rsid w:val="00053CE9"/>
    <w:rsid w:val="00053F6E"/>
    <w:rsid w:val="00054291"/>
    <w:rsid w:val="0005434C"/>
    <w:rsid w:val="00054514"/>
    <w:rsid w:val="00054E9B"/>
    <w:rsid w:val="00054F4A"/>
    <w:rsid w:val="000552F0"/>
    <w:rsid w:val="000559AB"/>
    <w:rsid w:val="00055BA4"/>
    <w:rsid w:val="00055C57"/>
    <w:rsid w:val="00055FE4"/>
    <w:rsid w:val="0005682D"/>
    <w:rsid w:val="000573BE"/>
    <w:rsid w:val="00057ABE"/>
    <w:rsid w:val="00057C27"/>
    <w:rsid w:val="00060558"/>
    <w:rsid w:val="000605B5"/>
    <w:rsid w:val="000605DE"/>
    <w:rsid w:val="00060A12"/>
    <w:rsid w:val="00060B6E"/>
    <w:rsid w:val="00060DAD"/>
    <w:rsid w:val="00061132"/>
    <w:rsid w:val="000619B6"/>
    <w:rsid w:val="00061BCB"/>
    <w:rsid w:val="00061F7D"/>
    <w:rsid w:val="000627DA"/>
    <w:rsid w:val="00063378"/>
    <w:rsid w:val="00063C6F"/>
    <w:rsid w:val="0006448A"/>
    <w:rsid w:val="000645B7"/>
    <w:rsid w:val="00064AAD"/>
    <w:rsid w:val="00064BFD"/>
    <w:rsid w:val="00065608"/>
    <w:rsid w:val="00065B43"/>
    <w:rsid w:val="00065DD0"/>
    <w:rsid w:val="00065F57"/>
    <w:rsid w:val="000663B4"/>
    <w:rsid w:val="00066506"/>
    <w:rsid w:val="00067B1C"/>
    <w:rsid w:val="00070A95"/>
    <w:rsid w:val="00070F9A"/>
    <w:rsid w:val="0007143B"/>
    <w:rsid w:val="000716F1"/>
    <w:rsid w:val="0007182F"/>
    <w:rsid w:val="00071AE2"/>
    <w:rsid w:val="000723E1"/>
    <w:rsid w:val="00072891"/>
    <w:rsid w:val="000728FB"/>
    <w:rsid w:val="00072FA6"/>
    <w:rsid w:val="000731ED"/>
    <w:rsid w:val="000733DE"/>
    <w:rsid w:val="00073882"/>
    <w:rsid w:val="00073D18"/>
    <w:rsid w:val="00074C7F"/>
    <w:rsid w:val="00076221"/>
    <w:rsid w:val="0007672C"/>
    <w:rsid w:val="00076D94"/>
    <w:rsid w:val="000773E3"/>
    <w:rsid w:val="00077C37"/>
    <w:rsid w:val="00077FB8"/>
    <w:rsid w:val="0008017F"/>
    <w:rsid w:val="00080449"/>
    <w:rsid w:val="00080894"/>
    <w:rsid w:val="00080946"/>
    <w:rsid w:val="00080B0C"/>
    <w:rsid w:val="00081477"/>
    <w:rsid w:val="00081FD3"/>
    <w:rsid w:val="000821BA"/>
    <w:rsid w:val="00082279"/>
    <w:rsid w:val="0008366D"/>
    <w:rsid w:val="000838FA"/>
    <w:rsid w:val="00083A30"/>
    <w:rsid w:val="00083BE6"/>
    <w:rsid w:val="00083CA9"/>
    <w:rsid w:val="000840CA"/>
    <w:rsid w:val="00084276"/>
    <w:rsid w:val="000846D8"/>
    <w:rsid w:val="00085170"/>
    <w:rsid w:val="000855E1"/>
    <w:rsid w:val="00085A8E"/>
    <w:rsid w:val="000860A8"/>
    <w:rsid w:val="000860D5"/>
    <w:rsid w:val="000869F6"/>
    <w:rsid w:val="00086AA4"/>
    <w:rsid w:val="00086F13"/>
    <w:rsid w:val="00087A53"/>
    <w:rsid w:val="00090BC7"/>
    <w:rsid w:val="00091F5B"/>
    <w:rsid w:val="0009214F"/>
    <w:rsid w:val="00092178"/>
    <w:rsid w:val="00092C90"/>
    <w:rsid w:val="00093021"/>
    <w:rsid w:val="0009395A"/>
    <w:rsid w:val="00094041"/>
    <w:rsid w:val="000942A6"/>
    <w:rsid w:val="00094317"/>
    <w:rsid w:val="00094E43"/>
    <w:rsid w:val="00094EA2"/>
    <w:rsid w:val="00095174"/>
    <w:rsid w:val="00095EBC"/>
    <w:rsid w:val="000969AF"/>
    <w:rsid w:val="00096A53"/>
    <w:rsid w:val="00097635"/>
    <w:rsid w:val="0009763C"/>
    <w:rsid w:val="00097991"/>
    <w:rsid w:val="00097A52"/>
    <w:rsid w:val="00097AC1"/>
    <w:rsid w:val="000A0247"/>
    <w:rsid w:val="000A06BC"/>
    <w:rsid w:val="000A0BF6"/>
    <w:rsid w:val="000A0C38"/>
    <w:rsid w:val="000A0C8F"/>
    <w:rsid w:val="000A1B43"/>
    <w:rsid w:val="000A1C19"/>
    <w:rsid w:val="000A1EF0"/>
    <w:rsid w:val="000A2517"/>
    <w:rsid w:val="000A26BD"/>
    <w:rsid w:val="000A2819"/>
    <w:rsid w:val="000A2D8B"/>
    <w:rsid w:val="000A2EC8"/>
    <w:rsid w:val="000A342C"/>
    <w:rsid w:val="000A3478"/>
    <w:rsid w:val="000A3603"/>
    <w:rsid w:val="000A382A"/>
    <w:rsid w:val="000A3E6D"/>
    <w:rsid w:val="000A49FF"/>
    <w:rsid w:val="000A4B94"/>
    <w:rsid w:val="000A5065"/>
    <w:rsid w:val="000A506A"/>
    <w:rsid w:val="000A5A7C"/>
    <w:rsid w:val="000A5BB0"/>
    <w:rsid w:val="000A5C97"/>
    <w:rsid w:val="000A5FD6"/>
    <w:rsid w:val="000A6A59"/>
    <w:rsid w:val="000A6FFD"/>
    <w:rsid w:val="000A7520"/>
    <w:rsid w:val="000A7558"/>
    <w:rsid w:val="000A7793"/>
    <w:rsid w:val="000A7AB3"/>
    <w:rsid w:val="000A7B70"/>
    <w:rsid w:val="000B03EA"/>
    <w:rsid w:val="000B064A"/>
    <w:rsid w:val="000B0B18"/>
    <w:rsid w:val="000B1183"/>
    <w:rsid w:val="000B176A"/>
    <w:rsid w:val="000B1960"/>
    <w:rsid w:val="000B1F5E"/>
    <w:rsid w:val="000B20E3"/>
    <w:rsid w:val="000B20F6"/>
    <w:rsid w:val="000B25F1"/>
    <w:rsid w:val="000B475C"/>
    <w:rsid w:val="000B48A1"/>
    <w:rsid w:val="000B4B41"/>
    <w:rsid w:val="000B4BC1"/>
    <w:rsid w:val="000B52C4"/>
    <w:rsid w:val="000B544C"/>
    <w:rsid w:val="000B57BE"/>
    <w:rsid w:val="000B5C6B"/>
    <w:rsid w:val="000B5F9E"/>
    <w:rsid w:val="000B60C3"/>
    <w:rsid w:val="000B6169"/>
    <w:rsid w:val="000B65F7"/>
    <w:rsid w:val="000B6663"/>
    <w:rsid w:val="000B682F"/>
    <w:rsid w:val="000B6853"/>
    <w:rsid w:val="000B736F"/>
    <w:rsid w:val="000B748E"/>
    <w:rsid w:val="000B7DF5"/>
    <w:rsid w:val="000B7E5B"/>
    <w:rsid w:val="000C041D"/>
    <w:rsid w:val="000C041F"/>
    <w:rsid w:val="000C08F1"/>
    <w:rsid w:val="000C0CA3"/>
    <w:rsid w:val="000C1079"/>
    <w:rsid w:val="000C131F"/>
    <w:rsid w:val="000C190A"/>
    <w:rsid w:val="000C1B8C"/>
    <w:rsid w:val="000C1C29"/>
    <w:rsid w:val="000C1C33"/>
    <w:rsid w:val="000C1C40"/>
    <w:rsid w:val="000C1D56"/>
    <w:rsid w:val="000C1FF7"/>
    <w:rsid w:val="000C2086"/>
    <w:rsid w:val="000C280F"/>
    <w:rsid w:val="000C37A7"/>
    <w:rsid w:val="000C3C5A"/>
    <w:rsid w:val="000C4A66"/>
    <w:rsid w:val="000C4A90"/>
    <w:rsid w:val="000C4E20"/>
    <w:rsid w:val="000C4E5D"/>
    <w:rsid w:val="000C4ED7"/>
    <w:rsid w:val="000C5404"/>
    <w:rsid w:val="000C57A9"/>
    <w:rsid w:val="000C5905"/>
    <w:rsid w:val="000C5AF6"/>
    <w:rsid w:val="000C5FE1"/>
    <w:rsid w:val="000C6291"/>
    <w:rsid w:val="000C63A7"/>
    <w:rsid w:val="000C6D06"/>
    <w:rsid w:val="000C7331"/>
    <w:rsid w:val="000C77BA"/>
    <w:rsid w:val="000C77D9"/>
    <w:rsid w:val="000D0338"/>
    <w:rsid w:val="000D044E"/>
    <w:rsid w:val="000D091A"/>
    <w:rsid w:val="000D0C27"/>
    <w:rsid w:val="000D0E95"/>
    <w:rsid w:val="000D144F"/>
    <w:rsid w:val="000D14D4"/>
    <w:rsid w:val="000D1C42"/>
    <w:rsid w:val="000D208B"/>
    <w:rsid w:val="000D283C"/>
    <w:rsid w:val="000D2D74"/>
    <w:rsid w:val="000D2DA7"/>
    <w:rsid w:val="000D3DA2"/>
    <w:rsid w:val="000D40CB"/>
    <w:rsid w:val="000D4B00"/>
    <w:rsid w:val="000D4B44"/>
    <w:rsid w:val="000D4E60"/>
    <w:rsid w:val="000D4ED9"/>
    <w:rsid w:val="000D54F0"/>
    <w:rsid w:val="000D62F4"/>
    <w:rsid w:val="000D7BC5"/>
    <w:rsid w:val="000E0083"/>
    <w:rsid w:val="000E02EE"/>
    <w:rsid w:val="000E083E"/>
    <w:rsid w:val="000E0AE1"/>
    <w:rsid w:val="000E0DF4"/>
    <w:rsid w:val="000E1727"/>
    <w:rsid w:val="000E220B"/>
    <w:rsid w:val="000E223C"/>
    <w:rsid w:val="000E2277"/>
    <w:rsid w:val="000E2419"/>
    <w:rsid w:val="000E260F"/>
    <w:rsid w:val="000E26BB"/>
    <w:rsid w:val="000E2A07"/>
    <w:rsid w:val="000E2BC0"/>
    <w:rsid w:val="000E2E81"/>
    <w:rsid w:val="000E308F"/>
    <w:rsid w:val="000E30BE"/>
    <w:rsid w:val="000E3360"/>
    <w:rsid w:val="000E3672"/>
    <w:rsid w:val="000E377B"/>
    <w:rsid w:val="000E3A70"/>
    <w:rsid w:val="000E4C7F"/>
    <w:rsid w:val="000E5107"/>
    <w:rsid w:val="000E52B8"/>
    <w:rsid w:val="000E55FF"/>
    <w:rsid w:val="000E5F3C"/>
    <w:rsid w:val="000E624B"/>
    <w:rsid w:val="000E6284"/>
    <w:rsid w:val="000E6848"/>
    <w:rsid w:val="000E6C48"/>
    <w:rsid w:val="000E75B2"/>
    <w:rsid w:val="000E7609"/>
    <w:rsid w:val="000E79DC"/>
    <w:rsid w:val="000E7E65"/>
    <w:rsid w:val="000F0296"/>
    <w:rsid w:val="000F0A89"/>
    <w:rsid w:val="000F0E16"/>
    <w:rsid w:val="000F1BE6"/>
    <w:rsid w:val="000F298F"/>
    <w:rsid w:val="000F2F26"/>
    <w:rsid w:val="000F3861"/>
    <w:rsid w:val="000F38F3"/>
    <w:rsid w:val="000F3936"/>
    <w:rsid w:val="000F3D79"/>
    <w:rsid w:val="000F420A"/>
    <w:rsid w:val="000F4A02"/>
    <w:rsid w:val="000F4BA8"/>
    <w:rsid w:val="000F52CE"/>
    <w:rsid w:val="000F5667"/>
    <w:rsid w:val="000F5768"/>
    <w:rsid w:val="000F6134"/>
    <w:rsid w:val="000F67B8"/>
    <w:rsid w:val="000F6D12"/>
    <w:rsid w:val="000F706B"/>
    <w:rsid w:val="000F779C"/>
    <w:rsid w:val="000F7909"/>
    <w:rsid w:val="001005DE"/>
    <w:rsid w:val="00100984"/>
    <w:rsid w:val="00100E9E"/>
    <w:rsid w:val="00100FDE"/>
    <w:rsid w:val="0010124D"/>
    <w:rsid w:val="00101251"/>
    <w:rsid w:val="00101439"/>
    <w:rsid w:val="00102229"/>
    <w:rsid w:val="001032D6"/>
    <w:rsid w:val="0010348B"/>
    <w:rsid w:val="00103925"/>
    <w:rsid w:val="00103AD1"/>
    <w:rsid w:val="00104159"/>
    <w:rsid w:val="0010497B"/>
    <w:rsid w:val="001051A9"/>
    <w:rsid w:val="00105315"/>
    <w:rsid w:val="00105696"/>
    <w:rsid w:val="00105A1C"/>
    <w:rsid w:val="00105DB3"/>
    <w:rsid w:val="00106C74"/>
    <w:rsid w:val="001070CF"/>
    <w:rsid w:val="001076D8"/>
    <w:rsid w:val="00107BA6"/>
    <w:rsid w:val="00107CEB"/>
    <w:rsid w:val="001100B0"/>
    <w:rsid w:val="00110185"/>
    <w:rsid w:val="0011092C"/>
    <w:rsid w:val="00110ACF"/>
    <w:rsid w:val="00110E7D"/>
    <w:rsid w:val="00110FC4"/>
    <w:rsid w:val="0011123E"/>
    <w:rsid w:val="00111263"/>
    <w:rsid w:val="00111D71"/>
    <w:rsid w:val="00111E36"/>
    <w:rsid w:val="001120F6"/>
    <w:rsid w:val="001121A7"/>
    <w:rsid w:val="0011223E"/>
    <w:rsid w:val="001126E9"/>
    <w:rsid w:val="0011289C"/>
    <w:rsid w:val="00112B82"/>
    <w:rsid w:val="00112EE3"/>
    <w:rsid w:val="00112F2C"/>
    <w:rsid w:val="0011320F"/>
    <w:rsid w:val="00113290"/>
    <w:rsid w:val="001138D4"/>
    <w:rsid w:val="00113901"/>
    <w:rsid w:val="0011392A"/>
    <w:rsid w:val="00113939"/>
    <w:rsid w:val="001148A5"/>
    <w:rsid w:val="00114E07"/>
    <w:rsid w:val="00114EFB"/>
    <w:rsid w:val="001159B0"/>
    <w:rsid w:val="001161D8"/>
    <w:rsid w:val="0011711E"/>
    <w:rsid w:val="0011785A"/>
    <w:rsid w:val="0011796D"/>
    <w:rsid w:val="00117A24"/>
    <w:rsid w:val="00117E14"/>
    <w:rsid w:val="00117F4D"/>
    <w:rsid w:val="00120418"/>
    <w:rsid w:val="00120526"/>
    <w:rsid w:val="00120A09"/>
    <w:rsid w:val="00120A53"/>
    <w:rsid w:val="001214AB"/>
    <w:rsid w:val="001216FD"/>
    <w:rsid w:val="001219CA"/>
    <w:rsid w:val="00121B10"/>
    <w:rsid w:val="00121E67"/>
    <w:rsid w:val="00122671"/>
    <w:rsid w:val="00122853"/>
    <w:rsid w:val="001232F4"/>
    <w:rsid w:val="00123F0B"/>
    <w:rsid w:val="0012433D"/>
    <w:rsid w:val="00124A5A"/>
    <w:rsid w:val="00124F73"/>
    <w:rsid w:val="00125151"/>
    <w:rsid w:val="0012597D"/>
    <w:rsid w:val="00125AD8"/>
    <w:rsid w:val="00125DB6"/>
    <w:rsid w:val="00126275"/>
    <w:rsid w:val="001262A1"/>
    <w:rsid w:val="00126ADF"/>
    <w:rsid w:val="00126B13"/>
    <w:rsid w:val="00126FD3"/>
    <w:rsid w:val="0012728F"/>
    <w:rsid w:val="00127AB5"/>
    <w:rsid w:val="00127BA8"/>
    <w:rsid w:val="00130448"/>
    <w:rsid w:val="00130475"/>
    <w:rsid w:val="00130754"/>
    <w:rsid w:val="00130CBD"/>
    <w:rsid w:val="00132106"/>
    <w:rsid w:val="00132140"/>
    <w:rsid w:val="00132B06"/>
    <w:rsid w:val="00132DC2"/>
    <w:rsid w:val="0013313A"/>
    <w:rsid w:val="00133C90"/>
    <w:rsid w:val="00133F3F"/>
    <w:rsid w:val="00134236"/>
    <w:rsid w:val="00134279"/>
    <w:rsid w:val="00134D17"/>
    <w:rsid w:val="00134DB8"/>
    <w:rsid w:val="00135366"/>
    <w:rsid w:val="00135621"/>
    <w:rsid w:val="00135A2B"/>
    <w:rsid w:val="00135F79"/>
    <w:rsid w:val="001361AD"/>
    <w:rsid w:val="0013655C"/>
    <w:rsid w:val="00136873"/>
    <w:rsid w:val="001369B5"/>
    <w:rsid w:val="0013771B"/>
    <w:rsid w:val="001378C2"/>
    <w:rsid w:val="00137A98"/>
    <w:rsid w:val="001407E1"/>
    <w:rsid w:val="00140929"/>
    <w:rsid w:val="00140A4E"/>
    <w:rsid w:val="001410AC"/>
    <w:rsid w:val="001410AF"/>
    <w:rsid w:val="0014138D"/>
    <w:rsid w:val="001415AA"/>
    <w:rsid w:val="001418F8"/>
    <w:rsid w:val="0014192B"/>
    <w:rsid w:val="00141B47"/>
    <w:rsid w:val="00141C0B"/>
    <w:rsid w:val="00141E09"/>
    <w:rsid w:val="00141ECB"/>
    <w:rsid w:val="00141EE1"/>
    <w:rsid w:val="001423D0"/>
    <w:rsid w:val="0014254A"/>
    <w:rsid w:val="001427F8"/>
    <w:rsid w:val="00142AA7"/>
    <w:rsid w:val="00142AEA"/>
    <w:rsid w:val="00143156"/>
    <w:rsid w:val="001434E0"/>
    <w:rsid w:val="0014379F"/>
    <w:rsid w:val="001438C9"/>
    <w:rsid w:val="00143A4D"/>
    <w:rsid w:val="00143B4D"/>
    <w:rsid w:val="00144703"/>
    <w:rsid w:val="00144C91"/>
    <w:rsid w:val="00145D30"/>
    <w:rsid w:val="0014707E"/>
    <w:rsid w:val="001470AF"/>
    <w:rsid w:val="0014741A"/>
    <w:rsid w:val="0014794A"/>
    <w:rsid w:val="00150341"/>
    <w:rsid w:val="00150899"/>
    <w:rsid w:val="00150D01"/>
    <w:rsid w:val="00150E54"/>
    <w:rsid w:val="00151684"/>
    <w:rsid w:val="001518B8"/>
    <w:rsid w:val="00151A23"/>
    <w:rsid w:val="00151A28"/>
    <w:rsid w:val="00151F37"/>
    <w:rsid w:val="00152056"/>
    <w:rsid w:val="001524C7"/>
    <w:rsid w:val="001524E0"/>
    <w:rsid w:val="001525B8"/>
    <w:rsid w:val="00152691"/>
    <w:rsid w:val="001527E6"/>
    <w:rsid w:val="00153345"/>
    <w:rsid w:val="0015385A"/>
    <w:rsid w:val="0015460D"/>
    <w:rsid w:val="00154822"/>
    <w:rsid w:val="00154B33"/>
    <w:rsid w:val="00154BEC"/>
    <w:rsid w:val="00154D20"/>
    <w:rsid w:val="0015536A"/>
    <w:rsid w:val="00155759"/>
    <w:rsid w:val="00155793"/>
    <w:rsid w:val="001557FE"/>
    <w:rsid w:val="001559DE"/>
    <w:rsid w:val="001564B9"/>
    <w:rsid w:val="00156567"/>
    <w:rsid w:val="00156B77"/>
    <w:rsid w:val="00157DBA"/>
    <w:rsid w:val="001602E8"/>
    <w:rsid w:val="00160CEB"/>
    <w:rsid w:val="00161743"/>
    <w:rsid w:val="001619F0"/>
    <w:rsid w:val="00161CC1"/>
    <w:rsid w:val="001620E4"/>
    <w:rsid w:val="00162228"/>
    <w:rsid w:val="0016263D"/>
    <w:rsid w:val="001626BC"/>
    <w:rsid w:val="001628AA"/>
    <w:rsid w:val="00162C24"/>
    <w:rsid w:val="00162C54"/>
    <w:rsid w:val="00162CE9"/>
    <w:rsid w:val="00163244"/>
    <w:rsid w:val="00164564"/>
    <w:rsid w:val="0016466F"/>
    <w:rsid w:val="00164DAB"/>
    <w:rsid w:val="0016500B"/>
    <w:rsid w:val="001653EC"/>
    <w:rsid w:val="001654F9"/>
    <w:rsid w:val="001657F6"/>
    <w:rsid w:val="00165D19"/>
    <w:rsid w:val="00166010"/>
    <w:rsid w:val="001660F5"/>
    <w:rsid w:val="001668DF"/>
    <w:rsid w:val="00166B14"/>
    <w:rsid w:val="00167232"/>
    <w:rsid w:val="0016747F"/>
    <w:rsid w:val="00170D54"/>
    <w:rsid w:val="00170E7F"/>
    <w:rsid w:val="001713EC"/>
    <w:rsid w:val="0017152D"/>
    <w:rsid w:val="001716FF"/>
    <w:rsid w:val="0017236D"/>
    <w:rsid w:val="001724F8"/>
    <w:rsid w:val="00172634"/>
    <w:rsid w:val="00172869"/>
    <w:rsid w:val="00172AB9"/>
    <w:rsid w:val="00172DA3"/>
    <w:rsid w:val="001737D9"/>
    <w:rsid w:val="001737E7"/>
    <w:rsid w:val="00173AFC"/>
    <w:rsid w:val="00173CC2"/>
    <w:rsid w:val="001740AF"/>
    <w:rsid w:val="0017442A"/>
    <w:rsid w:val="00174908"/>
    <w:rsid w:val="00174EF2"/>
    <w:rsid w:val="00174F52"/>
    <w:rsid w:val="00175468"/>
    <w:rsid w:val="00175983"/>
    <w:rsid w:val="00175D7B"/>
    <w:rsid w:val="00175FBF"/>
    <w:rsid w:val="00175FD1"/>
    <w:rsid w:val="0017644E"/>
    <w:rsid w:val="00176455"/>
    <w:rsid w:val="00176C5D"/>
    <w:rsid w:val="00177568"/>
    <w:rsid w:val="00177B29"/>
    <w:rsid w:val="00177F43"/>
    <w:rsid w:val="0018063B"/>
    <w:rsid w:val="0018090D"/>
    <w:rsid w:val="00180B06"/>
    <w:rsid w:val="00180C9F"/>
    <w:rsid w:val="00180D8B"/>
    <w:rsid w:val="00181120"/>
    <w:rsid w:val="0018140E"/>
    <w:rsid w:val="0018152A"/>
    <w:rsid w:val="001816DC"/>
    <w:rsid w:val="001825C2"/>
    <w:rsid w:val="001825DC"/>
    <w:rsid w:val="00182944"/>
    <w:rsid w:val="00182C28"/>
    <w:rsid w:val="00182FFB"/>
    <w:rsid w:val="0018352E"/>
    <w:rsid w:val="00183740"/>
    <w:rsid w:val="00183A67"/>
    <w:rsid w:val="00183B33"/>
    <w:rsid w:val="00183D12"/>
    <w:rsid w:val="00183DB0"/>
    <w:rsid w:val="00183F6B"/>
    <w:rsid w:val="0018406C"/>
    <w:rsid w:val="00184BB3"/>
    <w:rsid w:val="00184CC5"/>
    <w:rsid w:val="00184FB6"/>
    <w:rsid w:val="00185497"/>
    <w:rsid w:val="00185721"/>
    <w:rsid w:val="0018597C"/>
    <w:rsid w:val="00185D20"/>
    <w:rsid w:val="00185D2B"/>
    <w:rsid w:val="00185F9D"/>
    <w:rsid w:val="00186310"/>
    <w:rsid w:val="001863A7"/>
    <w:rsid w:val="00186819"/>
    <w:rsid w:val="00186920"/>
    <w:rsid w:val="0018692D"/>
    <w:rsid w:val="00186A50"/>
    <w:rsid w:val="00186F64"/>
    <w:rsid w:val="0018749C"/>
    <w:rsid w:val="00187668"/>
    <w:rsid w:val="00187808"/>
    <w:rsid w:val="00187ABF"/>
    <w:rsid w:val="001903AA"/>
    <w:rsid w:val="0019051C"/>
    <w:rsid w:val="001906BD"/>
    <w:rsid w:val="001909B2"/>
    <w:rsid w:val="00190B88"/>
    <w:rsid w:val="00191308"/>
    <w:rsid w:val="00191797"/>
    <w:rsid w:val="00191B1C"/>
    <w:rsid w:val="00191C0C"/>
    <w:rsid w:val="001925A9"/>
    <w:rsid w:val="00192A2B"/>
    <w:rsid w:val="00193570"/>
    <w:rsid w:val="00193818"/>
    <w:rsid w:val="00193893"/>
    <w:rsid w:val="00193922"/>
    <w:rsid w:val="00194008"/>
    <w:rsid w:val="001943B0"/>
    <w:rsid w:val="001948D1"/>
    <w:rsid w:val="00194910"/>
    <w:rsid w:val="00194F2E"/>
    <w:rsid w:val="0019518C"/>
    <w:rsid w:val="001953D2"/>
    <w:rsid w:val="00195505"/>
    <w:rsid w:val="00195581"/>
    <w:rsid w:val="001957DB"/>
    <w:rsid w:val="0019582E"/>
    <w:rsid w:val="001964C6"/>
    <w:rsid w:val="001965DD"/>
    <w:rsid w:val="001967D7"/>
    <w:rsid w:val="00196839"/>
    <w:rsid w:val="0019693C"/>
    <w:rsid w:val="00196972"/>
    <w:rsid w:val="0019700F"/>
    <w:rsid w:val="0019791E"/>
    <w:rsid w:val="001979B5"/>
    <w:rsid w:val="00197ED1"/>
    <w:rsid w:val="001A0181"/>
    <w:rsid w:val="001A0405"/>
    <w:rsid w:val="001A0673"/>
    <w:rsid w:val="001A06ED"/>
    <w:rsid w:val="001A074E"/>
    <w:rsid w:val="001A1366"/>
    <w:rsid w:val="001A188B"/>
    <w:rsid w:val="001A21C2"/>
    <w:rsid w:val="001A27E0"/>
    <w:rsid w:val="001A3515"/>
    <w:rsid w:val="001A3E3F"/>
    <w:rsid w:val="001A42DE"/>
    <w:rsid w:val="001A4318"/>
    <w:rsid w:val="001A4376"/>
    <w:rsid w:val="001A445D"/>
    <w:rsid w:val="001A4861"/>
    <w:rsid w:val="001A4A7F"/>
    <w:rsid w:val="001A58CA"/>
    <w:rsid w:val="001A60AF"/>
    <w:rsid w:val="001A62AB"/>
    <w:rsid w:val="001A69D9"/>
    <w:rsid w:val="001A69FB"/>
    <w:rsid w:val="001A6E84"/>
    <w:rsid w:val="001A71FF"/>
    <w:rsid w:val="001A7912"/>
    <w:rsid w:val="001A7CE7"/>
    <w:rsid w:val="001A7CF8"/>
    <w:rsid w:val="001B001A"/>
    <w:rsid w:val="001B08B5"/>
    <w:rsid w:val="001B1046"/>
    <w:rsid w:val="001B1790"/>
    <w:rsid w:val="001B1B07"/>
    <w:rsid w:val="001B21E3"/>
    <w:rsid w:val="001B21ED"/>
    <w:rsid w:val="001B250A"/>
    <w:rsid w:val="001B2BAC"/>
    <w:rsid w:val="001B2DAF"/>
    <w:rsid w:val="001B3524"/>
    <w:rsid w:val="001B3594"/>
    <w:rsid w:val="001B361A"/>
    <w:rsid w:val="001B39B0"/>
    <w:rsid w:val="001B3D0F"/>
    <w:rsid w:val="001B40CD"/>
    <w:rsid w:val="001B415C"/>
    <w:rsid w:val="001B435E"/>
    <w:rsid w:val="001B4A85"/>
    <w:rsid w:val="001B4B43"/>
    <w:rsid w:val="001B5756"/>
    <w:rsid w:val="001B6178"/>
    <w:rsid w:val="001B6348"/>
    <w:rsid w:val="001B63A5"/>
    <w:rsid w:val="001B66D2"/>
    <w:rsid w:val="001B6C1F"/>
    <w:rsid w:val="001B7193"/>
    <w:rsid w:val="001B79D0"/>
    <w:rsid w:val="001B7FD1"/>
    <w:rsid w:val="001C0016"/>
    <w:rsid w:val="001C00B0"/>
    <w:rsid w:val="001C054C"/>
    <w:rsid w:val="001C0636"/>
    <w:rsid w:val="001C0789"/>
    <w:rsid w:val="001C1140"/>
    <w:rsid w:val="001C170F"/>
    <w:rsid w:val="001C1716"/>
    <w:rsid w:val="001C1D15"/>
    <w:rsid w:val="001C242B"/>
    <w:rsid w:val="001C255D"/>
    <w:rsid w:val="001C35E9"/>
    <w:rsid w:val="001C36E4"/>
    <w:rsid w:val="001C37D5"/>
    <w:rsid w:val="001C37F3"/>
    <w:rsid w:val="001C3B53"/>
    <w:rsid w:val="001C3FF7"/>
    <w:rsid w:val="001C43B7"/>
    <w:rsid w:val="001C4543"/>
    <w:rsid w:val="001C4811"/>
    <w:rsid w:val="001C4AC4"/>
    <w:rsid w:val="001C4E2D"/>
    <w:rsid w:val="001C5BFC"/>
    <w:rsid w:val="001C5FB4"/>
    <w:rsid w:val="001C710D"/>
    <w:rsid w:val="001C74DD"/>
    <w:rsid w:val="001C7CF7"/>
    <w:rsid w:val="001D0FDA"/>
    <w:rsid w:val="001D11C0"/>
    <w:rsid w:val="001D307F"/>
    <w:rsid w:val="001D30E1"/>
    <w:rsid w:val="001D322E"/>
    <w:rsid w:val="001D3475"/>
    <w:rsid w:val="001D3494"/>
    <w:rsid w:val="001D4537"/>
    <w:rsid w:val="001D468D"/>
    <w:rsid w:val="001D4B83"/>
    <w:rsid w:val="001D4F75"/>
    <w:rsid w:val="001D50CC"/>
    <w:rsid w:val="001D51E2"/>
    <w:rsid w:val="001D5770"/>
    <w:rsid w:val="001D5876"/>
    <w:rsid w:val="001D59A7"/>
    <w:rsid w:val="001D6017"/>
    <w:rsid w:val="001D6097"/>
    <w:rsid w:val="001D6198"/>
    <w:rsid w:val="001D6400"/>
    <w:rsid w:val="001D6530"/>
    <w:rsid w:val="001D68BD"/>
    <w:rsid w:val="001D6909"/>
    <w:rsid w:val="001D6D10"/>
    <w:rsid w:val="001D71CA"/>
    <w:rsid w:val="001D778A"/>
    <w:rsid w:val="001D7C5F"/>
    <w:rsid w:val="001E04E9"/>
    <w:rsid w:val="001E06CF"/>
    <w:rsid w:val="001E0A8C"/>
    <w:rsid w:val="001E2636"/>
    <w:rsid w:val="001E2958"/>
    <w:rsid w:val="001E2E68"/>
    <w:rsid w:val="001E3834"/>
    <w:rsid w:val="001E39FE"/>
    <w:rsid w:val="001E3C61"/>
    <w:rsid w:val="001E3D91"/>
    <w:rsid w:val="001E4143"/>
    <w:rsid w:val="001E4396"/>
    <w:rsid w:val="001E4419"/>
    <w:rsid w:val="001E441B"/>
    <w:rsid w:val="001E44DC"/>
    <w:rsid w:val="001E47D1"/>
    <w:rsid w:val="001E4B40"/>
    <w:rsid w:val="001E5CEF"/>
    <w:rsid w:val="001E5D55"/>
    <w:rsid w:val="001E62A9"/>
    <w:rsid w:val="001E64B1"/>
    <w:rsid w:val="001E697A"/>
    <w:rsid w:val="001E6F87"/>
    <w:rsid w:val="001E7247"/>
    <w:rsid w:val="001E7D23"/>
    <w:rsid w:val="001E7DD1"/>
    <w:rsid w:val="001F0169"/>
    <w:rsid w:val="001F03C7"/>
    <w:rsid w:val="001F064C"/>
    <w:rsid w:val="001F0F44"/>
    <w:rsid w:val="001F15C3"/>
    <w:rsid w:val="001F18E4"/>
    <w:rsid w:val="001F1A67"/>
    <w:rsid w:val="001F1BCE"/>
    <w:rsid w:val="001F2B67"/>
    <w:rsid w:val="001F2E0B"/>
    <w:rsid w:val="001F2EB2"/>
    <w:rsid w:val="001F37D9"/>
    <w:rsid w:val="001F3ABC"/>
    <w:rsid w:val="001F3D67"/>
    <w:rsid w:val="001F3D74"/>
    <w:rsid w:val="001F4557"/>
    <w:rsid w:val="001F46D0"/>
    <w:rsid w:val="001F4936"/>
    <w:rsid w:val="001F56C7"/>
    <w:rsid w:val="001F5D67"/>
    <w:rsid w:val="001F626E"/>
    <w:rsid w:val="001F632E"/>
    <w:rsid w:val="001F668D"/>
    <w:rsid w:val="001F71B4"/>
    <w:rsid w:val="001F77E2"/>
    <w:rsid w:val="00200903"/>
    <w:rsid w:val="00200C19"/>
    <w:rsid w:val="00200CB3"/>
    <w:rsid w:val="00200EE6"/>
    <w:rsid w:val="00200F98"/>
    <w:rsid w:val="002010A3"/>
    <w:rsid w:val="002010C5"/>
    <w:rsid w:val="00201930"/>
    <w:rsid w:val="002019EA"/>
    <w:rsid w:val="00201AA0"/>
    <w:rsid w:val="0020220A"/>
    <w:rsid w:val="0020239B"/>
    <w:rsid w:val="00202A6E"/>
    <w:rsid w:val="00202EA9"/>
    <w:rsid w:val="00202F26"/>
    <w:rsid w:val="002030A6"/>
    <w:rsid w:val="0020330F"/>
    <w:rsid w:val="00203379"/>
    <w:rsid w:val="00203958"/>
    <w:rsid w:val="00203A12"/>
    <w:rsid w:val="00203A29"/>
    <w:rsid w:val="00203EFD"/>
    <w:rsid w:val="00204376"/>
    <w:rsid w:val="00204456"/>
    <w:rsid w:val="0020481B"/>
    <w:rsid w:val="00204AF2"/>
    <w:rsid w:val="00205AD9"/>
    <w:rsid w:val="00205BB0"/>
    <w:rsid w:val="00205D77"/>
    <w:rsid w:val="002063DC"/>
    <w:rsid w:val="00206C6A"/>
    <w:rsid w:val="00206DB5"/>
    <w:rsid w:val="002070A6"/>
    <w:rsid w:val="002101C6"/>
    <w:rsid w:val="0021083B"/>
    <w:rsid w:val="00210D25"/>
    <w:rsid w:val="0021115D"/>
    <w:rsid w:val="00211476"/>
    <w:rsid w:val="002116F2"/>
    <w:rsid w:val="002118E5"/>
    <w:rsid w:val="00211BDC"/>
    <w:rsid w:val="0021215E"/>
    <w:rsid w:val="00212241"/>
    <w:rsid w:val="00212724"/>
    <w:rsid w:val="00212B9C"/>
    <w:rsid w:val="0021329F"/>
    <w:rsid w:val="00214E1F"/>
    <w:rsid w:val="00214EED"/>
    <w:rsid w:val="00214F3D"/>
    <w:rsid w:val="00215107"/>
    <w:rsid w:val="00215414"/>
    <w:rsid w:val="00215496"/>
    <w:rsid w:val="002156CA"/>
    <w:rsid w:val="0021573E"/>
    <w:rsid w:val="002160C2"/>
    <w:rsid w:val="002162C3"/>
    <w:rsid w:val="0021631D"/>
    <w:rsid w:val="002167F1"/>
    <w:rsid w:val="002168DB"/>
    <w:rsid w:val="00216B1D"/>
    <w:rsid w:val="00216DBE"/>
    <w:rsid w:val="00216F49"/>
    <w:rsid w:val="00216FC6"/>
    <w:rsid w:val="002173C4"/>
    <w:rsid w:val="00217CCE"/>
    <w:rsid w:val="00217FE2"/>
    <w:rsid w:val="00220007"/>
    <w:rsid w:val="00220712"/>
    <w:rsid w:val="00220A14"/>
    <w:rsid w:val="0022104B"/>
    <w:rsid w:val="002210A3"/>
    <w:rsid w:val="002212EF"/>
    <w:rsid w:val="0022162B"/>
    <w:rsid w:val="0022170D"/>
    <w:rsid w:val="00221714"/>
    <w:rsid w:val="00221853"/>
    <w:rsid w:val="002219A5"/>
    <w:rsid w:val="00222091"/>
    <w:rsid w:val="00222103"/>
    <w:rsid w:val="0022239F"/>
    <w:rsid w:val="00222481"/>
    <w:rsid w:val="002225A5"/>
    <w:rsid w:val="00222B3A"/>
    <w:rsid w:val="00222F3C"/>
    <w:rsid w:val="002230A2"/>
    <w:rsid w:val="002238E6"/>
    <w:rsid w:val="0022434C"/>
    <w:rsid w:val="0022484F"/>
    <w:rsid w:val="00224D07"/>
    <w:rsid w:val="00224D24"/>
    <w:rsid w:val="002253B0"/>
    <w:rsid w:val="00225641"/>
    <w:rsid w:val="00225774"/>
    <w:rsid w:val="0022578B"/>
    <w:rsid w:val="00225E93"/>
    <w:rsid w:val="002265FC"/>
    <w:rsid w:val="00226929"/>
    <w:rsid w:val="00226E55"/>
    <w:rsid w:val="00227060"/>
    <w:rsid w:val="002272F5"/>
    <w:rsid w:val="00227471"/>
    <w:rsid w:val="002275DC"/>
    <w:rsid w:val="0023051B"/>
    <w:rsid w:val="0023110E"/>
    <w:rsid w:val="002318C1"/>
    <w:rsid w:val="00231BE2"/>
    <w:rsid w:val="00232F06"/>
    <w:rsid w:val="0023364D"/>
    <w:rsid w:val="00234086"/>
    <w:rsid w:val="0023429C"/>
    <w:rsid w:val="0023514A"/>
    <w:rsid w:val="00235AF2"/>
    <w:rsid w:val="00235B8F"/>
    <w:rsid w:val="00236C70"/>
    <w:rsid w:val="00237391"/>
    <w:rsid w:val="00237BCE"/>
    <w:rsid w:val="0024008D"/>
    <w:rsid w:val="002404DC"/>
    <w:rsid w:val="0024055C"/>
    <w:rsid w:val="00240743"/>
    <w:rsid w:val="00240B65"/>
    <w:rsid w:val="0024102A"/>
    <w:rsid w:val="00241733"/>
    <w:rsid w:val="00241757"/>
    <w:rsid w:val="002427DA"/>
    <w:rsid w:val="00242FD4"/>
    <w:rsid w:val="00243399"/>
    <w:rsid w:val="00243726"/>
    <w:rsid w:val="002439C2"/>
    <w:rsid w:val="00243C75"/>
    <w:rsid w:val="00243F91"/>
    <w:rsid w:val="002448E5"/>
    <w:rsid w:val="00245C10"/>
    <w:rsid w:val="0024606A"/>
    <w:rsid w:val="002464C9"/>
    <w:rsid w:val="00246B44"/>
    <w:rsid w:val="00246D35"/>
    <w:rsid w:val="00246F9F"/>
    <w:rsid w:val="00247736"/>
    <w:rsid w:val="00247753"/>
    <w:rsid w:val="00247A67"/>
    <w:rsid w:val="00247ECC"/>
    <w:rsid w:val="00247F53"/>
    <w:rsid w:val="0025004D"/>
    <w:rsid w:val="00250905"/>
    <w:rsid w:val="00250B1E"/>
    <w:rsid w:val="00251403"/>
    <w:rsid w:val="00251A6C"/>
    <w:rsid w:val="00251DD7"/>
    <w:rsid w:val="00251F50"/>
    <w:rsid w:val="002521B4"/>
    <w:rsid w:val="0025244C"/>
    <w:rsid w:val="002525C6"/>
    <w:rsid w:val="00252A09"/>
    <w:rsid w:val="00252C15"/>
    <w:rsid w:val="002533AF"/>
    <w:rsid w:val="0025476C"/>
    <w:rsid w:val="00254E6E"/>
    <w:rsid w:val="00254ED9"/>
    <w:rsid w:val="00254F53"/>
    <w:rsid w:val="00254FBE"/>
    <w:rsid w:val="00254FED"/>
    <w:rsid w:val="0025564D"/>
    <w:rsid w:val="00255654"/>
    <w:rsid w:val="002557BD"/>
    <w:rsid w:val="002557CB"/>
    <w:rsid w:val="00255E56"/>
    <w:rsid w:val="0025642D"/>
    <w:rsid w:val="002565CD"/>
    <w:rsid w:val="00256873"/>
    <w:rsid w:val="00256B72"/>
    <w:rsid w:val="00256FA9"/>
    <w:rsid w:val="00257773"/>
    <w:rsid w:val="00257775"/>
    <w:rsid w:val="00257DC1"/>
    <w:rsid w:val="00257E40"/>
    <w:rsid w:val="0026021D"/>
    <w:rsid w:val="00260556"/>
    <w:rsid w:val="00260AEE"/>
    <w:rsid w:val="00260DAD"/>
    <w:rsid w:val="00260EDC"/>
    <w:rsid w:val="002610FC"/>
    <w:rsid w:val="00261579"/>
    <w:rsid w:val="0026163B"/>
    <w:rsid w:val="0026179E"/>
    <w:rsid w:val="002617EB"/>
    <w:rsid w:val="00261D17"/>
    <w:rsid w:val="00261D3B"/>
    <w:rsid w:val="0026200F"/>
    <w:rsid w:val="00262416"/>
    <w:rsid w:val="00262BAE"/>
    <w:rsid w:val="00263497"/>
    <w:rsid w:val="002638FA"/>
    <w:rsid w:val="00263E67"/>
    <w:rsid w:val="00263E9C"/>
    <w:rsid w:val="002643D5"/>
    <w:rsid w:val="00264A59"/>
    <w:rsid w:val="00264BAC"/>
    <w:rsid w:val="00264E05"/>
    <w:rsid w:val="00265F95"/>
    <w:rsid w:val="00266206"/>
    <w:rsid w:val="002663BD"/>
    <w:rsid w:val="00267475"/>
    <w:rsid w:val="002702FA"/>
    <w:rsid w:val="00270582"/>
    <w:rsid w:val="00270E6E"/>
    <w:rsid w:val="00270FCA"/>
    <w:rsid w:val="002715A6"/>
    <w:rsid w:val="00271D1D"/>
    <w:rsid w:val="00271F7F"/>
    <w:rsid w:val="00272037"/>
    <w:rsid w:val="00272292"/>
    <w:rsid w:val="00272767"/>
    <w:rsid w:val="00272822"/>
    <w:rsid w:val="00272908"/>
    <w:rsid w:val="002729FF"/>
    <w:rsid w:val="00272AB5"/>
    <w:rsid w:val="00272D77"/>
    <w:rsid w:val="00273035"/>
    <w:rsid w:val="0027352C"/>
    <w:rsid w:val="0027384F"/>
    <w:rsid w:val="00273D12"/>
    <w:rsid w:val="002743E8"/>
    <w:rsid w:val="00274B29"/>
    <w:rsid w:val="00274B96"/>
    <w:rsid w:val="00274DA3"/>
    <w:rsid w:val="002752D2"/>
    <w:rsid w:val="00275481"/>
    <w:rsid w:val="00275ACA"/>
    <w:rsid w:val="00275EA2"/>
    <w:rsid w:val="00275F54"/>
    <w:rsid w:val="00277480"/>
    <w:rsid w:val="00277614"/>
    <w:rsid w:val="00277769"/>
    <w:rsid w:val="00277908"/>
    <w:rsid w:val="00277EEB"/>
    <w:rsid w:val="002808A8"/>
    <w:rsid w:val="00280B32"/>
    <w:rsid w:val="00280B89"/>
    <w:rsid w:val="00281051"/>
    <w:rsid w:val="0028128F"/>
    <w:rsid w:val="002813E5"/>
    <w:rsid w:val="00281AD0"/>
    <w:rsid w:val="0028248A"/>
    <w:rsid w:val="00282835"/>
    <w:rsid w:val="00282DE1"/>
    <w:rsid w:val="00282E9C"/>
    <w:rsid w:val="00283660"/>
    <w:rsid w:val="00283A20"/>
    <w:rsid w:val="00283D99"/>
    <w:rsid w:val="00284356"/>
    <w:rsid w:val="002843EF"/>
    <w:rsid w:val="00284816"/>
    <w:rsid w:val="0028489D"/>
    <w:rsid w:val="00284E3A"/>
    <w:rsid w:val="00285041"/>
    <w:rsid w:val="00285A4E"/>
    <w:rsid w:val="00285A5B"/>
    <w:rsid w:val="00285E4E"/>
    <w:rsid w:val="0028605B"/>
    <w:rsid w:val="0028647D"/>
    <w:rsid w:val="00286F05"/>
    <w:rsid w:val="002873BA"/>
    <w:rsid w:val="002876A8"/>
    <w:rsid w:val="00287E94"/>
    <w:rsid w:val="002902FC"/>
    <w:rsid w:val="00290454"/>
    <w:rsid w:val="0029061C"/>
    <w:rsid w:val="00290699"/>
    <w:rsid w:val="002912C9"/>
    <w:rsid w:val="00291417"/>
    <w:rsid w:val="00291478"/>
    <w:rsid w:val="00291538"/>
    <w:rsid w:val="00291672"/>
    <w:rsid w:val="00291950"/>
    <w:rsid w:val="00291C10"/>
    <w:rsid w:val="00291CE2"/>
    <w:rsid w:val="00292226"/>
    <w:rsid w:val="0029228E"/>
    <w:rsid w:val="00292310"/>
    <w:rsid w:val="0029292A"/>
    <w:rsid w:val="00292C35"/>
    <w:rsid w:val="002933C8"/>
    <w:rsid w:val="00293618"/>
    <w:rsid w:val="00293792"/>
    <w:rsid w:val="00293DC8"/>
    <w:rsid w:val="00294376"/>
    <w:rsid w:val="00294DAA"/>
    <w:rsid w:val="00294E0D"/>
    <w:rsid w:val="00295A0C"/>
    <w:rsid w:val="00295ABB"/>
    <w:rsid w:val="00295C31"/>
    <w:rsid w:val="00295F36"/>
    <w:rsid w:val="00296F16"/>
    <w:rsid w:val="002A127A"/>
    <w:rsid w:val="002A133E"/>
    <w:rsid w:val="002A1744"/>
    <w:rsid w:val="002A1D2A"/>
    <w:rsid w:val="002A2987"/>
    <w:rsid w:val="002A39B2"/>
    <w:rsid w:val="002A3A5B"/>
    <w:rsid w:val="002A450C"/>
    <w:rsid w:val="002A4B03"/>
    <w:rsid w:val="002A4D30"/>
    <w:rsid w:val="002A532B"/>
    <w:rsid w:val="002A5980"/>
    <w:rsid w:val="002A5C0C"/>
    <w:rsid w:val="002A5D7F"/>
    <w:rsid w:val="002A5F2C"/>
    <w:rsid w:val="002A6014"/>
    <w:rsid w:val="002A63DB"/>
    <w:rsid w:val="002A6C65"/>
    <w:rsid w:val="002A7D66"/>
    <w:rsid w:val="002A7DAF"/>
    <w:rsid w:val="002A7EC4"/>
    <w:rsid w:val="002B01DB"/>
    <w:rsid w:val="002B0808"/>
    <w:rsid w:val="002B0850"/>
    <w:rsid w:val="002B0A10"/>
    <w:rsid w:val="002B1EB1"/>
    <w:rsid w:val="002B1F13"/>
    <w:rsid w:val="002B1F96"/>
    <w:rsid w:val="002B2156"/>
    <w:rsid w:val="002B21F9"/>
    <w:rsid w:val="002B2DB2"/>
    <w:rsid w:val="002B3412"/>
    <w:rsid w:val="002B3630"/>
    <w:rsid w:val="002B4BC1"/>
    <w:rsid w:val="002B5B7B"/>
    <w:rsid w:val="002B6850"/>
    <w:rsid w:val="002B6FF5"/>
    <w:rsid w:val="002B7964"/>
    <w:rsid w:val="002B7AC2"/>
    <w:rsid w:val="002B7D4A"/>
    <w:rsid w:val="002C0025"/>
    <w:rsid w:val="002C0D1C"/>
    <w:rsid w:val="002C15E4"/>
    <w:rsid w:val="002C1895"/>
    <w:rsid w:val="002C1970"/>
    <w:rsid w:val="002C1B21"/>
    <w:rsid w:val="002C1DA0"/>
    <w:rsid w:val="002C1E6C"/>
    <w:rsid w:val="002C1EE2"/>
    <w:rsid w:val="002C223D"/>
    <w:rsid w:val="002C24B1"/>
    <w:rsid w:val="002C28AD"/>
    <w:rsid w:val="002C2951"/>
    <w:rsid w:val="002C2C8D"/>
    <w:rsid w:val="002C3489"/>
    <w:rsid w:val="002C3505"/>
    <w:rsid w:val="002C407B"/>
    <w:rsid w:val="002C4087"/>
    <w:rsid w:val="002C4D7F"/>
    <w:rsid w:val="002C5A65"/>
    <w:rsid w:val="002C5B39"/>
    <w:rsid w:val="002C5F13"/>
    <w:rsid w:val="002C622E"/>
    <w:rsid w:val="002C6490"/>
    <w:rsid w:val="002C6641"/>
    <w:rsid w:val="002C6951"/>
    <w:rsid w:val="002C69BD"/>
    <w:rsid w:val="002C71CB"/>
    <w:rsid w:val="002C72ED"/>
    <w:rsid w:val="002C7414"/>
    <w:rsid w:val="002C761C"/>
    <w:rsid w:val="002C79B7"/>
    <w:rsid w:val="002C7F15"/>
    <w:rsid w:val="002D0E27"/>
    <w:rsid w:val="002D1C2A"/>
    <w:rsid w:val="002D1C33"/>
    <w:rsid w:val="002D1DC2"/>
    <w:rsid w:val="002D22FB"/>
    <w:rsid w:val="002D23D7"/>
    <w:rsid w:val="002D2777"/>
    <w:rsid w:val="002D2B8D"/>
    <w:rsid w:val="002D2CA5"/>
    <w:rsid w:val="002D2DE5"/>
    <w:rsid w:val="002D3118"/>
    <w:rsid w:val="002D330C"/>
    <w:rsid w:val="002D3A68"/>
    <w:rsid w:val="002D3AF9"/>
    <w:rsid w:val="002D3DB0"/>
    <w:rsid w:val="002D4109"/>
    <w:rsid w:val="002D4350"/>
    <w:rsid w:val="002D43E1"/>
    <w:rsid w:val="002D478E"/>
    <w:rsid w:val="002D4A30"/>
    <w:rsid w:val="002D5078"/>
    <w:rsid w:val="002D5410"/>
    <w:rsid w:val="002D5EB2"/>
    <w:rsid w:val="002D62CF"/>
    <w:rsid w:val="002D6599"/>
    <w:rsid w:val="002D677A"/>
    <w:rsid w:val="002D6E24"/>
    <w:rsid w:val="002D6EF5"/>
    <w:rsid w:val="002D72B2"/>
    <w:rsid w:val="002E0746"/>
    <w:rsid w:val="002E0972"/>
    <w:rsid w:val="002E099E"/>
    <w:rsid w:val="002E0D24"/>
    <w:rsid w:val="002E1A77"/>
    <w:rsid w:val="002E2D30"/>
    <w:rsid w:val="002E3E8B"/>
    <w:rsid w:val="002E425C"/>
    <w:rsid w:val="002E4606"/>
    <w:rsid w:val="002E4820"/>
    <w:rsid w:val="002E4BE3"/>
    <w:rsid w:val="002E4EA2"/>
    <w:rsid w:val="002E505A"/>
    <w:rsid w:val="002E50C2"/>
    <w:rsid w:val="002E5286"/>
    <w:rsid w:val="002E5377"/>
    <w:rsid w:val="002E54CD"/>
    <w:rsid w:val="002E54F8"/>
    <w:rsid w:val="002E5742"/>
    <w:rsid w:val="002E64DB"/>
    <w:rsid w:val="002E67FD"/>
    <w:rsid w:val="002E6AA2"/>
    <w:rsid w:val="002E6DD8"/>
    <w:rsid w:val="002E725B"/>
    <w:rsid w:val="002E73EF"/>
    <w:rsid w:val="002F0136"/>
    <w:rsid w:val="002F0960"/>
    <w:rsid w:val="002F0B18"/>
    <w:rsid w:val="002F0BAA"/>
    <w:rsid w:val="002F0BDB"/>
    <w:rsid w:val="002F0D46"/>
    <w:rsid w:val="002F0E17"/>
    <w:rsid w:val="002F18A2"/>
    <w:rsid w:val="002F19DA"/>
    <w:rsid w:val="002F23FB"/>
    <w:rsid w:val="002F250C"/>
    <w:rsid w:val="002F2D5C"/>
    <w:rsid w:val="002F391E"/>
    <w:rsid w:val="002F4017"/>
    <w:rsid w:val="002F41DB"/>
    <w:rsid w:val="002F42DD"/>
    <w:rsid w:val="002F4D81"/>
    <w:rsid w:val="002F4F03"/>
    <w:rsid w:val="002F5779"/>
    <w:rsid w:val="002F580F"/>
    <w:rsid w:val="002F5B05"/>
    <w:rsid w:val="002F5C0D"/>
    <w:rsid w:val="002F619F"/>
    <w:rsid w:val="002F7C0E"/>
    <w:rsid w:val="002F7C8B"/>
    <w:rsid w:val="002F7C93"/>
    <w:rsid w:val="0030076D"/>
    <w:rsid w:val="00300A53"/>
    <w:rsid w:val="00300E76"/>
    <w:rsid w:val="00301121"/>
    <w:rsid w:val="003020B7"/>
    <w:rsid w:val="00302698"/>
    <w:rsid w:val="003028BE"/>
    <w:rsid w:val="00302D66"/>
    <w:rsid w:val="00302FCD"/>
    <w:rsid w:val="0030319A"/>
    <w:rsid w:val="003032B7"/>
    <w:rsid w:val="00303917"/>
    <w:rsid w:val="00303966"/>
    <w:rsid w:val="003039F1"/>
    <w:rsid w:val="003043FB"/>
    <w:rsid w:val="0030489F"/>
    <w:rsid w:val="00304A80"/>
    <w:rsid w:val="00304A9C"/>
    <w:rsid w:val="00304B08"/>
    <w:rsid w:val="00304D05"/>
    <w:rsid w:val="00304FAD"/>
    <w:rsid w:val="00305080"/>
    <w:rsid w:val="00305651"/>
    <w:rsid w:val="003059BD"/>
    <w:rsid w:val="00305EEA"/>
    <w:rsid w:val="00306397"/>
    <w:rsid w:val="00306462"/>
    <w:rsid w:val="003067C1"/>
    <w:rsid w:val="00306902"/>
    <w:rsid w:val="00306979"/>
    <w:rsid w:val="003070F3"/>
    <w:rsid w:val="0030728D"/>
    <w:rsid w:val="003072F1"/>
    <w:rsid w:val="00307827"/>
    <w:rsid w:val="00307D8D"/>
    <w:rsid w:val="00307E87"/>
    <w:rsid w:val="00307F3A"/>
    <w:rsid w:val="003104F3"/>
    <w:rsid w:val="00310796"/>
    <w:rsid w:val="0031084C"/>
    <w:rsid w:val="00310BAF"/>
    <w:rsid w:val="00310C27"/>
    <w:rsid w:val="00310E0A"/>
    <w:rsid w:val="00310EE1"/>
    <w:rsid w:val="00310F7D"/>
    <w:rsid w:val="00311721"/>
    <w:rsid w:val="00311803"/>
    <w:rsid w:val="0031206C"/>
    <w:rsid w:val="00312746"/>
    <w:rsid w:val="00313183"/>
    <w:rsid w:val="0031342B"/>
    <w:rsid w:val="0031357E"/>
    <w:rsid w:val="003138B1"/>
    <w:rsid w:val="00313954"/>
    <w:rsid w:val="00313E1E"/>
    <w:rsid w:val="00313E6E"/>
    <w:rsid w:val="00314278"/>
    <w:rsid w:val="00314748"/>
    <w:rsid w:val="00314923"/>
    <w:rsid w:val="00314FBB"/>
    <w:rsid w:val="0031502D"/>
    <w:rsid w:val="0031508D"/>
    <w:rsid w:val="00315123"/>
    <w:rsid w:val="003151E7"/>
    <w:rsid w:val="003153F7"/>
    <w:rsid w:val="003159FE"/>
    <w:rsid w:val="00315D7D"/>
    <w:rsid w:val="00315EB9"/>
    <w:rsid w:val="00316F84"/>
    <w:rsid w:val="00317139"/>
    <w:rsid w:val="003173D8"/>
    <w:rsid w:val="0031746A"/>
    <w:rsid w:val="003174E1"/>
    <w:rsid w:val="00317748"/>
    <w:rsid w:val="00317995"/>
    <w:rsid w:val="00317A7A"/>
    <w:rsid w:val="0032004A"/>
    <w:rsid w:val="0032006C"/>
    <w:rsid w:val="00320227"/>
    <w:rsid w:val="00320862"/>
    <w:rsid w:val="003212B0"/>
    <w:rsid w:val="003214AA"/>
    <w:rsid w:val="00321681"/>
    <w:rsid w:val="0032198F"/>
    <w:rsid w:val="00321CE5"/>
    <w:rsid w:val="00322523"/>
    <w:rsid w:val="00322536"/>
    <w:rsid w:val="00322753"/>
    <w:rsid w:val="003229F0"/>
    <w:rsid w:val="00322B0D"/>
    <w:rsid w:val="00322D63"/>
    <w:rsid w:val="00322E7A"/>
    <w:rsid w:val="003240CD"/>
    <w:rsid w:val="00324230"/>
    <w:rsid w:val="00324A50"/>
    <w:rsid w:val="00325D05"/>
    <w:rsid w:val="00326138"/>
    <w:rsid w:val="003263B4"/>
    <w:rsid w:val="00326462"/>
    <w:rsid w:val="00326928"/>
    <w:rsid w:val="00326972"/>
    <w:rsid w:val="00326B26"/>
    <w:rsid w:val="00326C43"/>
    <w:rsid w:val="00326FA0"/>
    <w:rsid w:val="00327139"/>
    <w:rsid w:val="00327AAD"/>
    <w:rsid w:val="00327C3E"/>
    <w:rsid w:val="00330691"/>
    <w:rsid w:val="003307A4"/>
    <w:rsid w:val="00331299"/>
    <w:rsid w:val="0033135B"/>
    <w:rsid w:val="003319E7"/>
    <w:rsid w:val="00331C7E"/>
    <w:rsid w:val="00332299"/>
    <w:rsid w:val="00332B7A"/>
    <w:rsid w:val="0033349A"/>
    <w:rsid w:val="00333756"/>
    <w:rsid w:val="0033392C"/>
    <w:rsid w:val="00333B95"/>
    <w:rsid w:val="003344AB"/>
    <w:rsid w:val="00335525"/>
    <w:rsid w:val="00335539"/>
    <w:rsid w:val="00335BBC"/>
    <w:rsid w:val="00335F46"/>
    <w:rsid w:val="0033608F"/>
    <w:rsid w:val="003362F1"/>
    <w:rsid w:val="00336452"/>
    <w:rsid w:val="003364A9"/>
    <w:rsid w:val="0033662B"/>
    <w:rsid w:val="00337213"/>
    <w:rsid w:val="00340105"/>
    <w:rsid w:val="003403C4"/>
    <w:rsid w:val="00340450"/>
    <w:rsid w:val="00340A34"/>
    <w:rsid w:val="00340F25"/>
    <w:rsid w:val="0034116C"/>
    <w:rsid w:val="0034176F"/>
    <w:rsid w:val="00342001"/>
    <w:rsid w:val="003421DF"/>
    <w:rsid w:val="003429B7"/>
    <w:rsid w:val="00342D62"/>
    <w:rsid w:val="00343045"/>
    <w:rsid w:val="003430FC"/>
    <w:rsid w:val="003433C9"/>
    <w:rsid w:val="003434DE"/>
    <w:rsid w:val="00343556"/>
    <w:rsid w:val="00343619"/>
    <w:rsid w:val="0034362C"/>
    <w:rsid w:val="003436E6"/>
    <w:rsid w:val="00343726"/>
    <w:rsid w:val="00343B90"/>
    <w:rsid w:val="00343DD5"/>
    <w:rsid w:val="00343ED4"/>
    <w:rsid w:val="0034448E"/>
    <w:rsid w:val="00344913"/>
    <w:rsid w:val="0034515D"/>
    <w:rsid w:val="003451EF"/>
    <w:rsid w:val="00346C14"/>
    <w:rsid w:val="00346F3A"/>
    <w:rsid w:val="00347072"/>
    <w:rsid w:val="00347099"/>
    <w:rsid w:val="0034744E"/>
    <w:rsid w:val="00347861"/>
    <w:rsid w:val="00347CA7"/>
    <w:rsid w:val="00347F29"/>
    <w:rsid w:val="0035038C"/>
    <w:rsid w:val="0035087D"/>
    <w:rsid w:val="003508A6"/>
    <w:rsid w:val="003509BA"/>
    <w:rsid w:val="00350DE6"/>
    <w:rsid w:val="00350EFD"/>
    <w:rsid w:val="00350FEF"/>
    <w:rsid w:val="00351520"/>
    <w:rsid w:val="003516E8"/>
    <w:rsid w:val="003519A2"/>
    <w:rsid w:val="00351ADF"/>
    <w:rsid w:val="00351AE1"/>
    <w:rsid w:val="00351FBE"/>
    <w:rsid w:val="00352191"/>
    <w:rsid w:val="003521BE"/>
    <w:rsid w:val="0035259B"/>
    <w:rsid w:val="003525F5"/>
    <w:rsid w:val="00352BC6"/>
    <w:rsid w:val="00352C44"/>
    <w:rsid w:val="00352E14"/>
    <w:rsid w:val="003530DF"/>
    <w:rsid w:val="0035417B"/>
    <w:rsid w:val="003547D2"/>
    <w:rsid w:val="003548D6"/>
    <w:rsid w:val="00354D5B"/>
    <w:rsid w:val="00355F6C"/>
    <w:rsid w:val="00356209"/>
    <w:rsid w:val="0035647C"/>
    <w:rsid w:val="0035685D"/>
    <w:rsid w:val="00356940"/>
    <w:rsid w:val="00356B0E"/>
    <w:rsid w:val="00357328"/>
    <w:rsid w:val="00357858"/>
    <w:rsid w:val="00357C60"/>
    <w:rsid w:val="00357DB5"/>
    <w:rsid w:val="00357E05"/>
    <w:rsid w:val="00360DBD"/>
    <w:rsid w:val="00360E07"/>
    <w:rsid w:val="00360E49"/>
    <w:rsid w:val="00361087"/>
    <w:rsid w:val="0036112A"/>
    <w:rsid w:val="003615E1"/>
    <w:rsid w:val="0036208D"/>
    <w:rsid w:val="0036354C"/>
    <w:rsid w:val="00363998"/>
    <w:rsid w:val="00363F5B"/>
    <w:rsid w:val="00364C71"/>
    <w:rsid w:val="00364EE2"/>
    <w:rsid w:val="00365143"/>
    <w:rsid w:val="0036538C"/>
    <w:rsid w:val="003659E9"/>
    <w:rsid w:val="00365F0B"/>
    <w:rsid w:val="003662A3"/>
    <w:rsid w:val="00366748"/>
    <w:rsid w:val="00366F72"/>
    <w:rsid w:val="00366FAA"/>
    <w:rsid w:val="00367109"/>
    <w:rsid w:val="00370274"/>
    <w:rsid w:val="00370939"/>
    <w:rsid w:val="00370B49"/>
    <w:rsid w:val="00371468"/>
    <w:rsid w:val="00371F5A"/>
    <w:rsid w:val="003728A6"/>
    <w:rsid w:val="00372C05"/>
    <w:rsid w:val="00372EAE"/>
    <w:rsid w:val="00373192"/>
    <w:rsid w:val="00373390"/>
    <w:rsid w:val="00374444"/>
    <w:rsid w:val="00374615"/>
    <w:rsid w:val="0037467A"/>
    <w:rsid w:val="00374819"/>
    <w:rsid w:val="00374913"/>
    <w:rsid w:val="00375193"/>
    <w:rsid w:val="00375340"/>
    <w:rsid w:val="003753BA"/>
    <w:rsid w:val="00375C50"/>
    <w:rsid w:val="00375D87"/>
    <w:rsid w:val="00376968"/>
    <w:rsid w:val="0037698D"/>
    <w:rsid w:val="00376A02"/>
    <w:rsid w:val="00376FAC"/>
    <w:rsid w:val="00377335"/>
    <w:rsid w:val="0037765A"/>
    <w:rsid w:val="00377B07"/>
    <w:rsid w:val="00380199"/>
    <w:rsid w:val="003802EE"/>
    <w:rsid w:val="003809E3"/>
    <w:rsid w:val="0038140A"/>
    <w:rsid w:val="00381671"/>
    <w:rsid w:val="003825D0"/>
    <w:rsid w:val="00383073"/>
    <w:rsid w:val="003837E0"/>
    <w:rsid w:val="003839D2"/>
    <w:rsid w:val="00383D69"/>
    <w:rsid w:val="00384343"/>
    <w:rsid w:val="00384F81"/>
    <w:rsid w:val="003854C9"/>
    <w:rsid w:val="00385C47"/>
    <w:rsid w:val="00385E75"/>
    <w:rsid w:val="00386264"/>
    <w:rsid w:val="003862AC"/>
    <w:rsid w:val="0038654F"/>
    <w:rsid w:val="00386F9D"/>
    <w:rsid w:val="003872F2"/>
    <w:rsid w:val="003873FA"/>
    <w:rsid w:val="00387486"/>
    <w:rsid w:val="00390111"/>
    <w:rsid w:val="003901EA"/>
    <w:rsid w:val="0039066C"/>
    <w:rsid w:val="003909F4"/>
    <w:rsid w:val="00390EA4"/>
    <w:rsid w:val="003911F0"/>
    <w:rsid w:val="0039120B"/>
    <w:rsid w:val="003913C7"/>
    <w:rsid w:val="0039182C"/>
    <w:rsid w:val="003918E2"/>
    <w:rsid w:val="003925B4"/>
    <w:rsid w:val="0039278B"/>
    <w:rsid w:val="0039280A"/>
    <w:rsid w:val="0039298D"/>
    <w:rsid w:val="00392EE0"/>
    <w:rsid w:val="003931B3"/>
    <w:rsid w:val="0039382A"/>
    <w:rsid w:val="0039398E"/>
    <w:rsid w:val="00393AC8"/>
    <w:rsid w:val="00393BEF"/>
    <w:rsid w:val="00393C18"/>
    <w:rsid w:val="00394598"/>
    <w:rsid w:val="00394918"/>
    <w:rsid w:val="00394D42"/>
    <w:rsid w:val="00394FF3"/>
    <w:rsid w:val="003954C5"/>
    <w:rsid w:val="00395E64"/>
    <w:rsid w:val="0039622B"/>
    <w:rsid w:val="00396375"/>
    <w:rsid w:val="003965AF"/>
    <w:rsid w:val="003968EB"/>
    <w:rsid w:val="003969BF"/>
    <w:rsid w:val="00396B73"/>
    <w:rsid w:val="0039784B"/>
    <w:rsid w:val="003979A3"/>
    <w:rsid w:val="00397EA9"/>
    <w:rsid w:val="003A0A15"/>
    <w:rsid w:val="003A0A96"/>
    <w:rsid w:val="003A0CC2"/>
    <w:rsid w:val="003A0F46"/>
    <w:rsid w:val="003A1AAA"/>
    <w:rsid w:val="003A21A2"/>
    <w:rsid w:val="003A24DE"/>
    <w:rsid w:val="003A2945"/>
    <w:rsid w:val="003A2E31"/>
    <w:rsid w:val="003A2FA2"/>
    <w:rsid w:val="003A337E"/>
    <w:rsid w:val="003A34F2"/>
    <w:rsid w:val="003A3B9D"/>
    <w:rsid w:val="003A44EB"/>
    <w:rsid w:val="003A4970"/>
    <w:rsid w:val="003A4B24"/>
    <w:rsid w:val="003A4B91"/>
    <w:rsid w:val="003A4C41"/>
    <w:rsid w:val="003A4D26"/>
    <w:rsid w:val="003A57FB"/>
    <w:rsid w:val="003A595C"/>
    <w:rsid w:val="003A5A2C"/>
    <w:rsid w:val="003A5B55"/>
    <w:rsid w:val="003A5D57"/>
    <w:rsid w:val="003A65D8"/>
    <w:rsid w:val="003A667A"/>
    <w:rsid w:val="003A69F1"/>
    <w:rsid w:val="003A6D88"/>
    <w:rsid w:val="003A786E"/>
    <w:rsid w:val="003A7BC6"/>
    <w:rsid w:val="003B043D"/>
    <w:rsid w:val="003B094D"/>
    <w:rsid w:val="003B0F9D"/>
    <w:rsid w:val="003B10B2"/>
    <w:rsid w:val="003B12A2"/>
    <w:rsid w:val="003B1A12"/>
    <w:rsid w:val="003B1C90"/>
    <w:rsid w:val="003B222A"/>
    <w:rsid w:val="003B2725"/>
    <w:rsid w:val="003B2AFA"/>
    <w:rsid w:val="003B2C41"/>
    <w:rsid w:val="003B30F1"/>
    <w:rsid w:val="003B3399"/>
    <w:rsid w:val="003B339D"/>
    <w:rsid w:val="003B3B38"/>
    <w:rsid w:val="003B3C9D"/>
    <w:rsid w:val="003B3FCD"/>
    <w:rsid w:val="003B40FE"/>
    <w:rsid w:val="003B45C4"/>
    <w:rsid w:val="003B4ABC"/>
    <w:rsid w:val="003B4F65"/>
    <w:rsid w:val="003B4F6C"/>
    <w:rsid w:val="003B5210"/>
    <w:rsid w:val="003B5314"/>
    <w:rsid w:val="003B53BB"/>
    <w:rsid w:val="003B5B7D"/>
    <w:rsid w:val="003B5E2D"/>
    <w:rsid w:val="003B6994"/>
    <w:rsid w:val="003B6A16"/>
    <w:rsid w:val="003B7674"/>
    <w:rsid w:val="003B771E"/>
    <w:rsid w:val="003B78F0"/>
    <w:rsid w:val="003B7F7A"/>
    <w:rsid w:val="003C04C6"/>
    <w:rsid w:val="003C08C1"/>
    <w:rsid w:val="003C0968"/>
    <w:rsid w:val="003C0EE7"/>
    <w:rsid w:val="003C1191"/>
    <w:rsid w:val="003C1346"/>
    <w:rsid w:val="003C13D9"/>
    <w:rsid w:val="003C1589"/>
    <w:rsid w:val="003C1BA8"/>
    <w:rsid w:val="003C274D"/>
    <w:rsid w:val="003C284C"/>
    <w:rsid w:val="003C29AD"/>
    <w:rsid w:val="003C34CC"/>
    <w:rsid w:val="003C35B0"/>
    <w:rsid w:val="003C38E6"/>
    <w:rsid w:val="003C3B80"/>
    <w:rsid w:val="003C411C"/>
    <w:rsid w:val="003C49B8"/>
    <w:rsid w:val="003C4DB3"/>
    <w:rsid w:val="003C588C"/>
    <w:rsid w:val="003C5E0C"/>
    <w:rsid w:val="003C6055"/>
    <w:rsid w:val="003C6A8A"/>
    <w:rsid w:val="003C6B00"/>
    <w:rsid w:val="003C7BE2"/>
    <w:rsid w:val="003C7C78"/>
    <w:rsid w:val="003C7F9D"/>
    <w:rsid w:val="003D0121"/>
    <w:rsid w:val="003D0158"/>
    <w:rsid w:val="003D031E"/>
    <w:rsid w:val="003D07B1"/>
    <w:rsid w:val="003D1531"/>
    <w:rsid w:val="003D1565"/>
    <w:rsid w:val="003D17E5"/>
    <w:rsid w:val="003D1C95"/>
    <w:rsid w:val="003D2203"/>
    <w:rsid w:val="003D2775"/>
    <w:rsid w:val="003D2AAB"/>
    <w:rsid w:val="003D2D66"/>
    <w:rsid w:val="003D30A5"/>
    <w:rsid w:val="003D325F"/>
    <w:rsid w:val="003D392F"/>
    <w:rsid w:val="003D3940"/>
    <w:rsid w:val="003D39B0"/>
    <w:rsid w:val="003D3BF6"/>
    <w:rsid w:val="003D3E39"/>
    <w:rsid w:val="003D3E8A"/>
    <w:rsid w:val="003D45E4"/>
    <w:rsid w:val="003D4651"/>
    <w:rsid w:val="003D474C"/>
    <w:rsid w:val="003D4A02"/>
    <w:rsid w:val="003D4AD0"/>
    <w:rsid w:val="003D4EEC"/>
    <w:rsid w:val="003D5754"/>
    <w:rsid w:val="003D5878"/>
    <w:rsid w:val="003D6350"/>
    <w:rsid w:val="003D662F"/>
    <w:rsid w:val="003D66BC"/>
    <w:rsid w:val="003D6A30"/>
    <w:rsid w:val="003D746D"/>
    <w:rsid w:val="003D749A"/>
    <w:rsid w:val="003D749D"/>
    <w:rsid w:val="003D7EFB"/>
    <w:rsid w:val="003E1122"/>
    <w:rsid w:val="003E1D4D"/>
    <w:rsid w:val="003E1E9E"/>
    <w:rsid w:val="003E20C8"/>
    <w:rsid w:val="003E2292"/>
    <w:rsid w:val="003E3310"/>
    <w:rsid w:val="003E346F"/>
    <w:rsid w:val="003E35C4"/>
    <w:rsid w:val="003E40EC"/>
    <w:rsid w:val="003E44B3"/>
    <w:rsid w:val="003E4A45"/>
    <w:rsid w:val="003E4D79"/>
    <w:rsid w:val="003E53C6"/>
    <w:rsid w:val="003E5743"/>
    <w:rsid w:val="003E58CD"/>
    <w:rsid w:val="003E5C19"/>
    <w:rsid w:val="003E6165"/>
    <w:rsid w:val="003E65F7"/>
    <w:rsid w:val="003E6792"/>
    <w:rsid w:val="003E67EF"/>
    <w:rsid w:val="003E6BB1"/>
    <w:rsid w:val="003E759B"/>
    <w:rsid w:val="003E797F"/>
    <w:rsid w:val="003E7DC4"/>
    <w:rsid w:val="003E7FA9"/>
    <w:rsid w:val="003F004F"/>
    <w:rsid w:val="003F00E9"/>
    <w:rsid w:val="003F05AF"/>
    <w:rsid w:val="003F061A"/>
    <w:rsid w:val="003F0A68"/>
    <w:rsid w:val="003F0AD8"/>
    <w:rsid w:val="003F0F4A"/>
    <w:rsid w:val="003F106C"/>
    <w:rsid w:val="003F10B8"/>
    <w:rsid w:val="003F126E"/>
    <w:rsid w:val="003F13DE"/>
    <w:rsid w:val="003F23C3"/>
    <w:rsid w:val="003F2EA6"/>
    <w:rsid w:val="003F347C"/>
    <w:rsid w:val="003F3804"/>
    <w:rsid w:val="003F3846"/>
    <w:rsid w:val="003F3D98"/>
    <w:rsid w:val="003F3FC2"/>
    <w:rsid w:val="003F4681"/>
    <w:rsid w:val="003F470B"/>
    <w:rsid w:val="003F4A3F"/>
    <w:rsid w:val="003F4AE9"/>
    <w:rsid w:val="003F4B8A"/>
    <w:rsid w:val="003F4DD4"/>
    <w:rsid w:val="003F5049"/>
    <w:rsid w:val="003F5176"/>
    <w:rsid w:val="003F5D67"/>
    <w:rsid w:val="003F5FAE"/>
    <w:rsid w:val="003F64E0"/>
    <w:rsid w:val="003F6567"/>
    <w:rsid w:val="003F751E"/>
    <w:rsid w:val="003F76BA"/>
    <w:rsid w:val="003F7B72"/>
    <w:rsid w:val="003F7CCE"/>
    <w:rsid w:val="003F7F93"/>
    <w:rsid w:val="00400046"/>
    <w:rsid w:val="004005BA"/>
    <w:rsid w:val="00400CFA"/>
    <w:rsid w:val="004010A4"/>
    <w:rsid w:val="00401838"/>
    <w:rsid w:val="004021B0"/>
    <w:rsid w:val="004027A4"/>
    <w:rsid w:val="00402A34"/>
    <w:rsid w:val="00402B10"/>
    <w:rsid w:val="00402BD3"/>
    <w:rsid w:val="00402C02"/>
    <w:rsid w:val="00403072"/>
    <w:rsid w:val="004033FB"/>
    <w:rsid w:val="00403561"/>
    <w:rsid w:val="004037D7"/>
    <w:rsid w:val="004037ED"/>
    <w:rsid w:val="00404053"/>
    <w:rsid w:val="00404346"/>
    <w:rsid w:val="004050D9"/>
    <w:rsid w:val="00405871"/>
    <w:rsid w:val="00405C9A"/>
    <w:rsid w:val="00405E1C"/>
    <w:rsid w:val="00405F02"/>
    <w:rsid w:val="0040639A"/>
    <w:rsid w:val="00406A9D"/>
    <w:rsid w:val="00406DA2"/>
    <w:rsid w:val="00407674"/>
    <w:rsid w:val="00407C98"/>
    <w:rsid w:val="00410442"/>
    <w:rsid w:val="004104CC"/>
    <w:rsid w:val="004106C8"/>
    <w:rsid w:val="00410C3A"/>
    <w:rsid w:val="00410CE6"/>
    <w:rsid w:val="00410EEA"/>
    <w:rsid w:val="00411691"/>
    <w:rsid w:val="00411B27"/>
    <w:rsid w:val="00411C97"/>
    <w:rsid w:val="00411DFE"/>
    <w:rsid w:val="00411F6E"/>
    <w:rsid w:val="00411F8B"/>
    <w:rsid w:val="004122B2"/>
    <w:rsid w:val="00412F7C"/>
    <w:rsid w:val="00413679"/>
    <w:rsid w:val="0041377D"/>
    <w:rsid w:val="0041399D"/>
    <w:rsid w:val="00413A94"/>
    <w:rsid w:val="00413AC6"/>
    <w:rsid w:val="00414DFD"/>
    <w:rsid w:val="00414E6E"/>
    <w:rsid w:val="0041505D"/>
    <w:rsid w:val="00415162"/>
    <w:rsid w:val="004154A3"/>
    <w:rsid w:val="004157B6"/>
    <w:rsid w:val="00415B04"/>
    <w:rsid w:val="00415BF2"/>
    <w:rsid w:val="00415EC5"/>
    <w:rsid w:val="00416372"/>
    <w:rsid w:val="00416410"/>
    <w:rsid w:val="00416ED3"/>
    <w:rsid w:val="00417145"/>
    <w:rsid w:val="00417AAB"/>
    <w:rsid w:val="00417DC7"/>
    <w:rsid w:val="00420A17"/>
    <w:rsid w:val="00420D46"/>
    <w:rsid w:val="004211B8"/>
    <w:rsid w:val="004211D0"/>
    <w:rsid w:val="004214F5"/>
    <w:rsid w:val="004216CF"/>
    <w:rsid w:val="00421A7E"/>
    <w:rsid w:val="004225CD"/>
    <w:rsid w:val="00422910"/>
    <w:rsid w:val="00422DC2"/>
    <w:rsid w:val="004231AC"/>
    <w:rsid w:val="00423307"/>
    <w:rsid w:val="00423C39"/>
    <w:rsid w:val="00423DC8"/>
    <w:rsid w:val="00423EF8"/>
    <w:rsid w:val="0042430F"/>
    <w:rsid w:val="004246B3"/>
    <w:rsid w:val="0042477E"/>
    <w:rsid w:val="00424A7D"/>
    <w:rsid w:val="00425133"/>
    <w:rsid w:val="0042537F"/>
    <w:rsid w:val="00425A39"/>
    <w:rsid w:val="00425C03"/>
    <w:rsid w:val="00425CB5"/>
    <w:rsid w:val="00425F26"/>
    <w:rsid w:val="00426063"/>
    <w:rsid w:val="00426567"/>
    <w:rsid w:val="0042704A"/>
    <w:rsid w:val="00427067"/>
    <w:rsid w:val="00427153"/>
    <w:rsid w:val="00427396"/>
    <w:rsid w:val="00427ABF"/>
    <w:rsid w:val="004300A9"/>
    <w:rsid w:val="0043046A"/>
    <w:rsid w:val="004304E4"/>
    <w:rsid w:val="004305D3"/>
    <w:rsid w:val="0043068F"/>
    <w:rsid w:val="0043087D"/>
    <w:rsid w:val="004314BE"/>
    <w:rsid w:val="0043242C"/>
    <w:rsid w:val="00432854"/>
    <w:rsid w:val="00432952"/>
    <w:rsid w:val="00432E3B"/>
    <w:rsid w:val="004339E7"/>
    <w:rsid w:val="00433B90"/>
    <w:rsid w:val="00433BC1"/>
    <w:rsid w:val="00433C5D"/>
    <w:rsid w:val="00434869"/>
    <w:rsid w:val="00434929"/>
    <w:rsid w:val="0043546D"/>
    <w:rsid w:val="004355FD"/>
    <w:rsid w:val="0043575E"/>
    <w:rsid w:val="004358F0"/>
    <w:rsid w:val="00435BFA"/>
    <w:rsid w:val="00436164"/>
    <w:rsid w:val="0043617F"/>
    <w:rsid w:val="004361A0"/>
    <w:rsid w:val="00436571"/>
    <w:rsid w:val="00436635"/>
    <w:rsid w:val="00437151"/>
    <w:rsid w:val="00437182"/>
    <w:rsid w:val="004372E2"/>
    <w:rsid w:val="004374CC"/>
    <w:rsid w:val="004400EA"/>
    <w:rsid w:val="0044122D"/>
    <w:rsid w:val="004414A3"/>
    <w:rsid w:val="00441500"/>
    <w:rsid w:val="004416BA"/>
    <w:rsid w:val="00441819"/>
    <w:rsid w:val="00441AC2"/>
    <w:rsid w:val="0044206C"/>
    <w:rsid w:val="00442196"/>
    <w:rsid w:val="00442D15"/>
    <w:rsid w:val="00442EE0"/>
    <w:rsid w:val="004439DF"/>
    <w:rsid w:val="0044418E"/>
    <w:rsid w:val="004443CD"/>
    <w:rsid w:val="004447A9"/>
    <w:rsid w:val="00444C64"/>
    <w:rsid w:val="00444CDF"/>
    <w:rsid w:val="00444FC5"/>
    <w:rsid w:val="00445002"/>
    <w:rsid w:val="004456BF"/>
    <w:rsid w:val="0044589F"/>
    <w:rsid w:val="004458D7"/>
    <w:rsid w:val="00445A67"/>
    <w:rsid w:val="00445EA3"/>
    <w:rsid w:val="00446961"/>
    <w:rsid w:val="00446BE0"/>
    <w:rsid w:val="0044713B"/>
    <w:rsid w:val="00447E51"/>
    <w:rsid w:val="0045004F"/>
    <w:rsid w:val="004509D2"/>
    <w:rsid w:val="00451674"/>
    <w:rsid w:val="00451816"/>
    <w:rsid w:val="00451B95"/>
    <w:rsid w:val="00451B9A"/>
    <w:rsid w:val="00452495"/>
    <w:rsid w:val="004524CC"/>
    <w:rsid w:val="00452AE8"/>
    <w:rsid w:val="00452F4E"/>
    <w:rsid w:val="00453842"/>
    <w:rsid w:val="00453D78"/>
    <w:rsid w:val="0045419E"/>
    <w:rsid w:val="004542ED"/>
    <w:rsid w:val="0045442E"/>
    <w:rsid w:val="0045472D"/>
    <w:rsid w:val="0045487F"/>
    <w:rsid w:val="00454C7A"/>
    <w:rsid w:val="00454D7A"/>
    <w:rsid w:val="00454F30"/>
    <w:rsid w:val="00455609"/>
    <w:rsid w:val="004557D9"/>
    <w:rsid w:val="00455EFF"/>
    <w:rsid w:val="00456119"/>
    <w:rsid w:val="00456460"/>
    <w:rsid w:val="00456862"/>
    <w:rsid w:val="00456AEF"/>
    <w:rsid w:val="00456BD4"/>
    <w:rsid w:val="00456E14"/>
    <w:rsid w:val="0045754B"/>
    <w:rsid w:val="00457624"/>
    <w:rsid w:val="00457CC7"/>
    <w:rsid w:val="004602C8"/>
    <w:rsid w:val="00460806"/>
    <w:rsid w:val="00460819"/>
    <w:rsid w:val="00460A39"/>
    <w:rsid w:val="0046192C"/>
    <w:rsid w:val="00462053"/>
    <w:rsid w:val="00462956"/>
    <w:rsid w:val="00463B7B"/>
    <w:rsid w:val="00463E66"/>
    <w:rsid w:val="0046444B"/>
    <w:rsid w:val="004648E8"/>
    <w:rsid w:val="00464961"/>
    <w:rsid w:val="00464F48"/>
    <w:rsid w:val="004655E8"/>
    <w:rsid w:val="004657BE"/>
    <w:rsid w:val="00465CAB"/>
    <w:rsid w:val="00466144"/>
    <w:rsid w:val="004664E9"/>
    <w:rsid w:val="0046664D"/>
    <w:rsid w:val="004666DD"/>
    <w:rsid w:val="00466C0C"/>
    <w:rsid w:val="004670B0"/>
    <w:rsid w:val="00467AB9"/>
    <w:rsid w:val="004701F6"/>
    <w:rsid w:val="0047041B"/>
    <w:rsid w:val="004706C6"/>
    <w:rsid w:val="004709DB"/>
    <w:rsid w:val="00470B46"/>
    <w:rsid w:val="00470C11"/>
    <w:rsid w:val="00470CA2"/>
    <w:rsid w:val="00471A3E"/>
    <w:rsid w:val="00471D08"/>
    <w:rsid w:val="00472060"/>
    <w:rsid w:val="00472359"/>
    <w:rsid w:val="0047292B"/>
    <w:rsid w:val="00472A1E"/>
    <w:rsid w:val="00472CF8"/>
    <w:rsid w:val="00472ED2"/>
    <w:rsid w:val="00473227"/>
    <w:rsid w:val="004734C6"/>
    <w:rsid w:val="0047371E"/>
    <w:rsid w:val="00474107"/>
    <w:rsid w:val="00474314"/>
    <w:rsid w:val="00474A09"/>
    <w:rsid w:val="00474D23"/>
    <w:rsid w:val="00474EEA"/>
    <w:rsid w:val="00474F1E"/>
    <w:rsid w:val="004751AC"/>
    <w:rsid w:val="00475719"/>
    <w:rsid w:val="004767AE"/>
    <w:rsid w:val="00476882"/>
    <w:rsid w:val="004768D4"/>
    <w:rsid w:val="00476D34"/>
    <w:rsid w:val="00476DB5"/>
    <w:rsid w:val="00476DEC"/>
    <w:rsid w:val="0047726E"/>
    <w:rsid w:val="00477C1C"/>
    <w:rsid w:val="00480930"/>
    <w:rsid w:val="00480A48"/>
    <w:rsid w:val="004821E6"/>
    <w:rsid w:val="0048226E"/>
    <w:rsid w:val="00482C88"/>
    <w:rsid w:val="00482CE0"/>
    <w:rsid w:val="0048309C"/>
    <w:rsid w:val="0048337E"/>
    <w:rsid w:val="00483D26"/>
    <w:rsid w:val="0048436A"/>
    <w:rsid w:val="004847BF"/>
    <w:rsid w:val="00484E51"/>
    <w:rsid w:val="00484FC1"/>
    <w:rsid w:val="00485A29"/>
    <w:rsid w:val="00486051"/>
    <w:rsid w:val="00486C09"/>
    <w:rsid w:val="00486E48"/>
    <w:rsid w:val="00487477"/>
    <w:rsid w:val="004878A6"/>
    <w:rsid w:val="00487B10"/>
    <w:rsid w:val="00487B62"/>
    <w:rsid w:val="00490099"/>
    <w:rsid w:val="0049029D"/>
    <w:rsid w:val="00490B33"/>
    <w:rsid w:val="00490F4B"/>
    <w:rsid w:val="00491610"/>
    <w:rsid w:val="00491868"/>
    <w:rsid w:val="0049216F"/>
    <w:rsid w:val="004926C0"/>
    <w:rsid w:val="00492BD9"/>
    <w:rsid w:val="00493155"/>
    <w:rsid w:val="004934F5"/>
    <w:rsid w:val="00493B5A"/>
    <w:rsid w:val="00493EB8"/>
    <w:rsid w:val="004941E8"/>
    <w:rsid w:val="0049464F"/>
    <w:rsid w:val="004952A9"/>
    <w:rsid w:val="00495814"/>
    <w:rsid w:val="00495DD5"/>
    <w:rsid w:val="00496BB0"/>
    <w:rsid w:val="00496E88"/>
    <w:rsid w:val="004978A0"/>
    <w:rsid w:val="00497B17"/>
    <w:rsid w:val="004A04B9"/>
    <w:rsid w:val="004A0A07"/>
    <w:rsid w:val="004A0F1E"/>
    <w:rsid w:val="004A15FC"/>
    <w:rsid w:val="004A169A"/>
    <w:rsid w:val="004A17BD"/>
    <w:rsid w:val="004A1919"/>
    <w:rsid w:val="004A2A41"/>
    <w:rsid w:val="004A2C26"/>
    <w:rsid w:val="004A2F1C"/>
    <w:rsid w:val="004A39B3"/>
    <w:rsid w:val="004A3C5B"/>
    <w:rsid w:val="004A44F5"/>
    <w:rsid w:val="004A476D"/>
    <w:rsid w:val="004A4810"/>
    <w:rsid w:val="004A4F5B"/>
    <w:rsid w:val="004A516E"/>
    <w:rsid w:val="004A5645"/>
    <w:rsid w:val="004A5B9C"/>
    <w:rsid w:val="004A623B"/>
    <w:rsid w:val="004A652C"/>
    <w:rsid w:val="004A6C2D"/>
    <w:rsid w:val="004A7A86"/>
    <w:rsid w:val="004A7E93"/>
    <w:rsid w:val="004B03B0"/>
    <w:rsid w:val="004B06BD"/>
    <w:rsid w:val="004B08D6"/>
    <w:rsid w:val="004B08E8"/>
    <w:rsid w:val="004B118B"/>
    <w:rsid w:val="004B131F"/>
    <w:rsid w:val="004B17DD"/>
    <w:rsid w:val="004B220A"/>
    <w:rsid w:val="004B2781"/>
    <w:rsid w:val="004B2BD8"/>
    <w:rsid w:val="004B32CC"/>
    <w:rsid w:val="004B34D2"/>
    <w:rsid w:val="004B37AE"/>
    <w:rsid w:val="004B3BC5"/>
    <w:rsid w:val="004B40B6"/>
    <w:rsid w:val="004B41EC"/>
    <w:rsid w:val="004B4532"/>
    <w:rsid w:val="004B4AA2"/>
    <w:rsid w:val="004B5127"/>
    <w:rsid w:val="004B5213"/>
    <w:rsid w:val="004B5954"/>
    <w:rsid w:val="004B5F38"/>
    <w:rsid w:val="004B602D"/>
    <w:rsid w:val="004B6C0B"/>
    <w:rsid w:val="004B6D91"/>
    <w:rsid w:val="004B6E10"/>
    <w:rsid w:val="004B7AB9"/>
    <w:rsid w:val="004B7AF5"/>
    <w:rsid w:val="004B7DB6"/>
    <w:rsid w:val="004C018E"/>
    <w:rsid w:val="004C054E"/>
    <w:rsid w:val="004C0D0D"/>
    <w:rsid w:val="004C0D6D"/>
    <w:rsid w:val="004C1093"/>
    <w:rsid w:val="004C12A5"/>
    <w:rsid w:val="004C132C"/>
    <w:rsid w:val="004C1635"/>
    <w:rsid w:val="004C1914"/>
    <w:rsid w:val="004C2149"/>
    <w:rsid w:val="004C27B7"/>
    <w:rsid w:val="004C369B"/>
    <w:rsid w:val="004C36AC"/>
    <w:rsid w:val="004C3871"/>
    <w:rsid w:val="004C3934"/>
    <w:rsid w:val="004C3A73"/>
    <w:rsid w:val="004C3FC7"/>
    <w:rsid w:val="004C4049"/>
    <w:rsid w:val="004C4ED3"/>
    <w:rsid w:val="004C50E6"/>
    <w:rsid w:val="004C54BA"/>
    <w:rsid w:val="004C5B44"/>
    <w:rsid w:val="004C6100"/>
    <w:rsid w:val="004C6211"/>
    <w:rsid w:val="004C64C2"/>
    <w:rsid w:val="004C71A4"/>
    <w:rsid w:val="004C728D"/>
    <w:rsid w:val="004C74BB"/>
    <w:rsid w:val="004C7859"/>
    <w:rsid w:val="004C78F0"/>
    <w:rsid w:val="004C7F64"/>
    <w:rsid w:val="004D0F93"/>
    <w:rsid w:val="004D1B45"/>
    <w:rsid w:val="004D22AB"/>
    <w:rsid w:val="004D24A7"/>
    <w:rsid w:val="004D2AA8"/>
    <w:rsid w:val="004D2CBB"/>
    <w:rsid w:val="004D44A0"/>
    <w:rsid w:val="004D479B"/>
    <w:rsid w:val="004D4B6A"/>
    <w:rsid w:val="004D4F02"/>
    <w:rsid w:val="004D5227"/>
    <w:rsid w:val="004D5437"/>
    <w:rsid w:val="004D554A"/>
    <w:rsid w:val="004D5DCC"/>
    <w:rsid w:val="004D5EA7"/>
    <w:rsid w:val="004D699B"/>
    <w:rsid w:val="004D6AD6"/>
    <w:rsid w:val="004D6C0D"/>
    <w:rsid w:val="004D6CE9"/>
    <w:rsid w:val="004D7237"/>
    <w:rsid w:val="004D77D1"/>
    <w:rsid w:val="004D7A07"/>
    <w:rsid w:val="004E03D2"/>
    <w:rsid w:val="004E0616"/>
    <w:rsid w:val="004E08DF"/>
    <w:rsid w:val="004E1581"/>
    <w:rsid w:val="004E183F"/>
    <w:rsid w:val="004E1DE4"/>
    <w:rsid w:val="004E1DF8"/>
    <w:rsid w:val="004E231A"/>
    <w:rsid w:val="004E27F5"/>
    <w:rsid w:val="004E283F"/>
    <w:rsid w:val="004E2A8B"/>
    <w:rsid w:val="004E2E6F"/>
    <w:rsid w:val="004E2F43"/>
    <w:rsid w:val="004E3038"/>
    <w:rsid w:val="004E3FE4"/>
    <w:rsid w:val="004E407C"/>
    <w:rsid w:val="004E45E9"/>
    <w:rsid w:val="004E4622"/>
    <w:rsid w:val="004E463B"/>
    <w:rsid w:val="004E4BF3"/>
    <w:rsid w:val="004E4C6F"/>
    <w:rsid w:val="004E4D09"/>
    <w:rsid w:val="004E4F84"/>
    <w:rsid w:val="004E5552"/>
    <w:rsid w:val="004E5685"/>
    <w:rsid w:val="004E589C"/>
    <w:rsid w:val="004E58F7"/>
    <w:rsid w:val="004E67A0"/>
    <w:rsid w:val="004E7841"/>
    <w:rsid w:val="004E7874"/>
    <w:rsid w:val="004E7D98"/>
    <w:rsid w:val="004E7E45"/>
    <w:rsid w:val="004F072E"/>
    <w:rsid w:val="004F09C6"/>
    <w:rsid w:val="004F0ECE"/>
    <w:rsid w:val="004F0FF0"/>
    <w:rsid w:val="004F1AFE"/>
    <w:rsid w:val="004F1F67"/>
    <w:rsid w:val="004F203B"/>
    <w:rsid w:val="004F21CB"/>
    <w:rsid w:val="004F245B"/>
    <w:rsid w:val="004F2EBF"/>
    <w:rsid w:val="004F2FFD"/>
    <w:rsid w:val="004F3037"/>
    <w:rsid w:val="004F310A"/>
    <w:rsid w:val="004F364F"/>
    <w:rsid w:val="004F366B"/>
    <w:rsid w:val="004F38E5"/>
    <w:rsid w:val="004F3929"/>
    <w:rsid w:val="004F3E94"/>
    <w:rsid w:val="004F4020"/>
    <w:rsid w:val="004F4509"/>
    <w:rsid w:val="004F495B"/>
    <w:rsid w:val="004F57F6"/>
    <w:rsid w:val="004F5DE6"/>
    <w:rsid w:val="004F642A"/>
    <w:rsid w:val="004F6614"/>
    <w:rsid w:val="004F6B1E"/>
    <w:rsid w:val="004F6CF8"/>
    <w:rsid w:val="004F6EB8"/>
    <w:rsid w:val="004F740A"/>
    <w:rsid w:val="004F76C1"/>
    <w:rsid w:val="004F78EC"/>
    <w:rsid w:val="004F7CF9"/>
    <w:rsid w:val="00500024"/>
    <w:rsid w:val="005002E7"/>
    <w:rsid w:val="005002EB"/>
    <w:rsid w:val="005004BA"/>
    <w:rsid w:val="0050056B"/>
    <w:rsid w:val="00500F8F"/>
    <w:rsid w:val="005013D0"/>
    <w:rsid w:val="005013D5"/>
    <w:rsid w:val="00501970"/>
    <w:rsid w:val="00502644"/>
    <w:rsid w:val="0050272E"/>
    <w:rsid w:val="00502B70"/>
    <w:rsid w:val="005033B4"/>
    <w:rsid w:val="005033F6"/>
    <w:rsid w:val="00504057"/>
    <w:rsid w:val="005042B0"/>
    <w:rsid w:val="005043DB"/>
    <w:rsid w:val="00504765"/>
    <w:rsid w:val="00504B05"/>
    <w:rsid w:val="00504D2A"/>
    <w:rsid w:val="0050543A"/>
    <w:rsid w:val="0050544E"/>
    <w:rsid w:val="00505465"/>
    <w:rsid w:val="00507915"/>
    <w:rsid w:val="00507CC1"/>
    <w:rsid w:val="00511A0E"/>
    <w:rsid w:val="00511C6E"/>
    <w:rsid w:val="00511D05"/>
    <w:rsid w:val="00511D9A"/>
    <w:rsid w:val="00512729"/>
    <w:rsid w:val="00512A9E"/>
    <w:rsid w:val="00512DF6"/>
    <w:rsid w:val="00512F42"/>
    <w:rsid w:val="00513808"/>
    <w:rsid w:val="0051381D"/>
    <w:rsid w:val="0051395B"/>
    <w:rsid w:val="00513DEA"/>
    <w:rsid w:val="00514144"/>
    <w:rsid w:val="00515057"/>
    <w:rsid w:val="00515391"/>
    <w:rsid w:val="00515633"/>
    <w:rsid w:val="00515FB6"/>
    <w:rsid w:val="005164BF"/>
    <w:rsid w:val="0051657C"/>
    <w:rsid w:val="00516740"/>
    <w:rsid w:val="005169EA"/>
    <w:rsid w:val="00516A7A"/>
    <w:rsid w:val="00516D11"/>
    <w:rsid w:val="00517046"/>
    <w:rsid w:val="005170B0"/>
    <w:rsid w:val="005171D1"/>
    <w:rsid w:val="005179B2"/>
    <w:rsid w:val="00520432"/>
    <w:rsid w:val="00520581"/>
    <w:rsid w:val="00521527"/>
    <w:rsid w:val="005218FA"/>
    <w:rsid w:val="00521E46"/>
    <w:rsid w:val="00521F84"/>
    <w:rsid w:val="00522374"/>
    <w:rsid w:val="005225FE"/>
    <w:rsid w:val="0052260F"/>
    <w:rsid w:val="00522CD8"/>
    <w:rsid w:val="00522D8C"/>
    <w:rsid w:val="0052335D"/>
    <w:rsid w:val="00523660"/>
    <w:rsid w:val="005241D2"/>
    <w:rsid w:val="005244B4"/>
    <w:rsid w:val="0052459A"/>
    <w:rsid w:val="005246E2"/>
    <w:rsid w:val="00524C26"/>
    <w:rsid w:val="00524D70"/>
    <w:rsid w:val="00525076"/>
    <w:rsid w:val="00525743"/>
    <w:rsid w:val="005257C7"/>
    <w:rsid w:val="00526B13"/>
    <w:rsid w:val="00526BC8"/>
    <w:rsid w:val="00526F4B"/>
    <w:rsid w:val="005275E6"/>
    <w:rsid w:val="005279CB"/>
    <w:rsid w:val="0053041F"/>
    <w:rsid w:val="00530B85"/>
    <w:rsid w:val="00530FE8"/>
    <w:rsid w:val="00531545"/>
    <w:rsid w:val="00532119"/>
    <w:rsid w:val="00532275"/>
    <w:rsid w:val="005325D2"/>
    <w:rsid w:val="0053282F"/>
    <w:rsid w:val="00532A7C"/>
    <w:rsid w:val="00532FE4"/>
    <w:rsid w:val="00533077"/>
    <w:rsid w:val="005331DD"/>
    <w:rsid w:val="00533226"/>
    <w:rsid w:val="005334AA"/>
    <w:rsid w:val="00533588"/>
    <w:rsid w:val="00533D14"/>
    <w:rsid w:val="00534519"/>
    <w:rsid w:val="0053453D"/>
    <w:rsid w:val="00534C62"/>
    <w:rsid w:val="00535894"/>
    <w:rsid w:val="00535D5E"/>
    <w:rsid w:val="005367AF"/>
    <w:rsid w:val="005368A3"/>
    <w:rsid w:val="00536A70"/>
    <w:rsid w:val="005372B6"/>
    <w:rsid w:val="00537454"/>
    <w:rsid w:val="0053745C"/>
    <w:rsid w:val="00537783"/>
    <w:rsid w:val="005379B9"/>
    <w:rsid w:val="00537DFA"/>
    <w:rsid w:val="005409C6"/>
    <w:rsid w:val="00540B97"/>
    <w:rsid w:val="00540FF2"/>
    <w:rsid w:val="00541043"/>
    <w:rsid w:val="0054119E"/>
    <w:rsid w:val="00541412"/>
    <w:rsid w:val="00541F22"/>
    <w:rsid w:val="005423CD"/>
    <w:rsid w:val="00542420"/>
    <w:rsid w:val="00542889"/>
    <w:rsid w:val="00542BC2"/>
    <w:rsid w:val="00542C15"/>
    <w:rsid w:val="0054331D"/>
    <w:rsid w:val="00543324"/>
    <w:rsid w:val="00543330"/>
    <w:rsid w:val="00543B36"/>
    <w:rsid w:val="00543D9D"/>
    <w:rsid w:val="00544145"/>
    <w:rsid w:val="00544302"/>
    <w:rsid w:val="0054449F"/>
    <w:rsid w:val="00544546"/>
    <w:rsid w:val="00545794"/>
    <w:rsid w:val="00546252"/>
    <w:rsid w:val="00546A2D"/>
    <w:rsid w:val="005470C2"/>
    <w:rsid w:val="0054738D"/>
    <w:rsid w:val="00547B48"/>
    <w:rsid w:val="00550171"/>
    <w:rsid w:val="00550255"/>
    <w:rsid w:val="00550480"/>
    <w:rsid w:val="005506C0"/>
    <w:rsid w:val="00550CB7"/>
    <w:rsid w:val="00551042"/>
    <w:rsid w:val="0055152D"/>
    <w:rsid w:val="005517A3"/>
    <w:rsid w:val="00551A01"/>
    <w:rsid w:val="00551E39"/>
    <w:rsid w:val="00551F21"/>
    <w:rsid w:val="0055251D"/>
    <w:rsid w:val="00552644"/>
    <w:rsid w:val="00552A99"/>
    <w:rsid w:val="00553099"/>
    <w:rsid w:val="00553921"/>
    <w:rsid w:val="005539D4"/>
    <w:rsid w:val="00553CEA"/>
    <w:rsid w:val="005541E6"/>
    <w:rsid w:val="00554348"/>
    <w:rsid w:val="00554C6E"/>
    <w:rsid w:val="0055527A"/>
    <w:rsid w:val="005555F8"/>
    <w:rsid w:val="0055586D"/>
    <w:rsid w:val="00555EB1"/>
    <w:rsid w:val="00556264"/>
    <w:rsid w:val="005569E9"/>
    <w:rsid w:val="00556C69"/>
    <w:rsid w:val="00556EF7"/>
    <w:rsid w:val="0055782F"/>
    <w:rsid w:val="00557DFD"/>
    <w:rsid w:val="005600E3"/>
    <w:rsid w:val="005605FC"/>
    <w:rsid w:val="0056072D"/>
    <w:rsid w:val="0056080E"/>
    <w:rsid w:val="00560C2E"/>
    <w:rsid w:val="00560E1B"/>
    <w:rsid w:val="00561657"/>
    <w:rsid w:val="00561A33"/>
    <w:rsid w:val="005639AC"/>
    <w:rsid w:val="00563CA9"/>
    <w:rsid w:val="00564407"/>
    <w:rsid w:val="00564A22"/>
    <w:rsid w:val="0056511A"/>
    <w:rsid w:val="00565218"/>
    <w:rsid w:val="00565220"/>
    <w:rsid w:val="00566143"/>
    <w:rsid w:val="00566411"/>
    <w:rsid w:val="00566F7A"/>
    <w:rsid w:val="00567DEC"/>
    <w:rsid w:val="0057005C"/>
    <w:rsid w:val="005705A3"/>
    <w:rsid w:val="005708B2"/>
    <w:rsid w:val="00570BE8"/>
    <w:rsid w:val="00570E54"/>
    <w:rsid w:val="0057104A"/>
    <w:rsid w:val="005718A4"/>
    <w:rsid w:val="00571C16"/>
    <w:rsid w:val="00571C7F"/>
    <w:rsid w:val="00572201"/>
    <w:rsid w:val="005725FB"/>
    <w:rsid w:val="005728E4"/>
    <w:rsid w:val="00572A4E"/>
    <w:rsid w:val="00572A86"/>
    <w:rsid w:val="00573595"/>
    <w:rsid w:val="0057373D"/>
    <w:rsid w:val="00573B2F"/>
    <w:rsid w:val="0057446C"/>
    <w:rsid w:val="00574956"/>
    <w:rsid w:val="00574A6D"/>
    <w:rsid w:val="0057535D"/>
    <w:rsid w:val="00575639"/>
    <w:rsid w:val="005756A8"/>
    <w:rsid w:val="0057594B"/>
    <w:rsid w:val="00575B00"/>
    <w:rsid w:val="00576025"/>
    <w:rsid w:val="0057642B"/>
    <w:rsid w:val="0057652C"/>
    <w:rsid w:val="00576892"/>
    <w:rsid w:val="00576959"/>
    <w:rsid w:val="005772C6"/>
    <w:rsid w:val="0057751E"/>
    <w:rsid w:val="00577664"/>
    <w:rsid w:val="005778C7"/>
    <w:rsid w:val="00577B7E"/>
    <w:rsid w:val="00577BA2"/>
    <w:rsid w:val="00577C67"/>
    <w:rsid w:val="00577F97"/>
    <w:rsid w:val="0058006F"/>
    <w:rsid w:val="00580121"/>
    <w:rsid w:val="0058048F"/>
    <w:rsid w:val="005804D0"/>
    <w:rsid w:val="005808AD"/>
    <w:rsid w:val="00580AFB"/>
    <w:rsid w:val="00581C89"/>
    <w:rsid w:val="00582068"/>
    <w:rsid w:val="005821E1"/>
    <w:rsid w:val="00582510"/>
    <w:rsid w:val="005826B8"/>
    <w:rsid w:val="0058286E"/>
    <w:rsid w:val="00582AA3"/>
    <w:rsid w:val="00582AC9"/>
    <w:rsid w:val="00582F78"/>
    <w:rsid w:val="00583094"/>
    <w:rsid w:val="0058368B"/>
    <w:rsid w:val="00583C06"/>
    <w:rsid w:val="00583EBF"/>
    <w:rsid w:val="005844C7"/>
    <w:rsid w:val="005846A5"/>
    <w:rsid w:val="00584704"/>
    <w:rsid w:val="00584839"/>
    <w:rsid w:val="005849D7"/>
    <w:rsid w:val="005852EC"/>
    <w:rsid w:val="00585D7C"/>
    <w:rsid w:val="00586D49"/>
    <w:rsid w:val="00587159"/>
    <w:rsid w:val="005871C7"/>
    <w:rsid w:val="0058724E"/>
    <w:rsid w:val="005877CF"/>
    <w:rsid w:val="0058796C"/>
    <w:rsid w:val="00587CF3"/>
    <w:rsid w:val="005900A1"/>
    <w:rsid w:val="005902CC"/>
    <w:rsid w:val="005902FD"/>
    <w:rsid w:val="0059042E"/>
    <w:rsid w:val="00590503"/>
    <w:rsid w:val="00590507"/>
    <w:rsid w:val="005908CD"/>
    <w:rsid w:val="00590F6C"/>
    <w:rsid w:val="00590FFF"/>
    <w:rsid w:val="00591630"/>
    <w:rsid w:val="00591858"/>
    <w:rsid w:val="005924C1"/>
    <w:rsid w:val="00592761"/>
    <w:rsid w:val="005928DF"/>
    <w:rsid w:val="00592FCF"/>
    <w:rsid w:val="00593FDF"/>
    <w:rsid w:val="005944F7"/>
    <w:rsid w:val="005946E6"/>
    <w:rsid w:val="0059517B"/>
    <w:rsid w:val="00596749"/>
    <w:rsid w:val="0059713B"/>
    <w:rsid w:val="00597834"/>
    <w:rsid w:val="00597C43"/>
    <w:rsid w:val="005A00CA"/>
    <w:rsid w:val="005A05F0"/>
    <w:rsid w:val="005A0C15"/>
    <w:rsid w:val="005A0C2F"/>
    <w:rsid w:val="005A0E22"/>
    <w:rsid w:val="005A1029"/>
    <w:rsid w:val="005A2A1E"/>
    <w:rsid w:val="005A2B6E"/>
    <w:rsid w:val="005A3188"/>
    <w:rsid w:val="005A439E"/>
    <w:rsid w:val="005A4561"/>
    <w:rsid w:val="005A5ACE"/>
    <w:rsid w:val="005A5CFF"/>
    <w:rsid w:val="005A62F9"/>
    <w:rsid w:val="005A676D"/>
    <w:rsid w:val="005A6D3E"/>
    <w:rsid w:val="005A6EF2"/>
    <w:rsid w:val="005A78F3"/>
    <w:rsid w:val="005B01B9"/>
    <w:rsid w:val="005B03AF"/>
    <w:rsid w:val="005B0444"/>
    <w:rsid w:val="005B0DB0"/>
    <w:rsid w:val="005B0F02"/>
    <w:rsid w:val="005B0FFC"/>
    <w:rsid w:val="005B1148"/>
    <w:rsid w:val="005B1AEA"/>
    <w:rsid w:val="005B1BB8"/>
    <w:rsid w:val="005B21EA"/>
    <w:rsid w:val="005B2386"/>
    <w:rsid w:val="005B242E"/>
    <w:rsid w:val="005B2A9D"/>
    <w:rsid w:val="005B2B80"/>
    <w:rsid w:val="005B2C0B"/>
    <w:rsid w:val="005B2CA3"/>
    <w:rsid w:val="005B2E86"/>
    <w:rsid w:val="005B32A5"/>
    <w:rsid w:val="005B3808"/>
    <w:rsid w:val="005B42FE"/>
    <w:rsid w:val="005B4AAE"/>
    <w:rsid w:val="005B4B97"/>
    <w:rsid w:val="005B4EA6"/>
    <w:rsid w:val="005B4EFA"/>
    <w:rsid w:val="005B57D1"/>
    <w:rsid w:val="005B5AB5"/>
    <w:rsid w:val="005B6235"/>
    <w:rsid w:val="005B6465"/>
    <w:rsid w:val="005B67C7"/>
    <w:rsid w:val="005B6C58"/>
    <w:rsid w:val="005B6D7C"/>
    <w:rsid w:val="005B6D94"/>
    <w:rsid w:val="005B6FC7"/>
    <w:rsid w:val="005B74CB"/>
    <w:rsid w:val="005B7970"/>
    <w:rsid w:val="005B7982"/>
    <w:rsid w:val="005B7A4E"/>
    <w:rsid w:val="005B7BEE"/>
    <w:rsid w:val="005B7E6C"/>
    <w:rsid w:val="005C0B86"/>
    <w:rsid w:val="005C0C4B"/>
    <w:rsid w:val="005C12F6"/>
    <w:rsid w:val="005C1A07"/>
    <w:rsid w:val="005C1E42"/>
    <w:rsid w:val="005C2119"/>
    <w:rsid w:val="005C2442"/>
    <w:rsid w:val="005C244F"/>
    <w:rsid w:val="005C2997"/>
    <w:rsid w:val="005C3293"/>
    <w:rsid w:val="005C35BB"/>
    <w:rsid w:val="005C3AB9"/>
    <w:rsid w:val="005C3D70"/>
    <w:rsid w:val="005C4022"/>
    <w:rsid w:val="005C45C6"/>
    <w:rsid w:val="005C45E9"/>
    <w:rsid w:val="005C4875"/>
    <w:rsid w:val="005C5344"/>
    <w:rsid w:val="005C548D"/>
    <w:rsid w:val="005C5962"/>
    <w:rsid w:val="005C5D8B"/>
    <w:rsid w:val="005C680B"/>
    <w:rsid w:val="005C72A6"/>
    <w:rsid w:val="005C7589"/>
    <w:rsid w:val="005C7A1F"/>
    <w:rsid w:val="005C7B3E"/>
    <w:rsid w:val="005D0284"/>
    <w:rsid w:val="005D07F6"/>
    <w:rsid w:val="005D1167"/>
    <w:rsid w:val="005D1247"/>
    <w:rsid w:val="005D1585"/>
    <w:rsid w:val="005D15A1"/>
    <w:rsid w:val="005D16F0"/>
    <w:rsid w:val="005D1711"/>
    <w:rsid w:val="005D1A01"/>
    <w:rsid w:val="005D2386"/>
    <w:rsid w:val="005D2AB9"/>
    <w:rsid w:val="005D2DDC"/>
    <w:rsid w:val="005D30B7"/>
    <w:rsid w:val="005D31E7"/>
    <w:rsid w:val="005D3765"/>
    <w:rsid w:val="005D3822"/>
    <w:rsid w:val="005D388F"/>
    <w:rsid w:val="005D3C0F"/>
    <w:rsid w:val="005D489A"/>
    <w:rsid w:val="005D4D16"/>
    <w:rsid w:val="005D4FA2"/>
    <w:rsid w:val="005D5142"/>
    <w:rsid w:val="005D5166"/>
    <w:rsid w:val="005D539D"/>
    <w:rsid w:val="005D54D7"/>
    <w:rsid w:val="005D55DB"/>
    <w:rsid w:val="005D5A46"/>
    <w:rsid w:val="005D5DC6"/>
    <w:rsid w:val="005D6DD4"/>
    <w:rsid w:val="005D6DF2"/>
    <w:rsid w:val="005D7A6A"/>
    <w:rsid w:val="005D7C08"/>
    <w:rsid w:val="005D7CD2"/>
    <w:rsid w:val="005E0A60"/>
    <w:rsid w:val="005E1021"/>
    <w:rsid w:val="005E1496"/>
    <w:rsid w:val="005E156F"/>
    <w:rsid w:val="005E15D4"/>
    <w:rsid w:val="005E1D7D"/>
    <w:rsid w:val="005E1F8D"/>
    <w:rsid w:val="005E2253"/>
    <w:rsid w:val="005E243E"/>
    <w:rsid w:val="005E2447"/>
    <w:rsid w:val="005E2641"/>
    <w:rsid w:val="005E27F6"/>
    <w:rsid w:val="005E2F94"/>
    <w:rsid w:val="005E3159"/>
    <w:rsid w:val="005E3735"/>
    <w:rsid w:val="005E379F"/>
    <w:rsid w:val="005E39D8"/>
    <w:rsid w:val="005E4765"/>
    <w:rsid w:val="005E4B50"/>
    <w:rsid w:val="005E4CFF"/>
    <w:rsid w:val="005E52EF"/>
    <w:rsid w:val="005E607C"/>
    <w:rsid w:val="005E610B"/>
    <w:rsid w:val="005E6491"/>
    <w:rsid w:val="005E66F1"/>
    <w:rsid w:val="005E7753"/>
    <w:rsid w:val="005F0840"/>
    <w:rsid w:val="005F1151"/>
    <w:rsid w:val="005F1325"/>
    <w:rsid w:val="005F1D62"/>
    <w:rsid w:val="005F1E00"/>
    <w:rsid w:val="005F1EBE"/>
    <w:rsid w:val="005F2489"/>
    <w:rsid w:val="005F2A1F"/>
    <w:rsid w:val="005F2D5F"/>
    <w:rsid w:val="005F41C2"/>
    <w:rsid w:val="005F45E1"/>
    <w:rsid w:val="005F47AF"/>
    <w:rsid w:val="005F4B6B"/>
    <w:rsid w:val="005F4BFC"/>
    <w:rsid w:val="005F538E"/>
    <w:rsid w:val="005F5417"/>
    <w:rsid w:val="005F5FCF"/>
    <w:rsid w:val="005F5FDE"/>
    <w:rsid w:val="005F6008"/>
    <w:rsid w:val="005F6D2C"/>
    <w:rsid w:val="005F6E28"/>
    <w:rsid w:val="005F704E"/>
    <w:rsid w:val="005F70BD"/>
    <w:rsid w:val="005F76A0"/>
    <w:rsid w:val="005F77DF"/>
    <w:rsid w:val="005F7A7A"/>
    <w:rsid w:val="005F7B65"/>
    <w:rsid w:val="005F7B87"/>
    <w:rsid w:val="005F7EE1"/>
    <w:rsid w:val="005F7EEC"/>
    <w:rsid w:val="005F7F4B"/>
    <w:rsid w:val="006008B9"/>
    <w:rsid w:val="00600A4D"/>
    <w:rsid w:val="00600E06"/>
    <w:rsid w:val="006018F5"/>
    <w:rsid w:val="006019AF"/>
    <w:rsid w:val="00601BE1"/>
    <w:rsid w:val="00601FD1"/>
    <w:rsid w:val="0060212E"/>
    <w:rsid w:val="006029AE"/>
    <w:rsid w:val="00602A03"/>
    <w:rsid w:val="00603452"/>
    <w:rsid w:val="00604080"/>
    <w:rsid w:val="00604AF6"/>
    <w:rsid w:val="00605C77"/>
    <w:rsid w:val="006068E0"/>
    <w:rsid w:val="00607037"/>
    <w:rsid w:val="00607109"/>
    <w:rsid w:val="006075B9"/>
    <w:rsid w:val="00607F08"/>
    <w:rsid w:val="00610035"/>
    <w:rsid w:val="00610100"/>
    <w:rsid w:val="00610142"/>
    <w:rsid w:val="00610152"/>
    <w:rsid w:val="00610355"/>
    <w:rsid w:val="006104B1"/>
    <w:rsid w:val="0061148C"/>
    <w:rsid w:val="006119A1"/>
    <w:rsid w:val="00611FFF"/>
    <w:rsid w:val="00612601"/>
    <w:rsid w:val="006127E3"/>
    <w:rsid w:val="00612BA5"/>
    <w:rsid w:val="00612BF6"/>
    <w:rsid w:val="00612C02"/>
    <w:rsid w:val="00612CD7"/>
    <w:rsid w:val="006132E8"/>
    <w:rsid w:val="00613674"/>
    <w:rsid w:val="00613A17"/>
    <w:rsid w:val="00613A3D"/>
    <w:rsid w:val="0061423C"/>
    <w:rsid w:val="00614660"/>
    <w:rsid w:val="0061494E"/>
    <w:rsid w:val="00615FFC"/>
    <w:rsid w:val="0061624D"/>
    <w:rsid w:val="00616FCB"/>
    <w:rsid w:val="0061725E"/>
    <w:rsid w:val="006172A4"/>
    <w:rsid w:val="0061734C"/>
    <w:rsid w:val="00617364"/>
    <w:rsid w:val="0061738F"/>
    <w:rsid w:val="00617718"/>
    <w:rsid w:val="00617719"/>
    <w:rsid w:val="006177B3"/>
    <w:rsid w:val="006177F7"/>
    <w:rsid w:val="00617B4E"/>
    <w:rsid w:val="00617BE9"/>
    <w:rsid w:val="00617E12"/>
    <w:rsid w:val="0062000E"/>
    <w:rsid w:val="0062003D"/>
    <w:rsid w:val="00620453"/>
    <w:rsid w:val="006209C0"/>
    <w:rsid w:val="00620FF6"/>
    <w:rsid w:val="00621736"/>
    <w:rsid w:val="00621ABB"/>
    <w:rsid w:val="00621C1F"/>
    <w:rsid w:val="00621D01"/>
    <w:rsid w:val="00621F0B"/>
    <w:rsid w:val="00621FDD"/>
    <w:rsid w:val="00622137"/>
    <w:rsid w:val="00622B8D"/>
    <w:rsid w:val="00622CF8"/>
    <w:rsid w:val="00622DE0"/>
    <w:rsid w:val="00622DF0"/>
    <w:rsid w:val="00623256"/>
    <w:rsid w:val="006232C9"/>
    <w:rsid w:val="006233F3"/>
    <w:rsid w:val="006235CA"/>
    <w:rsid w:val="00623789"/>
    <w:rsid w:val="00623B00"/>
    <w:rsid w:val="00623D2C"/>
    <w:rsid w:val="00624229"/>
    <w:rsid w:val="00624543"/>
    <w:rsid w:val="00624CB3"/>
    <w:rsid w:val="00624CF2"/>
    <w:rsid w:val="00625318"/>
    <w:rsid w:val="006254F0"/>
    <w:rsid w:val="00625742"/>
    <w:rsid w:val="0062594A"/>
    <w:rsid w:val="00625AF9"/>
    <w:rsid w:val="00625BE5"/>
    <w:rsid w:val="00626484"/>
    <w:rsid w:val="00626763"/>
    <w:rsid w:val="00626E57"/>
    <w:rsid w:val="00627E0B"/>
    <w:rsid w:val="00627ED6"/>
    <w:rsid w:val="00630009"/>
    <w:rsid w:val="006309B8"/>
    <w:rsid w:val="00631071"/>
    <w:rsid w:val="00631521"/>
    <w:rsid w:val="0063176F"/>
    <w:rsid w:val="00631A99"/>
    <w:rsid w:val="00631D3C"/>
    <w:rsid w:val="00632431"/>
    <w:rsid w:val="00632A38"/>
    <w:rsid w:val="006330C2"/>
    <w:rsid w:val="00633109"/>
    <w:rsid w:val="00633D5C"/>
    <w:rsid w:val="0063412F"/>
    <w:rsid w:val="006345A1"/>
    <w:rsid w:val="006348A5"/>
    <w:rsid w:val="006348FC"/>
    <w:rsid w:val="00634CB0"/>
    <w:rsid w:val="00635DFA"/>
    <w:rsid w:val="00636788"/>
    <w:rsid w:val="006369E6"/>
    <w:rsid w:val="00637020"/>
    <w:rsid w:val="006376FC"/>
    <w:rsid w:val="006377E6"/>
    <w:rsid w:val="00637B73"/>
    <w:rsid w:val="00637BEA"/>
    <w:rsid w:val="00640DF1"/>
    <w:rsid w:val="00640EFE"/>
    <w:rsid w:val="006411DC"/>
    <w:rsid w:val="0064122B"/>
    <w:rsid w:val="006413EE"/>
    <w:rsid w:val="00642001"/>
    <w:rsid w:val="00642209"/>
    <w:rsid w:val="0064253D"/>
    <w:rsid w:val="00642787"/>
    <w:rsid w:val="00642818"/>
    <w:rsid w:val="00642A29"/>
    <w:rsid w:val="00642EDF"/>
    <w:rsid w:val="00642F01"/>
    <w:rsid w:val="00642FBC"/>
    <w:rsid w:val="00643138"/>
    <w:rsid w:val="00643E2E"/>
    <w:rsid w:val="00644000"/>
    <w:rsid w:val="00644469"/>
    <w:rsid w:val="0064475A"/>
    <w:rsid w:val="00645190"/>
    <w:rsid w:val="00645610"/>
    <w:rsid w:val="00645E10"/>
    <w:rsid w:val="00645FF8"/>
    <w:rsid w:val="0064614C"/>
    <w:rsid w:val="00646AF1"/>
    <w:rsid w:val="00646B0F"/>
    <w:rsid w:val="00646B21"/>
    <w:rsid w:val="00646B2B"/>
    <w:rsid w:val="00647123"/>
    <w:rsid w:val="006471AD"/>
    <w:rsid w:val="0064735C"/>
    <w:rsid w:val="00647564"/>
    <w:rsid w:val="006477C7"/>
    <w:rsid w:val="00647B8F"/>
    <w:rsid w:val="00647E7E"/>
    <w:rsid w:val="00650443"/>
    <w:rsid w:val="0065080C"/>
    <w:rsid w:val="00650D40"/>
    <w:rsid w:val="00650F61"/>
    <w:rsid w:val="006515BB"/>
    <w:rsid w:val="00652016"/>
    <w:rsid w:val="006529D4"/>
    <w:rsid w:val="0065327A"/>
    <w:rsid w:val="006532C0"/>
    <w:rsid w:val="006534EC"/>
    <w:rsid w:val="00653792"/>
    <w:rsid w:val="0065392E"/>
    <w:rsid w:val="00653E14"/>
    <w:rsid w:val="00653EC1"/>
    <w:rsid w:val="00653EC2"/>
    <w:rsid w:val="00653F0F"/>
    <w:rsid w:val="00653FD0"/>
    <w:rsid w:val="006543DD"/>
    <w:rsid w:val="00654890"/>
    <w:rsid w:val="00654A26"/>
    <w:rsid w:val="00654B7F"/>
    <w:rsid w:val="00654C3C"/>
    <w:rsid w:val="00654FC1"/>
    <w:rsid w:val="00655439"/>
    <w:rsid w:val="006556FC"/>
    <w:rsid w:val="00655C42"/>
    <w:rsid w:val="00655F8C"/>
    <w:rsid w:val="0065620F"/>
    <w:rsid w:val="00656271"/>
    <w:rsid w:val="00656298"/>
    <w:rsid w:val="00656301"/>
    <w:rsid w:val="00656BAB"/>
    <w:rsid w:val="0065715E"/>
    <w:rsid w:val="00657302"/>
    <w:rsid w:val="00657474"/>
    <w:rsid w:val="006576EC"/>
    <w:rsid w:val="00661BA8"/>
    <w:rsid w:val="00661C0C"/>
    <w:rsid w:val="0066222B"/>
    <w:rsid w:val="006624EB"/>
    <w:rsid w:val="0066258A"/>
    <w:rsid w:val="00662A9C"/>
    <w:rsid w:val="00662C96"/>
    <w:rsid w:val="00662EAC"/>
    <w:rsid w:val="006634FD"/>
    <w:rsid w:val="00663587"/>
    <w:rsid w:val="00663A59"/>
    <w:rsid w:val="00663AE4"/>
    <w:rsid w:val="00663BA0"/>
    <w:rsid w:val="006643BC"/>
    <w:rsid w:val="00664B54"/>
    <w:rsid w:val="00664B74"/>
    <w:rsid w:val="006650BE"/>
    <w:rsid w:val="006651A5"/>
    <w:rsid w:val="0066550A"/>
    <w:rsid w:val="006666F0"/>
    <w:rsid w:val="00666D58"/>
    <w:rsid w:val="00666E14"/>
    <w:rsid w:val="006670F9"/>
    <w:rsid w:val="0066710C"/>
    <w:rsid w:val="00670018"/>
    <w:rsid w:val="006702FB"/>
    <w:rsid w:val="006704F4"/>
    <w:rsid w:val="006708D0"/>
    <w:rsid w:val="00671A86"/>
    <w:rsid w:val="00671BCE"/>
    <w:rsid w:val="0067235C"/>
    <w:rsid w:val="006734CC"/>
    <w:rsid w:val="006737F6"/>
    <w:rsid w:val="006739B0"/>
    <w:rsid w:val="00673BF8"/>
    <w:rsid w:val="00673EE5"/>
    <w:rsid w:val="00673F19"/>
    <w:rsid w:val="00674089"/>
    <w:rsid w:val="006741BB"/>
    <w:rsid w:val="00674A32"/>
    <w:rsid w:val="00674B46"/>
    <w:rsid w:val="00674E43"/>
    <w:rsid w:val="006750BD"/>
    <w:rsid w:val="0067545C"/>
    <w:rsid w:val="006756E4"/>
    <w:rsid w:val="00675A28"/>
    <w:rsid w:val="00675F5C"/>
    <w:rsid w:val="00676449"/>
    <w:rsid w:val="006765F8"/>
    <w:rsid w:val="00676D97"/>
    <w:rsid w:val="006773FB"/>
    <w:rsid w:val="006806FD"/>
    <w:rsid w:val="00680948"/>
    <w:rsid w:val="006810E7"/>
    <w:rsid w:val="006813EB"/>
    <w:rsid w:val="006818DD"/>
    <w:rsid w:val="00681AC4"/>
    <w:rsid w:val="00681B3D"/>
    <w:rsid w:val="0068209E"/>
    <w:rsid w:val="006821BE"/>
    <w:rsid w:val="00682254"/>
    <w:rsid w:val="00682574"/>
    <w:rsid w:val="006827CB"/>
    <w:rsid w:val="00682FC0"/>
    <w:rsid w:val="006839E0"/>
    <w:rsid w:val="00684319"/>
    <w:rsid w:val="006848A2"/>
    <w:rsid w:val="00684988"/>
    <w:rsid w:val="00684A70"/>
    <w:rsid w:val="00684C2D"/>
    <w:rsid w:val="00684DB6"/>
    <w:rsid w:val="00685176"/>
    <w:rsid w:val="006852BC"/>
    <w:rsid w:val="00685AB6"/>
    <w:rsid w:val="00685E18"/>
    <w:rsid w:val="00685E46"/>
    <w:rsid w:val="00685EF2"/>
    <w:rsid w:val="0068648F"/>
    <w:rsid w:val="006865FD"/>
    <w:rsid w:val="00686831"/>
    <w:rsid w:val="00686DB5"/>
    <w:rsid w:val="00686F64"/>
    <w:rsid w:val="00687694"/>
    <w:rsid w:val="00687793"/>
    <w:rsid w:val="00687B30"/>
    <w:rsid w:val="00687E33"/>
    <w:rsid w:val="00687F25"/>
    <w:rsid w:val="006902B3"/>
    <w:rsid w:val="0069142B"/>
    <w:rsid w:val="006916D2"/>
    <w:rsid w:val="006919D3"/>
    <w:rsid w:val="00691E1C"/>
    <w:rsid w:val="0069247C"/>
    <w:rsid w:val="00692A33"/>
    <w:rsid w:val="0069419F"/>
    <w:rsid w:val="006947E1"/>
    <w:rsid w:val="00694A80"/>
    <w:rsid w:val="00695B06"/>
    <w:rsid w:val="00696627"/>
    <w:rsid w:val="00696D48"/>
    <w:rsid w:val="00696D8E"/>
    <w:rsid w:val="00696DA0"/>
    <w:rsid w:val="0069737A"/>
    <w:rsid w:val="006974AD"/>
    <w:rsid w:val="006974DA"/>
    <w:rsid w:val="006A0179"/>
    <w:rsid w:val="006A0394"/>
    <w:rsid w:val="006A0850"/>
    <w:rsid w:val="006A0BDC"/>
    <w:rsid w:val="006A0F5F"/>
    <w:rsid w:val="006A1081"/>
    <w:rsid w:val="006A119D"/>
    <w:rsid w:val="006A18A7"/>
    <w:rsid w:val="006A1CA4"/>
    <w:rsid w:val="006A2624"/>
    <w:rsid w:val="006A2FEA"/>
    <w:rsid w:val="006A3101"/>
    <w:rsid w:val="006A3516"/>
    <w:rsid w:val="006A35D3"/>
    <w:rsid w:val="006A361F"/>
    <w:rsid w:val="006A36BA"/>
    <w:rsid w:val="006A37EB"/>
    <w:rsid w:val="006A3828"/>
    <w:rsid w:val="006A38B9"/>
    <w:rsid w:val="006A3951"/>
    <w:rsid w:val="006A3B17"/>
    <w:rsid w:val="006A4248"/>
    <w:rsid w:val="006A42A8"/>
    <w:rsid w:val="006A43B2"/>
    <w:rsid w:val="006A4650"/>
    <w:rsid w:val="006A4AA0"/>
    <w:rsid w:val="006A7241"/>
    <w:rsid w:val="006A7B33"/>
    <w:rsid w:val="006A7D5C"/>
    <w:rsid w:val="006B0B31"/>
    <w:rsid w:val="006B0E63"/>
    <w:rsid w:val="006B0EB5"/>
    <w:rsid w:val="006B1810"/>
    <w:rsid w:val="006B1984"/>
    <w:rsid w:val="006B19A6"/>
    <w:rsid w:val="006B1D4A"/>
    <w:rsid w:val="006B21D6"/>
    <w:rsid w:val="006B254F"/>
    <w:rsid w:val="006B2819"/>
    <w:rsid w:val="006B28CF"/>
    <w:rsid w:val="006B308F"/>
    <w:rsid w:val="006B355C"/>
    <w:rsid w:val="006B462A"/>
    <w:rsid w:val="006B4832"/>
    <w:rsid w:val="006B4997"/>
    <w:rsid w:val="006B4B0D"/>
    <w:rsid w:val="006B59D7"/>
    <w:rsid w:val="006B5C80"/>
    <w:rsid w:val="006B6184"/>
    <w:rsid w:val="006B637C"/>
    <w:rsid w:val="006B6741"/>
    <w:rsid w:val="006B6A2F"/>
    <w:rsid w:val="006B6A92"/>
    <w:rsid w:val="006B6D4A"/>
    <w:rsid w:val="006B74D6"/>
    <w:rsid w:val="006B78DB"/>
    <w:rsid w:val="006C01A0"/>
    <w:rsid w:val="006C04E9"/>
    <w:rsid w:val="006C0759"/>
    <w:rsid w:val="006C07B6"/>
    <w:rsid w:val="006C0E1F"/>
    <w:rsid w:val="006C1082"/>
    <w:rsid w:val="006C1691"/>
    <w:rsid w:val="006C1D0C"/>
    <w:rsid w:val="006C2227"/>
    <w:rsid w:val="006C2694"/>
    <w:rsid w:val="006C290A"/>
    <w:rsid w:val="006C2AF5"/>
    <w:rsid w:val="006C2BBD"/>
    <w:rsid w:val="006C3290"/>
    <w:rsid w:val="006C426F"/>
    <w:rsid w:val="006C4302"/>
    <w:rsid w:val="006C44F8"/>
    <w:rsid w:val="006C462E"/>
    <w:rsid w:val="006C483B"/>
    <w:rsid w:val="006C49E0"/>
    <w:rsid w:val="006C4E89"/>
    <w:rsid w:val="006C54AF"/>
    <w:rsid w:val="006C59E9"/>
    <w:rsid w:val="006C5C85"/>
    <w:rsid w:val="006C5CBD"/>
    <w:rsid w:val="006C5E83"/>
    <w:rsid w:val="006C6091"/>
    <w:rsid w:val="006C61EB"/>
    <w:rsid w:val="006C6B86"/>
    <w:rsid w:val="006C73C4"/>
    <w:rsid w:val="006C7599"/>
    <w:rsid w:val="006C7C9E"/>
    <w:rsid w:val="006C7DF1"/>
    <w:rsid w:val="006D01A6"/>
    <w:rsid w:val="006D06E4"/>
    <w:rsid w:val="006D115A"/>
    <w:rsid w:val="006D1171"/>
    <w:rsid w:val="006D16E0"/>
    <w:rsid w:val="006D191C"/>
    <w:rsid w:val="006D1BB6"/>
    <w:rsid w:val="006D1E05"/>
    <w:rsid w:val="006D1E90"/>
    <w:rsid w:val="006D22D6"/>
    <w:rsid w:val="006D2B7B"/>
    <w:rsid w:val="006D2D00"/>
    <w:rsid w:val="006D2FCE"/>
    <w:rsid w:val="006D34A3"/>
    <w:rsid w:val="006D376F"/>
    <w:rsid w:val="006D398F"/>
    <w:rsid w:val="006D3D7B"/>
    <w:rsid w:val="006D3E31"/>
    <w:rsid w:val="006D43B5"/>
    <w:rsid w:val="006D48C7"/>
    <w:rsid w:val="006D4ED4"/>
    <w:rsid w:val="006D53AD"/>
    <w:rsid w:val="006D577A"/>
    <w:rsid w:val="006D5A89"/>
    <w:rsid w:val="006D5F5E"/>
    <w:rsid w:val="006D6282"/>
    <w:rsid w:val="006D63F8"/>
    <w:rsid w:val="006D66E7"/>
    <w:rsid w:val="006D7181"/>
    <w:rsid w:val="006D7EAC"/>
    <w:rsid w:val="006D7FFA"/>
    <w:rsid w:val="006E0196"/>
    <w:rsid w:val="006E0D84"/>
    <w:rsid w:val="006E11D7"/>
    <w:rsid w:val="006E1387"/>
    <w:rsid w:val="006E1687"/>
    <w:rsid w:val="006E16BC"/>
    <w:rsid w:val="006E1DA1"/>
    <w:rsid w:val="006E2A7B"/>
    <w:rsid w:val="006E2E7F"/>
    <w:rsid w:val="006E2F31"/>
    <w:rsid w:val="006E31F3"/>
    <w:rsid w:val="006E32A2"/>
    <w:rsid w:val="006E38D8"/>
    <w:rsid w:val="006E3A4D"/>
    <w:rsid w:val="006E4260"/>
    <w:rsid w:val="006E42D6"/>
    <w:rsid w:val="006E45C0"/>
    <w:rsid w:val="006E45E7"/>
    <w:rsid w:val="006E5746"/>
    <w:rsid w:val="006E59EE"/>
    <w:rsid w:val="006E5C60"/>
    <w:rsid w:val="006E62C0"/>
    <w:rsid w:val="006E656D"/>
    <w:rsid w:val="006E68CD"/>
    <w:rsid w:val="006E721F"/>
    <w:rsid w:val="006E74A3"/>
    <w:rsid w:val="006E7640"/>
    <w:rsid w:val="006E7679"/>
    <w:rsid w:val="006E795D"/>
    <w:rsid w:val="006E7EB5"/>
    <w:rsid w:val="006F02CD"/>
    <w:rsid w:val="006F05AA"/>
    <w:rsid w:val="006F07E9"/>
    <w:rsid w:val="006F0D4E"/>
    <w:rsid w:val="006F0F0D"/>
    <w:rsid w:val="006F0F15"/>
    <w:rsid w:val="006F103F"/>
    <w:rsid w:val="006F139A"/>
    <w:rsid w:val="006F13C5"/>
    <w:rsid w:val="006F14D2"/>
    <w:rsid w:val="006F1702"/>
    <w:rsid w:val="006F17E3"/>
    <w:rsid w:val="006F1CFB"/>
    <w:rsid w:val="006F1FA7"/>
    <w:rsid w:val="006F2033"/>
    <w:rsid w:val="006F2294"/>
    <w:rsid w:val="006F2CBE"/>
    <w:rsid w:val="006F3076"/>
    <w:rsid w:val="006F32C4"/>
    <w:rsid w:val="006F3324"/>
    <w:rsid w:val="006F3420"/>
    <w:rsid w:val="006F342C"/>
    <w:rsid w:val="006F3F9F"/>
    <w:rsid w:val="006F41FA"/>
    <w:rsid w:val="006F42DE"/>
    <w:rsid w:val="006F47FF"/>
    <w:rsid w:val="006F5115"/>
    <w:rsid w:val="006F5233"/>
    <w:rsid w:val="006F5270"/>
    <w:rsid w:val="006F574C"/>
    <w:rsid w:val="006F5921"/>
    <w:rsid w:val="006F5BF8"/>
    <w:rsid w:val="006F5C01"/>
    <w:rsid w:val="006F5C88"/>
    <w:rsid w:val="006F5DAF"/>
    <w:rsid w:val="006F64B9"/>
    <w:rsid w:val="006F68FE"/>
    <w:rsid w:val="006F6C18"/>
    <w:rsid w:val="006F7038"/>
    <w:rsid w:val="006F789A"/>
    <w:rsid w:val="006F7E7F"/>
    <w:rsid w:val="006F7FAE"/>
    <w:rsid w:val="007003CF"/>
    <w:rsid w:val="00701062"/>
    <w:rsid w:val="0070141A"/>
    <w:rsid w:val="007014CE"/>
    <w:rsid w:val="00701505"/>
    <w:rsid w:val="00701673"/>
    <w:rsid w:val="007016CB"/>
    <w:rsid w:val="00701E4D"/>
    <w:rsid w:val="00701E4E"/>
    <w:rsid w:val="00702127"/>
    <w:rsid w:val="0070224E"/>
    <w:rsid w:val="007022C7"/>
    <w:rsid w:val="007026FE"/>
    <w:rsid w:val="00702A22"/>
    <w:rsid w:val="00702DFF"/>
    <w:rsid w:val="00703080"/>
    <w:rsid w:val="0070344C"/>
    <w:rsid w:val="0070373F"/>
    <w:rsid w:val="00703DB7"/>
    <w:rsid w:val="00704AC2"/>
    <w:rsid w:val="007050A9"/>
    <w:rsid w:val="00705634"/>
    <w:rsid w:val="00705B5D"/>
    <w:rsid w:val="00705C78"/>
    <w:rsid w:val="00706086"/>
    <w:rsid w:val="00706D88"/>
    <w:rsid w:val="00706DAE"/>
    <w:rsid w:val="007072B6"/>
    <w:rsid w:val="00707E1E"/>
    <w:rsid w:val="00710091"/>
    <w:rsid w:val="00710620"/>
    <w:rsid w:val="007106E0"/>
    <w:rsid w:val="00710938"/>
    <w:rsid w:val="00710E80"/>
    <w:rsid w:val="00710EE4"/>
    <w:rsid w:val="007110A3"/>
    <w:rsid w:val="0071121B"/>
    <w:rsid w:val="00711F10"/>
    <w:rsid w:val="00711FF6"/>
    <w:rsid w:val="00712CEE"/>
    <w:rsid w:val="00712FB8"/>
    <w:rsid w:val="0071300D"/>
    <w:rsid w:val="00713489"/>
    <w:rsid w:val="007138AB"/>
    <w:rsid w:val="00713958"/>
    <w:rsid w:val="00713998"/>
    <w:rsid w:val="00713B6B"/>
    <w:rsid w:val="0071422F"/>
    <w:rsid w:val="007144E5"/>
    <w:rsid w:val="00714642"/>
    <w:rsid w:val="0071476A"/>
    <w:rsid w:val="00714938"/>
    <w:rsid w:val="00714BF8"/>
    <w:rsid w:val="00715060"/>
    <w:rsid w:val="00715382"/>
    <w:rsid w:val="00716C3A"/>
    <w:rsid w:val="00716DC3"/>
    <w:rsid w:val="007170E2"/>
    <w:rsid w:val="007172EB"/>
    <w:rsid w:val="0071738E"/>
    <w:rsid w:val="007173F6"/>
    <w:rsid w:val="00717CA0"/>
    <w:rsid w:val="00720A11"/>
    <w:rsid w:val="00720C1B"/>
    <w:rsid w:val="00720C32"/>
    <w:rsid w:val="0072125E"/>
    <w:rsid w:val="00721CE3"/>
    <w:rsid w:val="007225FE"/>
    <w:rsid w:val="00722836"/>
    <w:rsid w:val="007233A6"/>
    <w:rsid w:val="00723A59"/>
    <w:rsid w:val="00723C96"/>
    <w:rsid w:val="007240EE"/>
    <w:rsid w:val="00724A2D"/>
    <w:rsid w:val="00724D29"/>
    <w:rsid w:val="00724F32"/>
    <w:rsid w:val="007250AC"/>
    <w:rsid w:val="00725124"/>
    <w:rsid w:val="00725462"/>
    <w:rsid w:val="007266E3"/>
    <w:rsid w:val="00726814"/>
    <w:rsid w:val="007268BE"/>
    <w:rsid w:val="00726D51"/>
    <w:rsid w:val="00726D73"/>
    <w:rsid w:val="00726EB8"/>
    <w:rsid w:val="00727316"/>
    <w:rsid w:val="00727561"/>
    <w:rsid w:val="007277C9"/>
    <w:rsid w:val="00727C72"/>
    <w:rsid w:val="00731438"/>
    <w:rsid w:val="00731693"/>
    <w:rsid w:val="00731713"/>
    <w:rsid w:val="00731C93"/>
    <w:rsid w:val="00732347"/>
    <w:rsid w:val="00732562"/>
    <w:rsid w:val="007326AF"/>
    <w:rsid w:val="0073272D"/>
    <w:rsid w:val="00732C9F"/>
    <w:rsid w:val="00733BD7"/>
    <w:rsid w:val="00733FDD"/>
    <w:rsid w:val="007343F0"/>
    <w:rsid w:val="00734484"/>
    <w:rsid w:val="007345A8"/>
    <w:rsid w:val="00734A8E"/>
    <w:rsid w:val="00734E2C"/>
    <w:rsid w:val="00735A5A"/>
    <w:rsid w:val="00735E2F"/>
    <w:rsid w:val="007365E2"/>
    <w:rsid w:val="0073694C"/>
    <w:rsid w:val="00736DCA"/>
    <w:rsid w:val="00737227"/>
    <w:rsid w:val="00737499"/>
    <w:rsid w:val="007375DC"/>
    <w:rsid w:val="007376EA"/>
    <w:rsid w:val="00737E75"/>
    <w:rsid w:val="00740407"/>
    <w:rsid w:val="00740608"/>
    <w:rsid w:val="0074076B"/>
    <w:rsid w:val="00740CA3"/>
    <w:rsid w:val="00740D5E"/>
    <w:rsid w:val="007412DC"/>
    <w:rsid w:val="00741671"/>
    <w:rsid w:val="007416C5"/>
    <w:rsid w:val="00741B97"/>
    <w:rsid w:val="00741FE4"/>
    <w:rsid w:val="0074208D"/>
    <w:rsid w:val="007420ED"/>
    <w:rsid w:val="007425FE"/>
    <w:rsid w:val="0074275C"/>
    <w:rsid w:val="007427F6"/>
    <w:rsid w:val="007429D8"/>
    <w:rsid w:val="00742D88"/>
    <w:rsid w:val="00742E9B"/>
    <w:rsid w:val="0074304A"/>
    <w:rsid w:val="007435AD"/>
    <w:rsid w:val="00743697"/>
    <w:rsid w:val="00743E4B"/>
    <w:rsid w:val="007443F0"/>
    <w:rsid w:val="007446FA"/>
    <w:rsid w:val="00744AD0"/>
    <w:rsid w:val="0074516F"/>
    <w:rsid w:val="00745775"/>
    <w:rsid w:val="0074585A"/>
    <w:rsid w:val="00745B29"/>
    <w:rsid w:val="00745C83"/>
    <w:rsid w:val="00746385"/>
    <w:rsid w:val="00746B75"/>
    <w:rsid w:val="0074776F"/>
    <w:rsid w:val="0075003D"/>
    <w:rsid w:val="00750A04"/>
    <w:rsid w:val="00750BDD"/>
    <w:rsid w:val="007511B4"/>
    <w:rsid w:val="00751304"/>
    <w:rsid w:val="0075153E"/>
    <w:rsid w:val="007515D8"/>
    <w:rsid w:val="00751AAB"/>
    <w:rsid w:val="00751B59"/>
    <w:rsid w:val="00751EC6"/>
    <w:rsid w:val="00751FAF"/>
    <w:rsid w:val="00752CB0"/>
    <w:rsid w:val="00752EA4"/>
    <w:rsid w:val="00753187"/>
    <w:rsid w:val="0075398A"/>
    <w:rsid w:val="007539F4"/>
    <w:rsid w:val="00753B75"/>
    <w:rsid w:val="00753FC0"/>
    <w:rsid w:val="007543CF"/>
    <w:rsid w:val="00754772"/>
    <w:rsid w:val="00754896"/>
    <w:rsid w:val="00754F3C"/>
    <w:rsid w:val="00754FA5"/>
    <w:rsid w:val="00754FB3"/>
    <w:rsid w:val="00754FED"/>
    <w:rsid w:val="0075558D"/>
    <w:rsid w:val="007555CA"/>
    <w:rsid w:val="007560FD"/>
    <w:rsid w:val="00756117"/>
    <w:rsid w:val="00756819"/>
    <w:rsid w:val="007568B5"/>
    <w:rsid w:val="00756E68"/>
    <w:rsid w:val="00756F45"/>
    <w:rsid w:val="007572C6"/>
    <w:rsid w:val="0075734C"/>
    <w:rsid w:val="007573E0"/>
    <w:rsid w:val="0075744D"/>
    <w:rsid w:val="0075769D"/>
    <w:rsid w:val="00757DC5"/>
    <w:rsid w:val="00757F9E"/>
    <w:rsid w:val="00757FE9"/>
    <w:rsid w:val="00760046"/>
    <w:rsid w:val="0076044B"/>
    <w:rsid w:val="00760477"/>
    <w:rsid w:val="00760653"/>
    <w:rsid w:val="007608BD"/>
    <w:rsid w:val="00760BA5"/>
    <w:rsid w:val="00761B71"/>
    <w:rsid w:val="007625C5"/>
    <w:rsid w:val="0076275E"/>
    <w:rsid w:val="007628A9"/>
    <w:rsid w:val="0076331E"/>
    <w:rsid w:val="00763424"/>
    <w:rsid w:val="0076390A"/>
    <w:rsid w:val="00763E8C"/>
    <w:rsid w:val="0076480D"/>
    <w:rsid w:val="00764A5C"/>
    <w:rsid w:val="00764AA4"/>
    <w:rsid w:val="00764C73"/>
    <w:rsid w:val="00764F88"/>
    <w:rsid w:val="00765F24"/>
    <w:rsid w:val="00766171"/>
    <w:rsid w:val="007661EA"/>
    <w:rsid w:val="00767233"/>
    <w:rsid w:val="00767482"/>
    <w:rsid w:val="007675C2"/>
    <w:rsid w:val="007679AC"/>
    <w:rsid w:val="00767B48"/>
    <w:rsid w:val="0077039F"/>
    <w:rsid w:val="007708BA"/>
    <w:rsid w:val="00770E64"/>
    <w:rsid w:val="00770E65"/>
    <w:rsid w:val="00771113"/>
    <w:rsid w:val="00771571"/>
    <w:rsid w:val="0077168B"/>
    <w:rsid w:val="007717B5"/>
    <w:rsid w:val="00771A44"/>
    <w:rsid w:val="00771D7D"/>
    <w:rsid w:val="00772157"/>
    <w:rsid w:val="00772320"/>
    <w:rsid w:val="00772321"/>
    <w:rsid w:val="0077250A"/>
    <w:rsid w:val="007727A1"/>
    <w:rsid w:val="0077312D"/>
    <w:rsid w:val="007734C1"/>
    <w:rsid w:val="00773679"/>
    <w:rsid w:val="0077398F"/>
    <w:rsid w:val="00773AA2"/>
    <w:rsid w:val="00773CB1"/>
    <w:rsid w:val="00773E73"/>
    <w:rsid w:val="0077430F"/>
    <w:rsid w:val="00774520"/>
    <w:rsid w:val="00774C37"/>
    <w:rsid w:val="00774D43"/>
    <w:rsid w:val="00775286"/>
    <w:rsid w:val="007752DD"/>
    <w:rsid w:val="007754AF"/>
    <w:rsid w:val="00777061"/>
    <w:rsid w:val="00777069"/>
    <w:rsid w:val="007773B1"/>
    <w:rsid w:val="007773EF"/>
    <w:rsid w:val="00777A41"/>
    <w:rsid w:val="00777A97"/>
    <w:rsid w:val="00777D29"/>
    <w:rsid w:val="00777D6C"/>
    <w:rsid w:val="00777F8B"/>
    <w:rsid w:val="00780272"/>
    <w:rsid w:val="00780305"/>
    <w:rsid w:val="007804C9"/>
    <w:rsid w:val="007811F8"/>
    <w:rsid w:val="0078164D"/>
    <w:rsid w:val="00781683"/>
    <w:rsid w:val="00781CC9"/>
    <w:rsid w:val="007828EF"/>
    <w:rsid w:val="0078291A"/>
    <w:rsid w:val="00783B26"/>
    <w:rsid w:val="00783CC3"/>
    <w:rsid w:val="00783D77"/>
    <w:rsid w:val="00783FAA"/>
    <w:rsid w:val="007847CE"/>
    <w:rsid w:val="00784BF8"/>
    <w:rsid w:val="00784C6C"/>
    <w:rsid w:val="00785017"/>
    <w:rsid w:val="0078524D"/>
    <w:rsid w:val="00785346"/>
    <w:rsid w:val="007853C5"/>
    <w:rsid w:val="00785C61"/>
    <w:rsid w:val="00785C67"/>
    <w:rsid w:val="00785E88"/>
    <w:rsid w:val="007864BD"/>
    <w:rsid w:val="0078699B"/>
    <w:rsid w:val="00786A60"/>
    <w:rsid w:val="00786B28"/>
    <w:rsid w:val="00786E46"/>
    <w:rsid w:val="00786E5D"/>
    <w:rsid w:val="00786EC3"/>
    <w:rsid w:val="00787199"/>
    <w:rsid w:val="00787443"/>
    <w:rsid w:val="007875B8"/>
    <w:rsid w:val="007875FA"/>
    <w:rsid w:val="007877AC"/>
    <w:rsid w:val="00787DB3"/>
    <w:rsid w:val="00790195"/>
    <w:rsid w:val="00790310"/>
    <w:rsid w:val="0079053F"/>
    <w:rsid w:val="00790BFE"/>
    <w:rsid w:val="00790D09"/>
    <w:rsid w:val="00790E09"/>
    <w:rsid w:val="0079125D"/>
    <w:rsid w:val="007913AC"/>
    <w:rsid w:val="00791528"/>
    <w:rsid w:val="0079194E"/>
    <w:rsid w:val="00791FBF"/>
    <w:rsid w:val="0079218F"/>
    <w:rsid w:val="00792447"/>
    <w:rsid w:val="007930E5"/>
    <w:rsid w:val="007931AF"/>
    <w:rsid w:val="00793353"/>
    <w:rsid w:val="00793398"/>
    <w:rsid w:val="00793501"/>
    <w:rsid w:val="00793883"/>
    <w:rsid w:val="00793D23"/>
    <w:rsid w:val="00793EF7"/>
    <w:rsid w:val="007945B4"/>
    <w:rsid w:val="00794CE6"/>
    <w:rsid w:val="00794FB4"/>
    <w:rsid w:val="007951A3"/>
    <w:rsid w:val="007955B9"/>
    <w:rsid w:val="00795A4D"/>
    <w:rsid w:val="00795D0E"/>
    <w:rsid w:val="00796098"/>
    <w:rsid w:val="0079661A"/>
    <w:rsid w:val="00796713"/>
    <w:rsid w:val="00797262"/>
    <w:rsid w:val="007A08D1"/>
    <w:rsid w:val="007A0D69"/>
    <w:rsid w:val="007A0ED4"/>
    <w:rsid w:val="007A1C51"/>
    <w:rsid w:val="007A1F10"/>
    <w:rsid w:val="007A1F84"/>
    <w:rsid w:val="007A216F"/>
    <w:rsid w:val="007A2688"/>
    <w:rsid w:val="007A26FC"/>
    <w:rsid w:val="007A27FF"/>
    <w:rsid w:val="007A2810"/>
    <w:rsid w:val="007A2FBA"/>
    <w:rsid w:val="007A34B5"/>
    <w:rsid w:val="007A34C7"/>
    <w:rsid w:val="007A35E5"/>
    <w:rsid w:val="007A392A"/>
    <w:rsid w:val="007A491F"/>
    <w:rsid w:val="007A49F5"/>
    <w:rsid w:val="007A4AAA"/>
    <w:rsid w:val="007A4BC9"/>
    <w:rsid w:val="007A4C4D"/>
    <w:rsid w:val="007A5935"/>
    <w:rsid w:val="007A5C58"/>
    <w:rsid w:val="007A6744"/>
    <w:rsid w:val="007A697C"/>
    <w:rsid w:val="007A6E08"/>
    <w:rsid w:val="007A7204"/>
    <w:rsid w:val="007A722D"/>
    <w:rsid w:val="007A7A02"/>
    <w:rsid w:val="007B004D"/>
    <w:rsid w:val="007B009D"/>
    <w:rsid w:val="007B00C1"/>
    <w:rsid w:val="007B077A"/>
    <w:rsid w:val="007B07DB"/>
    <w:rsid w:val="007B1055"/>
    <w:rsid w:val="007B1066"/>
    <w:rsid w:val="007B1A49"/>
    <w:rsid w:val="007B1EBC"/>
    <w:rsid w:val="007B1EBF"/>
    <w:rsid w:val="007B24F7"/>
    <w:rsid w:val="007B2C9C"/>
    <w:rsid w:val="007B3118"/>
    <w:rsid w:val="007B313D"/>
    <w:rsid w:val="007B32F6"/>
    <w:rsid w:val="007B35B4"/>
    <w:rsid w:val="007B3D46"/>
    <w:rsid w:val="007B47FB"/>
    <w:rsid w:val="007B4BA6"/>
    <w:rsid w:val="007B5089"/>
    <w:rsid w:val="007B5D8F"/>
    <w:rsid w:val="007B6584"/>
    <w:rsid w:val="007B65FB"/>
    <w:rsid w:val="007B69FA"/>
    <w:rsid w:val="007B7073"/>
    <w:rsid w:val="007B70BD"/>
    <w:rsid w:val="007B70CE"/>
    <w:rsid w:val="007B72D4"/>
    <w:rsid w:val="007B739E"/>
    <w:rsid w:val="007B75E1"/>
    <w:rsid w:val="007B7A4B"/>
    <w:rsid w:val="007B7BF3"/>
    <w:rsid w:val="007B7D0E"/>
    <w:rsid w:val="007B7DD7"/>
    <w:rsid w:val="007B7F68"/>
    <w:rsid w:val="007B7FC2"/>
    <w:rsid w:val="007C01D4"/>
    <w:rsid w:val="007C08D3"/>
    <w:rsid w:val="007C0BCA"/>
    <w:rsid w:val="007C10A9"/>
    <w:rsid w:val="007C14BB"/>
    <w:rsid w:val="007C16E2"/>
    <w:rsid w:val="007C1B38"/>
    <w:rsid w:val="007C20CE"/>
    <w:rsid w:val="007C2366"/>
    <w:rsid w:val="007C3223"/>
    <w:rsid w:val="007C35FB"/>
    <w:rsid w:val="007C3AFA"/>
    <w:rsid w:val="007C404C"/>
    <w:rsid w:val="007C42F2"/>
    <w:rsid w:val="007C4342"/>
    <w:rsid w:val="007C4C6B"/>
    <w:rsid w:val="007C4CEC"/>
    <w:rsid w:val="007C4E3F"/>
    <w:rsid w:val="007C5B2B"/>
    <w:rsid w:val="007C5CD4"/>
    <w:rsid w:val="007C5D02"/>
    <w:rsid w:val="007C5F47"/>
    <w:rsid w:val="007C668E"/>
    <w:rsid w:val="007C68A0"/>
    <w:rsid w:val="007C698C"/>
    <w:rsid w:val="007C6F01"/>
    <w:rsid w:val="007C7417"/>
    <w:rsid w:val="007C7D00"/>
    <w:rsid w:val="007C7E64"/>
    <w:rsid w:val="007D0283"/>
    <w:rsid w:val="007D1C2F"/>
    <w:rsid w:val="007D1F85"/>
    <w:rsid w:val="007D26A2"/>
    <w:rsid w:val="007D2BD7"/>
    <w:rsid w:val="007D30DD"/>
    <w:rsid w:val="007D34DC"/>
    <w:rsid w:val="007D3AAE"/>
    <w:rsid w:val="007D3EAD"/>
    <w:rsid w:val="007D4025"/>
    <w:rsid w:val="007D4027"/>
    <w:rsid w:val="007D4568"/>
    <w:rsid w:val="007D4856"/>
    <w:rsid w:val="007D51E2"/>
    <w:rsid w:val="007D5347"/>
    <w:rsid w:val="007D5352"/>
    <w:rsid w:val="007D5685"/>
    <w:rsid w:val="007D5BC4"/>
    <w:rsid w:val="007D5EF3"/>
    <w:rsid w:val="007D6956"/>
    <w:rsid w:val="007D6E00"/>
    <w:rsid w:val="007D7352"/>
    <w:rsid w:val="007D7625"/>
    <w:rsid w:val="007D7EFF"/>
    <w:rsid w:val="007E0033"/>
    <w:rsid w:val="007E025C"/>
    <w:rsid w:val="007E03E8"/>
    <w:rsid w:val="007E0499"/>
    <w:rsid w:val="007E09B2"/>
    <w:rsid w:val="007E0A44"/>
    <w:rsid w:val="007E0D87"/>
    <w:rsid w:val="007E18EB"/>
    <w:rsid w:val="007E190F"/>
    <w:rsid w:val="007E20A7"/>
    <w:rsid w:val="007E227C"/>
    <w:rsid w:val="007E22D2"/>
    <w:rsid w:val="007E24F7"/>
    <w:rsid w:val="007E258C"/>
    <w:rsid w:val="007E3250"/>
    <w:rsid w:val="007E358E"/>
    <w:rsid w:val="007E35F0"/>
    <w:rsid w:val="007E371F"/>
    <w:rsid w:val="007E38EE"/>
    <w:rsid w:val="007E430A"/>
    <w:rsid w:val="007E43D4"/>
    <w:rsid w:val="007E4936"/>
    <w:rsid w:val="007E607E"/>
    <w:rsid w:val="007E6451"/>
    <w:rsid w:val="007E6549"/>
    <w:rsid w:val="007E68CE"/>
    <w:rsid w:val="007E690C"/>
    <w:rsid w:val="007E6ED7"/>
    <w:rsid w:val="007E714B"/>
    <w:rsid w:val="007E7E30"/>
    <w:rsid w:val="007E7F70"/>
    <w:rsid w:val="007E7FD5"/>
    <w:rsid w:val="007F02B4"/>
    <w:rsid w:val="007F077D"/>
    <w:rsid w:val="007F0CD8"/>
    <w:rsid w:val="007F0DFA"/>
    <w:rsid w:val="007F1012"/>
    <w:rsid w:val="007F1855"/>
    <w:rsid w:val="007F1AD2"/>
    <w:rsid w:val="007F1B57"/>
    <w:rsid w:val="007F1F1E"/>
    <w:rsid w:val="007F20FA"/>
    <w:rsid w:val="007F260E"/>
    <w:rsid w:val="007F298C"/>
    <w:rsid w:val="007F2B19"/>
    <w:rsid w:val="007F2D13"/>
    <w:rsid w:val="007F2E15"/>
    <w:rsid w:val="007F302D"/>
    <w:rsid w:val="007F3488"/>
    <w:rsid w:val="007F3BBF"/>
    <w:rsid w:val="007F45B8"/>
    <w:rsid w:val="007F45D8"/>
    <w:rsid w:val="007F45FE"/>
    <w:rsid w:val="007F5900"/>
    <w:rsid w:val="007F59BD"/>
    <w:rsid w:val="007F635C"/>
    <w:rsid w:val="007F6A50"/>
    <w:rsid w:val="007F6BDB"/>
    <w:rsid w:val="007F6EA3"/>
    <w:rsid w:val="007F7177"/>
    <w:rsid w:val="007F7196"/>
    <w:rsid w:val="007F750D"/>
    <w:rsid w:val="0080004E"/>
    <w:rsid w:val="008001C4"/>
    <w:rsid w:val="00800735"/>
    <w:rsid w:val="008007D0"/>
    <w:rsid w:val="008007E8"/>
    <w:rsid w:val="00800D64"/>
    <w:rsid w:val="00800DD1"/>
    <w:rsid w:val="00801300"/>
    <w:rsid w:val="00801708"/>
    <w:rsid w:val="00801C95"/>
    <w:rsid w:val="00801CE5"/>
    <w:rsid w:val="0080246B"/>
    <w:rsid w:val="0080265C"/>
    <w:rsid w:val="00802668"/>
    <w:rsid w:val="00802972"/>
    <w:rsid w:val="00802B23"/>
    <w:rsid w:val="00802F1D"/>
    <w:rsid w:val="00803217"/>
    <w:rsid w:val="00803849"/>
    <w:rsid w:val="00803F92"/>
    <w:rsid w:val="0080405D"/>
    <w:rsid w:val="0080439E"/>
    <w:rsid w:val="00804843"/>
    <w:rsid w:val="00804CDF"/>
    <w:rsid w:val="00804DEE"/>
    <w:rsid w:val="00804EB9"/>
    <w:rsid w:val="00804F79"/>
    <w:rsid w:val="00805397"/>
    <w:rsid w:val="00805E0B"/>
    <w:rsid w:val="0080622A"/>
    <w:rsid w:val="0080636F"/>
    <w:rsid w:val="008065A5"/>
    <w:rsid w:val="00806697"/>
    <w:rsid w:val="00806BD3"/>
    <w:rsid w:val="00807484"/>
    <w:rsid w:val="00807D66"/>
    <w:rsid w:val="00807EE8"/>
    <w:rsid w:val="008102E9"/>
    <w:rsid w:val="00810844"/>
    <w:rsid w:val="008118B0"/>
    <w:rsid w:val="00811CF0"/>
    <w:rsid w:val="00812297"/>
    <w:rsid w:val="00812B68"/>
    <w:rsid w:val="00812C25"/>
    <w:rsid w:val="0081333E"/>
    <w:rsid w:val="00813366"/>
    <w:rsid w:val="00813B11"/>
    <w:rsid w:val="00813BCF"/>
    <w:rsid w:val="00813FF1"/>
    <w:rsid w:val="0081466D"/>
    <w:rsid w:val="008146BA"/>
    <w:rsid w:val="008146FA"/>
    <w:rsid w:val="00814740"/>
    <w:rsid w:val="00814BFE"/>
    <w:rsid w:val="00814D00"/>
    <w:rsid w:val="00814DBB"/>
    <w:rsid w:val="00815315"/>
    <w:rsid w:val="008164E0"/>
    <w:rsid w:val="008165CF"/>
    <w:rsid w:val="00816E6D"/>
    <w:rsid w:val="00817332"/>
    <w:rsid w:val="008179F3"/>
    <w:rsid w:val="00817B5D"/>
    <w:rsid w:val="00817E71"/>
    <w:rsid w:val="00820053"/>
    <w:rsid w:val="00820271"/>
    <w:rsid w:val="00820431"/>
    <w:rsid w:val="0082062C"/>
    <w:rsid w:val="008206CE"/>
    <w:rsid w:val="008214CA"/>
    <w:rsid w:val="008221BD"/>
    <w:rsid w:val="00822330"/>
    <w:rsid w:val="00822A8B"/>
    <w:rsid w:val="00823676"/>
    <w:rsid w:val="00823EB6"/>
    <w:rsid w:val="008243C7"/>
    <w:rsid w:val="008243EB"/>
    <w:rsid w:val="00824EB9"/>
    <w:rsid w:val="008251E7"/>
    <w:rsid w:val="00825323"/>
    <w:rsid w:val="0082533C"/>
    <w:rsid w:val="0082577E"/>
    <w:rsid w:val="00825A0A"/>
    <w:rsid w:val="008260FB"/>
    <w:rsid w:val="00826744"/>
    <w:rsid w:val="00826B03"/>
    <w:rsid w:val="00826E86"/>
    <w:rsid w:val="0083000A"/>
    <w:rsid w:val="008309A8"/>
    <w:rsid w:val="00830D8E"/>
    <w:rsid w:val="0083108C"/>
    <w:rsid w:val="00831194"/>
    <w:rsid w:val="008313BB"/>
    <w:rsid w:val="008318A1"/>
    <w:rsid w:val="00831928"/>
    <w:rsid w:val="00831BBC"/>
    <w:rsid w:val="00831F88"/>
    <w:rsid w:val="0083246F"/>
    <w:rsid w:val="008325F6"/>
    <w:rsid w:val="00832683"/>
    <w:rsid w:val="00832924"/>
    <w:rsid w:val="0083352E"/>
    <w:rsid w:val="00833B6B"/>
    <w:rsid w:val="00833D9D"/>
    <w:rsid w:val="00833EBC"/>
    <w:rsid w:val="008341B9"/>
    <w:rsid w:val="008342CC"/>
    <w:rsid w:val="008344E2"/>
    <w:rsid w:val="008348E4"/>
    <w:rsid w:val="00834A07"/>
    <w:rsid w:val="00834CFD"/>
    <w:rsid w:val="00834E12"/>
    <w:rsid w:val="00834F35"/>
    <w:rsid w:val="008355B9"/>
    <w:rsid w:val="008356AB"/>
    <w:rsid w:val="008357E0"/>
    <w:rsid w:val="0083595D"/>
    <w:rsid w:val="008363F6"/>
    <w:rsid w:val="0083649E"/>
    <w:rsid w:val="00836584"/>
    <w:rsid w:val="008369B2"/>
    <w:rsid w:val="00836A9C"/>
    <w:rsid w:val="00837362"/>
    <w:rsid w:val="00837918"/>
    <w:rsid w:val="00837A9D"/>
    <w:rsid w:val="008407A2"/>
    <w:rsid w:val="00840897"/>
    <w:rsid w:val="00840B8E"/>
    <w:rsid w:val="00840EA9"/>
    <w:rsid w:val="008412D6"/>
    <w:rsid w:val="00841748"/>
    <w:rsid w:val="0084194B"/>
    <w:rsid w:val="008426A5"/>
    <w:rsid w:val="008426F3"/>
    <w:rsid w:val="00842AF7"/>
    <w:rsid w:val="00842DFF"/>
    <w:rsid w:val="0084312F"/>
    <w:rsid w:val="0084337D"/>
    <w:rsid w:val="00843748"/>
    <w:rsid w:val="00843A82"/>
    <w:rsid w:val="00843DDB"/>
    <w:rsid w:val="0084404C"/>
    <w:rsid w:val="0084428D"/>
    <w:rsid w:val="00844C27"/>
    <w:rsid w:val="00844CBD"/>
    <w:rsid w:val="008459F6"/>
    <w:rsid w:val="00845ADB"/>
    <w:rsid w:val="00845F60"/>
    <w:rsid w:val="00846025"/>
    <w:rsid w:val="00847B01"/>
    <w:rsid w:val="00847D2B"/>
    <w:rsid w:val="00850176"/>
    <w:rsid w:val="008501D3"/>
    <w:rsid w:val="0085075B"/>
    <w:rsid w:val="00850960"/>
    <w:rsid w:val="00850A53"/>
    <w:rsid w:val="00850E86"/>
    <w:rsid w:val="00851088"/>
    <w:rsid w:val="00851334"/>
    <w:rsid w:val="00851A8C"/>
    <w:rsid w:val="00851FE1"/>
    <w:rsid w:val="008520F2"/>
    <w:rsid w:val="0085221E"/>
    <w:rsid w:val="00852EF1"/>
    <w:rsid w:val="0085314A"/>
    <w:rsid w:val="00853165"/>
    <w:rsid w:val="008533C0"/>
    <w:rsid w:val="00853CDC"/>
    <w:rsid w:val="00853F91"/>
    <w:rsid w:val="00854368"/>
    <w:rsid w:val="00854A3A"/>
    <w:rsid w:val="00854E86"/>
    <w:rsid w:val="00855686"/>
    <w:rsid w:val="00856149"/>
    <w:rsid w:val="0085614E"/>
    <w:rsid w:val="00856948"/>
    <w:rsid w:val="00856C78"/>
    <w:rsid w:val="00856D2D"/>
    <w:rsid w:val="00857275"/>
    <w:rsid w:val="0085733F"/>
    <w:rsid w:val="008573C6"/>
    <w:rsid w:val="00857E37"/>
    <w:rsid w:val="00857F75"/>
    <w:rsid w:val="00860622"/>
    <w:rsid w:val="00860AA8"/>
    <w:rsid w:val="00860D46"/>
    <w:rsid w:val="00860FD5"/>
    <w:rsid w:val="00861170"/>
    <w:rsid w:val="008612FD"/>
    <w:rsid w:val="008614D0"/>
    <w:rsid w:val="008615DA"/>
    <w:rsid w:val="0086189A"/>
    <w:rsid w:val="008619E5"/>
    <w:rsid w:val="00861CB4"/>
    <w:rsid w:val="008628BB"/>
    <w:rsid w:val="0086339F"/>
    <w:rsid w:val="008634AD"/>
    <w:rsid w:val="00863FF4"/>
    <w:rsid w:val="00864315"/>
    <w:rsid w:val="00864369"/>
    <w:rsid w:val="00864701"/>
    <w:rsid w:val="00864B74"/>
    <w:rsid w:val="00864EC7"/>
    <w:rsid w:val="00865092"/>
    <w:rsid w:val="00865898"/>
    <w:rsid w:val="008659EF"/>
    <w:rsid w:val="00865CD7"/>
    <w:rsid w:val="00865DB5"/>
    <w:rsid w:val="008661E2"/>
    <w:rsid w:val="00866295"/>
    <w:rsid w:val="00866FC8"/>
    <w:rsid w:val="0086736C"/>
    <w:rsid w:val="00867C14"/>
    <w:rsid w:val="0087026B"/>
    <w:rsid w:val="00870A14"/>
    <w:rsid w:val="00870A18"/>
    <w:rsid w:val="00870AEE"/>
    <w:rsid w:val="00870DD7"/>
    <w:rsid w:val="008711E1"/>
    <w:rsid w:val="008713A4"/>
    <w:rsid w:val="00871658"/>
    <w:rsid w:val="0087167E"/>
    <w:rsid w:val="00871985"/>
    <w:rsid w:val="00871DBD"/>
    <w:rsid w:val="008723BF"/>
    <w:rsid w:val="0087262E"/>
    <w:rsid w:val="008729F0"/>
    <w:rsid w:val="00873066"/>
    <w:rsid w:val="00873190"/>
    <w:rsid w:val="00874047"/>
    <w:rsid w:val="00874393"/>
    <w:rsid w:val="0087476C"/>
    <w:rsid w:val="00874C95"/>
    <w:rsid w:val="00874D6D"/>
    <w:rsid w:val="00875AD6"/>
    <w:rsid w:val="00875EBD"/>
    <w:rsid w:val="008775AC"/>
    <w:rsid w:val="008777DC"/>
    <w:rsid w:val="00877BA3"/>
    <w:rsid w:val="008800E0"/>
    <w:rsid w:val="008801B5"/>
    <w:rsid w:val="008814AA"/>
    <w:rsid w:val="00881BD2"/>
    <w:rsid w:val="00882ADD"/>
    <w:rsid w:val="0088370E"/>
    <w:rsid w:val="00883B1C"/>
    <w:rsid w:val="00883D40"/>
    <w:rsid w:val="00883D72"/>
    <w:rsid w:val="00884395"/>
    <w:rsid w:val="00884577"/>
    <w:rsid w:val="00884B45"/>
    <w:rsid w:val="00884F32"/>
    <w:rsid w:val="00884F5A"/>
    <w:rsid w:val="00885284"/>
    <w:rsid w:val="00885B05"/>
    <w:rsid w:val="00885F38"/>
    <w:rsid w:val="00886285"/>
    <w:rsid w:val="0088646B"/>
    <w:rsid w:val="008864BA"/>
    <w:rsid w:val="00886797"/>
    <w:rsid w:val="0088680F"/>
    <w:rsid w:val="0088698E"/>
    <w:rsid w:val="0088703D"/>
    <w:rsid w:val="00887057"/>
    <w:rsid w:val="00887170"/>
    <w:rsid w:val="0088737A"/>
    <w:rsid w:val="008873ED"/>
    <w:rsid w:val="00887670"/>
    <w:rsid w:val="00887897"/>
    <w:rsid w:val="00887BCA"/>
    <w:rsid w:val="00887C3B"/>
    <w:rsid w:val="00890178"/>
    <w:rsid w:val="008909EC"/>
    <w:rsid w:val="00890AC0"/>
    <w:rsid w:val="00890B26"/>
    <w:rsid w:val="008913E4"/>
    <w:rsid w:val="008914EA"/>
    <w:rsid w:val="00891518"/>
    <w:rsid w:val="008916A2"/>
    <w:rsid w:val="00891D74"/>
    <w:rsid w:val="00893064"/>
    <w:rsid w:val="008934F5"/>
    <w:rsid w:val="00893599"/>
    <w:rsid w:val="00893AF8"/>
    <w:rsid w:val="00893C47"/>
    <w:rsid w:val="00893CB1"/>
    <w:rsid w:val="00893F9B"/>
    <w:rsid w:val="00894120"/>
    <w:rsid w:val="00894CFF"/>
    <w:rsid w:val="00895BC0"/>
    <w:rsid w:val="00895BF5"/>
    <w:rsid w:val="00895D09"/>
    <w:rsid w:val="00895D37"/>
    <w:rsid w:val="00896257"/>
    <w:rsid w:val="00896FD7"/>
    <w:rsid w:val="0089771F"/>
    <w:rsid w:val="008979B0"/>
    <w:rsid w:val="008A0964"/>
    <w:rsid w:val="008A0F21"/>
    <w:rsid w:val="008A11FE"/>
    <w:rsid w:val="008A13C9"/>
    <w:rsid w:val="008A1447"/>
    <w:rsid w:val="008A1A0C"/>
    <w:rsid w:val="008A1B1D"/>
    <w:rsid w:val="008A1B2C"/>
    <w:rsid w:val="008A1FCA"/>
    <w:rsid w:val="008A24F0"/>
    <w:rsid w:val="008A280A"/>
    <w:rsid w:val="008A2B7D"/>
    <w:rsid w:val="008A2BAD"/>
    <w:rsid w:val="008A30D7"/>
    <w:rsid w:val="008A315E"/>
    <w:rsid w:val="008A31D6"/>
    <w:rsid w:val="008A3608"/>
    <w:rsid w:val="008A37CA"/>
    <w:rsid w:val="008A37CD"/>
    <w:rsid w:val="008A3CAC"/>
    <w:rsid w:val="008A408D"/>
    <w:rsid w:val="008A4DD1"/>
    <w:rsid w:val="008A54E1"/>
    <w:rsid w:val="008A58B3"/>
    <w:rsid w:val="008A5F28"/>
    <w:rsid w:val="008A62F2"/>
    <w:rsid w:val="008A64B0"/>
    <w:rsid w:val="008A65B2"/>
    <w:rsid w:val="008A67AF"/>
    <w:rsid w:val="008A6839"/>
    <w:rsid w:val="008A6BA5"/>
    <w:rsid w:val="008A6D7A"/>
    <w:rsid w:val="008A702E"/>
    <w:rsid w:val="008A7996"/>
    <w:rsid w:val="008B0876"/>
    <w:rsid w:val="008B0E17"/>
    <w:rsid w:val="008B1875"/>
    <w:rsid w:val="008B1F47"/>
    <w:rsid w:val="008B2049"/>
    <w:rsid w:val="008B2BB1"/>
    <w:rsid w:val="008B2BD6"/>
    <w:rsid w:val="008B2CE9"/>
    <w:rsid w:val="008B359E"/>
    <w:rsid w:val="008B394D"/>
    <w:rsid w:val="008B3985"/>
    <w:rsid w:val="008B4CC0"/>
    <w:rsid w:val="008B53C7"/>
    <w:rsid w:val="008B54E1"/>
    <w:rsid w:val="008B5AED"/>
    <w:rsid w:val="008B640A"/>
    <w:rsid w:val="008B653B"/>
    <w:rsid w:val="008B6564"/>
    <w:rsid w:val="008B676D"/>
    <w:rsid w:val="008B6D10"/>
    <w:rsid w:val="008B70B6"/>
    <w:rsid w:val="008B7640"/>
    <w:rsid w:val="008B7D86"/>
    <w:rsid w:val="008C0846"/>
    <w:rsid w:val="008C0946"/>
    <w:rsid w:val="008C0C1A"/>
    <w:rsid w:val="008C1060"/>
    <w:rsid w:val="008C10DC"/>
    <w:rsid w:val="008C13A6"/>
    <w:rsid w:val="008C1428"/>
    <w:rsid w:val="008C1F48"/>
    <w:rsid w:val="008C2579"/>
    <w:rsid w:val="008C2642"/>
    <w:rsid w:val="008C26BB"/>
    <w:rsid w:val="008C2C5B"/>
    <w:rsid w:val="008C2E73"/>
    <w:rsid w:val="008C30A5"/>
    <w:rsid w:val="008C3325"/>
    <w:rsid w:val="008C3426"/>
    <w:rsid w:val="008C36AC"/>
    <w:rsid w:val="008C379F"/>
    <w:rsid w:val="008C397F"/>
    <w:rsid w:val="008C403F"/>
    <w:rsid w:val="008C4373"/>
    <w:rsid w:val="008C4A1F"/>
    <w:rsid w:val="008C4C7B"/>
    <w:rsid w:val="008C522B"/>
    <w:rsid w:val="008C53A6"/>
    <w:rsid w:val="008C550B"/>
    <w:rsid w:val="008C5607"/>
    <w:rsid w:val="008C56AD"/>
    <w:rsid w:val="008C5992"/>
    <w:rsid w:val="008C5B10"/>
    <w:rsid w:val="008C6888"/>
    <w:rsid w:val="008C6965"/>
    <w:rsid w:val="008C6F4C"/>
    <w:rsid w:val="008C70D0"/>
    <w:rsid w:val="008C7608"/>
    <w:rsid w:val="008C7674"/>
    <w:rsid w:val="008C7EF2"/>
    <w:rsid w:val="008D017E"/>
    <w:rsid w:val="008D0A6A"/>
    <w:rsid w:val="008D0A95"/>
    <w:rsid w:val="008D11AD"/>
    <w:rsid w:val="008D1434"/>
    <w:rsid w:val="008D1494"/>
    <w:rsid w:val="008D1498"/>
    <w:rsid w:val="008D1608"/>
    <w:rsid w:val="008D1BA8"/>
    <w:rsid w:val="008D1BD4"/>
    <w:rsid w:val="008D1E5C"/>
    <w:rsid w:val="008D1EFA"/>
    <w:rsid w:val="008D2055"/>
    <w:rsid w:val="008D2963"/>
    <w:rsid w:val="008D2D3C"/>
    <w:rsid w:val="008D2D56"/>
    <w:rsid w:val="008D31ED"/>
    <w:rsid w:val="008D37E5"/>
    <w:rsid w:val="008D3C57"/>
    <w:rsid w:val="008D42F3"/>
    <w:rsid w:val="008D44A2"/>
    <w:rsid w:val="008D477A"/>
    <w:rsid w:val="008D47E2"/>
    <w:rsid w:val="008D48F4"/>
    <w:rsid w:val="008D4D55"/>
    <w:rsid w:val="008D5204"/>
    <w:rsid w:val="008D56F6"/>
    <w:rsid w:val="008D5FF7"/>
    <w:rsid w:val="008D60E6"/>
    <w:rsid w:val="008D635E"/>
    <w:rsid w:val="008D6BE8"/>
    <w:rsid w:val="008D6E6D"/>
    <w:rsid w:val="008D7233"/>
    <w:rsid w:val="008D7C61"/>
    <w:rsid w:val="008D7C7C"/>
    <w:rsid w:val="008D7D43"/>
    <w:rsid w:val="008D7E3C"/>
    <w:rsid w:val="008E0A34"/>
    <w:rsid w:val="008E0F98"/>
    <w:rsid w:val="008E172B"/>
    <w:rsid w:val="008E1F9D"/>
    <w:rsid w:val="008E1FF8"/>
    <w:rsid w:val="008E259C"/>
    <w:rsid w:val="008E25F8"/>
    <w:rsid w:val="008E298D"/>
    <w:rsid w:val="008E2B36"/>
    <w:rsid w:val="008E2E8E"/>
    <w:rsid w:val="008E34F9"/>
    <w:rsid w:val="008E35C0"/>
    <w:rsid w:val="008E38BF"/>
    <w:rsid w:val="008E3C7F"/>
    <w:rsid w:val="008E3F44"/>
    <w:rsid w:val="008E3FC9"/>
    <w:rsid w:val="008E458A"/>
    <w:rsid w:val="008E4B11"/>
    <w:rsid w:val="008E4B7A"/>
    <w:rsid w:val="008E4CAC"/>
    <w:rsid w:val="008E4E69"/>
    <w:rsid w:val="008E5BEE"/>
    <w:rsid w:val="008E5F05"/>
    <w:rsid w:val="008E6928"/>
    <w:rsid w:val="008E6CDC"/>
    <w:rsid w:val="008E6E19"/>
    <w:rsid w:val="008E7857"/>
    <w:rsid w:val="008E7ABB"/>
    <w:rsid w:val="008E7ACA"/>
    <w:rsid w:val="008E7CEB"/>
    <w:rsid w:val="008F0077"/>
    <w:rsid w:val="008F063B"/>
    <w:rsid w:val="008F0B43"/>
    <w:rsid w:val="008F0CEC"/>
    <w:rsid w:val="008F0F4C"/>
    <w:rsid w:val="008F0FFC"/>
    <w:rsid w:val="008F1028"/>
    <w:rsid w:val="008F16D8"/>
    <w:rsid w:val="008F1860"/>
    <w:rsid w:val="008F2137"/>
    <w:rsid w:val="008F24E9"/>
    <w:rsid w:val="008F2920"/>
    <w:rsid w:val="008F2B26"/>
    <w:rsid w:val="008F2C4D"/>
    <w:rsid w:val="008F2EF1"/>
    <w:rsid w:val="008F355B"/>
    <w:rsid w:val="008F3823"/>
    <w:rsid w:val="008F3BC9"/>
    <w:rsid w:val="008F44C0"/>
    <w:rsid w:val="008F44D5"/>
    <w:rsid w:val="008F4730"/>
    <w:rsid w:val="008F49C9"/>
    <w:rsid w:val="008F4A61"/>
    <w:rsid w:val="008F53F2"/>
    <w:rsid w:val="008F54EE"/>
    <w:rsid w:val="008F5606"/>
    <w:rsid w:val="008F5612"/>
    <w:rsid w:val="008F56DC"/>
    <w:rsid w:val="008F5966"/>
    <w:rsid w:val="008F5A97"/>
    <w:rsid w:val="008F5BDE"/>
    <w:rsid w:val="008F6298"/>
    <w:rsid w:val="008F62D3"/>
    <w:rsid w:val="008F65C4"/>
    <w:rsid w:val="008F6850"/>
    <w:rsid w:val="008F6DBF"/>
    <w:rsid w:val="008F6E22"/>
    <w:rsid w:val="008F7393"/>
    <w:rsid w:val="008F748F"/>
    <w:rsid w:val="008F761C"/>
    <w:rsid w:val="008F76BF"/>
    <w:rsid w:val="008F7750"/>
    <w:rsid w:val="008F7789"/>
    <w:rsid w:val="008F7DA0"/>
    <w:rsid w:val="00900214"/>
    <w:rsid w:val="00900B8B"/>
    <w:rsid w:val="0090107B"/>
    <w:rsid w:val="00901A2B"/>
    <w:rsid w:val="009026E6"/>
    <w:rsid w:val="00903421"/>
    <w:rsid w:val="0090346D"/>
    <w:rsid w:val="00903795"/>
    <w:rsid w:val="009043AB"/>
    <w:rsid w:val="00904488"/>
    <w:rsid w:val="00904F4D"/>
    <w:rsid w:val="00905944"/>
    <w:rsid w:val="00905D41"/>
    <w:rsid w:val="00906078"/>
    <w:rsid w:val="009062A6"/>
    <w:rsid w:val="0090691A"/>
    <w:rsid w:val="00906A3D"/>
    <w:rsid w:val="00906C9B"/>
    <w:rsid w:val="00906E10"/>
    <w:rsid w:val="0090743E"/>
    <w:rsid w:val="009100F7"/>
    <w:rsid w:val="00910BDE"/>
    <w:rsid w:val="00911350"/>
    <w:rsid w:val="009115DA"/>
    <w:rsid w:val="0091181D"/>
    <w:rsid w:val="00911869"/>
    <w:rsid w:val="00911C38"/>
    <w:rsid w:val="00912163"/>
    <w:rsid w:val="00912627"/>
    <w:rsid w:val="00912B3E"/>
    <w:rsid w:val="00913B40"/>
    <w:rsid w:val="0091414A"/>
    <w:rsid w:val="00914587"/>
    <w:rsid w:val="00914BCE"/>
    <w:rsid w:val="00914D1C"/>
    <w:rsid w:val="00914DA6"/>
    <w:rsid w:val="00915302"/>
    <w:rsid w:val="00915365"/>
    <w:rsid w:val="00915D52"/>
    <w:rsid w:val="00915F59"/>
    <w:rsid w:val="00916AEF"/>
    <w:rsid w:val="00916DD1"/>
    <w:rsid w:val="00916F53"/>
    <w:rsid w:val="009170EE"/>
    <w:rsid w:val="00917346"/>
    <w:rsid w:val="00917550"/>
    <w:rsid w:val="0091771B"/>
    <w:rsid w:val="00917AE5"/>
    <w:rsid w:val="00917C01"/>
    <w:rsid w:val="00920575"/>
    <w:rsid w:val="00920F29"/>
    <w:rsid w:val="00921147"/>
    <w:rsid w:val="00921AD2"/>
    <w:rsid w:val="00921BAA"/>
    <w:rsid w:val="009228FA"/>
    <w:rsid w:val="009229AA"/>
    <w:rsid w:val="009232CF"/>
    <w:rsid w:val="00923ED0"/>
    <w:rsid w:val="009250EB"/>
    <w:rsid w:val="0092515A"/>
    <w:rsid w:val="00925188"/>
    <w:rsid w:val="009251F8"/>
    <w:rsid w:val="00925953"/>
    <w:rsid w:val="00925CFF"/>
    <w:rsid w:val="00925D6F"/>
    <w:rsid w:val="00925D96"/>
    <w:rsid w:val="00925DA4"/>
    <w:rsid w:val="00925F23"/>
    <w:rsid w:val="00926E1D"/>
    <w:rsid w:val="00927663"/>
    <w:rsid w:val="009309E0"/>
    <w:rsid w:val="00930CF4"/>
    <w:rsid w:val="0093118A"/>
    <w:rsid w:val="00931341"/>
    <w:rsid w:val="009315D0"/>
    <w:rsid w:val="009320A7"/>
    <w:rsid w:val="00932397"/>
    <w:rsid w:val="00933371"/>
    <w:rsid w:val="00933434"/>
    <w:rsid w:val="0093360F"/>
    <w:rsid w:val="00933B60"/>
    <w:rsid w:val="00934029"/>
    <w:rsid w:val="0093404E"/>
    <w:rsid w:val="00934347"/>
    <w:rsid w:val="00935426"/>
    <w:rsid w:val="00936093"/>
    <w:rsid w:val="00936504"/>
    <w:rsid w:val="009365C0"/>
    <w:rsid w:val="00936735"/>
    <w:rsid w:val="00936924"/>
    <w:rsid w:val="009369A1"/>
    <w:rsid w:val="00936F09"/>
    <w:rsid w:val="009373E3"/>
    <w:rsid w:val="00937436"/>
    <w:rsid w:val="00937574"/>
    <w:rsid w:val="00937728"/>
    <w:rsid w:val="009378BD"/>
    <w:rsid w:val="00937A39"/>
    <w:rsid w:val="00937E28"/>
    <w:rsid w:val="009400FB"/>
    <w:rsid w:val="00940288"/>
    <w:rsid w:val="009402F9"/>
    <w:rsid w:val="00940595"/>
    <w:rsid w:val="00940A30"/>
    <w:rsid w:val="00941491"/>
    <w:rsid w:val="00941493"/>
    <w:rsid w:val="009415D8"/>
    <w:rsid w:val="00941609"/>
    <w:rsid w:val="00941D48"/>
    <w:rsid w:val="00942117"/>
    <w:rsid w:val="009423BB"/>
    <w:rsid w:val="00942E37"/>
    <w:rsid w:val="00943893"/>
    <w:rsid w:val="00943968"/>
    <w:rsid w:val="0094412D"/>
    <w:rsid w:val="00944236"/>
    <w:rsid w:val="00944DBA"/>
    <w:rsid w:val="00944F2F"/>
    <w:rsid w:val="00945013"/>
    <w:rsid w:val="00945014"/>
    <w:rsid w:val="00945113"/>
    <w:rsid w:val="009452BC"/>
    <w:rsid w:val="00945D71"/>
    <w:rsid w:val="00945E28"/>
    <w:rsid w:val="0094641D"/>
    <w:rsid w:val="00946C9E"/>
    <w:rsid w:val="00946E3F"/>
    <w:rsid w:val="00946EA1"/>
    <w:rsid w:val="00947002"/>
    <w:rsid w:val="0094708F"/>
    <w:rsid w:val="00947571"/>
    <w:rsid w:val="009477D0"/>
    <w:rsid w:val="009479AD"/>
    <w:rsid w:val="00947CAB"/>
    <w:rsid w:val="00947CFB"/>
    <w:rsid w:val="00947D4D"/>
    <w:rsid w:val="00950120"/>
    <w:rsid w:val="00950480"/>
    <w:rsid w:val="0095065D"/>
    <w:rsid w:val="009508AE"/>
    <w:rsid w:val="00950A65"/>
    <w:rsid w:val="00950B15"/>
    <w:rsid w:val="00950B63"/>
    <w:rsid w:val="00950C86"/>
    <w:rsid w:val="00951299"/>
    <w:rsid w:val="009512AA"/>
    <w:rsid w:val="009514F3"/>
    <w:rsid w:val="00951F44"/>
    <w:rsid w:val="009520F5"/>
    <w:rsid w:val="009525FE"/>
    <w:rsid w:val="00952E27"/>
    <w:rsid w:val="009530A9"/>
    <w:rsid w:val="00953833"/>
    <w:rsid w:val="00953C49"/>
    <w:rsid w:val="00953E82"/>
    <w:rsid w:val="00953E98"/>
    <w:rsid w:val="00953F4E"/>
    <w:rsid w:val="00954A80"/>
    <w:rsid w:val="00954D20"/>
    <w:rsid w:val="00954D57"/>
    <w:rsid w:val="00955544"/>
    <w:rsid w:val="00955970"/>
    <w:rsid w:val="00956107"/>
    <w:rsid w:val="00956790"/>
    <w:rsid w:val="009574E3"/>
    <w:rsid w:val="00960773"/>
    <w:rsid w:val="00960DFD"/>
    <w:rsid w:val="009616FF"/>
    <w:rsid w:val="00962308"/>
    <w:rsid w:val="00962F28"/>
    <w:rsid w:val="00962FE2"/>
    <w:rsid w:val="009635B7"/>
    <w:rsid w:val="00963AEA"/>
    <w:rsid w:val="009643B1"/>
    <w:rsid w:val="00964700"/>
    <w:rsid w:val="009648B4"/>
    <w:rsid w:val="00964A07"/>
    <w:rsid w:val="00964C00"/>
    <w:rsid w:val="00964E88"/>
    <w:rsid w:val="00965981"/>
    <w:rsid w:val="00965E83"/>
    <w:rsid w:val="00965F86"/>
    <w:rsid w:val="00966013"/>
    <w:rsid w:val="009666B9"/>
    <w:rsid w:val="00966785"/>
    <w:rsid w:val="00966BC1"/>
    <w:rsid w:val="00966CF1"/>
    <w:rsid w:val="0096756A"/>
    <w:rsid w:val="00967621"/>
    <w:rsid w:val="00967976"/>
    <w:rsid w:val="00967D4E"/>
    <w:rsid w:val="00967E77"/>
    <w:rsid w:val="00967ED3"/>
    <w:rsid w:val="00970349"/>
    <w:rsid w:val="00970C3E"/>
    <w:rsid w:val="00970DB4"/>
    <w:rsid w:val="00970EF9"/>
    <w:rsid w:val="00970FA0"/>
    <w:rsid w:val="00971439"/>
    <w:rsid w:val="0097175C"/>
    <w:rsid w:val="00971829"/>
    <w:rsid w:val="009727A0"/>
    <w:rsid w:val="00972931"/>
    <w:rsid w:val="009734DE"/>
    <w:rsid w:val="00973987"/>
    <w:rsid w:val="00973D66"/>
    <w:rsid w:val="00974077"/>
    <w:rsid w:val="0097576B"/>
    <w:rsid w:val="00976B7A"/>
    <w:rsid w:val="00976F9B"/>
    <w:rsid w:val="0097778B"/>
    <w:rsid w:val="00977A1C"/>
    <w:rsid w:val="0098012A"/>
    <w:rsid w:val="0098086B"/>
    <w:rsid w:val="00980889"/>
    <w:rsid w:val="00980B64"/>
    <w:rsid w:val="00980EC8"/>
    <w:rsid w:val="009810E6"/>
    <w:rsid w:val="00981F41"/>
    <w:rsid w:val="009821A1"/>
    <w:rsid w:val="00982840"/>
    <w:rsid w:val="00982C03"/>
    <w:rsid w:val="00982C67"/>
    <w:rsid w:val="00982CC8"/>
    <w:rsid w:val="00982DE9"/>
    <w:rsid w:val="00982F57"/>
    <w:rsid w:val="00982FAC"/>
    <w:rsid w:val="00983486"/>
    <w:rsid w:val="009838FF"/>
    <w:rsid w:val="00984798"/>
    <w:rsid w:val="009848A7"/>
    <w:rsid w:val="00984CAE"/>
    <w:rsid w:val="00984E60"/>
    <w:rsid w:val="00985DB7"/>
    <w:rsid w:val="009866D4"/>
    <w:rsid w:val="009869D2"/>
    <w:rsid w:val="009869F4"/>
    <w:rsid w:val="00986B1C"/>
    <w:rsid w:val="009870C6"/>
    <w:rsid w:val="00987228"/>
    <w:rsid w:val="00987318"/>
    <w:rsid w:val="00987977"/>
    <w:rsid w:val="00987A1E"/>
    <w:rsid w:val="00987A8A"/>
    <w:rsid w:val="00987CD4"/>
    <w:rsid w:val="00987DCC"/>
    <w:rsid w:val="0099018F"/>
    <w:rsid w:val="00990279"/>
    <w:rsid w:val="00990347"/>
    <w:rsid w:val="00990A07"/>
    <w:rsid w:val="00990A4B"/>
    <w:rsid w:val="00990A93"/>
    <w:rsid w:val="00990FE4"/>
    <w:rsid w:val="0099116A"/>
    <w:rsid w:val="009917B6"/>
    <w:rsid w:val="0099186A"/>
    <w:rsid w:val="00991AD5"/>
    <w:rsid w:val="009926AC"/>
    <w:rsid w:val="00992A9D"/>
    <w:rsid w:val="00992B06"/>
    <w:rsid w:val="00992BBB"/>
    <w:rsid w:val="0099300C"/>
    <w:rsid w:val="0099335E"/>
    <w:rsid w:val="009935E0"/>
    <w:rsid w:val="0099389B"/>
    <w:rsid w:val="00993E50"/>
    <w:rsid w:val="0099421B"/>
    <w:rsid w:val="0099477F"/>
    <w:rsid w:val="00994F87"/>
    <w:rsid w:val="00994FE3"/>
    <w:rsid w:val="0099504D"/>
    <w:rsid w:val="00995218"/>
    <w:rsid w:val="00995862"/>
    <w:rsid w:val="00995B89"/>
    <w:rsid w:val="00995B8A"/>
    <w:rsid w:val="00995ED2"/>
    <w:rsid w:val="00995FD7"/>
    <w:rsid w:val="00996457"/>
    <w:rsid w:val="00996CE6"/>
    <w:rsid w:val="00996E9C"/>
    <w:rsid w:val="00996EF4"/>
    <w:rsid w:val="009970AD"/>
    <w:rsid w:val="0099795B"/>
    <w:rsid w:val="00997DFD"/>
    <w:rsid w:val="009A03BE"/>
    <w:rsid w:val="009A12B1"/>
    <w:rsid w:val="009A1799"/>
    <w:rsid w:val="009A191F"/>
    <w:rsid w:val="009A1A8C"/>
    <w:rsid w:val="009A1B0C"/>
    <w:rsid w:val="009A1C5B"/>
    <w:rsid w:val="009A1D8B"/>
    <w:rsid w:val="009A1DE0"/>
    <w:rsid w:val="009A1E9E"/>
    <w:rsid w:val="009A20FA"/>
    <w:rsid w:val="009A288E"/>
    <w:rsid w:val="009A2C94"/>
    <w:rsid w:val="009A2FBE"/>
    <w:rsid w:val="009A3007"/>
    <w:rsid w:val="009A32FC"/>
    <w:rsid w:val="009A3677"/>
    <w:rsid w:val="009A3ADE"/>
    <w:rsid w:val="009A3B06"/>
    <w:rsid w:val="009A3B4E"/>
    <w:rsid w:val="009A3D40"/>
    <w:rsid w:val="009A3D6E"/>
    <w:rsid w:val="009A47A2"/>
    <w:rsid w:val="009A47CD"/>
    <w:rsid w:val="009A4C3F"/>
    <w:rsid w:val="009A5CA0"/>
    <w:rsid w:val="009A63C8"/>
    <w:rsid w:val="009A64EE"/>
    <w:rsid w:val="009A6C01"/>
    <w:rsid w:val="009A6E46"/>
    <w:rsid w:val="009A7034"/>
    <w:rsid w:val="009A780A"/>
    <w:rsid w:val="009A7AAF"/>
    <w:rsid w:val="009A7CA3"/>
    <w:rsid w:val="009B0593"/>
    <w:rsid w:val="009B15D9"/>
    <w:rsid w:val="009B23DD"/>
    <w:rsid w:val="009B2829"/>
    <w:rsid w:val="009B287C"/>
    <w:rsid w:val="009B2A92"/>
    <w:rsid w:val="009B2C65"/>
    <w:rsid w:val="009B2F6F"/>
    <w:rsid w:val="009B3830"/>
    <w:rsid w:val="009B38D9"/>
    <w:rsid w:val="009B3E23"/>
    <w:rsid w:val="009B3F7D"/>
    <w:rsid w:val="009B43C7"/>
    <w:rsid w:val="009B45DD"/>
    <w:rsid w:val="009B4676"/>
    <w:rsid w:val="009B4AA9"/>
    <w:rsid w:val="009B52F4"/>
    <w:rsid w:val="009B540F"/>
    <w:rsid w:val="009B579D"/>
    <w:rsid w:val="009B57B2"/>
    <w:rsid w:val="009B5C9F"/>
    <w:rsid w:val="009B5F13"/>
    <w:rsid w:val="009B6642"/>
    <w:rsid w:val="009B6A93"/>
    <w:rsid w:val="009B6B63"/>
    <w:rsid w:val="009B6B65"/>
    <w:rsid w:val="009B6EC5"/>
    <w:rsid w:val="009B714D"/>
    <w:rsid w:val="009B7349"/>
    <w:rsid w:val="009B7AEA"/>
    <w:rsid w:val="009B7BB9"/>
    <w:rsid w:val="009C02E4"/>
    <w:rsid w:val="009C055B"/>
    <w:rsid w:val="009C0C68"/>
    <w:rsid w:val="009C0E5D"/>
    <w:rsid w:val="009C12EB"/>
    <w:rsid w:val="009C16A2"/>
    <w:rsid w:val="009C1C41"/>
    <w:rsid w:val="009C1EE8"/>
    <w:rsid w:val="009C236C"/>
    <w:rsid w:val="009C27E1"/>
    <w:rsid w:val="009C2CB0"/>
    <w:rsid w:val="009C2D2D"/>
    <w:rsid w:val="009C2E4A"/>
    <w:rsid w:val="009C3565"/>
    <w:rsid w:val="009C4C13"/>
    <w:rsid w:val="009C4D22"/>
    <w:rsid w:val="009C4ECC"/>
    <w:rsid w:val="009C54E1"/>
    <w:rsid w:val="009C59DC"/>
    <w:rsid w:val="009C5BE7"/>
    <w:rsid w:val="009C5C19"/>
    <w:rsid w:val="009C5D54"/>
    <w:rsid w:val="009C5D5D"/>
    <w:rsid w:val="009C6289"/>
    <w:rsid w:val="009C6302"/>
    <w:rsid w:val="009C6F1B"/>
    <w:rsid w:val="009C709B"/>
    <w:rsid w:val="009C7F9D"/>
    <w:rsid w:val="009C7FBB"/>
    <w:rsid w:val="009D0215"/>
    <w:rsid w:val="009D0367"/>
    <w:rsid w:val="009D0E50"/>
    <w:rsid w:val="009D1111"/>
    <w:rsid w:val="009D1311"/>
    <w:rsid w:val="009D1AAF"/>
    <w:rsid w:val="009D250A"/>
    <w:rsid w:val="009D274B"/>
    <w:rsid w:val="009D3A03"/>
    <w:rsid w:val="009D3AF6"/>
    <w:rsid w:val="009D40F9"/>
    <w:rsid w:val="009D4495"/>
    <w:rsid w:val="009D4AAB"/>
    <w:rsid w:val="009D4CCA"/>
    <w:rsid w:val="009D4D48"/>
    <w:rsid w:val="009D55CA"/>
    <w:rsid w:val="009D5C08"/>
    <w:rsid w:val="009D5F7C"/>
    <w:rsid w:val="009D6616"/>
    <w:rsid w:val="009D6F01"/>
    <w:rsid w:val="009D7816"/>
    <w:rsid w:val="009D7957"/>
    <w:rsid w:val="009D7DC7"/>
    <w:rsid w:val="009E0D96"/>
    <w:rsid w:val="009E0DBC"/>
    <w:rsid w:val="009E11CB"/>
    <w:rsid w:val="009E1203"/>
    <w:rsid w:val="009E19B6"/>
    <w:rsid w:val="009E1FDD"/>
    <w:rsid w:val="009E223A"/>
    <w:rsid w:val="009E2F25"/>
    <w:rsid w:val="009E2F98"/>
    <w:rsid w:val="009E3023"/>
    <w:rsid w:val="009E3123"/>
    <w:rsid w:val="009E3305"/>
    <w:rsid w:val="009E3C68"/>
    <w:rsid w:val="009E3D99"/>
    <w:rsid w:val="009E4880"/>
    <w:rsid w:val="009E5636"/>
    <w:rsid w:val="009E6EB1"/>
    <w:rsid w:val="009E72F2"/>
    <w:rsid w:val="009E7C8F"/>
    <w:rsid w:val="009F0179"/>
    <w:rsid w:val="009F030F"/>
    <w:rsid w:val="009F0352"/>
    <w:rsid w:val="009F048B"/>
    <w:rsid w:val="009F058B"/>
    <w:rsid w:val="009F0753"/>
    <w:rsid w:val="009F0AB0"/>
    <w:rsid w:val="009F1282"/>
    <w:rsid w:val="009F15D8"/>
    <w:rsid w:val="009F1C5C"/>
    <w:rsid w:val="009F276F"/>
    <w:rsid w:val="009F2A0F"/>
    <w:rsid w:val="009F2C8A"/>
    <w:rsid w:val="009F3186"/>
    <w:rsid w:val="009F3440"/>
    <w:rsid w:val="009F3892"/>
    <w:rsid w:val="009F38F2"/>
    <w:rsid w:val="009F3EDE"/>
    <w:rsid w:val="009F45B7"/>
    <w:rsid w:val="009F4911"/>
    <w:rsid w:val="009F4A5D"/>
    <w:rsid w:val="009F4BAC"/>
    <w:rsid w:val="009F5044"/>
    <w:rsid w:val="009F5870"/>
    <w:rsid w:val="009F6D26"/>
    <w:rsid w:val="009F74E0"/>
    <w:rsid w:val="009F7A21"/>
    <w:rsid w:val="009F7ECA"/>
    <w:rsid w:val="009F7F80"/>
    <w:rsid w:val="00A0000D"/>
    <w:rsid w:val="00A00092"/>
    <w:rsid w:val="00A000B0"/>
    <w:rsid w:val="00A00178"/>
    <w:rsid w:val="00A012FF"/>
    <w:rsid w:val="00A0182F"/>
    <w:rsid w:val="00A01951"/>
    <w:rsid w:val="00A01EA9"/>
    <w:rsid w:val="00A02427"/>
    <w:rsid w:val="00A026FE"/>
    <w:rsid w:val="00A02A4B"/>
    <w:rsid w:val="00A0315A"/>
    <w:rsid w:val="00A032D2"/>
    <w:rsid w:val="00A0351F"/>
    <w:rsid w:val="00A03C5C"/>
    <w:rsid w:val="00A03C89"/>
    <w:rsid w:val="00A045B1"/>
    <w:rsid w:val="00A04A13"/>
    <w:rsid w:val="00A04D02"/>
    <w:rsid w:val="00A05810"/>
    <w:rsid w:val="00A05B90"/>
    <w:rsid w:val="00A06017"/>
    <w:rsid w:val="00A060BF"/>
    <w:rsid w:val="00A06302"/>
    <w:rsid w:val="00A06324"/>
    <w:rsid w:val="00A06347"/>
    <w:rsid w:val="00A0643A"/>
    <w:rsid w:val="00A06F1C"/>
    <w:rsid w:val="00A06F68"/>
    <w:rsid w:val="00A070F6"/>
    <w:rsid w:val="00A0720F"/>
    <w:rsid w:val="00A0753D"/>
    <w:rsid w:val="00A0798F"/>
    <w:rsid w:val="00A07996"/>
    <w:rsid w:val="00A07DB9"/>
    <w:rsid w:val="00A07FE5"/>
    <w:rsid w:val="00A100BD"/>
    <w:rsid w:val="00A104C2"/>
    <w:rsid w:val="00A106B9"/>
    <w:rsid w:val="00A108F4"/>
    <w:rsid w:val="00A10BA4"/>
    <w:rsid w:val="00A10F9F"/>
    <w:rsid w:val="00A117EA"/>
    <w:rsid w:val="00A11C1F"/>
    <w:rsid w:val="00A1207C"/>
    <w:rsid w:val="00A1227B"/>
    <w:rsid w:val="00A12C0F"/>
    <w:rsid w:val="00A131E5"/>
    <w:rsid w:val="00A1356D"/>
    <w:rsid w:val="00A13B5C"/>
    <w:rsid w:val="00A13CED"/>
    <w:rsid w:val="00A13D09"/>
    <w:rsid w:val="00A1421D"/>
    <w:rsid w:val="00A14679"/>
    <w:rsid w:val="00A1560F"/>
    <w:rsid w:val="00A16287"/>
    <w:rsid w:val="00A16518"/>
    <w:rsid w:val="00A1668C"/>
    <w:rsid w:val="00A168BD"/>
    <w:rsid w:val="00A16F13"/>
    <w:rsid w:val="00A171C6"/>
    <w:rsid w:val="00A173F6"/>
    <w:rsid w:val="00A17485"/>
    <w:rsid w:val="00A17D71"/>
    <w:rsid w:val="00A201A7"/>
    <w:rsid w:val="00A20495"/>
    <w:rsid w:val="00A2078D"/>
    <w:rsid w:val="00A2086B"/>
    <w:rsid w:val="00A20F23"/>
    <w:rsid w:val="00A20FDD"/>
    <w:rsid w:val="00A21620"/>
    <w:rsid w:val="00A21953"/>
    <w:rsid w:val="00A21C34"/>
    <w:rsid w:val="00A21CA9"/>
    <w:rsid w:val="00A2200B"/>
    <w:rsid w:val="00A220FF"/>
    <w:rsid w:val="00A2233B"/>
    <w:rsid w:val="00A22911"/>
    <w:rsid w:val="00A22AD5"/>
    <w:rsid w:val="00A22B77"/>
    <w:rsid w:val="00A22B8A"/>
    <w:rsid w:val="00A234FE"/>
    <w:rsid w:val="00A23567"/>
    <w:rsid w:val="00A2392F"/>
    <w:rsid w:val="00A241B2"/>
    <w:rsid w:val="00A2475B"/>
    <w:rsid w:val="00A249C6"/>
    <w:rsid w:val="00A24B70"/>
    <w:rsid w:val="00A25283"/>
    <w:rsid w:val="00A254B1"/>
    <w:rsid w:val="00A255A8"/>
    <w:rsid w:val="00A25778"/>
    <w:rsid w:val="00A258E6"/>
    <w:rsid w:val="00A25B1A"/>
    <w:rsid w:val="00A26727"/>
    <w:rsid w:val="00A26D64"/>
    <w:rsid w:val="00A26E7A"/>
    <w:rsid w:val="00A27185"/>
    <w:rsid w:val="00A27409"/>
    <w:rsid w:val="00A3099F"/>
    <w:rsid w:val="00A31229"/>
    <w:rsid w:val="00A31DC1"/>
    <w:rsid w:val="00A32343"/>
    <w:rsid w:val="00A33744"/>
    <w:rsid w:val="00A33B50"/>
    <w:rsid w:val="00A33C7E"/>
    <w:rsid w:val="00A33CDE"/>
    <w:rsid w:val="00A33DC7"/>
    <w:rsid w:val="00A33F0E"/>
    <w:rsid w:val="00A33F57"/>
    <w:rsid w:val="00A3425E"/>
    <w:rsid w:val="00A34720"/>
    <w:rsid w:val="00A34E1C"/>
    <w:rsid w:val="00A34FE7"/>
    <w:rsid w:val="00A35112"/>
    <w:rsid w:val="00A352A8"/>
    <w:rsid w:val="00A352F2"/>
    <w:rsid w:val="00A359E6"/>
    <w:rsid w:val="00A35AA4"/>
    <w:rsid w:val="00A35BC5"/>
    <w:rsid w:val="00A35CD9"/>
    <w:rsid w:val="00A35D95"/>
    <w:rsid w:val="00A36B65"/>
    <w:rsid w:val="00A37068"/>
    <w:rsid w:val="00A371B6"/>
    <w:rsid w:val="00A376A9"/>
    <w:rsid w:val="00A3782B"/>
    <w:rsid w:val="00A37ADC"/>
    <w:rsid w:val="00A37B88"/>
    <w:rsid w:val="00A37BB3"/>
    <w:rsid w:val="00A37D42"/>
    <w:rsid w:val="00A403C8"/>
    <w:rsid w:val="00A40F34"/>
    <w:rsid w:val="00A41BD1"/>
    <w:rsid w:val="00A41C9D"/>
    <w:rsid w:val="00A41E3E"/>
    <w:rsid w:val="00A4209B"/>
    <w:rsid w:val="00A430A9"/>
    <w:rsid w:val="00A43256"/>
    <w:rsid w:val="00A43610"/>
    <w:rsid w:val="00A4459B"/>
    <w:rsid w:val="00A447DC"/>
    <w:rsid w:val="00A44972"/>
    <w:rsid w:val="00A44C7C"/>
    <w:rsid w:val="00A4550B"/>
    <w:rsid w:val="00A4577A"/>
    <w:rsid w:val="00A46AF7"/>
    <w:rsid w:val="00A46F96"/>
    <w:rsid w:val="00A47080"/>
    <w:rsid w:val="00A4749E"/>
    <w:rsid w:val="00A4752F"/>
    <w:rsid w:val="00A4761F"/>
    <w:rsid w:val="00A47647"/>
    <w:rsid w:val="00A4795D"/>
    <w:rsid w:val="00A47A01"/>
    <w:rsid w:val="00A47F7E"/>
    <w:rsid w:val="00A505D9"/>
    <w:rsid w:val="00A508EF"/>
    <w:rsid w:val="00A50B85"/>
    <w:rsid w:val="00A5113F"/>
    <w:rsid w:val="00A51475"/>
    <w:rsid w:val="00A516F9"/>
    <w:rsid w:val="00A51742"/>
    <w:rsid w:val="00A5178D"/>
    <w:rsid w:val="00A51DBE"/>
    <w:rsid w:val="00A5216C"/>
    <w:rsid w:val="00A52299"/>
    <w:rsid w:val="00A52325"/>
    <w:rsid w:val="00A52362"/>
    <w:rsid w:val="00A52797"/>
    <w:rsid w:val="00A52F51"/>
    <w:rsid w:val="00A5329E"/>
    <w:rsid w:val="00A5336E"/>
    <w:rsid w:val="00A53970"/>
    <w:rsid w:val="00A53D82"/>
    <w:rsid w:val="00A53ED8"/>
    <w:rsid w:val="00A54029"/>
    <w:rsid w:val="00A543A6"/>
    <w:rsid w:val="00A54B42"/>
    <w:rsid w:val="00A54C3A"/>
    <w:rsid w:val="00A55336"/>
    <w:rsid w:val="00A558CD"/>
    <w:rsid w:val="00A55B09"/>
    <w:rsid w:val="00A55E11"/>
    <w:rsid w:val="00A55EB6"/>
    <w:rsid w:val="00A561D8"/>
    <w:rsid w:val="00A56D33"/>
    <w:rsid w:val="00A57721"/>
    <w:rsid w:val="00A60012"/>
    <w:rsid w:val="00A60140"/>
    <w:rsid w:val="00A607CC"/>
    <w:rsid w:val="00A60B0D"/>
    <w:rsid w:val="00A61514"/>
    <w:rsid w:val="00A61F0F"/>
    <w:rsid w:val="00A6212A"/>
    <w:rsid w:val="00A62E77"/>
    <w:rsid w:val="00A637A7"/>
    <w:rsid w:val="00A63917"/>
    <w:rsid w:val="00A64177"/>
    <w:rsid w:val="00A64285"/>
    <w:rsid w:val="00A645F8"/>
    <w:rsid w:val="00A647ED"/>
    <w:rsid w:val="00A64C98"/>
    <w:rsid w:val="00A6542B"/>
    <w:rsid w:val="00A656FA"/>
    <w:rsid w:val="00A65D45"/>
    <w:rsid w:val="00A66445"/>
    <w:rsid w:val="00A66479"/>
    <w:rsid w:val="00A6677E"/>
    <w:rsid w:val="00A66BFF"/>
    <w:rsid w:val="00A66D01"/>
    <w:rsid w:val="00A675C0"/>
    <w:rsid w:val="00A67A60"/>
    <w:rsid w:val="00A67EC9"/>
    <w:rsid w:val="00A67F07"/>
    <w:rsid w:val="00A70647"/>
    <w:rsid w:val="00A70A8E"/>
    <w:rsid w:val="00A710D6"/>
    <w:rsid w:val="00A71BD6"/>
    <w:rsid w:val="00A71DFF"/>
    <w:rsid w:val="00A723BA"/>
    <w:rsid w:val="00A728CF"/>
    <w:rsid w:val="00A72ED1"/>
    <w:rsid w:val="00A731B6"/>
    <w:rsid w:val="00A7375F"/>
    <w:rsid w:val="00A7380B"/>
    <w:rsid w:val="00A73B54"/>
    <w:rsid w:val="00A73DEA"/>
    <w:rsid w:val="00A73FE2"/>
    <w:rsid w:val="00A7412F"/>
    <w:rsid w:val="00A74200"/>
    <w:rsid w:val="00A742F9"/>
    <w:rsid w:val="00A7471C"/>
    <w:rsid w:val="00A76C42"/>
    <w:rsid w:val="00A777A1"/>
    <w:rsid w:val="00A77A10"/>
    <w:rsid w:val="00A77D7F"/>
    <w:rsid w:val="00A800C8"/>
    <w:rsid w:val="00A80E4D"/>
    <w:rsid w:val="00A80EE0"/>
    <w:rsid w:val="00A822D1"/>
    <w:rsid w:val="00A822EF"/>
    <w:rsid w:val="00A82B10"/>
    <w:rsid w:val="00A82E9B"/>
    <w:rsid w:val="00A82F94"/>
    <w:rsid w:val="00A830CC"/>
    <w:rsid w:val="00A8373C"/>
    <w:rsid w:val="00A83820"/>
    <w:rsid w:val="00A839C3"/>
    <w:rsid w:val="00A83DDC"/>
    <w:rsid w:val="00A83FC5"/>
    <w:rsid w:val="00A84052"/>
    <w:rsid w:val="00A84732"/>
    <w:rsid w:val="00A84979"/>
    <w:rsid w:val="00A849F1"/>
    <w:rsid w:val="00A85659"/>
    <w:rsid w:val="00A85D1A"/>
    <w:rsid w:val="00A865FE"/>
    <w:rsid w:val="00A86707"/>
    <w:rsid w:val="00A8675E"/>
    <w:rsid w:val="00A86815"/>
    <w:rsid w:val="00A86BFB"/>
    <w:rsid w:val="00A86D62"/>
    <w:rsid w:val="00A86E99"/>
    <w:rsid w:val="00A87827"/>
    <w:rsid w:val="00A87BD4"/>
    <w:rsid w:val="00A87D87"/>
    <w:rsid w:val="00A9050A"/>
    <w:rsid w:val="00A90621"/>
    <w:rsid w:val="00A9077A"/>
    <w:rsid w:val="00A9080C"/>
    <w:rsid w:val="00A90941"/>
    <w:rsid w:val="00A90D21"/>
    <w:rsid w:val="00A91F67"/>
    <w:rsid w:val="00A92012"/>
    <w:rsid w:val="00A9347C"/>
    <w:rsid w:val="00A93C96"/>
    <w:rsid w:val="00A93D29"/>
    <w:rsid w:val="00A942CF"/>
    <w:rsid w:val="00A94777"/>
    <w:rsid w:val="00A94884"/>
    <w:rsid w:val="00A949F4"/>
    <w:rsid w:val="00A94E09"/>
    <w:rsid w:val="00A94F05"/>
    <w:rsid w:val="00A953B5"/>
    <w:rsid w:val="00A95682"/>
    <w:rsid w:val="00A96BE3"/>
    <w:rsid w:val="00A96DE0"/>
    <w:rsid w:val="00A970BA"/>
    <w:rsid w:val="00A97398"/>
    <w:rsid w:val="00A97EE7"/>
    <w:rsid w:val="00AA037F"/>
    <w:rsid w:val="00AA0742"/>
    <w:rsid w:val="00AA0C1A"/>
    <w:rsid w:val="00AA0DC4"/>
    <w:rsid w:val="00AA0FE3"/>
    <w:rsid w:val="00AA1113"/>
    <w:rsid w:val="00AA1209"/>
    <w:rsid w:val="00AA1779"/>
    <w:rsid w:val="00AA1833"/>
    <w:rsid w:val="00AA1E63"/>
    <w:rsid w:val="00AA1F52"/>
    <w:rsid w:val="00AA210B"/>
    <w:rsid w:val="00AA22DF"/>
    <w:rsid w:val="00AA24AF"/>
    <w:rsid w:val="00AA2624"/>
    <w:rsid w:val="00AA2728"/>
    <w:rsid w:val="00AA2FCC"/>
    <w:rsid w:val="00AA316E"/>
    <w:rsid w:val="00AA3542"/>
    <w:rsid w:val="00AA3871"/>
    <w:rsid w:val="00AA38BF"/>
    <w:rsid w:val="00AA3E75"/>
    <w:rsid w:val="00AA4347"/>
    <w:rsid w:val="00AA482B"/>
    <w:rsid w:val="00AA4A16"/>
    <w:rsid w:val="00AA4B59"/>
    <w:rsid w:val="00AA4B80"/>
    <w:rsid w:val="00AA4C25"/>
    <w:rsid w:val="00AA4D5D"/>
    <w:rsid w:val="00AA504F"/>
    <w:rsid w:val="00AA5428"/>
    <w:rsid w:val="00AA6024"/>
    <w:rsid w:val="00AA69E0"/>
    <w:rsid w:val="00AA6BB5"/>
    <w:rsid w:val="00AA6E01"/>
    <w:rsid w:val="00AA73A2"/>
    <w:rsid w:val="00AA73CB"/>
    <w:rsid w:val="00AA75C9"/>
    <w:rsid w:val="00AB0648"/>
    <w:rsid w:val="00AB0C2F"/>
    <w:rsid w:val="00AB12FE"/>
    <w:rsid w:val="00AB1A3F"/>
    <w:rsid w:val="00AB1B47"/>
    <w:rsid w:val="00AB1C89"/>
    <w:rsid w:val="00AB268C"/>
    <w:rsid w:val="00AB2706"/>
    <w:rsid w:val="00AB30E9"/>
    <w:rsid w:val="00AB319F"/>
    <w:rsid w:val="00AB320A"/>
    <w:rsid w:val="00AB35C6"/>
    <w:rsid w:val="00AB3AC6"/>
    <w:rsid w:val="00AB3D0C"/>
    <w:rsid w:val="00AB4392"/>
    <w:rsid w:val="00AB4469"/>
    <w:rsid w:val="00AB4543"/>
    <w:rsid w:val="00AB4897"/>
    <w:rsid w:val="00AB4902"/>
    <w:rsid w:val="00AB497E"/>
    <w:rsid w:val="00AB4B37"/>
    <w:rsid w:val="00AB4D33"/>
    <w:rsid w:val="00AB4FC7"/>
    <w:rsid w:val="00AB5410"/>
    <w:rsid w:val="00AB557C"/>
    <w:rsid w:val="00AB674E"/>
    <w:rsid w:val="00AB68C6"/>
    <w:rsid w:val="00AB6FB0"/>
    <w:rsid w:val="00AB73BA"/>
    <w:rsid w:val="00AB778E"/>
    <w:rsid w:val="00AB7B1F"/>
    <w:rsid w:val="00AB7C44"/>
    <w:rsid w:val="00AC02A0"/>
    <w:rsid w:val="00AC0AA9"/>
    <w:rsid w:val="00AC0C49"/>
    <w:rsid w:val="00AC0EC9"/>
    <w:rsid w:val="00AC1977"/>
    <w:rsid w:val="00AC1A82"/>
    <w:rsid w:val="00AC24FD"/>
    <w:rsid w:val="00AC2910"/>
    <w:rsid w:val="00AC2C3B"/>
    <w:rsid w:val="00AC2FA7"/>
    <w:rsid w:val="00AC313A"/>
    <w:rsid w:val="00AC36D3"/>
    <w:rsid w:val="00AC39D5"/>
    <w:rsid w:val="00AC3A56"/>
    <w:rsid w:val="00AC3CCC"/>
    <w:rsid w:val="00AC491E"/>
    <w:rsid w:val="00AC4E8E"/>
    <w:rsid w:val="00AC5294"/>
    <w:rsid w:val="00AC5349"/>
    <w:rsid w:val="00AC5401"/>
    <w:rsid w:val="00AC59E1"/>
    <w:rsid w:val="00AC5A0D"/>
    <w:rsid w:val="00AC5B36"/>
    <w:rsid w:val="00AC5DD5"/>
    <w:rsid w:val="00AC5FFD"/>
    <w:rsid w:val="00AC635B"/>
    <w:rsid w:val="00AC6A88"/>
    <w:rsid w:val="00AC6F73"/>
    <w:rsid w:val="00AC76F2"/>
    <w:rsid w:val="00AD0566"/>
    <w:rsid w:val="00AD0B1C"/>
    <w:rsid w:val="00AD0F5F"/>
    <w:rsid w:val="00AD1278"/>
    <w:rsid w:val="00AD1C64"/>
    <w:rsid w:val="00AD2158"/>
    <w:rsid w:val="00AD35E4"/>
    <w:rsid w:val="00AD3A58"/>
    <w:rsid w:val="00AD4ADC"/>
    <w:rsid w:val="00AD4C91"/>
    <w:rsid w:val="00AD55FD"/>
    <w:rsid w:val="00AD5C94"/>
    <w:rsid w:val="00AD5D31"/>
    <w:rsid w:val="00AD6B3F"/>
    <w:rsid w:val="00AD6E3F"/>
    <w:rsid w:val="00AD6FDB"/>
    <w:rsid w:val="00AD7994"/>
    <w:rsid w:val="00AD7A3F"/>
    <w:rsid w:val="00AD7A7B"/>
    <w:rsid w:val="00AD7ACF"/>
    <w:rsid w:val="00AD7C3D"/>
    <w:rsid w:val="00AD7E1C"/>
    <w:rsid w:val="00AD7F29"/>
    <w:rsid w:val="00AE010B"/>
    <w:rsid w:val="00AE028A"/>
    <w:rsid w:val="00AE0887"/>
    <w:rsid w:val="00AE09E7"/>
    <w:rsid w:val="00AE0F08"/>
    <w:rsid w:val="00AE1DD9"/>
    <w:rsid w:val="00AE211C"/>
    <w:rsid w:val="00AE2221"/>
    <w:rsid w:val="00AE255D"/>
    <w:rsid w:val="00AE281D"/>
    <w:rsid w:val="00AE2B01"/>
    <w:rsid w:val="00AE2DF9"/>
    <w:rsid w:val="00AE3108"/>
    <w:rsid w:val="00AE38F5"/>
    <w:rsid w:val="00AE3BE5"/>
    <w:rsid w:val="00AE42CA"/>
    <w:rsid w:val="00AE45AF"/>
    <w:rsid w:val="00AE4771"/>
    <w:rsid w:val="00AE4A4B"/>
    <w:rsid w:val="00AE4B68"/>
    <w:rsid w:val="00AE5429"/>
    <w:rsid w:val="00AE5603"/>
    <w:rsid w:val="00AE5915"/>
    <w:rsid w:val="00AE5DEB"/>
    <w:rsid w:val="00AE63D2"/>
    <w:rsid w:val="00AE65C6"/>
    <w:rsid w:val="00AE69EA"/>
    <w:rsid w:val="00AE6CC2"/>
    <w:rsid w:val="00AE7343"/>
    <w:rsid w:val="00AE7E44"/>
    <w:rsid w:val="00AF0502"/>
    <w:rsid w:val="00AF059B"/>
    <w:rsid w:val="00AF09E3"/>
    <w:rsid w:val="00AF0B37"/>
    <w:rsid w:val="00AF13D7"/>
    <w:rsid w:val="00AF178F"/>
    <w:rsid w:val="00AF1CD0"/>
    <w:rsid w:val="00AF1CE3"/>
    <w:rsid w:val="00AF2113"/>
    <w:rsid w:val="00AF2484"/>
    <w:rsid w:val="00AF2686"/>
    <w:rsid w:val="00AF26DB"/>
    <w:rsid w:val="00AF27F3"/>
    <w:rsid w:val="00AF2D7E"/>
    <w:rsid w:val="00AF2E67"/>
    <w:rsid w:val="00AF3122"/>
    <w:rsid w:val="00AF3BFC"/>
    <w:rsid w:val="00AF42AB"/>
    <w:rsid w:val="00AF4AF3"/>
    <w:rsid w:val="00AF5117"/>
    <w:rsid w:val="00AF528F"/>
    <w:rsid w:val="00AF5A12"/>
    <w:rsid w:val="00AF6151"/>
    <w:rsid w:val="00AF6B03"/>
    <w:rsid w:val="00AF6ECE"/>
    <w:rsid w:val="00AF7049"/>
    <w:rsid w:val="00AF71DF"/>
    <w:rsid w:val="00AF7677"/>
    <w:rsid w:val="00AF7BE7"/>
    <w:rsid w:val="00AF7F51"/>
    <w:rsid w:val="00B00512"/>
    <w:rsid w:val="00B0051F"/>
    <w:rsid w:val="00B00844"/>
    <w:rsid w:val="00B008A1"/>
    <w:rsid w:val="00B01336"/>
    <w:rsid w:val="00B01395"/>
    <w:rsid w:val="00B01515"/>
    <w:rsid w:val="00B02048"/>
    <w:rsid w:val="00B02522"/>
    <w:rsid w:val="00B0299C"/>
    <w:rsid w:val="00B029A9"/>
    <w:rsid w:val="00B02B1B"/>
    <w:rsid w:val="00B0312A"/>
    <w:rsid w:val="00B03830"/>
    <w:rsid w:val="00B03873"/>
    <w:rsid w:val="00B038E7"/>
    <w:rsid w:val="00B04384"/>
    <w:rsid w:val="00B04795"/>
    <w:rsid w:val="00B047E2"/>
    <w:rsid w:val="00B04A3A"/>
    <w:rsid w:val="00B04E32"/>
    <w:rsid w:val="00B04F5F"/>
    <w:rsid w:val="00B05FB6"/>
    <w:rsid w:val="00B0623C"/>
    <w:rsid w:val="00B06281"/>
    <w:rsid w:val="00B063C8"/>
    <w:rsid w:val="00B06B79"/>
    <w:rsid w:val="00B0749A"/>
    <w:rsid w:val="00B075E2"/>
    <w:rsid w:val="00B07840"/>
    <w:rsid w:val="00B07B19"/>
    <w:rsid w:val="00B100CB"/>
    <w:rsid w:val="00B10175"/>
    <w:rsid w:val="00B105F8"/>
    <w:rsid w:val="00B10903"/>
    <w:rsid w:val="00B1091D"/>
    <w:rsid w:val="00B10AE8"/>
    <w:rsid w:val="00B10B4C"/>
    <w:rsid w:val="00B11136"/>
    <w:rsid w:val="00B11477"/>
    <w:rsid w:val="00B11F84"/>
    <w:rsid w:val="00B1208B"/>
    <w:rsid w:val="00B1223C"/>
    <w:rsid w:val="00B12907"/>
    <w:rsid w:val="00B12B32"/>
    <w:rsid w:val="00B1320E"/>
    <w:rsid w:val="00B13462"/>
    <w:rsid w:val="00B13871"/>
    <w:rsid w:val="00B1392A"/>
    <w:rsid w:val="00B13B9B"/>
    <w:rsid w:val="00B13D03"/>
    <w:rsid w:val="00B154FB"/>
    <w:rsid w:val="00B15ADE"/>
    <w:rsid w:val="00B15B5D"/>
    <w:rsid w:val="00B15CFE"/>
    <w:rsid w:val="00B15FB0"/>
    <w:rsid w:val="00B166D7"/>
    <w:rsid w:val="00B16BA4"/>
    <w:rsid w:val="00B176C1"/>
    <w:rsid w:val="00B17FC5"/>
    <w:rsid w:val="00B20042"/>
    <w:rsid w:val="00B20880"/>
    <w:rsid w:val="00B2161C"/>
    <w:rsid w:val="00B216C4"/>
    <w:rsid w:val="00B21F3D"/>
    <w:rsid w:val="00B22B36"/>
    <w:rsid w:val="00B22B75"/>
    <w:rsid w:val="00B22C9E"/>
    <w:rsid w:val="00B22E47"/>
    <w:rsid w:val="00B23163"/>
    <w:rsid w:val="00B2356D"/>
    <w:rsid w:val="00B24871"/>
    <w:rsid w:val="00B2493E"/>
    <w:rsid w:val="00B24A89"/>
    <w:rsid w:val="00B256E4"/>
    <w:rsid w:val="00B25B37"/>
    <w:rsid w:val="00B26F65"/>
    <w:rsid w:val="00B27534"/>
    <w:rsid w:val="00B27A9D"/>
    <w:rsid w:val="00B27EF0"/>
    <w:rsid w:val="00B27FCE"/>
    <w:rsid w:val="00B3026F"/>
    <w:rsid w:val="00B30345"/>
    <w:rsid w:val="00B3052F"/>
    <w:rsid w:val="00B3053F"/>
    <w:rsid w:val="00B305F8"/>
    <w:rsid w:val="00B3096A"/>
    <w:rsid w:val="00B31014"/>
    <w:rsid w:val="00B31376"/>
    <w:rsid w:val="00B31B63"/>
    <w:rsid w:val="00B321FF"/>
    <w:rsid w:val="00B3230C"/>
    <w:rsid w:val="00B32F8B"/>
    <w:rsid w:val="00B33347"/>
    <w:rsid w:val="00B3372A"/>
    <w:rsid w:val="00B339B9"/>
    <w:rsid w:val="00B33A92"/>
    <w:rsid w:val="00B33D05"/>
    <w:rsid w:val="00B33E20"/>
    <w:rsid w:val="00B34623"/>
    <w:rsid w:val="00B34A40"/>
    <w:rsid w:val="00B34CDE"/>
    <w:rsid w:val="00B359D7"/>
    <w:rsid w:val="00B35D8C"/>
    <w:rsid w:val="00B35F99"/>
    <w:rsid w:val="00B36197"/>
    <w:rsid w:val="00B363D4"/>
    <w:rsid w:val="00B3640D"/>
    <w:rsid w:val="00B367B4"/>
    <w:rsid w:val="00B36A12"/>
    <w:rsid w:val="00B36A70"/>
    <w:rsid w:val="00B36B9E"/>
    <w:rsid w:val="00B36E55"/>
    <w:rsid w:val="00B372B9"/>
    <w:rsid w:val="00B372C1"/>
    <w:rsid w:val="00B3766C"/>
    <w:rsid w:val="00B379EC"/>
    <w:rsid w:val="00B37ED6"/>
    <w:rsid w:val="00B40661"/>
    <w:rsid w:val="00B4096D"/>
    <w:rsid w:val="00B410A3"/>
    <w:rsid w:val="00B4124F"/>
    <w:rsid w:val="00B41913"/>
    <w:rsid w:val="00B431DC"/>
    <w:rsid w:val="00B4337E"/>
    <w:rsid w:val="00B4389B"/>
    <w:rsid w:val="00B43AFF"/>
    <w:rsid w:val="00B43F6D"/>
    <w:rsid w:val="00B44C6A"/>
    <w:rsid w:val="00B44CE8"/>
    <w:rsid w:val="00B455D0"/>
    <w:rsid w:val="00B45BAB"/>
    <w:rsid w:val="00B45F2D"/>
    <w:rsid w:val="00B461B9"/>
    <w:rsid w:val="00B464E2"/>
    <w:rsid w:val="00B46563"/>
    <w:rsid w:val="00B467D0"/>
    <w:rsid w:val="00B468D4"/>
    <w:rsid w:val="00B46C2E"/>
    <w:rsid w:val="00B46C57"/>
    <w:rsid w:val="00B46DDE"/>
    <w:rsid w:val="00B46E0A"/>
    <w:rsid w:val="00B46EBC"/>
    <w:rsid w:val="00B4732A"/>
    <w:rsid w:val="00B47355"/>
    <w:rsid w:val="00B47681"/>
    <w:rsid w:val="00B4776D"/>
    <w:rsid w:val="00B4785F"/>
    <w:rsid w:val="00B478B4"/>
    <w:rsid w:val="00B47AAA"/>
    <w:rsid w:val="00B5082D"/>
    <w:rsid w:val="00B509A2"/>
    <w:rsid w:val="00B50B3C"/>
    <w:rsid w:val="00B517CA"/>
    <w:rsid w:val="00B522B6"/>
    <w:rsid w:val="00B526FC"/>
    <w:rsid w:val="00B52860"/>
    <w:rsid w:val="00B52B06"/>
    <w:rsid w:val="00B52CCC"/>
    <w:rsid w:val="00B52EC2"/>
    <w:rsid w:val="00B530AC"/>
    <w:rsid w:val="00B53112"/>
    <w:rsid w:val="00B5311D"/>
    <w:rsid w:val="00B53191"/>
    <w:rsid w:val="00B53214"/>
    <w:rsid w:val="00B53335"/>
    <w:rsid w:val="00B535D3"/>
    <w:rsid w:val="00B536CA"/>
    <w:rsid w:val="00B53C55"/>
    <w:rsid w:val="00B53F2C"/>
    <w:rsid w:val="00B54AD6"/>
    <w:rsid w:val="00B55397"/>
    <w:rsid w:val="00B55A4B"/>
    <w:rsid w:val="00B55BC8"/>
    <w:rsid w:val="00B55CF6"/>
    <w:rsid w:val="00B55E5B"/>
    <w:rsid w:val="00B56154"/>
    <w:rsid w:val="00B56545"/>
    <w:rsid w:val="00B56752"/>
    <w:rsid w:val="00B56D51"/>
    <w:rsid w:val="00B56DC7"/>
    <w:rsid w:val="00B572EB"/>
    <w:rsid w:val="00B5750E"/>
    <w:rsid w:val="00B57A23"/>
    <w:rsid w:val="00B604C0"/>
    <w:rsid w:val="00B60C09"/>
    <w:rsid w:val="00B60E57"/>
    <w:rsid w:val="00B61E5C"/>
    <w:rsid w:val="00B626A0"/>
    <w:rsid w:val="00B62D18"/>
    <w:rsid w:val="00B63232"/>
    <w:rsid w:val="00B634D0"/>
    <w:rsid w:val="00B63560"/>
    <w:rsid w:val="00B63A45"/>
    <w:rsid w:val="00B63E96"/>
    <w:rsid w:val="00B647CC"/>
    <w:rsid w:val="00B64863"/>
    <w:rsid w:val="00B649DE"/>
    <w:rsid w:val="00B64CA4"/>
    <w:rsid w:val="00B64D88"/>
    <w:rsid w:val="00B64FC2"/>
    <w:rsid w:val="00B6505F"/>
    <w:rsid w:val="00B651E8"/>
    <w:rsid w:val="00B6727A"/>
    <w:rsid w:val="00B67CFB"/>
    <w:rsid w:val="00B700B8"/>
    <w:rsid w:val="00B7068A"/>
    <w:rsid w:val="00B7083F"/>
    <w:rsid w:val="00B70C09"/>
    <w:rsid w:val="00B712B4"/>
    <w:rsid w:val="00B71550"/>
    <w:rsid w:val="00B71D24"/>
    <w:rsid w:val="00B71EC0"/>
    <w:rsid w:val="00B7223D"/>
    <w:rsid w:val="00B72566"/>
    <w:rsid w:val="00B72988"/>
    <w:rsid w:val="00B72FBA"/>
    <w:rsid w:val="00B732F9"/>
    <w:rsid w:val="00B73D01"/>
    <w:rsid w:val="00B73F09"/>
    <w:rsid w:val="00B74288"/>
    <w:rsid w:val="00B744A6"/>
    <w:rsid w:val="00B74665"/>
    <w:rsid w:val="00B74AED"/>
    <w:rsid w:val="00B74DE5"/>
    <w:rsid w:val="00B74EE9"/>
    <w:rsid w:val="00B752B7"/>
    <w:rsid w:val="00B753E5"/>
    <w:rsid w:val="00B756B2"/>
    <w:rsid w:val="00B75753"/>
    <w:rsid w:val="00B75AFE"/>
    <w:rsid w:val="00B764C9"/>
    <w:rsid w:val="00B76680"/>
    <w:rsid w:val="00B770B1"/>
    <w:rsid w:val="00B7720E"/>
    <w:rsid w:val="00B774C1"/>
    <w:rsid w:val="00B775CD"/>
    <w:rsid w:val="00B77A02"/>
    <w:rsid w:val="00B77A4E"/>
    <w:rsid w:val="00B77FFE"/>
    <w:rsid w:val="00B8021A"/>
    <w:rsid w:val="00B80257"/>
    <w:rsid w:val="00B80907"/>
    <w:rsid w:val="00B80A77"/>
    <w:rsid w:val="00B811E6"/>
    <w:rsid w:val="00B8133C"/>
    <w:rsid w:val="00B8263E"/>
    <w:rsid w:val="00B82769"/>
    <w:rsid w:val="00B82813"/>
    <w:rsid w:val="00B8282A"/>
    <w:rsid w:val="00B828DC"/>
    <w:rsid w:val="00B82E30"/>
    <w:rsid w:val="00B82EAF"/>
    <w:rsid w:val="00B831E8"/>
    <w:rsid w:val="00B83870"/>
    <w:rsid w:val="00B844DE"/>
    <w:rsid w:val="00B84CC7"/>
    <w:rsid w:val="00B84D35"/>
    <w:rsid w:val="00B84FB1"/>
    <w:rsid w:val="00B858D6"/>
    <w:rsid w:val="00B85C65"/>
    <w:rsid w:val="00B86192"/>
    <w:rsid w:val="00B86BA2"/>
    <w:rsid w:val="00B86D97"/>
    <w:rsid w:val="00B8731C"/>
    <w:rsid w:val="00B900C1"/>
    <w:rsid w:val="00B90929"/>
    <w:rsid w:val="00B9094F"/>
    <w:rsid w:val="00B90BEA"/>
    <w:rsid w:val="00B90E24"/>
    <w:rsid w:val="00B910B8"/>
    <w:rsid w:val="00B91A44"/>
    <w:rsid w:val="00B91D20"/>
    <w:rsid w:val="00B9202A"/>
    <w:rsid w:val="00B92319"/>
    <w:rsid w:val="00B92884"/>
    <w:rsid w:val="00B92A0E"/>
    <w:rsid w:val="00B93179"/>
    <w:rsid w:val="00B935DC"/>
    <w:rsid w:val="00B93672"/>
    <w:rsid w:val="00B936BC"/>
    <w:rsid w:val="00B93A3E"/>
    <w:rsid w:val="00B93AAD"/>
    <w:rsid w:val="00B93D03"/>
    <w:rsid w:val="00B941FC"/>
    <w:rsid w:val="00B94417"/>
    <w:rsid w:val="00B94499"/>
    <w:rsid w:val="00B948F3"/>
    <w:rsid w:val="00B94C3D"/>
    <w:rsid w:val="00B94C85"/>
    <w:rsid w:val="00B95186"/>
    <w:rsid w:val="00B9590D"/>
    <w:rsid w:val="00B95C16"/>
    <w:rsid w:val="00B95EB9"/>
    <w:rsid w:val="00B968A5"/>
    <w:rsid w:val="00B97002"/>
    <w:rsid w:val="00B9715C"/>
    <w:rsid w:val="00B979CC"/>
    <w:rsid w:val="00B97F4F"/>
    <w:rsid w:val="00BA024C"/>
    <w:rsid w:val="00BA0BEE"/>
    <w:rsid w:val="00BA117B"/>
    <w:rsid w:val="00BA125F"/>
    <w:rsid w:val="00BA12AE"/>
    <w:rsid w:val="00BA13D3"/>
    <w:rsid w:val="00BA1FE6"/>
    <w:rsid w:val="00BA20D4"/>
    <w:rsid w:val="00BA213B"/>
    <w:rsid w:val="00BA249F"/>
    <w:rsid w:val="00BA260E"/>
    <w:rsid w:val="00BA2CB9"/>
    <w:rsid w:val="00BA2D76"/>
    <w:rsid w:val="00BA3391"/>
    <w:rsid w:val="00BA35A2"/>
    <w:rsid w:val="00BA394F"/>
    <w:rsid w:val="00BA409C"/>
    <w:rsid w:val="00BA478A"/>
    <w:rsid w:val="00BA4CE1"/>
    <w:rsid w:val="00BA5067"/>
    <w:rsid w:val="00BA5508"/>
    <w:rsid w:val="00BA552A"/>
    <w:rsid w:val="00BA566A"/>
    <w:rsid w:val="00BA5F93"/>
    <w:rsid w:val="00BA5FB6"/>
    <w:rsid w:val="00BA6021"/>
    <w:rsid w:val="00BA62B1"/>
    <w:rsid w:val="00BA69AC"/>
    <w:rsid w:val="00BA6F46"/>
    <w:rsid w:val="00BA7181"/>
    <w:rsid w:val="00BA7517"/>
    <w:rsid w:val="00BA781D"/>
    <w:rsid w:val="00BA794B"/>
    <w:rsid w:val="00BB02A6"/>
    <w:rsid w:val="00BB131F"/>
    <w:rsid w:val="00BB1589"/>
    <w:rsid w:val="00BB1936"/>
    <w:rsid w:val="00BB275A"/>
    <w:rsid w:val="00BB2CA7"/>
    <w:rsid w:val="00BB2E86"/>
    <w:rsid w:val="00BB2F2A"/>
    <w:rsid w:val="00BB30F3"/>
    <w:rsid w:val="00BB32FC"/>
    <w:rsid w:val="00BB378B"/>
    <w:rsid w:val="00BB3C78"/>
    <w:rsid w:val="00BB3F5E"/>
    <w:rsid w:val="00BB4166"/>
    <w:rsid w:val="00BB4413"/>
    <w:rsid w:val="00BB45D8"/>
    <w:rsid w:val="00BB4848"/>
    <w:rsid w:val="00BB4901"/>
    <w:rsid w:val="00BB52D0"/>
    <w:rsid w:val="00BB55A4"/>
    <w:rsid w:val="00BB5706"/>
    <w:rsid w:val="00BB57E2"/>
    <w:rsid w:val="00BB59FF"/>
    <w:rsid w:val="00BB5B2D"/>
    <w:rsid w:val="00BB5C47"/>
    <w:rsid w:val="00BB5DC4"/>
    <w:rsid w:val="00BB5FAB"/>
    <w:rsid w:val="00BB6164"/>
    <w:rsid w:val="00BB6609"/>
    <w:rsid w:val="00BB6871"/>
    <w:rsid w:val="00BB6F90"/>
    <w:rsid w:val="00BB72CF"/>
    <w:rsid w:val="00BB732A"/>
    <w:rsid w:val="00BB75BD"/>
    <w:rsid w:val="00BB7645"/>
    <w:rsid w:val="00BB7B47"/>
    <w:rsid w:val="00BB7D65"/>
    <w:rsid w:val="00BB7FBB"/>
    <w:rsid w:val="00BC006A"/>
    <w:rsid w:val="00BC0071"/>
    <w:rsid w:val="00BC038D"/>
    <w:rsid w:val="00BC0396"/>
    <w:rsid w:val="00BC0412"/>
    <w:rsid w:val="00BC0426"/>
    <w:rsid w:val="00BC05BE"/>
    <w:rsid w:val="00BC0851"/>
    <w:rsid w:val="00BC0944"/>
    <w:rsid w:val="00BC14F4"/>
    <w:rsid w:val="00BC16A0"/>
    <w:rsid w:val="00BC1A8F"/>
    <w:rsid w:val="00BC1FF1"/>
    <w:rsid w:val="00BC294C"/>
    <w:rsid w:val="00BC2A86"/>
    <w:rsid w:val="00BC2F2D"/>
    <w:rsid w:val="00BC3654"/>
    <w:rsid w:val="00BC375C"/>
    <w:rsid w:val="00BC3B0E"/>
    <w:rsid w:val="00BC3C29"/>
    <w:rsid w:val="00BC3E40"/>
    <w:rsid w:val="00BC4A9E"/>
    <w:rsid w:val="00BC4BA0"/>
    <w:rsid w:val="00BC59A2"/>
    <w:rsid w:val="00BC5A29"/>
    <w:rsid w:val="00BC5ED1"/>
    <w:rsid w:val="00BC760A"/>
    <w:rsid w:val="00BC7AD1"/>
    <w:rsid w:val="00BC7C84"/>
    <w:rsid w:val="00BD00E0"/>
    <w:rsid w:val="00BD0A24"/>
    <w:rsid w:val="00BD105F"/>
    <w:rsid w:val="00BD1231"/>
    <w:rsid w:val="00BD1739"/>
    <w:rsid w:val="00BD207E"/>
    <w:rsid w:val="00BD2506"/>
    <w:rsid w:val="00BD2624"/>
    <w:rsid w:val="00BD27CE"/>
    <w:rsid w:val="00BD2FDB"/>
    <w:rsid w:val="00BD313D"/>
    <w:rsid w:val="00BD3C68"/>
    <w:rsid w:val="00BD3D77"/>
    <w:rsid w:val="00BD3E4C"/>
    <w:rsid w:val="00BD43CF"/>
    <w:rsid w:val="00BD44A9"/>
    <w:rsid w:val="00BD4BB6"/>
    <w:rsid w:val="00BD544C"/>
    <w:rsid w:val="00BD5938"/>
    <w:rsid w:val="00BD5A4C"/>
    <w:rsid w:val="00BD5BCD"/>
    <w:rsid w:val="00BD5C9B"/>
    <w:rsid w:val="00BD6123"/>
    <w:rsid w:val="00BD61C2"/>
    <w:rsid w:val="00BD63D6"/>
    <w:rsid w:val="00BD6B01"/>
    <w:rsid w:val="00BD6C92"/>
    <w:rsid w:val="00BD7407"/>
    <w:rsid w:val="00BD7464"/>
    <w:rsid w:val="00BE09A6"/>
    <w:rsid w:val="00BE160C"/>
    <w:rsid w:val="00BE1E90"/>
    <w:rsid w:val="00BE2312"/>
    <w:rsid w:val="00BE2909"/>
    <w:rsid w:val="00BE2ABE"/>
    <w:rsid w:val="00BE35F7"/>
    <w:rsid w:val="00BE37AB"/>
    <w:rsid w:val="00BE3ECC"/>
    <w:rsid w:val="00BE3F7A"/>
    <w:rsid w:val="00BE4067"/>
    <w:rsid w:val="00BE452F"/>
    <w:rsid w:val="00BE5328"/>
    <w:rsid w:val="00BE55B7"/>
    <w:rsid w:val="00BE56F7"/>
    <w:rsid w:val="00BE5A6D"/>
    <w:rsid w:val="00BE62E9"/>
    <w:rsid w:val="00BE6381"/>
    <w:rsid w:val="00BE648D"/>
    <w:rsid w:val="00BE72EA"/>
    <w:rsid w:val="00BE7907"/>
    <w:rsid w:val="00BE7DE4"/>
    <w:rsid w:val="00BF02A2"/>
    <w:rsid w:val="00BF0632"/>
    <w:rsid w:val="00BF098C"/>
    <w:rsid w:val="00BF0A3E"/>
    <w:rsid w:val="00BF0CE3"/>
    <w:rsid w:val="00BF0CFD"/>
    <w:rsid w:val="00BF0D74"/>
    <w:rsid w:val="00BF128F"/>
    <w:rsid w:val="00BF1472"/>
    <w:rsid w:val="00BF1A70"/>
    <w:rsid w:val="00BF1AB3"/>
    <w:rsid w:val="00BF1F66"/>
    <w:rsid w:val="00BF2451"/>
    <w:rsid w:val="00BF2717"/>
    <w:rsid w:val="00BF2856"/>
    <w:rsid w:val="00BF2B3E"/>
    <w:rsid w:val="00BF3E71"/>
    <w:rsid w:val="00BF3FD7"/>
    <w:rsid w:val="00BF437A"/>
    <w:rsid w:val="00BF44AC"/>
    <w:rsid w:val="00BF4742"/>
    <w:rsid w:val="00BF4BAE"/>
    <w:rsid w:val="00BF4C49"/>
    <w:rsid w:val="00BF5623"/>
    <w:rsid w:val="00BF5CDF"/>
    <w:rsid w:val="00BF6583"/>
    <w:rsid w:val="00BF65B3"/>
    <w:rsid w:val="00BF67CA"/>
    <w:rsid w:val="00BF67CE"/>
    <w:rsid w:val="00BF68AC"/>
    <w:rsid w:val="00BF6DC5"/>
    <w:rsid w:val="00BF6EF9"/>
    <w:rsid w:val="00BF730A"/>
    <w:rsid w:val="00BF76F5"/>
    <w:rsid w:val="00BF77D4"/>
    <w:rsid w:val="00C001EB"/>
    <w:rsid w:val="00C003CD"/>
    <w:rsid w:val="00C00D62"/>
    <w:rsid w:val="00C014A4"/>
    <w:rsid w:val="00C01687"/>
    <w:rsid w:val="00C02245"/>
    <w:rsid w:val="00C02267"/>
    <w:rsid w:val="00C02672"/>
    <w:rsid w:val="00C032B1"/>
    <w:rsid w:val="00C03525"/>
    <w:rsid w:val="00C03B24"/>
    <w:rsid w:val="00C047D3"/>
    <w:rsid w:val="00C0508D"/>
    <w:rsid w:val="00C05202"/>
    <w:rsid w:val="00C052AA"/>
    <w:rsid w:val="00C057A5"/>
    <w:rsid w:val="00C0712F"/>
    <w:rsid w:val="00C0728A"/>
    <w:rsid w:val="00C0745E"/>
    <w:rsid w:val="00C0767C"/>
    <w:rsid w:val="00C07C23"/>
    <w:rsid w:val="00C07E9C"/>
    <w:rsid w:val="00C07F05"/>
    <w:rsid w:val="00C1026A"/>
    <w:rsid w:val="00C103B2"/>
    <w:rsid w:val="00C11813"/>
    <w:rsid w:val="00C11B0D"/>
    <w:rsid w:val="00C11CA8"/>
    <w:rsid w:val="00C11DBC"/>
    <w:rsid w:val="00C12190"/>
    <w:rsid w:val="00C122E4"/>
    <w:rsid w:val="00C1230C"/>
    <w:rsid w:val="00C1271F"/>
    <w:rsid w:val="00C12737"/>
    <w:rsid w:val="00C13403"/>
    <w:rsid w:val="00C13415"/>
    <w:rsid w:val="00C135A1"/>
    <w:rsid w:val="00C1368B"/>
    <w:rsid w:val="00C13953"/>
    <w:rsid w:val="00C13B84"/>
    <w:rsid w:val="00C13D13"/>
    <w:rsid w:val="00C147C9"/>
    <w:rsid w:val="00C14B44"/>
    <w:rsid w:val="00C153FC"/>
    <w:rsid w:val="00C15725"/>
    <w:rsid w:val="00C15BF5"/>
    <w:rsid w:val="00C15E9E"/>
    <w:rsid w:val="00C15ED9"/>
    <w:rsid w:val="00C165B0"/>
    <w:rsid w:val="00C165ED"/>
    <w:rsid w:val="00C16928"/>
    <w:rsid w:val="00C16CD0"/>
    <w:rsid w:val="00C16ED8"/>
    <w:rsid w:val="00C16F7B"/>
    <w:rsid w:val="00C16FFF"/>
    <w:rsid w:val="00C173FD"/>
    <w:rsid w:val="00C2087E"/>
    <w:rsid w:val="00C20A18"/>
    <w:rsid w:val="00C20CA3"/>
    <w:rsid w:val="00C20F8D"/>
    <w:rsid w:val="00C20FE2"/>
    <w:rsid w:val="00C214B9"/>
    <w:rsid w:val="00C21893"/>
    <w:rsid w:val="00C21AE8"/>
    <w:rsid w:val="00C2214B"/>
    <w:rsid w:val="00C2338B"/>
    <w:rsid w:val="00C23F1B"/>
    <w:rsid w:val="00C247AD"/>
    <w:rsid w:val="00C2492C"/>
    <w:rsid w:val="00C250D2"/>
    <w:rsid w:val="00C25233"/>
    <w:rsid w:val="00C252A5"/>
    <w:rsid w:val="00C252E0"/>
    <w:rsid w:val="00C252E6"/>
    <w:rsid w:val="00C25573"/>
    <w:rsid w:val="00C25D79"/>
    <w:rsid w:val="00C25EB2"/>
    <w:rsid w:val="00C260B9"/>
    <w:rsid w:val="00C260BB"/>
    <w:rsid w:val="00C26D07"/>
    <w:rsid w:val="00C27448"/>
    <w:rsid w:val="00C274BB"/>
    <w:rsid w:val="00C27BF2"/>
    <w:rsid w:val="00C27E25"/>
    <w:rsid w:val="00C27F6F"/>
    <w:rsid w:val="00C30446"/>
    <w:rsid w:val="00C30B18"/>
    <w:rsid w:val="00C316CD"/>
    <w:rsid w:val="00C31C64"/>
    <w:rsid w:val="00C31DB5"/>
    <w:rsid w:val="00C322C3"/>
    <w:rsid w:val="00C322CF"/>
    <w:rsid w:val="00C33E87"/>
    <w:rsid w:val="00C3414A"/>
    <w:rsid w:val="00C344F9"/>
    <w:rsid w:val="00C34678"/>
    <w:rsid w:val="00C34692"/>
    <w:rsid w:val="00C34796"/>
    <w:rsid w:val="00C34960"/>
    <w:rsid w:val="00C355CF"/>
    <w:rsid w:val="00C363B6"/>
    <w:rsid w:val="00C363CE"/>
    <w:rsid w:val="00C36532"/>
    <w:rsid w:val="00C3671C"/>
    <w:rsid w:val="00C369FF"/>
    <w:rsid w:val="00C36A43"/>
    <w:rsid w:val="00C37481"/>
    <w:rsid w:val="00C3783F"/>
    <w:rsid w:val="00C37845"/>
    <w:rsid w:val="00C37A96"/>
    <w:rsid w:val="00C40180"/>
    <w:rsid w:val="00C40656"/>
    <w:rsid w:val="00C40CF7"/>
    <w:rsid w:val="00C40F16"/>
    <w:rsid w:val="00C4168B"/>
    <w:rsid w:val="00C416A1"/>
    <w:rsid w:val="00C41C15"/>
    <w:rsid w:val="00C4234B"/>
    <w:rsid w:val="00C4243F"/>
    <w:rsid w:val="00C42A96"/>
    <w:rsid w:val="00C42B76"/>
    <w:rsid w:val="00C42BE3"/>
    <w:rsid w:val="00C43CED"/>
    <w:rsid w:val="00C43E4A"/>
    <w:rsid w:val="00C44D38"/>
    <w:rsid w:val="00C452D5"/>
    <w:rsid w:val="00C4563E"/>
    <w:rsid w:val="00C45AB8"/>
    <w:rsid w:val="00C45C91"/>
    <w:rsid w:val="00C46267"/>
    <w:rsid w:val="00C46BB1"/>
    <w:rsid w:val="00C46CFB"/>
    <w:rsid w:val="00C470C4"/>
    <w:rsid w:val="00C472DB"/>
    <w:rsid w:val="00C477B1"/>
    <w:rsid w:val="00C47942"/>
    <w:rsid w:val="00C47B94"/>
    <w:rsid w:val="00C47B97"/>
    <w:rsid w:val="00C47D2E"/>
    <w:rsid w:val="00C47FE9"/>
    <w:rsid w:val="00C50158"/>
    <w:rsid w:val="00C505FB"/>
    <w:rsid w:val="00C5094E"/>
    <w:rsid w:val="00C50BD7"/>
    <w:rsid w:val="00C5153F"/>
    <w:rsid w:val="00C51588"/>
    <w:rsid w:val="00C51642"/>
    <w:rsid w:val="00C52144"/>
    <w:rsid w:val="00C521B9"/>
    <w:rsid w:val="00C524A1"/>
    <w:rsid w:val="00C5291F"/>
    <w:rsid w:val="00C52D1D"/>
    <w:rsid w:val="00C532E5"/>
    <w:rsid w:val="00C53535"/>
    <w:rsid w:val="00C53C57"/>
    <w:rsid w:val="00C54908"/>
    <w:rsid w:val="00C55918"/>
    <w:rsid w:val="00C569C6"/>
    <w:rsid w:val="00C56B86"/>
    <w:rsid w:val="00C572F1"/>
    <w:rsid w:val="00C574C4"/>
    <w:rsid w:val="00C60B6B"/>
    <w:rsid w:val="00C60F37"/>
    <w:rsid w:val="00C61943"/>
    <w:rsid w:val="00C61F23"/>
    <w:rsid w:val="00C620C0"/>
    <w:rsid w:val="00C62463"/>
    <w:rsid w:val="00C62E9A"/>
    <w:rsid w:val="00C6319B"/>
    <w:rsid w:val="00C6320F"/>
    <w:rsid w:val="00C635FA"/>
    <w:rsid w:val="00C6367D"/>
    <w:rsid w:val="00C63BA9"/>
    <w:rsid w:val="00C63ED4"/>
    <w:rsid w:val="00C640B3"/>
    <w:rsid w:val="00C643A5"/>
    <w:rsid w:val="00C646ED"/>
    <w:rsid w:val="00C6471D"/>
    <w:rsid w:val="00C64AA5"/>
    <w:rsid w:val="00C64B5B"/>
    <w:rsid w:val="00C64D71"/>
    <w:rsid w:val="00C652B3"/>
    <w:rsid w:val="00C65404"/>
    <w:rsid w:val="00C65436"/>
    <w:rsid w:val="00C65516"/>
    <w:rsid w:val="00C655BF"/>
    <w:rsid w:val="00C65A1C"/>
    <w:rsid w:val="00C66600"/>
    <w:rsid w:val="00C66BC2"/>
    <w:rsid w:val="00C66D40"/>
    <w:rsid w:val="00C67120"/>
    <w:rsid w:val="00C67D51"/>
    <w:rsid w:val="00C70A82"/>
    <w:rsid w:val="00C70BA5"/>
    <w:rsid w:val="00C70F7A"/>
    <w:rsid w:val="00C7102B"/>
    <w:rsid w:val="00C71437"/>
    <w:rsid w:val="00C71A02"/>
    <w:rsid w:val="00C71A26"/>
    <w:rsid w:val="00C72300"/>
    <w:rsid w:val="00C725A7"/>
    <w:rsid w:val="00C72B56"/>
    <w:rsid w:val="00C72D08"/>
    <w:rsid w:val="00C72E2C"/>
    <w:rsid w:val="00C73FED"/>
    <w:rsid w:val="00C743E9"/>
    <w:rsid w:val="00C7450A"/>
    <w:rsid w:val="00C74BF0"/>
    <w:rsid w:val="00C74FC8"/>
    <w:rsid w:val="00C75686"/>
    <w:rsid w:val="00C75A33"/>
    <w:rsid w:val="00C75A8F"/>
    <w:rsid w:val="00C75B39"/>
    <w:rsid w:val="00C76500"/>
    <w:rsid w:val="00C77240"/>
    <w:rsid w:val="00C77D97"/>
    <w:rsid w:val="00C77DFA"/>
    <w:rsid w:val="00C80152"/>
    <w:rsid w:val="00C80174"/>
    <w:rsid w:val="00C80BF7"/>
    <w:rsid w:val="00C80EE1"/>
    <w:rsid w:val="00C81239"/>
    <w:rsid w:val="00C81371"/>
    <w:rsid w:val="00C81C14"/>
    <w:rsid w:val="00C81E08"/>
    <w:rsid w:val="00C822CF"/>
    <w:rsid w:val="00C8237E"/>
    <w:rsid w:val="00C823BB"/>
    <w:rsid w:val="00C8262B"/>
    <w:rsid w:val="00C82F1C"/>
    <w:rsid w:val="00C832D5"/>
    <w:rsid w:val="00C83C21"/>
    <w:rsid w:val="00C83FEF"/>
    <w:rsid w:val="00C848F9"/>
    <w:rsid w:val="00C84D3C"/>
    <w:rsid w:val="00C85CAD"/>
    <w:rsid w:val="00C85E1A"/>
    <w:rsid w:val="00C86688"/>
    <w:rsid w:val="00C86CF5"/>
    <w:rsid w:val="00C8777F"/>
    <w:rsid w:val="00C87BCB"/>
    <w:rsid w:val="00C9031D"/>
    <w:rsid w:val="00C903CE"/>
    <w:rsid w:val="00C90C3F"/>
    <w:rsid w:val="00C90F7A"/>
    <w:rsid w:val="00C912CB"/>
    <w:rsid w:val="00C919C9"/>
    <w:rsid w:val="00C91AC8"/>
    <w:rsid w:val="00C91E27"/>
    <w:rsid w:val="00C91FD2"/>
    <w:rsid w:val="00C92830"/>
    <w:rsid w:val="00C92A4E"/>
    <w:rsid w:val="00C92C99"/>
    <w:rsid w:val="00C93656"/>
    <w:rsid w:val="00C93777"/>
    <w:rsid w:val="00C941B3"/>
    <w:rsid w:val="00C9454A"/>
    <w:rsid w:val="00C949BD"/>
    <w:rsid w:val="00C94F0E"/>
    <w:rsid w:val="00C95B02"/>
    <w:rsid w:val="00C961A8"/>
    <w:rsid w:val="00C963EB"/>
    <w:rsid w:val="00C9675D"/>
    <w:rsid w:val="00C9721C"/>
    <w:rsid w:val="00C97322"/>
    <w:rsid w:val="00C97653"/>
    <w:rsid w:val="00C977D3"/>
    <w:rsid w:val="00C97971"/>
    <w:rsid w:val="00CA05B0"/>
    <w:rsid w:val="00CA0671"/>
    <w:rsid w:val="00CA0EFA"/>
    <w:rsid w:val="00CA106C"/>
    <w:rsid w:val="00CA1134"/>
    <w:rsid w:val="00CA11AD"/>
    <w:rsid w:val="00CA15F8"/>
    <w:rsid w:val="00CA1D44"/>
    <w:rsid w:val="00CA1E14"/>
    <w:rsid w:val="00CA1EA6"/>
    <w:rsid w:val="00CA2667"/>
    <w:rsid w:val="00CA33D4"/>
    <w:rsid w:val="00CA378F"/>
    <w:rsid w:val="00CA3BB3"/>
    <w:rsid w:val="00CA3CBD"/>
    <w:rsid w:val="00CA4287"/>
    <w:rsid w:val="00CA471A"/>
    <w:rsid w:val="00CA4A6A"/>
    <w:rsid w:val="00CA4E3A"/>
    <w:rsid w:val="00CA4F8C"/>
    <w:rsid w:val="00CA5172"/>
    <w:rsid w:val="00CA53CC"/>
    <w:rsid w:val="00CA5A20"/>
    <w:rsid w:val="00CA64F7"/>
    <w:rsid w:val="00CA6642"/>
    <w:rsid w:val="00CA6C33"/>
    <w:rsid w:val="00CA6D99"/>
    <w:rsid w:val="00CA6E55"/>
    <w:rsid w:val="00CA7199"/>
    <w:rsid w:val="00CA7573"/>
    <w:rsid w:val="00CA787D"/>
    <w:rsid w:val="00CA7D7A"/>
    <w:rsid w:val="00CB11BC"/>
    <w:rsid w:val="00CB1382"/>
    <w:rsid w:val="00CB142A"/>
    <w:rsid w:val="00CB1760"/>
    <w:rsid w:val="00CB1761"/>
    <w:rsid w:val="00CB2063"/>
    <w:rsid w:val="00CB28AD"/>
    <w:rsid w:val="00CB29ED"/>
    <w:rsid w:val="00CB2D30"/>
    <w:rsid w:val="00CB2EE4"/>
    <w:rsid w:val="00CB2F86"/>
    <w:rsid w:val="00CB350D"/>
    <w:rsid w:val="00CB3616"/>
    <w:rsid w:val="00CB3723"/>
    <w:rsid w:val="00CB3B59"/>
    <w:rsid w:val="00CB3D2E"/>
    <w:rsid w:val="00CB3E6C"/>
    <w:rsid w:val="00CB402F"/>
    <w:rsid w:val="00CB4568"/>
    <w:rsid w:val="00CB45A0"/>
    <w:rsid w:val="00CB4B29"/>
    <w:rsid w:val="00CB4BD8"/>
    <w:rsid w:val="00CB4F35"/>
    <w:rsid w:val="00CB5176"/>
    <w:rsid w:val="00CB5336"/>
    <w:rsid w:val="00CB5430"/>
    <w:rsid w:val="00CB54BD"/>
    <w:rsid w:val="00CB57E5"/>
    <w:rsid w:val="00CB597D"/>
    <w:rsid w:val="00CB59DF"/>
    <w:rsid w:val="00CB5BA8"/>
    <w:rsid w:val="00CB5FEA"/>
    <w:rsid w:val="00CB60D2"/>
    <w:rsid w:val="00CB6501"/>
    <w:rsid w:val="00CC0353"/>
    <w:rsid w:val="00CC1B26"/>
    <w:rsid w:val="00CC1D3A"/>
    <w:rsid w:val="00CC2B4D"/>
    <w:rsid w:val="00CC2E5F"/>
    <w:rsid w:val="00CC2F58"/>
    <w:rsid w:val="00CC3004"/>
    <w:rsid w:val="00CC33BB"/>
    <w:rsid w:val="00CC34BB"/>
    <w:rsid w:val="00CC3513"/>
    <w:rsid w:val="00CC408E"/>
    <w:rsid w:val="00CC43D1"/>
    <w:rsid w:val="00CC446C"/>
    <w:rsid w:val="00CC460B"/>
    <w:rsid w:val="00CC4A65"/>
    <w:rsid w:val="00CC4C24"/>
    <w:rsid w:val="00CC4D38"/>
    <w:rsid w:val="00CC5315"/>
    <w:rsid w:val="00CC5CE1"/>
    <w:rsid w:val="00CC5ED0"/>
    <w:rsid w:val="00CC630A"/>
    <w:rsid w:val="00CC6376"/>
    <w:rsid w:val="00CC64FD"/>
    <w:rsid w:val="00CC66C2"/>
    <w:rsid w:val="00CC6C0F"/>
    <w:rsid w:val="00CC6F96"/>
    <w:rsid w:val="00CC70A5"/>
    <w:rsid w:val="00CC71C2"/>
    <w:rsid w:val="00CC7382"/>
    <w:rsid w:val="00CC73CE"/>
    <w:rsid w:val="00CC763E"/>
    <w:rsid w:val="00CC7C3B"/>
    <w:rsid w:val="00CC7F4C"/>
    <w:rsid w:val="00CD00A9"/>
    <w:rsid w:val="00CD090E"/>
    <w:rsid w:val="00CD0B86"/>
    <w:rsid w:val="00CD0BB0"/>
    <w:rsid w:val="00CD0D8E"/>
    <w:rsid w:val="00CD1022"/>
    <w:rsid w:val="00CD153A"/>
    <w:rsid w:val="00CD157B"/>
    <w:rsid w:val="00CD16AA"/>
    <w:rsid w:val="00CD20B3"/>
    <w:rsid w:val="00CD2E7B"/>
    <w:rsid w:val="00CD37E2"/>
    <w:rsid w:val="00CD391E"/>
    <w:rsid w:val="00CD3C1B"/>
    <w:rsid w:val="00CD3DDB"/>
    <w:rsid w:val="00CD3F5B"/>
    <w:rsid w:val="00CD4E95"/>
    <w:rsid w:val="00CD5B4A"/>
    <w:rsid w:val="00CD5B72"/>
    <w:rsid w:val="00CD62C2"/>
    <w:rsid w:val="00CD65B7"/>
    <w:rsid w:val="00CD67DC"/>
    <w:rsid w:val="00CD6A43"/>
    <w:rsid w:val="00CD73DB"/>
    <w:rsid w:val="00CE00E9"/>
    <w:rsid w:val="00CE0A10"/>
    <w:rsid w:val="00CE2277"/>
    <w:rsid w:val="00CE2817"/>
    <w:rsid w:val="00CE2BA0"/>
    <w:rsid w:val="00CE315F"/>
    <w:rsid w:val="00CE3C5D"/>
    <w:rsid w:val="00CE4ED3"/>
    <w:rsid w:val="00CE50FB"/>
    <w:rsid w:val="00CE5960"/>
    <w:rsid w:val="00CE657F"/>
    <w:rsid w:val="00CE6B61"/>
    <w:rsid w:val="00CF0E24"/>
    <w:rsid w:val="00CF1C69"/>
    <w:rsid w:val="00CF263F"/>
    <w:rsid w:val="00CF2933"/>
    <w:rsid w:val="00CF2B9D"/>
    <w:rsid w:val="00CF33AC"/>
    <w:rsid w:val="00CF3981"/>
    <w:rsid w:val="00CF3E17"/>
    <w:rsid w:val="00CF3EA3"/>
    <w:rsid w:val="00CF4645"/>
    <w:rsid w:val="00CF4D83"/>
    <w:rsid w:val="00CF5130"/>
    <w:rsid w:val="00CF539A"/>
    <w:rsid w:val="00CF5402"/>
    <w:rsid w:val="00CF54E3"/>
    <w:rsid w:val="00CF5549"/>
    <w:rsid w:val="00CF56D8"/>
    <w:rsid w:val="00CF570F"/>
    <w:rsid w:val="00CF5AEE"/>
    <w:rsid w:val="00CF6D45"/>
    <w:rsid w:val="00CF748D"/>
    <w:rsid w:val="00CF7A6A"/>
    <w:rsid w:val="00CF7B4B"/>
    <w:rsid w:val="00D00207"/>
    <w:rsid w:val="00D0030E"/>
    <w:rsid w:val="00D00310"/>
    <w:rsid w:val="00D00932"/>
    <w:rsid w:val="00D0096B"/>
    <w:rsid w:val="00D00B93"/>
    <w:rsid w:val="00D00EA5"/>
    <w:rsid w:val="00D00F8F"/>
    <w:rsid w:val="00D0150B"/>
    <w:rsid w:val="00D01563"/>
    <w:rsid w:val="00D015CB"/>
    <w:rsid w:val="00D01A09"/>
    <w:rsid w:val="00D023B5"/>
    <w:rsid w:val="00D0245C"/>
    <w:rsid w:val="00D02541"/>
    <w:rsid w:val="00D02675"/>
    <w:rsid w:val="00D02942"/>
    <w:rsid w:val="00D029D7"/>
    <w:rsid w:val="00D036E9"/>
    <w:rsid w:val="00D0380E"/>
    <w:rsid w:val="00D039A1"/>
    <w:rsid w:val="00D03CBF"/>
    <w:rsid w:val="00D04603"/>
    <w:rsid w:val="00D046A1"/>
    <w:rsid w:val="00D0484E"/>
    <w:rsid w:val="00D04C18"/>
    <w:rsid w:val="00D04DF8"/>
    <w:rsid w:val="00D04F6F"/>
    <w:rsid w:val="00D0588B"/>
    <w:rsid w:val="00D059DB"/>
    <w:rsid w:val="00D05E0B"/>
    <w:rsid w:val="00D05E12"/>
    <w:rsid w:val="00D05F8D"/>
    <w:rsid w:val="00D06131"/>
    <w:rsid w:val="00D06150"/>
    <w:rsid w:val="00D061EE"/>
    <w:rsid w:val="00D06590"/>
    <w:rsid w:val="00D066F4"/>
    <w:rsid w:val="00D06835"/>
    <w:rsid w:val="00D06AE6"/>
    <w:rsid w:val="00D070CE"/>
    <w:rsid w:val="00D074C6"/>
    <w:rsid w:val="00D0779C"/>
    <w:rsid w:val="00D07C81"/>
    <w:rsid w:val="00D07DB9"/>
    <w:rsid w:val="00D10295"/>
    <w:rsid w:val="00D10A87"/>
    <w:rsid w:val="00D10B23"/>
    <w:rsid w:val="00D10BA7"/>
    <w:rsid w:val="00D10D1C"/>
    <w:rsid w:val="00D11B3B"/>
    <w:rsid w:val="00D125A9"/>
    <w:rsid w:val="00D1277E"/>
    <w:rsid w:val="00D12885"/>
    <w:rsid w:val="00D12B92"/>
    <w:rsid w:val="00D12E90"/>
    <w:rsid w:val="00D12FF8"/>
    <w:rsid w:val="00D13BCE"/>
    <w:rsid w:val="00D14180"/>
    <w:rsid w:val="00D14349"/>
    <w:rsid w:val="00D14921"/>
    <w:rsid w:val="00D151BA"/>
    <w:rsid w:val="00D15316"/>
    <w:rsid w:val="00D153B9"/>
    <w:rsid w:val="00D1541C"/>
    <w:rsid w:val="00D15AE2"/>
    <w:rsid w:val="00D15B1D"/>
    <w:rsid w:val="00D15B41"/>
    <w:rsid w:val="00D15D90"/>
    <w:rsid w:val="00D15FF2"/>
    <w:rsid w:val="00D16109"/>
    <w:rsid w:val="00D1664D"/>
    <w:rsid w:val="00D1669F"/>
    <w:rsid w:val="00D16D24"/>
    <w:rsid w:val="00D16F4F"/>
    <w:rsid w:val="00D177A4"/>
    <w:rsid w:val="00D178C1"/>
    <w:rsid w:val="00D178DF"/>
    <w:rsid w:val="00D17B09"/>
    <w:rsid w:val="00D17F51"/>
    <w:rsid w:val="00D204C5"/>
    <w:rsid w:val="00D20848"/>
    <w:rsid w:val="00D209BE"/>
    <w:rsid w:val="00D20D72"/>
    <w:rsid w:val="00D20F3C"/>
    <w:rsid w:val="00D213C5"/>
    <w:rsid w:val="00D2147B"/>
    <w:rsid w:val="00D21A93"/>
    <w:rsid w:val="00D21C93"/>
    <w:rsid w:val="00D21CBD"/>
    <w:rsid w:val="00D22911"/>
    <w:rsid w:val="00D22B8D"/>
    <w:rsid w:val="00D231D6"/>
    <w:rsid w:val="00D2365A"/>
    <w:rsid w:val="00D23B26"/>
    <w:rsid w:val="00D23E4D"/>
    <w:rsid w:val="00D24708"/>
    <w:rsid w:val="00D2490D"/>
    <w:rsid w:val="00D25B1A"/>
    <w:rsid w:val="00D25F36"/>
    <w:rsid w:val="00D26692"/>
    <w:rsid w:val="00D26A7F"/>
    <w:rsid w:val="00D26DCB"/>
    <w:rsid w:val="00D27016"/>
    <w:rsid w:val="00D2702B"/>
    <w:rsid w:val="00D27086"/>
    <w:rsid w:val="00D27091"/>
    <w:rsid w:val="00D275DB"/>
    <w:rsid w:val="00D277FF"/>
    <w:rsid w:val="00D27E9E"/>
    <w:rsid w:val="00D27F70"/>
    <w:rsid w:val="00D27F8F"/>
    <w:rsid w:val="00D30607"/>
    <w:rsid w:val="00D30D1F"/>
    <w:rsid w:val="00D30E6D"/>
    <w:rsid w:val="00D317FC"/>
    <w:rsid w:val="00D31863"/>
    <w:rsid w:val="00D3195A"/>
    <w:rsid w:val="00D31D1B"/>
    <w:rsid w:val="00D31FFE"/>
    <w:rsid w:val="00D32082"/>
    <w:rsid w:val="00D326FF"/>
    <w:rsid w:val="00D32771"/>
    <w:rsid w:val="00D32BAA"/>
    <w:rsid w:val="00D32E11"/>
    <w:rsid w:val="00D33441"/>
    <w:rsid w:val="00D3365E"/>
    <w:rsid w:val="00D3388B"/>
    <w:rsid w:val="00D33948"/>
    <w:rsid w:val="00D34258"/>
    <w:rsid w:val="00D34380"/>
    <w:rsid w:val="00D34AAE"/>
    <w:rsid w:val="00D34AD7"/>
    <w:rsid w:val="00D34C18"/>
    <w:rsid w:val="00D3511B"/>
    <w:rsid w:val="00D3547F"/>
    <w:rsid w:val="00D35590"/>
    <w:rsid w:val="00D35AFD"/>
    <w:rsid w:val="00D35B49"/>
    <w:rsid w:val="00D364A7"/>
    <w:rsid w:val="00D364EA"/>
    <w:rsid w:val="00D36740"/>
    <w:rsid w:val="00D36BE2"/>
    <w:rsid w:val="00D36D0C"/>
    <w:rsid w:val="00D36FA1"/>
    <w:rsid w:val="00D370DB"/>
    <w:rsid w:val="00D3767A"/>
    <w:rsid w:val="00D37CAD"/>
    <w:rsid w:val="00D37E1A"/>
    <w:rsid w:val="00D402B2"/>
    <w:rsid w:val="00D40456"/>
    <w:rsid w:val="00D406AD"/>
    <w:rsid w:val="00D40C40"/>
    <w:rsid w:val="00D4113D"/>
    <w:rsid w:val="00D4128C"/>
    <w:rsid w:val="00D41D9B"/>
    <w:rsid w:val="00D4239D"/>
    <w:rsid w:val="00D42B46"/>
    <w:rsid w:val="00D4394F"/>
    <w:rsid w:val="00D43D90"/>
    <w:rsid w:val="00D43FBC"/>
    <w:rsid w:val="00D4424F"/>
    <w:rsid w:val="00D45064"/>
    <w:rsid w:val="00D455BB"/>
    <w:rsid w:val="00D456D8"/>
    <w:rsid w:val="00D45AE5"/>
    <w:rsid w:val="00D45CA9"/>
    <w:rsid w:val="00D4621C"/>
    <w:rsid w:val="00D462A1"/>
    <w:rsid w:val="00D4665E"/>
    <w:rsid w:val="00D4679D"/>
    <w:rsid w:val="00D46B7B"/>
    <w:rsid w:val="00D46E29"/>
    <w:rsid w:val="00D47079"/>
    <w:rsid w:val="00D47258"/>
    <w:rsid w:val="00D47542"/>
    <w:rsid w:val="00D47762"/>
    <w:rsid w:val="00D47BA7"/>
    <w:rsid w:val="00D504C5"/>
    <w:rsid w:val="00D507B0"/>
    <w:rsid w:val="00D5091D"/>
    <w:rsid w:val="00D512A7"/>
    <w:rsid w:val="00D517DF"/>
    <w:rsid w:val="00D51CD5"/>
    <w:rsid w:val="00D526AA"/>
    <w:rsid w:val="00D52B74"/>
    <w:rsid w:val="00D52C21"/>
    <w:rsid w:val="00D53269"/>
    <w:rsid w:val="00D5342D"/>
    <w:rsid w:val="00D53798"/>
    <w:rsid w:val="00D53BA2"/>
    <w:rsid w:val="00D53BAC"/>
    <w:rsid w:val="00D53E84"/>
    <w:rsid w:val="00D54018"/>
    <w:rsid w:val="00D5432D"/>
    <w:rsid w:val="00D560B7"/>
    <w:rsid w:val="00D560CE"/>
    <w:rsid w:val="00D565E2"/>
    <w:rsid w:val="00D5696C"/>
    <w:rsid w:val="00D56A7E"/>
    <w:rsid w:val="00D56CBE"/>
    <w:rsid w:val="00D57085"/>
    <w:rsid w:val="00D57096"/>
    <w:rsid w:val="00D5775F"/>
    <w:rsid w:val="00D578A0"/>
    <w:rsid w:val="00D57C04"/>
    <w:rsid w:val="00D6005C"/>
    <w:rsid w:val="00D6009A"/>
    <w:rsid w:val="00D60585"/>
    <w:rsid w:val="00D609C8"/>
    <w:rsid w:val="00D60AFF"/>
    <w:rsid w:val="00D60B0F"/>
    <w:rsid w:val="00D60EC3"/>
    <w:rsid w:val="00D60FF2"/>
    <w:rsid w:val="00D61AC1"/>
    <w:rsid w:val="00D61BFA"/>
    <w:rsid w:val="00D61E12"/>
    <w:rsid w:val="00D61F23"/>
    <w:rsid w:val="00D62429"/>
    <w:rsid w:val="00D624E3"/>
    <w:rsid w:val="00D62ACF"/>
    <w:rsid w:val="00D62CD8"/>
    <w:rsid w:val="00D62F0F"/>
    <w:rsid w:val="00D63202"/>
    <w:rsid w:val="00D63542"/>
    <w:rsid w:val="00D637FF"/>
    <w:rsid w:val="00D63821"/>
    <w:rsid w:val="00D63929"/>
    <w:rsid w:val="00D63A94"/>
    <w:rsid w:val="00D63BDD"/>
    <w:rsid w:val="00D63C3D"/>
    <w:rsid w:val="00D63FDE"/>
    <w:rsid w:val="00D646CC"/>
    <w:rsid w:val="00D649E3"/>
    <w:rsid w:val="00D64F45"/>
    <w:rsid w:val="00D65B8C"/>
    <w:rsid w:val="00D65B9E"/>
    <w:rsid w:val="00D66083"/>
    <w:rsid w:val="00D667E0"/>
    <w:rsid w:val="00D668F2"/>
    <w:rsid w:val="00D66EC9"/>
    <w:rsid w:val="00D677AE"/>
    <w:rsid w:val="00D67A81"/>
    <w:rsid w:val="00D67FA6"/>
    <w:rsid w:val="00D70773"/>
    <w:rsid w:val="00D71311"/>
    <w:rsid w:val="00D71B7A"/>
    <w:rsid w:val="00D725C0"/>
    <w:rsid w:val="00D72780"/>
    <w:rsid w:val="00D7282A"/>
    <w:rsid w:val="00D72D3C"/>
    <w:rsid w:val="00D73200"/>
    <w:rsid w:val="00D732F0"/>
    <w:rsid w:val="00D733A6"/>
    <w:rsid w:val="00D74C93"/>
    <w:rsid w:val="00D74E74"/>
    <w:rsid w:val="00D75CC2"/>
    <w:rsid w:val="00D75ECB"/>
    <w:rsid w:val="00D75F04"/>
    <w:rsid w:val="00D75F4C"/>
    <w:rsid w:val="00D76218"/>
    <w:rsid w:val="00D76276"/>
    <w:rsid w:val="00D76CA8"/>
    <w:rsid w:val="00D76F59"/>
    <w:rsid w:val="00D7728D"/>
    <w:rsid w:val="00D7732F"/>
    <w:rsid w:val="00D77939"/>
    <w:rsid w:val="00D77EC5"/>
    <w:rsid w:val="00D8014C"/>
    <w:rsid w:val="00D803A9"/>
    <w:rsid w:val="00D80975"/>
    <w:rsid w:val="00D80A16"/>
    <w:rsid w:val="00D80C13"/>
    <w:rsid w:val="00D80DB6"/>
    <w:rsid w:val="00D81228"/>
    <w:rsid w:val="00D81C08"/>
    <w:rsid w:val="00D81F9E"/>
    <w:rsid w:val="00D82CE2"/>
    <w:rsid w:val="00D833A3"/>
    <w:rsid w:val="00D833E8"/>
    <w:rsid w:val="00D83680"/>
    <w:rsid w:val="00D836F6"/>
    <w:rsid w:val="00D84914"/>
    <w:rsid w:val="00D8496C"/>
    <w:rsid w:val="00D84F3D"/>
    <w:rsid w:val="00D85171"/>
    <w:rsid w:val="00D8571B"/>
    <w:rsid w:val="00D85E4F"/>
    <w:rsid w:val="00D86072"/>
    <w:rsid w:val="00D86361"/>
    <w:rsid w:val="00D86753"/>
    <w:rsid w:val="00D86930"/>
    <w:rsid w:val="00D86D84"/>
    <w:rsid w:val="00D8714E"/>
    <w:rsid w:val="00D87893"/>
    <w:rsid w:val="00D903F8"/>
    <w:rsid w:val="00D90F9A"/>
    <w:rsid w:val="00D91003"/>
    <w:rsid w:val="00D91B3E"/>
    <w:rsid w:val="00D920BE"/>
    <w:rsid w:val="00D92402"/>
    <w:rsid w:val="00D924A0"/>
    <w:rsid w:val="00D9293E"/>
    <w:rsid w:val="00D9315F"/>
    <w:rsid w:val="00D938EF"/>
    <w:rsid w:val="00D941E2"/>
    <w:rsid w:val="00D944FE"/>
    <w:rsid w:val="00D94877"/>
    <w:rsid w:val="00D9497D"/>
    <w:rsid w:val="00D949FF"/>
    <w:rsid w:val="00D94ED4"/>
    <w:rsid w:val="00D94EE2"/>
    <w:rsid w:val="00D954E8"/>
    <w:rsid w:val="00D9623C"/>
    <w:rsid w:val="00D9638E"/>
    <w:rsid w:val="00D966DA"/>
    <w:rsid w:val="00D9694B"/>
    <w:rsid w:val="00D96A89"/>
    <w:rsid w:val="00D96CB3"/>
    <w:rsid w:val="00D96E27"/>
    <w:rsid w:val="00D96E8D"/>
    <w:rsid w:val="00D96EE2"/>
    <w:rsid w:val="00D974F4"/>
    <w:rsid w:val="00D9758E"/>
    <w:rsid w:val="00DA0693"/>
    <w:rsid w:val="00DA086F"/>
    <w:rsid w:val="00DA1753"/>
    <w:rsid w:val="00DA17DD"/>
    <w:rsid w:val="00DA1DB2"/>
    <w:rsid w:val="00DA1DEE"/>
    <w:rsid w:val="00DA1EFB"/>
    <w:rsid w:val="00DA25CE"/>
    <w:rsid w:val="00DA3078"/>
    <w:rsid w:val="00DA3757"/>
    <w:rsid w:val="00DA3884"/>
    <w:rsid w:val="00DA398A"/>
    <w:rsid w:val="00DA422C"/>
    <w:rsid w:val="00DA432C"/>
    <w:rsid w:val="00DA4453"/>
    <w:rsid w:val="00DA452E"/>
    <w:rsid w:val="00DA463B"/>
    <w:rsid w:val="00DA47B5"/>
    <w:rsid w:val="00DA4845"/>
    <w:rsid w:val="00DA4905"/>
    <w:rsid w:val="00DA490E"/>
    <w:rsid w:val="00DA4DFD"/>
    <w:rsid w:val="00DA5814"/>
    <w:rsid w:val="00DA58C9"/>
    <w:rsid w:val="00DA6121"/>
    <w:rsid w:val="00DA7A50"/>
    <w:rsid w:val="00DA7AF3"/>
    <w:rsid w:val="00DB0189"/>
    <w:rsid w:val="00DB04E5"/>
    <w:rsid w:val="00DB072D"/>
    <w:rsid w:val="00DB078F"/>
    <w:rsid w:val="00DB132A"/>
    <w:rsid w:val="00DB19BF"/>
    <w:rsid w:val="00DB1FF6"/>
    <w:rsid w:val="00DB2019"/>
    <w:rsid w:val="00DB22F8"/>
    <w:rsid w:val="00DB23BB"/>
    <w:rsid w:val="00DB24E0"/>
    <w:rsid w:val="00DB2775"/>
    <w:rsid w:val="00DB294B"/>
    <w:rsid w:val="00DB2F7F"/>
    <w:rsid w:val="00DB2F9A"/>
    <w:rsid w:val="00DB329A"/>
    <w:rsid w:val="00DB3580"/>
    <w:rsid w:val="00DB36D5"/>
    <w:rsid w:val="00DB3957"/>
    <w:rsid w:val="00DB3A92"/>
    <w:rsid w:val="00DB3BE5"/>
    <w:rsid w:val="00DB3D4C"/>
    <w:rsid w:val="00DB45A6"/>
    <w:rsid w:val="00DB476B"/>
    <w:rsid w:val="00DB4A7F"/>
    <w:rsid w:val="00DB4CD0"/>
    <w:rsid w:val="00DB4E1B"/>
    <w:rsid w:val="00DB559E"/>
    <w:rsid w:val="00DB57DF"/>
    <w:rsid w:val="00DB58B6"/>
    <w:rsid w:val="00DB5B9C"/>
    <w:rsid w:val="00DB6009"/>
    <w:rsid w:val="00DB6509"/>
    <w:rsid w:val="00DB6766"/>
    <w:rsid w:val="00DB69B6"/>
    <w:rsid w:val="00DB6C31"/>
    <w:rsid w:val="00DB6D79"/>
    <w:rsid w:val="00DB706C"/>
    <w:rsid w:val="00DB71A6"/>
    <w:rsid w:val="00DB75BB"/>
    <w:rsid w:val="00DB7A7D"/>
    <w:rsid w:val="00DB7B24"/>
    <w:rsid w:val="00DB7F44"/>
    <w:rsid w:val="00DC04BC"/>
    <w:rsid w:val="00DC06B1"/>
    <w:rsid w:val="00DC081B"/>
    <w:rsid w:val="00DC0ADC"/>
    <w:rsid w:val="00DC0B0B"/>
    <w:rsid w:val="00DC0CA0"/>
    <w:rsid w:val="00DC15AF"/>
    <w:rsid w:val="00DC1D28"/>
    <w:rsid w:val="00DC1D2C"/>
    <w:rsid w:val="00DC2625"/>
    <w:rsid w:val="00DC30CB"/>
    <w:rsid w:val="00DC30DA"/>
    <w:rsid w:val="00DC312B"/>
    <w:rsid w:val="00DC3251"/>
    <w:rsid w:val="00DC36E4"/>
    <w:rsid w:val="00DC3C3A"/>
    <w:rsid w:val="00DC3F38"/>
    <w:rsid w:val="00DC3F57"/>
    <w:rsid w:val="00DC46D8"/>
    <w:rsid w:val="00DC4729"/>
    <w:rsid w:val="00DC5739"/>
    <w:rsid w:val="00DC5B54"/>
    <w:rsid w:val="00DC66C8"/>
    <w:rsid w:val="00DC687B"/>
    <w:rsid w:val="00DC6960"/>
    <w:rsid w:val="00DC6B8C"/>
    <w:rsid w:val="00DC718B"/>
    <w:rsid w:val="00DC77D4"/>
    <w:rsid w:val="00DC7973"/>
    <w:rsid w:val="00DC7BE8"/>
    <w:rsid w:val="00DC7C3C"/>
    <w:rsid w:val="00DC7EB3"/>
    <w:rsid w:val="00DD10F1"/>
    <w:rsid w:val="00DD1396"/>
    <w:rsid w:val="00DD15C5"/>
    <w:rsid w:val="00DD17EB"/>
    <w:rsid w:val="00DD1C3D"/>
    <w:rsid w:val="00DD1CF7"/>
    <w:rsid w:val="00DD210C"/>
    <w:rsid w:val="00DD234B"/>
    <w:rsid w:val="00DD29A6"/>
    <w:rsid w:val="00DD2B7D"/>
    <w:rsid w:val="00DD2DF5"/>
    <w:rsid w:val="00DD3025"/>
    <w:rsid w:val="00DD320B"/>
    <w:rsid w:val="00DD342E"/>
    <w:rsid w:val="00DD3E70"/>
    <w:rsid w:val="00DD486F"/>
    <w:rsid w:val="00DD4DF7"/>
    <w:rsid w:val="00DD4ECC"/>
    <w:rsid w:val="00DD54D1"/>
    <w:rsid w:val="00DD5B2D"/>
    <w:rsid w:val="00DD6A6D"/>
    <w:rsid w:val="00DD6AA6"/>
    <w:rsid w:val="00DD6D56"/>
    <w:rsid w:val="00DD6D59"/>
    <w:rsid w:val="00DD7546"/>
    <w:rsid w:val="00DE03B1"/>
    <w:rsid w:val="00DE153B"/>
    <w:rsid w:val="00DE157D"/>
    <w:rsid w:val="00DE1A65"/>
    <w:rsid w:val="00DE1C46"/>
    <w:rsid w:val="00DE1D67"/>
    <w:rsid w:val="00DE237D"/>
    <w:rsid w:val="00DE2432"/>
    <w:rsid w:val="00DE2635"/>
    <w:rsid w:val="00DE2A5B"/>
    <w:rsid w:val="00DE2B3B"/>
    <w:rsid w:val="00DE2C33"/>
    <w:rsid w:val="00DE34EF"/>
    <w:rsid w:val="00DE35E8"/>
    <w:rsid w:val="00DE39CF"/>
    <w:rsid w:val="00DE3A05"/>
    <w:rsid w:val="00DE3D7A"/>
    <w:rsid w:val="00DE4041"/>
    <w:rsid w:val="00DE497A"/>
    <w:rsid w:val="00DE4D5F"/>
    <w:rsid w:val="00DE4F94"/>
    <w:rsid w:val="00DE525C"/>
    <w:rsid w:val="00DE69E8"/>
    <w:rsid w:val="00DE6A3F"/>
    <w:rsid w:val="00DF07A4"/>
    <w:rsid w:val="00DF093F"/>
    <w:rsid w:val="00DF0E9A"/>
    <w:rsid w:val="00DF0F04"/>
    <w:rsid w:val="00DF17A3"/>
    <w:rsid w:val="00DF1970"/>
    <w:rsid w:val="00DF1BEE"/>
    <w:rsid w:val="00DF1E4C"/>
    <w:rsid w:val="00DF268A"/>
    <w:rsid w:val="00DF2844"/>
    <w:rsid w:val="00DF2B0F"/>
    <w:rsid w:val="00DF332B"/>
    <w:rsid w:val="00DF35D5"/>
    <w:rsid w:val="00DF373E"/>
    <w:rsid w:val="00DF443A"/>
    <w:rsid w:val="00DF486C"/>
    <w:rsid w:val="00DF5234"/>
    <w:rsid w:val="00DF5280"/>
    <w:rsid w:val="00DF5671"/>
    <w:rsid w:val="00DF6546"/>
    <w:rsid w:val="00DF6DEB"/>
    <w:rsid w:val="00DF70BA"/>
    <w:rsid w:val="00DF7B0F"/>
    <w:rsid w:val="00DF7DC5"/>
    <w:rsid w:val="00E00082"/>
    <w:rsid w:val="00E007F5"/>
    <w:rsid w:val="00E00E33"/>
    <w:rsid w:val="00E010CF"/>
    <w:rsid w:val="00E010F5"/>
    <w:rsid w:val="00E019C3"/>
    <w:rsid w:val="00E01ED1"/>
    <w:rsid w:val="00E0251E"/>
    <w:rsid w:val="00E0252A"/>
    <w:rsid w:val="00E029BD"/>
    <w:rsid w:val="00E02A23"/>
    <w:rsid w:val="00E02FCA"/>
    <w:rsid w:val="00E03329"/>
    <w:rsid w:val="00E03890"/>
    <w:rsid w:val="00E03AA2"/>
    <w:rsid w:val="00E03AED"/>
    <w:rsid w:val="00E03B4F"/>
    <w:rsid w:val="00E044CF"/>
    <w:rsid w:val="00E04A83"/>
    <w:rsid w:val="00E04D63"/>
    <w:rsid w:val="00E04EA0"/>
    <w:rsid w:val="00E04EEB"/>
    <w:rsid w:val="00E053E5"/>
    <w:rsid w:val="00E05781"/>
    <w:rsid w:val="00E05977"/>
    <w:rsid w:val="00E059D3"/>
    <w:rsid w:val="00E05ACD"/>
    <w:rsid w:val="00E05B95"/>
    <w:rsid w:val="00E05F0F"/>
    <w:rsid w:val="00E061EF"/>
    <w:rsid w:val="00E068BB"/>
    <w:rsid w:val="00E06D81"/>
    <w:rsid w:val="00E06DEE"/>
    <w:rsid w:val="00E06DFE"/>
    <w:rsid w:val="00E06EF8"/>
    <w:rsid w:val="00E070AD"/>
    <w:rsid w:val="00E07307"/>
    <w:rsid w:val="00E073B0"/>
    <w:rsid w:val="00E07468"/>
    <w:rsid w:val="00E07516"/>
    <w:rsid w:val="00E07856"/>
    <w:rsid w:val="00E10387"/>
    <w:rsid w:val="00E10B9A"/>
    <w:rsid w:val="00E10D52"/>
    <w:rsid w:val="00E11823"/>
    <w:rsid w:val="00E12482"/>
    <w:rsid w:val="00E12541"/>
    <w:rsid w:val="00E13115"/>
    <w:rsid w:val="00E132B6"/>
    <w:rsid w:val="00E13CFC"/>
    <w:rsid w:val="00E1407B"/>
    <w:rsid w:val="00E14362"/>
    <w:rsid w:val="00E147C6"/>
    <w:rsid w:val="00E14B9E"/>
    <w:rsid w:val="00E153DB"/>
    <w:rsid w:val="00E15776"/>
    <w:rsid w:val="00E1587C"/>
    <w:rsid w:val="00E15E10"/>
    <w:rsid w:val="00E164A4"/>
    <w:rsid w:val="00E164EB"/>
    <w:rsid w:val="00E165EB"/>
    <w:rsid w:val="00E16AB6"/>
    <w:rsid w:val="00E16AC0"/>
    <w:rsid w:val="00E16DB6"/>
    <w:rsid w:val="00E172C3"/>
    <w:rsid w:val="00E177D2"/>
    <w:rsid w:val="00E17D8B"/>
    <w:rsid w:val="00E2035F"/>
    <w:rsid w:val="00E203EE"/>
    <w:rsid w:val="00E20772"/>
    <w:rsid w:val="00E20FF1"/>
    <w:rsid w:val="00E211BF"/>
    <w:rsid w:val="00E2133E"/>
    <w:rsid w:val="00E21527"/>
    <w:rsid w:val="00E223C1"/>
    <w:rsid w:val="00E223F7"/>
    <w:rsid w:val="00E229C6"/>
    <w:rsid w:val="00E22B03"/>
    <w:rsid w:val="00E22E5A"/>
    <w:rsid w:val="00E22E74"/>
    <w:rsid w:val="00E22FD3"/>
    <w:rsid w:val="00E231BF"/>
    <w:rsid w:val="00E234B9"/>
    <w:rsid w:val="00E235B5"/>
    <w:rsid w:val="00E2371B"/>
    <w:rsid w:val="00E23864"/>
    <w:rsid w:val="00E23E33"/>
    <w:rsid w:val="00E23EEF"/>
    <w:rsid w:val="00E25069"/>
    <w:rsid w:val="00E257BE"/>
    <w:rsid w:val="00E261B8"/>
    <w:rsid w:val="00E262BF"/>
    <w:rsid w:val="00E262E4"/>
    <w:rsid w:val="00E266F9"/>
    <w:rsid w:val="00E26CF0"/>
    <w:rsid w:val="00E2709F"/>
    <w:rsid w:val="00E27668"/>
    <w:rsid w:val="00E27829"/>
    <w:rsid w:val="00E27A68"/>
    <w:rsid w:val="00E27EA6"/>
    <w:rsid w:val="00E30279"/>
    <w:rsid w:val="00E3041F"/>
    <w:rsid w:val="00E305E0"/>
    <w:rsid w:val="00E308E8"/>
    <w:rsid w:val="00E30CF8"/>
    <w:rsid w:val="00E31B59"/>
    <w:rsid w:val="00E31F4B"/>
    <w:rsid w:val="00E31FAB"/>
    <w:rsid w:val="00E324CE"/>
    <w:rsid w:val="00E3254D"/>
    <w:rsid w:val="00E3265F"/>
    <w:rsid w:val="00E32939"/>
    <w:rsid w:val="00E329EF"/>
    <w:rsid w:val="00E33515"/>
    <w:rsid w:val="00E3365F"/>
    <w:rsid w:val="00E336FD"/>
    <w:rsid w:val="00E33E08"/>
    <w:rsid w:val="00E3448E"/>
    <w:rsid w:val="00E34611"/>
    <w:rsid w:val="00E346AB"/>
    <w:rsid w:val="00E3486D"/>
    <w:rsid w:val="00E34963"/>
    <w:rsid w:val="00E34A76"/>
    <w:rsid w:val="00E34F52"/>
    <w:rsid w:val="00E34FD5"/>
    <w:rsid w:val="00E351A1"/>
    <w:rsid w:val="00E35807"/>
    <w:rsid w:val="00E35AF0"/>
    <w:rsid w:val="00E368AC"/>
    <w:rsid w:val="00E37022"/>
    <w:rsid w:val="00E370A7"/>
    <w:rsid w:val="00E372D4"/>
    <w:rsid w:val="00E37882"/>
    <w:rsid w:val="00E37D47"/>
    <w:rsid w:val="00E403CF"/>
    <w:rsid w:val="00E4050A"/>
    <w:rsid w:val="00E40586"/>
    <w:rsid w:val="00E409BA"/>
    <w:rsid w:val="00E40F5A"/>
    <w:rsid w:val="00E41559"/>
    <w:rsid w:val="00E41E53"/>
    <w:rsid w:val="00E41EB1"/>
    <w:rsid w:val="00E4231E"/>
    <w:rsid w:val="00E42573"/>
    <w:rsid w:val="00E42A27"/>
    <w:rsid w:val="00E434DD"/>
    <w:rsid w:val="00E436EA"/>
    <w:rsid w:val="00E437E4"/>
    <w:rsid w:val="00E44042"/>
    <w:rsid w:val="00E44C25"/>
    <w:rsid w:val="00E454FF"/>
    <w:rsid w:val="00E4579E"/>
    <w:rsid w:val="00E46008"/>
    <w:rsid w:val="00E46317"/>
    <w:rsid w:val="00E46562"/>
    <w:rsid w:val="00E46EE5"/>
    <w:rsid w:val="00E470EB"/>
    <w:rsid w:val="00E47C9F"/>
    <w:rsid w:val="00E50788"/>
    <w:rsid w:val="00E50872"/>
    <w:rsid w:val="00E50B58"/>
    <w:rsid w:val="00E5125D"/>
    <w:rsid w:val="00E5180C"/>
    <w:rsid w:val="00E520D4"/>
    <w:rsid w:val="00E52978"/>
    <w:rsid w:val="00E52A0D"/>
    <w:rsid w:val="00E52B89"/>
    <w:rsid w:val="00E5319D"/>
    <w:rsid w:val="00E53377"/>
    <w:rsid w:val="00E53392"/>
    <w:rsid w:val="00E53981"/>
    <w:rsid w:val="00E53A81"/>
    <w:rsid w:val="00E53A87"/>
    <w:rsid w:val="00E53D5F"/>
    <w:rsid w:val="00E53F7C"/>
    <w:rsid w:val="00E541A4"/>
    <w:rsid w:val="00E5541B"/>
    <w:rsid w:val="00E559CE"/>
    <w:rsid w:val="00E55CBD"/>
    <w:rsid w:val="00E55DC3"/>
    <w:rsid w:val="00E56565"/>
    <w:rsid w:val="00E5676F"/>
    <w:rsid w:val="00E570BB"/>
    <w:rsid w:val="00E570CD"/>
    <w:rsid w:val="00E572E0"/>
    <w:rsid w:val="00E57621"/>
    <w:rsid w:val="00E57645"/>
    <w:rsid w:val="00E57656"/>
    <w:rsid w:val="00E578F8"/>
    <w:rsid w:val="00E57AD3"/>
    <w:rsid w:val="00E57D14"/>
    <w:rsid w:val="00E57E77"/>
    <w:rsid w:val="00E60218"/>
    <w:rsid w:val="00E60592"/>
    <w:rsid w:val="00E606C2"/>
    <w:rsid w:val="00E60835"/>
    <w:rsid w:val="00E60A73"/>
    <w:rsid w:val="00E60AA1"/>
    <w:rsid w:val="00E60E6B"/>
    <w:rsid w:val="00E61420"/>
    <w:rsid w:val="00E61C8E"/>
    <w:rsid w:val="00E6227D"/>
    <w:rsid w:val="00E62B38"/>
    <w:rsid w:val="00E62EAB"/>
    <w:rsid w:val="00E6330B"/>
    <w:rsid w:val="00E63991"/>
    <w:rsid w:val="00E63B25"/>
    <w:rsid w:val="00E648E3"/>
    <w:rsid w:val="00E6494C"/>
    <w:rsid w:val="00E64BCF"/>
    <w:rsid w:val="00E64D6E"/>
    <w:rsid w:val="00E657C0"/>
    <w:rsid w:val="00E66265"/>
    <w:rsid w:val="00E66792"/>
    <w:rsid w:val="00E66B1A"/>
    <w:rsid w:val="00E67F74"/>
    <w:rsid w:val="00E70ABD"/>
    <w:rsid w:val="00E7106C"/>
    <w:rsid w:val="00E7163C"/>
    <w:rsid w:val="00E716FA"/>
    <w:rsid w:val="00E717EE"/>
    <w:rsid w:val="00E7195A"/>
    <w:rsid w:val="00E71F19"/>
    <w:rsid w:val="00E7229F"/>
    <w:rsid w:val="00E72B8A"/>
    <w:rsid w:val="00E72D73"/>
    <w:rsid w:val="00E72E24"/>
    <w:rsid w:val="00E7349B"/>
    <w:rsid w:val="00E73D62"/>
    <w:rsid w:val="00E73EF8"/>
    <w:rsid w:val="00E742EF"/>
    <w:rsid w:val="00E744F7"/>
    <w:rsid w:val="00E7455E"/>
    <w:rsid w:val="00E7473E"/>
    <w:rsid w:val="00E750DC"/>
    <w:rsid w:val="00E7519F"/>
    <w:rsid w:val="00E75675"/>
    <w:rsid w:val="00E75D92"/>
    <w:rsid w:val="00E75E58"/>
    <w:rsid w:val="00E76133"/>
    <w:rsid w:val="00E763A6"/>
    <w:rsid w:val="00E7675F"/>
    <w:rsid w:val="00E7683D"/>
    <w:rsid w:val="00E76EB5"/>
    <w:rsid w:val="00E7715F"/>
    <w:rsid w:val="00E77465"/>
    <w:rsid w:val="00E777F7"/>
    <w:rsid w:val="00E80179"/>
    <w:rsid w:val="00E811E7"/>
    <w:rsid w:val="00E8142F"/>
    <w:rsid w:val="00E81B67"/>
    <w:rsid w:val="00E81DF4"/>
    <w:rsid w:val="00E81E45"/>
    <w:rsid w:val="00E81FBC"/>
    <w:rsid w:val="00E81FEE"/>
    <w:rsid w:val="00E8206B"/>
    <w:rsid w:val="00E825B5"/>
    <w:rsid w:val="00E82697"/>
    <w:rsid w:val="00E826C6"/>
    <w:rsid w:val="00E84037"/>
    <w:rsid w:val="00E841D5"/>
    <w:rsid w:val="00E84784"/>
    <w:rsid w:val="00E84983"/>
    <w:rsid w:val="00E8558C"/>
    <w:rsid w:val="00E85A5C"/>
    <w:rsid w:val="00E85ED4"/>
    <w:rsid w:val="00E861DE"/>
    <w:rsid w:val="00E86406"/>
    <w:rsid w:val="00E8659B"/>
    <w:rsid w:val="00E8666B"/>
    <w:rsid w:val="00E86685"/>
    <w:rsid w:val="00E867B8"/>
    <w:rsid w:val="00E868EE"/>
    <w:rsid w:val="00E86912"/>
    <w:rsid w:val="00E86B47"/>
    <w:rsid w:val="00E86E48"/>
    <w:rsid w:val="00E87405"/>
    <w:rsid w:val="00E87C27"/>
    <w:rsid w:val="00E87D26"/>
    <w:rsid w:val="00E90C25"/>
    <w:rsid w:val="00E90F49"/>
    <w:rsid w:val="00E9103C"/>
    <w:rsid w:val="00E91567"/>
    <w:rsid w:val="00E915BE"/>
    <w:rsid w:val="00E91743"/>
    <w:rsid w:val="00E91E17"/>
    <w:rsid w:val="00E92114"/>
    <w:rsid w:val="00E92554"/>
    <w:rsid w:val="00E92DDE"/>
    <w:rsid w:val="00E92E7C"/>
    <w:rsid w:val="00E92F68"/>
    <w:rsid w:val="00E930F5"/>
    <w:rsid w:val="00E933CE"/>
    <w:rsid w:val="00E938F1"/>
    <w:rsid w:val="00E94168"/>
    <w:rsid w:val="00E94AE4"/>
    <w:rsid w:val="00E94BF5"/>
    <w:rsid w:val="00E94D3F"/>
    <w:rsid w:val="00E94E32"/>
    <w:rsid w:val="00E9507C"/>
    <w:rsid w:val="00E95392"/>
    <w:rsid w:val="00E95604"/>
    <w:rsid w:val="00E958AC"/>
    <w:rsid w:val="00E95EC1"/>
    <w:rsid w:val="00E96B25"/>
    <w:rsid w:val="00E96B65"/>
    <w:rsid w:val="00E97AA4"/>
    <w:rsid w:val="00E97AAC"/>
    <w:rsid w:val="00E97C83"/>
    <w:rsid w:val="00EA00F9"/>
    <w:rsid w:val="00EA08C5"/>
    <w:rsid w:val="00EA10FE"/>
    <w:rsid w:val="00EA1268"/>
    <w:rsid w:val="00EA22DA"/>
    <w:rsid w:val="00EA2A1A"/>
    <w:rsid w:val="00EA2B0B"/>
    <w:rsid w:val="00EA3096"/>
    <w:rsid w:val="00EA30E1"/>
    <w:rsid w:val="00EA310A"/>
    <w:rsid w:val="00EA31D6"/>
    <w:rsid w:val="00EA36C3"/>
    <w:rsid w:val="00EA3726"/>
    <w:rsid w:val="00EA3CCC"/>
    <w:rsid w:val="00EA3CD8"/>
    <w:rsid w:val="00EA3EB2"/>
    <w:rsid w:val="00EA4E1A"/>
    <w:rsid w:val="00EA5CEE"/>
    <w:rsid w:val="00EA5F15"/>
    <w:rsid w:val="00EA6D0E"/>
    <w:rsid w:val="00EA72A2"/>
    <w:rsid w:val="00EA75E0"/>
    <w:rsid w:val="00EB08EC"/>
    <w:rsid w:val="00EB0C21"/>
    <w:rsid w:val="00EB0CA3"/>
    <w:rsid w:val="00EB0FC9"/>
    <w:rsid w:val="00EB1033"/>
    <w:rsid w:val="00EB1245"/>
    <w:rsid w:val="00EB12F8"/>
    <w:rsid w:val="00EB1377"/>
    <w:rsid w:val="00EB1472"/>
    <w:rsid w:val="00EB1ADF"/>
    <w:rsid w:val="00EB2417"/>
    <w:rsid w:val="00EB24E2"/>
    <w:rsid w:val="00EB2C0B"/>
    <w:rsid w:val="00EB2F6B"/>
    <w:rsid w:val="00EB3351"/>
    <w:rsid w:val="00EB3CB9"/>
    <w:rsid w:val="00EB3EDE"/>
    <w:rsid w:val="00EB3F5B"/>
    <w:rsid w:val="00EB3FD2"/>
    <w:rsid w:val="00EB4973"/>
    <w:rsid w:val="00EB4F8E"/>
    <w:rsid w:val="00EB4FE1"/>
    <w:rsid w:val="00EB5013"/>
    <w:rsid w:val="00EB59F1"/>
    <w:rsid w:val="00EB6138"/>
    <w:rsid w:val="00EB64CD"/>
    <w:rsid w:val="00EB658D"/>
    <w:rsid w:val="00EB65FC"/>
    <w:rsid w:val="00EB7129"/>
    <w:rsid w:val="00EB7350"/>
    <w:rsid w:val="00EB798A"/>
    <w:rsid w:val="00EB7C71"/>
    <w:rsid w:val="00EB7E69"/>
    <w:rsid w:val="00EC0338"/>
    <w:rsid w:val="00EC0460"/>
    <w:rsid w:val="00EC06D7"/>
    <w:rsid w:val="00EC0735"/>
    <w:rsid w:val="00EC0E4B"/>
    <w:rsid w:val="00EC185B"/>
    <w:rsid w:val="00EC1D16"/>
    <w:rsid w:val="00EC20A2"/>
    <w:rsid w:val="00EC2220"/>
    <w:rsid w:val="00EC2925"/>
    <w:rsid w:val="00EC334C"/>
    <w:rsid w:val="00EC3626"/>
    <w:rsid w:val="00EC3852"/>
    <w:rsid w:val="00EC456B"/>
    <w:rsid w:val="00EC4959"/>
    <w:rsid w:val="00EC4BD0"/>
    <w:rsid w:val="00EC5032"/>
    <w:rsid w:val="00EC50BF"/>
    <w:rsid w:val="00EC56C7"/>
    <w:rsid w:val="00EC5743"/>
    <w:rsid w:val="00EC580C"/>
    <w:rsid w:val="00EC5904"/>
    <w:rsid w:val="00EC5CC7"/>
    <w:rsid w:val="00EC5DB0"/>
    <w:rsid w:val="00EC5F48"/>
    <w:rsid w:val="00EC6170"/>
    <w:rsid w:val="00EC6261"/>
    <w:rsid w:val="00EC641C"/>
    <w:rsid w:val="00EC6733"/>
    <w:rsid w:val="00EC6E49"/>
    <w:rsid w:val="00EC6FF6"/>
    <w:rsid w:val="00EC709E"/>
    <w:rsid w:val="00EC7853"/>
    <w:rsid w:val="00EC7857"/>
    <w:rsid w:val="00EC78B1"/>
    <w:rsid w:val="00EC7AC2"/>
    <w:rsid w:val="00EC7BE8"/>
    <w:rsid w:val="00EC7BF5"/>
    <w:rsid w:val="00ED0AD2"/>
    <w:rsid w:val="00ED0B33"/>
    <w:rsid w:val="00ED1289"/>
    <w:rsid w:val="00ED140D"/>
    <w:rsid w:val="00ED176F"/>
    <w:rsid w:val="00ED1779"/>
    <w:rsid w:val="00ED201B"/>
    <w:rsid w:val="00ED2B89"/>
    <w:rsid w:val="00ED2CD1"/>
    <w:rsid w:val="00ED2FC9"/>
    <w:rsid w:val="00ED3022"/>
    <w:rsid w:val="00ED327E"/>
    <w:rsid w:val="00ED377B"/>
    <w:rsid w:val="00ED3B67"/>
    <w:rsid w:val="00ED3C3C"/>
    <w:rsid w:val="00ED3D4D"/>
    <w:rsid w:val="00ED4044"/>
    <w:rsid w:val="00ED4B2A"/>
    <w:rsid w:val="00ED4CCC"/>
    <w:rsid w:val="00ED4D59"/>
    <w:rsid w:val="00ED56A2"/>
    <w:rsid w:val="00ED5715"/>
    <w:rsid w:val="00ED5A77"/>
    <w:rsid w:val="00ED6219"/>
    <w:rsid w:val="00ED6BB6"/>
    <w:rsid w:val="00ED6E53"/>
    <w:rsid w:val="00ED7376"/>
    <w:rsid w:val="00ED78B2"/>
    <w:rsid w:val="00ED79C2"/>
    <w:rsid w:val="00ED7E3B"/>
    <w:rsid w:val="00ED7F2E"/>
    <w:rsid w:val="00EE0188"/>
    <w:rsid w:val="00EE06B4"/>
    <w:rsid w:val="00EE0918"/>
    <w:rsid w:val="00EE095A"/>
    <w:rsid w:val="00EE0A1F"/>
    <w:rsid w:val="00EE0F16"/>
    <w:rsid w:val="00EE134D"/>
    <w:rsid w:val="00EE15B7"/>
    <w:rsid w:val="00EE1714"/>
    <w:rsid w:val="00EE1FEC"/>
    <w:rsid w:val="00EE20B2"/>
    <w:rsid w:val="00EE24CC"/>
    <w:rsid w:val="00EE2879"/>
    <w:rsid w:val="00EE3330"/>
    <w:rsid w:val="00EE3E22"/>
    <w:rsid w:val="00EE4166"/>
    <w:rsid w:val="00EE41C5"/>
    <w:rsid w:val="00EE43BE"/>
    <w:rsid w:val="00EE4D8D"/>
    <w:rsid w:val="00EE517D"/>
    <w:rsid w:val="00EE5790"/>
    <w:rsid w:val="00EE63E6"/>
    <w:rsid w:val="00EE69CF"/>
    <w:rsid w:val="00EE7541"/>
    <w:rsid w:val="00EE7720"/>
    <w:rsid w:val="00EE777B"/>
    <w:rsid w:val="00EF0023"/>
    <w:rsid w:val="00EF039C"/>
    <w:rsid w:val="00EF0A2D"/>
    <w:rsid w:val="00EF0C22"/>
    <w:rsid w:val="00EF1ACB"/>
    <w:rsid w:val="00EF1C91"/>
    <w:rsid w:val="00EF1EB3"/>
    <w:rsid w:val="00EF1FEB"/>
    <w:rsid w:val="00EF22DB"/>
    <w:rsid w:val="00EF2331"/>
    <w:rsid w:val="00EF28A6"/>
    <w:rsid w:val="00EF2C65"/>
    <w:rsid w:val="00EF2F80"/>
    <w:rsid w:val="00EF33DC"/>
    <w:rsid w:val="00EF3443"/>
    <w:rsid w:val="00EF3B4F"/>
    <w:rsid w:val="00EF3FAC"/>
    <w:rsid w:val="00EF426D"/>
    <w:rsid w:val="00EF4462"/>
    <w:rsid w:val="00EF4667"/>
    <w:rsid w:val="00EF49E6"/>
    <w:rsid w:val="00EF4BDF"/>
    <w:rsid w:val="00EF4BE9"/>
    <w:rsid w:val="00EF4E54"/>
    <w:rsid w:val="00EF500C"/>
    <w:rsid w:val="00EF50A5"/>
    <w:rsid w:val="00EF54B3"/>
    <w:rsid w:val="00EF54F7"/>
    <w:rsid w:val="00EF55E9"/>
    <w:rsid w:val="00EF5BA8"/>
    <w:rsid w:val="00EF6B85"/>
    <w:rsid w:val="00EF6C8C"/>
    <w:rsid w:val="00EF6CC7"/>
    <w:rsid w:val="00EF726E"/>
    <w:rsid w:val="00EF7538"/>
    <w:rsid w:val="00EF7625"/>
    <w:rsid w:val="00EF7A3C"/>
    <w:rsid w:val="00EF7A8B"/>
    <w:rsid w:val="00EF7C46"/>
    <w:rsid w:val="00F007E0"/>
    <w:rsid w:val="00F00D55"/>
    <w:rsid w:val="00F0125B"/>
    <w:rsid w:val="00F02111"/>
    <w:rsid w:val="00F02958"/>
    <w:rsid w:val="00F04324"/>
    <w:rsid w:val="00F047FF"/>
    <w:rsid w:val="00F04989"/>
    <w:rsid w:val="00F04A4E"/>
    <w:rsid w:val="00F04AFA"/>
    <w:rsid w:val="00F04DA2"/>
    <w:rsid w:val="00F0567D"/>
    <w:rsid w:val="00F056C8"/>
    <w:rsid w:val="00F05DD4"/>
    <w:rsid w:val="00F063AD"/>
    <w:rsid w:val="00F06597"/>
    <w:rsid w:val="00F069DB"/>
    <w:rsid w:val="00F0781C"/>
    <w:rsid w:val="00F079B7"/>
    <w:rsid w:val="00F10158"/>
    <w:rsid w:val="00F103F9"/>
    <w:rsid w:val="00F10523"/>
    <w:rsid w:val="00F10DAC"/>
    <w:rsid w:val="00F10F0B"/>
    <w:rsid w:val="00F111C4"/>
    <w:rsid w:val="00F1182F"/>
    <w:rsid w:val="00F12A93"/>
    <w:rsid w:val="00F13487"/>
    <w:rsid w:val="00F13494"/>
    <w:rsid w:val="00F139EF"/>
    <w:rsid w:val="00F1467A"/>
    <w:rsid w:val="00F14804"/>
    <w:rsid w:val="00F15588"/>
    <w:rsid w:val="00F155FB"/>
    <w:rsid w:val="00F1583C"/>
    <w:rsid w:val="00F15D47"/>
    <w:rsid w:val="00F15E03"/>
    <w:rsid w:val="00F167E7"/>
    <w:rsid w:val="00F1684E"/>
    <w:rsid w:val="00F16CE9"/>
    <w:rsid w:val="00F16CF1"/>
    <w:rsid w:val="00F16E1B"/>
    <w:rsid w:val="00F16E20"/>
    <w:rsid w:val="00F16E63"/>
    <w:rsid w:val="00F17083"/>
    <w:rsid w:val="00F17322"/>
    <w:rsid w:val="00F179AA"/>
    <w:rsid w:val="00F17C3E"/>
    <w:rsid w:val="00F203A1"/>
    <w:rsid w:val="00F203BB"/>
    <w:rsid w:val="00F20434"/>
    <w:rsid w:val="00F20599"/>
    <w:rsid w:val="00F209C4"/>
    <w:rsid w:val="00F20CAD"/>
    <w:rsid w:val="00F21228"/>
    <w:rsid w:val="00F21386"/>
    <w:rsid w:val="00F222D7"/>
    <w:rsid w:val="00F2237E"/>
    <w:rsid w:val="00F226E0"/>
    <w:rsid w:val="00F22959"/>
    <w:rsid w:val="00F232ED"/>
    <w:rsid w:val="00F236EC"/>
    <w:rsid w:val="00F23DAD"/>
    <w:rsid w:val="00F24065"/>
    <w:rsid w:val="00F241A5"/>
    <w:rsid w:val="00F246D5"/>
    <w:rsid w:val="00F248F0"/>
    <w:rsid w:val="00F2499D"/>
    <w:rsid w:val="00F249B0"/>
    <w:rsid w:val="00F24D1B"/>
    <w:rsid w:val="00F24E99"/>
    <w:rsid w:val="00F250EF"/>
    <w:rsid w:val="00F25655"/>
    <w:rsid w:val="00F269A5"/>
    <w:rsid w:val="00F26E35"/>
    <w:rsid w:val="00F30198"/>
    <w:rsid w:val="00F30DB4"/>
    <w:rsid w:val="00F30DE5"/>
    <w:rsid w:val="00F30E78"/>
    <w:rsid w:val="00F31064"/>
    <w:rsid w:val="00F3183B"/>
    <w:rsid w:val="00F319ED"/>
    <w:rsid w:val="00F321A3"/>
    <w:rsid w:val="00F321EB"/>
    <w:rsid w:val="00F32625"/>
    <w:rsid w:val="00F33231"/>
    <w:rsid w:val="00F33660"/>
    <w:rsid w:val="00F336C9"/>
    <w:rsid w:val="00F33A4F"/>
    <w:rsid w:val="00F33AA7"/>
    <w:rsid w:val="00F341AC"/>
    <w:rsid w:val="00F362C2"/>
    <w:rsid w:val="00F363A1"/>
    <w:rsid w:val="00F3640A"/>
    <w:rsid w:val="00F3654A"/>
    <w:rsid w:val="00F3658C"/>
    <w:rsid w:val="00F36689"/>
    <w:rsid w:val="00F36714"/>
    <w:rsid w:val="00F36736"/>
    <w:rsid w:val="00F369CE"/>
    <w:rsid w:val="00F3719C"/>
    <w:rsid w:val="00F371BD"/>
    <w:rsid w:val="00F37AEB"/>
    <w:rsid w:val="00F37E5F"/>
    <w:rsid w:val="00F406A7"/>
    <w:rsid w:val="00F41733"/>
    <w:rsid w:val="00F4269B"/>
    <w:rsid w:val="00F4285A"/>
    <w:rsid w:val="00F42997"/>
    <w:rsid w:val="00F42B00"/>
    <w:rsid w:val="00F42B33"/>
    <w:rsid w:val="00F42C7F"/>
    <w:rsid w:val="00F42CE5"/>
    <w:rsid w:val="00F42DB8"/>
    <w:rsid w:val="00F43447"/>
    <w:rsid w:val="00F434A8"/>
    <w:rsid w:val="00F4396B"/>
    <w:rsid w:val="00F4446B"/>
    <w:rsid w:val="00F448B9"/>
    <w:rsid w:val="00F44928"/>
    <w:rsid w:val="00F44929"/>
    <w:rsid w:val="00F44B79"/>
    <w:rsid w:val="00F44D01"/>
    <w:rsid w:val="00F4546F"/>
    <w:rsid w:val="00F458D7"/>
    <w:rsid w:val="00F45F9C"/>
    <w:rsid w:val="00F4609F"/>
    <w:rsid w:val="00F462A4"/>
    <w:rsid w:val="00F462D2"/>
    <w:rsid w:val="00F4646B"/>
    <w:rsid w:val="00F46765"/>
    <w:rsid w:val="00F46823"/>
    <w:rsid w:val="00F4725A"/>
    <w:rsid w:val="00F477A0"/>
    <w:rsid w:val="00F478A6"/>
    <w:rsid w:val="00F47B86"/>
    <w:rsid w:val="00F47C40"/>
    <w:rsid w:val="00F47C6D"/>
    <w:rsid w:val="00F47FAE"/>
    <w:rsid w:val="00F5047E"/>
    <w:rsid w:val="00F507DD"/>
    <w:rsid w:val="00F50855"/>
    <w:rsid w:val="00F50EAA"/>
    <w:rsid w:val="00F51238"/>
    <w:rsid w:val="00F51408"/>
    <w:rsid w:val="00F51492"/>
    <w:rsid w:val="00F515ED"/>
    <w:rsid w:val="00F5198F"/>
    <w:rsid w:val="00F5253D"/>
    <w:rsid w:val="00F526E3"/>
    <w:rsid w:val="00F52C6C"/>
    <w:rsid w:val="00F52EFE"/>
    <w:rsid w:val="00F52F46"/>
    <w:rsid w:val="00F539E2"/>
    <w:rsid w:val="00F53CB6"/>
    <w:rsid w:val="00F5416E"/>
    <w:rsid w:val="00F54494"/>
    <w:rsid w:val="00F54CEC"/>
    <w:rsid w:val="00F54E9F"/>
    <w:rsid w:val="00F55323"/>
    <w:rsid w:val="00F555DD"/>
    <w:rsid w:val="00F55E62"/>
    <w:rsid w:val="00F56173"/>
    <w:rsid w:val="00F562B1"/>
    <w:rsid w:val="00F56720"/>
    <w:rsid w:val="00F5674E"/>
    <w:rsid w:val="00F56F6F"/>
    <w:rsid w:val="00F57343"/>
    <w:rsid w:val="00F57708"/>
    <w:rsid w:val="00F579B7"/>
    <w:rsid w:val="00F57DF3"/>
    <w:rsid w:val="00F60060"/>
    <w:rsid w:val="00F602A6"/>
    <w:rsid w:val="00F60826"/>
    <w:rsid w:val="00F61037"/>
    <w:rsid w:val="00F61832"/>
    <w:rsid w:val="00F61C0A"/>
    <w:rsid w:val="00F61D44"/>
    <w:rsid w:val="00F61D47"/>
    <w:rsid w:val="00F6237E"/>
    <w:rsid w:val="00F62EC5"/>
    <w:rsid w:val="00F62F0F"/>
    <w:rsid w:val="00F6343E"/>
    <w:rsid w:val="00F63E56"/>
    <w:rsid w:val="00F64139"/>
    <w:rsid w:val="00F646AE"/>
    <w:rsid w:val="00F64E00"/>
    <w:rsid w:val="00F6537E"/>
    <w:rsid w:val="00F653BB"/>
    <w:rsid w:val="00F653D0"/>
    <w:rsid w:val="00F657E4"/>
    <w:rsid w:val="00F65BE9"/>
    <w:rsid w:val="00F6647B"/>
    <w:rsid w:val="00F664F7"/>
    <w:rsid w:val="00F665E5"/>
    <w:rsid w:val="00F667B0"/>
    <w:rsid w:val="00F67188"/>
    <w:rsid w:val="00F671AF"/>
    <w:rsid w:val="00F67653"/>
    <w:rsid w:val="00F67B9E"/>
    <w:rsid w:val="00F67CB8"/>
    <w:rsid w:val="00F67CEC"/>
    <w:rsid w:val="00F67D0F"/>
    <w:rsid w:val="00F70087"/>
    <w:rsid w:val="00F7046F"/>
    <w:rsid w:val="00F70722"/>
    <w:rsid w:val="00F709EC"/>
    <w:rsid w:val="00F70AF4"/>
    <w:rsid w:val="00F70F14"/>
    <w:rsid w:val="00F71BC4"/>
    <w:rsid w:val="00F71F1E"/>
    <w:rsid w:val="00F720CD"/>
    <w:rsid w:val="00F72DE9"/>
    <w:rsid w:val="00F732AC"/>
    <w:rsid w:val="00F73AD4"/>
    <w:rsid w:val="00F73E2D"/>
    <w:rsid w:val="00F73E90"/>
    <w:rsid w:val="00F73F32"/>
    <w:rsid w:val="00F740DA"/>
    <w:rsid w:val="00F74618"/>
    <w:rsid w:val="00F74BDF"/>
    <w:rsid w:val="00F74D98"/>
    <w:rsid w:val="00F74E1A"/>
    <w:rsid w:val="00F7515E"/>
    <w:rsid w:val="00F75267"/>
    <w:rsid w:val="00F757CB"/>
    <w:rsid w:val="00F75917"/>
    <w:rsid w:val="00F76432"/>
    <w:rsid w:val="00F76654"/>
    <w:rsid w:val="00F76F13"/>
    <w:rsid w:val="00F773DC"/>
    <w:rsid w:val="00F775DE"/>
    <w:rsid w:val="00F776B5"/>
    <w:rsid w:val="00F7774C"/>
    <w:rsid w:val="00F779A1"/>
    <w:rsid w:val="00F77BCE"/>
    <w:rsid w:val="00F77FA4"/>
    <w:rsid w:val="00F77FBA"/>
    <w:rsid w:val="00F8021F"/>
    <w:rsid w:val="00F807C1"/>
    <w:rsid w:val="00F80947"/>
    <w:rsid w:val="00F80BC7"/>
    <w:rsid w:val="00F8134F"/>
    <w:rsid w:val="00F814C9"/>
    <w:rsid w:val="00F81A95"/>
    <w:rsid w:val="00F82164"/>
    <w:rsid w:val="00F83058"/>
    <w:rsid w:val="00F8329B"/>
    <w:rsid w:val="00F8354B"/>
    <w:rsid w:val="00F836F0"/>
    <w:rsid w:val="00F8480E"/>
    <w:rsid w:val="00F848AA"/>
    <w:rsid w:val="00F8495E"/>
    <w:rsid w:val="00F84B1C"/>
    <w:rsid w:val="00F84F3F"/>
    <w:rsid w:val="00F85F22"/>
    <w:rsid w:val="00F85F6D"/>
    <w:rsid w:val="00F8612D"/>
    <w:rsid w:val="00F87153"/>
    <w:rsid w:val="00F87801"/>
    <w:rsid w:val="00F87CF9"/>
    <w:rsid w:val="00F87D1C"/>
    <w:rsid w:val="00F87E23"/>
    <w:rsid w:val="00F9089A"/>
    <w:rsid w:val="00F91087"/>
    <w:rsid w:val="00F9157D"/>
    <w:rsid w:val="00F91C5D"/>
    <w:rsid w:val="00F92019"/>
    <w:rsid w:val="00F930CD"/>
    <w:rsid w:val="00F9337D"/>
    <w:rsid w:val="00F933CE"/>
    <w:rsid w:val="00F9447D"/>
    <w:rsid w:val="00F949F5"/>
    <w:rsid w:val="00F94FEC"/>
    <w:rsid w:val="00F952F5"/>
    <w:rsid w:val="00F95360"/>
    <w:rsid w:val="00F95650"/>
    <w:rsid w:val="00F958EF"/>
    <w:rsid w:val="00F965D0"/>
    <w:rsid w:val="00F96618"/>
    <w:rsid w:val="00F97443"/>
    <w:rsid w:val="00F97EA0"/>
    <w:rsid w:val="00FA0206"/>
    <w:rsid w:val="00FA029A"/>
    <w:rsid w:val="00FA0756"/>
    <w:rsid w:val="00FA0CDC"/>
    <w:rsid w:val="00FA1313"/>
    <w:rsid w:val="00FA16B6"/>
    <w:rsid w:val="00FA2322"/>
    <w:rsid w:val="00FA2394"/>
    <w:rsid w:val="00FA274C"/>
    <w:rsid w:val="00FA2964"/>
    <w:rsid w:val="00FA3A61"/>
    <w:rsid w:val="00FA40E7"/>
    <w:rsid w:val="00FA4604"/>
    <w:rsid w:val="00FA57B5"/>
    <w:rsid w:val="00FA58DB"/>
    <w:rsid w:val="00FA64B8"/>
    <w:rsid w:val="00FA6855"/>
    <w:rsid w:val="00FA696B"/>
    <w:rsid w:val="00FA6C16"/>
    <w:rsid w:val="00FA6FD2"/>
    <w:rsid w:val="00FA71D7"/>
    <w:rsid w:val="00FA76D6"/>
    <w:rsid w:val="00FA783F"/>
    <w:rsid w:val="00FA7F98"/>
    <w:rsid w:val="00FB0E91"/>
    <w:rsid w:val="00FB0EA8"/>
    <w:rsid w:val="00FB0F76"/>
    <w:rsid w:val="00FB1386"/>
    <w:rsid w:val="00FB1424"/>
    <w:rsid w:val="00FB1BA9"/>
    <w:rsid w:val="00FB1EB1"/>
    <w:rsid w:val="00FB20B9"/>
    <w:rsid w:val="00FB2490"/>
    <w:rsid w:val="00FB2810"/>
    <w:rsid w:val="00FB2AD5"/>
    <w:rsid w:val="00FB2B55"/>
    <w:rsid w:val="00FB2C05"/>
    <w:rsid w:val="00FB305B"/>
    <w:rsid w:val="00FB327D"/>
    <w:rsid w:val="00FB3A11"/>
    <w:rsid w:val="00FB3EA8"/>
    <w:rsid w:val="00FB4214"/>
    <w:rsid w:val="00FB4306"/>
    <w:rsid w:val="00FB4CE9"/>
    <w:rsid w:val="00FB51AD"/>
    <w:rsid w:val="00FB5310"/>
    <w:rsid w:val="00FB54FE"/>
    <w:rsid w:val="00FB5918"/>
    <w:rsid w:val="00FB5A92"/>
    <w:rsid w:val="00FB609B"/>
    <w:rsid w:val="00FB65EB"/>
    <w:rsid w:val="00FB6DE6"/>
    <w:rsid w:val="00FB6E1A"/>
    <w:rsid w:val="00FB7120"/>
    <w:rsid w:val="00FB71D6"/>
    <w:rsid w:val="00FB723E"/>
    <w:rsid w:val="00FB7B3E"/>
    <w:rsid w:val="00FB7D67"/>
    <w:rsid w:val="00FC016E"/>
    <w:rsid w:val="00FC0FB1"/>
    <w:rsid w:val="00FC12B1"/>
    <w:rsid w:val="00FC14CF"/>
    <w:rsid w:val="00FC1953"/>
    <w:rsid w:val="00FC19E1"/>
    <w:rsid w:val="00FC1AB0"/>
    <w:rsid w:val="00FC1D06"/>
    <w:rsid w:val="00FC28BF"/>
    <w:rsid w:val="00FC2DE8"/>
    <w:rsid w:val="00FC30E6"/>
    <w:rsid w:val="00FC3126"/>
    <w:rsid w:val="00FC3580"/>
    <w:rsid w:val="00FC36AE"/>
    <w:rsid w:val="00FC3807"/>
    <w:rsid w:val="00FC3AFA"/>
    <w:rsid w:val="00FC3EFB"/>
    <w:rsid w:val="00FC4123"/>
    <w:rsid w:val="00FC4BC3"/>
    <w:rsid w:val="00FC4C0E"/>
    <w:rsid w:val="00FC4E1F"/>
    <w:rsid w:val="00FC5319"/>
    <w:rsid w:val="00FC560B"/>
    <w:rsid w:val="00FC5771"/>
    <w:rsid w:val="00FC5E0B"/>
    <w:rsid w:val="00FC610D"/>
    <w:rsid w:val="00FC614E"/>
    <w:rsid w:val="00FC7886"/>
    <w:rsid w:val="00FC796E"/>
    <w:rsid w:val="00FC7FB8"/>
    <w:rsid w:val="00FD02EB"/>
    <w:rsid w:val="00FD0483"/>
    <w:rsid w:val="00FD04CA"/>
    <w:rsid w:val="00FD0613"/>
    <w:rsid w:val="00FD088A"/>
    <w:rsid w:val="00FD09DB"/>
    <w:rsid w:val="00FD1331"/>
    <w:rsid w:val="00FD146A"/>
    <w:rsid w:val="00FD1580"/>
    <w:rsid w:val="00FD1EDC"/>
    <w:rsid w:val="00FD2379"/>
    <w:rsid w:val="00FD240F"/>
    <w:rsid w:val="00FD2424"/>
    <w:rsid w:val="00FD2519"/>
    <w:rsid w:val="00FD2662"/>
    <w:rsid w:val="00FD377E"/>
    <w:rsid w:val="00FD40D5"/>
    <w:rsid w:val="00FD5621"/>
    <w:rsid w:val="00FD57A5"/>
    <w:rsid w:val="00FD5C7B"/>
    <w:rsid w:val="00FD5E13"/>
    <w:rsid w:val="00FD6049"/>
    <w:rsid w:val="00FD620D"/>
    <w:rsid w:val="00FD6FEE"/>
    <w:rsid w:val="00FD710F"/>
    <w:rsid w:val="00FD735A"/>
    <w:rsid w:val="00FD7778"/>
    <w:rsid w:val="00FD7781"/>
    <w:rsid w:val="00FE03D0"/>
    <w:rsid w:val="00FE06E0"/>
    <w:rsid w:val="00FE0728"/>
    <w:rsid w:val="00FE0FC0"/>
    <w:rsid w:val="00FE10EC"/>
    <w:rsid w:val="00FE1711"/>
    <w:rsid w:val="00FE18A9"/>
    <w:rsid w:val="00FE18BD"/>
    <w:rsid w:val="00FE2B1E"/>
    <w:rsid w:val="00FE2BC9"/>
    <w:rsid w:val="00FE2C29"/>
    <w:rsid w:val="00FE2C85"/>
    <w:rsid w:val="00FE2FC8"/>
    <w:rsid w:val="00FE321C"/>
    <w:rsid w:val="00FE33D5"/>
    <w:rsid w:val="00FE3CCB"/>
    <w:rsid w:val="00FE3E6D"/>
    <w:rsid w:val="00FE3EA4"/>
    <w:rsid w:val="00FE4D99"/>
    <w:rsid w:val="00FE4DE9"/>
    <w:rsid w:val="00FE4E26"/>
    <w:rsid w:val="00FE568C"/>
    <w:rsid w:val="00FE5CE3"/>
    <w:rsid w:val="00FE62A3"/>
    <w:rsid w:val="00FE62A4"/>
    <w:rsid w:val="00FE6482"/>
    <w:rsid w:val="00FE6D9D"/>
    <w:rsid w:val="00FE7093"/>
    <w:rsid w:val="00FE7BF6"/>
    <w:rsid w:val="00FE7BFC"/>
    <w:rsid w:val="00FF01C3"/>
    <w:rsid w:val="00FF06B4"/>
    <w:rsid w:val="00FF0C0A"/>
    <w:rsid w:val="00FF1504"/>
    <w:rsid w:val="00FF189A"/>
    <w:rsid w:val="00FF1BB0"/>
    <w:rsid w:val="00FF288A"/>
    <w:rsid w:val="00FF342A"/>
    <w:rsid w:val="00FF3B7C"/>
    <w:rsid w:val="00FF3B97"/>
    <w:rsid w:val="00FF3F72"/>
    <w:rsid w:val="00FF406F"/>
    <w:rsid w:val="00FF4428"/>
    <w:rsid w:val="00FF44C8"/>
    <w:rsid w:val="00FF455C"/>
    <w:rsid w:val="00FF497C"/>
    <w:rsid w:val="00FF4B89"/>
    <w:rsid w:val="00FF4D0D"/>
    <w:rsid w:val="00FF4ED1"/>
    <w:rsid w:val="00FF4F5B"/>
    <w:rsid w:val="00FF50E5"/>
    <w:rsid w:val="00FF51F0"/>
    <w:rsid w:val="00FF5BB4"/>
    <w:rsid w:val="00FF5C3D"/>
    <w:rsid w:val="00FF5F9B"/>
    <w:rsid w:val="00FF7392"/>
    <w:rsid w:val="00FF77DE"/>
    <w:rsid w:val="00FF7E14"/>
    <w:rsid w:val="0259682E"/>
    <w:rsid w:val="030F233D"/>
    <w:rsid w:val="064103E4"/>
    <w:rsid w:val="0E754A0D"/>
    <w:rsid w:val="0E8FDDC8"/>
    <w:rsid w:val="0F1BC3E4"/>
    <w:rsid w:val="0F563D97"/>
    <w:rsid w:val="11C77E8A"/>
    <w:rsid w:val="13DE8989"/>
    <w:rsid w:val="15B738A1"/>
    <w:rsid w:val="1661E135"/>
    <w:rsid w:val="181A98BC"/>
    <w:rsid w:val="191A06E0"/>
    <w:rsid w:val="198E0FDA"/>
    <w:rsid w:val="1AB5D741"/>
    <w:rsid w:val="1BAD2BF6"/>
    <w:rsid w:val="23C86DFA"/>
    <w:rsid w:val="25843797"/>
    <w:rsid w:val="25A11DC8"/>
    <w:rsid w:val="290D183F"/>
    <w:rsid w:val="299F14E6"/>
    <w:rsid w:val="2AE3EA37"/>
    <w:rsid w:val="2B89AE9E"/>
    <w:rsid w:val="2FD2C2A4"/>
    <w:rsid w:val="30D91996"/>
    <w:rsid w:val="3724F0EB"/>
    <w:rsid w:val="38701F2C"/>
    <w:rsid w:val="3B8769BC"/>
    <w:rsid w:val="3E368BDD"/>
    <w:rsid w:val="3ED11A36"/>
    <w:rsid w:val="3EDF60B0"/>
    <w:rsid w:val="3F40D900"/>
    <w:rsid w:val="4010B707"/>
    <w:rsid w:val="43DC9B64"/>
    <w:rsid w:val="46021421"/>
    <w:rsid w:val="4A60FF19"/>
    <w:rsid w:val="4BC3CF3B"/>
    <w:rsid w:val="4D304D04"/>
    <w:rsid w:val="4D5D72BF"/>
    <w:rsid w:val="50495316"/>
    <w:rsid w:val="50951381"/>
    <w:rsid w:val="52ED7DF1"/>
    <w:rsid w:val="54691680"/>
    <w:rsid w:val="54DE782F"/>
    <w:rsid w:val="55050883"/>
    <w:rsid w:val="56245885"/>
    <w:rsid w:val="5AF5AE46"/>
    <w:rsid w:val="5BC2CCAB"/>
    <w:rsid w:val="5DF6D069"/>
    <w:rsid w:val="621C9940"/>
    <w:rsid w:val="63B205E5"/>
    <w:rsid w:val="64FCF79E"/>
    <w:rsid w:val="659BFD94"/>
    <w:rsid w:val="6793A37C"/>
    <w:rsid w:val="6975C387"/>
    <w:rsid w:val="697D4B0F"/>
    <w:rsid w:val="6B108CD5"/>
    <w:rsid w:val="6BCD9E00"/>
    <w:rsid w:val="6C039017"/>
    <w:rsid w:val="727FABBC"/>
    <w:rsid w:val="731E9DAF"/>
    <w:rsid w:val="732DAE72"/>
    <w:rsid w:val="78E08272"/>
    <w:rsid w:val="7A677EA5"/>
    <w:rsid w:val="7B1F97FA"/>
    <w:rsid w:val="7C7C685F"/>
    <w:rsid w:val="7D2CB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71970B1"/>
  <w15:docId w15:val="{D4F1DEFD-4F57-4586-BE3C-9085C3CC5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0EC9"/>
    <w:rPr>
      <w:sz w:val="24"/>
      <w:szCs w:val="24"/>
      <w:lang w:eastAsia="en-US"/>
    </w:rPr>
  </w:style>
  <w:style w:type="paragraph" w:styleId="Ttulo1">
    <w:name w:val="heading 1"/>
    <w:basedOn w:val="Normal"/>
    <w:link w:val="Ttulo1Car"/>
    <w:uiPriority w:val="9"/>
    <w:qFormat/>
    <w:rsid w:val="00FC4123"/>
    <w:pPr>
      <w:spacing w:before="100" w:beforeAutospacing="1" w:after="100" w:afterAutospacing="1" w:line="264" w:lineRule="atLeast"/>
      <w:outlineLvl w:val="0"/>
    </w:pPr>
    <w:rPr>
      <w:b/>
      <w:bCs/>
      <w:kern w:val="36"/>
      <w:sz w:val="36"/>
      <w:szCs w:val="36"/>
      <w:lang w:val="es-ES_tradnl" w:eastAsia="es-ES_tradn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65D4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4208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rsid w:val="0031206C"/>
    <w:rPr>
      <w:color w:val="0000FF"/>
      <w:u w:val="single"/>
    </w:rPr>
  </w:style>
  <w:style w:type="table" w:styleId="Tablabsica1">
    <w:name w:val="Table Simple 1"/>
    <w:basedOn w:val="Tablanormal"/>
    <w:rsid w:val="00413A94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customStyle="1" w:styleId="mediumtext1">
    <w:name w:val="medium_text1"/>
    <w:rsid w:val="00E33E08"/>
    <w:rPr>
      <w:sz w:val="20"/>
      <w:szCs w:val="20"/>
    </w:rPr>
  </w:style>
  <w:style w:type="paragraph" w:customStyle="1" w:styleId="title2">
    <w:name w:val="title2"/>
    <w:basedOn w:val="Normal"/>
    <w:rsid w:val="003429B7"/>
    <w:pPr>
      <w:shd w:val="clear" w:color="auto" w:fill="FFFFFF"/>
    </w:pPr>
    <w:rPr>
      <w:rFonts w:ascii="Helvetica" w:hAnsi="Helvetica" w:cs="Helvetica"/>
      <w:sz w:val="29"/>
      <w:szCs w:val="29"/>
      <w:lang w:val="es-ES_tradnl" w:eastAsia="es-ES_tradnl"/>
    </w:rPr>
  </w:style>
  <w:style w:type="paragraph" w:customStyle="1" w:styleId="rprtbody2">
    <w:name w:val="rprtbody2"/>
    <w:basedOn w:val="Normal"/>
    <w:rsid w:val="003429B7"/>
    <w:pPr>
      <w:shd w:val="clear" w:color="auto" w:fill="FFFFFF"/>
      <w:spacing w:before="34" w:after="34"/>
    </w:pPr>
    <w:rPr>
      <w:rFonts w:ascii="Helvetica" w:hAnsi="Helvetica" w:cs="Helvetica"/>
      <w:sz w:val="28"/>
      <w:szCs w:val="28"/>
      <w:lang w:val="es-ES_tradnl" w:eastAsia="es-ES_tradnl"/>
    </w:rPr>
  </w:style>
  <w:style w:type="paragraph" w:customStyle="1" w:styleId="aux2">
    <w:name w:val="aux2"/>
    <w:basedOn w:val="Normal"/>
    <w:rsid w:val="003429B7"/>
    <w:pPr>
      <w:shd w:val="clear" w:color="auto" w:fill="FFFFFF"/>
      <w:spacing w:line="320" w:lineRule="atLeast"/>
      <w:ind w:right="5604"/>
    </w:pPr>
    <w:rPr>
      <w:rFonts w:ascii="Helvetica" w:hAnsi="Helvetica" w:cs="Helvetica"/>
      <w:lang w:val="es-ES_tradnl" w:eastAsia="es-ES_tradnl"/>
    </w:rPr>
  </w:style>
  <w:style w:type="character" w:customStyle="1" w:styleId="src2">
    <w:name w:val="src2"/>
    <w:rsid w:val="003429B7"/>
    <w:rPr>
      <w:rFonts w:ascii="Helvetica" w:hAnsi="Helvetica" w:cs="Helvetica" w:hint="default"/>
      <w:vanish w:val="0"/>
      <w:webHidden w:val="0"/>
      <w:sz w:val="29"/>
      <w:szCs w:val="29"/>
      <w:shd w:val="clear" w:color="auto" w:fill="FFFFFF"/>
      <w:specVanish w:val="0"/>
    </w:rPr>
  </w:style>
  <w:style w:type="paragraph" w:customStyle="1" w:styleId="citation">
    <w:name w:val="citation"/>
    <w:basedOn w:val="Normal"/>
    <w:rsid w:val="00FC4123"/>
    <w:pPr>
      <w:spacing w:before="100" w:beforeAutospacing="1" w:after="100" w:afterAutospacing="1"/>
    </w:pPr>
    <w:rPr>
      <w:lang w:val="es-ES_tradnl" w:eastAsia="es-ES_tradnl"/>
    </w:rPr>
  </w:style>
  <w:style w:type="paragraph" w:customStyle="1" w:styleId="authlist">
    <w:name w:val="auth_list"/>
    <w:basedOn w:val="Normal"/>
    <w:rsid w:val="00FC4123"/>
    <w:pPr>
      <w:shd w:val="clear" w:color="auto" w:fill="FFFFFF"/>
      <w:spacing w:before="100" w:beforeAutospacing="1" w:after="100" w:afterAutospacing="1"/>
      <w:ind w:right="5604"/>
    </w:pPr>
    <w:rPr>
      <w:rFonts w:ascii="Helvetica" w:hAnsi="Helvetica" w:cs="Helvetica"/>
      <w:sz w:val="29"/>
      <w:szCs w:val="29"/>
      <w:lang w:val="es-ES_tradnl" w:eastAsia="es-ES_tradnl"/>
    </w:rPr>
  </w:style>
  <w:style w:type="character" w:customStyle="1" w:styleId="shorttext1">
    <w:name w:val="short_text1"/>
    <w:rsid w:val="0064614C"/>
    <w:rPr>
      <w:sz w:val="23"/>
      <w:szCs w:val="23"/>
    </w:rPr>
  </w:style>
  <w:style w:type="character" w:customStyle="1" w:styleId="longtext1">
    <w:name w:val="long_text1"/>
    <w:rsid w:val="00A60140"/>
    <w:rPr>
      <w:sz w:val="16"/>
      <w:szCs w:val="16"/>
    </w:rPr>
  </w:style>
  <w:style w:type="paragraph" w:styleId="Encabezado">
    <w:name w:val="header"/>
    <w:basedOn w:val="Normal"/>
    <w:link w:val="EncabezadoCar"/>
    <w:rsid w:val="009B5C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9B5C9F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9B5C9F"/>
  </w:style>
  <w:style w:type="paragraph" w:styleId="Textoindependiente">
    <w:name w:val="Body Text"/>
    <w:basedOn w:val="Normal"/>
    <w:rsid w:val="00B52860"/>
    <w:pPr>
      <w:jc w:val="both"/>
    </w:pPr>
    <w:rPr>
      <w:rFonts w:ascii="Arial" w:hAnsi="Arial" w:cs="Arial"/>
      <w:b/>
      <w:bCs/>
      <w:sz w:val="20"/>
      <w:lang w:val="es-ES_tradnl" w:eastAsia="es-ES"/>
    </w:rPr>
  </w:style>
  <w:style w:type="character" w:customStyle="1" w:styleId="apple-style-span">
    <w:name w:val="apple-style-span"/>
    <w:basedOn w:val="Fuentedeprrafopredeter"/>
    <w:rsid w:val="00F24E99"/>
  </w:style>
  <w:style w:type="character" w:customStyle="1" w:styleId="apple-converted-space">
    <w:name w:val="apple-converted-space"/>
    <w:basedOn w:val="Fuentedeprrafopredeter"/>
    <w:rsid w:val="00F24E99"/>
  </w:style>
  <w:style w:type="paragraph" w:styleId="Revisin">
    <w:name w:val="Revision"/>
    <w:hidden/>
    <w:uiPriority w:val="99"/>
    <w:semiHidden/>
    <w:rsid w:val="00E00082"/>
    <w:rPr>
      <w:sz w:val="24"/>
      <w:szCs w:val="24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0008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E00082"/>
    <w:rPr>
      <w:rFonts w:ascii="Tahoma" w:hAnsi="Tahoma" w:cs="Tahoma"/>
      <w:sz w:val="16"/>
      <w:szCs w:val="16"/>
      <w:lang w:eastAsia="en-US"/>
    </w:rPr>
  </w:style>
  <w:style w:type="table" w:styleId="Tablaconcuadrcula">
    <w:name w:val="Table Grid"/>
    <w:basedOn w:val="Tablanormal"/>
    <w:uiPriority w:val="59"/>
    <w:rsid w:val="00D62A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75B39"/>
    <w:pPr>
      <w:ind w:left="708"/>
    </w:pPr>
  </w:style>
  <w:style w:type="character" w:customStyle="1" w:styleId="Ttulo1Car">
    <w:name w:val="Título 1 Car"/>
    <w:link w:val="Ttulo1"/>
    <w:uiPriority w:val="9"/>
    <w:rsid w:val="00E9507C"/>
    <w:rPr>
      <w:b/>
      <w:bCs/>
      <w:kern w:val="36"/>
      <w:sz w:val="36"/>
      <w:szCs w:val="36"/>
      <w:lang w:val="es-ES_tradnl" w:eastAsia="es-ES_tradnl"/>
    </w:rPr>
  </w:style>
  <w:style w:type="character" w:styleId="Hipervnculovisitado">
    <w:name w:val="FollowedHyperlink"/>
    <w:uiPriority w:val="99"/>
    <w:semiHidden/>
    <w:unhideWhenUsed/>
    <w:rsid w:val="006D1E05"/>
    <w:rPr>
      <w:color w:val="800080"/>
      <w:u w:val="single"/>
    </w:rPr>
  </w:style>
  <w:style w:type="character" w:customStyle="1" w:styleId="pagecontents1">
    <w:name w:val="pagecontents1"/>
    <w:rsid w:val="00170E7F"/>
    <w:rPr>
      <w:rFonts w:ascii="Verdana" w:hAnsi="Verdana" w:hint="default"/>
      <w:color w:val="000000"/>
      <w:sz w:val="17"/>
      <w:szCs w:val="17"/>
    </w:rPr>
  </w:style>
  <w:style w:type="paragraph" w:customStyle="1" w:styleId="textbox">
    <w:name w:val="textbox"/>
    <w:basedOn w:val="Normal"/>
    <w:rsid w:val="000C041D"/>
    <w:pPr>
      <w:spacing w:before="100" w:beforeAutospacing="1" w:after="100" w:afterAutospacing="1"/>
    </w:pPr>
    <w:rPr>
      <w:lang w:eastAsia="es-ES"/>
    </w:rPr>
  </w:style>
  <w:style w:type="paragraph" w:customStyle="1" w:styleId="Default">
    <w:name w:val="Default"/>
    <w:rsid w:val="00393BEF"/>
    <w:pPr>
      <w:autoSpaceDE w:val="0"/>
      <w:autoSpaceDN w:val="0"/>
      <w:adjustRightInd w:val="0"/>
    </w:pPr>
    <w:rPr>
      <w:color w:val="000000"/>
      <w:sz w:val="24"/>
      <w:szCs w:val="24"/>
      <w:lang w:eastAsia="es-ES"/>
    </w:rPr>
  </w:style>
  <w:style w:type="paragraph" w:styleId="NormalWeb">
    <w:name w:val="Normal (Web)"/>
    <w:basedOn w:val="Normal"/>
    <w:uiPriority w:val="99"/>
    <w:unhideWhenUsed/>
    <w:rsid w:val="00193922"/>
    <w:pPr>
      <w:spacing w:before="100" w:beforeAutospacing="1" w:after="100" w:afterAutospacing="1"/>
    </w:pPr>
    <w:rPr>
      <w:lang w:eastAsia="es-ES"/>
    </w:rPr>
  </w:style>
  <w:style w:type="character" w:customStyle="1" w:styleId="tlid-translation">
    <w:name w:val="tlid-translation"/>
    <w:rsid w:val="00B34623"/>
  </w:style>
  <w:style w:type="character" w:customStyle="1" w:styleId="highlight">
    <w:name w:val="highlight"/>
    <w:rsid w:val="00A54C3A"/>
  </w:style>
  <w:style w:type="paragraph" w:customStyle="1" w:styleId="Ttulo10">
    <w:name w:val="Título1"/>
    <w:basedOn w:val="Normal"/>
    <w:rsid w:val="005F45E1"/>
    <w:pPr>
      <w:spacing w:before="100" w:beforeAutospacing="1" w:after="100" w:afterAutospacing="1"/>
    </w:pPr>
    <w:rPr>
      <w:lang w:eastAsia="es-ES"/>
    </w:rPr>
  </w:style>
  <w:style w:type="paragraph" w:customStyle="1" w:styleId="desc">
    <w:name w:val="desc"/>
    <w:basedOn w:val="Normal"/>
    <w:rsid w:val="005F45E1"/>
    <w:pPr>
      <w:spacing w:before="100" w:beforeAutospacing="1" w:after="100" w:afterAutospacing="1"/>
    </w:pPr>
    <w:rPr>
      <w:lang w:eastAsia="es-ES"/>
    </w:rPr>
  </w:style>
  <w:style w:type="paragraph" w:customStyle="1" w:styleId="details">
    <w:name w:val="details"/>
    <w:basedOn w:val="Normal"/>
    <w:rsid w:val="005F45E1"/>
    <w:pPr>
      <w:spacing w:before="100" w:beforeAutospacing="1" w:after="100" w:afterAutospacing="1"/>
    </w:pPr>
    <w:rPr>
      <w:lang w:eastAsia="es-ES"/>
    </w:rPr>
  </w:style>
  <w:style w:type="character" w:customStyle="1" w:styleId="jrnl">
    <w:name w:val="jrnl"/>
    <w:rsid w:val="005F45E1"/>
  </w:style>
  <w:style w:type="character" w:customStyle="1" w:styleId="A1">
    <w:name w:val="A1"/>
    <w:uiPriority w:val="99"/>
    <w:rsid w:val="00E32939"/>
    <w:rPr>
      <w:rFonts w:cs="JansonText LT"/>
      <w:color w:val="000000"/>
      <w:sz w:val="18"/>
      <w:szCs w:val="18"/>
    </w:rPr>
  </w:style>
  <w:style w:type="character" w:customStyle="1" w:styleId="A0">
    <w:name w:val="A0"/>
    <w:uiPriority w:val="99"/>
    <w:rsid w:val="00E32939"/>
    <w:rPr>
      <w:rFonts w:cs="JansonText LT"/>
      <w:color w:val="000000"/>
      <w:sz w:val="16"/>
      <w:szCs w:val="16"/>
    </w:rPr>
  </w:style>
  <w:style w:type="character" w:customStyle="1" w:styleId="A2">
    <w:name w:val="A2"/>
    <w:uiPriority w:val="99"/>
    <w:rsid w:val="00A2475B"/>
    <w:rPr>
      <w:rFonts w:cs="JansonText LT"/>
      <w:color w:val="000000"/>
      <w:sz w:val="18"/>
      <w:szCs w:val="18"/>
    </w:rPr>
  </w:style>
  <w:style w:type="character" w:styleId="Textoennegrita">
    <w:name w:val="Strong"/>
    <w:uiPriority w:val="22"/>
    <w:qFormat/>
    <w:rsid w:val="007A4BC9"/>
    <w:rPr>
      <w:b/>
      <w:bCs/>
    </w:rPr>
  </w:style>
  <w:style w:type="character" w:customStyle="1" w:styleId="a">
    <w:name w:val="无"/>
    <w:rsid w:val="00BB6F90"/>
  </w:style>
  <w:style w:type="character" w:customStyle="1" w:styleId="Mencinsinresolver1">
    <w:name w:val="Mención sin resolver1"/>
    <w:uiPriority w:val="99"/>
    <w:semiHidden/>
    <w:unhideWhenUsed/>
    <w:rsid w:val="002C1DA0"/>
    <w:rPr>
      <w:color w:val="605E5C"/>
      <w:shd w:val="clear" w:color="auto" w:fill="E1DFDD"/>
    </w:rPr>
  </w:style>
  <w:style w:type="character" w:customStyle="1" w:styleId="rwrro">
    <w:name w:val="rwrro"/>
    <w:rsid w:val="002C1DA0"/>
    <w:rPr>
      <w:strike w:val="0"/>
      <w:dstrike w:val="0"/>
      <w:color w:val="3F52B8"/>
      <w:u w:val="none"/>
      <w:effect w:val="none"/>
    </w:rPr>
  </w:style>
  <w:style w:type="paragraph" w:customStyle="1" w:styleId="Pa3">
    <w:name w:val="Pa3"/>
    <w:basedOn w:val="Default"/>
    <w:next w:val="Default"/>
    <w:uiPriority w:val="99"/>
    <w:rsid w:val="00966BC1"/>
    <w:pPr>
      <w:spacing w:line="241" w:lineRule="atLeast"/>
    </w:pPr>
    <w:rPr>
      <w:rFonts w:ascii="JansonText LT" w:hAnsi="JansonText LT"/>
      <w:color w:val="auto"/>
    </w:rPr>
  </w:style>
  <w:style w:type="paragraph" w:customStyle="1" w:styleId="Pa2">
    <w:name w:val="Pa2"/>
    <w:basedOn w:val="Default"/>
    <w:next w:val="Default"/>
    <w:uiPriority w:val="99"/>
    <w:rsid w:val="00966BC1"/>
    <w:pPr>
      <w:spacing w:line="241" w:lineRule="atLeast"/>
    </w:pPr>
    <w:rPr>
      <w:rFonts w:ascii="JansonText LT" w:hAnsi="JansonText LT"/>
      <w:color w:val="auto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62B38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E62B38"/>
    <w:rPr>
      <w:lang w:eastAsia="en-US"/>
    </w:rPr>
  </w:style>
  <w:style w:type="character" w:customStyle="1" w:styleId="A9">
    <w:name w:val="A9"/>
    <w:uiPriority w:val="99"/>
    <w:rsid w:val="003B222A"/>
    <w:rPr>
      <w:rFonts w:cs="Times"/>
      <w:b/>
      <w:bCs/>
      <w:color w:val="000000"/>
      <w:sz w:val="16"/>
      <w:szCs w:val="16"/>
    </w:rPr>
  </w:style>
  <w:style w:type="character" w:customStyle="1" w:styleId="normaltextrun">
    <w:name w:val="normaltextrun"/>
    <w:basedOn w:val="Fuentedeprrafopredeter"/>
    <w:rsid w:val="000731ED"/>
  </w:style>
  <w:style w:type="character" w:customStyle="1" w:styleId="spellingerror">
    <w:name w:val="spellingerror"/>
    <w:basedOn w:val="Fuentedeprrafopredeter"/>
    <w:rsid w:val="000731ED"/>
  </w:style>
  <w:style w:type="character" w:customStyle="1" w:styleId="eop">
    <w:name w:val="eop"/>
    <w:basedOn w:val="Fuentedeprrafopredeter"/>
    <w:rsid w:val="000731ED"/>
  </w:style>
  <w:style w:type="character" w:customStyle="1" w:styleId="EncabezadoCar">
    <w:name w:val="Encabezado Car"/>
    <w:basedOn w:val="Fuentedeprrafopredeter"/>
    <w:link w:val="Encabezado"/>
    <w:rsid w:val="002912C9"/>
    <w:rPr>
      <w:sz w:val="24"/>
      <w:szCs w:val="24"/>
      <w:lang w:eastAsia="en-U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EE0F16"/>
    <w:rPr>
      <w:color w:val="605E5C"/>
      <w:shd w:val="clear" w:color="auto" w:fill="E1DFDD"/>
    </w:rPr>
  </w:style>
  <w:style w:type="character" w:styleId="nfasis">
    <w:name w:val="Emphasis"/>
    <w:basedOn w:val="Fuentedeprrafopredeter"/>
    <w:uiPriority w:val="20"/>
    <w:qFormat/>
    <w:rsid w:val="00F0781C"/>
    <w:rPr>
      <w:i/>
      <w:iCs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500024"/>
    <w:rPr>
      <w:color w:val="605E5C"/>
      <w:shd w:val="clear" w:color="auto" w:fill="E1DFDD"/>
    </w:rPr>
  </w:style>
  <w:style w:type="character" w:customStyle="1" w:styleId="A5">
    <w:name w:val="A5"/>
    <w:uiPriority w:val="99"/>
    <w:rsid w:val="007F7196"/>
    <w:rPr>
      <w:rFonts w:cs="Verdana"/>
      <w:color w:val="000000"/>
      <w:sz w:val="16"/>
      <w:szCs w:val="1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4208D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eastAsia="en-U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AB7B1F"/>
    <w:rPr>
      <w:color w:val="605E5C"/>
      <w:shd w:val="clear" w:color="auto" w:fill="E1DFDD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65D45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customStyle="1" w:styleId="A8">
    <w:name w:val="A8"/>
    <w:uiPriority w:val="99"/>
    <w:rsid w:val="00C725A7"/>
    <w:rPr>
      <w:rFonts w:cs="JansonText LT"/>
      <w:color w:val="221815"/>
      <w:sz w:val="19"/>
      <w:szCs w:val="19"/>
    </w:rPr>
  </w:style>
  <w:style w:type="paragraph" w:customStyle="1" w:styleId="Pa20">
    <w:name w:val="Pa20"/>
    <w:basedOn w:val="Default"/>
    <w:next w:val="Default"/>
    <w:uiPriority w:val="99"/>
    <w:rsid w:val="00B46563"/>
    <w:pPr>
      <w:spacing w:line="241" w:lineRule="atLeast"/>
    </w:pPr>
    <w:rPr>
      <w:rFonts w:ascii="JansonText LT" w:hAnsi="JansonText LT"/>
      <w:color w:val="auto"/>
      <w:lang w:eastAsia="ja-JP"/>
    </w:rPr>
  </w:style>
  <w:style w:type="paragraph" w:customStyle="1" w:styleId="Pa0">
    <w:name w:val="Pa0"/>
    <w:basedOn w:val="Default"/>
    <w:next w:val="Default"/>
    <w:uiPriority w:val="99"/>
    <w:rsid w:val="002F7C93"/>
    <w:pPr>
      <w:spacing w:line="241" w:lineRule="atLeast"/>
    </w:pPr>
    <w:rPr>
      <w:rFonts w:ascii="JansonText LT" w:hAnsi="JansonText LT"/>
      <w:color w:val="auto"/>
      <w:lang w:eastAsia="ja-JP"/>
    </w:rPr>
  </w:style>
  <w:style w:type="character" w:customStyle="1" w:styleId="Mencinsinresolver5">
    <w:name w:val="Mención sin resolver5"/>
    <w:basedOn w:val="Fuentedeprrafopredeter"/>
    <w:uiPriority w:val="99"/>
    <w:semiHidden/>
    <w:unhideWhenUsed/>
    <w:rsid w:val="00251403"/>
    <w:rPr>
      <w:color w:val="605E5C"/>
      <w:shd w:val="clear" w:color="auto" w:fill="E1DFDD"/>
    </w:rPr>
  </w:style>
  <w:style w:type="paragraph" w:customStyle="1" w:styleId="Cuerpo">
    <w:name w:val="Cuerpo"/>
    <w:rsid w:val="00451B9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bdr w:val="nil"/>
      <w:lang w:val="es-ES_tradnl" w:eastAsia="es-ES"/>
    </w:rPr>
  </w:style>
  <w:style w:type="character" w:customStyle="1" w:styleId="Mencinsinresolver6">
    <w:name w:val="Mención sin resolver6"/>
    <w:basedOn w:val="Fuentedeprrafopredeter"/>
    <w:uiPriority w:val="99"/>
    <w:semiHidden/>
    <w:unhideWhenUsed/>
    <w:rsid w:val="00D62CD8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7A6E08"/>
    <w:rPr>
      <w:color w:val="605E5C"/>
      <w:shd w:val="clear" w:color="auto" w:fill="E1DFDD"/>
    </w:rPr>
  </w:style>
  <w:style w:type="character" w:styleId="Nmerodelnea">
    <w:name w:val="line number"/>
    <w:basedOn w:val="Fuentedeprrafopredeter"/>
    <w:uiPriority w:val="99"/>
    <w:semiHidden/>
    <w:unhideWhenUsed/>
    <w:rsid w:val="00F301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94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0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29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991446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724969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132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337284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4140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8804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2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1827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497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921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89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71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1438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7191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68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51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35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437193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960526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794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87836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1349033">
                                  <w:marLeft w:val="264"/>
                                  <w:marRight w:val="0"/>
                                  <w:marTop w:val="12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37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6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19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6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7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76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4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13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33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817259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177556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02309">
                          <w:marLeft w:val="0"/>
                          <w:marRight w:val="5604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991955">
                              <w:marLeft w:val="0"/>
                              <w:marRight w:val="56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856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01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5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9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7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65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3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3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3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96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35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3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29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31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654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581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085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56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762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500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88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618176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0082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58136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15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61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626136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586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659304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1789158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7188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895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769148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621283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507604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01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75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71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69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246157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446919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112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699204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667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32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2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1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40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334930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495342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29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685366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336272">
                                  <w:marLeft w:val="284"/>
                                  <w:marRight w:val="0"/>
                                  <w:marTop w:val="12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103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265934">
          <w:marLeft w:val="87"/>
          <w:marRight w:val="87"/>
          <w:marTop w:val="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68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94362">
                  <w:marLeft w:val="240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4" w:space="17" w:color="C9D7F1"/>
                    <w:bottom w:val="none" w:sz="0" w:space="0" w:color="auto"/>
                    <w:right w:val="none" w:sz="0" w:space="0" w:color="auto"/>
                  </w:divBdr>
                  <w:divsChild>
                    <w:div w:id="163975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6166960">
                      <w:marLeft w:val="54"/>
                      <w:marRight w:val="0"/>
                      <w:marTop w:val="162"/>
                      <w:marBottom w:val="5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7023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267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04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23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116854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268079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445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058156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7843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9183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651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4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0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3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2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5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76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07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829844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050872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2505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4387557">
                              <w:marLeft w:val="0"/>
                              <w:marRight w:val="56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438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24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76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25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07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16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183009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999326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32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538934">
                              <w:marLeft w:val="0"/>
                              <w:marRight w:val="56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03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4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3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051925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748244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128399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0074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7032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5616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88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705694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36799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166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884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9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1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08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57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9044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042616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235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804224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664722">
                                  <w:marLeft w:val="345"/>
                                  <w:marRight w:val="0"/>
                                  <w:marTop w:val="12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626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27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00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02120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670761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224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1683007">
                              <w:marLeft w:val="0"/>
                              <w:marRight w:val="56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725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5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4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6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63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296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17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71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255120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001451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0906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209612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470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9404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70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24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7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318857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065928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313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15049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33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5434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40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2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121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139159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698253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576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099639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6431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366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1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9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4926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7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87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70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98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929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9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94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35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587543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040325">
                      <w:marLeft w:val="0"/>
                      <w:marRight w:val="584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122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4860272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347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9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8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2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636019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813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292125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456459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323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382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2484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185650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762842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6764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7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9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93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2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0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74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2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277584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212633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285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082544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52047">
                                  <w:marLeft w:val="480"/>
                                  <w:marRight w:val="0"/>
                                  <w:marTop w:val="12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FE6AC2-6327-445E-91DF-353783D7E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9253</TotalTime>
  <Pages>5</Pages>
  <Words>895</Words>
  <Characters>4926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RELATIONSHIP BETWEEN THYROTROPIN AND BODY MASS INDEX IN EUTHYROID SUBJECTS</vt:lpstr>
    </vt:vector>
  </TitlesOfParts>
  <Company/>
  <LinksUpToDate>false</LinksUpToDate>
  <CharactersWithSpaces>5810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RELATIONSHIP BETWEEN THYROTROPIN AND BODY MASS INDEX IN EUTHYROID SUBJECTS</dc:title>
  <dc:subject/>
  <dc:creator>Juan Jose Diez</dc:creator>
  <cp:keywords/>
  <dc:description/>
  <cp:lastModifiedBy>Juan Jose Diez</cp:lastModifiedBy>
  <cp:revision>4261</cp:revision>
  <cp:lastPrinted>2022-11-10T12:25:00Z</cp:lastPrinted>
  <dcterms:created xsi:type="dcterms:W3CDTF">2021-05-28T12:01:00Z</dcterms:created>
  <dcterms:modified xsi:type="dcterms:W3CDTF">2023-01-08T09:44:00Z</dcterms:modified>
</cp:coreProperties>
</file>