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F6722" w14:textId="3508A2A0" w:rsidR="00135933" w:rsidRDefault="001D2564" w:rsidP="007C138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D2564">
        <w:rPr>
          <w:rFonts w:ascii="Times New Roman" w:hAnsi="Times New Roman" w:cs="Times New Roman"/>
          <w:b/>
          <w:bCs/>
          <w:sz w:val="24"/>
          <w:szCs w:val="24"/>
        </w:rPr>
        <w:t>Polyaniline Sandwiched Ultra-strong PVA/PAA Hybrid Hydrogel for Low-temperature Resistant Supercapacitors and Strain Sensors</w:t>
      </w:r>
    </w:p>
    <w:p w14:paraId="2753A533" w14:textId="77777777" w:rsidR="001D2564" w:rsidRPr="007C138C" w:rsidRDefault="001D2564" w:rsidP="007C13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0482E1" w14:textId="28FA4BA9" w:rsidR="00135933" w:rsidRPr="007C138C" w:rsidRDefault="00135933" w:rsidP="007C13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C138C">
        <w:rPr>
          <w:rFonts w:ascii="Times New Roman" w:hAnsi="Times New Roman" w:cs="Times New Roman"/>
          <w:sz w:val="24"/>
          <w:szCs w:val="24"/>
        </w:rPr>
        <w:t>Chang Xu</w:t>
      </w:r>
      <w:r w:rsidRPr="007C138C">
        <w:rPr>
          <w:rFonts w:ascii="Times New Roman" w:hAnsi="Times New Roman" w:cs="Times New Roman"/>
          <w:sz w:val="24"/>
          <w:szCs w:val="24"/>
          <w:vertAlign w:val="superscript"/>
        </w:rPr>
        <w:t>1†</w:t>
      </w:r>
      <w:r w:rsidRPr="007C138C">
        <w:rPr>
          <w:rFonts w:ascii="Times New Roman" w:hAnsi="Times New Roman" w:cs="Times New Roman"/>
          <w:sz w:val="24"/>
          <w:szCs w:val="24"/>
        </w:rPr>
        <w:t>, Shiqiang Guan</w:t>
      </w:r>
      <w:r w:rsidRPr="007C138C">
        <w:rPr>
          <w:rFonts w:ascii="Times New Roman" w:hAnsi="Times New Roman" w:cs="Times New Roman"/>
          <w:sz w:val="24"/>
          <w:szCs w:val="24"/>
          <w:vertAlign w:val="superscript"/>
        </w:rPr>
        <w:t>1†</w:t>
      </w:r>
      <w:r w:rsidRPr="007C138C">
        <w:rPr>
          <w:rFonts w:ascii="Times New Roman" w:hAnsi="Times New Roman" w:cs="Times New Roman"/>
          <w:sz w:val="24"/>
          <w:szCs w:val="24"/>
        </w:rPr>
        <w:t>, Xufeng Dong</w:t>
      </w:r>
      <w:r w:rsidRPr="007C138C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7C138C">
        <w:rPr>
          <w:rFonts w:ascii="Times New Roman" w:hAnsi="Times New Roman" w:cs="Times New Roman"/>
          <w:sz w:val="24"/>
          <w:szCs w:val="24"/>
        </w:rPr>
        <w:t xml:space="preserve">, </w:t>
      </w:r>
      <w:r w:rsidR="002660ED">
        <w:rPr>
          <w:rFonts w:ascii="Times New Roman" w:hAnsi="Times New Roman" w:cs="Times New Roman"/>
          <w:sz w:val="24"/>
          <w:szCs w:val="24"/>
        </w:rPr>
        <w:t xml:space="preserve">Hao Huang, </w:t>
      </w:r>
      <w:r w:rsidRPr="007C138C">
        <w:rPr>
          <w:rFonts w:ascii="Times New Roman" w:hAnsi="Times New Roman" w:cs="Times New Roman"/>
          <w:sz w:val="24"/>
          <w:szCs w:val="24"/>
        </w:rPr>
        <w:t>Min Qi</w:t>
      </w:r>
      <w:r w:rsidRPr="007C138C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14:paraId="101DD193" w14:textId="77777777" w:rsidR="00135933" w:rsidRPr="007C138C" w:rsidRDefault="00135933" w:rsidP="007C13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C138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C138C">
        <w:rPr>
          <w:rFonts w:ascii="Times New Roman" w:hAnsi="Times New Roman" w:cs="Times New Roman"/>
          <w:sz w:val="24"/>
          <w:szCs w:val="24"/>
        </w:rPr>
        <w:t xml:space="preserve"> School of Materials Science and Engineering, Dalian University of Technology, Dalian, 116024, P. R. China.</w:t>
      </w:r>
    </w:p>
    <w:p w14:paraId="62FDB417" w14:textId="77777777" w:rsidR="00135933" w:rsidRPr="007C138C" w:rsidRDefault="00135933" w:rsidP="007C13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75260792"/>
      <w:r w:rsidRPr="007C138C">
        <w:rPr>
          <w:rFonts w:ascii="Times New Roman" w:hAnsi="Times New Roman" w:cs="Times New Roman"/>
          <w:sz w:val="24"/>
          <w:szCs w:val="24"/>
        </w:rPr>
        <w:t>* Corresponding to: Professor Xufeng Dong (dongxf@dlut.edu.cn)</w:t>
      </w:r>
      <w:bookmarkEnd w:id="0"/>
      <w:r w:rsidRPr="007C138C">
        <w:rPr>
          <w:rFonts w:ascii="Times New Roman" w:hAnsi="Times New Roman" w:cs="Times New Roman"/>
          <w:sz w:val="24"/>
          <w:szCs w:val="24"/>
        </w:rPr>
        <w:t>,</w:t>
      </w:r>
    </w:p>
    <w:p w14:paraId="39F2BF55" w14:textId="77777777" w:rsidR="00135933" w:rsidRPr="007C138C" w:rsidRDefault="00135933" w:rsidP="007C13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C138C">
        <w:rPr>
          <w:rFonts w:ascii="Times New Roman" w:hAnsi="Times New Roman" w:cs="Times New Roman"/>
          <w:sz w:val="24"/>
          <w:szCs w:val="24"/>
        </w:rPr>
        <w:t>Professor Min Qi (minqi@dlut.edu.cn)</w:t>
      </w:r>
    </w:p>
    <w:p w14:paraId="30A2E5B7" w14:textId="77777777" w:rsidR="00135933" w:rsidRPr="007C138C" w:rsidRDefault="00135933" w:rsidP="007C13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C138C">
        <w:rPr>
          <w:rFonts w:ascii="Times New Roman" w:hAnsi="Times New Roman" w:cs="Times New Roman"/>
          <w:sz w:val="24"/>
          <w:szCs w:val="24"/>
          <w:vertAlign w:val="superscript"/>
        </w:rPr>
        <w:t xml:space="preserve">† </w:t>
      </w:r>
      <w:r w:rsidRPr="007C138C">
        <w:rPr>
          <w:rFonts w:ascii="Times New Roman" w:hAnsi="Times New Roman" w:cs="Times New Roman"/>
          <w:sz w:val="24"/>
          <w:szCs w:val="24"/>
        </w:rPr>
        <w:t>These two authors have equal contributions.</w:t>
      </w:r>
    </w:p>
    <w:p w14:paraId="74535C0B" w14:textId="77777777" w:rsidR="00135933" w:rsidRPr="007C138C" w:rsidRDefault="00135933" w:rsidP="007C13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F7FC41" w14:textId="6095501C" w:rsidR="00135933" w:rsidRPr="007C138C" w:rsidRDefault="00135933" w:rsidP="007C13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C138C">
        <w:rPr>
          <w:rFonts w:ascii="Times New Roman" w:hAnsi="Times New Roman" w:cs="Times New Roman"/>
          <w:sz w:val="24"/>
          <w:szCs w:val="24"/>
        </w:rPr>
        <w:br w:type="page"/>
      </w:r>
    </w:p>
    <w:p w14:paraId="0B91AD41" w14:textId="77777777" w:rsidR="0076477D" w:rsidRDefault="0076477D"/>
    <w:p w14:paraId="1DB77BC1" w14:textId="3413581F" w:rsidR="00115F97" w:rsidRDefault="002660ED" w:rsidP="002660ED">
      <w:pPr>
        <w:jc w:val="center"/>
      </w:pPr>
      <w:r w:rsidRPr="00E734C2">
        <w:rPr>
          <w:noProof/>
        </w:rPr>
        <w:drawing>
          <wp:inline distT="0" distB="0" distL="0" distR="0" wp14:anchorId="3D0E2CD6" wp14:editId="71CBD766">
            <wp:extent cx="5274310" cy="2176780"/>
            <wp:effectExtent l="0" t="0" r="0" b="0"/>
            <wp:docPr id="1" name="图片 12">
              <a:extLst xmlns:a="http://schemas.openxmlformats.org/drawingml/2006/main">
                <a:ext uri="{FF2B5EF4-FFF2-40B4-BE49-F238E27FC236}">
                  <a16:creationId xmlns:a16="http://schemas.microsoft.com/office/drawing/2014/main" id="{04823CEA-42F4-31F1-679F-ECEBFB8B4C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>
                      <a:extLst>
                        <a:ext uri="{FF2B5EF4-FFF2-40B4-BE49-F238E27FC236}">
                          <a16:creationId xmlns:a16="http://schemas.microsoft.com/office/drawing/2014/main" id="{04823CEA-42F4-31F1-679F-ECEBFB8B4C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6314E" w14:textId="443EDB81" w:rsidR="00115F97" w:rsidRPr="00B53237" w:rsidRDefault="00B53237" w:rsidP="00B532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53237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E62F2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53237">
        <w:rPr>
          <w:rFonts w:ascii="Times New Roman" w:hAnsi="Times New Roman" w:cs="Times New Roman"/>
          <w:b/>
          <w:bCs/>
          <w:sz w:val="24"/>
          <w:szCs w:val="24"/>
        </w:rPr>
        <w:t xml:space="preserve"> S1.</w:t>
      </w:r>
      <w:r w:rsidRPr="00B53237">
        <w:rPr>
          <w:rFonts w:ascii="Times New Roman" w:hAnsi="Times New Roman" w:cs="Times New Roman"/>
          <w:sz w:val="24"/>
          <w:szCs w:val="24"/>
        </w:rPr>
        <w:t xml:space="preserve"> (a)Tensile-recovery curve of PVA-PAA-12PANI hydrogel at 100% constant strain. (b) Tensile-recovery curve of PVA-PAA-12PANI hydrogel at 200% constant strain.</w:t>
      </w:r>
    </w:p>
    <w:p w14:paraId="481DEAEF" w14:textId="3ECAC0E5" w:rsidR="00135933" w:rsidRDefault="00135933" w:rsidP="00B53237">
      <w:pPr>
        <w:spacing w:line="480" w:lineRule="auto"/>
      </w:pPr>
    </w:p>
    <w:p w14:paraId="0356E484" w14:textId="37894ED5" w:rsidR="00135933" w:rsidRDefault="00135933"/>
    <w:p w14:paraId="29A201AB" w14:textId="4726D11E" w:rsidR="00135933" w:rsidRDefault="00135933"/>
    <w:p w14:paraId="37313721" w14:textId="7FBDFE24" w:rsidR="00B53237" w:rsidRDefault="00B53237">
      <w:r>
        <w:br w:type="page"/>
      </w:r>
    </w:p>
    <w:p w14:paraId="08263400" w14:textId="0FF820C7" w:rsidR="00115F97" w:rsidRDefault="00B53237" w:rsidP="00C7404C">
      <w:pPr>
        <w:jc w:val="center"/>
      </w:pPr>
      <w:r w:rsidRPr="00B53237">
        <w:rPr>
          <w:noProof/>
        </w:rPr>
        <w:lastRenderedPageBreak/>
        <w:drawing>
          <wp:inline distT="0" distB="0" distL="0" distR="0" wp14:anchorId="3D0E1B5B" wp14:editId="1DD1346C">
            <wp:extent cx="4011844" cy="3078000"/>
            <wp:effectExtent l="0" t="0" r="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9FE0FF59-9A56-CD06-CBC4-9E0732D8737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9FE0FF59-9A56-CD06-CBC4-9E0732D8737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1844" cy="30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CAA4B" w14:textId="0C068B4A" w:rsidR="00115F97" w:rsidRPr="00B53237" w:rsidRDefault="00B53237">
      <w:pPr>
        <w:rPr>
          <w:rFonts w:ascii="Times New Roman" w:hAnsi="Times New Roman" w:cs="Times New Roman"/>
          <w:sz w:val="24"/>
          <w:szCs w:val="24"/>
        </w:rPr>
      </w:pPr>
      <w:r w:rsidRPr="00B53237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E62F2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53237">
        <w:rPr>
          <w:rFonts w:ascii="Times New Roman" w:hAnsi="Times New Roman" w:cs="Times New Roman"/>
          <w:b/>
          <w:bCs/>
          <w:sz w:val="24"/>
          <w:szCs w:val="24"/>
        </w:rPr>
        <w:t xml:space="preserve"> S2.</w:t>
      </w:r>
      <w:r w:rsidRPr="00B53237">
        <w:rPr>
          <w:rFonts w:ascii="Times New Roman" w:hAnsi="Times New Roman" w:cs="Times New Roman"/>
          <w:sz w:val="24"/>
          <w:szCs w:val="24"/>
        </w:rPr>
        <w:t xml:space="preserve"> FTIR spectra of PVA-PAA hydrogel and PVA-PAA-12PANI hydrogel.</w:t>
      </w:r>
    </w:p>
    <w:p w14:paraId="47B3FF06" w14:textId="25A23558" w:rsidR="00115F97" w:rsidRDefault="00115F97"/>
    <w:p w14:paraId="692E337B" w14:textId="0A1E4515" w:rsidR="00115F97" w:rsidRDefault="00115F97"/>
    <w:p w14:paraId="464CE143" w14:textId="0E6AAEBF" w:rsidR="00B53237" w:rsidRDefault="00B53237"/>
    <w:p w14:paraId="08B3AD1F" w14:textId="70052286" w:rsidR="00B53237" w:rsidRDefault="00B53237">
      <w:r>
        <w:br w:type="page"/>
      </w:r>
    </w:p>
    <w:p w14:paraId="1A394FD9" w14:textId="41A00EB2" w:rsidR="0076477D" w:rsidRDefault="00B53237" w:rsidP="00C7404C">
      <w:pPr>
        <w:jc w:val="center"/>
      </w:pPr>
      <w:r w:rsidRPr="00B53237">
        <w:rPr>
          <w:noProof/>
        </w:rPr>
        <w:lastRenderedPageBreak/>
        <w:drawing>
          <wp:inline distT="0" distB="0" distL="0" distR="0" wp14:anchorId="346091F0" wp14:editId="77CB84C4">
            <wp:extent cx="4023709" cy="3078747"/>
            <wp:effectExtent l="0" t="0" r="0" b="0"/>
            <wp:docPr id="9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EF446287-D3CF-8582-FD2A-F51D2FC165E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EF446287-D3CF-8582-FD2A-F51D2FC165E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23709" cy="3078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92300" w14:textId="18202D18" w:rsidR="00B53237" w:rsidRPr="00B53237" w:rsidRDefault="00B53237" w:rsidP="00B53237">
      <w:pPr>
        <w:rPr>
          <w:rFonts w:ascii="Times New Roman" w:hAnsi="Times New Roman" w:cs="Times New Roman"/>
          <w:sz w:val="24"/>
          <w:szCs w:val="24"/>
        </w:rPr>
      </w:pPr>
      <w:r w:rsidRPr="00B53237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E62F2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53237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5323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532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XRD curves</w:t>
      </w:r>
      <w:r w:rsidRPr="00B53237">
        <w:rPr>
          <w:rFonts w:ascii="Times New Roman" w:hAnsi="Times New Roman" w:cs="Times New Roman"/>
          <w:sz w:val="24"/>
          <w:szCs w:val="24"/>
        </w:rPr>
        <w:t xml:space="preserve"> of PVA-PAA hydrogel and PVA-PAA-12PANI hydrogel.</w:t>
      </w:r>
    </w:p>
    <w:p w14:paraId="57950747" w14:textId="21831DD2" w:rsidR="0076477D" w:rsidRPr="00B53237" w:rsidRDefault="0076477D"/>
    <w:p w14:paraId="71778B62" w14:textId="122B2F42" w:rsidR="0076477D" w:rsidRDefault="0076477D"/>
    <w:p w14:paraId="1DC0A5CF" w14:textId="5AD0A55F" w:rsidR="0076477D" w:rsidRDefault="0076477D"/>
    <w:p w14:paraId="7E07BB39" w14:textId="4A6A9C60" w:rsidR="003915DE" w:rsidRDefault="00B53237">
      <w:r>
        <w:br w:type="page"/>
      </w:r>
    </w:p>
    <w:p w14:paraId="51917D8C" w14:textId="52C8482F" w:rsidR="003915DE" w:rsidRDefault="003915DE" w:rsidP="001D2564">
      <w:pPr>
        <w:jc w:val="center"/>
      </w:pPr>
      <w:r>
        <w:rPr>
          <w:noProof/>
        </w:rPr>
        <w:lastRenderedPageBreak/>
        <w:drawing>
          <wp:inline distT="0" distB="0" distL="0" distR="0" wp14:anchorId="7971604E" wp14:editId="33B532AB">
            <wp:extent cx="4013922" cy="3078000"/>
            <wp:effectExtent l="0" t="0" r="0" b="0"/>
            <wp:docPr id="13" name="图片 12">
              <a:extLst xmlns:a="http://schemas.openxmlformats.org/drawingml/2006/main">
                <a:ext uri="{FF2B5EF4-FFF2-40B4-BE49-F238E27FC236}">
                  <a16:creationId xmlns:a16="http://schemas.microsoft.com/office/drawing/2014/main" id="{04AD59E3-E315-EBF8-7D65-B7CE1FAB07E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>
                      <a:extLst>
                        <a:ext uri="{FF2B5EF4-FFF2-40B4-BE49-F238E27FC236}">
                          <a16:creationId xmlns:a16="http://schemas.microsoft.com/office/drawing/2014/main" id="{04AD59E3-E315-EBF8-7D65-B7CE1FAB07E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13922" cy="30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2872A" w14:textId="45FD721C" w:rsidR="00B53237" w:rsidRPr="00B53237" w:rsidRDefault="00B53237" w:rsidP="00B53237">
      <w:pPr>
        <w:rPr>
          <w:rFonts w:ascii="Times New Roman" w:hAnsi="Times New Roman" w:cs="Times New Roman"/>
          <w:sz w:val="24"/>
          <w:szCs w:val="24"/>
        </w:rPr>
      </w:pPr>
      <w:r w:rsidRPr="00B53237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E62F2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53237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5323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532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DSC curve</w:t>
      </w:r>
      <w:r w:rsidRPr="00B53237">
        <w:rPr>
          <w:rFonts w:ascii="Times New Roman" w:hAnsi="Times New Roman" w:cs="Times New Roman"/>
          <w:sz w:val="24"/>
          <w:szCs w:val="24"/>
        </w:rPr>
        <w:t xml:space="preserve"> of PVA-PAA-12PANI hydrogel.</w:t>
      </w:r>
    </w:p>
    <w:p w14:paraId="68862590" w14:textId="7D5BF421" w:rsidR="003915DE" w:rsidRPr="00B53237" w:rsidRDefault="003915DE"/>
    <w:p w14:paraId="4BB188A1" w14:textId="74D35F07" w:rsidR="003915DE" w:rsidRDefault="003915DE"/>
    <w:p w14:paraId="6BF187E0" w14:textId="2BF691CA" w:rsidR="003915DE" w:rsidRDefault="003915DE"/>
    <w:p w14:paraId="2D43BE23" w14:textId="1AE210B2" w:rsidR="003915DE" w:rsidRDefault="003915DE"/>
    <w:p w14:paraId="6DA7372E" w14:textId="6EF8D070" w:rsidR="00B53237" w:rsidRDefault="00B53237">
      <w:r>
        <w:br w:type="page"/>
      </w:r>
    </w:p>
    <w:p w14:paraId="79235E0F" w14:textId="574C6DA0" w:rsidR="003915DE" w:rsidRDefault="001F41D3" w:rsidP="001D2564">
      <w:pPr>
        <w:jc w:val="center"/>
      </w:pPr>
      <w:r>
        <w:rPr>
          <w:noProof/>
        </w:rPr>
        <w:lastRenderedPageBreak/>
        <w:drawing>
          <wp:inline distT="0" distB="0" distL="0" distR="0" wp14:anchorId="2A167A82" wp14:editId="58EE8174">
            <wp:extent cx="4013923" cy="3078000"/>
            <wp:effectExtent l="0" t="0" r="0" b="0"/>
            <wp:docPr id="10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DB4DDA5B-D557-C2BA-B494-94F5E4CEA7A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DB4DDA5B-D557-C2BA-B494-94F5E4CEA7A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13923" cy="30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7F683" w14:textId="061D4FE5" w:rsidR="00B53237" w:rsidRPr="00B53237" w:rsidRDefault="00B53237" w:rsidP="00B53237">
      <w:pPr>
        <w:rPr>
          <w:rFonts w:ascii="Times New Roman" w:hAnsi="Times New Roman" w:cs="Times New Roman"/>
          <w:sz w:val="24"/>
          <w:szCs w:val="24"/>
        </w:rPr>
      </w:pPr>
      <w:r w:rsidRPr="00B53237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E62F2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53237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5323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53237">
        <w:rPr>
          <w:rFonts w:ascii="Times New Roman" w:hAnsi="Times New Roman" w:cs="Times New Roman"/>
          <w:sz w:val="24"/>
          <w:szCs w:val="24"/>
        </w:rPr>
        <w:t xml:space="preserve"> </w:t>
      </w:r>
      <w:r w:rsidR="006708F9">
        <w:rPr>
          <w:rFonts w:ascii="Times New Roman" w:hAnsi="Times New Roman" w:cs="Times New Roman"/>
          <w:sz w:val="24"/>
          <w:szCs w:val="24"/>
        </w:rPr>
        <w:t>EIS</w:t>
      </w:r>
      <w:r>
        <w:rPr>
          <w:rFonts w:ascii="Times New Roman" w:hAnsi="Times New Roman" w:cs="Times New Roman"/>
          <w:sz w:val="24"/>
          <w:szCs w:val="24"/>
        </w:rPr>
        <w:t xml:space="preserve"> curve</w:t>
      </w:r>
      <w:r w:rsidR="006708F9">
        <w:rPr>
          <w:rFonts w:ascii="Times New Roman" w:hAnsi="Times New Roman" w:cs="Times New Roman"/>
          <w:sz w:val="24"/>
          <w:szCs w:val="24"/>
        </w:rPr>
        <w:t>s</w:t>
      </w:r>
      <w:r w:rsidRPr="00B53237">
        <w:rPr>
          <w:rFonts w:ascii="Times New Roman" w:hAnsi="Times New Roman" w:cs="Times New Roman"/>
          <w:sz w:val="24"/>
          <w:szCs w:val="24"/>
        </w:rPr>
        <w:t xml:space="preserve"> of PVA-PAA-12PANI hydrogel</w:t>
      </w:r>
      <w:r w:rsidR="006708F9">
        <w:rPr>
          <w:rFonts w:ascii="Times New Roman" w:hAnsi="Times New Roman" w:cs="Times New Roman"/>
          <w:sz w:val="24"/>
          <w:szCs w:val="24"/>
        </w:rPr>
        <w:t xml:space="preserve"> of different temperature</w:t>
      </w:r>
      <w:r w:rsidRPr="00B53237">
        <w:rPr>
          <w:rFonts w:ascii="Times New Roman" w:hAnsi="Times New Roman" w:cs="Times New Roman"/>
          <w:sz w:val="24"/>
          <w:szCs w:val="24"/>
        </w:rPr>
        <w:t>.</w:t>
      </w:r>
    </w:p>
    <w:p w14:paraId="0CB07ACD" w14:textId="77777777" w:rsidR="003915DE" w:rsidRPr="00B53237" w:rsidRDefault="003915DE"/>
    <w:p w14:paraId="2B7060BB" w14:textId="14422C8E" w:rsidR="0076477D" w:rsidRDefault="0076477D"/>
    <w:p w14:paraId="49B3FB68" w14:textId="18C0AAFC" w:rsidR="006A2CC1" w:rsidRDefault="006A2CC1"/>
    <w:p w14:paraId="326C5619" w14:textId="012FBAAD" w:rsidR="006A2CC1" w:rsidRDefault="006A2CC1"/>
    <w:p w14:paraId="1F193E2A" w14:textId="26729765" w:rsidR="006A2CC1" w:rsidRDefault="006A2CC1"/>
    <w:p w14:paraId="1526BD45" w14:textId="0A37CB69" w:rsidR="006A2CC1" w:rsidRDefault="006A2CC1"/>
    <w:p w14:paraId="198333FB" w14:textId="77777777" w:rsidR="006A2CC1" w:rsidRDefault="006A2CC1"/>
    <w:p w14:paraId="58CA7176" w14:textId="696FA66A" w:rsidR="00115F97" w:rsidRDefault="00115F97"/>
    <w:p w14:paraId="6A001377" w14:textId="77777777" w:rsidR="00E6457D" w:rsidRDefault="00E6457D"/>
    <w:p w14:paraId="7C9A904A" w14:textId="77777777" w:rsidR="00E6457D" w:rsidRDefault="00E6457D"/>
    <w:p w14:paraId="7B501595" w14:textId="45DC3F73" w:rsidR="00115F97" w:rsidRDefault="00000000">
      <w:fldSimple w:instr=" ADDIN EN.REFLIST "/>
    </w:p>
    <w:sectPr w:rsidR="00115F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F180B" w14:textId="77777777" w:rsidR="001D1DDF" w:rsidRDefault="001D1DDF" w:rsidP="00115F97">
      <w:r>
        <w:separator/>
      </w:r>
    </w:p>
  </w:endnote>
  <w:endnote w:type="continuationSeparator" w:id="0">
    <w:p w14:paraId="569175A3" w14:textId="77777777" w:rsidR="001D1DDF" w:rsidRDefault="001D1DDF" w:rsidP="00115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2D078" w14:textId="77777777" w:rsidR="001D1DDF" w:rsidRDefault="001D1DDF" w:rsidP="00115F97">
      <w:r>
        <w:separator/>
      </w:r>
    </w:p>
  </w:footnote>
  <w:footnote w:type="continuationSeparator" w:id="0">
    <w:p w14:paraId="180F1DB3" w14:textId="77777777" w:rsidR="001D1DDF" w:rsidRDefault="001D1DDF" w:rsidP="00115F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Polymer J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xz2rvffxaaaw3estfmvs9eo5wa9fs2vz22p&quot;&gt;My EndNote Library&lt;record-ids&gt;&lt;item&gt;3013&lt;/item&gt;&lt;/record-ids&gt;&lt;/item&gt;&lt;/Libraries&gt;"/>
  </w:docVars>
  <w:rsids>
    <w:rsidRoot w:val="009448AB"/>
    <w:rsid w:val="00115F97"/>
    <w:rsid w:val="00135933"/>
    <w:rsid w:val="001D1DDF"/>
    <w:rsid w:val="001D2564"/>
    <w:rsid w:val="001F41D3"/>
    <w:rsid w:val="002660ED"/>
    <w:rsid w:val="002838D1"/>
    <w:rsid w:val="00327E63"/>
    <w:rsid w:val="003915DE"/>
    <w:rsid w:val="0041667A"/>
    <w:rsid w:val="004B6EDF"/>
    <w:rsid w:val="00554B5F"/>
    <w:rsid w:val="006616C9"/>
    <w:rsid w:val="006708F9"/>
    <w:rsid w:val="006A2CC1"/>
    <w:rsid w:val="00727CBD"/>
    <w:rsid w:val="0076477D"/>
    <w:rsid w:val="00786816"/>
    <w:rsid w:val="007C138C"/>
    <w:rsid w:val="009448AB"/>
    <w:rsid w:val="00A261BF"/>
    <w:rsid w:val="00B53237"/>
    <w:rsid w:val="00BC3A2C"/>
    <w:rsid w:val="00C7404C"/>
    <w:rsid w:val="00CF4E0F"/>
    <w:rsid w:val="00DD4F2C"/>
    <w:rsid w:val="00E62F21"/>
    <w:rsid w:val="00E6457D"/>
    <w:rsid w:val="00F66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A4B4DE"/>
  <w15:chartTrackingRefBased/>
  <w15:docId w15:val="{70EBEDE9-47A3-4F1F-8F68-6F9FEF07E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5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5F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5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5F97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E6457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6457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6457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6457D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Lu</dc:creator>
  <cp:keywords/>
  <dc:description/>
  <cp:lastModifiedBy>xu xu</cp:lastModifiedBy>
  <cp:revision>7</cp:revision>
  <dcterms:created xsi:type="dcterms:W3CDTF">2022-12-24T10:16:00Z</dcterms:created>
  <dcterms:modified xsi:type="dcterms:W3CDTF">2022-12-28T05:47:00Z</dcterms:modified>
</cp:coreProperties>
</file>