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780DC" w14:textId="7DF1FDC0" w:rsidR="00C718CE" w:rsidRPr="00931C1D" w:rsidRDefault="00931C1D" w:rsidP="00C718CE">
      <w:pPr>
        <w:spacing w:line="360" w:lineRule="auto"/>
        <w:rPr>
          <w:rFonts w:ascii="Times New Roman" w:hAnsi="Times New Roman" w:cs="Times New Roman" w:hint="eastAsia"/>
          <w:b/>
          <w:bCs/>
          <w:sz w:val="20"/>
          <w:szCs w:val="20"/>
          <w:lang w:val="en-CA"/>
        </w:rPr>
      </w:pPr>
      <w:r w:rsidRPr="00931C1D">
        <w:rPr>
          <w:rFonts w:ascii="Times New Roman" w:hAnsi="Times New Roman" w:cs="Times New Roman"/>
          <w:b/>
          <w:bCs/>
          <w:sz w:val="20"/>
          <w:szCs w:val="20"/>
          <w:lang w:val="en-CA"/>
        </w:rPr>
        <w:t>APPENDICES</w:t>
      </w:r>
    </w:p>
    <w:p w14:paraId="1D9AF4B0" w14:textId="47A0AF67" w:rsidR="00EE1499" w:rsidRPr="00931C1D" w:rsidRDefault="00EC3C7A" w:rsidP="00C718CE">
      <w:pPr>
        <w:spacing w:line="36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931C1D">
        <w:rPr>
          <w:rFonts w:ascii="Times New Roman" w:hAnsi="Times New Roman" w:cs="Times New Roman"/>
          <w:b/>
          <w:bCs/>
          <w:sz w:val="20"/>
          <w:szCs w:val="20"/>
        </w:rPr>
        <w:t>Appendix 1. Full search terms of our review</w:t>
      </w:r>
    </w:p>
    <w:p w14:paraId="7EE80CCA" w14:textId="30A575CB" w:rsidR="00D960F8" w:rsidRPr="00DC4FDB" w:rsidRDefault="00D960F8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4FDB">
        <w:rPr>
          <w:rFonts w:ascii="Times New Roman" w:hAnsi="Times New Roman" w:cs="Times New Roman"/>
          <w:sz w:val="20"/>
          <w:szCs w:val="20"/>
        </w:rPr>
        <w:t xml:space="preserve">We show the search strategy for a) </w:t>
      </w:r>
      <w:proofErr w:type="spellStart"/>
      <w:r w:rsidR="004774EC" w:rsidRPr="00DC4FDB">
        <w:rPr>
          <w:rFonts w:ascii="Times New Roman" w:hAnsi="Times New Roman" w:cs="Times New Roman"/>
          <w:sz w:val="20"/>
          <w:szCs w:val="20"/>
        </w:rPr>
        <w:t>Pubmed</w:t>
      </w:r>
      <w:proofErr w:type="spellEnd"/>
      <w:r w:rsidRPr="00DC4FDB">
        <w:rPr>
          <w:rFonts w:ascii="Times New Roman" w:hAnsi="Times New Roman" w:cs="Times New Roman"/>
          <w:sz w:val="20"/>
          <w:szCs w:val="20"/>
        </w:rPr>
        <w:t xml:space="preserve">, b) Scopus, </w:t>
      </w:r>
      <w:r w:rsidR="004774EC" w:rsidRPr="00DC4FDB">
        <w:rPr>
          <w:rFonts w:ascii="Times New Roman" w:hAnsi="Times New Roman" w:cs="Times New Roman"/>
          <w:sz w:val="20"/>
          <w:szCs w:val="20"/>
        </w:rPr>
        <w:t xml:space="preserve">c) </w:t>
      </w:r>
      <w:r w:rsidR="00A81CF9" w:rsidRPr="00DC4FDB">
        <w:rPr>
          <w:rFonts w:ascii="Times New Roman" w:hAnsi="Times New Roman" w:cs="Times New Roman"/>
          <w:sz w:val="20"/>
          <w:szCs w:val="20"/>
        </w:rPr>
        <w:t>Embase</w:t>
      </w:r>
      <w:r w:rsidR="004774EC" w:rsidRPr="00DC4FDB">
        <w:rPr>
          <w:rFonts w:ascii="Times New Roman" w:hAnsi="Times New Roman" w:cs="Times New Roman"/>
          <w:sz w:val="20"/>
          <w:szCs w:val="20"/>
        </w:rPr>
        <w:t xml:space="preserve">, d) </w:t>
      </w:r>
      <w:r w:rsidRPr="00DC4FDB">
        <w:rPr>
          <w:rFonts w:ascii="Times New Roman" w:hAnsi="Times New Roman" w:cs="Times New Roman"/>
          <w:sz w:val="20"/>
          <w:szCs w:val="20"/>
        </w:rPr>
        <w:t xml:space="preserve">Web of Science, </w:t>
      </w:r>
      <w:r w:rsidR="004774EC" w:rsidRPr="00DC4FDB">
        <w:rPr>
          <w:rFonts w:ascii="Times New Roman" w:hAnsi="Times New Roman" w:cs="Times New Roman"/>
          <w:sz w:val="20"/>
          <w:szCs w:val="20"/>
        </w:rPr>
        <w:t xml:space="preserve">e) </w:t>
      </w:r>
      <w:r w:rsidRPr="00DC4FDB">
        <w:rPr>
          <w:rFonts w:ascii="Times New Roman" w:hAnsi="Times New Roman" w:cs="Times New Roman"/>
          <w:sz w:val="20"/>
          <w:szCs w:val="20"/>
        </w:rPr>
        <w:t>IEEE Xplore.</w:t>
      </w:r>
    </w:p>
    <w:p w14:paraId="3EECE343" w14:textId="77777777" w:rsidR="0027732A" w:rsidRPr="00DC4FDB" w:rsidRDefault="0027732A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4FDB">
        <w:rPr>
          <w:rFonts w:ascii="Times New Roman" w:hAnsi="Times New Roman" w:cs="Times New Roman"/>
          <w:sz w:val="20"/>
          <w:szCs w:val="20"/>
        </w:rPr>
        <w:t xml:space="preserve">a) </w:t>
      </w:r>
      <w:proofErr w:type="spellStart"/>
      <w:r w:rsidRPr="00DC4FDB">
        <w:rPr>
          <w:rFonts w:ascii="Times New Roman" w:hAnsi="Times New Roman" w:cs="Times New Roman"/>
          <w:sz w:val="20"/>
          <w:szCs w:val="20"/>
        </w:rPr>
        <w:t>Pubmed</w:t>
      </w:r>
      <w:proofErr w:type="spellEnd"/>
    </w:p>
    <w:p w14:paraId="7FD4D0C3" w14:textId="15EB34E9" w:rsidR="0027732A" w:rsidRPr="00DC4FDB" w:rsidRDefault="003C2C3F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4FDB">
        <w:rPr>
          <w:rFonts w:ascii="Times New Roman" w:hAnsi="Times New Roman" w:cs="Times New Roman"/>
          <w:sz w:val="20"/>
          <w:szCs w:val="20"/>
        </w:rPr>
        <w:t>((((((myopia) OR (high myopia)) OR (pathologic myopia)) OR (refractive error)) OR (HM)) OR (PM)) AND (</w:t>
      </w:r>
      <w:proofErr w:type="spellStart"/>
      <w:proofErr w:type="gramStart"/>
      <w:r w:rsidRPr="00DC4FDB">
        <w:rPr>
          <w:rFonts w:ascii="Times New Roman" w:hAnsi="Times New Roman" w:cs="Times New Roman"/>
          <w:sz w:val="20"/>
          <w:szCs w:val="20"/>
        </w:rPr>
        <w:t>fft</w:t>
      </w:r>
      <w:proofErr w:type="spellEnd"/>
      <w:r w:rsidRPr="00DC4FDB">
        <w:rPr>
          <w:rFonts w:ascii="Times New Roman" w:hAnsi="Times New Roman" w:cs="Times New Roman"/>
          <w:sz w:val="20"/>
          <w:szCs w:val="20"/>
        </w:rPr>
        <w:t>[</w:t>
      </w:r>
      <w:proofErr w:type="gramEnd"/>
      <w:r w:rsidRPr="00DC4FDB">
        <w:rPr>
          <w:rFonts w:ascii="Times New Roman" w:hAnsi="Times New Roman" w:cs="Times New Roman"/>
          <w:sz w:val="20"/>
          <w:szCs w:val="20"/>
        </w:rPr>
        <w:t>Filter]) AND ((((((((artificial intelligence) OR (machine learning)) OR (deep learning)) OR (transfer learning)) OR (neural network)) OR (algorithms)) OR (Supervised Machine Learning)) OR (Unsupervised Machine Learning)) Filters: Full text</w:t>
      </w:r>
    </w:p>
    <w:p w14:paraId="664C61BA" w14:textId="77777777" w:rsidR="0027732A" w:rsidRPr="00DC4FDB" w:rsidRDefault="0027732A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77DF310C" w14:textId="77777777" w:rsidR="0027732A" w:rsidRPr="00DC4FDB" w:rsidRDefault="0027732A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4FDB">
        <w:rPr>
          <w:rFonts w:ascii="Times New Roman" w:hAnsi="Times New Roman" w:cs="Times New Roman"/>
          <w:sz w:val="20"/>
          <w:szCs w:val="20"/>
        </w:rPr>
        <w:t>b) Scopus</w:t>
      </w:r>
    </w:p>
    <w:p w14:paraId="173D6F2A" w14:textId="555CA43B" w:rsidR="0027732A" w:rsidRPr="00DC4FDB" w:rsidRDefault="00181C67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DC4FDB">
        <w:rPr>
          <w:rFonts w:ascii="Times New Roman" w:hAnsi="Times New Roman" w:cs="Times New Roman"/>
          <w:sz w:val="20"/>
          <w:szCs w:val="20"/>
        </w:rPr>
        <w:t>( TITLE</w:t>
      </w:r>
      <w:proofErr w:type="gramEnd"/>
      <w:r w:rsidRPr="00DC4FDB">
        <w:rPr>
          <w:rFonts w:ascii="Times New Roman" w:hAnsi="Times New Roman" w:cs="Times New Roman"/>
          <w:sz w:val="20"/>
          <w:szCs w:val="20"/>
        </w:rPr>
        <w:t>-ABS-KEY ( (</w:t>
      </w:r>
      <w:r w:rsidR="00C20E54" w:rsidRPr="00DC4FDB">
        <w:rPr>
          <w:rFonts w:ascii="Times New Roman" w:hAnsi="Times New Roman" w:cs="Times New Roman"/>
          <w:sz w:val="20"/>
          <w:szCs w:val="20"/>
        </w:rPr>
        <w:t>“</w:t>
      </w:r>
      <w:r w:rsidRPr="00DC4FDB">
        <w:rPr>
          <w:rFonts w:ascii="Times New Roman" w:hAnsi="Times New Roman" w:cs="Times New Roman"/>
          <w:sz w:val="20"/>
          <w:szCs w:val="20"/>
        </w:rPr>
        <w:t>pathologic myopia</w:t>
      </w:r>
      <w:r w:rsidR="00C20E54" w:rsidRPr="00DC4FDB">
        <w:rPr>
          <w:rFonts w:ascii="Times New Roman" w:hAnsi="Times New Roman" w:cs="Times New Roman"/>
          <w:sz w:val="20"/>
          <w:szCs w:val="20"/>
        </w:rPr>
        <w:t>”</w:t>
      </w:r>
      <w:r w:rsidRPr="00DC4FDB">
        <w:rPr>
          <w:rFonts w:ascii="Times New Roman" w:hAnsi="Times New Roman" w:cs="Times New Roman"/>
          <w:sz w:val="20"/>
          <w:szCs w:val="20"/>
        </w:rPr>
        <w:t xml:space="preserve"> OR PM OR HM OR </w:t>
      </w:r>
      <w:r w:rsidR="00C20E54" w:rsidRPr="00DC4FDB">
        <w:rPr>
          <w:rFonts w:ascii="Times New Roman" w:hAnsi="Times New Roman" w:cs="Times New Roman"/>
          <w:sz w:val="20"/>
          <w:szCs w:val="20"/>
        </w:rPr>
        <w:t>“</w:t>
      </w:r>
      <w:r w:rsidRPr="00DC4FDB">
        <w:rPr>
          <w:rFonts w:ascii="Times New Roman" w:hAnsi="Times New Roman" w:cs="Times New Roman"/>
          <w:sz w:val="20"/>
          <w:szCs w:val="20"/>
        </w:rPr>
        <w:t>high myopia</w:t>
      </w:r>
      <w:r w:rsidR="00C20E54" w:rsidRPr="00DC4FDB">
        <w:rPr>
          <w:rFonts w:ascii="Times New Roman" w:hAnsi="Times New Roman" w:cs="Times New Roman"/>
          <w:sz w:val="20"/>
          <w:szCs w:val="20"/>
        </w:rPr>
        <w:t>”</w:t>
      </w:r>
      <w:r w:rsidRPr="00DC4FDB">
        <w:rPr>
          <w:rFonts w:ascii="Times New Roman" w:hAnsi="Times New Roman" w:cs="Times New Roman"/>
          <w:sz w:val="20"/>
          <w:szCs w:val="20"/>
        </w:rPr>
        <w:t xml:space="preserve"> OR myopia OR </w:t>
      </w:r>
      <w:r w:rsidR="00C20E54" w:rsidRPr="00DC4FDB">
        <w:rPr>
          <w:rFonts w:ascii="Times New Roman" w:hAnsi="Times New Roman" w:cs="Times New Roman"/>
          <w:sz w:val="20"/>
          <w:szCs w:val="20"/>
        </w:rPr>
        <w:t>“</w:t>
      </w:r>
      <w:r w:rsidRPr="00DC4FDB">
        <w:rPr>
          <w:rFonts w:ascii="Times New Roman" w:hAnsi="Times New Roman" w:cs="Times New Roman"/>
          <w:sz w:val="20"/>
          <w:szCs w:val="20"/>
        </w:rPr>
        <w:t>refractive error</w:t>
      </w:r>
      <w:r w:rsidR="00C20E54" w:rsidRPr="00DC4FDB">
        <w:rPr>
          <w:rFonts w:ascii="Times New Roman" w:hAnsi="Times New Roman" w:cs="Times New Roman"/>
          <w:sz w:val="20"/>
          <w:szCs w:val="20"/>
        </w:rPr>
        <w:t>”</w:t>
      </w:r>
      <w:r w:rsidRPr="00DC4FDB">
        <w:rPr>
          <w:rFonts w:ascii="Times New Roman" w:hAnsi="Times New Roman" w:cs="Times New Roman"/>
          <w:sz w:val="20"/>
          <w:szCs w:val="20"/>
        </w:rPr>
        <w:t xml:space="preserve"> ) ) ) AND ( TITLE-ABS-KEY ( ( </w:t>
      </w:r>
      <w:proofErr w:type="spellStart"/>
      <w:r w:rsidRPr="00DC4FDB">
        <w:rPr>
          <w:rFonts w:ascii="Times New Roman" w:hAnsi="Times New Roman" w:cs="Times New Roman"/>
          <w:sz w:val="20"/>
          <w:szCs w:val="20"/>
        </w:rPr>
        <w:t>diagnos</w:t>
      </w:r>
      <w:proofErr w:type="spellEnd"/>
      <w:r w:rsidRPr="00DC4FDB">
        <w:rPr>
          <w:rFonts w:ascii="Times New Roman" w:hAnsi="Times New Roman" w:cs="Times New Roman"/>
          <w:sz w:val="20"/>
          <w:szCs w:val="20"/>
        </w:rPr>
        <w:t xml:space="preserve">* OR screen* ) ) ) AND ( ( TITLE ( </w:t>
      </w:r>
      <w:r w:rsidR="00C20E54" w:rsidRPr="00DC4FDB">
        <w:rPr>
          <w:rFonts w:ascii="Times New Roman" w:hAnsi="Times New Roman" w:cs="Times New Roman"/>
          <w:sz w:val="20"/>
          <w:szCs w:val="20"/>
        </w:rPr>
        <w:t>“</w:t>
      </w:r>
      <w:r w:rsidRPr="00DC4FDB">
        <w:rPr>
          <w:rFonts w:ascii="Times New Roman" w:hAnsi="Times New Roman" w:cs="Times New Roman"/>
          <w:sz w:val="20"/>
          <w:szCs w:val="20"/>
        </w:rPr>
        <w:t>artificial intelligence</w:t>
      </w:r>
      <w:r w:rsidR="00C20E54" w:rsidRPr="00DC4FDB">
        <w:rPr>
          <w:rFonts w:ascii="Times New Roman" w:hAnsi="Times New Roman" w:cs="Times New Roman"/>
          <w:sz w:val="20"/>
          <w:szCs w:val="20"/>
        </w:rPr>
        <w:t>”</w:t>
      </w:r>
      <w:r w:rsidRPr="00DC4FDB">
        <w:rPr>
          <w:rFonts w:ascii="Times New Roman" w:hAnsi="Times New Roman" w:cs="Times New Roman"/>
          <w:sz w:val="20"/>
          <w:szCs w:val="20"/>
        </w:rPr>
        <w:t xml:space="preserve"> OR </w:t>
      </w:r>
      <w:r w:rsidR="00C20E54" w:rsidRPr="00DC4FDB">
        <w:rPr>
          <w:rFonts w:ascii="Times New Roman" w:hAnsi="Times New Roman" w:cs="Times New Roman"/>
          <w:sz w:val="20"/>
          <w:szCs w:val="20"/>
        </w:rPr>
        <w:t>“</w:t>
      </w:r>
      <w:r w:rsidRPr="00DC4FDB">
        <w:rPr>
          <w:rFonts w:ascii="Times New Roman" w:hAnsi="Times New Roman" w:cs="Times New Roman"/>
          <w:sz w:val="20"/>
          <w:szCs w:val="20"/>
        </w:rPr>
        <w:t>random forest</w:t>
      </w:r>
      <w:r w:rsidR="00C20E54" w:rsidRPr="00DC4FDB">
        <w:rPr>
          <w:rFonts w:ascii="Times New Roman" w:hAnsi="Times New Roman" w:cs="Times New Roman"/>
          <w:sz w:val="20"/>
          <w:szCs w:val="20"/>
        </w:rPr>
        <w:t>”</w:t>
      </w:r>
      <w:r w:rsidRPr="00DC4FDB">
        <w:rPr>
          <w:rFonts w:ascii="Times New Roman" w:hAnsi="Times New Roman" w:cs="Times New Roman"/>
          <w:sz w:val="20"/>
          <w:szCs w:val="20"/>
        </w:rPr>
        <w:t xml:space="preserve"> OR AI) ) OR ( TITLE ( ( ( deep OR convolutional OR neural Or </w:t>
      </w:r>
      <w:proofErr w:type="spellStart"/>
      <w:r w:rsidRPr="00DC4FDB">
        <w:rPr>
          <w:rFonts w:ascii="Times New Roman" w:hAnsi="Times New Roman" w:cs="Times New Roman"/>
          <w:sz w:val="20"/>
          <w:szCs w:val="20"/>
        </w:rPr>
        <w:t>bayesian</w:t>
      </w:r>
      <w:proofErr w:type="spellEnd"/>
      <w:r w:rsidRPr="00DC4FDB">
        <w:rPr>
          <w:rFonts w:ascii="Times New Roman" w:hAnsi="Times New Roman" w:cs="Times New Roman"/>
          <w:sz w:val="20"/>
          <w:szCs w:val="20"/>
        </w:rPr>
        <w:t xml:space="preserve"> ) W/3 network* ) OR ( ( classification OR regression OR probability ) W/3 tree* ) ) ) OR ( TITLE ( ( vector W/3 machine ) OR ( ( machine OR deep OR ensemble ) W/3 learning ) ) ) )</w:t>
      </w:r>
    </w:p>
    <w:p w14:paraId="6F25C213" w14:textId="77777777" w:rsidR="0027732A" w:rsidRPr="00DC4FDB" w:rsidRDefault="0027732A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69F3054E" w14:textId="31D8FCFC" w:rsidR="0027732A" w:rsidRPr="00DC4FDB" w:rsidRDefault="0027732A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4FDB">
        <w:rPr>
          <w:rFonts w:ascii="Times New Roman" w:hAnsi="Times New Roman" w:cs="Times New Roman"/>
          <w:sz w:val="20"/>
          <w:szCs w:val="20"/>
        </w:rPr>
        <w:t xml:space="preserve">c) </w:t>
      </w:r>
      <w:r w:rsidR="00A81CF9" w:rsidRPr="00DC4FDB">
        <w:rPr>
          <w:rFonts w:ascii="Times New Roman" w:hAnsi="Times New Roman" w:cs="Times New Roman"/>
          <w:sz w:val="20"/>
          <w:szCs w:val="20"/>
        </w:rPr>
        <w:t>Embase</w:t>
      </w:r>
    </w:p>
    <w:p w14:paraId="42F3A671" w14:textId="30B1F5C6" w:rsidR="00A81CF9" w:rsidRPr="00DC4FDB" w:rsidRDefault="00A81CF9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4FDB">
        <w:rPr>
          <w:rFonts w:ascii="Times New Roman" w:hAnsi="Times New Roman" w:cs="Times New Roman"/>
          <w:sz w:val="20"/>
          <w:szCs w:val="20"/>
        </w:rPr>
        <w:t>#3: #1 AND #2 AND ('article'/it OR 'article in press'/it)</w:t>
      </w:r>
    </w:p>
    <w:p w14:paraId="184524AE" w14:textId="77777777" w:rsidR="00A81CF9" w:rsidRPr="00DC4FDB" w:rsidRDefault="00A81CF9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4FDB">
        <w:rPr>
          <w:rFonts w:ascii="Times New Roman" w:hAnsi="Times New Roman" w:cs="Times New Roman"/>
          <w:sz w:val="20"/>
          <w:szCs w:val="20"/>
        </w:rPr>
        <w:t xml:space="preserve">#2: 'artificial intelligence'/exp OR 'artificial intelligence' OR (artificial AND ('intelligence'/exp OR intelligence)) OR 'machine learning'/exp OR 'machine learning' OR (('machine'/exp OR machine) AND ('learning'/exp OR learning)) OR 'deep learning'/exp OR 'deep learning' OR (deep AND ('learning'/exp OR learning)) OR 'transfer learning'/exp OR 'transfer learning' OR (('transfer'/exp OR transfer) AND ('learning'/exp OR learning)) OR 'neural network'/exp OR 'neural network' OR (neural AND ('network'/exp OR network)) OR 'algorithms'/exp OR algorithms </w:t>
      </w:r>
    </w:p>
    <w:p w14:paraId="55FA19BF" w14:textId="362E735D" w:rsidR="0027732A" w:rsidRPr="00DC4FDB" w:rsidRDefault="00A81CF9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4FDB">
        <w:rPr>
          <w:rFonts w:ascii="Times New Roman" w:hAnsi="Times New Roman" w:cs="Times New Roman"/>
          <w:sz w:val="20"/>
          <w:szCs w:val="20"/>
        </w:rPr>
        <w:t>#1: 'myopia'/exp OR myopia OR 'high myopia'/exp OR 'high myopia' OR (high AND ('myopia'/exp OR myopia)) OR 'pathologic myopia'/exp OR 'pathologic myopia' OR (pathologic AND ('myopia'/exp OR myopia)) OR 'refractive error'/exp OR 'refractive error' OR (refractive AND ('error'/exp OR error))</w:t>
      </w:r>
    </w:p>
    <w:p w14:paraId="702B1F01" w14:textId="77777777" w:rsidR="0027732A" w:rsidRPr="00DC4FDB" w:rsidRDefault="0027732A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076C763F" w14:textId="77777777" w:rsidR="0027732A" w:rsidRPr="00DC4FDB" w:rsidRDefault="0027732A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4FDB">
        <w:rPr>
          <w:rFonts w:ascii="Times New Roman" w:hAnsi="Times New Roman" w:cs="Times New Roman"/>
          <w:sz w:val="20"/>
          <w:szCs w:val="20"/>
        </w:rPr>
        <w:t>d) Web of Science</w:t>
      </w:r>
    </w:p>
    <w:p w14:paraId="4FD9E934" w14:textId="77777777" w:rsidR="004151CA" w:rsidRPr="00DC4FDB" w:rsidRDefault="004151CA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4FDB">
        <w:rPr>
          <w:rFonts w:ascii="Times New Roman" w:hAnsi="Times New Roman" w:cs="Times New Roman"/>
          <w:sz w:val="20"/>
          <w:szCs w:val="20"/>
        </w:rPr>
        <w:lastRenderedPageBreak/>
        <w:t>#3 AND #2 AND #1</w:t>
      </w:r>
    </w:p>
    <w:p w14:paraId="75D44E4C" w14:textId="77777777" w:rsidR="004151CA" w:rsidRPr="00DC4FDB" w:rsidRDefault="004151CA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4FDB">
        <w:rPr>
          <w:rFonts w:ascii="Times New Roman" w:hAnsi="Times New Roman" w:cs="Times New Roman"/>
          <w:sz w:val="20"/>
          <w:szCs w:val="20"/>
        </w:rPr>
        <w:t xml:space="preserve">Indexes=SCI-EXPANDED, SSCI, A&amp;HCI, CPCI-S, CPCI-SSH, BKCI-S, BKCI-SSH, ESCI, CCR-EXPANDED, IC </w:t>
      </w:r>
    </w:p>
    <w:p w14:paraId="2D3ACBBB" w14:textId="2F0C86BC" w:rsidR="0027732A" w:rsidRPr="00DC4FDB" w:rsidRDefault="004151CA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4FDB">
        <w:rPr>
          <w:rFonts w:ascii="Times New Roman" w:hAnsi="Times New Roman" w:cs="Times New Roman"/>
          <w:sz w:val="20"/>
          <w:szCs w:val="20"/>
        </w:rPr>
        <w:t>Timespan=All years</w:t>
      </w:r>
    </w:p>
    <w:p w14:paraId="4E1E1AB4" w14:textId="77777777" w:rsidR="00AA5174" w:rsidRPr="00DC4FDB" w:rsidRDefault="00AA5174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4FDB">
        <w:rPr>
          <w:rFonts w:ascii="Times New Roman" w:hAnsi="Times New Roman" w:cs="Times New Roman"/>
          <w:sz w:val="20"/>
          <w:szCs w:val="20"/>
        </w:rPr>
        <w:t>1. TS = (“pathologic myopia” OR PM OR HM OR “high myopia” OR myopia OR “refractive error”)</w:t>
      </w:r>
    </w:p>
    <w:p w14:paraId="73F33C9C" w14:textId="77777777" w:rsidR="00AA5174" w:rsidRPr="00DC4FDB" w:rsidRDefault="00AA5174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4FDB">
        <w:rPr>
          <w:rFonts w:ascii="Times New Roman" w:hAnsi="Times New Roman" w:cs="Times New Roman"/>
          <w:sz w:val="20"/>
          <w:szCs w:val="20"/>
        </w:rPr>
        <w:t xml:space="preserve">Indexes=SCI-EXPANDED, SSCI, A&amp;HCI, CPCI-S, CPCI-SSH, BKCI-S, BKCI-SSH, ESCI, CCR-EXPANDED, IC </w:t>
      </w:r>
    </w:p>
    <w:p w14:paraId="3E55E5D9" w14:textId="0E99ACDF" w:rsidR="00AA5174" w:rsidRPr="00DC4FDB" w:rsidRDefault="00AA5174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4FDB">
        <w:rPr>
          <w:rFonts w:ascii="Times New Roman" w:hAnsi="Times New Roman" w:cs="Times New Roman"/>
          <w:sz w:val="20"/>
          <w:szCs w:val="20"/>
        </w:rPr>
        <w:t>Timespan=All years</w:t>
      </w:r>
    </w:p>
    <w:p w14:paraId="005F864F" w14:textId="77777777" w:rsidR="00AA5174" w:rsidRPr="00DC4FDB" w:rsidRDefault="00AA5174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4FDB">
        <w:rPr>
          <w:rFonts w:ascii="Times New Roman" w:hAnsi="Times New Roman" w:cs="Times New Roman"/>
          <w:sz w:val="20"/>
          <w:szCs w:val="20"/>
        </w:rPr>
        <w:t>2. TS = (</w:t>
      </w:r>
      <w:proofErr w:type="spellStart"/>
      <w:r w:rsidRPr="00DC4FDB">
        <w:rPr>
          <w:rFonts w:ascii="Times New Roman" w:hAnsi="Times New Roman" w:cs="Times New Roman"/>
          <w:sz w:val="20"/>
          <w:szCs w:val="20"/>
        </w:rPr>
        <w:t>diagnos</w:t>
      </w:r>
      <w:proofErr w:type="spellEnd"/>
      <w:r w:rsidRPr="00DC4FDB">
        <w:rPr>
          <w:rFonts w:ascii="Times New Roman" w:hAnsi="Times New Roman" w:cs="Times New Roman"/>
          <w:sz w:val="20"/>
          <w:szCs w:val="20"/>
        </w:rPr>
        <w:t>* OR screen*)</w:t>
      </w:r>
    </w:p>
    <w:p w14:paraId="6BB03B52" w14:textId="77777777" w:rsidR="00AA5174" w:rsidRPr="00DC4FDB" w:rsidRDefault="00AA5174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4FDB">
        <w:rPr>
          <w:rFonts w:ascii="Times New Roman" w:hAnsi="Times New Roman" w:cs="Times New Roman"/>
          <w:sz w:val="20"/>
          <w:szCs w:val="20"/>
        </w:rPr>
        <w:t xml:space="preserve">Indexes=SCI-EXPANDED, SSCI, A&amp;HCI, CPCI-S, CPCI-SSH, BKCI-S, BKCI-SSH, ESCI, CCR-EXPANDED, IC </w:t>
      </w:r>
    </w:p>
    <w:p w14:paraId="4F3FC091" w14:textId="3889A0EF" w:rsidR="004151CA" w:rsidRPr="00DC4FDB" w:rsidRDefault="00AA5174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4FDB">
        <w:rPr>
          <w:rFonts w:ascii="Times New Roman" w:hAnsi="Times New Roman" w:cs="Times New Roman"/>
          <w:sz w:val="20"/>
          <w:szCs w:val="20"/>
        </w:rPr>
        <w:t>Timespan=All years</w:t>
      </w:r>
    </w:p>
    <w:p w14:paraId="7B8BE1CD" w14:textId="77777777" w:rsidR="00184491" w:rsidRPr="00DC4FDB" w:rsidRDefault="00184491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4FDB">
        <w:rPr>
          <w:rFonts w:ascii="Times New Roman" w:hAnsi="Times New Roman" w:cs="Times New Roman"/>
          <w:sz w:val="20"/>
          <w:szCs w:val="20"/>
        </w:rPr>
        <w:t xml:space="preserve">3. TI = (((vector NEAR/3 machine) OR ((machine OR deep OR ensemble) NEAR/3 learning) OR ((deep OR convolutional OR neural OR </w:t>
      </w:r>
      <w:proofErr w:type="spellStart"/>
      <w:r w:rsidRPr="00DC4FDB">
        <w:rPr>
          <w:rFonts w:ascii="Times New Roman" w:hAnsi="Times New Roman" w:cs="Times New Roman"/>
          <w:sz w:val="20"/>
          <w:szCs w:val="20"/>
        </w:rPr>
        <w:t>bayesian</w:t>
      </w:r>
      <w:proofErr w:type="spellEnd"/>
      <w:r w:rsidRPr="00DC4FDB">
        <w:rPr>
          <w:rFonts w:ascii="Times New Roman" w:hAnsi="Times New Roman" w:cs="Times New Roman"/>
          <w:sz w:val="20"/>
          <w:szCs w:val="20"/>
        </w:rPr>
        <w:t xml:space="preserve">) NEAR/3 network*) OR ((classification OR regression OR probability) NEAR/3 tree*) OR “artificial intelligence” OR “random </w:t>
      </w:r>
      <w:proofErr w:type="spellStart"/>
      <w:proofErr w:type="gramStart"/>
      <w:r w:rsidRPr="00DC4FDB">
        <w:rPr>
          <w:rFonts w:ascii="Times New Roman" w:hAnsi="Times New Roman" w:cs="Times New Roman"/>
          <w:sz w:val="20"/>
          <w:szCs w:val="20"/>
        </w:rPr>
        <w:t>forest”OR</w:t>
      </w:r>
      <w:proofErr w:type="spellEnd"/>
      <w:proofErr w:type="gramEnd"/>
      <w:r w:rsidRPr="00DC4FDB">
        <w:rPr>
          <w:rFonts w:ascii="Times New Roman" w:hAnsi="Times New Roman" w:cs="Times New Roman"/>
          <w:sz w:val="20"/>
          <w:szCs w:val="20"/>
        </w:rPr>
        <w:t xml:space="preserve"> AI )))</w:t>
      </w:r>
    </w:p>
    <w:p w14:paraId="40627035" w14:textId="77777777" w:rsidR="00184491" w:rsidRPr="00DC4FDB" w:rsidRDefault="00184491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4FDB">
        <w:rPr>
          <w:rFonts w:ascii="Times New Roman" w:hAnsi="Times New Roman" w:cs="Times New Roman"/>
          <w:sz w:val="20"/>
          <w:szCs w:val="20"/>
        </w:rPr>
        <w:t xml:space="preserve">Indexes=SCI-EXPANDED, SSCI, A&amp;HCI, CPCI-S, CPCI-SSH, BKCI-S, BKCI-SSH, ESCI, CCR-EXPANDED, IC </w:t>
      </w:r>
    </w:p>
    <w:p w14:paraId="11C3CC89" w14:textId="1B77691D" w:rsidR="006628D3" w:rsidRPr="00DC4FDB" w:rsidRDefault="00184491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4FDB">
        <w:rPr>
          <w:rFonts w:ascii="Times New Roman" w:hAnsi="Times New Roman" w:cs="Times New Roman"/>
          <w:sz w:val="20"/>
          <w:szCs w:val="20"/>
        </w:rPr>
        <w:t>Timespan=All years</w:t>
      </w:r>
    </w:p>
    <w:p w14:paraId="68EF7191" w14:textId="77777777" w:rsidR="0027732A" w:rsidRPr="00DC4FDB" w:rsidRDefault="0027732A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74B882BC" w14:textId="15792F92" w:rsidR="00EC3C7A" w:rsidRPr="00DC4FDB" w:rsidRDefault="0027732A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4FDB">
        <w:rPr>
          <w:rFonts w:ascii="Times New Roman" w:hAnsi="Times New Roman" w:cs="Times New Roman"/>
          <w:sz w:val="20"/>
          <w:szCs w:val="20"/>
        </w:rPr>
        <w:t>e) IEEE Xplore</w:t>
      </w:r>
    </w:p>
    <w:p w14:paraId="6522BC7E" w14:textId="39A1CC2E" w:rsidR="0027732A" w:rsidRPr="00DC4FDB" w:rsidRDefault="009C7E98" w:rsidP="00C718CE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4FDB">
        <w:rPr>
          <w:rFonts w:ascii="Times New Roman" w:hAnsi="Times New Roman" w:cs="Times New Roman"/>
          <w:sz w:val="20"/>
          <w:szCs w:val="20"/>
        </w:rPr>
        <w:t>((</w:t>
      </w:r>
      <w:r w:rsidR="00C20E54" w:rsidRPr="00DC4FDB">
        <w:rPr>
          <w:rFonts w:ascii="Times New Roman" w:hAnsi="Times New Roman" w:cs="Times New Roman"/>
          <w:sz w:val="20"/>
          <w:szCs w:val="20"/>
        </w:rPr>
        <w:t>“</w:t>
      </w:r>
      <w:r w:rsidRPr="00DC4FDB">
        <w:rPr>
          <w:rFonts w:ascii="Times New Roman" w:hAnsi="Times New Roman" w:cs="Times New Roman"/>
          <w:sz w:val="20"/>
          <w:szCs w:val="20"/>
        </w:rPr>
        <w:t>Abstract</w:t>
      </w:r>
      <w:r w:rsidR="00C20E54" w:rsidRPr="00DC4FDB">
        <w:rPr>
          <w:rFonts w:ascii="Times New Roman" w:hAnsi="Times New Roman" w:cs="Times New Roman"/>
          <w:sz w:val="20"/>
          <w:szCs w:val="20"/>
        </w:rPr>
        <w:t>”</w:t>
      </w:r>
      <w:r w:rsidRPr="00DC4FDB">
        <w:rPr>
          <w:rFonts w:ascii="Times New Roman" w:hAnsi="Times New Roman" w:cs="Times New Roman"/>
          <w:sz w:val="20"/>
          <w:szCs w:val="20"/>
        </w:rPr>
        <w:t xml:space="preserve">: myopia OR PM OR HM OR </w:t>
      </w:r>
      <w:r w:rsidR="00C20E54" w:rsidRPr="00DC4FDB">
        <w:rPr>
          <w:rFonts w:ascii="Times New Roman" w:hAnsi="Times New Roman" w:cs="Times New Roman"/>
          <w:sz w:val="20"/>
          <w:szCs w:val="20"/>
        </w:rPr>
        <w:t>“</w:t>
      </w:r>
      <w:r w:rsidRPr="00DC4FDB">
        <w:rPr>
          <w:rFonts w:ascii="Times New Roman" w:hAnsi="Times New Roman" w:cs="Times New Roman"/>
          <w:sz w:val="20"/>
          <w:szCs w:val="20"/>
        </w:rPr>
        <w:t>high myopia</w:t>
      </w:r>
      <w:r w:rsidR="00C20E54" w:rsidRPr="00DC4FDB">
        <w:rPr>
          <w:rFonts w:ascii="Times New Roman" w:hAnsi="Times New Roman" w:cs="Times New Roman"/>
          <w:sz w:val="20"/>
          <w:szCs w:val="20"/>
        </w:rPr>
        <w:t>”</w:t>
      </w:r>
      <w:r w:rsidRPr="00DC4FDB">
        <w:rPr>
          <w:rFonts w:ascii="Times New Roman" w:hAnsi="Times New Roman" w:cs="Times New Roman"/>
          <w:sz w:val="20"/>
          <w:szCs w:val="20"/>
        </w:rPr>
        <w:t xml:space="preserve"> OR </w:t>
      </w:r>
      <w:r w:rsidR="00C20E54" w:rsidRPr="00DC4FDB">
        <w:rPr>
          <w:rFonts w:ascii="Times New Roman" w:hAnsi="Times New Roman" w:cs="Times New Roman"/>
          <w:sz w:val="20"/>
          <w:szCs w:val="20"/>
        </w:rPr>
        <w:t>“</w:t>
      </w:r>
      <w:r w:rsidRPr="00DC4FDB">
        <w:rPr>
          <w:rFonts w:ascii="Times New Roman" w:hAnsi="Times New Roman" w:cs="Times New Roman"/>
          <w:sz w:val="20"/>
          <w:szCs w:val="20"/>
        </w:rPr>
        <w:t>refractive error</w:t>
      </w:r>
      <w:r w:rsidR="00C20E54" w:rsidRPr="00DC4FDB">
        <w:rPr>
          <w:rFonts w:ascii="Times New Roman" w:hAnsi="Times New Roman" w:cs="Times New Roman"/>
          <w:sz w:val="20"/>
          <w:szCs w:val="20"/>
        </w:rPr>
        <w:t>”</w:t>
      </w:r>
      <w:r w:rsidRPr="00DC4FDB">
        <w:rPr>
          <w:rFonts w:ascii="Times New Roman" w:hAnsi="Times New Roman" w:cs="Times New Roman"/>
          <w:sz w:val="20"/>
          <w:szCs w:val="20"/>
        </w:rPr>
        <w:t xml:space="preserve"> OR </w:t>
      </w:r>
      <w:r w:rsidR="00C20E54" w:rsidRPr="00DC4FDB">
        <w:rPr>
          <w:rFonts w:ascii="Times New Roman" w:hAnsi="Times New Roman" w:cs="Times New Roman"/>
          <w:sz w:val="20"/>
          <w:szCs w:val="20"/>
        </w:rPr>
        <w:t>“</w:t>
      </w:r>
      <w:r w:rsidRPr="00DC4FDB">
        <w:rPr>
          <w:rFonts w:ascii="Times New Roman" w:hAnsi="Times New Roman" w:cs="Times New Roman"/>
          <w:sz w:val="20"/>
          <w:szCs w:val="20"/>
        </w:rPr>
        <w:t>pathologic myopia</w:t>
      </w:r>
      <w:proofErr w:type="gramStart"/>
      <w:r w:rsidR="00C20E54" w:rsidRPr="00DC4FDB">
        <w:rPr>
          <w:rFonts w:ascii="Times New Roman" w:hAnsi="Times New Roman" w:cs="Times New Roman"/>
          <w:sz w:val="20"/>
          <w:szCs w:val="20"/>
        </w:rPr>
        <w:t>”</w:t>
      </w:r>
      <w:r w:rsidRPr="00DC4FDB">
        <w:rPr>
          <w:rFonts w:ascii="Times New Roman" w:hAnsi="Times New Roman" w:cs="Times New Roman"/>
          <w:sz w:val="20"/>
          <w:szCs w:val="20"/>
        </w:rPr>
        <w:t xml:space="preserve"> )</w:t>
      </w:r>
      <w:proofErr w:type="gramEnd"/>
      <w:r w:rsidRPr="00DC4FDB">
        <w:rPr>
          <w:rFonts w:ascii="Times New Roman" w:hAnsi="Times New Roman" w:cs="Times New Roman"/>
          <w:sz w:val="20"/>
          <w:szCs w:val="20"/>
        </w:rPr>
        <w:t xml:space="preserve"> AND ( </w:t>
      </w:r>
      <w:r w:rsidR="00C20E54" w:rsidRPr="00DC4FDB">
        <w:rPr>
          <w:rFonts w:ascii="Times New Roman" w:hAnsi="Times New Roman" w:cs="Times New Roman"/>
          <w:sz w:val="20"/>
          <w:szCs w:val="20"/>
        </w:rPr>
        <w:t>“</w:t>
      </w:r>
      <w:r w:rsidRPr="00DC4FDB">
        <w:rPr>
          <w:rFonts w:ascii="Times New Roman" w:hAnsi="Times New Roman" w:cs="Times New Roman"/>
          <w:sz w:val="20"/>
          <w:szCs w:val="20"/>
        </w:rPr>
        <w:t>Document Title</w:t>
      </w:r>
      <w:r w:rsidR="00C20E54" w:rsidRPr="00DC4FDB">
        <w:rPr>
          <w:rFonts w:ascii="Times New Roman" w:hAnsi="Times New Roman" w:cs="Times New Roman"/>
          <w:sz w:val="20"/>
          <w:szCs w:val="20"/>
        </w:rPr>
        <w:t>”</w:t>
      </w:r>
      <w:r w:rsidRPr="00DC4FDB">
        <w:rPr>
          <w:rFonts w:ascii="Times New Roman" w:hAnsi="Times New Roman" w:cs="Times New Roman"/>
          <w:sz w:val="20"/>
          <w:szCs w:val="20"/>
        </w:rPr>
        <w:t xml:space="preserve"> : </w:t>
      </w:r>
      <w:r w:rsidR="00C20E54" w:rsidRPr="00DC4FDB">
        <w:rPr>
          <w:rFonts w:ascii="Times New Roman" w:hAnsi="Times New Roman" w:cs="Times New Roman"/>
          <w:sz w:val="20"/>
          <w:szCs w:val="20"/>
        </w:rPr>
        <w:t>“</w:t>
      </w:r>
      <w:r w:rsidRPr="00DC4FDB">
        <w:rPr>
          <w:rFonts w:ascii="Times New Roman" w:hAnsi="Times New Roman" w:cs="Times New Roman"/>
          <w:sz w:val="20"/>
          <w:szCs w:val="20"/>
        </w:rPr>
        <w:t>machine learning</w:t>
      </w:r>
      <w:r w:rsidR="00C20E54" w:rsidRPr="00DC4FDB">
        <w:rPr>
          <w:rFonts w:ascii="Times New Roman" w:hAnsi="Times New Roman" w:cs="Times New Roman"/>
          <w:sz w:val="20"/>
          <w:szCs w:val="20"/>
        </w:rPr>
        <w:t>”</w:t>
      </w:r>
      <w:r w:rsidRPr="00DC4FDB">
        <w:rPr>
          <w:rFonts w:ascii="Times New Roman" w:hAnsi="Times New Roman" w:cs="Times New Roman"/>
          <w:sz w:val="20"/>
          <w:szCs w:val="20"/>
        </w:rPr>
        <w:t xml:space="preserve"> OR </w:t>
      </w:r>
      <w:r w:rsidR="00C20E54" w:rsidRPr="00DC4FDB">
        <w:rPr>
          <w:rFonts w:ascii="Times New Roman" w:hAnsi="Times New Roman" w:cs="Times New Roman"/>
          <w:sz w:val="20"/>
          <w:szCs w:val="20"/>
        </w:rPr>
        <w:t>“</w:t>
      </w:r>
      <w:r w:rsidRPr="00DC4FDB">
        <w:rPr>
          <w:rFonts w:ascii="Times New Roman" w:hAnsi="Times New Roman" w:cs="Times New Roman"/>
          <w:sz w:val="20"/>
          <w:szCs w:val="20"/>
        </w:rPr>
        <w:t>deep learning</w:t>
      </w:r>
      <w:r w:rsidR="00C20E54" w:rsidRPr="00DC4FDB">
        <w:rPr>
          <w:rFonts w:ascii="Times New Roman" w:hAnsi="Times New Roman" w:cs="Times New Roman"/>
          <w:sz w:val="20"/>
          <w:szCs w:val="20"/>
        </w:rPr>
        <w:t>”</w:t>
      </w:r>
      <w:r w:rsidRPr="00DC4FDB">
        <w:rPr>
          <w:rFonts w:ascii="Times New Roman" w:hAnsi="Times New Roman" w:cs="Times New Roman"/>
          <w:sz w:val="20"/>
          <w:szCs w:val="20"/>
        </w:rPr>
        <w:t xml:space="preserve"> OR </w:t>
      </w:r>
      <w:r w:rsidR="00C20E54" w:rsidRPr="00DC4FDB">
        <w:rPr>
          <w:rFonts w:ascii="Times New Roman" w:hAnsi="Times New Roman" w:cs="Times New Roman"/>
          <w:sz w:val="20"/>
          <w:szCs w:val="20"/>
        </w:rPr>
        <w:t>“</w:t>
      </w:r>
      <w:r w:rsidRPr="00DC4FDB">
        <w:rPr>
          <w:rFonts w:ascii="Times New Roman" w:hAnsi="Times New Roman" w:cs="Times New Roman"/>
          <w:sz w:val="20"/>
          <w:szCs w:val="20"/>
        </w:rPr>
        <w:t>artificial intelligence</w:t>
      </w:r>
      <w:r w:rsidR="00C20E54" w:rsidRPr="00DC4FDB">
        <w:rPr>
          <w:rFonts w:ascii="Times New Roman" w:hAnsi="Times New Roman" w:cs="Times New Roman"/>
          <w:sz w:val="20"/>
          <w:szCs w:val="20"/>
        </w:rPr>
        <w:t>”</w:t>
      </w:r>
      <w:r w:rsidRPr="00DC4FDB">
        <w:rPr>
          <w:rFonts w:ascii="Times New Roman" w:hAnsi="Times New Roman" w:cs="Times New Roman"/>
          <w:sz w:val="20"/>
          <w:szCs w:val="20"/>
        </w:rPr>
        <w:t xml:space="preserve"> OR </w:t>
      </w:r>
      <w:r w:rsidR="00C20E54" w:rsidRPr="00DC4FDB">
        <w:rPr>
          <w:rFonts w:ascii="Times New Roman" w:hAnsi="Times New Roman" w:cs="Times New Roman"/>
          <w:sz w:val="20"/>
          <w:szCs w:val="20"/>
        </w:rPr>
        <w:t>“</w:t>
      </w:r>
      <w:r w:rsidRPr="00DC4FDB">
        <w:rPr>
          <w:rFonts w:ascii="Times New Roman" w:hAnsi="Times New Roman" w:cs="Times New Roman"/>
          <w:sz w:val="20"/>
          <w:szCs w:val="20"/>
        </w:rPr>
        <w:t>neural network</w:t>
      </w:r>
      <w:r w:rsidR="00C20E54" w:rsidRPr="00DC4FDB">
        <w:rPr>
          <w:rFonts w:ascii="Times New Roman" w:hAnsi="Times New Roman" w:cs="Times New Roman"/>
          <w:sz w:val="20"/>
          <w:szCs w:val="20"/>
        </w:rPr>
        <w:t>”</w:t>
      </w:r>
      <w:r w:rsidRPr="00DC4FDB">
        <w:rPr>
          <w:rFonts w:ascii="Times New Roman" w:hAnsi="Times New Roman" w:cs="Times New Roman"/>
          <w:sz w:val="20"/>
          <w:szCs w:val="20"/>
        </w:rPr>
        <w:t xml:space="preserve"> OR </w:t>
      </w:r>
      <w:r w:rsidR="00C20E54" w:rsidRPr="00DC4FDB">
        <w:rPr>
          <w:rFonts w:ascii="Times New Roman" w:hAnsi="Times New Roman" w:cs="Times New Roman"/>
          <w:sz w:val="20"/>
          <w:szCs w:val="20"/>
        </w:rPr>
        <w:t>“</w:t>
      </w:r>
      <w:r w:rsidRPr="00DC4FDB">
        <w:rPr>
          <w:rFonts w:ascii="Times New Roman" w:hAnsi="Times New Roman" w:cs="Times New Roman"/>
          <w:sz w:val="20"/>
          <w:szCs w:val="20"/>
        </w:rPr>
        <w:t>vector machine</w:t>
      </w:r>
      <w:r w:rsidR="00C20E54" w:rsidRPr="00DC4FDB">
        <w:rPr>
          <w:rFonts w:ascii="Times New Roman" w:hAnsi="Times New Roman" w:cs="Times New Roman"/>
          <w:sz w:val="20"/>
          <w:szCs w:val="20"/>
        </w:rPr>
        <w:t>”</w:t>
      </w:r>
      <w:r w:rsidRPr="00DC4FDB">
        <w:rPr>
          <w:rFonts w:ascii="Times New Roman" w:hAnsi="Times New Roman" w:cs="Times New Roman"/>
          <w:sz w:val="20"/>
          <w:szCs w:val="20"/>
        </w:rPr>
        <w:t xml:space="preserve"> OR AI OR </w:t>
      </w:r>
      <w:r w:rsidR="00C20E54" w:rsidRPr="00DC4FDB">
        <w:rPr>
          <w:rFonts w:ascii="Times New Roman" w:hAnsi="Times New Roman" w:cs="Times New Roman"/>
          <w:sz w:val="20"/>
          <w:szCs w:val="20"/>
        </w:rPr>
        <w:t>“</w:t>
      </w:r>
      <w:r w:rsidRPr="00DC4FDB">
        <w:rPr>
          <w:rFonts w:ascii="Times New Roman" w:hAnsi="Times New Roman" w:cs="Times New Roman"/>
          <w:sz w:val="20"/>
          <w:szCs w:val="20"/>
        </w:rPr>
        <w:t>transfer learning</w:t>
      </w:r>
      <w:r w:rsidR="00C20E54" w:rsidRPr="00DC4FDB">
        <w:rPr>
          <w:rFonts w:ascii="Times New Roman" w:hAnsi="Times New Roman" w:cs="Times New Roman"/>
          <w:sz w:val="20"/>
          <w:szCs w:val="20"/>
        </w:rPr>
        <w:t>”</w:t>
      </w:r>
      <w:r w:rsidRPr="00DC4FDB">
        <w:rPr>
          <w:rFonts w:ascii="Times New Roman" w:hAnsi="Times New Roman" w:cs="Times New Roman"/>
          <w:sz w:val="20"/>
          <w:szCs w:val="20"/>
        </w:rPr>
        <w:t xml:space="preserve"> OR algorithms))</w:t>
      </w:r>
    </w:p>
    <w:p w14:paraId="26CB8067" w14:textId="631CD3A7" w:rsidR="0027732A" w:rsidRPr="00C20E54" w:rsidRDefault="0027732A" w:rsidP="00C718CE">
      <w:pPr>
        <w:spacing w:line="360" w:lineRule="auto"/>
        <w:jc w:val="left"/>
        <w:rPr>
          <w:rFonts w:ascii="Times New Roman" w:hAnsi="Times New Roman" w:cs="Times New Roman"/>
        </w:rPr>
      </w:pPr>
    </w:p>
    <w:p w14:paraId="6FFF339F" w14:textId="2C6C5199" w:rsidR="00EC3C7A" w:rsidRDefault="00EC3C7A" w:rsidP="00C718CE">
      <w:pPr>
        <w:spacing w:line="360" w:lineRule="auto"/>
        <w:jc w:val="left"/>
        <w:rPr>
          <w:rFonts w:ascii="Times New Roman" w:hAnsi="Times New Roman" w:cs="Times New Roman"/>
        </w:rPr>
      </w:pPr>
    </w:p>
    <w:p w14:paraId="528337B8" w14:textId="12EFB3F7" w:rsidR="00EC3C7A" w:rsidRDefault="00EC3C7A" w:rsidP="00C718CE">
      <w:pPr>
        <w:spacing w:line="360" w:lineRule="auto"/>
        <w:jc w:val="left"/>
        <w:rPr>
          <w:rFonts w:ascii="Times New Roman" w:hAnsi="Times New Roman" w:cs="Times New Roman"/>
        </w:rPr>
      </w:pPr>
    </w:p>
    <w:p w14:paraId="10D7B49E" w14:textId="3E38D97B" w:rsidR="00A81CF9" w:rsidRDefault="00A81CF9" w:rsidP="00C718CE">
      <w:pPr>
        <w:spacing w:line="360" w:lineRule="auto"/>
        <w:jc w:val="left"/>
        <w:rPr>
          <w:rFonts w:ascii="Times New Roman" w:hAnsi="Times New Roman" w:cs="Times New Roman"/>
        </w:rPr>
      </w:pPr>
    </w:p>
    <w:p w14:paraId="25FC137C" w14:textId="528440AE" w:rsidR="00A81CF9" w:rsidRDefault="00A81CF9" w:rsidP="00C718CE">
      <w:pPr>
        <w:spacing w:line="360" w:lineRule="auto"/>
        <w:jc w:val="left"/>
        <w:rPr>
          <w:rFonts w:ascii="Times New Roman" w:hAnsi="Times New Roman" w:cs="Times New Roman"/>
        </w:rPr>
      </w:pPr>
    </w:p>
    <w:p w14:paraId="36B23BBD" w14:textId="6EAA840B" w:rsidR="00A81CF9" w:rsidRDefault="00A81CF9" w:rsidP="00C718CE">
      <w:pPr>
        <w:spacing w:line="360" w:lineRule="auto"/>
        <w:jc w:val="left"/>
        <w:rPr>
          <w:rFonts w:ascii="Times New Roman" w:hAnsi="Times New Roman" w:cs="Times New Roman"/>
        </w:rPr>
      </w:pPr>
    </w:p>
    <w:p w14:paraId="69238869" w14:textId="77777777" w:rsidR="004A2733" w:rsidRDefault="004A2733" w:rsidP="00C718CE">
      <w:pPr>
        <w:spacing w:line="360" w:lineRule="auto"/>
        <w:jc w:val="left"/>
        <w:rPr>
          <w:rFonts w:ascii="Times New Roman" w:hAnsi="Times New Roman" w:cs="Times New Roman" w:hint="eastAsia"/>
          <w:b/>
          <w:bCs/>
          <w:sz w:val="20"/>
          <w:szCs w:val="20"/>
        </w:rPr>
        <w:sectPr w:rsidR="004A273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43E9CDF" w14:textId="15DD69AB" w:rsidR="004A2733" w:rsidRPr="00931C1D" w:rsidRDefault="00EE1499" w:rsidP="00C718CE">
      <w:pPr>
        <w:spacing w:line="360" w:lineRule="auto"/>
        <w:jc w:val="left"/>
        <w:rPr>
          <w:rFonts w:ascii="Times New Roman" w:hAnsi="Times New Roman" w:cs="Times New Roman"/>
          <w:b/>
          <w:bCs/>
        </w:rPr>
      </w:pPr>
      <w:r w:rsidRPr="00931C1D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Appendix </w:t>
      </w:r>
      <w:r w:rsidR="00EC3C7A" w:rsidRPr="00931C1D">
        <w:rPr>
          <w:rFonts w:ascii="Times New Roman" w:hAnsi="Times New Roman" w:cs="Times New Roman"/>
          <w:b/>
          <w:bCs/>
          <w:sz w:val="20"/>
          <w:szCs w:val="20"/>
        </w:rPr>
        <w:t>2.</w:t>
      </w:r>
      <w:r w:rsidRPr="00931C1D">
        <w:rPr>
          <w:rFonts w:ascii="Times New Roman" w:hAnsi="Times New Roman" w:cs="Times New Roman" w:hint="eastAsia"/>
          <w:b/>
          <w:bCs/>
        </w:rPr>
        <w:t xml:space="preserve"> </w:t>
      </w:r>
      <w:r w:rsidR="004A2733" w:rsidRPr="00931C1D">
        <w:rPr>
          <w:rFonts w:ascii="Times New Roman" w:hAnsi="Times New Roman" w:cs="Times New Roman"/>
          <w:b/>
          <w:bCs/>
          <w:sz w:val="20"/>
          <w:szCs w:val="20"/>
        </w:rPr>
        <w:t>Summary of classification standards for pathologic myopia</w:t>
      </w:r>
    </w:p>
    <w:tbl>
      <w:tblPr>
        <w:tblStyle w:val="a7"/>
        <w:tblW w:w="13958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3"/>
        <w:gridCol w:w="1967"/>
        <w:gridCol w:w="1371"/>
        <w:gridCol w:w="3101"/>
        <w:gridCol w:w="2870"/>
        <w:gridCol w:w="2416"/>
        <w:gridCol w:w="60"/>
      </w:tblGrid>
      <w:tr w:rsidR="004A2733" w:rsidRPr="00B50ED8" w14:paraId="0890649E" w14:textId="77777777" w:rsidTr="008346BA">
        <w:trPr>
          <w:trHeight w:val="210"/>
        </w:trPr>
        <w:tc>
          <w:tcPr>
            <w:tcW w:w="5511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</w:tcPr>
          <w:p w14:paraId="7114D0EE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M</w:t>
            </w:r>
            <w:r w:rsidRPr="00E550C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ETA-PM classification system</w:t>
            </w:r>
          </w:p>
        </w:tc>
        <w:tc>
          <w:tcPr>
            <w:tcW w:w="8447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46A023F6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ATN grading system</w:t>
            </w:r>
          </w:p>
        </w:tc>
      </w:tr>
      <w:tr w:rsidR="004A2733" w:rsidRPr="00B50ED8" w14:paraId="32E794E5" w14:textId="77777777" w:rsidTr="008346BA">
        <w:trPr>
          <w:gridAfter w:val="1"/>
          <w:wAfter w:w="60" w:type="dxa"/>
          <w:trHeight w:val="210"/>
        </w:trPr>
        <w:tc>
          <w:tcPr>
            <w:tcW w:w="2173" w:type="dxa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</w:tcPr>
          <w:p w14:paraId="2670C97B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Category</w:t>
            </w:r>
          </w:p>
        </w:tc>
        <w:tc>
          <w:tcPr>
            <w:tcW w:w="1967" w:type="dxa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</w:tcPr>
          <w:p w14:paraId="4FEE437B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“Plus’’ Lesions</w:t>
            </w: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</w:tcPr>
          <w:p w14:paraId="029FB0AF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 w:hint="eastAsia"/>
                <w:sz w:val="16"/>
                <w:szCs w:val="16"/>
              </w:rPr>
              <w:t>C</w:t>
            </w: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lassification</w:t>
            </w:r>
          </w:p>
        </w:tc>
        <w:tc>
          <w:tcPr>
            <w:tcW w:w="3101" w:type="dxa"/>
            <w:tcBorders>
              <w:top w:val="single" w:sz="8" w:space="0" w:color="auto"/>
              <w:bottom w:val="single" w:sz="8" w:space="0" w:color="auto"/>
            </w:tcBorders>
          </w:tcPr>
          <w:p w14:paraId="4349EBBC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Atrophic (A)</w:t>
            </w:r>
          </w:p>
        </w:tc>
        <w:tc>
          <w:tcPr>
            <w:tcW w:w="2870" w:type="dxa"/>
            <w:tcBorders>
              <w:top w:val="single" w:sz="8" w:space="0" w:color="auto"/>
              <w:bottom w:val="single" w:sz="8" w:space="0" w:color="auto"/>
            </w:tcBorders>
          </w:tcPr>
          <w:p w14:paraId="05E5740E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Tractional (T)</w:t>
            </w:r>
          </w:p>
        </w:tc>
        <w:tc>
          <w:tcPr>
            <w:tcW w:w="2416" w:type="dxa"/>
            <w:tcBorders>
              <w:top w:val="single" w:sz="8" w:space="0" w:color="auto"/>
              <w:bottom w:val="single" w:sz="8" w:space="0" w:color="auto"/>
            </w:tcBorders>
          </w:tcPr>
          <w:p w14:paraId="4EA1DEA7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Neovascular (N)</w:t>
            </w:r>
          </w:p>
        </w:tc>
      </w:tr>
      <w:tr w:rsidR="004A2733" w:rsidRPr="00B50ED8" w14:paraId="5ED2DCAC" w14:textId="77777777" w:rsidTr="008346BA">
        <w:trPr>
          <w:gridAfter w:val="1"/>
          <w:wAfter w:w="60" w:type="dxa"/>
          <w:trHeight w:val="213"/>
        </w:trPr>
        <w:tc>
          <w:tcPr>
            <w:tcW w:w="2173" w:type="dxa"/>
            <w:tcBorders>
              <w:top w:val="single" w:sz="8" w:space="0" w:color="auto"/>
              <w:bottom w:val="nil"/>
            </w:tcBorders>
            <w:shd w:val="clear" w:color="auto" w:fill="E7E6E6" w:themeFill="background2"/>
          </w:tcPr>
          <w:p w14:paraId="7947E211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0: No macular lesions</w:t>
            </w:r>
          </w:p>
        </w:tc>
        <w:tc>
          <w:tcPr>
            <w:tcW w:w="1967" w:type="dxa"/>
            <w:vMerge w:val="restart"/>
            <w:tcBorders>
              <w:top w:val="single" w:sz="8" w:space="0" w:color="auto"/>
              <w:bottom w:val="nil"/>
            </w:tcBorders>
            <w:shd w:val="clear" w:color="auto" w:fill="E7E6E6" w:themeFill="background2"/>
          </w:tcPr>
          <w:p w14:paraId="55B88DF3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 w:hint="eastAsia"/>
                <w:sz w:val="16"/>
                <w:szCs w:val="16"/>
              </w:rPr>
              <w:t>N</w:t>
            </w: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one</w:t>
            </w:r>
          </w:p>
        </w:tc>
        <w:tc>
          <w:tcPr>
            <w:tcW w:w="1371" w:type="dxa"/>
            <w:vMerge w:val="restart"/>
            <w:tcBorders>
              <w:top w:val="single" w:sz="8" w:space="0" w:color="auto"/>
              <w:bottom w:val="nil"/>
            </w:tcBorders>
            <w:shd w:val="clear" w:color="auto" w:fill="E7E6E6" w:themeFill="background2"/>
          </w:tcPr>
          <w:p w14:paraId="242A9326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Non-</w:t>
            </w:r>
            <w:r w:rsidRPr="00E550C1">
              <w:rPr>
                <w:rFonts w:ascii="Times New Roman" w:hAnsi="Times New Roman" w:cs="Times New Roman" w:hint="eastAsia"/>
                <w:sz w:val="16"/>
                <w:szCs w:val="16"/>
              </w:rPr>
              <w:t>P</w:t>
            </w: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3101" w:type="dxa"/>
            <w:tcBorders>
              <w:top w:val="single" w:sz="8" w:space="0" w:color="auto"/>
              <w:bottom w:val="nil"/>
            </w:tcBorders>
          </w:tcPr>
          <w:p w14:paraId="105BD38D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A0: No myopic retinal lesions</w:t>
            </w:r>
          </w:p>
        </w:tc>
        <w:tc>
          <w:tcPr>
            <w:tcW w:w="2870" w:type="dxa"/>
            <w:tcBorders>
              <w:top w:val="single" w:sz="8" w:space="0" w:color="auto"/>
              <w:bottom w:val="nil"/>
            </w:tcBorders>
          </w:tcPr>
          <w:p w14:paraId="2DCF8B49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 xml:space="preserve">T0: No macular </w:t>
            </w:r>
            <w:proofErr w:type="spellStart"/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schisis</w:t>
            </w:r>
            <w:proofErr w:type="spellEnd"/>
          </w:p>
        </w:tc>
        <w:tc>
          <w:tcPr>
            <w:tcW w:w="2416" w:type="dxa"/>
            <w:tcBorders>
              <w:top w:val="single" w:sz="8" w:space="0" w:color="auto"/>
              <w:bottom w:val="nil"/>
            </w:tcBorders>
          </w:tcPr>
          <w:p w14:paraId="0E1F38CE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N0: No myopic CNV</w:t>
            </w:r>
          </w:p>
        </w:tc>
      </w:tr>
      <w:tr w:rsidR="004A2733" w:rsidRPr="00B50ED8" w14:paraId="47463042" w14:textId="77777777" w:rsidTr="008346BA">
        <w:trPr>
          <w:gridAfter w:val="1"/>
          <w:wAfter w:w="60" w:type="dxa"/>
          <w:trHeight w:val="210"/>
        </w:trPr>
        <w:tc>
          <w:tcPr>
            <w:tcW w:w="2173" w:type="dxa"/>
            <w:tcBorders>
              <w:top w:val="nil"/>
              <w:bottom w:val="single" w:sz="8" w:space="0" w:color="auto"/>
            </w:tcBorders>
            <w:shd w:val="clear" w:color="auto" w:fill="E7E6E6" w:themeFill="background2"/>
          </w:tcPr>
          <w:p w14:paraId="5A68A845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E550C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Tessellated fundus</w:t>
            </w:r>
          </w:p>
        </w:tc>
        <w:tc>
          <w:tcPr>
            <w:tcW w:w="1967" w:type="dxa"/>
            <w:vMerge/>
            <w:tcBorders>
              <w:top w:val="nil"/>
              <w:bottom w:val="single" w:sz="8" w:space="0" w:color="auto"/>
            </w:tcBorders>
            <w:shd w:val="clear" w:color="auto" w:fill="E7E6E6" w:themeFill="background2"/>
          </w:tcPr>
          <w:p w14:paraId="7C0C4D95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71" w:type="dxa"/>
            <w:vMerge/>
            <w:tcBorders>
              <w:top w:val="nil"/>
              <w:bottom w:val="single" w:sz="8" w:space="0" w:color="auto"/>
            </w:tcBorders>
            <w:shd w:val="clear" w:color="auto" w:fill="E7E6E6" w:themeFill="background2"/>
          </w:tcPr>
          <w:p w14:paraId="7F094A41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1" w:type="dxa"/>
            <w:tcBorders>
              <w:top w:val="nil"/>
              <w:bottom w:val="nil"/>
            </w:tcBorders>
          </w:tcPr>
          <w:p w14:paraId="2272AD01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A1: Tessellated fundus only</w:t>
            </w:r>
          </w:p>
        </w:tc>
        <w:tc>
          <w:tcPr>
            <w:tcW w:w="2870" w:type="dxa"/>
            <w:tcBorders>
              <w:top w:val="nil"/>
              <w:bottom w:val="nil"/>
            </w:tcBorders>
          </w:tcPr>
          <w:p w14:paraId="2463CFEA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 xml:space="preserve">T1: Inner or outer </w:t>
            </w:r>
            <w:proofErr w:type="spellStart"/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foveoschisis</w:t>
            </w:r>
            <w:proofErr w:type="spellEnd"/>
          </w:p>
        </w:tc>
        <w:tc>
          <w:tcPr>
            <w:tcW w:w="2416" w:type="dxa"/>
            <w:tcBorders>
              <w:top w:val="nil"/>
              <w:bottom w:val="nil"/>
            </w:tcBorders>
          </w:tcPr>
          <w:p w14:paraId="242C019A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N1: Macular lacquer cracks</w:t>
            </w:r>
          </w:p>
        </w:tc>
      </w:tr>
      <w:tr w:rsidR="004A2733" w:rsidRPr="00B50ED8" w14:paraId="4116F657" w14:textId="77777777" w:rsidTr="008346BA">
        <w:trPr>
          <w:gridAfter w:val="1"/>
          <w:wAfter w:w="60" w:type="dxa"/>
          <w:trHeight w:val="295"/>
        </w:trPr>
        <w:tc>
          <w:tcPr>
            <w:tcW w:w="2173" w:type="dxa"/>
            <w:tcBorders>
              <w:top w:val="single" w:sz="8" w:space="0" w:color="auto"/>
              <w:bottom w:val="nil"/>
            </w:tcBorders>
            <w:shd w:val="clear" w:color="auto" w:fill="E7E6E6" w:themeFill="background2"/>
          </w:tcPr>
          <w:p w14:paraId="6AB64078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E550C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 xml:space="preserve">Diffuse </w:t>
            </w:r>
            <w:proofErr w:type="spellStart"/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chorioretinal</w:t>
            </w:r>
            <w:proofErr w:type="spellEnd"/>
            <w:r w:rsidRPr="00E550C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atrophy</w:t>
            </w:r>
          </w:p>
        </w:tc>
        <w:tc>
          <w:tcPr>
            <w:tcW w:w="1967" w:type="dxa"/>
            <w:vMerge w:val="restart"/>
            <w:tcBorders>
              <w:top w:val="single" w:sz="8" w:space="0" w:color="auto"/>
            </w:tcBorders>
            <w:shd w:val="clear" w:color="auto" w:fill="E7E6E6" w:themeFill="background2"/>
          </w:tcPr>
          <w:p w14:paraId="6CD43C65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Lacquer cracks;</w:t>
            </w:r>
          </w:p>
          <w:p w14:paraId="251DD1C0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CNV;</w:t>
            </w:r>
          </w:p>
          <w:p w14:paraId="04046B53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Fuchs spot</w:t>
            </w:r>
          </w:p>
        </w:tc>
        <w:tc>
          <w:tcPr>
            <w:tcW w:w="1371" w:type="dxa"/>
            <w:vMerge w:val="restart"/>
            <w:tcBorders>
              <w:top w:val="single" w:sz="8" w:space="0" w:color="auto"/>
            </w:tcBorders>
            <w:shd w:val="clear" w:color="auto" w:fill="E7E6E6" w:themeFill="background2"/>
          </w:tcPr>
          <w:p w14:paraId="389607F3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PM</w:t>
            </w:r>
          </w:p>
        </w:tc>
        <w:tc>
          <w:tcPr>
            <w:tcW w:w="3101" w:type="dxa"/>
            <w:tcBorders>
              <w:top w:val="nil"/>
              <w:bottom w:val="nil"/>
            </w:tcBorders>
          </w:tcPr>
          <w:p w14:paraId="6EBBC2FA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 xml:space="preserve">A2: Diffuse </w:t>
            </w:r>
            <w:proofErr w:type="spellStart"/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chorioretinal</w:t>
            </w:r>
            <w:proofErr w:type="spellEnd"/>
            <w:r w:rsidRPr="00E550C1">
              <w:rPr>
                <w:rFonts w:ascii="Times New Roman" w:hAnsi="Times New Roman" w:cs="Times New Roman"/>
                <w:sz w:val="16"/>
                <w:szCs w:val="16"/>
              </w:rPr>
              <w:t xml:space="preserve"> atrophy</w:t>
            </w:r>
          </w:p>
        </w:tc>
        <w:tc>
          <w:tcPr>
            <w:tcW w:w="2870" w:type="dxa"/>
            <w:tcBorders>
              <w:top w:val="nil"/>
              <w:bottom w:val="nil"/>
            </w:tcBorders>
          </w:tcPr>
          <w:p w14:paraId="3433D886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 xml:space="preserve">T2: Inner and outer </w:t>
            </w:r>
            <w:proofErr w:type="spellStart"/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foveoschisis</w:t>
            </w:r>
            <w:proofErr w:type="spellEnd"/>
          </w:p>
        </w:tc>
        <w:tc>
          <w:tcPr>
            <w:tcW w:w="2416" w:type="dxa"/>
            <w:tcBorders>
              <w:top w:val="nil"/>
              <w:bottom w:val="nil"/>
            </w:tcBorders>
          </w:tcPr>
          <w:p w14:paraId="44064F24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N2a: Active CNV</w:t>
            </w:r>
          </w:p>
        </w:tc>
      </w:tr>
      <w:tr w:rsidR="004A2733" w:rsidRPr="00B50ED8" w14:paraId="2A966526" w14:textId="77777777" w:rsidTr="008346BA">
        <w:trPr>
          <w:gridAfter w:val="1"/>
          <w:wAfter w:w="60" w:type="dxa"/>
          <w:trHeight w:val="195"/>
        </w:trPr>
        <w:tc>
          <w:tcPr>
            <w:tcW w:w="2173" w:type="dxa"/>
            <w:vMerge w:val="restart"/>
            <w:tcBorders>
              <w:top w:val="nil"/>
            </w:tcBorders>
            <w:shd w:val="clear" w:color="auto" w:fill="E7E6E6" w:themeFill="background2"/>
          </w:tcPr>
          <w:p w14:paraId="28F52E6A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  <w:r w:rsidRPr="00E550C1">
              <w:rPr>
                <w:rFonts w:ascii="Times New Roman" w:hAnsi="Times New Roman" w:cs="Times New Roman" w:hint="eastAsia"/>
                <w:sz w:val="16"/>
                <w:szCs w:val="16"/>
              </w:rPr>
              <w:t>P</w:t>
            </w: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 xml:space="preserve">atchy </w:t>
            </w:r>
            <w:proofErr w:type="spellStart"/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chorioretinal</w:t>
            </w:r>
            <w:proofErr w:type="spellEnd"/>
            <w:r w:rsidRPr="00E550C1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atrophy</w:t>
            </w:r>
          </w:p>
        </w:tc>
        <w:tc>
          <w:tcPr>
            <w:tcW w:w="1967" w:type="dxa"/>
            <w:vMerge/>
          </w:tcPr>
          <w:p w14:paraId="610264EF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71" w:type="dxa"/>
            <w:vMerge/>
            <w:shd w:val="clear" w:color="auto" w:fill="E7E6E6" w:themeFill="background2"/>
          </w:tcPr>
          <w:p w14:paraId="33E70927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1" w:type="dxa"/>
            <w:vMerge w:val="restart"/>
            <w:tcBorders>
              <w:top w:val="nil"/>
            </w:tcBorders>
          </w:tcPr>
          <w:p w14:paraId="4156FF53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 xml:space="preserve">A3: Patchy </w:t>
            </w:r>
            <w:proofErr w:type="spellStart"/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chorioretinal</w:t>
            </w:r>
            <w:proofErr w:type="spellEnd"/>
            <w:r w:rsidRPr="00E550C1">
              <w:rPr>
                <w:rFonts w:ascii="Times New Roman" w:hAnsi="Times New Roman" w:cs="Times New Roman"/>
                <w:sz w:val="16"/>
                <w:szCs w:val="16"/>
              </w:rPr>
              <w:t xml:space="preserve"> atrophy</w:t>
            </w:r>
          </w:p>
        </w:tc>
        <w:tc>
          <w:tcPr>
            <w:tcW w:w="2870" w:type="dxa"/>
            <w:tcBorders>
              <w:top w:val="nil"/>
              <w:bottom w:val="nil"/>
            </w:tcBorders>
          </w:tcPr>
          <w:p w14:paraId="418DEB0B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T3: Foveal detachment</w:t>
            </w:r>
          </w:p>
        </w:tc>
        <w:tc>
          <w:tcPr>
            <w:tcW w:w="2416" w:type="dxa"/>
            <w:vMerge w:val="restart"/>
            <w:tcBorders>
              <w:top w:val="nil"/>
            </w:tcBorders>
          </w:tcPr>
          <w:p w14:paraId="7C7EE14E" w14:textId="77777777" w:rsidR="004A2733" w:rsidRPr="00E550C1" w:rsidRDefault="004A2733" w:rsidP="00C718CE">
            <w:pPr>
              <w:spacing w:line="36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N2s: Scar or Fuchs spot</w:t>
            </w:r>
          </w:p>
        </w:tc>
      </w:tr>
      <w:tr w:rsidR="004A2733" w:rsidRPr="00B50ED8" w14:paraId="74081EAF" w14:textId="77777777" w:rsidTr="008346BA">
        <w:trPr>
          <w:gridAfter w:val="1"/>
          <w:wAfter w:w="60" w:type="dxa"/>
          <w:trHeight w:val="195"/>
        </w:trPr>
        <w:tc>
          <w:tcPr>
            <w:tcW w:w="2173" w:type="dxa"/>
            <w:vMerge/>
            <w:tcBorders>
              <w:bottom w:val="nil"/>
            </w:tcBorders>
            <w:shd w:val="clear" w:color="auto" w:fill="E7E6E6" w:themeFill="background2"/>
          </w:tcPr>
          <w:p w14:paraId="66B3275D" w14:textId="77777777" w:rsidR="004A2733" w:rsidRPr="00E550C1" w:rsidRDefault="004A2733" w:rsidP="00C718CE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67" w:type="dxa"/>
            <w:vMerge/>
          </w:tcPr>
          <w:p w14:paraId="01F9FC59" w14:textId="77777777" w:rsidR="004A2733" w:rsidRPr="00E550C1" w:rsidRDefault="004A2733" w:rsidP="00C718CE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71" w:type="dxa"/>
            <w:vMerge/>
            <w:shd w:val="clear" w:color="auto" w:fill="E7E6E6" w:themeFill="background2"/>
          </w:tcPr>
          <w:p w14:paraId="6E528279" w14:textId="77777777" w:rsidR="004A2733" w:rsidRPr="00E550C1" w:rsidRDefault="004A2733" w:rsidP="00C718CE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1" w:type="dxa"/>
            <w:vMerge/>
            <w:tcBorders>
              <w:bottom w:val="nil"/>
            </w:tcBorders>
          </w:tcPr>
          <w:p w14:paraId="6E64593D" w14:textId="77777777" w:rsidR="004A2733" w:rsidRPr="00E550C1" w:rsidRDefault="004A2733" w:rsidP="00C718CE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70" w:type="dxa"/>
            <w:tcBorders>
              <w:top w:val="nil"/>
              <w:bottom w:val="nil"/>
            </w:tcBorders>
          </w:tcPr>
          <w:p w14:paraId="1AC05EB1" w14:textId="77777777" w:rsidR="004A2733" w:rsidRPr="00E550C1" w:rsidRDefault="004A2733" w:rsidP="00C718CE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T4: Full-thickness MH</w:t>
            </w:r>
          </w:p>
        </w:tc>
        <w:tc>
          <w:tcPr>
            <w:tcW w:w="2416" w:type="dxa"/>
            <w:vMerge/>
          </w:tcPr>
          <w:p w14:paraId="60FD6492" w14:textId="77777777" w:rsidR="004A2733" w:rsidRPr="00B50ED8" w:rsidRDefault="004A2733" w:rsidP="00C718C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4A2733" w:rsidRPr="00B50ED8" w14:paraId="01A375EB" w14:textId="77777777" w:rsidTr="008346BA">
        <w:trPr>
          <w:gridAfter w:val="1"/>
          <w:wAfter w:w="60" w:type="dxa"/>
          <w:trHeight w:val="210"/>
        </w:trPr>
        <w:tc>
          <w:tcPr>
            <w:tcW w:w="2173" w:type="dxa"/>
            <w:tcBorders>
              <w:top w:val="nil"/>
              <w:bottom w:val="single" w:sz="8" w:space="0" w:color="auto"/>
            </w:tcBorders>
            <w:shd w:val="clear" w:color="auto" w:fill="E7E6E6" w:themeFill="background2"/>
          </w:tcPr>
          <w:p w14:paraId="768E241F" w14:textId="77777777" w:rsidR="004A2733" w:rsidRPr="00E550C1" w:rsidRDefault="004A2733" w:rsidP="00C718CE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: Macular atrophy</w:t>
            </w:r>
          </w:p>
        </w:tc>
        <w:tc>
          <w:tcPr>
            <w:tcW w:w="1967" w:type="dxa"/>
            <w:vMerge/>
            <w:tcBorders>
              <w:bottom w:val="single" w:sz="8" w:space="0" w:color="auto"/>
            </w:tcBorders>
          </w:tcPr>
          <w:p w14:paraId="460C9F8A" w14:textId="77777777" w:rsidR="004A2733" w:rsidRPr="00E550C1" w:rsidRDefault="004A2733" w:rsidP="00C718CE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71" w:type="dxa"/>
            <w:vMerge/>
            <w:tcBorders>
              <w:bottom w:val="single" w:sz="8" w:space="0" w:color="auto"/>
            </w:tcBorders>
            <w:shd w:val="clear" w:color="auto" w:fill="E7E6E6" w:themeFill="background2"/>
          </w:tcPr>
          <w:p w14:paraId="6D5148B9" w14:textId="77777777" w:rsidR="004A2733" w:rsidRPr="00E550C1" w:rsidRDefault="004A2733" w:rsidP="00C718CE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1" w:type="dxa"/>
            <w:tcBorders>
              <w:top w:val="nil"/>
              <w:bottom w:val="single" w:sz="8" w:space="0" w:color="auto"/>
            </w:tcBorders>
          </w:tcPr>
          <w:p w14:paraId="625FC802" w14:textId="77777777" w:rsidR="004A2733" w:rsidRPr="00E550C1" w:rsidRDefault="004A2733" w:rsidP="00C718CE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A4: Complete macular atrophy</w:t>
            </w:r>
          </w:p>
        </w:tc>
        <w:tc>
          <w:tcPr>
            <w:tcW w:w="2870" w:type="dxa"/>
            <w:tcBorders>
              <w:top w:val="nil"/>
              <w:bottom w:val="single" w:sz="8" w:space="0" w:color="auto"/>
            </w:tcBorders>
          </w:tcPr>
          <w:p w14:paraId="0F88D6A9" w14:textId="77777777" w:rsidR="004A2733" w:rsidRPr="00E550C1" w:rsidRDefault="004A2733" w:rsidP="00C718CE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550C1">
              <w:rPr>
                <w:rFonts w:ascii="Times New Roman" w:hAnsi="Times New Roman" w:cs="Times New Roman"/>
                <w:sz w:val="16"/>
                <w:szCs w:val="16"/>
              </w:rPr>
              <w:t>T5: MH and retinal detachment</w:t>
            </w:r>
          </w:p>
        </w:tc>
        <w:tc>
          <w:tcPr>
            <w:tcW w:w="2416" w:type="dxa"/>
            <w:vMerge/>
            <w:tcBorders>
              <w:bottom w:val="single" w:sz="8" w:space="0" w:color="auto"/>
            </w:tcBorders>
          </w:tcPr>
          <w:p w14:paraId="0F9FD462" w14:textId="77777777" w:rsidR="004A2733" w:rsidRPr="00B50ED8" w:rsidRDefault="004A2733" w:rsidP="00C718C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589C25EE" w14:textId="7231B567" w:rsidR="004A2733" w:rsidRDefault="004A2733" w:rsidP="00C718CE">
      <w:pPr>
        <w:spacing w:line="360" w:lineRule="auto"/>
        <w:rPr>
          <w:rFonts w:ascii="Times New Roman" w:hAnsi="Times New Roman" w:cs="Times New Roman"/>
        </w:rPr>
      </w:pPr>
      <w:r w:rsidRPr="00E550C1">
        <w:rPr>
          <w:rFonts w:ascii="Times New Roman" w:hAnsi="Times New Roman" w:cs="Times New Roman" w:hint="eastAsia"/>
          <w:sz w:val="20"/>
          <w:szCs w:val="20"/>
        </w:rPr>
        <w:t>M</w:t>
      </w:r>
      <w:r w:rsidRPr="00E550C1">
        <w:rPr>
          <w:rFonts w:ascii="Times New Roman" w:hAnsi="Times New Roman" w:cs="Times New Roman"/>
          <w:sz w:val="20"/>
          <w:szCs w:val="20"/>
        </w:rPr>
        <w:t>ETA-PM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 w:rsidRPr="00E550C1">
        <w:rPr>
          <w:rFonts w:ascii="Times New Roman" w:hAnsi="Times New Roman" w:cs="Times New Roman"/>
          <w:sz w:val="20"/>
          <w:szCs w:val="20"/>
        </w:rPr>
        <w:t xml:space="preserve"> Meta-analysis for Pathologic Myopia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E550C1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E550C1">
        <w:rPr>
          <w:rFonts w:ascii="Times New Roman" w:hAnsi="Times New Roman" w:cs="Times New Roman"/>
          <w:sz w:val="20"/>
          <w:szCs w:val="20"/>
        </w:rPr>
        <w:t>PM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E550C1">
        <w:rPr>
          <w:rFonts w:ascii="Times New Roman" w:hAnsi="Times New Roman" w:cs="Times New Roman"/>
          <w:sz w:val="20"/>
          <w:szCs w:val="20"/>
        </w:rPr>
        <w:t xml:space="preserve"> pathologic myopia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E550C1">
        <w:rPr>
          <w:rFonts w:ascii="Times New Roman" w:hAnsi="Times New Roman" w:cs="Times New Roman"/>
          <w:sz w:val="20"/>
          <w:szCs w:val="20"/>
        </w:rPr>
        <w:t xml:space="preserve"> ATN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E550C1">
        <w:rPr>
          <w:rFonts w:ascii="Times New Roman" w:hAnsi="Times New Roman" w:cs="Times New Roman"/>
          <w:sz w:val="20"/>
          <w:szCs w:val="20"/>
        </w:rPr>
        <w:t xml:space="preserve"> </w:t>
      </w:r>
      <w:r w:rsidRPr="00E550C1">
        <w:rPr>
          <w:rFonts w:ascii="Times New Roman" w:eastAsia="等线" w:hAnsi="Times New Roman" w:cs="Times New Roman"/>
          <w:sz w:val="20"/>
          <w:szCs w:val="20"/>
        </w:rPr>
        <w:t>atrophy</w:t>
      </w:r>
      <w:r w:rsidRPr="00E550C1">
        <w:rPr>
          <w:rFonts w:ascii="Times New Roman" w:hAnsi="Times New Roman" w:cs="Times New Roman"/>
          <w:sz w:val="20"/>
          <w:szCs w:val="20"/>
        </w:rPr>
        <w:t>, traction, and neovascularization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E550C1">
        <w:rPr>
          <w:rFonts w:ascii="Times New Roman" w:hAnsi="Times New Roman" w:cs="Times New Roman"/>
          <w:sz w:val="20"/>
          <w:szCs w:val="20"/>
        </w:rPr>
        <w:t xml:space="preserve"> MH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E550C1">
        <w:rPr>
          <w:rFonts w:ascii="Times New Roman" w:hAnsi="Times New Roman" w:cs="Times New Roman"/>
          <w:sz w:val="20"/>
          <w:szCs w:val="20"/>
        </w:rPr>
        <w:t xml:space="preserve"> macular hole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E550C1">
        <w:rPr>
          <w:rFonts w:ascii="Times New Roman" w:hAnsi="Times New Roman" w:cs="Times New Roman"/>
          <w:sz w:val="20"/>
          <w:szCs w:val="20"/>
        </w:rPr>
        <w:t xml:space="preserve"> CNV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E550C1">
        <w:rPr>
          <w:rFonts w:ascii="Times New Roman" w:hAnsi="Times New Roman" w:cs="Times New Roman"/>
          <w:sz w:val="20"/>
          <w:szCs w:val="20"/>
        </w:rPr>
        <w:t xml:space="preserve"> choroidal neovascularization</w:t>
      </w:r>
      <w:r>
        <w:rPr>
          <w:rFonts w:ascii="Times New Roman" w:hAnsi="Times New Roman" w:cs="Times New Roman"/>
        </w:rPr>
        <w:t>.</w:t>
      </w:r>
    </w:p>
    <w:p w14:paraId="77D4B7ED" w14:textId="77777777" w:rsidR="004A2733" w:rsidRDefault="004A2733" w:rsidP="00C718CE">
      <w:pPr>
        <w:spacing w:line="360" w:lineRule="auto"/>
        <w:jc w:val="left"/>
        <w:rPr>
          <w:rFonts w:ascii="Times New Roman" w:hAnsi="Times New Roman" w:cs="Times New Roman"/>
          <w:b/>
          <w:bCs/>
        </w:rPr>
      </w:pPr>
    </w:p>
    <w:p w14:paraId="57E8104E" w14:textId="77777777" w:rsidR="004A2733" w:rsidRDefault="004A2733" w:rsidP="00C718CE">
      <w:pPr>
        <w:spacing w:line="360" w:lineRule="auto"/>
        <w:jc w:val="left"/>
        <w:rPr>
          <w:rFonts w:ascii="Times New Roman" w:hAnsi="Times New Roman" w:cs="Times New Roman"/>
          <w:b/>
          <w:bCs/>
        </w:rPr>
      </w:pPr>
    </w:p>
    <w:p w14:paraId="64F92E6B" w14:textId="77777777" w:rsidR="004A2733" w:rsidRDefault="004A2733" w:rsidP="00C718CE">
      <w:pPr>
        <w:spacing w:line="360" w:lineRule="auto"/>
        <w:jc w:val="left"/>
        <w:rPr>
          <w:rFonts w:ascii="Times New Roman" w:hAnsi="Times New Roman" w:cs="Times New Roman"/>
          <w:b/>
          <w:bCs/>
        </w:rPr>
      </w:pPr>
    </w:p>
    <w:p w14:paraId="4F8B0741" w14:textId="77777777" w:rsidR="004A2733" w:rsidRDefault="004A2733" w:rsidP="00C718CE">
      <w:pPr>
        <w:spacing w:line="360" w:lineRule="auto"/>
        <w:jc w:val="left"/>
        <w:rPr>
          <w:rFonts w:ascii="Times New Roman" w:hAnsi="Times New Roman" w:cs="Times New Roman"/>
          <w:b/>
          <w:bCs/>
        </w:rPr>
      </w:pPr>
    </w:p>
    <w:p w14:paraId="1D7B148A" w14:textId="77777777" w:rsidR="004A2733" w:rsidRDefault="004A2733" w:rsidP="00C718CE">
      <w:pPr>
        <w:spacing w:line="360" w:lineRule="auto"/>
        <w:jc w:val="left"/>
        <w:rPr>
          <w:rFonts w:ascii="Times New Roman" w:hAnsi="Times New Roman" w:cs="Times New Roman"/>
          <w:b/>
          <w:bCs/>
        </w:rPr>
      </w:pPr>
    </w:p>
    <w:p w14:paraId="133506FA" w14:textId="77777777" w:rsidR="004A2733" w:rsidRDefault="004A2733" w:rsidP="00C718CE">
      <w:pPr>
        <w:spacing w:line="360" w:lineRule="auto"/>
        <w:jc w:val="left"/>
        <w:rPr>
          <w:rFonts w:ascii="Times New Roman" w:hAnsi="Times New Roman" w:cs="Times New Roman"/>
          <w:b/>
          <w:bCs/>
        </w:rPr>
        <w:sectPr w:rsidR="004A2733" w:rsidSect="004A2733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6D41842C" w14:textId="6A2B9179" w:rsidR="004A2733" w:rsidRPr="00931C1D" w:rsidRDefault="004A2733" w:rsidP="00C718CE">
      <w:pPr>
        <w:spacing w:line="360" w:lineRule="auto"/>
        <w:jc w:val="left"/>
        <w:rPr>
          <w:rFonts w:ascii="Times New Roman" w:hAnsi="Times New Roman" w:cs="Times New Roman"/>
          <w:b/>
          <w:bCs/>
        </w:rPr>
      </w:pPr>
      <w:r w:rsidRPr="00931C1D">
        <w:rPr>
          <w:rFonts w:ascii="Times New Roman" w:hAnsi="Times New Roman" w:cs="Times New Roman"/>
          <w:b/>
          <w:bCs/>
          <w:sz w:val="20"/>
          <w:szCs w:val="20"/>
        </w:rPr>
        <w:lastRenderedPageBreak/>
        <w:t>Appendix 3.</w:t>
      </w:r>
      <w:r w:rsidRPr="00931C1D">
        <w:rPr>
          <w:rFonts w:ascii="Times New Roman" w:hAnsi="Times New Roman" w:cs="Times New Roman" w:hint="eastAsia"/>
          <w:b/>
          <w:bCs/>
        </w:rPr>
        <w:t xml:space="preserve"> </w:t>
      </w:r>
      <w:r w:rsidRPr="00931C1D">
        <w:rPr>
          <w:rFonts w:ascii="Times New Roman" w:hAnsi="Times New Roman" w:cs="Times New Roman"/>
          <w:b/>
          <w:bCs/>
        </w:rPr>
        <w:t>Methodological quality assessment of the included studies assessed by Quality Assessment of Diagnostic Accuracy Studies-2 (QUADAS-2) tool</w:t>
      </w:r>
    </w:p>
    <w:p w14:paraId="31FE3F0C" w14:textId="6C7153D0" w:rsidR="004A2733" w:rsidRDefault="004A2733" w:rsidP="00C718CE"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2050576F" wp14:editId="4377F7FC">
            <wp:extent cx="2016881" cy="3788228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1565" cy="379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94786" w14:textId="25C83AB7" w:rsidR="004A2733" w:rsidRDefault="004A2733" w:rsidP="00C718CE"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DCFB4E7" wp14:editId="545BFD2D">
            <wp:extent cx="3852000" cy="1144099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2000" cy="1144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14CDC" w14:textId="77777777" w:rsidR="004A2733" w:rsidRDefault="004A2733" w:rsidP="00C718CE">
      <w:pPr>
        <w:spacing w:line="360" w:lineRule="auto"/>
        <w:jc w:val="left"/>
        <w:rPr>
          <w:rFonts w:ascii="Times New Roman" w:hAnsi="Times New Roman" w:cs="Times New Roman"/>
        </w:rPr>
      </w:pPr>
    </w:p>
    <w:p w14:paraId="406A709F" w14:textId="77777777" w:rsidR="004A2733" w:rsidRDefault="004A2733" w:rsidP="00C718CE">
      <w:pPr>
        <w:spacing w:line="36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21E528EE" w14:textId="77777777" w:rsidR="004A2733" w:rsidRDefault="004A2733" w:rsidP="00C718CE">
      <w:pPr>
        <w:spacing w:line="36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4E862887" w14:textId="77777777" w:rsidR="004A2733" w:rsidRDefault="004A2733" w:rsidP="00C718CE">
      <w:pPr>
        <w:spacing w:line="36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6D723475" w14:textId="77777777" w:rsidR="004A2733" w:rsidRDefault="004A2733" w:rsidP="00C718CE">
      <w:pPr>
        <w:spacing w:line="36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04A719BC" w14:textId="77777777" w:rsidR="004A2733" w:rsidRDefault="004A2733" w:rsidP="00C718CE">
      <w:pPr>
        <w:spacing w:line="36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353E07AE" w14:textId="77777777" w:rsidR="004A2733" w:rsidRDefault="004A2733" w:rsidP="00C718CE">
      <w:pPr>
        <w:spacing w:line="36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1175F9F1" w14:textId="77777777" w:rsidR="004A2733" w:rsidRDefault="004A2733" w:rsidP="00C718CE">
      <w:pPr>
        <w:spacing w:line="36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4FF7AFB5" w14:textId="77777777" w:rsidR="004A2733" w:rsidRDefault="004A2733" w:rsidP="00C718CE">
      <w:pPr>
        <w:spacing w:line="36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3CFFD298" w14:textId="77777777" w:rsidR="004A2733" w:rsidRDefault="004A2733" w:rsidP="00C718CE">
      <w:pPr>
        <w:spacing w:line="36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22A55F46" w14:textId="4E29A312" w:rsidR="00D960F8" w:rsidRPr="00931C1D" w:rsidRDefault="004A2733" w:rsidP="00C718CE">
      <w:pPr>
        <w:spacing w:line="360" w:lineRule="auto"/>
        <w:jc w:val="left"/>
        <w:rPr>
          <w:rFonts w:ascii="Times New Roman" w:hAnsi="Times New Roman" w:cs="Times New Roman"/>
          <w:b/>
          <w:bCs/>
        </w:rPr>
      </w:pPr>
      <w:r w:rsidRPr="00931C1D">
        <w:rPr>
          <w:rFonts w:ascii="Times New Roman" w:hAnsi="Times New Roman" w:cs="Times New Roman"/>
          <w:b/>
          <w:bCs/>
          <w:sz w:val="20"/>
          <w:szCs w:val="20"/>
        </w:rPr>
        <w:lastRenderedPageBreak/>
        <w:t>Appendix 4.</w:t>
      </w:r>
      <w:r w:rsidRPr="00931C1D">
        <w:rPr>
          <w:rFonts w:ascii="Times New Roman" w:hAnsi="Times New Roman" w:cs="Times New Roman" w:hint="eastAsia"/>
          <w:b/>
          <w:bCs/>
        </w:rPr>
        <w:t xml:space="preserve"> </w:t>
      </w:r>
      <w:proofErr w:type="spellStart"/>
      <w:r w:rsidR="00EC3C7A" w:rsidRPr="00931C1D">
        <w:rPr>
          <w:rFonts w:ascii="Times New Roman" w:hAnsi="Times New Roman" w:cs="Times New Roman"/>
          <w:b/>
          <w:bCs/>
          <w:sz w:val="20"/>
          <w:szCs w:val="20"/>
        </w:rPr>
        <w:t>Deek’s</w:t>
      </w:r>
      <w:proofErr w:type="spellEnd"/>
      <w:r w:rsidR="00EC3C7A" w:rsidRPr="00931C1D">
        <w:rPr>
          <w:rFonts w:ascii="Times New Roman" w:hAnsi="Times New Roman" w:cs="Times New Roman"/>
          <w:b/>
          <w:bCs/>
          <w:sz w:val="20"/>
          <w:szCs w:val="20"/>
        </w:rPr>
        <w:t xml:space="preserve"> plot for publication bias assessment</w:t>
      </w:r>
    </w:p>
    <w:p w14:paraId="38F26158" w14:textId="78215133" w:rsidR="00EC3C7A" w:rsidRPr="00EC3C7A" w:rsidRDefault="00B9558C" w:rsidP="00A763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1351208" wp14:editId="3B96CA98">
            <wp:extent cx="3852000" cy="2932825"/>
            <wp:effectExtent l="0" t="0" r="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2000" cy="293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C3C7A" w:rsidRPr="00EC3C7A" w:rsidSect="004A2733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D2C46E" w14:textId="77777777" w:rsidR="00F84367" w:rsidRDefault="00F84367" w:rsidP="00A76342">
      <w:r>
        <w:separator/>
      </w:r>
    </w:p>
  </w:endnote>
  <w:endnote w:type="continuationSeparator" w:id="0">
    <w:p w14:paraId="0A96A937" w14:textId="77777777" w:rsidR="00F84367" w:rsidRDefault="00F84367" w:rsidP="00A763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1FFDEE" w14:textId="77777777" w:rsidR="00F84367" w:rsidRDefault="00F84367" w:rsidP="00A76342">
      <w:r>
        <w:separator/>
      </w:r>
    </w:p>
  </w:footnote>
  <w:footnote w:type="continuationSeparator" w:id="0">
    <w:p w14:paraId="3576B455" w14:textId="77777777" w:rsidR="00F84367" w:rsidRDefault="00F84367" w:rsidP="00A763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LY0MTQ3MbI0NTE0M7JU0lEKTi0uzszPAykwrwUAeN0jJywAAAA="/>
  </w:docVars>
  <w:rsids>
    <w:rsidRoot w:val="00916A00"/>
    <w:rsid w:val="000C3387"/>
    <w:rsid w:val="00181C67"/>
    <w:rsid w:val="00184491"/>
    <w:rsid w:val="001F04EF"/>
    <w:rsid w:val="0027732A"/>
    <w:rsid w:val="003C2C3F"/>
    <w:rsid w:val="003C386B"/>
    <w:rsid w:val="004151CA"/>
    <w:rsid w:val="004477FD"/>
    <w:rsid w:val="004774EC"/>
    <w:rsid w:val="004A2733"/>
    <w:rsid w:val="006628D3"/>
    <w:rsid w:val="00701EDA"/>
    <w:rsid w:val="0079259F"/>
    <w:rsid w:val="00916A00"/>
    <w:rsid w:val="00931C1D"/>
    <w:rsid w:val="009C7E98"/>
    <w:rsid w:val="00A047A1"/>
    <w:rsid w:val="00A23F26"/>
    <w:rsid w:val="00A76342"/>
    <w:rsid w:val="00A81CF9"/>
    <w:rsid w:val="00AA5174"/>
    <w:rsid w:val="00B9558C"/>
    <w:rsid w:val="00C20E54"/>
    <w:rsid w:val="00C718CE"/>
    <w:rsid w:val="00D960F8"/>
    <w:rsid w:val="00DC4FDB"/>
    <w:rsid w:val="00EC3C7A"/>
    <w:rsid w:val="00EE1499"/>
    <w:rsid w:val="00EE756F"/>
    <w:rsid w:val="00F84367"/>
    <w:rsid w:val="00FA7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D827BF"/>
  <w15:chartTrackingRefBased/>
  <w15:docId w15:val="{E552BD47-F610-4260-ADC0-AAD148422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63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634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63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6342"/>
    <w:rPr>
      <w:sz w:val="18"/>
      <w:szCs w:val="18"/>
    </w:rPr>
  </w:style>
  <w:style w:type="table" w:styleId="a7">
    <w:name w:val="Table Grid"/>
    <w:basedOn w:val="a1"/>
    <w:uiPriority w:val="39"/>
    <w:rsid w:val="004A27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A9E6B9-D1E5-41F4-AEAC-2890241C66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</Pages>
  <Words>639</Words>
  <Characters>3646</Characters>
  <Application>Microsoft Office Word</Application>
  <DocSecurity>0</DocSecurity>
  <Lines>30</Lines>
  <Paragraphs>8</Paragraphs>
  <ScaleCrop>false</ScaleCrop>
  <Company/>
  <LinksUpToDate>false</LinksUpToDate>
  <CharactersWithSpaces>4277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悦</dc:creator>
  <cp:keywords/>
  <dc:description/>
  <cp:lastModifiedBy>张 悦</cp:lastModifiedBy>
  <cp:revision>24</cp:revision>
  <dcterms:created xsi:type="dcterms:W3CDTF">2022-11-26T13:09:00Z</dcterms:created>
  <dcterms:modified xsi:type="dcterms:W3CDTF">2022-12-10T13:05:00Z</dcterms:modified>
</cp:coreProperties>
</file>