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bidiVisual/>
        <w:tblW w:w="9497" w:type="dxa"/>
        <w:tblLook w:val="04A0" w:firstRow="1" w:lastRow="0" w:firstColumn="1" w:lastColumn="0" w:noHBand="0" w:noVBand="1"/>
      </w:tblPr>
      <w:tblGrid>
        <w:gridCol w:w="858"/>
        <w:gridCol w:w="858"/>
        <w:gridCol w:w="909"/>
        <w:gridCol w:w="908"/>
        <w:gridCol w:w="857"/>
        <w:gridCol w:w="857"/>
        <w:gridCol w:w="857"/>
        <w:gridCol w:w="857"/>
        <w:gridCol w:w="2536"/>
      </w:tblGrid>
      <w:tr w:rsidR="005E5616" w:rsidRPr="000973C9" w:rsidTr="005E5616">
        <w:trPr>
          <w:trHeight w:val="274"/>
        </w:trPr>
        <w:tc>
          <w:tcPr>
            <w:tcW w:w="9497" w:type="dxa"/>
            <w:gridSpan w:val="9"/>
            <w:tcBorders>
              <w:bottom w:val="triple" w:sz="4" w:space="0" w:color="auto"/>
            </w:tcBorders>
            <w:vAlign w:val="center"/>
          </w:tcPr>
          <w:p w:rsidR="005E5616" w:rsidRPr="005E5616" w:rsidRDefault="00E863BE" w:rsidP="005E5616">
            <w:pPr>
              <w:bidi w:val="0"/>
              <w:spacing w:line="480" w:lineRule="auto"/>
              <w:rPr>
                <w:rFonts w:asciiTheme="majorBidi" w:hAnsiTheme="majorBidi" w:cstheme="majorBidi"/>
                <w:b/>
                <w:bCs/>
                <w:noProof/>
                <w:sz w:val="20"/>
                <w:szCs w:val="20"/>
              </w:rPr>
            </w:pPr>
            <w:bookmarkStart w:id="0" w:name="_Hlk124441523"/>
            <w:r>
              <w:rPr>
                <w:b/>
                <w:bCs/>
                <w:sz w:val="20"/>
                <w:szCs w:val="20"/>
              </w:rPr>
              <w:t>Appendix 2</w:t>
            </w:r>
            <w:r w:rsidR="005E5616" w:rsidRPr="00CF5562">
              <w:rPr>
                <w:sz w:val="20"/>
                <w:szCs w:val="20"/>
              </w:rPr>
              <w:t>: Critical appraisal results of eligible systematic review studies</w:t>
            </w:r>
          </w:p>
        </w:tc>
      </w:tr>
      <w:tr w:rsidR="000973C9" w:rsidRPr="000973C9" w:rsidTr="005E5616">
        <w:trPr>
          <w:trHeight w:val="460"/>
        </w:trPr>
        <w:tc>
          <w:tcPr>
            <w:tcW w:w="858" w:type="dxa"/>
            <w:tcBorders>
              <w:top w:val="triple" w:sz="4" w:space="0" w:color="auto"/>
              <w:bottom w:val="triple" w:sz="4" w:space="0" w:color="auto"/>
            </w:tcBorders>
            <w:vAlign w:val="center"/>
          </w:tcPr>
          <w:p w:rsidR="000973C9" w:rsidRPr="005E5616" w:rsidRDefault="000973C9" w:rsidP="000973C9">
            <w:pPr>
              <w:bidi w:val="0"/>
              <w:jc w:val="center"/>
              <w:rPr>
                <w:b/>
                <w:bCs/>
                <w:rtl/>
              </w:rPr>
            </w:pPr>
            <w:r w:rsidRPr="005E5616">
              <w:rPr>
                <w:b/>
                <w:bCs/>
              </w:rPr>
              <w:t>Q8</w:t>
            </w:r>
          </w:p>
        </w:tc>
        <w:tc>
          <w:tcPr>
            <w:tcW w:w="858" w:type="dxa"/>
            <w:tcBorders>
              <w:top w:val="triple" w:sz="4" w:space="0" w:color="auto"/>
              <w:bottom w:val="triple" w:sz="4" w:space="0" w:color="auto"/>
            </w:tcBorders>
            <w:vAlign w:val="center"/>
          </w:tcPr>
          <w:p w:rsidR="000973C9" w:rsidRPr="005E5616" w:rsidRDefault="000973C9" w:rsidP="000973C9">
            <w:pPr>
              <w:bidi w:val="0"/>
              <w:jc w:val="center"/>
              <w:rPr>
                <w:b/>
                <w:bCs/>
                <w:rtl/>
              </w:rPr>
            </w:pPr>
            <w:r w:rsidRPr="005E5616">
              <w:rPr>
                <w:b/>
                <w:bCs/>
              </w:rPr>
              <w:t>Q7</w:t>
            </w:r>
          </w:p>
        </w:tc>
        <w:tc>
          <w:tcPr>
            <w:tcW w:w="909" w:type="dxa"/>
            <w:tcBorders>
              <w:top w:val="triple" w:sz="4" w:space="0" w:color="auto"/>
              <w:bottom w:val="triple" w:sz="4" w:space="0" w:color="auto"/>
            </w:tcBorders>
            <w:vAlign w:val="center"/>
          </w:tcPr>
          <w:p w:rsidR="000973C9" w:rsidRPr="005E5616" w:rsidRDefault="000973C9" w:rsidP="000973C9">
            <w:pPr>
              <w:bidi w:val="0"/>
              <w:jc w:val="center"/>
              <w:rPr>
                <w:b/>
                <w:bCs/>
                <w:rtl/>
              </w:rPr>
            </w:pPr>
            <w:r w:rsidRPr="005E5616">
              <w:rPr>
                <w:b/>
                <w:bCs/>
              </w:rPr>
              <w:t>Q6</w:t>
            </w:r>
          </w:p>
        </w:tc>
        <w:tc>
          <w:tcPr>
            <w:tcW w:w="908" w:type="dxa"/>
            <w:tcBorders>
              <w:top w:val="triple" w:sz="4" w:space="0" w:color="auto"/>
              <w:bottom w:val="triple" w:sz="4" w:space="0" w:color="auto"/>
            </w:tcBorders>
            <w:vAlign w:val="center"/>
          </w:tcPr>
          <w:p w:rsidR="000973C9" w:rsidRPr="005E5616" w:rsidRDefault="000973C9" w:rsidP="000973C9">
            <w:pPr>
              <w:bidi w:val="0"/>
              <w:jc w:val="center"/>
              <w:rPr>
                <w:b/>
                <w:bCs/>
                <w:rtl/>
              </w:rPr>
            </w:pPr>
            <w:r w:rsidRPr="005E5616">
              <w:rPr>
                <w:b/>
                <w:bCs/>
              </w:rPr>
              <w:t>Q5</w:t>
            </w:r>
          </w:p>
        </w:tc>
        <w:tc>
          <w:tcPr>
            <w:tcW w:w="857" w:type="dxa"/>
            <w:tcBorders>
              <w:top w:val="triple" w:sz="4" w:space="0" w:color="auto"/>
              <w:bottom w:val="triple" w:sz="4" w:space="0" w:color="auto"/>
            </w:tcBorders>
            <w:vAlign w:val="center"/>
          </w:tcPr>
          <w:p w:rsidR="000973C9" w:rsidRPr="005E5616" w:rsidRDefault="000973C9" w:rsidP="000973C9">
            <w:pPr>
              <w:bidi w:val="0"/>
              <w:jc w:val="center"/>
              <w:rPr>
                <w:b/>
                <w:bCs/>
                <w:rtl/>
              </w:rPr>
            </w:pPr>
            <w:r w:rsidRPr="005E5616">
              <w:rPr>
                <w:b/>
                <w:bCs/>
              </w:rPr>
              <w:t>Q4</w:t>
            </w:r>
          </w:p>
        </w:tc>
        <w:tc>
          <w:tcPr>
            <w:tcW w:w="857" w:type="dxa"/>
            <w:tcBorders>
              <w:top w:val="triple" w:sz="4" w:space="0" w:color="auto"/>
              <w:bottom w:val="triple" w:sz="4" w:space="0" w:color="auto"/>
            </w:tcBorders>
            <w:vAlign w:val="center"/>
          </w:tcPr>
          <w:p w:rsidR="000973C9" w:rsidRPr="005E5616" w:rsidRDefault="000973C9" w:rsidP="000973C9">
            <w:pPr>
              <w:bidi w:val="0"/>
              <w:jc w:val="center"/>
              <w:rPr>
                <w:b/>
                <w:bCs/>
                <w:rtl/>
              </w:rPr>
            </w:pPr>
            <w:r w:rsidRPr="005E5616">
              <w:rPr>
                <w:b/>
                <w:bCs/>
              </w:rPr>
              <w:t>Q3</w:t>
            </w:r>
          </w:p>
        </w:tc>
        <w:tc>
          <w:tcPr>
            <w:tcW w:w="857" w:type="dxa"/>
            <w:tcBorders>
              <w:top w:val="triple" w:sz="4" w:space="0" w:color="auto"/>
              <w:bottom w:val="triple" w:sz="4" w:space="0" w:color="auto"/>
            </w:tcBorders>
            <w:vAlign w:val="center"/>
          </w:tcPr>
          <w:p w:rsidR="000973C9" w:rsidRPr="005E5616" w:rsidRDefault="000973C9" w:rsidP="000973C9">
            <w:pPr>
              <w:bidi w:val="0"/>
              <w:jc w:val="center"/>
              <w:rPr>
                <w:b/>
                <w:bCs/>
                <w:rtl/>
              </w:rPr>
            </w:pPr>
            <w:r w:rsidRPr="005E5616">
              <w:rPr>
                <w:b/>
                <w:bCs/>
              </w:rPr>
              <w:t>Q2</w:t>
            </w:r>
          </w:p>
        </w:tc>
        <w:tc>
          <w:tcPr>
            <w:tcW w:w="857" w:type="dxa"/>
            <w:tcBorders>
              <w:top w:val="triple" w:sz="4" w:space="0" w:color="auto"/>
              <w:bottom w:val="triple" w:sz="4" w:space="0" w:color="auto"/>
            </w:tcBorders>
            <w:vAlign w:val="center"/>
          </w:tcPr>
          <w:p w:rsidR="000973C9" w:rsidRPr="005E5616" w:rsidRDefault="000973C9" w:rsidP="000973C9">
            <w:pPr>
              <w:bidi w:val="0"/>
              <w:jc w:val="center"/>
              <w:rPr>
                <w:b/>
                <w:bCs/>
                <w:rtl/>
              </w:rPr>
            </w:pPr>
            <w:r w:rsidRPr="005E5616">
              <w:rPr>
                <w:b/>
                <w:bCs/>
              </w:rPr>
              <w:t>Q1</w:t>
            </w:r>
          </w:p>
        </w:tc>
        <w:tc>
          <w:tcPr>
            <w:tcW w:w="2536" w:type="dxa"/>
            <w:tcBorders>
              <w:top w:val="triple" w:sz="4" w:space="0" w:color="auto"/>
              <w:bottom w:val="triple" w:sz="4" w:space="0" w:color="auto"/>
            </w:tcBorders>
            <w:vAlign w:val="center"/>
          </w:tcPr>
          <w:p w:rsidR="000973C9" w:rsidRPr="005E5616" w:rsidRDefault="000973C9" w:rsidP="000973C9">
            <w:pPr>
              <w:bidi w:val="0"/>
              <w:spacing w:line="480" w:lineRule="auto"/>
              <w:jc w:val="center"/>
              <w:rPr>
                <w:rFonts w:asciiTheme="majorBidi" w:hAnsiTheme="majorBidi" w:cstheme="majorBidi"/>
                <w:b/>
                <w:bCs/>
                <w:noProof/>
                <w:sz w:val="20"/>
                <w:szCs w:val="20"/>
              </w:rPr>
            </w:pPr>
            <w:r w:rsidRPr="005E5616">
              <w:rPr>
                <w:rFonts w:asciiTheme="majorBidi" w:hAnsiTheme="majorBidi" w:cstheme="majorBidi"/>
                <w:b/>
                <w:bCs/>
                <w:noProof/>
                <w:sz w:val="20"/>
                <w:szCs w:val="20"/>
              </w:rPr>
              <w:t>Author et al.  (year)</w:t>
            </w:r>
          </w:p>
        </w:tc>
      </w:tr>
      <w:tr w:rsidR="005E5616" w:rsidRPr="000973C9" w:rsidTr="00E863BE">
        <w:trPr>
          <w:trHeight w:val="460"/>
        </w:trPr>
        <w:tc>
          <w:tcPr>
            <w:tcW w:w="858" w:type="dxa"/>
            <w:tcBorders>
              <w:top w:val="triple" w:sz="4" w:space="0" w:color="auto"/>
            </w:tcBorders>
            <w:shd w:val="clear" w:color="auto" w:fill="auto"/>
            <w:vAlign w:val="center"/>
          </w:tcPr>
          <w:p w:rsidR="000973C9" w:rsidRDefault="000973C9" w:rsidP="000973C9">
            <w:pPr>
              <w:jc w:val="center"/>
            </w:pPr>
            <w:r w:rsidRPr="00383884">
              <w:t>Yes</w:t>
            </w:r>
          </w:p>
        </w:tc>
        <w:tc>
          <w:tcPr>
            <w:tcW w:w="858" w:type="dxa"/>
            <w:tcBorders>
              <w:top w:val="triple" w:sz="4" w:space="0" w:color="auto"/>
            </w:tcBorders>
            <w:shd w:val="clear" w:color="auto" w:fill="auto"/>
            <w:vAlign w:val="center"/>
          </w:tcPr>
          <w:p w:rsidR="000973C9" w:rsidRDefault="000973C9" w:rsidP="000973C9">
            <w:pPr>
              <w:jc w:val="center"/>
            </w:pPr>
            <w:r w:rsidRPr="00383884">
              <w:t>Yes</w:t>
            </w:r>
          </w:p>
        </w:tc>
        <w:tc>
          <w:tcPr>
            <w:tcW w:w="909" w:type="dxa"/>
            <w:tcBorders>
              <w:top w:val="triple" w:sz="4" w:space="0" w:color="auto"/>
            </w:tcBorders>
            <w:shd w:val="clear" w:color="auto" w:fill="auto"/>
            <w:vAlign w:val="center"/>
          </w:tcPr>
          <w:p w:rsidR="000973C9" w:rsidRDefault="000973C9" w:rsidP="000973C9">
            <w:pPr>
              <w:bidi w:val="0"/>
              <w:jc w:val="center"/>
              <w:rPr>
                <w:rtl/>
              </w:rPr>
            </w:pPr>
            <w:r>
              <w:t>No</w:t>
            </w:r>
          </w:p>
        </w:tc>
        <w:tc>
          <w:tcPr>
            <w:tcW w:w="908" w:type="dxa"/>
            <w:tcBorders>
              <w:top w:val="triple" w:sz="4" w:space="0" w:color="auto"/>
            </w:tcBorders>
            <w:shd w:val="clear" w:color="auto" w:fill="auto"/>
            <w:vAlign w:val="center"/>
          </w:tcPr>
          <w:p w:rsidR="000973C9" w:rsidRDefault="000973C9" w:rsidP="000973C9">
            <w:pPr>
              <w:bidi w:val="0"/>
              <w:jc w:val="center"/>
              <w:rPr>
                <w:rtl/>
              </w:rPr>
            </w:pPr>
            <w:r>
              <w:t>Yes</w:t>
            </w:r>
          </w:p>
        </w:tc>
        <w:tc>
          <w:tcPr>
            <w:tcW w:w="857" w:type="dxa"/>
            <w:tcBorders>
              <w:top w:val="triple" w:sz="4" w:space="0" w:color="auto"/>
            </w:tcBorders>
            <w:shd w:val="clear" w:color="auto" w:fill="auto"/>
            <w:vAlign w:val="center"/>
          </w:tcPr>
          <w:p w:rsidR="000973C9" w:rsidRDefault="000973C9" w:rsidP="000973C9">
            <w:pPr>
              <w:jc w:val="center"/>
            </w:pPr>
            <w:r w:rsidRPr="00E041A9">
              <w:t>Yes</w:t>
            </w:r>
          </w:p>
        </w:tc>
        <w:tc>
          <w:tcPr>
            <w:tcW w:w="857" w:type="dxa"/>
            <w:tcBorders>
              <w:top w:val="triple" w:sz="4" w:space="0" w:color="auto"/>
            </w:tcBorders>
            <w:shd w:val="clear" w:color="auto" w:fill="auto"/>
            <w:vAlign w:val="center"/>
          </w:tcPr>
          <w:p w:rsidR="000973C9" w:rsidRDefault="000973C9" w:rsidP="000973C9">
            <w:pPr>
              <w:jc w:val="center"/>
            </w:pPr>
            <w:r w:rsidRPr="00E041A9">
              <w:t>Yes</w:t>
            </w:r>
          </w:p>
        </w:tc>
        <w:tc>
          <w:tcPr>
            <w:tcW w:w="857" w:type="dxa"/>
            <w:tcBorders>
              <w:top w:val="triple" w:sz="4" w:space="0" w:color="auto"/>
            </w:tcBorders>
            <w:shd w:val="clear" w:color="auto" w:fill="auto"/>
            <w:vAlign w:val="center"/>
          </w:tcPr>
          <w:p w:rsidR="000973C9" w:rsidRDefault="000973C9" w:rsidP="000973C9">
            <w:pPr>
              <w:jc w:val="center"/>
            </w:pPr>
            <w:r w:rsidRPr="00E041A9">
              <w:t>Yes</w:t>
            </w:r>
          </w:p>
        </w:tc>
        <w:tc>
          <w:tcPr>
            <w:tcW w:w="857" w:type="dxa"/>
            <w:tcBorders>
              <w:top w:val="triple" w:sz="4" w:space="0" w:color="auto"/>
            </w:tcBorders>
            <w:shd w:val="clear" w:color="auto" w:fill="auto"/>
            <w:vAlign w:val="center"/>
          </w:tcPr>
          <w:p w:rsidR="000973C9" w:rsidRDefault="000973C9" w:rsidP="000973C9">
            <w:pPr>
              <w:bidi w:val="0"/>
              <w:jc w:val="center"/>
              <w:rPr>
                <w:rtl/>
              </w:rPr>
            </w:pPr>
            <w:r>
              <w:t>Yes</w:t>
            </w:r>
          </w:p>
        </w:tc>
        <w:tc>
          <w:tcPr>
            <w:tcW w:w="2536" w:type="dxa"/>
            <w:tcBorders>
              <w:top w:val="triple" w:sz="4" w:space="0" w:color="auto"/>
            </w:tcBorders>
            <w:vAlign w:val="center"/>
          </w:tcPr>
          <w:p w:rsidR="000973C9" w:rsidRPr="000973C9" w:rsidRDefault="000973C9" w:rsidP="005E5616">
            <w:pPr>
              <w:bidi w:val="0"/>
              <w:spacing w:line="480" w:lineRule="auto"/>
              <w:rPr>
                <w:rFonts w:asciiTheme="majorBidi" w:hAnsiTheme="majorBidi" w:cstheme="majorBidi"/>
                <w:bCs/>
                <w:color w:val="000000" w:themeColor="text1"/>
                <w:sz w:val="20"/>
                <w:szCs w:val="20"/>
                <w:rtl/>
                <w:lang w:bidi="fa-IR"/>
              </w:rPr>
            </w:pPr>
            <w:r w:rsidRPr="000973C9">
              <w:rPr>
                <w:rFonts w:asciiTheme="majorBidi" w:hAnsiTheme="majorBidi" w:cstheme="majorBidi"/>
                <w:noProof/>
                <w:sz w:val="20"/>
                <w:szCs w:val="20"/>
              </w:rPr>
              <w:t>Magalhaes</w:t>
            </w:r>
            <w:r w:rsidRPr="000973C9">
              <w:rPr>
                <w:rFonts w:asciiTheme="majorBidi" w:hAnsiTheme="majorBidi" w:cstheme="majorBidi"/>
                <w:bCs/>
                <w:color w:val="000000" w:themeColor="text1"/>
                <w:sz w:val="20"/>
                <w:szCs w:val="20"/>
              </w:rPr>
              <w:t xml:space="preserve"> </w:t>
            </w:r>
            <w:r w:rsidRPr="000973C9">
              <w:rPr>
                <w:rFonts w:asciiTheme="majorBidi" w:hAnsiTheme="majorBidi" w:cstheme="majorBidi"/>
                <w:bCs/>
                <w:color w:val="000000" w:themeColor="text1"/>
                <w:sz w:val="20"/>
                <w:szCs w:val="20"/>
              </w:rPr>
              <w:fldChar w:fldCharType="begin">
                <w:fldData xml:space="preserve">PEVuZE5vdGU+PENpdGU+PEF1dGhvcj5NYWdhbGhhZXM8L0F1dGhvcj48WWVhcj4yMDExPC9ZZWFy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</w:fldData>
              </w:fldChar>
            </w:r>
            <w:r w:rsidRPr="000973C9">
              <w:rPr>
                <w:rFonts w:asciiTheme="majorBidi" w:hAnsiTheme="majorBidi" w:cstheme="majorBidi"/>
                <w:bCs/>
                <w:color w:val="000000" w:themeColor="text1"/>
                <w:sz w:val="20"/>
                <w:szCs w:val="20"/>
              </w:rPr>
              <w:instrText xml:space="preserve"> ADDIN EN.CITE </w:instrText>
            </w:r>
            <w:r w:rsidRPr="000973C9">
              <w:rPr>
                <w:rFonts w:asciiTheme="majorBidi" w:hAnsiTheme="majorBidi" w:cstheme="majorBidi"/>
                <w:bCs/>
                <w:color w:val="000000" w:themeColor="text1"/>
                <w:sz w:val="20"/>
                <w:szCs w:val="20"/>
              </w:rPr>
              <w:fldChar w:fldCharType="begin">
                <w:fldData xml:space="preserve">PEVuZE5vdGU+PENpdGU+PEF1dGhvcj5NYWdhbGhhZXM8L0F1dGhvcj48WWVhcj4yMDExPC9ZZWFy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</w:fldData>
              </w:fldChar>
            </w:r>
            <w:r w:rsidRPr="000973C9">
              <w:rPr>
                <w:rFonts w:asciiTheme="majorBidi" w:hAnsiTheme="majorBidi" w:cstheme="majorBidi"/>
                <w:bCs/>
                <w:color w:val="000000" w:themeColor="text1"/>
                <w:sz w:val="20"/>
                <w:szCs w:val="20"/>
              </w:rPr>
              <w:instrText xml:space="preserve"> ADDIN EN.CITE.DATA </w:instrText>
            </w:r>
            <w:r w:rsidRPr="000973C9">
              <w:rPr>
                <w:rFonts w:asciiTheme="majorBidi" w:hAnsiTheme="majorBidi" w:cstheme="majorBidi"/>
                <w:bCs/>
                <w:color w:val="000000" w:themeColor="text1"/>
                <w:sz w:val="20"/>
                <w:szCs w:val="20"/>
              </w:rPr>
            </w:r>
            <w:r w:rsidRPr="000973C9">
              <w:rPr>
                <w:rFonts w:asciiTheme="majorBidi" w:hAnsiTheme="majorBidi" w:cstheme="majorBidi"/>
                <w:bCs/>
                <w:color w:val="000000" w:themeColor="text1"/>
                <w:sz w:val="20"/>
                <w:szCs w:val="20"/>
              </w:rPr>
              <w:fldChar w:fldCharType="end"/>
            </w:r>
            <w:r w:rsidRPr="000973C9">
              <w:rPr>
                <w:rFonts w:asciiTheme="majorBidi" w:hAnsiTheme="majorBidi" w:cstheme="majorBidi"/>
                <w:bCs/>
                <w:color w:val="000000" w:themeColor="text1"/>
                <w:sz w:val="20"/>
                <w:szCs w:val="20"/>
              </w:rPr>
            </w:r>
            <w:r w:rsidRPr="000973C9">
              <w:rPr>
                <w:rFonts w:asciiTheme="majorBidi" w:hAnsiTheme="majorBidi" w:cstheme="majorBidi"/>
                <w:bCs/>
                <w:color w:val="000000" w:themeColor="text1"/>
                <w:sz w:val="20"/>
                <w:szCs w:val="20"/>
              </w:rPr>
              <w:fldChar w:fldCharType="separate"/>
            </w:r>
            <w:r w:rsidRPr="000973C9">
              <w:rPr>
                <w:rFonts w:asciiTheme="majorBidi" w:hAnsiTheme="majorBidi" w:cstheme="majorBidi"/>
                <w:bCs/>
                <w:noProof/>
                <w:color w:val="000000" w:themeColor="text1"/>
                <w:sz w:val="20"/>
                <w:szCs w:val="20"/>
              </w:rPr>
              <w:t>(1)</w:t>
            </w:r>
            <w:r w:rsidRPr="000973C9">
              <w:rPr>
                <w:rFonts w:asciiTheme="majorBidi" w:hAnsiTheme="majorBidi" w:cstheme="majorBidi"/>
                <w:bCs/>
                <w:color w:val="000000" w:themeColor="text1"/>
                <w:sz w:val="20"/>
                <w:szCs w:val="20"/>
              </w:rPr>
              <w:fldChar w:fldCharType="end"/>
            </w:r>
            <w:r w:rsidRPr="000973C9">
              <w:rPr>
                <w:rFonts w:asciiTheme="majorBidi" w:hAnsiTheme="majorBidi" w:cstheme="majorBidi"/>
                <w:bCs/>
                <w:color w:val="000000" w:themeColor="text1"/>
                <w:sz w:val="20"/>
                <w:szCs w:val="20"/>
              </w:rPr>
              <w:t xml:space="preserve"> (2011)</w:t>
            </w:r>
          </w:p>
        </w:tc>
      </w:tr>
      <w:tr w:rsidR="005E5616" w:rsidRPr="000973C9" w:rsidTr="00E863BE">
        <w:trPr>
          <w:trHeight w:val="460"/>
        </w:trPr>
        <w:tc>
          <w:tcPr>
            <w:tcW w:w="858" w:type="dxa"/>
            <w:shd w:val="clear" w:color="auto" w:fill="auto"/>
            <w:vAlign w:val="center"/>
          </w:tcPr>
          <w:p w:rsidR="000973C9" w:rsidRDefault="000973C9" w:rsidP="000973C9">
            <w:pPr>
              <w:jc w:val="center"/>
            </w:pPr>
            <w:r w:rsidRPr="00383884">
              <w:t>Yes</w:t>
            </w:r>
          </w:p>
        </w:tc>
        <w:tc>
          <w:tcPr>
            <w:tcW w:w="858" w:type="dxa"/>
            <w:shd w:val="clear" w:color="auto" w:fill="auto"/>
            <w:vAlign w:val="center"/>
          </w:tcPr>
          <w:p w:rsidR="000973C9" w:rsidRDefault="000973C9" w:rsidP="000973C9">
            <w:pPr>
              <w:jc w:val="center"/>
            </w:pPr>
            <w:r w:rsidRPr="00383884">
              <w:t>Yes</w:t>
            </w:r>
          </w:p>
        </w:tc>
        <w:tc>
          <w:tcPr>
            <w:tcW w:w="909" w:type="dxa"/>
            <w:shd w:val="clear" w:color="auto" w:fill="auto"/>
            <w:vAlign w:val="center"/>
          </w:tcPr>
          <w:p w:rsidR="000973C9" w:rsidRDefault="000973C9" w:rsidP="000973C9">
            <w:pPr>
              <w:bidi w:val="0"/>
              <w:jc w:val="center"/>
              <w:rPr>
                <w:rtl/>
              </w:rPr>
            </w:pPr>
            <w:r>
              <w:t>Unclear</w:t>
            </w:r>
          </w:p>
        </w:tc>
        <w:tc>
          <w:tcPr>
            <w:tcW w:w="908" w:type="dxa"/>
            <w:shd w:val="clear" w:color="auto" w:fill="auto"/>
            <w:vAlign w:val="center"/>
          </w:tcPr>
          <w:p w:rsidR="000973C9" w:rsidRDefault="000973C9" w:rsidP="000973C9">
            <w:pPr>
              <w:bidi w:val="0"/>
              <w:jc w:val="center"/>
              <w:rPr>
                <w:rtl/>
              </w:rPr>
            </w:pPr>
            <w:r>
              <w:t>Unclear</w:t>
            </w:r>
          </w:p>
        </w:tc>
        <w:tc>
          <w:tcPr>
            <w:tcW w:w="857" w:type="dxa"/>
            <w:shd w:val="clear" w:color="auto" w:fill="auto"/>
            <w:vAlign w:val="center"/>
          </w:tcPr>
          <w:p w:rsidR="000973C9" w:rsidRDefault="000973C9" w:rsidP="000973C9">
            <w:pPr>
              <w:jc w:val="center"/>
            </w:pPr>
            <w:r w:rsidRPr="00E041A9">
              <w:t>Yes</w:t>
            </w:r>
          </w:p>
        </w:tc>
        <w:tc>
          <w:tcPr>
            <w:tcW w:w="857" w:type="dxa"/>
            <w:shd w:val="clear" w:color="auto" w:fill="auto"/>
            <w:vAlign w:val="center"/>
          </w:tcPr>
          <w:p w:rsidR="000973C9" w:rsidRDefault="000973C9" w:rsidP="000973C9">
            <w:pPr>
              <w:jc w:val="center"/>
            </w:pPr>
            <w:r w:rsidRPr="00E041A9">
              <w:t>Yes</w:t>
            </w:r>
          </w:p>
        </w:tc>
        <w:tc>
          <w:tcPr>
            <w:tcW w:w="857" w:type="dxa"/>
            <w:shd w:val="clear" w:color="auto" w:fill="auto"/>
            <w:vAlign w:val="center"/>
          </w:tcPr>
          <w:p w:rsidR="000973C9" w:rsidRDefault="000973C9" w:rsidP="000973C9">
            <w:pPr>
              <w:jc w:val="center"/>
            </w:pPr>
            <w:r w:rsidRPr="00E041A9">
              <w:t>Yes</w:t>
            </w:r>
          </w:p>
        </w:tc>
        <w:tc>
          <w:tcPr>
            <w:tcW w:w="857" w:type="dxa"/>
            <w:shd w:val="clear" w:color="auto" w:fill="auto"/>
            <w:vAlign w:val="center"/>
          </w:tcPr>
          <w:p w:rsidR="000973C9" w:rsidRDefault="000973C9" w:rsidP="000973C9">
            <w:pPr>
              <w:bidi w:val="0"/>
              <w:jc w:val="center"/>
              <w:rPr>
                <w:rtl/>
              </w:rPr>
            </w:pPr>
            <w:r>
              <w:t>Yes</w:t>
            </w:r>
          </w:p>
        </w:tc>
        <w:tc>
          <w:tcPr>
            <w:tcW w:w="2536" w:type="dxa"/>
            <w:vAlign w:val="center"/>
          </w:tcPr>
          <w:p w:rsidR="000973C9" w:rsidRPr="000973C9" w:rsidRDefault="000973C9" w:rsidP="005E5616">
            <w:pPr>
              <w:bidi w:val="0"/>
              <w:spacing w:line="480" w:lineRule="auto"/>
              <w:rPr>
                <w:rFonts w:asciiTheme="majorBidi" w:hAnsiTheme="majorBidi" w:cstheme="majorBidi"/>
                <w:bCs/>
                <w:color w:val="000000" w:themeColor="text1"/>
                <w:sz w:val="20"/>
                <w:szCs w:val="20"/>
                <w:rtl/>
                <w:lang w:bidi="fa-IR"/>
              </w:rPr>
            </w:pPr>
            <w:r w:rsidRPr="000973C9">
              <w:rPr>
                <w:rFonts w:asciiTheme="majorBidi" w:hAnsiTheme="majorBidi" w:cstheme="majorBidi"/>
                <w:sz w:val="20"/>
                <w:szCs w:val="20"/>
                <w:lang w:bidi="fa-IR"/>
              </w:rPr>
              <w:t xml:space="preserve">Jung-Sub Kim </w:t>
            </w:r>
            <w:r w:rsidRPr="000973C9">
              <w:rPr>
                <w:rFonts w:asciiTheme="majorBidi" w:hAnsiTheme="majorBidi" w:cstheme="majorBidi"/>
                <w:bCs/>
                <w:color w:val="000000" w:themeColor="text1"/>
                <w:sz w:val="20"/>
                <w:szCs w:val="20"/>
              </w:rPr>
              <w:fldChar w:fldCharType="begin">
                <w:fldData xml:space="preserve">PEVuZE5vdGU+PENpdGU+PEF1dGhvcj5LaW08L0F1dGhvcj48WWVhcj4yMDA5PC9ZZWFyPjxSZWNO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=
</w:fldData>
              </w:fldChar>
            </w:r>
            <w:r w:rsidRPr="000973C9">
              <w:rPr>
                <w:rFonts w:asciiTheme="majorBidi" w:hAnsiTheme="majorBidi" w:cstheme="majorBidi"/>
                <w:bCs/>
                <w:color w:val="000000" w:themeColor="text1"/>
                <w:sz w:val="20"/>
                <w:szCs w:val="20"/>
              </w:rPr>
              <w:instrText xml:space="preserve"> ADDIN EN.CITE </w:instrText>
            </w:r>
            <w:r w:rsidRPr="000973C9">
              <w:rPr>
                <w:rFonts w:asciiTheme="majorBidi" w:hAnsiTheme="majorBidi" w:cstheme="majorBidi"/>
                <w:bCs/>
                <w:color w:val="000000" w:themeColor="text1"/>
                <w:sz w:val="20"/>
                <w:szCs w:val="20"/>
              </w:rPr>
              <w:fldChar w:fldCharType="begin">
                <w:fldData xml:space="preserve">PEVuZE5vdGU+PENpdGU+PEF1dGhvcj5LaW08L0F1dGhvcj48WWVhcj4yMDA5PC9ZZWFyPjxSZWNO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=
</w:fldData>
              </w:fldChar>
            </w:r>
            <w:r w:rsidRPr="000973C9">
              <w:rPr>
                <w:rFonts w:asciiTheme="majorBidi" w:hAnsiTheme="majorBidi" w:cstheme="majorBidi"/>
                <w:bCs/>
                <w:color w:val="000000" w:themeColor="text1"/>
                <w:sz w:val="20"/>
                <w:szCs w:val="20"/>
              </w:rPr>
              <w:instrText xml:space="preserve"> ADDIN EN.CITE.DATA </w:instrText>
            </w:r>
            <w:r w:rsidRPr="000973C9">
              <w:rPr>
                <w:rFonts w:asciiTheme="majorBidi" w:hAnsiTheme="majorBidi" w:cstheme="majorBidi"/>
                <w:bCs/>
                <w:color w:val="000000" w:themeColor="text1"/>
                <w:sz w:val="20"/>
                <w:szCs w:val="20"/>
              </w:rPr>
            </w:r>
            <w:r w:rsidRPr="000973C9">
              <w:rPr>
                <w:rFonts w:asciiTheme="majorBidi" w:hAnsiTheme="majorBidi" w:cstheme="majorBidi"/>
                <w:bCs/>
                <w:color w:val="000000" w:themeColor="text1"/>
                <w:sz w:val="20"/>
                <w:szCs w:val="20"/>
              </w:rPr>
              <w:fldChar w:fldCharType="end"/>
            </w:r>
            <w:r w:rsidRPr="000973C9">
              <w:rPr>
                <w:rFonts w:asciiTheme="majorBidi" w:hAnsiTheme="majorBidi" w:cstheme="majorBidi"/>
                <w:bCs/>
                <w:color w:val="000000" w:themeColor="text1"/>
                <w:sz w:val="20"/>
                <w:szCs w:val="20"/>
              </w:rPr>
            </w:r>
            <w:r w:rsidRPr="000973C9">
              <w:rPr>
                <w:rFonts w:asciiTheme="majorBidi" w:hAnsiTheme="majorBidi" w:cstheme="majorBidi"/>
                <w:bCs/>
                <w:color w:val="000000" w:themeColor="text1"/>
                <w:sz w:val="20"/>
                <w:szCs w:val="20"/>
              </w:rPr>
              <w:fldChar w:fldCharType="separate"/>
            </w:r>
            <w:r w:rsidRPr="000973C9">
              <w:rPr>
                <w:rFonts w:asciiTheme="majorBidi" w:hAnsiTheme="majorBidi" w:cstheme="majorBidi"/>
                <w:bCs/>
                <w:noProof/>
                <w:color w:val="000000" w:themeColor="text1"/>
                <w:sz w:val="20"/>
                <w:szCs w:val="20"/>
              </w:rPr>
              <w:t>(2)</w:t>
            </w:r>
            <w:r w:rsidRPr="000973C9">
              <w:rPr>
                <w:rFonts w:asciiTheme="majorBidi" w:hAnsiTheme="majorBidi" w:cstheme="majorBidi"/>
                <w:bCs/>
                <w:color w:val="000000" w:themeColor="text1"/>
                <w:sz w:val="20"/>
                <w:szCs w:val="20"/>
              </w:rPr>
              <w:fldChar w:fldCharType="end"/>
            </w:r>
            <w:r w:rsidRPr="000973C9">
              <w:rPr>
                <w:rFonts w:asciiTheme="majorBidi" w:hAnsiTheme="majorBidi" w:cstheme="majorBidi"/>
                <w:bCs/>
                <w:color w:val="000000" w:themeColor="text1"/>
                <w:sz w:val="20"/>
                <w:szCs w:val="20"/>
                <w:lang w:bidi="fa-IR"/>
              </w:rPr>
              <w:t xml:space="preserve"> (2009)</w:t>
            </w:r>
          </w:p>
        </w:tc>
      </w:tr>
      <w:tr w:rsidR="005E5616" w:rsidRPr="000973C9" w:rsidTr="00E863BE">
        <w:trPr>
          <w:trHeight w:val="460"/>
        </w:trPr>
        <w:tc>
          <w:tcPr>
            <w:tcW w:w="858" w:type="dxa"/>
            <w:shd w:val="clear" w:color="auto" w:fill="auto"/>
            <w:vAlign w:val="center"/>
          </w:tcPr>
          <w:p w:rsidR="000973C9" w:rsidRDefault="000973C9" w:rsidP="000973C9">
            <w:pPr>
              <w:jc w:val="center"/>
            </w:pPr>
            <w:r w:rsidRPr="00383884">
              <w:t>Yes</w:t>
            </w:r>
          </w:p>
        </w:tc>
        <w:tc>
          <w:tcPr>
            <w:tcW w:w="858" w:type="dxa"/>
            <w:shd w:val="clear" w:color="auto" w:fill="auto"/>
            <w:vAlign w:val="center"/>
          </w:tcPr>
          <w:p w:rsidR="000973C9" w:rsidRDefault="000973C9" w:rsidP="000973C9">
            <w:pPr>
              <w:jc w:val="center"/>
            </w:pPr>
            <w:r w:rsidRPr="00383884">
              <w:t>Yes</w:t>
            </w:r>
          </w:p>
        </w:tc>
        <w:tc>
          <w:tcPr>
            <w:tcW w:w="909" w:type="dxa"/>
            <w:shd w:val="clear" w:color="auto" w:fill="auto"/>
            <w:vAlign w:val="center"/>
          </w:tcPr>
          <w:p w:rsidR="000973C9" w:rsidRPr="000973C9" w:rsidRDefault="000973C9" w:rsidP="000973C9">
            <w:pPr>
              <w:bidi w:val="0"/>
              <w:jc w:val="center"/>
              <w:rPr>
                <w:b/>
                <w:bCs/>
                <w:rtl/>
              </w:rPr>
            </w:pPr>
            <w:r>
              <w:t>No</w:t>
            </w:r>
          </w:p>
        </w:tc>
        <w:tc>
          <w:tcPr>
            <w:tcW w:w="908" w:type="dxa"/>
            <w:shd w:val="clear" w:color="auto" w:fill="auto"/>
            <w:vAlign w:val="center"/>
          </w:tcPr>
          <w:p w:rsidR="000973C9" w:rsidRDefault="000973C9" w:rsidP="000973C9">
            <w:pPr>
              <w:bidi w:val="0"/>
              <w:jc w:val="center"/>
              <w:rPr>
                <w:rtl/>
              </w:rPr>
            </w:pPr>
            <w:r>
              <w:t>Yes</w:t>
            </w:r>
          </w:p>
        </w:tc>
        <w:tc>
          <w:tcPr>
            <w:tcW w:w="857" w:type="dxa"/>
            <w:shd w:val="clear" w:color="auto" w:fill="auto"/>
            <w:vAlign w:val="center"/>
          </w:tcPr>
          <w:p w:rsidR="000973C9" w:rsidRDefault="000973C9" w:rsidP="000973C9">
            <w:pPr>
              <w:jc w:val="center"/>
            </w:pPr>
            <w:r w:rsidRPr="00E041A9">
              <w:t>Yes</w:t>
            </w:r>
          </w:p>
        </w:tc>
        <w:tc>
          <w:tcPr>
            <w:tcW w:w="857" w:type="dxa"/>
            <w:shd w:val="clear" w:color="auto" w:fill="auto"/>
            <w:vAlign w:val="center"/>
          </w:tcPr>
          <w:p w:rsidR="000973C9" w:rsidRDefault="000973C9" w:rsidP="000973C9">
            <w:pPr>
              <w:jc w:val="center"/>
            </w:pPr>
            <w:r w:rsidRPr="00E041A9">
              <w:t>Yes</w:t>
            </w:r>
          </w:p>
        </w:tc>
        <w:tc>
          <w:tcPr>
            <w:tcW w:w="857" w:type="dxa"/>
            <w:shd w:val="clear" w:color="auto" w:fill="auto"/>
            <w:vAlign w:val="center"/>
          </w:tcPr>
          <w:p w:rsidR="000973C9" w:rsidRDefault="000973C9" w:rsidP="000973C9">
            <w:pPr>
              <w:jc w:val="center"/>
            </w:pPr>
            <w:r w:rsidRPr="00E041A9">
              <w:t>Yes</w:t>
            </w:r>
          </w:p>
        </w:tc>
        <w:tc>
          <w:tcPr>
            <w:tcW w:w="857" w:type="dxa"/>
            <w:shd w:val="clear" w:color="auto" w:fill="auto"/>
            <w:vAlign w:val="center"/>
          </w:tcPr>
          <w:p w:rsidR="000973C9" w:rsidRDefault="000973C9" w:rsidP="000973C9">
            <w:pPr>
              <w:bidi w:val="0"/>
              <w:jc w:val="center"/>
              <w:rPr>
                <w:rtl/>
              </w:rPr>
            </w:pPr>
            <w:r>
              <w:t>Yes</w:t>
            </w:r>
          </w:p>
        </w:tc>
        <w:tc>
          <w:tcPr>
            <w:tcW w:w="2536" w:type="dxa"/>
            <w:vAlign w:val="center"/>
          </w:tcPr>
          <w:p w:rsidR="000973C9" w:rsidRPr="000973C9" w:rsidRDefault="000973C9" w:rsidP="005E5616">
            <w:pPr>
              <w:bidi w:val="0"/>
              <w:rPr>
                <w:sz w:val="20"/>
                <w:szCs w:val="20"/>
                <w:rtl/>
              </w:rPr>
            </w:pPr>
            <w:r w:rsidRPr="000973C9">
              <w:rPr>
                <w:rFonts w:asciiTheme="majorBidi" w:hAnsiTheme="majorBidi" w:cstheme="majorBidi"/>
                <w:sz w:val="20"/>
                <w:szCs w:val="20"/>
                <w:lang w:bidi="fa-IR"/>
              </w:rPr>
              <w:t>Monika Gupta</w:t>
            </w:r>
            <w:r w:rsidRPr="000973C9">
              <w:rPr>
                <w:rFonts w:asciiTheme="majorBidi" w:hAnsiTheme="majorBidi" w:cstheme="majorBidi"/>
                <w:bCs/>
                <w:color w:val="000000" w:themeColor="text1"/>
                <w:sz w:val="20"/>
                <w:szCs w:val="20"/>
                <w:lang w:bidi="fa-IR"/>
              </w:rPr>
              <w:t xml:space="preserve"> </w:t>
            </w:r>
            <w:r w:rsidRPr="000973C9">
              <w:rPr>
                <w:rFonts w:asciiTheme="majorBidi" w:hAnsiTheme="majorBidi" w:cstheme="majorBidi"/>
                <w:bCs/>
                <w:color w:val="000000" w:themeColor="text1"/>
                <w:sz w:val="20"/>
                <w:szCs w:val="20"/>
              </w:rPr>
              <w:fldChar w:fldCharType="begin">
                <w:fldData xml:space="preserve">PEVuZE5vdGU+PENpdGU+PEF1dGhvcj5HdXB0YTwvQXV0aG9yPjxZZWFyPjIwMTM8L1llYXI+PFJl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</w:fldData>
              </w:fldChar>
            </w:r>
            <w:r w:rsidRPr="000973C9">
              <w:rPr>
                <w:rFonts w:asciiTheme="majorBidi" w:hAnsiTheme="majorBidi" w:cstheme="majorBidi"/>
                <w:bCs/>
                <w:color w:val="000000" w:themeColor="text1"/>
                <w:sz w:val="20"/>
                <w:szCs w:val="20"/>
              </w:rPr>
              <w:instrText xml:space="preserve"> ADDIN EN.CITE </w:instrText>
            </w:r>
            <w:r w:rsidRPr="000973C9">
              <w:rPr>
                <w:rFonts w:asciiTheme="majorBidi" w:hAnsiTheme="majorBidi" w:cstheme="majorBidi"/>
                <w:bCs/>
                <w:color w:val="000000" w:themeColor="text1"/>
                <w:sz w:val="20"/>
                <w:szCs w:val="20"/>
              </w:rPr>
              <w:fldChar w:fldCharType="begin">
                <w:fldData xml:space="preserve">PEVuZE5vdGU+PENpdGU+PEF1dGhvcj5HdXB0YTwvQXV0aG9yPjxZZWFyPjIwMTM8L1llYXI+PFJl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</w:fldData>
              </w:fldChar>
            </w:r>
            <w:r w:rsidRPr="000973C9">
              <w:rPr>
                <w:rFonts w:asciiTheme="majorBidi" w:hAnsiTheme="majorBidi" w:cstheme="majorBidi"/>
                <w:bCs/>
                <w:color w:val="000000" w:themeColor="text1"/>
                <w:sz w:val="20"/>
                <w:szCs w:val="20"/>
              </w:rPr>
              <w:instrText xml:space="preserve"> ADDIN EN.CITE.DATA </w:instrText>
            </w:r>
            <w:r w:rsidRPr="000973C9">
              <w:rPr>
                <w:rFonts w:asciiTheme="majorBidi" w:hAnsiTheme="majorBidi" w:cstheme="majorBidi"/>
                <w:bCs/>
                <w:color w:val="000000" w:themeColor="text1"/>
                <w:sz w:val="20"/>
                <w:szCs w:val="20"/>
              </w:rPr>
            </w:r>
            <w:r w:rsidRPr="000973C9">
              <w:rPr>
                <w:rFonts w:asciiTheme="majorBidi" w:hAnsiTheme="majorBidi" w:cstheme="majorBidi"/>
                <w:bCs/>
                <w:color w:val="000000" w:themeColor="text1"/>
                <w:sz w:val="20"/>
                <w:szCs w:val="20"/>
              </w:rPr>
              <w:fldChar w:fldCharType="end"/>
            </w:r>
            <w:r w:rsidRPr="000973C9">
              <w:rPr>
                <w:rFonts w:asciiTheme="majorBidi" w:hAnsiTheme="majorBidi" w:cstheme="majorBidi"/>
                <w:bCs/>
                <w:color w:val="000000" w:themeColor="text1"/>
                <w:sz w:val="20"/>
                <w:szCs w:val="20"/>
              </w:rPr>
            </w:r>
            <w:r w:rsidRPr="000973C9">
              <w:rPr>
                <w:rFonts w:asciiTheme="majorBidi" w:hAnsiTheme="majorBidi" w:cstheme="majorBidi"/>
                <w:bCs/>
                <w:color w:val="000000" w:themeColor="text1"/>
                <w:sz w:val="20"/>
                <w:szCs w:val="20"/>
              </w:rPr>
              <w:fldChar w:fldCharType="separate"/>
            </w:r>
            <w:r w:rsidRPr="000973C9">
              <w:rPr>
                <w:rFonts w:asciiTheme="majorBidi" w:hAnsiTheme="majorBidi" w:cstheme="majorBidi"/>
                <w:bCs/>
                <w:noProof/>
                <w:color w:val="000000" w:themeColor="text1"/>
                <w:sz w:val="20"/>
                <w:szCs w:val="20"/>
              </w:rPr>
              <w:t>(3)</w:t>
            </w:r>
            <w:r w:rsidRPr="000973C9">
              <w:rPr>
                <w:rFonts w:asciiTheme="majorBidi" w:hAnsiTheme="majorBidi" w:cstheme="majorBidi"/>
                <w:bCs/>
                <w:color w:val="000000" w:themeColor="text1"/>
                <w:sz w:val="20"/>
                <w:szCs w:val="20"/>
              </w:rPr>
              <w:fldChar w:fldCharType="end"/>
            </w:r>
            <w:r w:rsidRPr="000973C9">
              <w:rPr>
                <w:rFonts w:asciiTheme="majorBidi" w:hAnsiTheme="majorBidi" w:cstheme="majorBidi"/>
                <w:bCs/>
                <w:color w:val="000000" w:themeColor="text1"/>
                <w:sz w:val="20"/>
                <w:szCs w:val="20"/>
              </w:rPr>
              <w:t xml:space="preserve"> </w:t>
            </w:r>
            <w:r w:rsidRPr="000973C9">
              <w:rPr>
                <w:rFonts w:asciiTheme="majorBidi" w:hAnsiTheme="majorBidi" w:cstheme="majorBidi"/>
                <w:bCs/>
                <w:color w:val="000000" w:themeColor="text1"/>
                <w:sz w:val="20"/>
                <w:szCs w:val="20"/>
                <w:lang w:bidi="fa-IR"/>
              </w:rPr>
              <w:t>(2013)</w:t>
            </w:r>
          </w:p>
        </w:tc>
      </w:tr>
      <w:tr w:rsidR="005E5616" w:rsidRPr="000973C9" w:rsidTr="00E863BE">
        <w:trPr>
          <w:trHeight w:val="460"/>
        </w:trPr>
        <w:tc>
          <w:tcPr>
            <w:tcW w:w="858" w:type="dxa"/>
            <w:shd w:val="clear" w:color="auto" w:fill="auto"/>
            <w:vAlign w:val="center"/>
          </w:tcPr>
          <w:p w:rsidR="000973C9" w:rsidRDefault="000973C9" w:rsidP="000973C9">
            <w:pPr>
              <w:jc w:val="center"/>
            </w:pPr>
            <w:r w:rsidRPr="00383884">
              <w:t>Yes</w:t>
            </w:r>
          </w:p>
        </w:tc>
        <w:tc>
          <w:tcPr>
            <w:tcW w:w="858" w:type="dxa"/>
            <w:shd w:val="clear" w:color="auto" w:fill="auto"/>
            <w:vAlign w:val="center"/>
          </w:tcPr>
          <w:p w:rsidR="000973C9" w:rsidRDefault="000973C9" w:rsidP="000973C9">
            <w:pPr>
              <w:jc w:val="center"/>
            </w:pPr>
            <w:r w:rsidRPr="00383884">
              <w:t>Yes</w:t>
            </w:r>
          </w:p>
        </w:tc>
        <w:tc>
          <w:tcPr>
            <w:tcW w:w="909" w:type="dxa"/>
            <w:shd w:val="clear" w:color="auto" w:fill="auto"/>
            <w:vAlign w:val="center"/>
          </w:tcPr>
          <w:p w:rsidR="000973C9" w:rsidRDefault="000973C9" w:rsidP="000973C9">
            <w:pPr>
              <w:bidi w:val="0"/>
              <w:jc w:val="center"/>
              <w:rPr>
                <w:rtl/>
              </w:rPr>
            </w:pPr>
            <w:r>
              <w:t>Unclear</w:t>
            </w:r>
          </w:p>
        </w:tc>
        <w:tc>
          <w:tcPr>
            <w:tcW w:w="908" w:type="dxa"/>
            <w:shd w:val="clear" w:color="auto" w:fill="auto"/>
            <w:vAlign w:val="center"/>
          </w:tcPr>
          <w:p w:rsidR="000973C9" w:rsidRDefault="000973C9" w:rsidP="000973C9">
            <w:pPr>
              <w:bidi w:val="0"/>
              <w:jc w:val="center"/>
              <w:rPr>
                <w:rtl/>
              </w:rPr>
            </w:pPr>
            <w:r>
              <w:t>Unclear</w:t>
            </w:r>
          </w:p>
        </w:tc>
        <w:tc>
          <w:tcPr>
            <w:tcW w:w="857" w:type="dxa"/>
            <w:shd w:val="clear" w:color="auto" w:fill="auto"/>
            <w:vAlign w:val="center"/>
          </w:tcPr>
          <w:p w:rsidR="000973C9" w:rsidRDefault="000973C9" w:rsidP="000973C9">
            <w:pPr>
              <w:jc w:val="center"/>
            </w:pPr>
            <w:r w:rsidRPr="00E041A9">
              <w:t>Yes</w:t>
            </w:r>
          </w:p>
        </w:tc>
        <w:tc>
          <w:tcPr>
            <w:tcW w:w="857" w:type="dxa"/>
            <w:shd w:val="clear" w:color="auto" w:fill="auto"/>
            <w:vAlign w:val="center"/>
          </w:tcPr>
          <w:p w:rsidR="000973C9" w:rsidRDefault="000973C9" w:rsidP="000973C9">
            <w:pPr>
              <w:jc w:val="center"/>
            </w:pPr>
            <w:r w:rsidRPr="00E041A9">
              <w:t>Yes</w:t>
            </w:r>
          </w:p>
        </w:tc>
        <w:tc>
          <w:tcPr>
            <w:tcW w:w="857" w:type="dxa"/>
            <w:shd w:val="clear" w:color="auto" w:fill="auto"/>
            <w:vAlign w:val="center"/>
          </w:tcPr>
          <w:p w:rsidR="000973C9" w:rsidRDefault="000973C9" w:rsidP="000973C9">
            <w:pPr>
              <w:jc w:val="center"/>
            </w:pPr>
            <w:r w:rsidRPr="00E041A9">
              <w:t>Yes</w:t>
            </w:r>
          </w:p>
        </w:tc>
        <w:tc>
          <w:tcPr>
            <w:tcW w:w="857" w:type="dxa"/>
            <w:shd w:val="clear" w:color="auto" w:fill="auto"/>
            <w:vAlign w:val="center"/>
          </w:tcPr>
          <w:p w:rsidR="000973C9" w:rsidRDefault="000973C9" w:rsidP="000973C9">
            <w:pPr>
              <w:bidi w:val="0"/>
              <w:jc w:val="center"/>
              <w:rPr>
                <w:rtl/>
              </w:rPr>
            </w:pPr>
            <w:r>
              <w:t>Yes</w:t>
            </w:r>
          </w:p>
        </w:tc>
        <w:tc>
          <w:tcPr>
            <w:tcW w:w="2536" w:type="dxa"/>
            <w:vAlign w:val="center"/>
          </w:tcPr>
          <w:p w:rsidR="000973C9" w:rsidRPr="000973C9" w:rsidRDefault="005E5616" w:rsidP="005E5616">
            <w:pPr>
              <w:bidi w:val="0"/>
              <w:rPr>
                <w:sz w:val="20"/>
                <w:szCs w:val="20"/>
                <w:rtl/>
              </w:rPr>
            </w:pPr>
            <w:r w:rsidRPr="005E5616">
              <w:rPr>
                <w:rFonts w:asciiTheme="majorBidi" w:hAnsiTheme="majorBidi" w:cstheme="majorBidi"/>
                <w:sz w:val="20"/>
                <w:szCs w:val="20"/>
                <w:lang w:bidi="fa-IR"/>
              </w:rPr>
              <w:t>Sung-A. Lim</w:t>
            </w:r>
            <w:r w:rsidRPr="005E5616">
              <w:rPr>
                <w:rFonts w:asciiTheme="majorBidi" w:hAnsiTheme="majorBidi" w:cstheme="majorBidi"/>
                <w:bCs/>
                <w:color w:val="000000" w:themeColor="text1"/>
                <w:sz w:val="20"/>
                <w:szCs w:val="20"/>
                <w:lang w:bidi="fa-IR"/>
              </w:rPr>
              <w:t xml:space="preserve"> </w:t>
            </w:r>
            <w:r w:rsidRPr="005E5616">
              <w:rPr>
                <w:rFonts w:asciiTheme="majorBidi" w:hAnsiTheme="majorBidi" w:cstheme="majorBidi"/>
                <w:bCs/>
                <w:color w:val="000000" w:themeColor="text1"/>
                <w:sz w:val="20"/>
                <w:szCs w:val="20"/>
              </w:rPr>
              <w:fldChar w:fldCharType="begin">
                <w:fldData xml:space="preserve">PEVuZE5vdGU+PENpdGU+PEF1dGhvcj5MaW08L0F1dGhvcj48WWVhcj4yMDE3PC9ZZWFyPjxSZWNO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</w:fldData>
              </w:fldChar>
            </w:r>
            <w:r w:rsidRPr="005E5616">
              <w:rPr>
                <w:rFonts w:asciiTheme="majorBidi" w:hAnsiTheme="majorBidi" w:cstheme="majorBidi"/>
                <w:bCs/>
                <w:color w:val="000000" w:themeColor="text1"/>
                <w:sz w:val="20"/>
                <w:szCs w:val="20"/>
              </w:rPr>
              <w:instrText xml:space="preserve"> ADDIN EN.CITE </w:instrText>
            </w:r>
            <w:r w:rsidRPr="005E5616">
              <w:rPr>
                <w:rFonts w:asciiTheme="majorBidi" w:hAnsiTheme="majorBidi" w:cstheme="majorBidi"/>
                <w:bCs/>
                <w:color w:val="000000" w:themeColor="text1"/>
                <w:sz w:val="20"/>
                <w:szCs w:val="20"/>
              </w:rPr>
              <w:fldChar w:fldCharType="begin">
                <w:fldData xml:space="preserve">PEVuZE5vdGU+PENpdGU+PEF1dGhvcj5MaW08L0F1dGhvcj48WWVhcj4yMDE3PC9ZZWFyPjxSZWNO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</w:fldData>
              </w:fldChar>
            </w:r>
            <w:r w:rsidRPr="005E5616">
              <w:rPr>
                <w:rFonts w:asciiTheme="majorBidi" w:hAnsiTheme="majorBidi" w:cstheme="majorBidi"/>
                <w:bCs/>
                <w:color w:val="000000" w:themeColor="text1"/>
                <w:sz w:val="20"/>
                <w:szCs w:val="20"/>
              </w:rPr>
              <w:instrText xml:space="preserve"> ADDIN EN.CITE.DATA </w:instrText>
            </w:r>
            <w:r w:rsidRPr="005E5616">
              <w:rPr>
                <w:rFonts w:asciiTheme="majorBidi" w:hAnsiTheme="majorBidi" w:cstheme="majorBidi"/>
                <w:bCs/>
                <w:color w:val="000000" w:themeColor="text1"/>
                <w:sz w:val="20"/>
                <w:szCs w:val="20"/>
              </w:rPr>
            </w:r>
            <w:r w:rsidRPr="005E5616">
              <w:rPr>
                <w:rFonts w:asciiTheme="majorBidi" w:hAnsiTheme="majorBidi" w:cstheme="majorBidi"/>
                <w:bCs/>
                <w:color w:val="000000" w:themeColor="text1"/>
                <w:sz w:val="20"/>
                <w:szCs w:val="20"/>
              </w:rPr>
              <w:fldChar w:fldCharType="end"/>
            </w:r>
            <w:r w:rsidRPr="005E5616">
              <w:rPr>
                <w:rFonts w:asciiTheme="majorBidi" w:hAnsiTheme="majorBidi" w:cstheme="majorBidi"/>
                <w:bCs/>
                <w:color w:val="000000" w:themeColor="text1"/>
                <w:sz w:val="20"/>
                <w:szCs w:val="20"/>
              </w:rPr>
            </w:r>
            <w:r w:rsidRPr="005E5616">
              <w:rPr>
                <w:rFonts w:asciiTheme="majorBidi" w:hAnsiTheme="majorBidi" w:cstheme="majorBidi"/>
                <w:bCs/>
                <w:color w:val="000000" w:themeColor="text1"/>
                <w:sz w:val="20"/>
                <w:szCs w:val="20"/>
              </w:rPr>
              <w:fldChar w:fldCharType="separate"/>
            </w:r>
            <w:r w:rsidRPr="005E5616">
              <w:rPr>
                <w:rFonts w:asciiTheme="majorBidi" w:hAnsiTheme="majorBidi" w:cstheme="majorBidi"/>
                <w:bCs/>
                <w:noProof/>
                <w:color w:val="000000" w:themeColor="text1"/>
                <w:sz w:val="20"/>
                <w:szCs w:val="20"/>
              </w:rPr>
              <w:t>(4)</w:t>
            </w:r>
            <w:r w:rsidRPr="005E5616">
              <w:rPr>
                <w:rFonts w:asciiTheme="majorBidi" w:hAnsiTheme="majorBidi" w:cstheme="majorBidi"/>
                <w:bCs/>
                <w:color w:val="000000" w:themeColor="text1"/>
                <w:sz w:val="20"/>
                <w:szCs w:val="20"/>
              </w:rPr>
              <w:fldChar w:fldCharType="end"/>
            </w:r>
            <w:r w:rsidRPr="005E5616">
              <w:rPr>
                <w:rFonts w:asciiTheme="majorBidi" w:hAnsiTheme="majorBidi" w:cstheme="majorBidi"/>
                <w:bCs/>
                <w:color w:val="000000" w:themeColor="text1"/>
                <w:sz w:val="20"/>
                <w:szCs w:val="20"/>
              </w:rPr>
              <w:t xml:space="preserve"> </w:t>
            </w:r>
            <w:r w:rsidRPr="005E5616">
              <w:rPr>
                <w:rFonts w:asciiTheme="majorBidi" w:hAnsiTheme="majorBidi" w:cstheme="majorBidi"/>
                <w:bCs/>
                <w:color w:val="000000" w:themeColor="text1"/>
                <w:sz w:val="20"/>
                <w:szCs w:val="20"/>
                <w:lang w:bidi="fa-IR"/>
              </w:rPr>
              <w:t>(2016)</w:t>
            </w:r>
          </w:p>
        </w:tc>
      </w:tr>
      <w:tr w:rsidR="005E5616" w:rsidRPr="000973C9" w:rsidTr="00E863BE">
        <w:trPr>
          <w:trHeight w:val="460"/>
        </w:trPr>
        <w:tc>
          <w:tcPr>
            <w:tcW w:w="858" w:type="dxa"/>
            <w:shd w:val="clear" w:color="auto" w:fill="auto"/>
            <w:vAlign w:val="center"/>
          </w:tcPr>
          <w:p w:rsidR="000973C9" w:rsidRDefault="000973C9" w:rsidP="000973C9">
            <w:pPr>
              <w:jc w:val="center"/>
            </w:pPr>
            <w:r w:rsidRPr="00383884">
              <w:t>Yes</w:t>
            </w:r>
          </w:p>
        </w:tc>
        <w:tc>
          <w:tcPr>
            <w:tcW w:w="858" w:type="dxa"/>
            <w:shd w:val="clear" w:color="auto" w:fill="auto"/>
            <w:vAlign w:val="center"/>
          </w:tcPr>
          <w:p w:rsidR="000973C9" w:rsidRDefault="000973C9" w:rsidP="000973C9">
            <w:pPr>
              <w:jc w:val="center"/>
            </w:pPr>
            <w:r w:rsidRPr="00383884">
              <w:t>Yes</w:t>
            </w:r>
          </w:p>
        </w:tc>
        <w:tc>
          <w:tcPr>
            <w:tcW w:w="909" w:type="dxa"/>
            <w:shd w:val="clear" w:color="auto" w:fill="auto"/>
            <w:vAlign w:val="center"/>
          </w:tcPr>
          <w:p w:rsidR="000973C9" w:rsidRDefault="000973C9" w:rsidP="000973C9">
            <w:pPr>
              <w:jc w:val="center"/>
            </w:pPr>
            <w:r w:rsidRPr="00C35B14">
              <w:t>No</w:t>
            </w:r>
          </w:p>
        </w:tc>
        <w:tc>
          <w:tcPr>
            <w:tcW w:w="908" w:type="dxa"/>
            <w:shd w:val="clear" w:color="auto" w:fill="auto"/>
            <w:vAlign w:val="center"/>
          </w:tcPr>
          <w:p w:rsidR="000973C9" w:rsidRDefault="000973C9" w:rsidP="000973C9">
            <w:pPr>
              <w:jc w:val="center"/>
            </w:pPr>
            <w:r w:rsidRPr="00C35B14">
              <w:t>No</w:t>
            </w:r>
          </w:p>
        </w:tc>
        <w:tc>
          <w:tcPr>
            <w:tcW w:w="857" w:type="dxa"/>
            <w:shd w:val="clear" w:color="auto" w:fill="auto"/>
            <w:vAlign w:val="center"/>
          </w:tcPr>
          <w:p w:rsidR="000973C9" w:rsidRDefault="000973C9" w:rsidP="000973C9">
            <w:pPr>
              <w:jc w:val="center"/>
            </w:pPr>
            <w:r w:rsidRPr="00E041A9">
              <w:t>Yes</w:t>
            </w:r>
          </w:p>
        </w:tc>
        <w:tc>
          <w:tcPr>
            <w:tcW w:w="857" w:type="dxa"/>
            <w:shd w:val="clear" w:color="auto" w:fill="auto"/>
            <w:vAlign w:val="center"/>
          </w:tcPr>
          <w:p w:rsidR="000973C9" w:rsidRDefault="000973C9" w:rsidP="000973C9">
            <w:pPr>
              <w:jc w:val="center"/>
            </w:pPr>
            <w:r w:rsidRPr="00E041A9">
              <w:t>Yes</w:t>
            </w:r>
          </w:p>
        </w:tc>
        <w:tc>
          <w:tcPr>
            <w:tcW w:w="857" w:type="dxa"/>
            <w:shd w:val="clear" w:color="auto" w:fill="auto"/>
            <w:vAlign w:val="center"/>
          </w:tcPr>
          <w:p w:rsidR="000973C9" w:rsidRDefault="000973C9" w:rsidP="000973C9">
            <w:pPr>
              <w:jc w:val="center"/>
            </w:pPr>
            <w:r w:rsidRPr="00E041A9">
              <w:t>Yes</w:t>
            </w:r>
          </w:p>
        </w:tc>
        <w:tc>
          <w:tcPr>
            <w:tcW w:w="857" w:type="dxa"/>
            <w:shd w:val="clear" w:color="auto" w:fill="auto"/>
            <w:vAlign w:val="center"/>
          </w:tcPr>
          <w:p w:rsidR="000973C9" w:rsidRDefault="000973C9" w:rsidP="000973C9">
            <w:pPr>
              <w:bidi w:val="0"/>
              <w:jc w:val="center"/>
              <w:rPr>
                <w:rtl/>
              </w:rPr>
            </w:pPr>
            <w:r>
              <w:t>Yes</w:t>
            </w:r>
          </w:p>
        </w:tc>
        <w:tc>
          <w:tcPr>
            <w:tcW w:w="2536" w:type="dxa"/>
            <w:vAlign w:val="center"/>
          </w:tcPr>
          <w:p w:rsidR="000973C9" w:rsidRPr="000973C9" w:rsidRDefault="000973C9" w:rsidP="005E5616">
            <w:pPr>
              <w:bidi w:val="0"/>
              <w:rPr>
                <w:sz w:val="20"/>
                <w:szCs w:val="20"/>
                <w:rtl/>
              </w:rPr>
            </w:pPr>
            <w:r w:rsidRPr="000973C9">
              <w:rPr>
                <w:rFonts w:asciiTheme="majorBidi" w:hAnsiTheme="majorBidi" w:cstheme="majorBidi"/>
                <w:color w:val="231F20"/>
                <w:sz w:val="20"/>
                <w:szCs w:val="20"/>
                <w:lang w:bidi="fa-IR"/>
              </w:rPr>
              <w:t>Dilraj S. Grewal</w:t>
            </w:r>
            <w:r w:rsidRPr="000973C9">
              <w:rPr>
                <w:rFonts w:asciiTheme="majorBidi" w:hAnsiTheme="majorBidi" w:cstheme="majorBidi"/>
                <w:bCs/>
                <w:color w:val="000000" w:themeColor="text1"/>
                <w:sz w:val="20"/>
                <w:szCs w:val="20"/>
              </w:rPr>
              <w:t xml:space="preserve"> </w:t>
            </w:r>
            <w:r w:rsidRPr="000973C9">
              <w:rPr>
                <w:rFonts w:asciiTheme="majorBidi" w:hAnsiTheme="majorBidi" w:cstheme="majorBidi"/>
                <w:bCs/>
                <w:color w:val="000000" w:themeColor="text1"/>
                <w:sz w:val="20"/>
                <w:szCs w:val="20"/>
              </w:rPr>
              <w:fldChar w:fldCharType="begin"/>
            </w:r>
            <w:r w:rsidR="005E5616">
              <w:rPr>
                <w:rFonts w:asciiTheme="majorBidi" w:hAnsiTheme="majorBidi" w:cstheme="majorBidi"/>
                <w:bCs/>
                <w:color w:val="000000" w:themeColor="text1"/>
                <w:sz w:val="20"/>
                <w:szCs w:val="20"/>
              </w:rPr>
              <w:instrText xml:space="preserve"> ADDIN EN.CITE &lt;EndNote&gt;&lt;Cite&gt;&lt;Author&gt;Grewal&lt;/Author&gt;&lt;Year&gt;2009&lt;/Year&gt;&lt;RecNum&gt;10&lt;/RecNum&gt;&lt;DisplayText&gt;(5)&lt;/DisplayText&gt;&lt;record&gt;&lt;rec-number&gt;10&lt;/rec-number&gt;&lt;foreign-keys&gt;&lt;key app="EN" db-id="9vz59a5pmf2x91e55xg5f0aetd0exz2e20da" timestamp="1669318005"&gt;10&lt;/key&gt;&lt;/foreign-keys&gt;&lt;ref-type name="Journal Article"&gt;17&lt;/ref-type&gt;&lt;contributors&gt;&lt;authors&gt;&lt;author&gt;Grewal, D. S.&lt;/author&gt;&lt;author&gt;Brar, G. S.&lt;/author&gt;&lt;author&gt;Grewal, S. P.&lt;/author&gt;&lt;/authors&gt;&lt;/contributors&gt;&lt;auth-address&gt;Grewal Eye Institute, Chandigarh, India. dilraj@gmail.com&lt;/auth-address&gt;&lt;titles&gt;&lt;title&gt;Correlation of nuclear cataract lens density using Scheimpflug images with Lens Opacities Classification System III and visual function&lt;/title&gt;&lt;secondary-title&gt;Ophthalmology&lt;/secondary-title&gt;&lt;alt-title&gt;Ophthalmology&lt;/alt-title&gt;&lt;/titles&gt;&lt;periodical&gt;&lt;full-title&gt;Ophthalmology&lt;/full-title&gt;&lt;abbr-1&gt;Ophthalmology&lt;/abbr-1&gt;&lt;/periodical&gt;&lt;alt-periodical&gt;&lt;full-title&gt;Ophthalmology&lt;/full-title&gt;&lt;abbr-1&gt;Ophthalmology&lt;/abbr-1&gt;&lt;/alt-periodical&gt;&lt;pages&gt;1436-43&lt;/pages&gt;&lt;volume&gt;116&lt;/volume&gt;&lt;number&gt;8&lt;/number&gt;&lt;edition&gt;2009/06/09&lt;/edition&gt;&lt;keywords&gt;&lt;keyword&gt;Adult&lt;/keyword&gt;&lt;keyword&gt;Aged&lt;/keyword&gt;&lt;keyword&gt;Aged, 80 and over&lt;/keyword&gt;&lt;keyword&gt;Aging/physiology&lt;/keyword&gt;&lt;keyword&gt;Cataract/*classification/*diagnosis/physiopathology&lt;/keyword&gt;&lt;keyword&gt;Contrast Sensitivity/physiology&lt;/keyword&gt;&lt;keyword&gt;Cross-Sectional Studies&lt;/keyword&gt;&lt;keyword&gt;Diagnostic Techniques, Ophthalmological&lt;/keyword&gt;&lt;keyword&gt;Female&lt;/keyword&gt;&lt;keyword&gt;Humans&lt;/keyword&gt;&lt;keyword&gt;Lens Nucleus, Crystalline/*pathology&lt;/keyword&gt;&lt;keyword&gt;Male&lt;/keyword&gt;&lt;keyword&gt;Middle Aged&lt;/keyword&gt;&lt;keyword&gt;Photography/*methods&lt;/keyword&gt;&lt;keyword&gt;Vision Tests/instrumentation&lt;/keyword&gt;&lt;keyword&gt;Visual Acuity/*physiology&lt;/keyword&gt;&lt;/keywords&gt;&lt;dates&gt;&lt;year&gt;2009&lt;/year&gt;&lt;pub-dates&gt;&lt;date&gt;Aug&lt;/date&gt;&lt;/pub-dates&gt;&lt;/dates&gt;&lt;isbn&gt;0161-6420&lt;/isbn&gt;&lt;accession-num&gt;19500847&lt;/accession-num&gt;&lt;urls&gt;&lt;/urls&gt;&lt;electronic-resource-num&gt;10.1016/j.ophtha.2009.03.002&lt;/electronic-resource-num&gt;&lt;remote-database-provider&gt;NLM&lt;/remote-database-provider&gt;&lt;language&gt;eng&lt;/language&gt;&lt;/record&gt;&lt;/Cite&gt;&lt;/EndNote&gt;</w:instrText>
            </w:r>
            <w:r w:rsidRPr="000973C9">
              <w:rPr>
                <w:rFonts w:asciiTheme="majorBidi" w:hAnsiTheme="majorBidi" w:cstheme="majorBidi"/>
                <w:bCs/>
                <w:color w:val="000000" w:themeColor="text1"/>
                <w:sz w:val="20"/>
                <w:szCs w:val="20"/>
              </w:rPr>
              <w:fldChar w:fldCharType="separate"/>
            </w:r>
            <w:r w:rsidR="005E5616">
              <w:rPr>
                <w:rFonts w:asciiTheme="majorBidi" w:hAnsiTheme="majorBidi" w:cstheme="majorBidi"/>
                <w:bCs/>
                <w:noProof/>
                <w:color w:val="000000" w:themeColor="text1"/>
                <w:sz w:val="20"/>
                <w:szCs w:val="20"/>
              </w:rPr>
              <w:t>(5)</w:t>
            </w:r>
            <w:r w:rsidRPr="000973C9">
              <w:rPr>
                <w:rFonts w:asciiTheme="majorBidi" w:hAnsiTheme="majorBidi" w:cstheme="majorBidi"/>
                <w:bCs/>
                <w:color w:val="000000" w:themeColor="text1"/>
                <w:sz w:val="20"/>
                <w:szCs w:val="20"/>
              </w:rPr>
              <w:fldChar w:fldCharType="end"/>
            </w:r>
            <w:r w:rsidRPr="000973C9">
              <w:rPr>
                <w:rFonts w:asciiTheme="majorBidi" w:hAnsiTheme="majorBidi" w:cstheme="majorBidi"/>
                <w:bCs/>
                <w:color w:val="000000" w:themeColor="text1"/>
                <w:sz w:val="20"/>
                <w:szCs w:val="20"/>
              </w:rPr>
              <w:t xml:space="preserve"> (2009)</w:t>
            </w:r>
          </w:p>
        </w:tc>
      </w:tr>
      <w:tr w:rsidR="005E5616" w:rsidRPr="000973C9" w:rsidTr="00E863BE">
        <w:trPr>
          <w:trHeight w:val="460"/>
        </w:trPr>
        <w:tc>
          <w:tcPr>
            <w:tcW w:w="858" w:type="dxa"/>
            <w:shd w:val="clear" w:color="auto" w:fill="auto"/>
            <w:vAlign w:val="center"/>
          </w:tcPr>
          <w:p w:rsidR="000973C9" w:rsidRDefault="000973C9" w:rsidP="000973C9">
            <w:pPr>
              <w:jc w:val="center"/>
            </w:pPr>
            <w:r w:rsidRPr="00383884">
              <w:t>Yes</w:t>
            </w:r>
          </w:p>
        </w:tc>
        <w:tc>
          <w:tcPr>
            <w:tcW w:w="858" w:type="dxa"/>
            <w:shd w:val="clear" w:color="auto" w:fill="auto"/>
            <w:vAlign w:val="center"/>
          </w:tcPr>
          <w:p w:rsidR="000973C9" w:rsidRDefault="000973C9" w:rsidP="000973C9">
            <w:pPr>
              <w:jc w:val="center"/>
            </w:pPr>
            <w:r w:rsidRPr="00383884">
              <w:t>Yes</w:t>
            </w:r>
          </w:p>
        </w:tc>
        <w:tc>
          <w:tcPr>
            <w:tcW w:w="909" w:type="dxa"/>
            <w:shd w:val="clear" w:color="auto" w:fill="auto"/>
            <w:vAlign w:val="center"/>
          </w:tcPr>
          <w:p w:rsidR="000973C9" w:rsidRDefault="000973C9" w:rsidP="000973C9">
            <w:pPr>
              <w:bidi w:val="0"/>
              <w:jc w:val="center"/>
              <w:rPr>
                <w:rtl/>
              </w:rPr>
            </w:pPr>
            <w:r>
              <w:t>No</w:t>
            </w:r>
          </w:p>
        </w:tc>
        <w:tc>
          <w:tcPr>
            <w:tcW w:w="908" w:type="dxa"/>
            <w:shd w:val="clear" w:color="auto" w:fill="auto"/>
            <w:vAlign w:val="center"/>
          </w:tcPr>
          <w:p w:rsidR="000973C9" w:rsidRDefault="000973C9" w:rsidP="000973C9">
            <w:pPr>
              <w:bidi w:val="0"/>
              <w:jc w:val="center"/>
              <w:rPr>
                <w:rtl/>
              </w:rPr>
            </w:pPr>
            <w:r>
              <w:t>No</w:t>
            </w:r>
          </w:p>
        </w:tc>
        <w:tc>
          <w:tcPr>
            <w:tcW w:w="857" w:type="dxa"/>
            <w:shd w:val="clear" w:color="auto" w:fill="auto"/>
            <w:vAlign w:val="center"/>
          </w:tcPr>
          <w:p w:rsidR="000973C9" w:rsidRDefault="000973C9" w:rsidP="000973C9">
            <w:pPr>
              <w:jc w:val="center"/>
            </w:pPr>
            <w:r w:rsidRPr="00E041A9">
              <w:t>Yes</w:t>
            </w:r>
          </w:p>
        </w:tc>
        <w:tc>
          <w:tcPr>
            <w:tcW w:w="857" w:type="dxa"/>
            <w:shd w:val="clear" w:color="auto" w:fill="auto"/>
            <w:vAlign w:val="center"/>
          </w:tcPr>
          <w:p w:rsidR="000973C9" w:rsidRDefault="000973C9" w:rsidP="000973C9">
            <w:pPr>
              <w:jc w:val="center"/>
            </w:pPr>
            <w:r w:rsidRPr="00E041A9">
              <w:t>Yes</w:t>
            </w:r>
          </w:p>
        </w:tc>
        <w:tc>
          <w:tcPr>
            <w:tcW w:w="857" w:type="dxa"/>
            <w:shd w:val="clear" w:color="auto" w:fill="auto"/>
            <w:vAlign w:val="center"/>
          </w:tcPr>
          <w:p w:rsidR="000973C9" w:rsidRDefault="000973C9" w:rsidP="000973C9">
            <w:pPr>
              <w:jc w:val="center"/>
            </w:pPr>
            <w:r w:rsidRPr="00E041A9">
              <w:t>Yes</w:t>
            </w:r>
          </w:p>
        </w:tc>
        <w:tc>
          <w:tcPr>
            <w:tcW w:w="857" w:type="dxa"/>
            <w:shd w:val="clear" w:color="auto" w:fill="auto"/>
            <w:vAlign w:val="center"/>
          </w:tcPr>
          <w:p w:rsidR="000973C9" w:rsidRDefault="000973C9" w:rsidP="000973C9">
            <w:pPr>
              <w:bidi w:val="0"/>
              <w:jc w:val="center"/>
              <w:rPr>
                <w:rtl/>
              </w:rPr>
            </w:pPr>
            <w:r>
              <w:t>Yes</w:t>
            </w:r>
          </w:p>
        </w:tc>
        <w:tc>
          <w:tcPr>
            <w:tcW w:w="2536" w:type="dxa"/>
            <w:vAlign w:val="center"/>
          </w:tcPr>
          <w:p w:rsidR="000973C9" w:rsidRPr="000973C9" w:rsidRDefault="000973C9" w:rsidP="005E5616">
            <w:pPr>
              <w:bidi w:val="0"/>
              <w:rPr>
                <w:sz w:val="20"/>
                <w:szCs w:val="20"/>
                <w:rtl/>
              </w:rPr>
            </w:pPr>
            <w:r w:rsidRPr="000973C9">
              <w:rPr>
                <w:rFonts w:asciiTheme="majorBidi" w:hAnsiTheme="majorBidi" w:cstheme="majorBidi"/>
                <w:sz w:val="20"/>
                <w:szCs w:val="20"/>
                <w:lang w:bidi="fa-IR"/>
              </w:rPr>
              <w:t xml:space="preserve">An-Peng Pan </w:t>
            </w:r>
            <w:r w:rsidRPr="000973C9">
              <w:rPr>
                <w:rFonts w:asciiTheme="majorBidi" w:hAnsiTheme="majorBidi" w:cstheme="majorBidi"/>
                <w:sz w:val="20"/>
                <w:szCs w:val="20"/>
              </w:rPr>
              <w:fldChar w:fldCharType="begin">
                <w:fldData xml:space="preserve">PEVuZE5vdGU+PENpdGU+PEF1dGhvcj5QYW48L0F1dGhvcj48WWVhcj4yMDE1PC9ZZWFyPjxSZWNO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</w:fldData>
              </w:fldChar>
            </w:r>
            <w:r w:rsidR="005E5616">
              <w:rPr>
                <w:rFonts w:asciiTheme="majorBidi" w:hAnsiTheme="majorBidi" w:cstheme="majorBidi"/>
                <w:sz w:val="20"/>
                <w:szCs w:val="20"/>
              </w:rPr>
              <w:instrText xml:space="preserve"> ADDIN EN.CITE </w:instrText>
            </w:r>
            <w:r w:rsidR="005E5616">
              <w:rPr>
                <w:rFonts w:asciiTheme="majorBidi" w:hAnsiTheme="majorBidi" w:cstheme="majorBidi"/>
                <w:sz w:val="20"/>
                <w:szCs w:val="20"/>
              </w:rPr>
              <w:fldChar w:fldCharType="begin">
                <w:fldData xml:space="preserve">PEVuZE5vdGU+PENpdGU+PEF1dGhvcj5QYW48L0F1dGhvcj48WWVhcj4yMDE1PC9ZZWFyPjxSZWNO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</w:fldData>
              </w:fldChar>
            </w:r>
            <w:r w:rsidR="005E5616">
              <w:rPr>
                <w:rFonts w:asciiTheme="majorBidi" w:hAnsiTheme="majorBidi" w:cstheme="majorBidi"/>
                <w:sz w:val="20"/>
                <w:szCs w:val="20"/>
              </w:rPr>
              <w:instrText xml:space="preserve"> ADDIN EN.CITE.DATA </w:instrText>
            </w:r>
            <w:r w:rsidR="005E5616">
              <w:rPr>
                <w:rFonts w:asciiTheme="majorBidi" w:hAnsiTheme="majorBidi" w:cstheme="majorBidi"/>
                <w:sz w:val="20"/>
                <w:szCs w:val="20"/>
              </w:rPr>
            </w:r>
            <w:r w:rsidR="005E5616">
              <w:rPr>
                <w:rFonts w:asciiTheme="majorBidi" w:hAnsiTheme="majorBidi" w:cstheme="majorBidi"/>
                <w:sz w:val="20"/>
                <w:szCs w:val="20"/>
              </w:rPr>
              <w:fldChar w:fldCharType="end"/>
            </w:r>
            <w:r w:rsidRPr="000973C9">
              <w:rPr>
                <w:rFonts w:asciiTheme="majorBidi" w:hAnsiTheme="majorBidi" w:cstheme="majorBidi"/>
                <w:sz w:val="20"/>
                <w:szCs w:val="20"/>
              </w:rPr>
            </w:r>
            <w:r w:rsidRPr="000973C9">
              <w:rPr>
                <w:rFonts w:asciiTheme="majorBidi" w:hAnsiTheme="majorBidi" w:cstheme="majorBidi"/>
                <w:sz w:val="20"/>
                <w:szCs w:val="20"/>
              </w:rPr>
              <w:fldChar w:fldCharType="separate"/>
            </w:r>
            <w:r w:rsidR="005E5616">
              <w:rPr>
                <w:rFonts w:asciiTheme="majorBidi" w:hAnsiTheme="majorBidi" w:cstheme="majorBidi"/>
                <w:noProof/>
                <w:sz w:val="20"/>
                <w:szCs w:val="20"/>
              </w:rPr>
              <w:t>(6)</w:t>
            </w:r>
            <w:r w:rsidRPr="000973C9">
              <w:rPr>
                <w:rFonts w:asciiTheme="majorBidi" w:hAnsiTheme="majorBidi" w:cstheme="majorBidi"/>
                <w:sz w:val="20"/>
                <w:szCs w:val="20"/>
              </w:rPr>
              <w:fldChar w:fldCharType="end"/>
            </w:r>
            <w:r w:rsidRPr="000973C9">
              <w:rPr>
                <w:rFonts w:asciiTheme="majorBidi" w:hAnsiTheme="majorBidi" w:cstheme="majorBidi"/>
                <w:sz w:val="20"/>
                <w:szCs w:val="20"/>
              </w:rPr>
              <w:t xml:space="preserve"> (2015)</w:t>
            </w:r>
          </w:p>
        </w:tc>
      </w:tr>
      <w:tr w:rsidR="005E5616" w:rsidRPr="000973C9" w:rsidTr="00E863BE">
        <w:trPr>
          <w:trHeight w:val="460"/>
        </w:trPr>
        <w:tc>
          <w:tcPr>
            <w:tcW w:w="858" w:type="dxa"/>
            <w:tcBorders>
              <w:bottom w:val="single" w:sz="4" w:space="0" w:color="auto"/>
            </w:tcBorders>
            <w:shd w:val="clear" w:color="auto" w:fill="auto"/>
            <w:vAlign w:val="center"/>
          </w:tcPr>
          <w:p w:rsidR="000973C9" w:rsidRDefault="000973C9" w:rsidP="000973C9">
            <w:pPr>
              <w:jc w:val="center"/>
            </w:pPr>
            <w:r w:rsidRPr="00383884">
              <w:t>Yes</w:t>
            </w:r>
          </w:p>
        </w:tc>
        <w:tc>
          <w:tcPr>
            <w:tcW w:w="858" w:type="dxa"/>
            <w:tcBorders>
              <w:bottom w:val="single" w:sz="4" w:space="0" w:color="auto"/>
            </w:tcBorders>
            <w:shd w:val="clear" w:color="auto" w:fill="auto"/>
            <w:vAlign w:val="center"/>
          </w:tcPr>
          <w:p w:rsidR="000973C9" w:rsidRDefault="000973C9" w:rsidP="000973C9">
            <w:pPr>
              <w:jc w:val="center"/>
            </w:pPr>
            <w:r w:rsidRPr="00383884">
              <w:t>Yes</w:t>
            </w:r>
          </w:p>
        </w:tc>
        <w:tc>
          <w:tcPr>
            <w:tcW w:w="909" w:type="dxa"/>
            <w:tcBorders>
              <w:bottom w:val="single" w:sz="4" w:space="0" w:color="auto"/>
            </w:tcBorders>
            <w:shd w:val="clear" w:color="auto" w:fill="auto"/>
            <w:vAlign w:val="center"/>
          </w:tcPr>
          <w:p w:rsidR="000973C9" w:rsidRDefault="000973C9" w:rsidP="000973C9">
            <w:pPr>
              <w:jc w:val="center"/>
            </w:pPr>
            <w:r w:rsidRPr="003514BE">
              <w:t>No</w:t>
            </w:r>
          </w:p>
        </w:tc>
        <w:tc>
          <w:tcPr>
            <w:tcW w:w="908" w:type="dxa"/>
            <w:tcBorders>
              <w:bottom w:val="single" w:sz="4" w:space="0" w:color="auto"/>
            </w:tcBorders>
            <w:shd w:val="clear" w:color="auto" w:fill="auto"/>
            <w:vAlign w:val="center"/>
          </w:tcPr>
          <w:p w:rsidR="000973C9" w:rsidRDefault="000973C9" w:rsidP="000973C9">
            <w:pPr>
              <w:jc w:val="center"/>
            </w:pPr>
            <w:r w:rsidRPr="003514BE">
              <w:t>No</w:t>
            </w:r>
          </w:p>
        </w:tc>
        <w:tc>
          <w:tcPr>
            <w:tcW w:w="857" w:type="dxa"/>
            <w:tcBorders>
              <w:bottom w:val="single" w:sz="4" w:space="0" w:color="auto"/>
            </w:tcBorders>
            <w:shd w:val="clear" w:color="auto" w:fill="auto"/>
            <w:vAlign w:val="center"/>
          </w:tcPr>
          <w:p w:rsidR="000973C9" w:rsidRDefault="000973C9" w:rsidP="000973C9">
            <w:pPr>
              <w:jc w:val="center"/>
            </w:pPr>
            <w:r w:rsidRPr="00E041A9">
              <w:t>Yes</w:t>
            </w:r>
          </w:p>
        </w:tc>
        <w:tc>
          <w:tcPr>
            <w:tcW w:w="857" w:type="dxa"/>
            <w:tcBorders>
              <w:bottom w:val="single" w:sz="4" w:space="0" w:color="auto"/>
            </w:tcBorders>
            <w:shd w:val="clear" w:color="auto" w:fill="auto"/>
            <w:vAlign w:val="center"/>
          </w:tcPr>
          <w:p w:rsidR="000973C9" w:rsidRDefault="000973C9" w:rsidP="000973C9">
            <w:pPr>
              <w:jc w:val="center"/>
            </w:pPr>
            <w:r w:rsidRPr="00E041A9">
              <w:t>Yes</w:t>
            </w:r>
          </w:p>
        </w:tc>
        <w:tc>
          <w:tcPr>
            <w:tcW w:w="857" w:type="dxa"/>
            <w:tcBorders>
              <w:bottom w:val="single" w:sz="4" w:space="0" w:color="auto"/>
            </w:tcBorders>
            <w:shd w:val="clear" w:color="auto" w:fill="auto"/>
            <w:vAlign w:val="center"/>
          </w:tcPr>
          <w:p w:rsidR="000973C9" w:rsidRDefault="000973C9" w:rsidP="000973C9">
            <w:pPr>
              <w:jc w:val="center"/>
            </w:pPr>
            <w:r w:rsidRPr="00E041A9">
              <w:t>Yes</w:t>
            </w:r>
          </w:p>
        </w:tc>
        <w:tc>
          <w:tcPr>
            <w:tcW w:w="857" w:type="dxa"/>
            <w:tcBorders>
              <w:bottom w:val="single" w:sz="4" w:space="0" w:color="auto"/>
            </w:tcBorders>
            <w:shd w:val="clear" w:color="auto" w:fill="auto"/>
            <w:vAlign w:val="center"/>
          </w:tcPr>
          <w:p w:rsidR="000973C9" w:rsidRDefault="000973C9" w:rsidP="000973C9">
            <w:pPr>
              <w:bidi w:val="0"/>
              <w:jc w:val="center"/>
              <w:rPr>
                <w:rtl/>
              </w:rPr>
            </w:pPr>
            <w:r>
              <w:t>Yes</w:t>
            </w:r>
          </w:p>
        </w:tc>
        <w:tc>
          <w:tcPr>
            <w:tcW w:w="2536" w:type="dxa"/>
            <w:tcBorders>
              <w:bottom w:val="single" w:sz="4" w:space="0" w:color="auto"/>
            </w:tcBorders>
            <w:vAlign w:val="center"/>
          </w:tcPr>
          <w:p w:rsidR="000973C9" w:rsidRPr="000973C9" w:rsidRDefault="000973C9" w:rsidP="005E5616">
            <w:pPr>
              <w:bidi w:val="0"/>
              <w:rPr>
                <w:sz w:val="20"/>
                <w:szCs w:val="20"/>
                <w:rtl/>
              </w:rPr>
            </w:pPr>
            <w:r w:rsidRPr="000973C9">
              <w:rPr>
                <w:rFonts w:asciiTheme="majorBidi" w:hAnsiTheme="majorBidi" w:cstheme="majorBidi"/>
                <w:sz w:val="20"/>
                <w:szCs w:val="20"/>
                <w:lang w:bidi="fa-IR"/>
              </w:rPr>
              <w:t xml:space="preserve">Xpei </w:t>
            </w:r>
            <w:r w:rsidRPr="000973C9">
              <w:rPr>
                <w:rFonts w:asciiTheme="majorBidi" w:hAnsiTheme="majorBidi" w:cstheme="majorBidi"/>
                <w:sz w:val="20"/>
                <w:szCs w:val="20"/>
              </w:rPr>
              <w:fldChar w:fldCharType="begin">
                <w:fldData xml:space="preserve">PEVuZE5vdGU+PENpdGU+PEF1dGhvcj5QZWk8L0F1dGhvcj48WWVhcj4yMDA4PC9ZZWFyPjxSZWNO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</w:fldData>
              </w:fldChar>
            </w:r>
            <w:r w:rsidR="005E5616">
              <w:rPr>
                <w:rFonts w:asciiTheme="majorBidi" w:hAnsiTheme="majorBidi" w:cstheme="majorBidi"/>
                <w:sz w:val="20"/>
                <w:szCs w:val="20"/>
              </w:rPr>
              <w:instrText xml:space="preserve"> ADDIN EN.CITE </w:instrText>
            </w:r>
            <w:r w:rsidR="005E5616">
              <w:rPr>
                <w:rFonts w:asciiTheme="majorBidi" w:hAnsiTheme="majorBidi" w:cstheme="majorBidi"/>
                <w:sz w:val="20"/>
                <w:szCs w:val="20"/>
              </w:rPr>
              <w:fldChar w:fldCharType="begin">
                <w:fldData xml:space="preserve">PEVuZE5vdGU+PENpdGU+PEF1dGhvcj5QZWk8L0F1dGhvcj48WWVhcj4yMDA4PC9ZZWFyPjxSZWNO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</w:fldData>
              </w:fldChar>
            </w:r>
            <w:r w:rsidR="005E5616">
              <w:rPr>
                <w:rFonts w:asciiTheme="majorBidi" w:hAnsiTheme="majorBidi" w:cstheme="majorBidi"/>
                <w:sz w:val="20"/>
                <w:szCs w:val="20"/>
              </w:rPr>
              <w:instrText xml:space="preserve"> ADDIN EN.CITE.DATA </w:instrText>
            </w:r>
            <w:r w:rsidR="005E5616">
              <w:rPr>
                <w:rFonts w:asciiTheme="majorBidi" w:hAnsiTheme="majorBidi" w:cstheme="majorBidi"/>
                <w:sz w:val="20"/>
                <w:szCs w:val="20"/>
              </w:rPr>
            </w:r>
            <w:r w:rsidR="005E5616">
              <w:rPr>
                <w:rFonts w:asciiTheme="majorBidi" w:hAnsiTheme="majorBidi" w:cstheme="majorBidi"/>
                <w:sz w:val="20"/>
                <w:szCs w:val="20"/>
              </w:rPr>
              <w:fldChar w:fldCharType="end"/>
            </w:r>
            <w:r w:rsidRPr="000973C9">
              <w:rPr>
                <w:rFonts w:asciiTheme="majorBidi" w:hAnsiTheme="majorBidi" w:cstheme="majorBidi"/>
                <w:sz w:val="20"/>
                <w:szCs w:val="20"/>
              </w:rPr>
            </w:r>
            <w:r w:rsidRPr="000973C9">
              <w:rPr>
                <w:rFonts w:asciiTheme="majorBidi" w:hAnsiTheme="majorBidi" w:cstheme="majorBidi"/>
                <w:sz w:val="20"/>
                <w:szCs w:val="20"/>
              </w:rPr>
              <w:fldChar w:fldCharType="separate"/>
            </w:r>
            <w:r w:rsidR="005E5616">
              <w:rPr>
                <w:rFonts w:asciiTheme="majorBidi" w:hAnsiTheme="majorBidi" w:cstheme="majorBidi"/>
                <w:noProof/>
                <w:sz w:val="20"/>
                <w:szCs w:val="20"/>
              </w:rPr>
              <w:t>(7)</w:t>
            </w:r>
            <w:r w:rsidRPr="000973C9">
              <w:rPr>
                <w:rFonts w:asciiTheme="majorBidi" w:hAnsiTheme="majorBidi" w:cstheme="majorBidi"/>
                <w:sz w:val="20"/>
                <w:szCs w:val="20"/>
              </w:rPr>
              <w:fldChar w:fldCharType="end"/>
            </w:r>
            <w:r w:rsidRPr="000973C9">
              <w:rPr>
                <w:rFonts w:asciiTheme="majorBidi" w:hAnsiTheme="majorBidi" w:cstheme="majorBidi"/>
                <w:sz w:val="20"/>
                <w:szCs w:val="20"/>
              </w:rPr>
              <w:t xml:space="preserve"> (2008)</w:t>
            </w:r>
          </w:p>
        </w:tc>
      </w:tr>
      <w:tr w:rsidR="005E5616" w:rsidRPr="000973C9" w:rsidTr="00E863BE">
        <w:trPr>
          <w:trHeight w:val="460"/>
        </w:trPr>
        <w:tc>
          <w:tcPr>
            <w:tcW w:w="858" w:type="dxa"/>
            <w:tcBorders>
              <w:bottom w:val="triple" w:sz="4" w:space="0" w:color="auto"/>
            </w:tcBorders>
            <w:shd w:val="clear" w:color="auto" w:fill="auto"/>
            <w:vAlign w:val="center"/>
          </w:tcPr>
          <w:p w:rsidR="000973C9" w:rsidRDefault="000973C9" w:rsidP="000973C9">
            <w:pPr>
              <w:jc w:val="center"/>
            </w:pPr>
            <w:r w:rsidRPr="00383884">
              <w:t>Yes</w:t>
            </w:r>
          </w:p>
        </w:tc>
        <w:tc>
          <w:tcPr>
            <w:tcW w:w="858" w:type="dxa"/>
            <w:tcBorders>
              <w:bottom w:val="triple" w:sz="4" w:space="0" w:color="auto"/>
            </w:tcBorders>
            <w:shd w:val="clear" w:color="auto" w:fill="auto"/>
            <w:vAlign w:val="center"/>
          </w:tcPr>
          <w:p w:rsidR="000973C9" w:rsidRDefault="000973C9" w:rsidP="000973C9">
            <w:pPr>
              <w:jc w:val="center"/>
            </w:pPr>
            <w:r w:rsidRPr="00383884">
              <w:t>Yes</w:t>
            </w:r>
          </w:p>
        </w:tc>
        <w:tc>
          <w:tcPr>
            <w:tcW w:w="909" w:type="dxa"/>
            <w:tcBorders>
              <w:bottom w:val="triple" w:sz="4" w:space="0" w:color="auto"/>
            </w:tcBorders>
            <w:shd w:val="clear" w:color="auto" w:fill="auto"/>
            <w:vAlign w:val="center"/>
          </w:tcPr>
          <w:p w:rsidR="000973C9" w:rsidRDefault="000973C9" w:rsidP="000973C9">
            <w:pPr>
              <w:bidi w:val="0"/>
              <w:jc w:val="center"/>
              <w:rPr>
                <w:rtl/>
              </w:rPr>
            </w:pPr>
            <w:r>
              <w:t>Unclear</w:t>
            </w:r>
          </w:p>
        </w:tc>
        <w:tc>
          <w:tcPr>
            <w:tcW w:w="908" w:type="dxa"/>
            <w:tcBorders>
              <w:bottom w:val="triple" w:sz="4" w:space="0" w:color="auto"/>
            </w:tcBorders>
            <w:shd w:val="clear" w:color="auto" w:fill="auto"/>
            <w:vAlign w:val="center"/>
          </w:tcPr>
          <w:p w:rsidR="000973C9" w:rsidRDefault="000973C9" w:rsidP="000973C9">
            <w:pPr>
              <w:bidi w:val="0"/>
              <w:jc w:val="center"/>
              <w:rPr>
                <w:rtl/>
              </w:rPr>
            </w:pPr>
            <w:r>
              <w:t>Unclear</w:t>
            </w:r>
          </w:p>
        </w:tc>
        <w:tc>
          <w:tcPr>
            <w:tcW w:w="857" w:type="dxa"/>
            <w:tcBorders>
              <w:bottom w:val="triple" w:sz="4" w:space="0" w:color="auto"/>
            </w:tcBorders>
            <w:shd w:val="clear" w:color="auto" w:fill="auto"/>
            <w:vAlign w:val="center"/>
          </w:tcPr>
          <w:p w:rsidR="000973C9" w:rsidRDefault="000973C9" w:rsidP="000973C9">
            <w:pPr>
              <w:jc w:val="center"/>
            </w:pPr>
            <w:r w:rsidRPr="00E041A9">
              <w:t>Yes</w:t>
            </w:r>
          </w:p>
        </w:tc>
        <w:tc>
          <w:tcPr>
            <w:tcW w:w="857" w:type="dxa"/>
            <w:tcBorders>
              <w:bottom w:val="triple" w:sz="4" w:space="0" w:color="auto"/>
            </w:tcBorders>
            <w:shd w:val="clear" w:color="auto" w:fill="auto"/>
            <w:vAlign w:val="center"/>
          </w:tcPr>
          <w:p w:rsidR="000973C9" w:rsidRDefault="000973C9" w:rsidP="000973C9">
            <w:pPr>
              <w:jc w:val="center"/>
            </w:pPr>
            <w:r w:rsidRPr="00E041A9">
              <w:t>Yes</w:t>
            </w:r>
          </w:p>
        </w:tc>
        <w:tc>
          <w:tcPr>
            <w:tcW w:w="857" w:type="dxa"/>
            <w:tcBorders>
              <w:bottom w:val="triple" w:sz="4" w:space="0" w:color="auto"/>
            </w:tcBorders>
            <w:shd w:val="clear" w:color="auto" w:fill="auto"/>
            <w:vAlign w:val="center"/>
          </w:tcPr>
          <w:p w:rsidR="000973C9" w:rsidRDefault="000973C9" w:rsidP="000973C9">
            <w:pPr>
              <w:jc w:val="center"/>
            </w:pPr>
            <w:r w:rsidRPr="00E041A9">
              <w:t>Yes</w:t>
            </w:r>
          </w:p>
        </w:tc>
        <w:tc>
          <w:tcPr>
            <w:tcW w:w="857" w:type="dxa"/>
            <w:tcBorders>
              <w:bottom w:val="triple" w:sz="4" w:space="0" w:color="auto"/>
            </w:tcBorders>
            <w:shd w:val="clear" w:color="auto" w:fill="auto"/>
            <w:vAlign w:val="center"/>
          </w:tcPr>
          <w:p w:rsidR="000973C9" w:rsidRDefault="000973C9" w:rsidP="000973C9">
            <w:pPr>
              <w:bidi w:val="0"/>
              <w:jc w:val="center"/>
              <w:rPr>
                <w:rtl/>
              </w:rPr>
            </w:pPr>
            <w:r>
              <w:t>Yes</w:t>
            </w:r>
          </w:p>
        </w:tc>
        <w:tc>
          <w:tcPr>
            <w:tcW w:w="2536" w:type="dxa"/>
            <w:tcBorders>
              <w:bottom w:val="triple" w:sz="4" w:space="0" w:color="auto"/>
            </w:tcBorders>
            <w:vAlign w:val="center"/>
          </w:tcPr>
          <w:p w:rsidR="000973C9" w:rsidRPr="000973C9" w:rsidRDefault="000973C9" w:rsidP="005E5616">
            <w:pPr>
              <w:bidi w:val="0"/>
              <w:rPr>
                <w:sz w:val="20"/>
                <w:szCs w:val="20"/>
                <w:rtl/>
              </w:rPr>
            </w:pPr>
            <w:r w:rsidRPr="000973C9">
              <w:rPr>
                <w:rFonts w:asciiTheme="majorBidi" w:hAnsiTheme="majorBidi" w:cstheme="majorBidi"/>
                <w:sz w:val="20"/>
                <w:szCs w:val="20"/>
              </w:rPr>
              <w:t xml:space="preserve">Hui </w:t>
            </w:r>
            <w:r w:rsidR="00E863BE">
              <w:rPr>
                <w:rFonts w:asciiTheme="majorBidi" w:hAnsiTheme="majorBidi" w:cstheme="majorBidi"/>
                <w:sz w:val="20"/>
                <w:szCs w:val="20"/>
              </w:rPr>
              <w:t>Lim</w:t>
            </w:r>
            <w:r w:rsidRPr="000973C9">
              <w:rPr>
                <w:rFonts w:asciiTheme="majorBidi" w:hAnsiTheme="majorBidi" w:cstheme="majorBidi"/>
                <w:sz w:val="20"/>
                <w:szCs w:val="20"/>
              </w:rPr>
              <w:t xml:space="preserve"> </w:t>
            </w:r>
            <w:r w:rsidRPr="000973C9">
              <w:rPr>
                <w:rFonts w:asciiTheme="majorBidi" w:hAnsiTheme="majorBidi" w:cstheme="majorBidi"/>
                <w:sz w:val="20"/>
                <w:szCs w:val="20"/>
              </w:rPr>
              <w:fldChar w:fldCharType="begin">
                <w:fldData xml:space="preserve">PEVuZE5vdGU+PENpdGU+PEF1dGhvcj5MaW08L0F1dGhvcj48WWVhcj4yMDE1PC9ZZWFyPjxSZWNO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</w:fldData>
              </w:fldChar>
            </w:r>
            <w:r w:rsidR="005E5616">
              <w:rPr>
                <w:rFonts w:asciiTheme="majorBidi" w:hAnsiTheme="majorBidi" w:cstheme="majorBidi"/>
                <w:sz w:val="20"/>
                <w:szCs w:val="20"/>
              </w:rPr>
              <w:instrText xml:space="preserve"> ADDIN EN.CITE </w:instrText>
            </w:r>
            <w:r w:rsidR="005E5616">
              <w:rPr>
                <w:rFonts w:asciiTheme="majorBidi" w:hAnsiTheme="majorBidi" w:cstheme="majorBidi"/>
                <w:sz w:val="20"/>
                <w:szCs w:val="20"/>
              </w:rPr>
              <w:fldChar w:fldCharType="begin">
                <w:fldData xml:space="preserve">PEVuZE5vdGU+PENpdGU+PEF1dGhvcj5MaW08L0F1dGhvcj48WWVhcj4yMDE1PC9ZZWFyPjxSZWNO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</w:fldData>
              </w:fldChar>
            </w:r>
            <w:r w:rsidR="005E5616">
              <w:rPr>
                <w:rFonts w:asciiTheme="majorBidi" w:hAnsiTheme="majorBidi" w:cstheme="majorBidi"/>
                <w:sz w:val="20"/>
                <w:szCs w:val="20"/>
              </w:rPr>
              <w:instrText xml:space="preserve"> ADDIN EN.CITE.DATA </w:instrText>
            </w:r>
            <w:r w:rsidR="005E5616">
              <w:rPr>
                <w:rFonts w:asciiTheme="majorBidi" w:hAnsiTheme="majorBidi" w:cstheme="majorBidi"/>
                <w:sz w:val="20"/>
                <w:szCs w:val="20"/>
              </w:rPr>
            </w:r>
            <w:r w:rsidR="005E5616">
              <w:rPr>
                <w:rFonts w:asciiTheme="majorBidi" w:hAnsiTheme="majorBidi" w:cstheme="majorBidi"/>
                <w:sz w:val="20"/>
                <w:szCs w:val="20"/>
              </w:rPr>
              <w:fldChar w:fldCharType="end"/>
            </w:r>
            <w:r w:rsidRPr="000973C9">
              <w:rPr>
                <w:rFonts w:asciiTheme="majorBidi" w:hAnsiTheme="majorBidi" w:cstheme="majorBidi"/>
                <w:sz w:val="20"/>
                <w:szCs w:val="20"/>
              </w:rPr>
            </w:r>
            <w:r w:rsidRPr="000973C9">
              <w:rPr>
                <w:rFonts w:asciiTheme="majorBidi" w:hAnsiTheme="majorBidi" w:cstheme="majorBidi"/>
                <w:sz w:val="20"/>
                <w:szCs w:val="20"/>
              </w:rPr>
              <w:fldChar w:fldCharType="separate"/>
            </w:r>
            <w:r w:rsidR="005E5616">
              <w:rPr>
                <w:rFonts w:asciiTheme="majorBidi" w:hAnsiTheme="majorBidi" w:cstheme="majorBidi"/>
                <w:noProof/>
                <w:sz w:val="20"/>
                <w:szCs w:val="20"/>
              </w:rPr>
              <w:t>(8)</w:t>
            </w:r>
            <w:r w:rsidRPr="000973C9">
              <w:rPr>
                <w:rFonts w:asciiTheme="majorBidi" w:hAnsiTheme="majorBidi" w:cstheme="majorBidi"/>
                <w:sz w:val="20"/>
                <w:szCs w:val="20"/>
              </w:rPr>
              <w:fldChar w:fldCharType="end"/>
            </w:r>
            <w:r w:rsidRPr="000973C9">
              <w:rPr>
                <w:rFonts w:asciiTheme="majorBidi" w:hAnsiTheme="majorBidi" w:cstheme="majorBidi"/>
                <w:sz w:val="20"/>
                <w:szCs w:val="20"/>
              </w:rPr>
              <w:t xml:space="preserve"> (2014)</w:t>
            </w:r>
          </w:p>
        </w:tc>
      </w:tr>
      <w:tr w:rsidR="005E5616" w:rsidRPr="000973C9" w:rsidTr="005E5616">
        <w:trPr>
          <w:trHeight w:val="460"/>
        </w:trPr>
        <w:tc>
          <w:tcPr>
            <w:tcW w:w="9497" w:type="dxa"/>
            <w:gridSpan w:val="9"/>
            <w:tcBorders>
              <w:top w:val="triple" w:sz="4" w:space="0" w:color="auto"/>
            </w:tcBorders>
            <w:shd w:val="clear" w:color="auto" w:fill="FFFFFF" w:themeFill="background1"/>
            <w:vAlign w:val="center"/>
          </w:tcPr>
          <w:p w:rsidR="005E5616" w:rsidRPr="005E5616" w:rsidRDefault="005E5616" w:rsidP="005E5616">
            <w:pPr>
              <w:bidi w:val="0"/>
              <w:rPr>
                <w:sz w:val="18"/>
                <w:szCs w:val="18"/>
              </w:rPr>
            </w:pPr>
            <w:r w:rsidRPr="00037734">
              <w:rPr>
                <w:b/>
                <w:bCs/>
                <w:sz w:val="18"/>
                <w:szCs w:val="18"/>
              </w:rPr>
              <w:t>JBI Critical Appraisal Checklist for cross-sectional studies</w:t>
            </w:r>
            <w:r w:rsidRPr="00037734">
              <w:rPr>
                <w:sz w:val="18"/>
                <w:szCs w:val="18"/>
              </w:rPr>
              <w:t>:</w:t>
            </w:r>
            <w:r w:rsidR="00E863BE">
              <w:rPr>
                <w:sz w:val="18"/>
                <w:szCs w:val="18"/>
              </w:rPr>
              <w:t xml:space="preserve"> </w:t>
            </w:r>
            <w:r w:rsidRPr="00037734">
              <w:rPr>
                <w:sz w:val="18"/>
                <w:szCs w:val="18"/>
              </w:rPr>
              <w:t>Q1=Were the criteria for inclusion in the sample clearly defined?Q2= Were the study subjects and the setting described in detail?Q3=Was the exposure measured in a valid and reliable way?Q4= Were objective, standard criteria used for measurement of the condition?Q5= Were confounding factors identified?Q6= Were strategies to deal with confounding factors stated?Q7= Were the outcomes measured in a valid and reliable way?Q8= Was appropriate statistical analysis used?</w:t>
            </w:r>
          </w:p>
        </w:tc>
      </w:tr>
      <w:bookmarkEnd w:id="0"/>
    </w:tbl>
    <w:p w:rsidR="000973C9" w:rsidRDefault="000973C9" w:rsidP="000973C9">
      <w:pPr>
        <w:bidi w:val="0"/>
        <w:rPr>
          <w:rtl/>
        </w:rPr>
      </w:pPr>
    </w:p>
    <w:p w:rsidR="000973C9" w:rsidRDefault="000973C9" w:rsidP="000973C9">
      <w:pPr>
        <w:bidi w:val="0"/>
        <w:rPr>
          <w:rtl/>
        </w:rPr>
      </w:pPr>
    </w:p>
    <w:p w:rsidR="005E5616" w:rsidRPr="005E5616" w:rsidRDefault="000973C9" w:rsidP="005E5616">
      <w:pPr>
        <w:pStyle w:val="EndNoteBibliography"/>
        <w:bidi w:val="0"/>
        <w:spacing w:after="0"/>
        <w:rPr>
          <w:rtl/>
        </w:rPr>
      </w:pPr>
      <w:r>
        <w:rPr>
          <w:rtl/>
        </w:rPr>
        <w:fldChar w:fldCharType="begin"/>
      </w:r>
      <w:r>
        <w:rPr>
          <w:rtl/>
        </w:rPr>
        <w:instrText xml:space="preserve"> </w:instrText>
      </w:r>
      <w:r>
        <w:instrText>ADDIN EN.REFLIST</w:instrText>
      </w:r>
      <w:r>
        <w:rPr>
          <w:rtl/>
        </w:rPr>
        <w:instrText xml:space="preserve"> </w:instrText>
      </w:r>
      <w:r>
        <w:rPr>
          <w:rtl/>
        </w:rPr>
        <w:fldChar w:fldCharType="separate"/>
      </w:r>
      <w:r w:rsidR="005E5616" w:rsidRPr="005E5616">
        <w:rPr>
          <w:rtl/>
        </w:rPr>
        <w:t>1.</w:t>
      </w:r>
      <w:r w:rsidR="005E5616" w:rsidRPr="005E5616">
        <w:rPr>
          <w:rtl/>
        </w:rPr>
        <w:tab/>
      </w:r>
      <w:r w:rsidR="005E5616" w:rsidRPr="005E5616">
        <w:t>Magalhaes FP, Costa EF, Cariello AJ, Rodrigues EB, Hofling-Lima AL. Comparative analysis of the nuclear lens opalescence by the Lens Opacities Classification System III with nuclear density values provided by Oculus Pentacam: a cross-section study using Pentacam Nucleus Staging software. Arquivos brasileiros de oftalmologia. 2011;74(2):110-3</w:t>
      </w:r>
      <w:r w:rsidR="005E5616" w:rsidRPr="005E5616">
        <w:rPr>
          <w:rtl/>
        </w:rPr>
        <w:t>.</w:t>
      </w:r>
    </w:p>
    <w:p w:rsidR="005E5616" w:rsidRPr="005E5616" w:rsidRDefault="005E5616" w:rsidP="005E5616">
      <w:pPr>
        <w:pStyle w:val="EndNoteBibliography"/>
        <w:bidi w:val="0"/>
        <w:spacing w:after="0"/>
        <w:rPr>
          <w:rtl/>
        </w:rPr>
      </w:pPr>
      <w:r w:rsidRPr="005E5616">
        <w:rPr>
          <w:rtl/>
        </w:rPr>
        <w:t>2.</w:t>
      </w:r>
      <w:r w:rsidRPr="005E5616">
        <w:rPr>
          <w:rtl/>
        </w:rPr>
        <w:tab/>
      </w:r>
      <w:r w:rsidRPr="005E5616">
        <w:t>Kim JS, Chung SH, Joo CK. Clinical application of a Scheimpflug system for lens density measurements in phacoemulsification. Journal of cataract and refractive</w:t>
      </w:r>
      <w:r w:rsidRPr="005E5616">
        <w:rPr>
          <w:rtl/>
        </w:rPr>
        <w:t xml:space="preserve"> </w:t>
      </w:r>
      <w:r w:rsidRPr="005E5616">
        <w:t>surgery. 2009;35(7):1204-9</w:t>
      </w:r>
      <w:r w:rsidRPr="005E5616">
        <w:rPr>
          <w:rtl/>
        </w:rPr>
        <w:t>.</w:t>
      </w:r>
    </w:p>
    <w:p w:rsidR="005E5616" w:rsidRPr="005E5616" w:rsidRDefault="005E5616" w:rsidP="005E5616">
      <w:pPr>
        <w:pStyle w:val="EndNoteBibliography"/>
        <w:bidi w:val="0"/>
        <w:spacing w:after="0"/>
        <w:rPr>
          <w:rtl/>
        </w:rPr>
      </w:pPr>
      <w:r w:rsidRPr="005E5616">
        <w:rPr>
          <w:rtl/>
        </w:rPr>
        <w:t>3.</w:t>
      </w:r>
      <w:r w:rsidRPr="005E5616">
        <w:rPr>
          <w:rtl/>
        </w:rPr>
        <w:tab/>
      </w:r>
      <w:r w:rsidRPr="005E5616">
        <w:t>Gupta M, Ram J, Jain A, Sukhija J, Chaudhary M. Correlation of nuclear density using the Lens Opacity Classification System III versus Scheimpflug imaging with phacoemulsification parameters. Journal of cataract and refractive surgery. 2013;39(12):1818-23</w:t>
      </w:r>
      <w:r w:rsidRPr="005E5616">
        <w:rPr>
          <w:rtl/>
        </w:rPr>
        <w:t>.</w:t>
      </w:r>
    </w:p>
    <w:p w:rsidR="005E5616" w:rsidRPr="005E5616" w:rsidRDefault="005E5616" w:rsidP="005E5616">
      <w:pPr>
        <w:pStyle w:val="EndNoteBibliography"/>
        <w:bidi w:val="0"/>
        <w:spacing w:after="0"/>
        <w:rPr>
          <w:rtl/>
        </w:rPr>
      </w:pPr>
      <w:r w:rsidRPr="005E5616">
        <w:rPr>
          <w:rtl/>
        </w:rPr>
        <w:t>4.</w:t>
      </w:r>
      <w:r w:rsidRPr="005E5616">
        <w:rPr>
          <w:rtl/>
        </w:rPr>
        <w:tab/>
      </w:r>
      <w:r w:rsidRPr="005E5616">
        <w:t>Lim SA, Shin JY, Chung SH. Useful Prediction of Phacodynamics by Scheimpflug Lens Densitometry in Patients over Age 70. Seminars in ophthalmology. 2017;32(4):482-7</w:t>
      </w:r>
      <w:r w:rsidRPr="005E5616">
        <w:rPr>
          <w:rtl/>
        </w:rPr>
        <w:t>.</w:t>
      </w:r>
    </w:p>
    <w:p w:rsidR="005E5616" w:rsidRPr="005E5616" w:rsidRDefault="005E5616" w:rsidP="005E5616">
      <w:pPr>
        <w:pStyle w:val="EndNoteBibliography"/>
        <w:bidi w:val="0"/>
        <w:spacing w:after="0"/>
        <w:rPr>
          <w:rtl/>
        </w:rPr>
      </w:pPr>
      <w:r w:rsidRPr="005E5616">
        <w:rPr>
          <w:rtl/>
        </w:rPr>
        <w:t>5.</w:t>
      </w:r>
      <w:r w:rsidRPr="005E5616">
        <w:rPr>
          <w:rtl/>
        </w:rPr>
        <w:tab/>
      </w:r>
      <w:r w:rsidRPr="005E5616">
        <w:t>Grewal DS, Brar GS, Grewal SP. Correlation of nuclear cataract lens density using Scheimpflug images with Lens Opacities Classification System III and visual function. Ophthalmology. 2009;116(8):1436-43</w:t>
      </w:r>
      <w:r w:rsidRPr="005E5616">
        <w:rPr>
          <w:rtl/>
        </w:rPr>
        <w:t>.</w:t>
      </w:r>
    </w:p>
    <w:p w:rsidR="005E5616" w:rsidRPr="005E5616" w:rsidRDefault="005E5616" w:rsidP="005E5616">
      <w:pPr>
        <w:pStyle w:val="EndNoteBibliography"/>
        <w:bidi w:val="0"/>
        <w:spacing w:after="0"/>
        <w:rPr>
          <w:rtl/>
        </w:rPr>
      </w:pPr>
      <w:r w:rsidRPr="005E5616">
        <w:rPr>
          <w:rtl/>
        </w:rPr>
        <w:t>6.</w:t>
      </w:r>
      <w:r w:rsidRPr="005E5616">
        <w:rPr>
          <w:rtl/>
        </w:rPr>
        <w:tab/>
      </w:r>
      <w:r w:rsidRPr="005E5616">
        <w:t>Pan AP, Wang QM, Huang F, Huang JH, Bao FJ, Yu AY. Correlation among lens opacities classification</w:t>
      </w:r>
      <w:r w:rsidRPr="005E5616">
        <w:rPr>
          <w:rtl/>
        </w:rPr>
        <w:t xml:space="preserve"> </w:t>
      </w:r>
      <w:r w:rsidRPr="005E5616">
        <w:t>system III grading, visual function index-14, pentacam nucleus staging, and objective scatter index for cataract assessment. American journal of ophthalmology. 2015;159(2):241-7.e2</w:t>
      </w:r>
      <w:r w:rsidRPr="005E5616">
        <w:rPr>
          <w:rtl/>
        </w:rPr>
        <w:t>.</w:t>
      </w:r>
    </w:p>
    <w:p w:rsidR="005E5616" w:rsidRPr="005E5616" w:rsidRDefault="005E5616" w:rsidP="005E5616">
      <w:pPr>
        <w:pStyle w:val="EndNoteBibliography"/>
        <w:bidi w:val="0"/>
        <w:spacing w:after="0"/>
        <w:rPr>
          <w:rtl/>
        </w:rPr>
      </w:pPr>
      <w:r w:rsidRPr="005E5616">
        <w:rPr>
          <w:rtl/>
        </w:rPr>
        <w:t>7.</w:t>
      </w:r>
      <w:r w:rsidRPr="005E5616">
        <w:rPr>
          <w:rtl/>
        </w:rPr>
        <w:tab/>
      </w:r>
      <w:r w:rsidRPr="005E5616">
        <w:t>Pei X, Bao Y, Chen Y, Li X. Correlation of lens density measured using the Pentacam Scheimpflug system with the Lens Opacities Classification System III grading score and visual acuity in age-related nuclear cataract. The British journal of ophthalmology. 2008;92(11):1471-5</w:t>
      </w:r>
      <w:r w:rsidRPr="005E5616">
        <w:rPr>
          <w:rtl/>
        </w:rPr>
        <w:t>.</w:t>
      </w:r>
    </w:p>
    <w:p w:rsidR="005E5616" w:rsidRPr="005E5616" w:rsidRDefault="005E5616" w:rsidP="005E5616">
      <w:pPr>
        <w:pStyle w:val="EndNoteBibliography"/>
        <w:bidi w:val="0"/>
        <w:rPr>
          <w:rtl/>
        </w:rPr>
      </w:pPr>
      <w:r w:rsidRPr="005E5616">
        <w:rPr>
          <w:rtl/>
        </w:rPr>
        <w:lastRenderedPageBreak/>
        <w:t>8.</w:t>
      </w:r>
      <w:r w:rsidRPr="005E5616">
        <w:rPr>
          <w:rtl/>
        </w:rPr>
        <w:tab/>
      </w:r>
      <w:r w:rsidRPr="005E5616">
        <w:t>Lim DH, Kim TH, Chung ES, Chung TY. Measurement of lens density using Scheimpflug imaging system as a screening test in the field of health examination for age-related cataract. The British journal of ophthalmology. 2015;99(2):184-91</w:t>
      </w:r>
      <w:r w:rsidRPr="005E5616">
        <w:rPr>
          <w:rtl/>
        </w:rPr>
        <w:t>.</w:t>
      </w:r>
    </w:p>
    <w:p w:rsidR="003564E6" w:rsidRDefault="000973C9" w:rsidP="005E5616">
      <w:pPr>
        <w:bidi w:val="0"/>
      </w:pPr>
      <w:r>
        <w:rPr>
          <w:rtl/>
        </w:rPr>
        <w:fldChar w:fldCharType="end"/>
      </w:r>
    </w:p>
    <w:sectPr w:rsidR="003564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0973C9"/>
    <w:rsid w:val="000973C9"/>
    <w:rsid w:val="003564E6"/>
    <w:rsid w:val="005E5616"/>
    <w:rsid w:val="00704DFC"/>
    <w:rsid w:val="00A83BC7"/>
    <w:rsid w:val="00C26E9F"/>
    <w:rsid w:val="00C406AE"/>
    <w:rsid w:val="00E863BE"/>
    <w:rsid w:val="00F36AA3"/>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694F6"/>
  <w15:chartTrackingRefBased/>
  <w15:docId w15:val="{8BE7E51E-53C9-4BB4-A7C5-A89AF51B0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3BC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973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0973C9"/>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0973C9"/>
    <w:rPr>
      <w:rFonts w:ascii="Calibri" w:hAnsi="Calibri" w:cs="Calibri"/>
      <w:noProof/>
    </w:rPr>
  </w:style>
  <w:style w:type="paragraph" w:customStyle="1" w:styleId="EndNoteBibliography">
    <w:name w:val="EndNote Bibliography"/>
    <w:basedOn w:val="Normal"/>
    <w:link w:val="EndNoteBibliographyChar"/>
    <w:rsid w:val="000973C9"/>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0973C9"/>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975</Words>
  <Characters>4487</Characters>
  <Application>Microsoft Office Word</Application>
  <DocSecurity>0</DocSecurity>
  <Lines>109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Jafarizadeh</dc:creator>
  <cp:keywords/>
  <dc:description/>
  <cp:lastModifiedBy>Ali Jafarizadeh</cp:lastModifiedBy>
  <cp:revision>2</cp:revision>
  <dcterms:created xsi:type="dcterms:W3CDTF">2022-12-28T02:07:00Z</dcterms:created>
  <dcterms:modified xsi:type="dcterms:W3CDTF">2023-01-12T15:23:00Z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dfc469e3-5a35-4c2a-b464-d5edfc98995a</vt:lpwstr>
  </property>
</Properties>
</file>